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1CF" w:rsidRPr="004527FD" w:rsidRDefault="00E841CF" w:rsidP="004527FD">
                            <w:pPr>
                              <w:pStyle w:val="Ttulo1"/>
                              <w:ind w:left="142"/>
                              <w:jc w:val="center"/>
                              <w:rPr>
                                <w:rFonts w:ascii="Century Gothic" w:hAnsi="Century Gothic"/>
                                <w:szCs w:val="28"/>
                              </w:rPr>
                            </w:pPr>
                            <w:r w:rsidRPr="004527FD">
                              <w:rPr>
                                <w:rFonts w:ascii="Century Gothic" w:hAnsi="Century Gothic"/>
                                <w:szCs w:val="28"/>
                              </w:rPr>
                              <w:t>YACIMIENTOS PETROLÍFEROS FISCALES BOLIVIANOS</w:t>
                            </w:r>
                          </w:p>
                          <w:p w:rsidR="00E841CF" w:rsidRPr="004527FD" w:rsidRDefault="00E841CF" w:rsidP="004527FD">
                            <w:pPr>
                              <w:ind w:left="142"/>
                              <w:jc w:val="center"/>
                              <w:rPr>
                                <w:rFonts w:ascii="Verdana" w:hAnsi="Verdana"/>
                                <w:b/>
                              </w:rPr>
                            </w:pPr>
                          </w:p>
                          <w:p w:rsidR="00E841CF" w:rsidRPr="004527FD" w:rsidRDefault="00E841CF" w:rsidP="004527FD">
                            <w:pPr>
                              <w:ind w:left="142"/>
                              <w:jc w:val="center"/>
                              <w:rPr>
                                <w:rFonts w:ascii="Century Gothic" w:hAnsi="Century Gothic" w:cs="Arial"/>
                                <w:b/>
                                <w:sz w:val="32"/>
                                <w:szCs w:val="32"/>
                                <w:lang w:val="es-MX"/>
                              </w:rPr>
                            </w:pPr>
                            <w:r w:rsidRPr="004527FD">
                              <w:rPr>
                                <w:rFonts w:ascii="Century Gothic" w:hAnsi="Century Gothic"/>
                                <w:b/>
                                <w:noProof/>
                                <w:lang w:val="es-BO" w:eastAsia="es-BO"/>
                              </w:rPr>
                              <w:drawing>
                                <wp:inline distT="0" distB="0" distL="0" distR="0" wp14:anchorId="640794FA" wp14:editId="11EB18A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1CF" w:rsidRPr="004527FD" w:rsidRDefault="00E841CF" w:rsidP="004527FD">
                            <w:pPr>
                              <w:ind w:left="142"/>
                              <w:jc w:val="center"/>
                              <w:rPr>
                                <w:rFonts w:ascii="Century Gothic" w:hAnsi="Century Gothic" w:cs="Arial"/>
                                <w:b/>
                                <w:sz w:val="32"/>
                                <w:szCs w:val="32"/>
                                <w:lang w:val="es-MX"/>
                              </w:rPr>
                            </w:pPr>
                          </w:p>
                          <w:p w:rsidR="00E841CF" w:rsidRPr="004527FD" w:rsidRDefault="00E841CF" w:rsidP="004527FD">
                            <w:pPr>
                              <w:ind w:left="142"/>
                              <w:jc w:val="center"/>
                              <w:rPr>
                                <w:rFonts w:ascii="Century Gothic" w:hAnsi="Century Gothic" w:cs="Arial"/>
                                <w:b/>
                                <w:sz w:val="32"/>
                                <w:szCs w:val="32"/>
                                <w:lang w:val="es-MX"/>
                              </w:rPr>
                            </w:pPr>
                            <w:r w:rsidRPr="004527FD">
                              <w:rPr>
                                <w:rFonts w:ascii="Century Gothic" w:hAnsi="Century Gothic" w:cs="Arial"/>
                                <w:b/>
                                <w:sz w:val="32"/>
                                <w:szCs w:val="32"/>
                                <w:lang w:val="es-MX"/>
                              </w:rPr>
                              <w:t>DOCUMENTO BASE DE CONTRATACIÓN PARA BIENES</w:t>
                            </w:r>
                          </w:p>
                          <w:p w:rsidR="00E841CF" w:rsidRPr="004527FD" w:rsidRDefault="00E841CF" w:rsidP="004527FD">
                            <w:pPr>
                              <w:jc w:val="center"/>
                              <w:rPr>
                                <w:rFonts w:ascii="Century Gothic" w:hAnsi="Century Gothic" w:cs="Arial"/>
                                <w:b/>
                                <w:sz w:val="28"/>
                                <w:szCs w:val="32"/>
                              </w:rPr>
                            </w:pPr>
                          </w:p>
                          <w:p w:rsidR="00E841CF" w:rsidRPr="004527FD" w:rsidRDefault="00E841CF" w:rsidP="004527FD">
                            <w:pPr>
                              <w:jc w:val="center"/>
                              <w:rPr>
                                <w:rFonts w:ascii="Century Gothic" w:hAnsi="Century Gothic"/>
                                <w:b/>
                                <w:sz w:val="28"/>
                                <w:szCs w:val="32"/>
                              </w:rPr>
                            </w:pPr>
                            <w:r w:rsidRPr="004527FD">
                              <w:rPr>
                                <w:rFonts w:ascii="Century Gothic" w:hAnsi="Century Gothic"/>
                                <w:b/>
                                <w:sz w:val="28"/>
                                <w:szCs w:val="32"/>
                              </w:rPr>
                              <w:t xml:space="preserve">REGLAMENTO DE CONTRATACION DE BIENES Y SERVICIOS </w:t>
                            </w:r>
                          </w:p>
                          <w:p w:rsidR="00E841CF" w:rsidRPr="004527FD" w:rsidRDefault="00E841CF" w:rsidP="004527FD">
                            <w:pPr>
                              <w:jc w:val="center"/>
                              <w:rPr>
                                <w:rFonts w:ascii="Century Gothic" w:hAnsi="Century Gothic"/>
                                <w:b/>
                                <w:sz w:val="28"/>
                                <w:szCs w:val="32"/>
                              </w:rPr>
                            </w:pPr>
                            <w:r w:rsidRPr="004527FD">
                              <w:rPr>
                                <w:rFonts w:ascii="Century Gothic" w:hAnsi="Century Gothic"/>
                                <w:b/>
                                <w:sz w:val="28"/>
                                <w:szCs w:val="32"/>
                              </w:rPr>
                              <w:t>EN EL MARCO DEL D.S. 29506</w:t>
                            </w:r>
                          </w:p>
                          <w:p w:rsidR="00E841CF" w:rsidRPr="004527FD" w:rsidRDefault="00E841CF" w:rsidP="004527FD">
                            <w:pPr>
                              <w:ind w:left="142"/>
                              <w:jc w:val="center"/>
                              <w:rPr>
                                <w:rFonts w:ascii="Century Gothic" w:hAnsi="Century Gothic" w:cs="Arial"/>
                                <w:b/>
                                <w:sz w:val="28"/>
                                <w:szCs w:val="28"/>
                              </w:rPr>
                            </w:pPr>
                          </w:p>
                          <w:p w:rsidR="00E841CF" w:rsidRPr="004527FD" w:rsidRDefault="00E841CF" w:rsidP="004527FD">
                            <w:pPr>
                              <w:ind w:left="142"/>
                              <w:jc w:val="center"/>
                              <w:rPr>
                                <w:rFonts w:ascii="Century Gothic" w:hAnsi="Century Gothic" w:cs="Arial"/>
                                <w:b/>
                                <w:sz w:val="28"/>
                                <w:szCs w:val="28"/>
                                <w:lang w:val="es-MX"/>
                              </w:rPr>
                            </w:pPr>
                            <w:r w:rsidRPr="004527FD">
                              <w:rPr>
                                <w:rFonts w:ascii="Century Gothic" w:hAnsi="Century Gothic" w:cs="Arial"/>
                                <w:b/>
                                <w:sz w:val="28"/>
                                <w:szCs w:val="28"/>
                                <w:lang w:val="es-MX"/>
                              </w:rPr>
                              <w:t xml:space="preserve">MODALIDAD: CONTRATACION DIRECTA POR LICITACIÓN </w:t>
                            </w:r>
                          </w:p>
                          <w:p w:rsidR="00E841CF" w:rsidRPr="004527FD" w:rsidRDefault="00E841CF" w:rsidP="004527FD">
                            <w:pPr>
                              <w:ind w:left="142"/>
                              <w:rPr>
                                <w:rFonts w:ascii="Century Gothic" w:hAnsi="Century Gothic"/>
                                <w:b/>
                                <w:sz w:val="28"/>
                                <w:szCs w:val="28"/>
                                <w:lang w:val="es-MX"/>
                              </w:rPr>
                            </w:pPr>
                          </w:p>
                          <w:p w:rsidR="00E841CF" w:rsidRPr="004527FD" w:rsidRDefault="00E841CF" w:rsidP="004527FD">
                            <w:pPr>
                              <w:jc w:val="center"/>
                              <w:rPr>
                                <w:rFonts w:ascii="Century Gothic" w:hAnsi="Century Gothic" w:cs="Century Gothic"/>
                                <w:b/>
                                <w:bCs/>
                                <w:sz w:val="28"/>
                                <w:szCs w:val="28"/>
                              </w:rPr>
                            </w:pPr>
                            <w:r w:rsidRPr="004527FD">
                              <w:rPr>
                                <w:rFonts w:ascii="Century Gothic" w:hAnsi="Century Gothic" w:cs="Century Gothic"/>
                                <w:b/>
                                <w:bCs/>
                                <w:sz w:val="28"/>
                                <w:szCs w:val="28"/>
                              </w:rPr>
                              <w:t>OBJETO: ADQUISICIÓN DE GASES PARA LA PLANTA DE AMONIACO Y UREA</w:t>
                            </w:r>
                          </w:p>
                          <w:p w:rsidR="00E841CF" w:rsidRPr="004527FD" w:rsidRDefault="00E841CF" w:rsidP="004527FD">
                            <w:pPr>
                              <w:jc w:val="center"/>
                              <w:rPr>
                                <w:rFonts w:ascii="Century Gothic" w:hAnsi="Century Gothic" w:cs="Century Gothic"/>
                                <w:b/>
                                <w:bCs/>
                                <w:sz w:val="18"/>
                                <w:szCs w:val="28"/>
                              </w:rPr>
                            </w:pPr>
                          </w:p>
                          <w:p w:rsidR="00E841CF" w:rsidRPr="004527FD" w:rsidRDefault="00E841CF" w:rsidP="004527FD">
                            <w:pPr>
                              <w:jc w:val="center"/>
                              <w:rPr>
                                <w:rFonts w:ascii="Century Gothic" w:hAnsi="Century Gothic" w:cs="Century Gothic"/>
                                <w:b/>
                                <w:bCs/>
                                <w:sz w:val="28"/>
                                <w:szCs w:val="28"/>
                              </w:rPr>
                            </w:pPr>
                            <w:r w:rsidRPr="004527FD">
                              <w:rPr>
                                <w:rFonts w:ascii="Century Gothic" w:hAnsi="Century Gothic" w:cs="Century Gothic"/>
                                <w:b/>
                                <w:bCs/>
                                <w:sz w:val="28"/>
                                <w:szCs w:val="28"/>
                              </w:rPr>
                              <w:t>CODIGO: DRCO-CDL-GIND-125-19</w:t>
                            </w:r>
                          </w:p>
                          <w:p w:rsidR="00E841CF" w:rsidRPr="004527FD" w:rsidRDefault="00E841CF" w:rsidP="004527FD">
                            <w:pPr>
                              <w:jc w:val="center"/>
                              <w:rPr>
                                <w:rFonts w:ascii="Century Gothic" w:hAnsi="Century Gothic" w:cs="Century Gothic"/>
                                <w:b/>
                                <w:bCs/>
                                <w:sz w:val="28"/>
                                <w:szCs w:val="28"/>
                              </w:rPr>
                            </w:pPr>
                          </w:p>
                          <w:p w:rsidR="00E841CF" w:rsidRPr="004527FD" w:rsidRDefault="00E841CF" w:rsidP="004527FD">
                            <w:pPr>
                              <w:jc w:val="center"/>
                              <w:rPr>
                                <w:rFonts w:ascii="Century Gothic" w:hAnsi="Century Gothic"/>
                                <w:b/>
                                <w:sz w:val="28"/>
                                <w:szCs w:val="28"/>
                                <w:lang w:val="es-ES_tradnl"/>
                              </w:rPr>
                            </w:pPr>
                            <w:r w:rsidRPr="004527FD">
                              <w:rPr>
                                <w:rFonts w:ascii="Century Gothic" w:hAnsi="Century Gothic" w:cs="Century Gothic"/>
                                <w:b/>
                                <w:bCs/>
                                <w:sz w:val="28"/>
                                <w:szCs w:val="28"/>
                              </w:rPr>
                              <w:t>(Primera Convocatoria</w:t>
                            </w:r>
                            <w:r w:rsidRPr="004527FD">
                              <w:rPr>
                                <w:rFonts w:ascii="Century Gothic" w:hAnsi="Century Gothic"/>
                                <w:b/>
                                <w:sz w:val="28"/>
                                <w:szCs w:val="28"/>
                                <w:lang w:val="es-ES_tradnl"/>
                              </w:rPr>
                              <w:t>)</w:t>
                            </w:r>
                          </w:p>
                          <w:p w:rsidR="00E841CF" w:rsidRPr="004527FD" w:rsidRDefault="00E841CF" w:rsidP="004527FD">
                            <w:pPr>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lang w:val="es-ES_tradnl"/>
                              </w:rPr>
                            </w:pPr>
                          </w:p>
                          <w:p w:rsidR="00E841CF" w:rsidRPr="004527FD" w:rsidRDefault="00E841CF" w:rsidP="004527FD">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841CF" w:rsidRPr="004527FD" w:rsidRDefault="00E841CF" w:rsidP="004527FD">
                      <w:pPr>
                        <w:pStyle w:val="Ttulo1"/>
                        <w:ind w:left="142"/>
                        <w:jc w:val="center"/>
                        <w:rPr>
                          <w:rFonts w:ascii="Century Gothic" w:hAnsi="Century Gothic"/>
                          <w:szCs w:val="28"/>
                        </w:rPr>
                      </w:pPr>
                      <w:r w:rsidRPr="004527FD">
                        <w:rPr>
                          <w:rFonts w:ascii="Century Gothic" w:hAnsi="Century Gothic"/>
                          <w:szCs w:val="28"/>
                        </w:rPr>
                        <w:t>YACIMIENTOS PETROLÍFEROS FISCALES BOLIVIANOS</w:t>
                      </w:r>
                    </w:p>
                    <w:p w:rsidR="00E841CF" w:rsidRPr="004527FD" w:rsidRDefault="00E841CF" w:rsidP="004527FD">
                      <w:pPr>
                        <w:ind w:left="142"/>
                        <w:jc w:val="center"/>
                        <w:rPr>
                          <w:rFonts w:ascii="Verdana" w:hAnsi="Verdana"/>
                          <w:b/>
                        </w:rPr>
                      </w:pPr>
                    </w:p>
                    <w:p w:rsidR="00E841CF" w:rsidRPr="004527FD" w:rsidRDefault="00E841CF" w:rsidP="004527FD">
                      <w:pPr>
                        <w:ind w:left="142"/>
                        <w:jc w:val="center"/>
                        <w:rPr>
                          <w:rFonts w:ascii="Century Gothic" w:hAnsi="Century Gothic" w:cs="Arial"/>
                          <w:b/>
                          <w:sz w:val="32"/>
                          <w:szCs w:val="32"/>
                          <w:lang w:val="es-MX"/>
                        </w:rPr>
                      </w:pPr>
                      <w:r w:rsidRPr="004527FD">
                        <w:rPr>
                          <w:rFonts w:ascii="Century Gothic" w:hAnsi="Century Gothic"/>
                          <w:b/>
                          <w:noProof/>
                          <w:lang w:val="es-BO" w:eastAsia="es-BO"/>
                        </w:rPr>
                        <w:drawing>
                          <wp:inline distT="0" distB="0" distL="0" distR="0" wp14:anchorId="640794FA" wp14:editId="11EB18A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1CF" w:rsidRPr="004527FD" w:rsidRDefault="00E841CF" w:rsidP="004527FD">
                      <w:pPr>
                        <w:ind w:left="142"/>
                        <w:jc w:val="center"/>
                        <w:rPr>
                          <w:rFonts w:ascii="Century Gothic" w:hAnsi="Century Gothic" w:cs="Arial"/>
                          <w:b/>
                          <w:sz w:val="32"/>
                          <w:szCs w:val="32"/>
                          <w:lang w:val="es-MX"/>
                        </w:rPr>
                      </w:pPr>
                    </w:p>
                    <w:p w:rsidR="00E841CF" w:rsidRPr="004527FD" w:rsidRDefault="00E841CF" w:rsidP="004527FD">
                      <w:pPr>
                        <w:ind w:left="142"/>
                        <w:jc w:val="center"/>
                        <w:rPr>
                          <w:rFonts w:ascii="Century Gothic" w:hAnsi="Century Gothic" w:cs="Arial"/>
                          <w:b/>
                          <w:sz w:val="32"/>
                          <w:szCs w:val="32"/>
                          <w:lang w:val="es-MX"/>
                        </w:rPr>
                      </w:pPr>
                      <w:r w:rsidRPr="004527FD">
                        <w:rPr>
                          <w:rFonts w:ascii="Century Gothic" w:hAnsi="Century Gothic" w:cs="Arial"/>
                          <w:b/>
                          <w:sz w:val="32"/>
                          <w:szCs w:val="32"/>
                          <w:lang w:val="es-MX"/>
                        </w:rPr>
                        <w:t>DOCUMENTO BASE DE CONTRATACIÓN PARA BIENES</w:t>
                      </w:r>
                    </w:p>
                    <w:p w:rsidR="00E841CF" w:rsidRPr="004527FD" w:rsidRDefault="00E841CF" w:rsidP="004527FD">
                      <w:pPr>
                        <w:jc w:val="center"/>
                        <w:rPr>
                          <w:rFonts w:ascii="Century Gothic" w:hAnsi="Century Gothic" w:cs="Arial"/>
                          <w:b/>
                          <w:sz w:val="28"/>
                          <w:szCs w:val="32"/>
                        </w:rPr>
                      </w:pPr>
                    </w:p>
                    <w:p w:rsidR="00E841CF" w:rsidRPr="004527FD" w:rsidRDefault="00E841CF" w:rsidP="004527FD">
                      <w:pPr>
                        <w:jc w:val="center"/>
                        <w:rPr>
                          <w:rFonts w:ascii="Century Gothic" w:hAnsi="Century Gothic"/>
                          <w:b/>
                          <w:sz w:val="28"/>
                          <w:szCs w:val="32"/>
                        </w:rPr>
                      </w:pPr>
                      <w:r w:rsidRPr="004527FD">
                        <w:rPr>
                          <w:rFonts w:ascii="Century Gothic" w:hAnsi="Century Gothic"/>
                          <w:b/>
                          <w:sz w:val="28"/>
                          <w:szCs w:val="32"/>
                        </w:rPr>
                        <w:t xml:space="preserve">REGLAMENTO DE CONTRATACION DE BIENES Y SERVICIOS </w:t>
                      </w:r>
                    </w:p>
                    <w:p w:rsidR="00E841CF" w:rsidRPr="004527FD" w:rsidRDefault="00E841CF" w:rsidP="004527FD">
                      <w:pPr>
                        <w:jc w:val="center"/>
                        <w:rPr>
                          <w:rFonts w:ascii="Century Gothic" w:hAnsi="Century Gothic"/>
                          <w:b/>
                          <w:sz w:val="28"/>
                          <w:szCs w:val="32"/>
                        </w:rPr>
                      </w:pPr>
                      <w:r w:rsidRPr="004527FD">
                        <w:rPr>
                          <w:rFonts w:ascii="Century Gothic" w:hAnsi="Century Gothic"/>
                          <w:b/>
                          <w:sz w:val="28"/>
                          <w:szCs w:val="32"/>
                        </w:rPr>
                        <w:t>EN EL MARCO DEL D.S. 29506</w:t>
                      </w:r>
                    </w:p>
                    <w:p w:rsidR="00E841CF" w:rsidRPr="004527FD" w:rsidRDefault="00E841CF" w:rsidP="004527FD">
                      <w:pPr>
                        <w:ind w:left="142"/>
                        <w:jc w:val="center"/>
                        <w:rPr>
                          <w:rFonts w:ascii="Century Gothic" w:hAnsi="Century Gothic" w:cs="Arial"/>
                          <w:b/>
                          <w:sz w:val="28"/>
                          <w:szCs w:val="28"/>
                        </w:rPr>
                      </w:pPr>
                    </w:p>
                    <w:p w:rsidR="00E841CF" w:rsidRPr="004527FD" w:rsidRDefault="00E841CF" w:rsidP="004527FD">
                      <w:pPr>
                        <w:ind w:left="142"/>
                        <w:jc w:val="center"/>
                        <w:rPr>
                          <w:rFonts w:ascii="Century Gothic" w:hAnsi="Century Gothic" w:cs="Arial"/>
                          <w:b/>
                          <w:sz w:val="28"/>
                          <w:szCs w:val="28"/>
                          <w:lang w:val="es-MX"/>
                        </w:rPr>
                      </w:pPr>
                      <w:r w:rsidRPr="004527FD">
                        <w:rPr>
                          <w:rFonts w:ascii="Century Gothic" w:hAnsi="Century Gothic" w:cs="Arial"/>
                          <w:b/>
                          <w:sz w:val="28"/>
                          <w:szCs w:val="28"/>
                          <w:lang w:val="es-MX"/>
                        </w:rPr>
                        <w:t xml:space="preserve">MODALIDAD: CONTRATACION DIRECTA POR LICITACIÓN </w:t>
                      </w:r>
                    </w:p>
                    <w:p w:rsidR="00E841CF" w:rsidRPr="004527FD" w:rsidRDefault="00E841CF" w:rsidP="004527FD">
                      <w:pPr>
                        <w:ind w:left="142"/>
                        <w:rPr>
                          <w:rFonts w:ascii="Century Gothic" w:hAnsi="Century Gothic"/>
                          <w:b/>
                          <w:sz w:val="28"/>
                          <w:szCs w:val="28"/>
                          <w:lang w:val="es-MX"/>
                        </w:rPr>
                      </w:pPr>
                    </w:p>
                    <w:p w:rsidR="00E841CF" w:rsidRPr="004527FD" w:rsidRDefault="00E841CF" w:rsidP="004527FD">
                      <w:pPr>
                        <w:jc w:val="center"/>
                        <w:rPr>
                          <w:rFonts w:ascii="Century Gothic" w:hAnsi="Century Gothic" w:cs="Century Gothic"/>
                          <w:b/>
                          <w:bCs/>
                          <w:sz w:val="28"/>
                          <w:szCs w:val="28"/>
                        </w:rPr>
                      </w:pPr>
                      <w:r w:rsidRPr="004527FD">
                        <w:rPr>
                          <w:rFonts w:ascii="Century Gothic" w:hAnsi="Century Gothic" w:cs="Century Gothic"/>
                          <w:b/>
                          <w:bCs/>
                          <w:sz w:val="28"/>
                          <w:szCs w:val="28"/>
                        </w:rPr>
                        <w:t>OBJETO: ADQUISICIÓN DE GASES PARA LA PLANTA DE AMONIACO Y UREA</w:t>
                      </w:r>
                    </w:p>
                    <w:p w:rsidR="00E841CF" w:rsidRPr="004527FD" w:rsidRDefault="00E841CF" w:rsidP="004527FD">
                      <w:pPr>
                        <w:jc w:val="center"/>
                        <w:rPr>
                          <w:rFonts w:ascii="Century Gothic" w:hAnsi="Century Gothic" w:cs="Century Gothic"/>
                          <w:b/>
                          <w:bCs/>
                          <w:sz w:val="18"/>
                          <w:szCs w:val="28"/>
                        </w:rPr>
                      </w:pPr>
                    </w:p>
                    <w:p w:rsidR="00E841CF" w:rsidRPr="004527FD" w:rsidRDefault="00E841CF" w:rsidP="004527FD">
                      <w:pPr>
                        <w:jc w:val="center"/>
                        <w:rPr>
                          <w:rFonts w:ascii="Century Gothic" w:hAnsi="Century Gothic" w:cs="Century Gothic"/>
                          <w:b/>
                          <w:bCs/>
                          <w:sz w:val="28"/>
                          <w:szCs w:val="28"/>
                        </w:rPr>
                      </w:pPr>
                      <w:r w:rsidRPr="004527FD">
                        <w:rPr>
                          <w:rFonts w:ascii="Century Gothic" w:hAnsi="Century Gothic" w:cs="Century Gothic"/>
                          <w:b/>
                          <w:bCs/>
                          <w:sz w:val="28"/>
                          <w:szCs w:val="28"/>
                        </w:rPr>
                        <w:t>CODIGO: DRCO-CDL-GIND-125-19</w:t>
                      </w:r>
                    </w:p>
                    <w:p w:rsidR="00E841CF" w:rsidRPr="004527FD" w:rsidRDefault="00E841CF" w:rsidP="004527FD">
                      <w:pPr>
                        <w:jc w:val="center"/>
                        <w:rPr>
                          <w:rFonts w:ascii="Century Gothic" w:hAnsi="Century Gothic" w:cs="Century Gothic"/>
                          <w:b/>
                          <w:bCs/>
                          <w:sz w:val="28"/>
                          <w:szCs w:val="28"/>
                        </w:rPr>
                      </w:pPr>
                    </w:p>
                    <w:p w:rsidR="00E841CF" w:rsidRPr="004527FD" w:rsidRDefault="00E841CF" w:rsidP="004527FD">
                      <w:pPr>
                        <w:jc w:val="center"/>
                        <w:rPr>
                          <w:rFonts w:ascii="Century Gothic" w:hAnsi="Century Gothic"/>
                          <w:b/>
                          <w:sz w:val="28"/>
                          <w:szCs w:val="28"/>
                          <w:lang w:val="es-ES_tradnl"/>
                        </w:rPr>
                      </w:pPr>
                      <w:r w:rsidRPr="004527FD">
                        <w:rPr>
                          <w:rFonts w:ascii="Century Gothic" w:hAnsi="Century Gothic" w:cs="Century Gothic"/>
                          <w:b/>
                          <w:bCs/>
                          <w:sz w:val="28"/>
                          <w:szCs w:val="28"/>
                        </w:rPr>
                        <w:t>(Primera Convocatoria</w:t>
                      </w:r>
                      <w:r w:rsidRPr="004527FD">
                        <w:rPr>
                          <w:rFonts w:ascii="Century Gothic" w:hAnsi="Century Gothic"/>
                          <w:b/>
                          <w:sz w:val="28"/>
                          <w:szCs w:val="28"/>
                          <w:lang w:val="es-ES_tradnl"/>
                        </w:rPr>
                        <w:t>)</w:t>
                      </w:r>
                    </w:p>
                    <w:p w:rsidR="00E841CF" w:rsidRPr="004527FD" w:rsidRDefault="00E841CF" w:rsidP="004527FD">
                      <w:pPr>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sz w:val="32"/>
                          <w:szCs w:val="32"/>
                          <w:lang w:val="es-ES_tradnl"/>
                        </w:rPr>
                      </w:pPr>
                    </w:p>
                    <w:p w:rsidR="00E841CF" w:rsidRPr="004527FD" w:rsidRDefault="00E841CF" w:rsidP="004527FD">
                      <w:pPr>
                        <w:ind w:right="930"/>
                        <w:jc w:val="center"/>
                        <w:rPr>
                          <w:rFonts w:ascii="Century Gothic" w:hAnsi="Century Gothic"/>
                          <w:lang w:val="es-ES_tradnl"/>
                        </w:rPr>
                      </w:pPr>
                    </w:p>
                    <w:p w:rsidR="00E841CF" w:rsidRPr="004527FD" w:rsidRDefault="00E841CF" w:rsidP="004527FD">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1CF" w:rsidRPr="00AD6AF2" w:rsidRDefault="00E841CF" w:rsidP="00795A5A">
                            <w:pPr>
                              <w:ind w:right="930"/>
                              <w:jc w:val="center"/>
                              <w:rPr>
                                <w:rFonts w:ascii="Century Gothic" w:hAnsi="Century Gothic"/>
                                <w:sz w:val="14"/>
                                <w:lang w:val="es-ES_tradnl"/>
                              </w:rPr>
                            </w:pPr>
                          </w:p>
                          <w:p w:rsidR="00E841CF" w:rsidRPr="00AD6AF2" w:rsidRDefault="00E841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841CF" w:rsidRPr="00AD6AF2" w:rsidRDefault="00E841CF" w:rsidP="00795A5A">
                      <w:pPr>
                        <w:ind w:right="930"/>
                        <w:jc w:val="center"/>
                        <w:rPr>
                          <w:rFonts w:ascii="Century Gothic" w:hAnsi="Century Gothic"/>
                          <w:sz w:val="14"/>
                          <w:lang w:val="es-ES_tradnl"/>
                        </w:rPr>
                      </w:pPr>
                    </w:p>
                    <w:p w:rsidR="00E841CF" w:rsidRPr="00AD6AF2" w:rsidRDefault="00E841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C23247" w:rsidRDefault="00C23247" w:rsidP="00EA7EC8">
      <w:pPr>
        <w:pStyle w:val="Norma"/>
        <w:spacing w:line="240" w:lineRule="auto"/>
        <w:jc w:val="center"/>
        <w:rPr>
          <w:rFonts w:asciiTheme="minorHAnsi" w:hAnsiTheme="minorHAnsi" w:cstheme="minorHAnsi"/>
          <w:b/>
        </w:rPr>
      </w:pPr>
    </w:p>
    <w:p w:rsidR="00E564B7" w:rsidRDefault="00E564B7" w:rsidP="00EA7EC8">
      <w:pPr>
        <w:pStyle w:val="Norma"/>
        <w:spacing w:line="240" w:lineRule="auto"/>
        <w:jc w:val="center"/>
        <w:rPr>
          <w:rFonts w:asciiTheme="minorHAnsi" w:hAnsiTheme="minorHAnsi" w:cstheme="minorHAnsi"/>
          <w:b/>
        </w:rPr>
      </w:pPr>
    </w:p>
    <w:p w:rsidR="00E564B7" w:rsidRDefault="00E564B7" w:rsidP="00EA7EC8">
      <w:pPr>
        <w:pStyle w:val="Norma"/>
        <w:spacing w:line="240" w:lineRule="auto"/>
        <w:jc w:val="center"/>
        <w:rPr>
          <w:rFonts w:asciiTheme="minorHAnsi" w:hAnsiTheme="minorHAnsi" w:cstheme="minorHAnsi"/>
          <w:b/>
        </w:rPr>
      </w:pPr>
    </w:p>
    <w:p w:rsidR="00E564B7" w:rsidRDefault="00E564B7" w:rsidP="00EA7EC8">
      <w:pPr>
        <w:pStyle w:val="Norma"/>
        <w:spacing w:line="240" w:lineRule="auto"/>
        <w:jc w:val="center"/>
        <w:rPr>
          <w:rFonts w:asciiTheme="minorHAnsi" w:hAnsiTheme="minorHAnsi" w:cstheme="minorHAnsi"/>
          <w:b/>
        </w:rPr>
      </w:pPr>
    </w:p>
    <w:p w:rsidR="00E564B7" w:rsidRDefault="00E564B7" w:rsidP="00EA7EC8">
      <w:pPr>
        <w:pStyle w:val="Norma"/>
        <w:spacing w:line="240" w:lineRule="auto"/>
        <w:jc w:val="center"/>
        <w:rPr>
          <w:rFonts w:asciiTheme="minorHAnsi" w:hAnsiTheme="minorHAnsi" w:cstheme="minorHAnsi"/>
          <w:b/>
        </w:rPr>
      </w:pPr>
    </w:p>
    <w:p w:rsidR="00C23247" w:rsidRDefault="00C23247"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232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232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232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2324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23247">
              <w:rPr>
                <w:rFonts w:asciiTheme="minorHAnsi" w:hAnsiTheme="minorHAnsi" w:cstheme="minorHAnsi"/>
                <w:sz w:val="22"/>
                <w:szCs w:val="22"/>
              </w:rPr>
              <w:t xml:space="preserve"> 09/07/2019</w:t>
            </w:r>
          </w:p>
        </w:tc>
      </w:tr>
      <w:tr w:rsidR="00EA7EC8" w:rsidRPr="00552079" w:rsidTr="00C23247">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vAlign w:val="center"/>
          </w:tcPr>
          <w:p w:rsidR="00EA7EC8" w:rsidRPr="00552079" w:rsidRDefault="00EA7EC8" w:rsidP="00EA7EC8">
            <w:pPr>
              <w:rPr>
                <w:rFonts w:asciiTheme="minorHAnsi" w:hAnsiTheme="minorHAnsi" w:cstheme="minorHAnsi"/>
                <w:sz w:val="22"/>
                <w:szCs w:val="22"/>
              </w:rPr>
            </w:pPr>
          </w:p>
        </w:tc>
      </w:tr>
      <w:tr w:rsidR="00EA7EC8" w:rsidRPr="00552079" w:rsidTr="00C23247">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C23247">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4527FD" w:rsidRDefault="00C23247" w:rsidP="00EA7EC8">
            <w:pPr>
              <w:jc w:val="both"/>
              <w:rPr>
                <w:rFonts w:asciiTheme="minorHAnsi" w:hAnsiTheme="minorHAnsi" w:cstheme="minorHAnsi"/>
                <w:sz w:val="18"/>
                <w:szCs w:val="18"/>
                <w:lang w:val="es-ES_tradnl"/>
              </w:rPr>
            </w:pPr>
            <w:r w:rsidRPr="004527FD">
              <w:rPr>
                <w:rFonts w:ascii="Calibri" w:hAnsi="Calibri"/>
                <w:sz w:val="18"/>
                <w:szCs w:val="18"/>
              </w:rPr>
              <w:t>No. Aplica</w:t>
            </w:r>
          </w:p>
        </w:tc>
      </w:tr>
      <w:tr w:rsidR="00EA7EC8" w:rsidRPr="00552079" w:rsidTr="00C23247">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527FD" w:rsidRDefault="00EA7EC8" w:rsidP="00EA7EC8">
            <w:pPr>
              <w:jc w:val="both"/>
              <w:rPr>
                <w:rFonts w:asciiTheme="minorHAnsi" w:hAnsiTheme="minorHAnsi" w:cstheme="minorHAnsi"/>
                <w:sz w:val="18"/>
                <w:szCs w:val="18"/>
              </w:rPr>
            </w:pPr>
          </w:p>
        </w:tc>
      </w:tr>
      <w:tr w:rsidR="00EA7EC8" w:rsidRPr="00552079" w:rsidTr="00C23247">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527FD" w:rsidRDefault="00C23247" w:rsidP="00EA7EC8">
            <w:pPr>
              <w:jc w:val="both"/>
              <w:rPr>
                <w:rFonts w:asciiTheme="minorHAnsi" w:hAnsiTheme="minorHAnsi" w:cstheme="minorHAnsi"/>
                <w:sz w:val="18"/>
                <w:szCs w:val="18"/>
              </w:rPr>
            </w:pPr>
            <w:r w:rsidRPr="004527FD">
              <w:rPr>
                <w:rFonts w:asciiTheme="minorHAnsi" w:hAnsiTheme="minorHAnsi" w:cstheme="minorHAnsi"/>
                <w:sz w:val="18"/>
                <w:szCs w:val="18"/>
              </w:rPr>
              <w:t>No Aplica</w:t>
            </w:r>
          </w:p>
        </w:tc>
      </w:tr>
      <w:tr w:rsidR="00EA7EC8" w:rsidRPr="00552079" w:rsidTr="00C23247">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527FD" w:rsidRDefault="00EA7EC8" w:rsidP="00EA7EC8">
            <w:pPr>
              <w:rPr>
                <w:rFonts w:asciiTheme="minorHAnsi" w:hAnsiTheme="minorHAnsi" w:cstheme="minorHAnsi"/>
                <w:sz w:val="18"/>
                <w:szCs w:val="18"/>
              </w:rPr>
            </w:pPr>
          </w:p>
        </w:tc>
      </w:tr>
      <w:tr w:rsidR="00EA7EC8" w:rsidRPr="00552079" w:rsidTr="00C2324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527FD" w:rsidRDefault="00C23247" w:rsidP="00EA7EC8">
            <w:pPr>
              <w:jc w:val="both"/>
              <w:rPr>
                <w:rFonts w:asciiTheme="minorHAnsi" w:hAnsiTheme="minorHAnsi" w:cstheme="minorHAnsi"/>
                <w:sz w:val="18"/>
                <w:szCs w:val="18"/>
              </w:rPr>
            </w:pPr>
            <w:r w:rsidRPr="004527FD">
              <w:rPr>
                <w:rFonts w:ascii="Calibri" w:hAnsi="Calibri" w:cs="Arial"/>
                <w:sz w:val="18"/>
                <w:szCs w:val="18"/>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23247" w:rsidP="00EA7EC8">
            <w:pPr>
              <w:rPr>
                <w:rFonts w:asciiTheme="minorHAnsi" w:hAnsiTheme="minorHAnsi" w:cstheme="minorHAnsi"/>
                <w:sz w:val="22"/>
                <w:szCs w:val="22"/>
              </w:rPr>
            </w:pPr>
            <w:r>
              <w:rPr>
                <w:rFonts w:asciiTheme="minorHAnsi" w:hAnsiTheme="minorHAnsi" w:cstheme="minorHAnsi"/>
                <w:sz w:val="22"/>
                <w:szCs w:val="22"/>
              </w:rPr>
              <w:t>18/07/2019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23247"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C23247" w:rsidRPr="00C23247" w:rsidRDefault="00C23247" w:rsidP="00C23247">
            <w:pPr>
              <w:jc w:val="both"/>
              <w:rPr>
                <w:rFonts w:ascii="Calibri" w:hAnsi="Calibri" w:cs="Arial"/>
                <w:b/>
                <w:sz w:val="18"/>
                <w:szCs w:val="18"/>
              </w:rPr>
            </w:pPr>
            <w:r w:rsidRPr="00C23247">
              <w:rPr>
                <w:rFonts w:ascii="Calibri" w:hAnsi="Calibri" w:cs="Arial"/>
                <w:b/>
                <w:sz w:val="18"/>
                <w:szCs w:val="18"/>
              </w:rPr>
              <w:t>Lugar:</w:t>
            </w:r>
          </w:p>
          <w:p w:rsidR="00C23247" w:rsidRPr="00C23247" w:rsidRDefault="00C23247" w:rsidP="00C23247">
            <w:pPr>
              <w:jc w:val="both"/>
              <w:rPr>
                <w:rFonts w:ascii="Calibri" w:hAnsi="Calibri" w:cs="Arial"/>
                <w:sz w:val="18"/>
                <w:szCs w:val="18"/>
              </w:rPr>
            </w:pPr>
            <w:r w:rsidRPr="00C23247">
              <w:rPr>
                <w:rFonts w:ascii="Calibri" w:hAnsi="Calibri" w:cs="Arial"/>
                <w:sz w:val="18"/>
                <w:szCs w:val="18"/>
              </w:rPr>
              <w:t>Oficinas de YPFB-VPNO - Dirección Regional de Contrataciones, ubicadas en la Av. Grigotá  s/n, entre el 3er. Anillo Externo (Av. Mario R. Gutiérrez) y Calle Las Palmas) Santa Cruz de la Sierra – Bolivia.</w:t>
            </w:r>
          </w:p>
          <w:p w:rsidR="00C23247" w:rsidRPr="00C23247" w:rsidRDefault="00C23247" w:rsidP="00C23247">
            <w:pPr>
              <w:jc w:val="both"/>
              <w:rPr>
                <w:rFonts w:ascii="Calibri" w:hAnsi="Calibri" w:cs="Arial"/>
                <w:sz w:val="18"/>
                <w:szCs w:val="18"/>
              </w:rPr>
            </w:pPr>
            <w:r w:rsidRPr="00C23247">
              <w:rPr>
                <w:rFonts w:ascii="Calibri" w:hAnsi="Calibri" w:cs="Arial"/>
                <w:b/>
                <w:sz w:val="18"/>
                <w:szCs w:val="18"/>
              </w:rPr>
              <w:t>Responsable:</w:t>
            </w:r>
            <w:r w:rsidRPr="00C23247">
              <w:rPr>
                <w:rFonts w:ascii="Calibri" w:hAnsi="Calibri" w:cs="Arial"/>
                <w:sz w:val="18"/>
                <w:szCs w:val="18"/>
              </w:rPr>
              <w:t xml:space="preserve"> </w:t>
            </w:r>
          </w:p>
          <w:p w:rsidR="00EA7EC8" w:rsidRPr="001B5615" w:rsidRDefault="00C23247" w:rsidP="00C23247">
            <w:pPr>
              <w:jc w:val="both"/>
              <w:rPr>
                <w:rFonts w:asciiTheme="minorHAnsi" w:hAnsiTheme="minorHAnsi" w:cstheme="minorHAnsi"/>
                <w:color w:val="FF0000"/>
                <w:sz w:val="22"/>
                <w:szCs w:val="22"/>
              </w:rPr>
            </w:pPr>
            <w:r w:rsidRPr="00C23247">
              <w:rPr>
                <w:rFonts w:ascii="Calibri" w:hAnsi="Calibri" w:cs="Arial"/>
                <w:sz w:val="18"/>
                <w:szCs w:val="18"/>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23247" w:rsidP="00EA7EC8">
            <w:pPr>
              <w:rPr>
                <w:rFonts w:asciiTheme="minorHAnsi" w:hAnsiTheme="minorHAnsi" w:cstheme="minorHAnsi"/>
                <w:sz w:val="22"/>
                <w:szCs w:val="22"/>
              </w:rPr>
            </w:pPr>
            <w:r>
              <w:rPr>
                <w:rFonts w:asciiTheme="minorHAnsi" w:hAnsiTheme="minorHAnsi" w:cstheme="minorHAnsi"/>
                <w:sz w:val="22"/>
                <w:szCs w:val="22"/>
              </w:rPr>
              <w:t>18/07/2019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23247"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C23247" w:rsidRPr="00C23247" w:rsidRDefault="00C23247" w:rsidP="00C23247">
            <w:pPr>
              <w:jc w:val="both"/>
              <w:rPr>
                <w:rFonts w:ascii="Calibri" w:hAnsi="Calibri" w:cs="Arial"/>
                <w:b/>
                <w:sz w:val="18"/>
                <w:szCs w:val="18"/>
              </w:rPr>
            </w:pPr>
            <w:r w:rsidRPr="00C23247">
              <w:rPr>
                <w:rFonts w:ascii="Calibri" w:hAnsi="Calibri" w:cs="Arial"/>
                <w:b/>
                <w:sz w:val="18"/>
                <w:szCs w:val="18"/>
              </w:rPr>
              <w:t>Lugar:</w:t>
            </w:r>
          </w:p>
          <w:p w:rsidR="00C23247" w:rsidRPr="00C23247" w:rsidRDefault="00C23247" w:rsidP="00C23247">
            <w:pPr>
              <w:jc w:val="both"/>
              <w:rPr>
                <w:rFonts w:ascii="Calibri" w:hAnsi="Calibri" w:cs="Arial"/>
                <w:sz w:val="18"/>
                <w:szCs w:val="18"/>
              </w:rPr>
            </w:pPr>
            <w:r w:rsidRPr="00C23247">
              <w:rPr>
                <w:rFonts w:ascii="Calibri" w:hAnsi="Calibri" w:cs="Arial"/>
                <w:sz w:val="18"/>
                <w:szCs w:val="18"/>
              </w:rPr>
              <w:t>Oficinas de YPFB-VPNO - Dirección Regional de Contrataciones, ubicadas en la Av. Grigotá  s/n, entre el 3er. Anillo Externo (Av. Mario R. Gutiérrez) y Calle Las Palmas) Santa Cruz de la Sierra – Bolivia.</w:t>
            </w:r>
          </w:p>
          <w:p w:rsidR="00C23247" w:rsidRPr="00C23247" w:rsidRDefault="00C23247" w:rsidP="00C23247">
            <w:pPr>
              <w:jc w:val="both"/>
              <w:rPr>
                <w:rFonts w:ascii="Calibri" w:hAnsi="Calibri" w:cs="Arial"/>
                <w:sz w:val="18"/>
                <w:szCs w:val="18"/>
              </w:rPr>
            </w:pPr>
            <w:r w:rsidRPr="00C23247">
              <w:rPr>
                <w:rFonts w:ascii="Calibri" w:hAnsi="Calibri" w:cs="Arial"/>
                <w:b/>
                <w:sz w:val="18"/>
                <w:szCs w:val="18"/>
              </w:rPr>
              <w:t>Responsable:</w:t>
            </w:r>
            <w:r w:rsidRPr="00C23247">
              <w:rPr>
                <w:rFonts w:ascii="Calibri" w:hAnsi="Calibri" w:cs="Arial"/>
                <w:sz w:val="18"/>
                <w:szCs w:val="18"/>
              </w:rPr>
              <w:t xml:space="preserve"> </w:t>
            </w:r>
          </w:p>
          <w:p w:rsidR="00EA7EC8" w:rsidRPr="001B5615" w:rsidRDefault="00C23247" w:rsidP="00C23247">
            <w:pPr>
              <w:jc w:val="both"/>
              <w:rPr>
                <w:rFonts w:asciiTheme="minorHAnsi" w:hAnsiTheme="minorHAnsi" w:cstheme="minorHAnsi"/>
                <w:color w:val="FF0000"/>
                <w:sz w:val="22"/>
                <w:szCs w:val="22"/>
                <w:lang w:val="es-BO"/>
              </w:rPr>
            </w:pPr>
            <w:r w:rsidRPr="00C23247">
              <w:rPr>
                <w:rFonts w:ascii="Calibri" w:hAnsi="Calibri" w:cs="Arial"/>
                <w:sz w:val="18"/>
                <w:szCs w:val="18"/>
              </w:rPr>
              <w:t>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4527FD" w:rsidRDefault="00EA7EC8" w:rsidP="00EA7EC8">
            <w:pPr>
              <w:jc w:val="both"/>
              <w:rPr>
                <w:rFonts w:asciiTheme="minorHAnsi" w:hAnsiTheme="minorHAnsi" w:cstheme="minorHAnsi"/>
                <w:szCs w:val="22"/>
              </w:rPr>
            </w:pPr>
            <w:r w:rsidRPr="004527FD">
              <w:rPr>
                <w:rFonts w:asciiTheme="minorHAnsi" w:hAnsiTheme="minorHAnsi" w:cstheme="minorHAnsi"/>
                <w:szCs w:val="22"/>
              </w:rPr>
              <w:t xml:space="preserve">Fecha Estimada: </w:t>
            </w:r>
          </w:p>
          <w:p w:rsidR="00EA7EC8" w:rsidRPr="004527FD" w:rsidRDefault="00C23247" w:rsidP="00EA7EC8">
            <w:pPr>
              <w:jc w:val="both"/>
              <w:rPr>
                <w:rFonts w:asciiTheme="minorHAnsi" w:hAnsiTheme="minorHAnsi" w:cstheme="minorHAnsi"/>
                <w:szCs w:val="22"/>
              </w:rPr>
            </w:pPr>
            <w:r w:rsidRPr="004527FD">
              <w:rPr>
                <w:rFonts w:asciiTheme="minorHAnsi" w:hAnsiTheme="minorHAnsi" w:cstheme="minorHAnsi"/>
                <w:i/>
                <w:szCs w:val="22"/>
              </w:rPr>
              <w:t>30/07/2019</w:t>
            </w:r>
          </w:p>
        </w:tc>
        <w:tc>
          <w:tcPr>
            <w:tcW w:w="3534" w:type="dxa"/>
            <w:vAlign w:val="center"/>
          </w:tcPr>
          <w:p w:rsidR="00EA7EC8" w:rsidRPr="004527FD" w:rsidRDefault="00EA7EC8" w:rsidP="00EA7EC8">
            <w:pPr>
              <w:rPr>
                <w:rFonts w:asciiTheme="minorHAnsi" w:hAnsiTheme="minorHAnsi" w:cstheme="minorHAnsi"/>
                <w:sz w:val="18"/>
                <w:szCs w:val="18"/>
                <w:lang w:val="es-BO"/>
              </w:rPr>
            </w:pPr>
            <w:r w:rsidRPr="004527FD">
              <w:rPr>
                <w:rFonts w:asciiTheme="minorHAnsi" w:hAnsiTheme="minorHAnsi" w:cstheme="minorHAnsi"/>
                <w:sz w:val="18"/>
                <w:szCs w:val="18"/>
                <w:lang w:val="es-BO"/>
              </w:rPr>
              <w:t xml:space="preserve">Página web de YPFB: </w:t>
            </w:r>
            <w:hyperlink r:id="rId11" w:history="1">
              <w:r w:rsidRPr="004527FD">
                <w:rPr>
                  <w:rStyle w:val="Hipervnculo"/>
                  <w:rFonts w:asciiTheme="minorHAnsi" w:hAnsiTheme="minorHAnsi" w:cstheme="minorHAnsi"/>
                  <w:color w:val="auto"/>
                  <w:sz w:val="18"/>
                  <w:szCs w:val="18"/>
                  <w:lang w:val="es-BO"/>
                </w:rPr>
                <w:t>www.ypfb.gob.bo</w:t>
              </w:r>
            </w:hyperlink>
            <w:r w:rsidRPr="004527FD">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4527FD" w:rsidRDefault="00EA7EC8" w:rsidP="00EA7EC8">
            <w:pPr>
              <w:jc w:val="center"/>
              <w:rPr>
                <w:rFonts w:asciiTheme="minorHAnsi" w:hAnsiTheme="minorHAnsi" w:cstheme="minorHAnsi"/>
                <w:sz w:val="22"/>
                <w:szCs w:val="22"/>
              </w:rPr>
            </w:pPr>
          </w:p>
        </w:tc>
        <w:tc>
          <w:tcPr>
            <w:tcW w:w="3534" w:type="dxa"/>
            <w:vAlign w:val="center"/>
          </w:tcPr>
          <w:p w:rsidR="00EA7EC8" w:rsidRPr="004527FD"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4527FD" w:rsidRDefault="00EA7EC8" w:rsidP="00EA7EC8">
            <w:pPr>
              <w:jc w:val="both"/>
              <w:rPr>
                <w:rFonts w:asciiTheme="minorHAnsi" w:hAnsiTheme="minorHAnsi" w:cstheme="minorHAnsi"/>
                <w:sz w:val="22"/>
                <w:szCs w:val="22"/>
              </w:rPr>
            </w:pPr>
            <w:r w:rsidRPr="004527FD">
              <w:rPr>
                <w:rFonts w:asciiTheme="minorHAnsi" w:hAnsiTheme="minorHAnsi" w:cstheme="minorHAnsi"/>
                <w:sz w:val="22"/>
                <w:szCs w:val="22"/>
              </w:rPr>
              <w:t xml:space="preserve">Fecha Estimada: </w:t>
            </w:r>
          </w:p>
          <w:p w:rsidR="00EA7EC8" w:rsidRPr="004527FD" w:rsidRDefault="00C23247" w:rsidP="00EA7EC8">
            <w:pPr>
              <w:jc w:val="both"/>
              <w:rPr>
                <w:rFonts w:asciiTheme="minorHAnsi" w:hAnsiTheme="minorHAnsi" w:cstheme="minorHAnsi"/>
                <w:sz w:val="22"/>
                <w:szCs w:val="22"/>
                <w:lang w:val="es-BO"/>
              </w:rPr>
            </w:pPr>
            <w:r w:rsidRPr="004527FD">
              <w:rPr>
                <w:rFonts w:asciiTheme="minorHAnsi" w:hAnsiTheme="minorHAnsi" w:cstheme="minorHAnsi"/>
                <w:i/>
                <w:szCs w:val="22"/>
              </w:rPr>
              <w:t>20/08/2019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945E90" w:rsidRPr="00945E90" w:rsidRDefault="00945E90" w:rsidP="00945E90">
      <w:pPr>
        <w:jc w:val="both"/>
        <w:rPr>
          <w:rFonts w:ascii="Calibri" w:hAnsi="Calibri" w:cs="Calibri"/>
          <w:color w:val="000000"/>
          <w:sz w:val="6"/>
          <w:szCs w:val="22"/>
          <w:lang w:eastAsia="es-ES"/>
        </w:rPr>
      </w:pPr>
    </w:p>
    <w:p w:rsidR="00945E90" w:rsidRDefault="00945E90" w:rsidP="00945E90">
      <w:pPr>
        <w:jc w:val="both"/>
        <w:rPr>
          <w:rFonts w:ascii="Calibri" w:hAnsi="Calibri" w:cs="Arial"/>
          <w:color w:val="000000"/>
          <w:sz w:val="12"/>
          <w:szCs w:val="22"/>
          <w:lang w:eastAsia="es-ES"/>
        </w:rPr>
      </w:pPr>
    </w:p>
    <w:p w:rsidR="00945E90" w:rsidRDefault="00945E90" w:rsidP="00945E90">
      <w:pPr>
        <w:jc w:val="both"/>
        <w:rPr>
          <w:rFonts w:ascii="Calibri" w:hAnsi="Calibri" w:cs="Arial"/>
          <w:color w:val="000000"/>
          <w:sz w:val="12"/>
          <w:szCs w:val="22"/>
          <w:lang w:eastAsia="es-ES"/>
        </w:rPr>
      </w:pPr>
    </w:p>
    <w:p w:rsidR="00945E90" w:rsidRDefault="00945E90" w:rsidP="00945E90">
      <w:pPr>
        <w:jc w:val="both"/>
        <w:rPr>
          <w:rFonts w:ascii="Calibri" w:hAnsi="Calibri" w:cs="Arial"/>
          <w:color w:val="000000"/>
          <w:sz w:val="12"/>
          <w:szCs w:val="22"/>
          <w:lang w:eastAsia="es-ES"/>
        </w:rPr>
      </w:pPr>
    </w:p>
    <w:p w:rsidR="00945E90" w:rsidRPr="00945E90" w:rsidRDefault="00945E90" w:rsidP="00945E90">
      <w:pPr>
        <w:jc w:val="both"/>
        <w:rPr>
          <w:rFonts w:ascii="Calibri" w:hAnsi="Calibri" w:cs="Arial"/>
          <w:color w:val="000000"/>
          <w:sz w:val="12"/>
          <w:szCs w:val="22"/>
          <w:lang w:eastAsia="es-ES"/>
        </w:rPr>
      </w:pPr>
    </w:p>
    <w:tbl>
      <w:tblPr>
        <w:tblW w:w="9214" w:type="dxa"/>
        <w:tblInd w:w="70" w:type="dxa"/>
        <w:tblCellMar>
          <w:left w:w="70" w:type="dxa"/>
          <w:right w:w="70" w:type="dxa"/>
        </w:tblCellMar>
        <w:tblLook w:val="04A0" w:firstRow="1" w:lastRow="0" w:firstColumn="1" w:lastColumn="0" w:noHBand="0" w:noVBand="1"/>
      </w:tblPr>
      <w:tblGrid>
        <w:gridCol w:w="715"/>
        <w:gridCol w:w="3368"/>
        <w:gridCol w:w="1141"/>
        <w:gridCol w:w="1036"/>
        <w:gridCol w:w="1632"/>
        <w:gridCol w:w="1322"/>
      </w:tblGrid>
      <w:tr w:rsidR="00945E90" w:rsidRPr="00945E90" w:rsidTr="00945E90">
        <w:trPr>
          <w:trHeight w:val="599"/>
        </w:trPr>
        <w:tc>
          <w:tcPr>
            <w:tcW w:w="9214" w:type="dxa"/>
            <w:gridSpan w:val="6"/>
            <w:tcBorders>
              <w:top w:val="single" w:sz="4" w:space="0" w:color="auto"/>
              <w:left w:val="single" w:sz="4" w:space="0" w:color="auto"/>
              <w:bottom w:val="nil"/>
              <w:right w:val="single" w:sz="4" w:space="0" w:color="auto"/>
            </w:tcBorders>
            <w:shd w:val="clear" w:color="000000" w:fill="DDEBF7"/>
            <w:vAlign w:val="center"/>
          </w:tcPr>
          <w:p w:rsidR="00945E90" w:rsidRPr="00945E90" w:rsidRDefault="00945E90" w:rsidP="00945E9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45E90" w:rsidRPr="00945E90" w:rsidTr="00945E90">
        <w:trPr>
          <w:trHeight w:val="599"/>
        </w:trPr>
        <w:tc>
          <w:tcPr>
            <w:tcW w:w="715" w:type="dxa"/>
            <w:tcBorders>
              <w:top w:val="single" w:sz="4" w:space="0" w:color="auto"/>
              <w:left w:val="single" w:sz="4" w:space="0" w:color="auto"/>
              <w:bottom w:val="nil"/>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 xml:space="preserve">Nº ÍTEM </w:t>
            </w:r>
          </w:p>
        </w:tc>
        <w:tc>
          <w:tcPr>
            <w:tcW w:w="3368" w:type="dxa"/>
            <w:tcBorders>
              <w:top w:val="single" w:sz="4" w:space="0" w:color="auto"/>
              <w:left w:val="single" w:sz="4" w:space="0" w:color="auto"/>
              <w:bottom w:val="nil"/>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 xml:space="preserve">DETALLE DEL BIEN </w:t>
            </w:r>
          </w:p>
        </w:tc>
        <w:tc>
          <w:tcPr>
            <w:tcW w:w="1141" w:type="dxa"/>
            <w:tcBorders>
              <w:top w:val="single" w:sz="4" w:space="0" w:color="auto"/>
              <w:left w:val="single" w:sz="4" w:space="0" w:color="auto"/>
              <w:bottom w:val="nil"/>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UNIDAD DE MEDIDA</w:t>
            </w:r>
          </w:p>
        </w:tc>
        <w:tc>
          <w:tcPr>
            <w:tcW w:w="1036" w:type="dxa"/>
            <w:tcBorders>
              <w:top w:val="single" w:sz="4" w:space="0" w:color="auto"/>
              <w:left w:val="single" w:sz="4" w:space="0" w:color="auto"/>
              <w:bottom w:val="nil"/>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CANTIDAD</w:t>
            </w:r>
          </w:p>
        </w:tc>
        <w:tc>
          <w:tcPr>
            <w:tcW w:w="1632" w:type="dxa"/>
            <w:tcBorders>
              <w:top w:val="single" w:sz="4" w:space="0" w:color="auto"/>
              <w:left w:val="single" w:sz="4" w:space="0" w:color="auto"/>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PRECIO UNITARIO</w:t>
            </w:r>
          </w:p>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Bs.</w:t>
            </w:r>
          </w:p>
        </w:tc>
        <w:tc>
          <w:tcPr>
            <w:tcW w:w="1322" w:type="dxa"/>
            <w:tcBorders>
              <w:top w:val="single" w:sz="4" w:space="0" w:color="auto"/>
              <w:left w:val="single" w:sz="4" w:space="0" w:color="auto"/>
              <w:right w:val="single" w:sz="4" w:space="0" w:color="auto"/>
            </w:tcBorders>
            <w:shd w:val="clear" w:color="000000" w:fill="DDEBF7"/>
            <w:vAlign w:val="center"/>
          </w:tcPr>
          <w:p w:rsidR="00945E90" w:rsidRPr="00945E90" w:rsidRDefault="00945E90" w:rsidP="00945E90">
            <w:pPr>
              <w:jc w:val="center"/>
              <w:rPr>
                <w:rFonts w:ascii="Calibri" w:hAnsi="Calibri" w:cs="Calibri"/>
                <w:b/>
                <w:sz w:val="18"/>
                <w:szCs w:val="18"/>
                <w:lang w:eastAsia="es-BO"/>
              </w:rPr>
            </w:pPr>
            <w:r w:rsidRPr="00945E90">
              <w:rPr>
                <w:rFonts w:ascii="Calibri" w:hAnsi="Calibri" w:cs="Calibri"/>
                <w:b/>
                <w:sz w:val="18"/>
                <w:szCs w:val="18"/>
                <w:lang w:eastAsia="es-BO"/>
              </w:rPr>
              <w:t>PRECIO TOTAL Bs.</w:t>
            </w:r>
          </w:p>
        </w:tc>
      </w:tr>
      <w:tr w:rsidR="00945E90" w:rsidRPr="00945E90" w:rsidTr="00945E90">
        <w:trPr>
          <w:trHeight w:val="276"/>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45E90" w:rsidRPr="00945E90" w:rsidRDefault="00945E90" w:rsidP="00945E90">
            <w:pPr>
              <w:rPr>
                <w:rFonts w:ascii="Calibri" w:hAnsi="Calibri" w:cs="Calibri"/>
                <w:color w:val="000000"/>
                <w:lang w:val="es-BO" w:eastAsia="es-BO"/>
              </w:rPr>
            </w:pPr>
            <w:r w:rsidRPr="00945E90">
              <w:rPr>
                <w:rFonts w:ascii="Calibri" w:hAnsi="Calibri" w:cs="Calibri"/>
                <w:color w:val="000000"/>
                <w:lang w:eastAsia="es-ES"/>
              </w:rPr>
              <w:t xml:space="preserve">Helio Analítico 5.0 </w:t>
            </w:r>
          </w:p>
        </w:tc>
        <w:tc>
          <w:tcPr>
            <w:tcW w:w="1141" w:type="dxa"/>
            <w:tcBorders>
              <w:top w:val="single" w:sz="4" w:space="0" w:color="auto"/>
              <w:left w:val="nil"/>
              <w:bottom w:val="single" w:sz="4" w:space="0" w:color="auto"/>
              <w:right w:val="single" w:sz="4" w:space="0" w:color="auto"/>
            </w:tcBorders>
            <w:shd w:val="clear" w:color="auto" w:fill="auto"/>
            <w:vAlign w:val="center"/>
          </w:tcPr>
          <w:p w:rsidR="00945E90" w:rsidRPr="00945E90" w:rsidRDefault="00945E90" w:rsidP="00945E90">
            <w:pPr>
              <w:jc w:val="center"/>
              <w:rPr>
                <w:rFonts w:ascii="Calibri" w:hAnsi="Calibri" w:cs="Calibri"/>
                <w:color w:val="000000"/>
                <w:vertAlign w:val="superscript"/>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45E90" w:rsidRPr="00945E90" w:rsidRDefault="00945E90" w:rsidP="00945E90">
            <w:pPr>
              <w:jc w:val="center"/>
              <w:rPr>
                <w:rFonts w:ascii="Calibri" w:hAnsi="Calibri" w:cs="Calibri"/>
                <w:color w:val="000000"/>
                <w:lang w:val="es-BO" w:eastAsia="es-BO"/>
              </w:rPr>
            </w:pPr>
            <w:r w:rsidRPr="00945E90">
              <w:rPr>
                <w:rFonts w:ascii="Calibri" w:hAnsi="Calibri" w:cs="Calibri"/>
                <w:color w:val="000000"/>
                <w:lang w:eastAsia="es-ES"/>
              </w:rPr>
              <w:t>450</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945E90" w:rsidRPr="00945E90" w:rsidRDefault="00945E90" w:rsidP="00945E90">
            <w:pPr>
              <w:jc w:val="center"/>
              <w:rPr>
                <w:rFonts w:ascii="Calibri" w:hAnsi="Calibri" w:cs="Calibri"/>
                <w:lang w:eastAsia="es-ES"/>
              </w:rPr>
            </w:pPr>
            <w:r w:rsidRPr="00945E90">
              <w:rPr>
                <w:rFonts w:ascii="Calibri" w:hAnsi="Calibri" w:cs="Calibri"/>
                <w:lang w:eastAsia="es-ES"/>
              </w:rPr>
              <w:t>750,00</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bottom"/>
          </w:tcPr>
          <w:p w:rsidR="00945E90" w:rsidRPr="00945E90" w:rsidRDefault="00945E90" w:rsidP="00945E90">
            <w:pPr>
              <w:jc w:val="center"/>
              <w:rPr>
                <w:rFonts w:ascii="Calibri" w:hAnsi="Calibri" w:cs="Calibri"/>
                <w:color w:val="000000"/>
                <w:lang w:val="es-BO" w:eastAsia="es-BO"/>
              </w:rPr>
            </w:pPr>
            <w:r w:rsidRPr="00945E90">
              <w:rPr>
                <w:rFonts w:ascii="Calibri" w:hAnsi="Calibri" w:cs="Calibri"/>
                <w:color w:val="000000"/>
                <w:lang w:eastAsia="es-ES"/>
              </w:rPr>
              <w:t xml:space="preserve">  337.500,00 </w:t>
            </w:r>
          </w:p>
        </w:tc>
      </w:tr>
      <w:tr w:rsidR="00945E90" w:rsidRPr="00945E90" w:rsidTr="00945E90">
        <w:trPr>
          <w:trHeight w:val="284"/>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Hidrogeno Analítico 5.0 </w:t>
            </w:r>
          </w:p>
        </w:tc>
        <w:tc>
          <w:tcPr>
            <w:tcW w:w="1141" w:type="dxa"/>
            <w:tcBorders>
              <w:top w:val="nil"/>
              <w:left w:val="nil"/>
              <w:bottom w:val="single" w:sz="4" w:space="0" w:color="auto"/>
              <w:right w:val="single" w:sz="4" w:space="0" w:color="auto"/>
            </w:tcBorders>
            <w:shd w:val="clear" w:color="auto" w:fill="auto"/>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036" w:type="dxa"/>
            <w:tcBorders>
              <w:top w:val="nil"/>
              <w:left w:val="nil"/>
              <w:bottom w:val="single" w:sz="4" w:space="0" w:color="auto"/>
              <w:right w:val="single" w:sz="4" w:space="0" w:color="auto"/>
            </w:tcBorders>
            <w:shd w:val="clear" w:color="auto" w:fill="auto"/>
            <w:noWrap/>
            <w:vAlign w:val="center"/>
            <w:hideMark/>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42</w:t>
            </w:r>
          </w:p>
        </w:tc>
        <w:tc>
          <w:tcPr>
            <w:tcW w:w="1632" w:type="dxa"/>
            <w:tcBorders>
              <w:top w:val="nil"/>
              <w:left w:val="single" w:sz="4" w:space="0" w:color="auto"/>
              <w:bottom w:val="single" w:sz="4" w:space="0" w:color="auto"/>
              <w:right w:val="single" w:sz="4" w:space="0" w:color="auto"/>
            </w:tcBorders>
            <w:shd w:val="clear" w:color="auto" w:fill="auto"/>
          </w:tcPr>
          <w:p w:rsidR="00945E90" w:rsidRPr="00945E90" w:rsidRDefault="00945E90" w:rsidP="00945E90">
            <w:pPr>
              <w:jc w:val="center"/>
              <w:rPr>
                <w:rFonts w:ascii="Calibri" w:hAnsi="Calibri" w:cs="Calibri"/>
                <w:lang w:eastAsia="es-ES"/>
              </w:rPr>
            </w:pPr>
            <w:r w:rsidRPr="00945E90">
              <w:rPr>
                <w:rFonts w:ascii="Calibri" w:hAnsi="Calibri" w:cs="Calibri"/>
                <w:lang w:eastAsia="es-ES"/>
              </w:rPr>
              <w:t>700,00</w:t>
            </w:r>
          </w:p>
        </w:tc>
        <w:tc>
          <w:tcPr>
            <w:tcW w:w="1322" w:type="dxa"/>
            <w:tcBorders>
              <w:top w:val="nil"/>
              <w:left w:val="single" w:sz="4" w:space="0" w:color="auto"/>
              <w:bottom w:val="single" w:sz="4" w:space="0" w:color="auto"/>
              <w:right w:val="single" w:sz="4" w:space="0" w:color="auto"/>
            </w:tcBorders>
            <w:shd w:val="clear" w:color="auto" w:fill="auto"/>
            <w:vAlign w:val="bottom"/>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 xml:space="preserve">     29.400,00 </w:t>
            </w:r>
          </w:p>
        </w:tc>
      </w:tr>
      <w:tr w:rsidR="00945E90" w:rsidRPr="00945E90" w:rsidTr="00945E90">
        <w:trPr>
          <w:trHeight w:val="276"/>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3</w:t>
            </w:r>
          </w:p>
        </w:tc>
        <w:tc>
          <w:tcPr>
            <w:tcW w:w="3368" w:type="dxa"/>
            <w:tcBorders>
              <w:top w:val="nil"/>
              <w:left w:val="nil"/>
              <w:bottom w:val="single" w:sz="4" w:space="0" w:color="auto"/>
              <w:right w:val="single" w:sz="4" w:space="0" w:color="auto"/>
            </w:tcBorders>
            <w:shd w:val="clear" w:color="auto" w:fill="auto"/>
            <w:vAlign w:val="center"/>
            <w:hideMark/>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Aire Sintético </w:t>
            </w:r>
          </w:p>
        </w:tc>
        <w:tc>
          <w:tcPr>
            <w:tcW w:w="1141" w:type="dxa"/>
            <w:tcBorders>
              <w:top w:val="nil"/>
              <w:left w:val="nil"/>
              <w:bottom w:val="single" w:sz="4" w:space="0" w:color="auto"/>
              <w:right w:val="single" w:sz="4" w:space="0" w:color="auto"/>
            </w:tcBorders>
            <w:shd w:val="clear" w:color="auto" w:fill="auto"/>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036" w:type="dxa"/>
            <w:tcBorders>
              <w:top w:val="nil"/>
              <w:left w:val="nil"/>
              <w:bottom w:val="single" w:sz="4" w:space="0" w:color="auto"/>
              <w:right w:val="single" w:sz="4" w:space="0" w:color="auto"/>
            </w:tcBorders>
            <w:shd w:val="clear" w:color="auto" w:fill="auto"/>
            <w:noWrap/>
            <w:vAlign w:val="center"/>
            <w:hideMark/>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750</w:t>
            </w:r>
          </w:p>
        </w:tc>
        <w:tc>
          <w:tcPr>
            <w:tcW w:w="1632" w:type="dxa"/>
            <w:tcBorders>
              <w:top w:val="nil"/>
              <w:left w:val="single" w:sz="4" w:space="0" w:color="auto"/>
              <w:bottom w:val="single" w:sz="4" w:space="0" w:color="auto"/>
              <w:right w:val="single" w:sz="4" w:space="0" w:color="auto"/>
            </w:tcBorders>
            <w:shd w:val="clear" w:color="auto" w:fill="auto"/>
          </w:tcPr>
          <w:p w:rsidR="00945E90" w:rsidRPr="00945E90" w:rsidRDefault="00945E90" w:rsidP="00945E90">
            <w:pPr>
              <w:jc w:val="center"/>
              <w:rPr>
                <w:rFonts w:ascii="Calibri" w:hAnsi="Calibri" w:cs="Calibri"/>
                <w:lang w:eastAsia="es-ES"/>
              </w:rPr>
            </w:pPr>
            <w:r w:rsidRPr="00945E90">
              <w:rPr>
                <w:rFonts w:ascii="Calibri" w:hAnsi="Calibri" w:cs="Calibri"/>
                <w:lang w:eastAsia="es-ES"/>
              </w:rPr>
              <w:t>300,00</w:t>
            </w:r>
          </w:p>
        </w:tc>
        <w:tc>
          <w:tcPr>
            <w:tcW w:w="1322" w:type="dxa"/>
            <w:tcBorders>
              <w:top w:val="nil"/>
              <w:left w:val="single" w:sz="4" w:space="0" w:color="auto"/>
              <w:bottom w:val="single" w:sz="4" w:space="0" w:color="auto"/>
              <w:right w:val="single" w:sz="4" w:space="0" w:color="auto"/>
            </w:tcBorders>
            <w:shd w:val="clear" w:color="auto" w:fill="auto"/>
            <w:vAlign w:val="bottom"/>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 xml:space="preserve">  225.000,00 </w:t>
            </w:r>
          </w:p>
        </w:tc>
      </w:tr>
      <w:tr w:rsidR="00945E90" w:rsidRPr="00945E90" w:rsidTr="00945E90">
        <w:trPr>
          <w:trHeight w:val="276"/>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4</w:t>
            </w:r>
          </w:p>
        </w:tc>
        <w:tc>
          <w:tcPr>
            <w:tcW w:w="3368" w:type="dxa"/>
            <w:tcBorders>
              <w:top w:val="nil"/>
              <w:left w:val="nil"/>
              <w:bottom w:val="single" w:sz="4" w:space="0" w:color="auto"/>
              <w:right w:val="single" w:sz="4" w:space="0" w:color="auto"/>
            </w:tcBorders>
            <w:shd w:val="clear" w:color="auto" w:fill="auto"/>
            <w:vAlign w:val="center"/>
            <w:hideMark/>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Argón Analítico 5.0 </w:t>
            </w:r>
          </w:p>
        </w:tc>
        <w:tc>
          <w:tcPr>
            <w:tcW w:w="1141" w:type="dxa"/>
            <w:tcBorders>
              <w:top w:val="nil"/>
              <w:left w:val="nil"/>
              <w:bottom w:val="single" w:sz="4" w:space="0" w:color="auto"/>
              <w:right w:val="single" w:sz="4" w:space="0" w:color="auto"/>
            </w:tcBorders>
            <w:shd w:val="clear" w:color="auto" w:fill="auto"/>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036" w:type="dxa"/>
            <w:tcBorders>
              <w:top w:val="nil"/>
              <w:left w:val="nil"/>
              <w:bottom w:val="single" w:sz="4" w:space="0" w:color="auto"/>
              <w:right w:val="single" w:sz="4" w:space="0" w:color="auto"/>
            </w:tcBorders>
            <w:shd w:val="clear" w:color="auto" w:fill="auto"/>
            <w:noWrap/>
            <w:vAlign w:val="center"/>
            <w:hideMark/>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225</w:t>
            </w:r>
          </w:p>
        </w:tc>
        <w:tc>
          <w:tcPr>
            <w:tcW w:w="1632" w:type="dxa"/>
            <w:tcBorders>
              <w:top w:val="nil"/>
              <w:left w:val="single" w:sz="4" w:space="0" w:color="auto"/>
              <w:bottom w:val="single" w:sz="4" w:space="0" w:color="auto"/>
              <w:right w:val="single" w:sz="4" w:space="0" w:color="auto"/>
            </w:tcBorders>
            <w:shd w:val="clear" w:color="auto" w:fill="auto"/>
          </w:tcPr>
          <w:p w:rsidR="00945E90" w:rsidRPr="00945E90" w:rsidRDefault="00945E90" w:rsidP="00945E90">
            <w:pPr>
              <w:jc w:val="center"/>
              <w:rPr>
                <w:rFonts w:ascii="Calibri" w:hAnsi="Calibri" w:cs="Calibri"/>
                <w:lang w:eastAsia="es-ES"/>
              </w:rPr>
            </w:pPr>
            <w:r w:rsidRPr="00945E90">
              <w:rPr>
                <w:rFonts w:ascii="Calibri" w:hAnsi="Calibri" w:cs="Calibri"/>
                <w:lang w:eastAsia="es-ES"/>
              </w:rPr>
              <w:t>450,00</w:t>
            </w:r>
          </w:p>
        </w:tc>
        <w:tc>
          <w:tcPr>
            <w:tcW w:w="1322" w:type="dxa"/>
            <w:tcBorders>
              <w:top w:val="nil"/>
              <w:left w:val="single" w:sz="4" w:space="0" w:color="auto"/>
              <w:bottom w:val="single" w:sz="4" w:space="0" w:color="auto"/>
              <w:right w:val="single" w:sz="4" w:space="0" w:color="auto"/>
            </w:tcBorders>
            <w:shd w:val="clear" w:color="auto" w:fill="auto"/>
            <w:vAlign w:val="bottom"/>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 xml:space="preserve">  101.250,00 </w:t>
            </w:r>
          </w:p>
        </w:tc>
      </w:tr>
      <w:tr w:rsidR="00945E90" w:rsidRPr="00945E90" w:rsidTr="00945E90">
        <w:trPr>
          <w:trHeight w:val="276"/>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5</w:t>
            </w:r>
          </w:p>
        </w:tc>
        <w:tc>
          <w:tcPr>
            <w:tcW w:w="3368" w:type="dxa"/>
            <w:tcBorders>
              <w:top w:val="nil"/>
              <w:left w:val="nil"/>
              <w:bottom w:val="single" w:sz="4" w:space="0" w:color="auto"/>
              <w:right w:val="single" w:sz="4" w:space="0" w:color="auto"/>
            </w:tcBorders>
            <w:shd w:val="clear" w:color="auto" w:fill="auto"/>
            <w:vAlign w:val="center"/>
            <w:hideMark/>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Nitrógeno Analítico 5.0 </w:t>
            </w:r>
          </w:p>
        </w:tc>
        <w:tc>
          <w:tcPr>
            <w:tcW w:w="1141" w:type="dxa"/>
            <w:tcBorders>
              <w:top w:val="nil"/>
              <w:left w:val="nil"/>
              <w:bottom w:val="single" w:sz="4" w:space="0" w:color="auto"/>
              <w:right w:val="single" w:sz="4" w:space="0" w:color="auto"/>
            </w:tcBorders>
            <w:shd w:val="clear" w:color="auto" w:fill="auto"/>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036" w:type="dxa"/>
            <w:tcBorders>
              <w:top w:val="nil"/>
              <w:left w:val="nil"/>
              <w:bottom w:val="single" w:sz="4" w:space="0" w:color="auto"/>
              <w:right w:val="single" w:sz="4" w:space="0" w:color="auto"/>
            </w:tcBorders>
            <w:shd w:val="clear" w:color="auto" w:fill="auto"/>
            <w:noWrap/>
            <w:vAlign w:val="center"/>
            <w:hideMark/>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136</w:t>
            </w:r>
          </w:p>
        </w:tc>
        <w:tc>
          <w:tcPr>
            <w:tcW w:w="1632" w:type="dxa"/>
            <w:tcBorders>
              <w:top w:val="nil"/>
              <w:left w:val="single" w:sz="4" w:space="0" w:color="auto"/>
              <w:bottom w:val="single" w:sz="4" w:space="0" w:color="auto"/>
              <w:right w:val="single" w:sz="4" w:space="0" w:color="auto"/>
            </w:tcBorders>
            <w:shd w:val="clear" w:color="auto" w:fill="auto"/>
          </w:tcPr>
          <w:p w:rsidR="00945E90" w:rsidRPr="00945E90" w:rsidRDefault="00945E90" w:rsidP="00945E90">
            <w:pPr>
              <w:jc w:val="center"/>
              <w:rPr>
                <w:rFonts w:ascii="Calibri" w:hAnsi="Calibri" w:cs="Calibri"/>
                <w:lang w:eastAsia="es-ES"/>
              </w:rPr>
            </w:pPr>
            <w:r w:rsidRPr="00945E90">
              <w:rPr>
                <w:rFonts w:ascii="Calibri" w:hAnsi="Calibri" w:cs="Calibri"/>
                <w:lang w:eastAsia="es-ES"/>
              </w:rPr>
              <w:t>350,00</w:t>
            </w:r>
          </w:p>
        </w:tc>
        <w:tc>
          <w:tcPr>
            <w:tcW w:w="1322" w:type="dxa"/>
            <w:tcBorders>
              <w:top w:val="nil"/>
              <w:left w:val="single" w:sz="4" w:space="0" w:color="auto"/>
              <w:bottom w:val="single" w:sz="4" w:space="0" w:color="auto"/>
              <w:right w:val="single" w:sz="4" w:space="0" w:color="auto"/>
            </w:tcBorders>
            <w:shd w:val="clear" w:color="auto" w:fill="auto"/>
            <w:vAlign w:val="bottom"/>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 xml:space="preserve">     47.600,00 </w:t>
            </w:r>
          </w:p>
        </w:tc>
      </w:tr>
      <w:tr w:rsidR="00945E90" w:rsidRPr="00945E90" w:rsidTr="00945E90">
        <w:trPr>
          <w:trHeight w:val="516"/>
        </w:trPr>
        <w:tc>
          <w:tcPr>
            <w:tcW w:w="78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45E90" w:rsidRPr="00945E90" w:rsidRDefault="00945E90" w:rsidP="00945E90">
            <w:pPr>
              <w:jc w:val="center"/>
              <w:rPr>
                <w:rFonts w:ascii="Calibri" w:hAnsi="Calibri" w:cs="Calibri"/>
                <w:color w:val="000000"/>
                <w:lang w:eastAsia="es-ES"/>
              </w:rPr>
            </w:pPr>
            <w:r w:rsidRPr="00945E90">
              <w:rPr>
                <w:rFonts w:ascii="Calibri" w:hAnsi="Calibri"/>
                <w:b/>
                <w:bCs/>
                <w:color w:val="000000"/>
                <w:lang w:eastAsia="es-ES"/>
              </w:rPr>
              <w:t>Son: Setecientos Cuarenta Mil Setecientos Cincuenta 00/100 Bolivianos</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rsidR="00945E90" w:rsidRPr="00945E90" w:rsidRDefault="00945E90" w:rsidP="00945E90">
            <w:pPr>
              <w:jc w:val="center"/>
              <w:rPr>
                <w:rFonts w:ascii="Calibri" w:hAnsi="Calibri" w:cs="Calibri"/>
                <w:b/>
                <w:bCs/>
                <w:color w:val="000000"/>
                <w:lang w:val="es-BO" w:eastAsia="es-BO"/>
              </w:rPr>
            </w:pPr>
            <w:r w:rsidRPr="00945E90">
              <w:rPr>
                <w:rFonts w:ascii="Calibri" w:hAnsi="Calibri" w:cs="Calibri"/>
                <w:b/>
                <w:bCs/>
                <w:color w:val="000000"/>
                <w:lang w:eastAsia="es-ES"/>
              </w:rPr>
              <w:t>740.750,00</w:t>
            </w:r>
          </w:p>
        </w:tc>
      </w:tr>
    </w:tbl>
    <w:p w:rsidR="00945E90" w:rsidRPr="00945E90" w:rsidRDefault="00945E90" w:rsidP="00945E90">
      <w:pPr>
        <w:jc w:val="both"/>
        <w:rPr>
          <w:rFonts w:ascii="Calibri" w:hAnsi="Calibri" w:cs="Arial"/>
          <w:color w:val="000000"/>
          <w:sz w:val="22"/>
          <w:szCs w:val="22"/>
          <w:lang w:eastAsia="es-ES"/>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9044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9044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9044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904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904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904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904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904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45E90">
        <w:rPr>
          <w:rFonts w:asciiTheme="minorHAnsi" w:hAnsiTheme="minorHAnsi" w:cstheme="minorHAnsi"/>
          <w:b/>
          <w:sz w:val="22"/>
          <w:szCs w:val="22"/>
        </w:rPr>
        <w:t xml:space="preserve">  </w:t>
      </w:r>
      <w:r w:rsidR="00945E90">
        <w:rPr>
          <w:rFonts w:asciiTheme="minorHAnsi" w:hAnsiTheme="minorHAnsi" w:cstheme="minorHAnsi"/>
          <w:b/>
          <w:color w:val="FF0000"/>
          <w:sz w:val="22"/>
          <w:szCs w:val="22"/>
        </w:rPr>
        <w:t>“</w:t>
      </w:r>
      <w:r w:rsidR="00945E90" w:rsidRPr="00207ADB">
        <w:rPr>
          <w:rFonts w:asciiTheme="minorHAnsi" w:hAnsiTheme="minorHAnsi" w:cstheme="minorHAnsi"/>
          <w:b/>
          <w:color w:val="FF0000"/>
          <w:sz w:val="22"/>
          <w:szCs w:val="22"/>
        </w:rPr>
        <w:t>NO APLICA</w:t>
      </w:r>
      <w:r w:rsidR="00945E90">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79044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9044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044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90449">
      <w:pPr>
        <w:pStyle w:val="Sinespaciado4"/>
        <w:numPr>
          <w:ilvl w:val="0"/>
          <w:numId w:val="27"/>
        </w:numPr>
        <w:ind w:left="851"/>
        <w:jc w:val="both"/>
      </w:pPr>
      <w:r w:rsidRPr="006F470A">
        <w:t>Que tengan sentencia ejecutoriada, con impedimento para ejercer el comercio.</w:t>
      </w:r>
    </w:p>
    <w:p w:rsidR="006A773C" w:rsidRPr="006F470A" w:rsidRDefault="006A773C" w:rsidP="0079044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9044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9044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90449">
      <w:pPr>
        <w:pStyle w:val="Sinespaciado4"/>
        <w:numPr>
          <w:ilvl w:val="0"/>
          <w:numId w:val="27"/>
        </w:numPr>
        <w:ind w:left="851"/>
        <w:jc w:val="both"/>
      </w:pPr>
      <w:r w:rsidRPr="002932FE">
        <w:t>Que hubiesen declarado su disolución o quiebra.</w:t>
      </w:r>
    </w:p>
    <w:p w:rsidR="006A773C" w:rsidRPr="006F470A" w:rsidRDefault="006A773C" w:rsidP="0079044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044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9044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044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044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4527FD">
        <w:rPr>
          <w:rFonts w:asciiTheme="minorHAnsi" w:hAnsiTheme="minorHAnsi" w:cstheme="minorHAnsi"/>
          <w:sz w:val="22"/>
          <w:szCs w:val="22"/>
        </w:rPr>
        <w:t>expresarse en bolivianos</w:t>
      </w:r>
      <w:r w:rsidR="00945E90" w:rsidRPr="004527FD">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4527FD" w:rsidRDefault="004527FD"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9044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904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904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904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904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9044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9044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9044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9044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9044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904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904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9044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9044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9044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904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904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7FD" w:rsidRDefault="004527FD" w:rsidP="00452B99">
      <w:pPr>
        <w:jc w:val="both"/>
        <w:rPr>
          <w:rFonts w:asciiTheme="minorHAnsi" w:hAnsiTheme="minorHAnsi" w:cstheme="minorHAnsi"/>
          <w:sz w:val="22"/>
          <w:szCs w:val="22"/>
        </w:rPr>
      </w:pPr>
    </w:p>
    <w:p w:rsidR="004527FD" w:rsidRDefault="004527FD" w:rsidP="00452B99">
      <w:pPr>
        <w:jc w:val="both"/>
        <w:rPr>
          <w:rFonts w:asciiTheme="minorHAnsi" w:hAnsiTheme="minorHAnsi" w:cstheme="minorHAnsi"/>
          <w:sz w:val="22"/>
          <w:szCs w:val="22"/>
        </w:rPr>
      </w:pPr>
    </w:p>
    <w:p w:rsidR="004527FD" w:rsidRDefault="004527FD" w:rsidP="00452B99">
      <w:pPr>
        <w:jc w:val="both"/>
        <w:rPr>
          <w:rFonts w:asciiTheme="minorHAnsi" w:hAnsiTheme="minorHAnsi" w:cstheme="minorHAnsi"/>
          <w:sz w:val="22"/>
          <w:szCs w:val="22"/>
        </w:rPr>
      </w:pPr>
    </w:p>
    <w:p w:rsidR="004527FD" w:rsidRDefault="004527FD" w:rsidP="00452B99">
      <w:pPr>
        <w:jc w:val="both"/>
        <w:rPr>
          <w:rFonts w:asciiTheme="minorHAnsi" w:hAnsiTheme="minorHAnsi" w:cstheme="minorHAnsi"/>
          <w:sz w:val="22"/>
          <w:szCs w:val="22"/>
        </w:rPr>
      </w:pPr>
    </w:p>
    <w:p w:rsidR="004527FD" w:rsidRPr="006F470A" w:rsidRDefault="004527FD"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904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904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904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904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904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9044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904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904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904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945E9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04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04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04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9044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904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904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9044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945E90">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945E90" w:rsidRDefault="00945E90" w:rsidP="00897820">
      <w:pPr>
        <w:ind w:firstLine="426"/>
        <w:jc w:val="center"/>
        <w:rPr>
          <w:rFonts w:asciiTheme="minorHAnsi" w:hAnsiTheme="minorHAnsi" w:cstheme="minorHAnsi"/>
          <w:b/>
          <w:sz w:val="22"/>
          <w:szCs w:val="22"/>
        </w:rPr>
      </w:pPr>
    </w:p>
    <w:p w:rsidR="00945E90" w:rsidRDefault="00945E90" w:rsidP="00897820">
      <w:pPr>
        <w:ind w:firstLine="426"/>
        <w:jc w:val="center"/>
        <w:rPr>
          <w:rFonts w:asciiTheme="minorHAnsi" w:hAnsiTheme="minorHAnsi" w:cstheme="minorHAnsi"/>
          <w:b/>
          <w:sz w:val="22"/>
          <w:szCs w:val="22"/>
        </w:rPr>
      </w:pPr>
    </w:p>
    <w:p w:rsidR="004527FD" w:rsidRDefault="004527FD">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45E90" w:rsidRDefault="00945E90"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841CF" w:rsidRDefault="00E841CF">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945E90" w:rsidRDefault="00945E90"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904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904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044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044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9044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45E90" w:rsidRDefault="006E23E4" w:rsidP="0079044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45E90">
        <w:rPr>
          <w:rFonts w:asciiTheme="minorHAnsi" w:hAnsiTheme="minorHAnsi" w:cstheme="minorHAnsi"/>
          <w:sz w:val="22"/>
          <w:szCs w:val="22"/>
        </w:rPr>
        <w:t>Original de la Garantía de Seriedad de Propuesta</w:t>
      </w:r>
      <w:r w:rsidR="00945E90">
        <w:rPr>
          <w:rFonts w:asciiTheme="minorHAnsi" w:hAnsiTheme="minorHAnsi" w:cstheme="minorHAnsi"/>
          <w:sz w:val="22"/>
          <w:szCs w:val="22"/>
        </w:rPr>
        <w:t>.</w:t>
      </w:r>
    </w:p>
    <w:p w:rsidR="00945E90" w:rsidRPr="00945E90" w:rsidRDefault="00945E90" w:rsidP="00945E90">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9044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9044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904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904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904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904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9044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9044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04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04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9044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9044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904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9044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904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904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9044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9044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9044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9044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9044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9044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904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904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9044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9044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904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904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904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904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904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904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904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9044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9044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04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904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9044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904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04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04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9044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9044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841C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E841CF" w:rsidRDefault="00E841CF" w:rsidP="001F513B">
      <w:pPr>
        <w:jc w:val="center"/>
        <w:rPr>
          <w:rFonts w:asciiTheme="minorHAnsi" w:hAnsiTheme="minorHAnsi" w:cstheme="minorHAnsi"/>
          <w:b/>
          <w:bCs/>
          <w:i/>
          <w:iCs/>
          <w:sz w:val="22"/>
          <w:szCs w:val="22"/>
        </w:rPr>
      </w:pPr>
    </w:p>
    <w:p w:rsidR="00E841CF" w:rsidRDefault="00E841CF"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45E90"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rPr>
                <w:rFonts w:ascii="Calibri" w:hAnsi="Calibri" w:cs="Calibri"/>
                <w:color w:val="000000"/>
                <w:lang w:val="es-BO" w:eastAsia="es-BO"/>
              </w:rPr>
            </w:pPr>
            <w:r w:rsidRPr="00945E90">
              <w:rPr>
                <w:rFonts w:ascii="Calibri" w:hAnsi="Calibri" w:cs="Calibri"/>
                <w:color w:val="000000"/>
                <w:lang w:eastAsia="es-ES"/>
              </w:rPr>
              <w:t xml:space="preserve">Helio Analítico 5.0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vertAlign w:val="superscript"/>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lang w:val="es-BO" w:eastAsia="es-BO"/>
              </w:rPr>
            </w:pPr>
            <w:r w:rsidRPr="00945E90">
              <w:rPr>
                <w:rFonts w:ascii="Calibri" w:hAnsi="Calibri" w:cs="Calibri"/>
                <w:color w:val="000000"/>
                <w:lang w:eastAsia="es-ES"/>
              </w:rPr>
              <w:t>450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5E90" w:rsidRPr="006F470A" w:rsidRDefault="00945E90" w:rsidP="00945E9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r>
      <w:tr w:rsidR="00945E90" w:rsidRPr="006F470A" w:rsidTr="00945E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Hidrogeno Analítico 5.0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42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r>
      <w:tr w:rsidR="00945E90" w:rsidRPr="006F470A" w:rsidTr="00945E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Aire Sintético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750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r>
      <w:tr w:rsidR="00945E90" w:rsidRPr="006F470A" w:rsidTr="00945E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Argón Analítico 5.0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225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r>
      <w:tr w:rsidR="00945E90" w:rsidRPr="006F470A" w:rsidTr="00945E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90" w:rsidRPr="00945E90" w:rsidRDefault="00945E90" w:rsidP="00945E90">
            <w:pPr>
              <w:jc w:val="center"/>
              <w:rPr>
                <w:rFonts w:ascii="Calibri" w:hAnsi="Calibri" w:cs="Calibri"/>
                <w:sz w:val="18"/>
                <w:szCs w:val="18"/>
                <w:lang w:eastAsia="es-BO"/>
              </w:rPr>
            </w:pPr>
            <w:r w:rsidRPr="00945E90">
              <w:rPr>
                <w:rFonts w:ascii="Calibri" w:hAnsi="Calibri" w:cs="Calibri"/>
                <w:sz w:val="18"/>
                <w:szCs w:val="18"/>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rPr>
                <w:rFonts w:ascii="Calibri" w:hAnsi="Calibri" w:cs="Calibri"/>
                <w:color w:val="000000"/>
                <w:lang w:eastAsia="es-ES"/>
              </w:rPr>
            </w:pPr>
            <w:r w:rsidRPr="00945E90">
              <w:rPr>
                <w:rFonts w:ascii="Calibri" w:hAnsi="Calibri" w:cs="Calibri"/>
                <w:color w:val="000000"/>
                <w:lang w:eastAsia="es-ES"/>
              </w:rPr>
              <w:t xml:space="preserve">Nitrógeno Analítico 5.0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45E90" w:rsidRPr="00945E90" w:rsidRDefault="00945E90" w:rsidP="00945E90">
            <w:pPr>
              <w:jc w:val="center"/>
              <w:rPr>
                <w:lang w:eastAsia="es-ES"/>
              </w:rPr>
            </w:pPr>
            <w:r w:rsidRPr="00945E90">
              <w:rPr>
                <w:rFonts w:ascii="Calibri" w:hAnsi="Calibri" w:cs="Calibri"/>
                <w:color w:val="000000"/>
                <w:lang w:eastAsia="es-ES"/>
              </w:rPr>
              <w:t>M</w:t>
            </w:r>
            <w:r w:rsidRPr="00945E90">
              <w:rPr>
                <w:rFonts w:ascii="Calibri" w:hAnsi="Calibri" w:cs="Calibri"/>
                <w:color w:val="000000"/>
                <w:vertAlign w:val="superscript"/>
                <w:lang w:eastAsia="es-E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945E90" w:rsidRDefault="00945E90" w:rsidP="00945E90">
            <w:pPr>
              <w:jc w:val="center"/>
              <w:rPr>
                <w:rFonts w:ascii="Calibri" w:hAnsi="Calibri" w:cs="Calibri"/>
                <w:color w:val="000000"/>
                <w:lang w:eastAsia="es-ES"/>
              </w:rPr>
            </w:pPr>
            <w:r w:rsidRPr="00945E90">
              <w:rPr>
                <w:rFonts w:ascii="Calibri" w:hAnsi="Calibri" w:cs="Calibri"/>
                <w:color w:val="000000"/>
                <w:lang w:eastAsia="es-ES"/>
              </w:rPr>
              <w:t>136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5E90" w:rsidRPr="006F470A" w:rsidRDefault="00945E90" w:rsidP="00945E90">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1</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HELIO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gas noble incoloro, inodoro e insípido, con reactividad química muy baja en condiciones normales.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Helio Gas Grado Analítico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8.5</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b/>
                <w:sz w:val="22"/>
                <w:szCs w:val="22"/>
                <w:lang w:eastAsia="es-ES"/>
              </w:rPr>
            </w:pP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2</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HIDROGENO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Hidrogeno Gas Grado Analítico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Dióxido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Monóxido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&lt; 5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6</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lastRenderedPageBreak/>
              <w:t>Conexión: Válvula CGA 350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lastRenderedPageBreak/>
              <w:t>ÍTEM 3</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AIRE SINTÉTICO</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aire estéril, gas incoloro a presión y temperatura normal, inodora e insípida.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6</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21 % (±1%)</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79 %(±1%)</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Humedad : ≤ 3 ppm</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4</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ARGÓN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gas noble incoloro, inodoro e insípido, con reactividad química muy baja en condiciones normales.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Argón Gas Grado Analítico 5.0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2700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lastRenderedPageBreak/>
              <w:t xml:space="preserve">   Oxigeno &lt; 2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Hidrogeno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Monóxido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&lt; 5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8</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lastRenderedPageBreak/>
              <w:t>ÍTEM 5</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NITRÓGENO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Nitrógeno Gas Grado Analítico 5.0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2600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&lt; 2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Hidrogeno &lt; 1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R</w:t>
            </w:r>
            <w:r w:rsidRPr="00991491">
              <w:rPr>
                <w:rFonts w:ascii="Calibri" w:hAnsi="Calibri" w:cs="Calibri"/>
                <w:sz w:val="22"/>
                <w:szCs w:val="22"/>
                <w:lang w:eastAsia="es-ES"/>
              </w:rPr>
              <w:t>ecipiente: Cilindro de capacidad mínimo 8</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991491" w:rsidRPr="006F470A" w:rsidTr="00F9669E">
        <w:trPr>
          <w:trHeight w:val="207"/>
          <w:jc w:val="center"/>
        </w:trPr>
        <w:tc>
          <w:tcPr>
            <w:tcW w:w="4663" w:type="dxa"/>
            <w:vAlign w:val="center"/>
          </w:tcPr>
          <w:p w:rsidR="00991491" w:rsidRPr="00072044" w:rsidRDefault="00991491" w:rsidP="00991491">
            <w:pPr>
              <w:rPr>
                <w:rFonts w:ascii="Calibri" w:hAnsi="Calibri" w:cs="Calibri"/>
                <w:sz w:val="22"/>
                <w:szCs w:val="22"/>
                <w:lang w:eastAsia="es-BO"/>
              </w:rPr>
            </w:pPr>
            <w:r w:rsidRPr="00072044">
              <w:rPr>
                <w:rFonts w:ascii="Calibri" w:hAnsi="Calibri" w:cs="Calibri"/>
                <w:b/>
                <w:bCs/>
                <w:sz w:val="22"/>
                <w:szCs w:val="22"/>
              </w:rPr>
              <w:t xml:space="preserve">PLAZO DE ENTREGA </w:t>
            </w:r>
          </w:p>
        </w:tc>
        <w:tc>
          <w:tcPr>
            <w:tcW w:w="4799" w:type="dxa"/>
            <w:vAlign w:val="center"/>
          </w:tcPr>
          <w:p w:rsidR="00991491" w:rsidRPr="006F470A" w:rsidRDefault="00991491" w:rsidP="00991491">
            <w:pPr>
              <w:rPr>
                <w:rFonts w:asciiTheme="minorHAnsi" w:hAnsiTheme="minorHAnsi" w:cstheme="minorHAnsi"/>
                <w:b/>
                <w:sz w:val="18"/>
                <w:szCs w:val="18"/>
              </w:rPr>
            </w:pPr>
          </w:p>
        </w:tc>
      </w:tr>
      <w:tr w:rsidR="00991491" w:rsidRPr="006F470A" w:rsidTr="00F9669E">
        <w:trPr>
          <w:trHeight w:val="224"/>
          <w:jc w:val="center"/>
        </w:trPr>
        <w:tc>
          <w:tcPr>
            <w:tcW w:w="4663" w:type="dxa"/>
            <w:vAlign w:val="center"/>
          </w:tcPr>
          <w:p w:rsidR="00991491" w:rsidRPr="00072044" w:rsidRDefault="00991491" w:rsidP="00991491">
            <w:pPr>
              <w:autoSpaceDE w:val="0"/>
              <w:autoSpaceDN w:val="0"/>
              <w:adjustRightInd w:val="0"/>
              <w:jc w:val="both"/>
              <w:rPr>
                <w:rFonts w:ascii="Calibri" w:hAnsi="Calibri" w:cs="Calibri"/>
                <w:sz w:val="22"/>
                <w:szCs w:val="22"/>
              </w:rPr>
            </w:pPr>
            <w:r w:rsidRPr="00072044">
              <w:rPr>
                <w:rFonts w:ascii="Calibri" w:hAnsi="Calibri" w:cs="Calibri"/>
                <w:sz w:val="22"/>
                <w:szCs w:val="22"/>
              </w:rPr>
              <w:t>El plazo de entrega será hasta el 31 de Diciembre de 2019, computable a partir de la emisión de la Orden de Proceder previo suscripción del contrato.</w:t>
            </w:r>
          </w:p>
          <w:p w:rsidR="00991491" w:rsidRPr="00072044" w:rsidRDefault="00991491" w:rsidP="00991491">
            <w:pPr>
              <w:autoSpaceDE w:val="0"/>
              <w:autoSpaceDN w:val="0"/>
              <w:adjustRightInd w:val="0"/>
              <w:jc w:val="both"/>
              <w:rPr>
                <w:rFonts w:ascii="Calibri" w:hAnsi="Calibri" w:cs="Calibri"/>
                <w:sz w:val="22"/>
                <w:szCs w:val="22"/>
              </w:rPr>
            </w:pPr>
          </w:p>
          <w:p w:rsidR="00991491" w:rsidRPr="00072044" w:rsidRDefault="00991491" w:rsidP="00991491">
            <w:pPr>
              <w:pStyle w:val="Sangradetextonormal"/>
              <w:shd w:val="clear" w:color="auto" w:fill="FFFFFF"/>
              <w:spacing w:after="0"/>
              <w:ind w:left="0"/>
              <w:jc w:val="both"/>
              <w:rPr>
                <w:rFonts w:ascii="Calibri" w:hAnsi="Calibri" w:cs="Calibri"/>
                <w:bCs/>
                <w:color w:val="000000"/>
                <w:sz w:val="22"/>
                <w:szCs w:val="22"/>
              </w:rPr>
            </w:pPr>
            <w:r w:rsidRPr="00072044">
              <w:rPr>
                <w:rFonts w:ascii="Calibri" w:hAnsi="Calibri" w:cs="Calibri"/>
                <w:sz w:val="22"/>
                <w:szCs w:val="22"/>
              </w:rPr>
              <w:t>Las entregas</w:t>
            </w:r>
            <w:r w:rsidR="00131012">
              <w:rPr>
                <w:rFonts w:ascii="Calibri" w:hAnsi="Calibri" w:cs="Calibri"/>
                <w:sz w:val="22"/>
                <w:szCs w:val="22"/>
              </w:rPr>
              <w:t xml:space="preserve"> parciales</w:t>
            </w:r>
            <w:r w:rsidRPr="00072044">
              <w:rPr>
                <w:rFonts w:ascii="Calibri" w:hAnsi="Calibri" w:cs="Calibri"/>
                <w:sz w:val="22"/>
                <w:szCs w:val="22"/>
              </w:rPr>
              <w:t xml:space="preserve"> serán a requerimiento, previa coordinación entre el personal de YPFB (Comité de Recepción) y la empresa contratada, las cuales deben ser efectuadas en </w:t>
            </w:r>
            <w:r w:rsidRPr="00072044">
              <w:rPr>
                <w:rFonts w:ascii="Calibri" w:hAnsi="Calibri" w:cs="Calibri"/>
                <w:bCs/>
                <w:color w:val="000000"/>
                <w:sz w:val="22"/>
                <w:szCs w:val="22"/>
              </w:rPr>
              <w:t>7 días calendarios luego haber recibido el requerimiento expreso de YPFB.</w:t>
            </w:r>
          </w:p>
          <w:p w:rsidR="00991491" w:rsidRPr="00072044" w:rsidRDefault="00991491" w:rsidP="00991491">
            <w:pPr>
              <w:autoSpaceDE w:val="0"/>
              <w:autoSpaceDN w:val="0"/>
              <w:adjustRightInd w:val="0"/>
              <w:jc w:val="both"/>
              <w:rPr>
                <w:rFonts w:ascii="Calibri" w:hAnsi="Calibri" w:cs="Calibri"/>
                <w:sz w:val="22"/>
                <w:szCs w:val="22"/>
              </w:rPr>
            </w:pPr>
          </w:p>
        </w:tc>
        <w:tc>
          <w:tcPr>
            <w:tcW w:w="4799" w:type="dxa"/>
            <w:vAlign w:val="center"/>
          </w:tcPr>
          <w:p w:rsidR="00991491" w:rsidRPr="006F470A" w:rsidRDefault="00991491" w:rsidP="00991491">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044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04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04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04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991491" w:rsidRDefault="00991491" w:rsidP="00432E57">
      <w:pPr>
        <w:pStyle w:val="Sinespaciado"/>
        <w:ind w:left="284"/>
        <w:jc w:val="both"/>
        <w:rPr>
          <w:rFonts w:asciiTheme="minorHAnsi" w:hAnsiTheme="minorHAnsi" w:cstheme="minorHAnsi"/>
        </w:rPr>
      </w:pPr>
    </w:p>
    <w:p w:rsidR="00991491" w:rsidRDefault="00991491" w:rsidP="00432E57">
      <w:pPr>
        <w:pStyle w:val="Sinespaciado"/>
        <w:ind w:left="284"/>
        <w:jc w:val="both"/>
        <w:rPr>
          <w:rFonts w:asciiTheme="minorHAnsi" w:hAnsiTheme="minorHAnsi" w:cstheme="minorHAnsi"/>
        </w:rPr>
      </w:pPr>
    </w:p>
    <w:p w:rsidR="00991491" w:rsidRPr="00365997" w:rsidRDefault="00991491"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904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04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9044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991491" w:rsidRDefault="00991491" w:rsidP="00432E57">
      <w:pPr>
        <w:ind w:left="2127" w:hanging="702"/>
        <w:rPr>
          <w:rFonts w:asciiTheme="minorHAnsi" w:hAnsiTheme="minorHAnsi" w:cstheme="minorHAnsi"/>
          <w:sz w:val="18"/>
          <w:szCs w:val="18"/>
        </w:rPr>
      </w:pPr>
    </w:p>
    <w:p w:rsidR="00991491" w:rsidRPr="006F470A" w:rsidRDefault="00991491"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9044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4057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0" o:title=""/>
          </v:shape>
          <o:OLEObject Type="Embed" ProgID="Equation.3" ShapeID="_x0000_i1025" DrawAspect="Content" ObjectID="_1624197809"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2" o:title=""/>
          </v:shape>
          <o:OLEObject Type="Embed" ProgID="Equation.3" ShapeID="_x0000_i1026" DrawAspect="Content" ObjectID="_1624197810"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4197811"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419781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04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991491" w:rsidRDefault="00991491" w:rsidP="00432E57">
      <w:pPr>
        <w:pStyle w:val="Sinespaciado"/>
        <w:ind w:left="993"/>
        <w:jc w:val="both"/>
        <w:rPr>
          <w:rFonts w:asciiTheme="minorHAnsi" w:hAnsiTheme="minorHAnsi" w:cstheme="minorHAnsi"/>
        </w:rPr>
      </w:pPr>
    </w:p>
    <w:p w:rsidR="00991491" w:rsidRDefault="00991491" w:rsidP="00432E57">
      <w:pPr>
        <w:pStyle w:val="Sinespaciado"/>
        <w:ind w:left="993"/>
        <w:jc w:val="both"/>
        <w:rPr>
          <w:rFonts w:asciiTheme="minorHAnsi" w:hAnsiTheme="minorHAnsi" w:cstheme="minorHAnsi"/>
        </w:rPr>
      </w:pPr>
    </w:p>
    <w:p w:rsidR="00991491" w:rsidRDefault="00991491" w:rsidP="00432E57">
      <w:pPr>
        <w:pStyle w:val="Sinespaciado"/>
        <w:ind w:left="993"/>
        <w:jc w:val="both"/>
        <w:rPr>
          <w:rFonts w:asciiTheme="minorHAnsi" w:hAnsiTheme="minorHAnsi" w:cstheme="minorHAnsi"/>
        </w:rPr>
      </w:pPr>
    </w:p>
    <w:p w:rsidR="00991491" w:rsidRDefault="00991491" w:rsidP="00432E57">
      <w:pPr>
        <w:pStyle w:val="Sinespaciado"/>
        <w:ind w:left="993"/>
        <w:jc w:val="both"/>
        <w:rPr>
          <w:rFonts w:asciiTheme="minorHAnsi" w:hAnsiTheme="minorHAnsi" w:cstheme="minorHAnsi"/>
        </w:rPr>
      </w:pPr>
    </w:p>
    <w:p w:rsidR="00432E57" w:rsidRPr="00365997" w:rsidRDefault="00432E57" w:rsidP="007904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904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04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91491" w:rsidRPr="00991491" w:rsidRDefault="00991491" w:rsidP="00991491">
      <w:pPr>
        <w:jc w:val="center"/>
        <w:rPr>
          <w:rFonts w:ascii="Calibri" w:eastAsia="Arial Unicode MS" w:hAnsi="Calibri" w:cs="Calibri"/>
          <w:b/>
          <w:sz w:val="22"/>
          <w:szCs w:val="18"/>
          <w:lang w:val="es-MX" w:eastAsia="es-ES"/>
        </w:rPr>
      </w:pPr>
      <w:r w:rsidRPr="00991491">
        <w:rPr>
          <w:rFonts w:ascii="Calibri" w:eastAsia="Arial Unicode MS" w:hAnsi="Calibri" w:cs="Calibri"/>
          <w:b/>
          <w:sz w:val="22"/>
          <w:szCs w:val="18"/>
          <w:lang w:val="es-MX" w:eastAsia="es-ES"/>
        </w:rPr>
        <w:t>“ADQUISICIÓN DE GASES PARA LA PLANTA DE AMONIACO Y UREA”</w:t>
      </w:r>
    </w:p>
    <w:p w:rsidR="00991491" w:rsidRPr="00991491" w:rsidRDefault="00991491" w:rsidP="00991491">
      <w:pPr>
        <w:jc w:val="center"/>
        <w:rPr>
          <w:rFonts w:ascii="Calibri" w:hAnsi="Calibri" w:cs="Calibri"/>
          <w:b/>
          <w:sz w:val="22"/>
          <w:szCs w:val="22"/>
          <w:lang w:val="es-MX" w:eastAsia="es-ES"/>
        </w:rPr>
      </w:pPr>
    </w:p>
    <w:tbl>
      <w:tblPr>
        <w:tblW w:w="7000" w:type="dxa"/>
        <w:tblInd w:w="1201" w:type="dxa"/>
        <w:tblCellMar>
          <w:left w:w="70" w:type="dxa"/>
          <w:right w:w="70" w:type="dxa"/>
        </w:tblCellMar>
        <w:tblLook w:val="04A0" w:firstRow="1" w:lastRow="0" w:firstColumn="1" w:lastColumn="0" w:noHBand="0" w:noVBand="1"/>
      </w:tblPr>
      <w:tblGrid>
        <w:gridCol w:w="608"/>
        <w:gridCol w:w="4055"/>
        <w:gridCol w:w="1224"/>
        <w:gridCol w:w="1113"/>
      </w:tblGrid>
      <w:tr w:rsidR="00991491" w:rsidRPr="00991491" w:rsidTr="00E841CF">
        <w:trPr>
          <w:trHeight w:val="300"/>
        </w:trPr>
        <w:tc>
          <w:tcPr>
            <w:tcW w:w="608" w:type="dxa"/>
            <w:vMerge w:val="restart"/>
            <w:tcBorders>
              <w:top w:val="single" w:sz="4" w:space="0" w:color="auto"/>
              <w:left w:val="single" w:sz="4" w:space="0" w:color="auto"/>
              <w:bottom w:val="nil"/>
              <w:right w:val="single" w:sz="4" w:space="0" w:color="auto"/>
            </w:tcBorders>
            <w:shd w:val="clear" w:color="000000" w:fill="DDEBF7"/>
            <w:vAlign w:val="center"/>
            <w:hideMark/>
          </w:tcPr>
          <w:p w:rsidR="00991491" w:rsidRPr="00991491" w:rsidRDefault="00991491" w:rsidP="00991491">
            <w:pPr>
              <w:jc w:val="center"/>
              <w:rPr>
                <w:rFonts w:ascii="Calibri" w:hAnsi="Calibri" w:cs="Calibri"/>
                <w:b/>
                <w:sz w:val="22"/>
                <w:szCs w:val="22"/>
                <w:lang w:eastAsia="es-BO"/>
              </w:rPr>
            </w:pPr>
            <w:r w:rsidRPr="00991491">
              <w:rPr>
                <w:rFonts w:ascii="Calibri" w:hAnsi="Calibri" w:cs="Calibri"/>
                <w:b/>
                <w:sz w:val="22"/>
                <w:szCs w:val="22"/>
                <w:lang w:eastAsia="es-BO"/>
              </w:rPr>
              <w:t>Nº ÍTEM</w:t>
            </w:r>
          </w:p>
        </w:tc>
        <w:tc>
          <w:tcPr>
            <w:tcW w:w="4055" w:type="dxa"/>
            <w:vMerge w:val="restart"/>
            <w:tcBorders>
              <w:top w:val="single" w:sz="4" w:space="0" w:color="auto"/>
              <w:left w:val="single" w:sz="4" w:space="0" w:color="auto"/>
              <w:bottom w:val="nil"/>
              <w:right w:val="single" w:sz="4" w:space="0" w:color="auto"/>
            </w:tcBorders>
            <w:shd w:val="clear" w:color="000000" w:fill="DDEBF7"/>
            <w:vAlign w:val="center"/>
            <w:hideMark/>
          </w:tcPr>
          <w:p w:rsidR="00991491" w:rsidRPr="00991491" w:rsidRDefault="00991491" w:rsidP="00991491">
            <w:pPr>
              <w:jc w:val="center"/>
              <w:rPr>
                <w:rFonts w:ascii="Calibri" w:hAnsi="Calibri" w:cs="Calibri"/>
                <w:b/>
                <w:sz w:val="22"/>
                <w:szCs w:val="22"/>
                <w:lang w:eastAsia="es-BO"/>
              </w:rPr>
            </w:pPr>
            <w:r w:rsidRPr="00991491">
              <w:rPr>
                <w:rFonts w:ascii="Calibri" w:hAnsi="Calibri" w:cs="Calibri"/>
                <w:b/>
                <w:sz w:val="22"/>
                <w:szCs w:val="22"/>
                <w:lang w:eastAsia="es-BO"/>
              </w:rPr>
              <w:t>DETALLE DEL BIEN</w:t>
            </w:r>
          </w:p>
        </w:tc>
        <w:tc>
          <w:tcPr>
            <w:tcW w:w="1224" w:type="dxa"/>
            <w:vMerge w:val="restart"/>
            <w:tcBorders>
              <w:top w:val="single" w:sz="4" w:space="0" w:color="auto"/>
              <w:left w:val="single" w:sz="4" w:space="0" w:color="auto"/>
              <w:bottom w:val="nil"/>
              <w:right w:val="single" w:sz="4" w:space="0" w:color="auto"/>
            </w:tcBorders>
            <w:shd w:val="clear" w:color="000000" w:fill="DDEBF7"/>
            <w:vAlign w:val="center"/>
            <w:hideMark/>
          </w:tcPr>
          <w:p w:rsidR="00991491" w:rsidRPr="00991491" w:rsidRDefault="00991491" w:rsidP="00991491">
            <w:pPr>
              <w:jc w:val="center"/>
              <w:rPr>
                <w:rFonts w:ascii="Calibri" w:hAnsi="Calibri" w:cs="Calibri"/>
                <w:b/>
                <w:sz w:val="22"/>
                <w:szCs w:val="22"/>
                <w:lang w:eastAsia="es-BO"/>
              </w:rPr>
            </w:pPr>
            <w:r w:rsidRPr="00991491">
              <w:rPr>
                <w:rFonts w:ascii="Calibri" w:hAnsi="Calibri" w:cs="Calibri"/>
                <w:b/>
                <w:sz w:val="22"/>
                <w:szCs w:val="22"/>
                <w:lang w:eastAsia="es-BO"/>
              </w:rPr>
              <w:t>UNIDAD DE MEDIDA</w:t>
            </w:r>
          </w:p>
        </w:tc>
        <w:tc>
          <w:tcPr>
            <w:tcW w:w="1113" w:type="dxa"/>
            <w:vMerge w:val="restart"/>
            <w:tcBorders>
              <w:top w:val="single" w:sz="4" w:space="0" w:color="auto"/>
              <w:left w:val="single" w:sz="4" w:space="0" w:color="auto"/>
              <w:bottom w:val="nil"/>
              <w:right w:val="single" w:sz="4" w:space="0" w:color="auto"/>
            </w:tcBorders>
            <w:shd w:val="clear" w:color="000000" w:fill="DDEBF7"/>
            <w:vAlign w:val="center"/>
            <w:hideMark/>
          </w:tcPr>
          <w:p w:rsidR="00991491" w:rsidRPr="00991491" w:rsidRDefault="00991491" w:rsidP="00991491">
            <w:pPr>
              <w:jc w:val="center"/>
              <w:rPr>
                <w:rFonts w:ascii="Calibri" w:hAnsi="Calibri" w:cs="Calibri"/>
                <w:b/>
                <w:sz w:val="22"/>
                <w:szCs w:val="22"/>
                <w:lang w:eastAsia="es-BO"/>
              </w:rPr>
            </w:pPr>
            <w:r w:rsidRPr="00991491">
              <w:rPr>
                <w:rFonts w:ascii="Calibri" w:hAnsi="Calibri" w:cs="Calibri"/>
                <w:b/>
                <w:sz w:val="22"/>
                <w:szCs w:val="22"/>
                <w:lang w:eastAsia="es-BO"/>
              </w:rPr>
              <w:t>CANTIDAD</w:t>
            </w:r>
          </w:p>
        </w:tc>
      </w:tr>
      <w:tr w:rsidR="00991491" w:rsidRPr="00991491" w:rsidTr="00E841CF">
        <w:trPr>
          <w:trHeight w:val="300"/>
        </w:trPr>
        <w:tc>
          <w:tcPr>
            <w:tcW w:w="608" w:type="dxa"/>
            <w:vMerge/>
            <w:tcBorders>
              <w:top w:val="single" w:sz="4" w:space="0" w:color="auto"/>
              <w:left w:val="single" w:sz="4" w:space="0" w:color="auto"/>
              <w:bottom w:val="nil"/>
              <w:right w:val="single" w:sz="4" w:space="0" w:color="auto"/>
            </w:tcBorders>
            <w:vAlign w:val="center"/>
            <w:hideMark/>
          </w:tcPr>
          <w:p w:rsidR="00991491" w:rsidRPr="00991491" w:rsidRDefault="00991491" w:rsidP="00991491">
            <w:pPr>
              <w:jc w:val="center"/>
              <w:rPr>
                <w:rFonts w:ascii="Calibri" w:hAnsi="Calibri" w:cs="Calibri"/>
                <w:sz w:val="22"/>
                <w:szCs w:val="22"/>
                <w:lang w:eastAsia="es-BO"/>
              </w:rPr>
            </w:pPr>
          </w:p>
        </w:tc>
        <w:tc>
          <w:tcPr>
            <w:tcW w:w="4055" w:type="dxa"/>
            <w:vMerge/>
            <w:tcBorders>
              <w:top w:val="single" w:sz="4" w:space="0" w:color="auto"/>
              <w:left w:val="single" w:sz="4" w:space="0" w:color="auto"/>
              <w:bottom w:val="nil"/>
              <w:right w:val="single" w:sz="4" w:space="0" w:color="auto"/>
            </w:tcBorders>
            <w:vAlign w:val="center"/>
            <w:hideMark/>
          </w:tcPr>
          <w:p w:rsidR="00991491" w:rsidRPr="00991491" w:rsidRDefault="00991491" w:rsidP="00991491">
            <w:pPr>
              <w:jc w:val="center"/>
              <w:rPr>
                <w:rFonts w:ascii="Calibri" w:hAnsi="Calibri" w:cs="Calibri"/>
                <w:sz w:val="22"/>
                <w:szCs w:val="22"/>
                <w:lang w:eastAsia="es-BO"/>
              </w:rPr>
            </w:pPr>
          </w:p>
        </w:tc>
        <w:tc>
          <w:tcPr>
            <w:tcW w:w="1224" w:type="dxa"/>
            <w:vMerge/>
            <w:tcBorders>
              <w:top w:val="single" w:sz="4" w:space="0" w:color="auto"/>
              <w:left w:val="single" w:sz="4" w:space="0" w:color="auto"/>
              <w:bottom w:val="nil"/>
              <w:right w:val="single" w:sz="4" w:space="0" w:color="auto"/>
            </w:tcBorders>
            <w:vAlign w:val="center"/>
            <w:hideMark/>
          </w:tcPr>
          <w:p w:rsidR="00991491" w:rsidRPr="00991491" w:rsidRDefault="00991491" w:rsidP="00991491">
            <w:pPr>
              <w:jc w:val="center"/>
              <w:rPr>
                <w:rFonts w:ascii="Calibri" w:hAnsi="Calibri" w:cs="Calibri"/>
                <w:sz w:val="22"/>
                <w:szCs w:val="22"/>
                <w:lang w:eastAsia="es-BO"/>
              </w:rPr>
            </w:pPr>
          </w:p>
        </w:tc>
        <w:tc>
          <w:tcPr>
            <w:tcW w:w="1113" w:type="dxa"/>
            <w:vMerge/>
            <w:tcBorders>
              <w:top w:val="single" w:sz="4" w:space="0" w:color="auto"/>
              <w:left w:val="single" w:sz="4" w:space="0" w:color="auto"/>
              <w:bottom w:val="nil"/>
              <w:right w:val="single" w:sz="4" w:space="0" w:color="auto"/>
            </w:tcBorders>
            <w:vAlign w:val="center"/>
            <w:hideMark/>
          </w:tcPr>
          <w:p w:rsidR="00991491" w:rsidRPr="00991491" w:rsidRDefault="00991491" w:rsidP="00991491">
            <w:pPr>
              <w:jc w:val="center"/>
              <w:rPr>
                <w:rFonts w:ascii="Calibri" w:hAnsi="Calibri" w:cs="Calibri"/>
                <w:sz w:val="22"/>
                <w:szCs w:val="22"/>
                <w:lang w:eastAsia="es-BO"/>
              </w:rPr>
            </w:pPr>
          </w:p>
        </w:tc>
      </w:tr>
      <w:tr w:rsidR="00991491" w:rsidRPr="00991491" w:rsidTr="00E841CF">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sz w:val="22"/>
                <w:szCs w:val="22"/>
                <w:lang w:eastAsia="es-BO"/>
              </w:rPr>
            </w:pPr>
            <w:r w:rsidRPr="00991491">
              <w:rPr>
                <w:rFonts w:ascii="Calibri" w:hAnsi="Calibri" w:cs="Calibri"/>
                <w:sz w:val="22"/>
                <w:szCs w:val="22"/>
                <w:lang w:eastAsia="es-BO"/>
              </w:rPr>
              <w:t>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rsidR="00991491" w:rsidRPr="00991491" w:rsidRDefault="00991491" w:rsidP="00991491">
            <w:pPr>
              <w:rPr>
                <w:rFonts w:ascii="Calibri" w:hAnsi="Calibri" w:cs="Calibri"/>
                <w:color w:val="000000"/>
                <w:sz w:val="22"/>
                <w:szCs w:val="22"/>
                <w:lang w:val="es-BO" w:eastAsia="es-BO"/>
              </w:rPr>
            </w:pPr>
            <w:r w:rsidRPr="00991491">
              <w:rPr>
                <w:rFonts w:ascii="Calibri" w:hAnsi="Calibri" w:cs="Calibri"/>
                <w:color w:val="000000"/>
                <w:sz w:val="22"/>
                <w:szCs w:val="22"/>
                <w:lang w:eastAsia="es-ES"/>
              </w:rPr>
              <w:t>Helio Analítico 5.0</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color w:val="000000"/>
                <w:sz w:val="22"/>
                <w:szCs w:val="22"/>
                <w:vertAlign w:val="superscript"/>
                <w:lang w:eastAsia="es-ES"/>
              </w:rPr>
            </w:pPr>
            <w:r w:rsidRPr="00991491">
              <w:rPr>
                <w:rFonts w:ascii="Calibri" w:hAnsi="Calibri" w:cs="Calibri"/>
                <w:color w:val="000000"/>
                <w:sz w:val="22"/>
                <w:szCs w:val="22"/>
                <w:lang w:eastAsia="es-ES"/>
              </w:rPr>
              <w:t>M</w:t>
            </w:r>
            <w:r w:rsidRPr="00991491">
              <w:rPr>
                <w:rFonts w:ascii="Calibri" w:hAnsi="Calibri" w:cs="Calibri"/>
                <w:color w:val="000000"/>
                <w:sz w:val="22"/>
                <w:szCs w:val="22"/>
                <w:vertAlign w:val="superscript"/>
                <w:lang w:eastAsia="es-ES"/>
              </w:rPr>
              <w:t>3</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991491" w:rsidRPr="00991491" w:rsidRDefault="00991491" w:rsidP="00991491">
            <w:pPr>
              <w:jc w:val="center"/>
              <w:rPr>
                <w:rFonts w:ascii="Calibri" w:hAnsi="Calibri" w:cs="Calibri"/>
                <w:color w:val="000000"/>
                <w:sz w:val="22"/>
                <w:szCs w:val="22"/>
                <w:lang w:val="es-BO" w:eastAsia="es-BO"/>
              </w:rPr>
            </w:pPr>
            <w:r w:rsidRPr="00991491">
              <w:rPr>
                <w:rFonts w:ascii="Calibri" w:hAnsi="Calibri" w:cs="Calibri"/>
                <w:color w:val="000000"/>
                <w:sz w:val="22"/>
                <w:szCs w:val="22"/>
                <w:lang w:val="es-BO" w:eastAsia="es-BO"/>
              </w:rPr>
              <w:t>450</w:t>
            </w:r>
          </w:p>
        </w:tc>
      </w:tr>
      <w:tr w:rsidR="00991491" w:rsidRPr="00991491" w:rsidTr="00E841CF">
        <w:trPr>
          <w:trHeight w:val="287"/>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sz w:val="22"/>
                <w:szCs w:val="22"/>
                <w:lang w:eastAsia="es-BO"/>
              </w:rPr>
            </w:pPr>
            <w:r w:rsidRPr="00991491">
              <w:rPr>
                <w:rFonts w:ascii="Calibri" w:hAnsi="Calibri" w:cs="Calibri"/>
                <w:sz w:val="22"/>
                <w:szCs w:val="22"/>
                <w:lang w:eastAsia="es-BO"/>
              </w:rPr>
              <w:t>2</w:t>
            </w:r>
          </w:p>
        </w:tc>
        <w:tc>
          <w:tcPr>
            <w:tcW w:w="4055"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rPr>
                <w:rFonts w:ascii="Calibri" w:hAnsi="Calibri" w:cs="Calibri"/>
                <w:color w:val="000000"/>
                <w:sz w:val="22"/>
                <w:szCs w:val="22"/>
                <w:lang w:eastAsia="es-ES"/>
              </w:rPr>
            </w:pPr>
            <w:r w:rsidRPr="00991491">
              <w:rPr>
                <w:rFonts w:ascii="Calibri" w:hAnsi="Calibri" w:cs="Calibri"/>
                <w:color w:val="000000"/>
                <w:sz w:val="22"/>
                <w:szCs w:val="22"/>
                <w:lang w:eastAsia="es-ES"/>
              </w:rPr>
              <w:t>Hidrogeno Analítico 5.0</w:t>
            </w:r>
          </w:p>
        </w:tc>
        <w:tc>
          <w:tcPr>
            <w:tcW w:w="1224"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lang w:eastAsia="es-ES"/>
              </w:rPr>
            </w:pPr>
            <w:r w:rsidRPr="00991491">
              <w:rPr>
                <w:rFonts w:ascii="Calibri" w:hAnsi="Calibri" w:cs="Calibri"/>
                <w:color w:val="000000"/>
                <w:lang w:eastAsia="es-ES"/>
              </w:rPr>
              <w:t>M</w:t>
            </w:r>
            <w:r w:rsidRPr="00991491">
              <w:rPr>
                <w:rFonts w:ascii="Calibri" w:hAnsi="Calibri" w:cs="Calibri"/>
                <w:color w:val="000000"/>
                <w:vertAlign w:val="superscript"/>
                <w:lang w:eastAsia="es-ES"/>
              </w:rPr>
              <w:t>3</w:t>
            </w:r>
          </w:p>
        </w:tc>
        <w:tc>
          <w:tcPr>
            <w:tcW w:w="1113" w:type="dxa"/>
            <w:tcBorders>
              <w:top w:val="nil"/>
              <w:left w:val="nil"/>
              <w:bottom w:val="single" w:sz="4" w:space="0" w:color="auto"/>
              <w:right w:val="single" w:sz="4" w:space="0" w:color="auto"/>
            </w:tcBorders>
            <w:shd w:val="clear" w:color="auto" w:fill="auto"/>
            <w:noWrap/>
            <w:vAlign w:val="center"/>
            <w:hideMark/>
          </w:tcPr>
          <w:p w:rsidR="00991491" w:rsidRPr="00991491" w:rsidRDefault="00991491" w:rsidP="00991491">
            <w:pPr>
              <w:jc w:val="center"/>
              <w:rPr>
                <w:rFonts w:ascii="Calibri" w:hAnsi="Calibri" w:cs="Calibri"/>
                <w:color w:val="000000"/>
                <w:sz w:val="22"/>
                <w:szCs w:val="22"/>
                <w:lang w:eastAsia="es-ES"/>
              </w:rPr>
            </w:pPr>
            <w:r w:rsidRPr="00991491">
              <w:rPr>
                <w:rFonts w:ascii="Calibri" w:hAnsi="Calibri" w:cs="Calibri"/>
                <w:color w:val="000000"/>
                <w:sz w:val="22"/>
                <w:szCs w:val="22"/>
                <w:lang w:eastAsia="es-ES"/>
              </w:rPr>
              <w:t>42</w:t>
            </w:r>
          </w:p>
        </w:tc>
      </w:tr>
      <w:tr w:rsidR="00991491" w:rsidRPr="00991491" w:rsidTr="00E841CF">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sz w:val="22"/>
                <w:szCs w:val="22"/>
                <w:lang w:eastAsia="es-BO"/>
              </w:rPr>
            </w:pPr>
            <w:r w:rsidRPr="00991491">
              <w:rPr>
                <w:rFonts w:ascii="Calibri" w:hAnsi="Calibri" w:cs="Calibri"/>
                <w:sz w:val="22"/>
                <w:szCs w:val="22"/>
                <w:lang w:eastAsia="es-BO"/>
              </w:rPr>
              <w:t>3</w:t>
            </w:r>
          </w:p>
        </w:tc>
        <w:tc>
          <w:tcPr>
            <w:tcW w:w="4055"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rPr>
                <w:rFonts w:ascii="Calibri" w:hAnsi="Calibri" w:cs="Calibri"/>
                <w:color w:val="000000"/>
                <w:sz w:val="22"/>
                <w:szCs w:val="22"/>
                <w:lang w:eastAsia="es-ES"/>
              </w:rPr>
            </w:pPr>
            <w:r w:rsidRPr="00991491">
              <w:rPr>
                <w:rFonts w:ascii="Calibri" w:hAnsi="Calibri" w:cs="Calibri"/>
                <w:color w:val="000000"/>
                <w:sz w:val="22"/>
                <w:szCs w:val="22"/>
                <w:lang w:eastAsia="es-ES"/>
              </w:rPr>
              <w:t>Aire Sintético</w:t>
            </w:r>
          </w:p>
        </w:tc>
        <w:tc>
          <w:tcPr>
            <w:tcW w:w="1224"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lang w:eastAsia="es-ES"/>
              </w:rPr>
            </w:pPr>
            <w:r w:rsidRPr="00991491">
              <w:rPr>
                <w:rFonts w:ascii="Calibri" w:hAnsi="Calibri" w:cs="Calibri"/>
                <w:color w:val="000000"/>
                <w:lang w:eastAsia="es-ES"/>
              </w:rPr>
              <w:t>M</w:t>
            </w:r>
            <w:r w:rsidRPr="00991491">
              <w:rPr>
                <w:rFonts w:ascii="Calibri" w:hAnsi="Calibri" w:cs="Calibri"/>
                <w:color w:val="000000"/>
                <w:vertAlign w:val="superscript"/>
                <w:lang w:eastAsia="es-ES"/>
              </w:rPr>
              <w:t>3</w:t>
            </w:r>
          </w:p>
        </w:tc>
        <w:tc>
          <w:tcPr>
            <w:tcW w:w="1113" w:type="dxa"/>
            <w:tcBorders>
              <w:top w:val="nil"/>
              <w:left w:val="nil"/>
              <w:bottom w:val="single" w:sz="4" w:space="0" w:color="auto"/>
              <w:right w:val="single" w:sz="4" w:space="0" w:color="auto"/>
            </w:tcBorders>
            <w:shd w:val="clear" w:color="auto" w:fill="auto"/>
            <w:noWrap/>
            <w:vAlign w:val="center"/>
            <w:hideMark/>
          </w:tcPr>
          <w:p w:rsidR="00991491" w:rsidRPr="00991491" w:rsidRDefault="00991491" w:rsidP="00991491">
            <w:pPr>
              <w:jc w:val="center"/>
              <w:rPr>
                <w:rFonts w:ascii="Calibri" w:hAnsi="Calibri" w:cs="Calibri"/>
                <w:color w:val="000000"/>
                <w:sz w:val="22"/>
                <w:szCs w:val="22"/>
                <w:lang w:eastAsia="es-ES"/>
              </w:rPr>
            </w:pPr>
            <w:r w:rsidRPr="00991491">
              <w:rPr>
                <w:rFonts w:ascii="Calibri" w:hAnsi="Calibri" w:cs="Calibri"/>
                <w:color w:val="000000"/>
                <w:sz w:val="22"/>
                <w:szCs w:val="22"/>
                <w:lang w:eastAsia="es-ES"/>
              </w:rPr>
              <w:t>750</w:t>
            </w:r>
          </w:p>
        </w:tc>
      </w:tr>
      <w:tr w:rsidR="00991491" w:rsidRPr="00991491" w:rsidTr="00E841CF">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sz w:val="22"/>
                <w:szCs w:val="22"/>
                <w:lang w:eastAsia="es-BO"/>
              </w:rPr>
            </w:pPr>
            <w:r w:rsidRPr="00991491">
              <w:rPr>
                <w:rFonts w:ascii="Calibri" w:hAnsi="Calibri" w:cs="Calibri"/>
                <w:sz w:val="22"/>
                <w:szCs w:val="22"/>
                <w:lang w:eastAsia="es-BO"/>
              </w:rPr>
              <w:t>4</w:t>
            </w:r>
          </w:p>
        </w:tc>
        <w:tc>
          <w:tcPr>
            <w:tcW w:w="4055"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rPr>
                <w:rFonts w:ascii="Calibri" w:hAnsi="Calibri" w:cs="Calibri"/>
                <w:color w:val="000000"/>
                <w:sz w:val="22"/>
                <w:szCs w:val="22"/>
                <w:lang w:eastAsia="es-ES"/>
              </w:rPr>
            </w:pPr>
            <w:r w:rsidRPr="00991491">
              <w:rPr>
                <w:rFonts w:ascii="Calibri" w:hAnsi="Calibri" w:cs="Calibri"/>
                <w:color w:val="000000"/>
                <w:sz w:val="22"/>
                <w:szCs w:val="22"/>
                <w:lang w:eastAsia="es-ES"/>
              </w:rPr>
              <w:t>Argón Analítico 5.0</w:t>
            </w:r>
          </w:p>
        </w:tc>
        <w:tc>
          <w:tcPr>
            <w:tcW w:w="1224"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lang w:eastAsia="es-ES"/>
              </w:rPr>
            </w:pPr>
            <w:r w:rsidRPr="00991491">
              <w:rPr>
                <w:rFonts w:ascii="Calibri" w:hAnsi="Calibri" w:cs="Calibri"/>
                <w:color w:val="000000"/>
                <w:lang w:eastAsia="es-ES"/>
              </w:rPr>
              <w:t>M</w:t>
            </w:r>
            <w:r w:rsidRPr="00991491">
              <w:rPr>
                <w:rFonts w:ascii="Calibri" w:hAnsi="Calibri" w:cs="Calibri"/>
                <w:color w:val="000000"/>
                <w:vertAlign w:val="superscript"/>
                <w:lang w:eastAsia="es-ES"/>
              </w:rPr>
              <w:t>3</w:t>
            </w:r>
          </w:p>
        </w:tc>
        <w:tc>
          <w:tcPr>
            <w:tcW w:w="1113" w:type="dxa"/>
            <w:tcBorders>
              <w:top w:val="nil"/>
              <w:left w:val="nil"/>
              <w:bottom w:val="single" w:sz="4" w:space="0" w:color="auto"/>
              <w:right w:val="single" w:sz="4" w:space="0" w:color="auto"/>
            </w:tcBorders>
            <w:shd w:val="clear" w:color="auto" w:fill="auto"/>
            <w:noWrap/>
            <w:vAlign w:val="center"/>
            <w:hideMark/>
          </w:tcPr>
          <w:p w:rsidR="00991491" w:rsidRPr="00991491" w:rsidRDefault="00991491" w:rsidP="00991491">
            <w:pPr>
              <w:jc w:val="center"/>
              <w:rPr>
                <w:rFonts w:ascii="Calibri" w:hAnsi="Calibri" w:cs="Calibri"/>
                <w:color w:val="000000"/>
                <w:sz w:val="22"/>
                <w:szCs w:val="22"/>
                <w:lang w:eastAsia="es-ES"/>
              </w:rPr>
            </w:pPr>
            <w:r w:rsidRPr="00991491">
              <w:rPr>
                <w:rFonts w:ascii="Calibri" w:hAnsi="Calibri" w:cs="Calibri"/>
                <w:color w:val="000000"/>
                <w:sz w:val="22"/>
                <w:szCs w:val="22"/>
                <w:lang w:eastAsia="es-ES"/>
              </w:rPr>
              <w:t>225</w:t>
            </w:r>
          </w:p>
        </w:tc>
      </w:tr>
      <w:tr w:rsidR="00991491" w:rsidRPr="00991491" w:rsidTr="00E841CF">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cs="Calibri"/>
                <w:sz w:val="22"/>
                <w:szCs w:val="22"/>
                <w:lang w:eastAsia="es-BO"/>
              </w:rPr>
            </w:pPr>
            <w:r w:rsidRPr="00991491">
              <w:rPr>
                <w:rFonts w:ascii="Calibri" w:hAnsi="Calibri" w:cs="Calibri"/>
                <w:sz w:val="22"/>
                <w:szCs w:val="22"/>
                <w:lang w:eastAsia="es-BO"/>
              </w:rPr>
              <w:t>5</w:t>
            </w:r>
          </w:p>
        </w:tc>
        <w:tc>
          <w:tcPr>
            <w:tcW w:w="4055"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rPr>
                <w:rFonts w:ascii="Calibri" w:hAnsi="Calibri" w:cs="Calibri"/>
                <w:color w:val="000000"/>
                <w:sz w:val="22"/>
                <w:szCs w:val="22"/>
                <w:lang w:eastAsia="es-ES"/>
              </w:rPr>
            </w:pPr>
            <w:r w:rsidRPr="00991491">
              <w:rPr>
                <w:rFonts w:ascii="Calibri" w:hAnsi="Calibri" w:cs="Calibri"/>
                <w:color w:val="000000"/>
                <w:sz w:val="22"/>
                <w:szCs w:val="22"/>
                <w:lang w:eastAsia="es-ES"/>
              </w:rPr>
              <w:t>Nitrógeno Analítico 5.0</w:t>
            </w:r>
          </w:p>
        </w:tc>
        <w:tc>
          <w:tcPr>
            <w:tcW w:w="1224" w:type="dxa"/>
            <w:tcBorders>
              <w:top w:val="nil"/>
              <w:left w:val="nil"/>
              <w:bottom w:val="single" w:sz="4" w:space="0" w:color="auto"/>
              <w:right w:val="single" w:sz="4" w:space="0" w:color="auto"/>
            </w:tcBorders>
            <w:shd w:val="clear" w:color="auto" w:fill="auto"/>
            <w:vAlign w:val="center"/>
            <w:hideMark/>
          </w:tcPr>
          <w:p w:rsidR="00991491" w:rsidRPr="00991491" w:rsidRDefault="00991491" w:rsidP="00991491">
            <w:pPr>
              <w:jc w:val="center"/>
              <w:rPr>
                <w:rFonts w:ascii="Calibri" w:hAnsi="Calibri"/>
                <w:lang w:eastAsia="es-ES"/>
              </w:rPr>
            </w:pPr>
            <w:r w:rsidRPr="00991491">
              <w:rPr>
                <w:rFonts w:ascii="Calibri" w:hAnsi="Calibri" w:cs="Calibri"/>
                <w:color w:val="000000"/>
                <w:lang w:eastAsia="es-ES"/>
              </w:rPr>
              <w:t>M</w:t>
            </w:r>
            <w:r w:rsidRPr="00991491">
              <w:rPr>
                <w:rFonts w:ascii="Calibri" w:hAnsi="Calibri" w:cs="Calibri"/>
                <w:color w:val="000000"/>
                <w:vertAlign w:val="superscript"/>
                <w:lang w:eastAsia="es-ES"/>
              </w:rPr>
              <w:t>3</w:t>
            </w:r>
          </w:p>
        </w:tc>
        <w:tc>
          <w:tcPr>
            <w:tcW w:w="1113" w:type="dxa"/>
            <w:tcBorders>
              <w:top w:val="nil"/>
              <w:left w:val="nil"/>
              <w:bottom w:val="single" w:sz="4" w:space="0" w:color="auto"/>
              <w:right w:val="single" w:sz="4" w:space="0" w:color="auto"/>
            </w:tcBorders>
            <w:shd w:val="clear" w:color="auto" w:fill="auto"/>
            <w:noWrap/>
            <w:vAlign w:val="center"/>
            <w:hideMark/>
          </w:tcPr>
          <w:p w:rsidR="00991491" w:rsidRPr="00991491" w:rsidRDefault="00991491" w:rsidP="00991491">
            <w:pPr>
              <w:jc w:val="center"/>
              <w:rPr>
                <w:rFonts w:ascii="Calibri" w:hAnsi="Calibri" w:cs="Calibri"/>
                <w:color w:val="000000"/>
                <w:sz w:val="22"/>
                <w:szCs w:val="22"/>
                <w:lang w:eastAsia="es-ES"/>
              </w:rPr>
            </w:pPr>
            <w:r w:rsidRPr="00991491">
              <w:rPr>
                <w:rFonts w:ascii="Calibri" w:hAnsi="Calibri" w:cs="Calibri"/>
                <w:color w:val="000000"/>
                <w:sz w:val="22"/>
                <w:szCs w:val="22"/>
                <w:lang w:eastAsia="es-ES"/>
              </w:rPr>
              <w:t>136</w:t>
            </w:r>
          </w:p>
        </w:tc>
      </w:tr>
    </w:tbl>
    <w:p w:rsidR="00991491" w:rsidRPr="00991491" w:rsidRDefault="00991491" w:rsidP="00991491">
      <w:pPr>
        <w:rPr>
          <w:rFonts w:ascii="Calibri" w:hAnsi="Calibri" w:cs="Calibri"/>
          <w:b/>
          <w:sz w:val="22"/>
          <w:szCs w:val="22"/>
          <w:lang w:eastAsia="es-ES"/>
        </w:rPr>
      </w:pPr>
    </w:p>
    <w:p w:rsidR="00991491" w:rsidRPr="00991491" w:rsidRDefault="00991491" w:rsidP="00790449">
      <w:pPr>
        <w:numPr>
          <w:ilvl w:val="0"/>
          <w:numId w:val="39"/>
        </w:numPr>
        <w:ind w:left="567" w:hanging="567"/>
        <w:contextualSpacing/>
        <w:jc w:val="both"/>
        <w:rPr>
          <w:rFonts w:ascii="Calibri" w:hAnsi="Calibri" w:cs="Calibri"/>
          <w:b/>
          <w:bCs/>
          <w:sz w:val="22"/>
          <w:szCs w:val="22"/>
          <w:lang w:eastAsia="es-BO"/>
        </w:rPr>
      </w:pPr>
      <w:r w:rsidRPr="00991491">
        <w:rPr>
          <w:rFonts w:ascii="Calibri" w:hAnsi="Calibri" w:cs="Calibri"/>
          <w:b/>
          <w:bCs/>
          <w:sz w:val="22"/>
          <w:szCs w:val="22"/>
          <w:lang w:eastAsia="es-BO"/>
        </w:rPr>
        <w:t>CARACTERÍSTICAS DEL REQUERIMIENTO (Sujeto a Evaluación).</w:t>
      </w:r>
    </w:p>
    <w:p w:rsidR="00991491" w:rsidRPr="00991491" w:rsidRDefault="00991491" w:rsidP="00991491">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91491" w:rsidRPr="00991491" w:rsidTr="00E841CF">
        <w:trPr>
          <w:trHeight w:val="376"/>
        </w:trPr>
        <w:tc>
          <w:tcPr>
            <w:tcW w:w="9603" w:type="dxa"/>
            <w:shd w:val="clear" w:color="auto" w:fill="DEEAF6"/>
            <w:vAlign w:val="center"/>
          </w:tcPr>
          <w:p w:rsidR="00991491" w:rsidRPr="00991491" w:rsidRDefault="00991491" w:rsidP="00991491">
            <w:pPr>
              <w:autoSpaceDE w:val="0"/>
              <w:autoSpaceDN w:val="0"/>
              <w:adjustRightInd w:val="0"/>
              <w:rPr>
                <w:rFonts w:ascii="Calibri" w:hAnsi="Calibri" w:cs="Calibri"/>
                <w:b/>
                <w:bCs/>
                <w:sz w:val="22"/>
                <w:szCs w:val="22"/>
                <w:lang w:eastAsia="es-BO"/>
              </w:rPr>
            </w:pPr>
            <w:r w:rsidRPr="00991491">
              <w:rPr>
                <w:rFonts w:ascii="Calibri" w:hAnsi="Calibri" w:cs="Calibri"/>
                <w:b/>
                <w:bCs/>
                <w:sz w:val="22"/>
                <w:szCs w:val="22"/>
                <w:lang w:eastAsia="es-ES"/>
              </w:rPr>
              <w:t xml:space="preserve">CARACTERÍSTICAS TÉCNICAS DEL BIEN </w:t>
            </w:r>
          </w:p>
        </w:tc>
      </w:tr>
      <w:tr w:rsidR="00991491" w:rsidRPr="00991491" w:rsidTr="00E841CF">
        <w:trPr>
          <w:trHeight w:val="823"/>
        </w:trPr>
        <w:tc>
          <w:tcPr>
            <w:tcW w:w="9603" w:type="dxa"/>
            <w:shd w:val="clear" w:color="auto" w:fill="auto"/>
            <w:vAlign w:val="center"/>
          </w:tcPr>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1</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HELIO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gas noble incoloro, inodoro e insípido, con reactividad química muy baja en condiciones normales.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Helio Gas Grado Analítico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8.5</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b/>
                <w:sz w:val="22"/>
                <w:szCs w:val="22"/>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2</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HIDROGENO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Hidrogeno Gas Grado Analítico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Dióxido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Monóxido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&lt; 5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lastRenderedPageBreak/>
              <w:t>Recipiente: Cilindro de capacidad mínimo 6</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350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3</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AIRE SINTÉTICO</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aire estéril, gas incoloro a presión y temperatura normal, inodora e insípida.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2000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6</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21 % (±1%)</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79 %(±1%)</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Humedad : ≤ 3 ppm</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t>ÍTEM 4</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ARGÓN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Ser un gas noble incoloro, inodoro e insípido, con reactividad química muy baja en condiciones normales.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Argón Gas Grado Analítico 5.0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2700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&lt; 2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Hidrogeno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Monóxido Carbono &lt; 1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Nitrógeno &lt; 5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eastAsia="es-ES"/>
              </w:rPr>
              <w:t>Recipiente: Cilindro de capacidad mínimo 8</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B059A0" w:rsidRDefault="00B059A0" w:rsidP="00991491">
            <w:pPr>
              <w:autoSpaceDE w:val="0"/>
              <w:autoSpaceDN w:val="0"/>
              <w:adjustRightInd w:val="0"/>
              <w:contextualSpacing/>
              <w:jc w:val="both"/>
              <w:rPr>
                <w:rFonts w:ascii="Calibri" w:hAnsi="Calibri" w:cs="Calibri"/>
                <w:b/>
                <w:sz w:val="22"/>
                <w:szCs w:val="22"/>
                <w:u w:val="single"/>
                <w:lang w:eastAsia="es-ES"/>
              </w:rPr>
            </w:pPr>
          </w:p>
          <w:p w:rsidR="00B059A0" w:rsidRDefault="00B059A0" w:rsidP="00991491">
            <w:pPr>
              <w:autoSpaceDE w:val="0"/>
              <w:autoSpaceDN w:val="0"/>
              <w:adjustRightInd w:val="0"/>
              <w:contextualSpacing/>
              <w:jc w:val="both"/>
              <w:rPr>
                <w:rFonts w:ascii="Calibri" w:hAnsi="Calibri" w:cs="Calibri"/>
                <w:b/>
                <w:sz w:val="22"/>
                <w:szCs w:val="22"/>
                <w:u w:val="single"/>
                <w:lang w:eastAsia="es-ES"/>
              </w:rPr>
            </w:pPr>
          </w:p>
          <w:p w:rsidR="00B059A0" w:rsidRPr="00991491" w:rsidRDefault="00B059A0"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991491">
            <w:pPr>
              <w:autoSpaceDE w:val="0"/>
              <w:autoSpaceDN w:val="0"/>
              <w:adjustRightInd w:val="0"/>
              <w:contextualSpacing/>
              <w:jc w:val="both"/>
              <w:rPr>
                <w:rFonts w:ascii="Calibri" w:hAnsi="Calibri" w:cs="Calibri"/>
                <w:b/>
                <w:sz w:val="22"/>
                <w:szCs w:val="22"/>
                <w:lang w:val="es-BO" w:eastAsia="es-ES"/>
              </w:rPr>
            </w:pPr>
            <w:r w:rsidRPr="00991491">
              <w:rPr>
                <w:rFonts w:ascii="Calibri" w:hAnsi="Calibri" w:cs="Calibri"/>
                <w:b/>
                <w:sz w:val="22"/>
                <w:szCs w:val="22"/>
                <w:u w:val="single"/>
                <w:lang w:val="es-BO" w:eastAsia="es-ES"/>
              </w:rPr>
              <w:lastRenderedPageBreak/>
              <w:t>ÍTEM 5</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r w:rsidRPr="00991491">
              <w:rPr>
                <w:rFonts w:ascii="Calibri" w:hAnsi="Calibri" w:cs="Calibri"/>
                <w:b/>
                <w:sz w:val="22"/>
                <w:szCs w:val="22"/>
                <w:u w:val="single"/>
                <w:lang w:val="es-BO" w:eastAsia="es-ES"/>
              </w:rPr>
              <w:t>NITRÓGENO ANALÍTICO 5.0</w:t>
            </w:r>
            <w:r w:rsidRPr="00991491">
              <w:rPr>
                <w:rFonts w:ascii="Calibri" w:hAnsi="Calibri" w:cs="Calibri"/>
                <w:b/>
                <w:sz w:val="22"/>
                <w:szCs w:val="22"/>
                <w:lang w:val="es-BO" w:eastAsia="es-ES"/>
              </w:rPr>
              <w:t>.</w:t>
            </w:r>
          </w:p>
          <w:p w:rsidR="00991491" w:rsidRPr="00991491" w:rsidRDefault="00991491" w:rsidP="00991491">
            <w:pPr>
              <w:autoSpaceDE w:val="0"/>
              <w:autoSpaceDN w:val="0"/>
              <w:adjustRightInd w:val="0"/>
              <w:contextualSpacing/>
              <w:jc w:val="both"/>
              <w:rPr>
                <w:rFonts w:ascii="Calibri" w:hAnsi="Calibri" w:cs="Calibri"/>
                <w:b/>
                <w:sz w:val="22"/>
                <w:szCs w:val="22"/>
                <w:u w:val="single"/>
                <w:lang w:val="es-BO" w:eastAsia="es-ES"/>
              </w:rPr>
            </w:pPr>
          </w:p>
          <w:p w:rsidR="00991491" w:rsidRPr="00991491" w:rsidRDefault="00991491" w:rsidP="00991491">
            <w:pPr>
              <w:autoSpaceDE w:val="0"/>
              <w:autoSpaceDN w:val="0"/>
              <w:adjustRightInd w:val="0"/>
              <w:contextualSpacing/>
              <w:jc w:val="both"/>
              <w:rPr>
                <w:rFonts w:ascii="Calibri" w:hAnsi="Calibri" w:cs="Calibri"/>
                <w:sz w:val="22"/>
                <w:szCs w:val="22"/>
                <w:lang w:eastAsia="es-BO"/>
              </w:rPr>
            </w:pPr>
            <w:r w:rsidRPr="00991491">
              <w:rPr>
                <w:rFonts w:ascii="Calibri" w:hAnsi="Calibri" w:cs="Calibri"/>
                <w:sz w:val="22"/>
                <w:szCs w:val="22"/>
                <w:lang w:eastAsia="es-BO"/>
              </w:rPr>
              <w:t>Este producto deberá cumplir la siguientes características:</w:t>
            </w:r>
          </w:p>
          <w:p w:rsidR="00991491" w:rsidRPr="00991491" w:rsidRDefault="00991491" w:rsidP="00991491">
            <w:pPr>
              <w:autoSpaceDE w:val="0"/>
              <w:autoSpaceDN w:val="0"/>
              <w:adjustRightInd w:val="0"/>
              <w:contextualSpacing/>
              <w:jc w:val="both"/>
              <w:rPr>
                <w:rFonts w:ascii="Calibri" w:hAnsi="Calibri" w:cs="Calibri"/>
                <w:b/>
                <w:sz w:val="22"/>
                <w:szCs w:val="22"/>
                <w:u w:val="single"/>
                <w:lang w:eastAsia="es-ES"/>
              </w:rPr>
            </w:pP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Nitrógeno Gas Grado Analítico 5.0  (99,999 % de pureza).</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Recipiente presurizado ≥ a 2600 Psig.</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lang w:val="es-BO" w:eastAsia="es-ES"/>
              </w:rPr>
              <w:t>Humedad máxima &lt;= 2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val="es-BO" w:eastAsia="es-ES"/>
              </w:rPr>
            </w:pPr>
            <w:r w:rsidRPr="00991491">
              <w:rPr>
                <w:rFonts w:ascii="Calibri" w:hAnsi="Calibri" w:cs="Calibri"/>
                <w:sz w:val="22"/>
                <w:szCs w:val="22"/>
                <w:u w:val="single"/>
                <w:lang w:val="es-BO" w:eastAsia="es-ES"/>
              </w:rPr>
              <w:t>Composición</w:t>
            </w:r>
            <w:r w:rsidRPr="00991491">
              <w:rPr>
                <w:rFonts w:ascii="Calibri" w:hAnsi="Calibri" w:cs="Calibri"/>
                <w:sz w:val="22"/>
                <w:szCs w:val="22"/>
                <w:lang w:val="es-BO" w:eastAsia="es-ES"/>
              </w:rPr>
              <w:t xml:space="preserve">: </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Oxigeno &lt; 2 ppm</w:t>
            </w:r>
          </w:p>
          <w:p w:rsidR="00991491" w:rsidRPr="00991491" w:rsidRDefault="00991491" w:rsidP="00790449">
            <w:pPr>
              <w:numPr>
                <w:ilvl w:val="0"/>
                <w:numId w:val="38"/>
              </w:numPr>
              <w:autoSpaceDE w:val="0"/>
              <w:autoSpaceDN w:val="0"/>
              <w:adjustRightInd w:val="0"/>
              <w:jc w:val="both"/>
              <w:rPr>
                <w:rFonts w:ascii="Calibri" w:hAnsi="Calibri" w:cs="Calibri"/>
                <w:sz w:val="22"/>
                <w:szCs w:val="22"/>
                <w:lang w:val="es-BO" w:eastAsia="es-ES"/>
              </w:rPr>
            </w:pPr>
            <w:r w:rsidRPr="00991491">
              <w:rPr>
                <w:rFonts w:ascii="Calibri" w:hAnsi="Calibri" w:cs="Calibri"/>
                <w:sz w:val="22"/>
                <w:szCs w:val="22"/>
                <w:lang w:val="es-BO" w:eastAsia="es-ES"/>
              </w:rPr>
              <w:t xml:space="preserve">   Hidrogeno &lt; 1 ppm</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R</w:t>
            </w:r>
            <w:r w:rsidRPr="00991491">
              <w:rPr>
                <w:rFonts w:ascii="Calibri" w:hAnsi="Calibri" w:cs="Calibri"/>
                <w:sz w:val="22"/>
                <w:szCs w:val="22"/>
                <w:lang w:eastAsia="es-ES"/>
              </w:rPr>
              <w:t>ecipiente: Cilindro de capacidad mínimo 8</w:t>
            </w:r>
            <w:r w:rsidRPr="00991491">
              <w:rPr>
                <w:rFonts w:ascii="Calibri" w:hAnsi="Calibri" w:cs="Calibri"/>
                <w:bCs/>
                <w:szCs w:val="22"/>
                <w:lang w:val="es-BO" w:eastAsia="es-BO"/>
              </w:rPr>
              <w:t xml:space="preserve"> m</w:t>
            </w:r>
            <w:r w:rsidRPr="00991491">
              <w:rPr>
                <w:rFonts w:ascii="Calibri" w:hAnsi="Calibri" w:cs="Calibri"/>
                <w:bCs/>
                <w:szCs w:val="22"/>
                <w:vertAlign w:val="superscript"/>
                <w:lang w:val="es-BO" w:eastAsia="es-BO"/>
              </w:rPr>
              <w:t>3</w:t>
            </w:r>
            <w:r w:rsidRPr="00991491">
              <w:rPr>
                <w:rFonts w:ascii="Calibri" w:hAnsi="Calibri" w:cs="Calibri"/>
                <w:sz w:val="22"/>
                <w:szCs w:val="22"/>
                <w:lang w:val="es-BO" w:eastAsia="es-ES"/>
              </w:rPr>
              <w:t>.</w:t>
            </w:r>
          </w:p>
          <w:p w:rsidR="00991491" w:rsidRPr="00991491" w:rsidRDefault="00991491" w:rsidP="00790449">
            <w:pPr>
              <w:numPr>
                <w:ilvl w:val="0"/>
                <w:numId w:val="37"/>
              </w:numPr>
              <w:autoSpaceDE w:val="0"/>
              <w:autoSpaceDN w:val="0"/>
              <w:adjustRightInd w:val="0"/>
              <w:ind w:left="426"/>
              <w:jc w:val="both"/>
              <w:rPr>
                <w:rFonts w:ascii="Calibri" w:hAnsi="Calibri" w:cs="Calibri"/>
                <w:sz w:val="22"/>
                <w:szCs w:val="22"/>
                <w:lang w:eastAsia="es-ES"/>
              </w:rPr>
            </w:pPr>
            <w:r w:rsidRPr="00991491">
              <w:rPr>
                <w:rFonts w:ascii="Calibri" w:hAnsi="Calibri" w:cs="Calibri"/>
                <w:sz w:val="22"/>
                <w:szCs w:val="22"/>
                <w:lang w:val="es-BO" w:eastAsia="es-ES"/>
              </w:rPr>
              <w:t>Conexión: Válvula CGA 580 (Válvula de conexión según la asociación de Gas Comprimido – Americana).</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r w:rsidRPr="00991491">
              <w:rPr>
                <w:rFonts w:ascii="Calibri" w:hAnsi="Calibri" w:cs="Calibri"/>
                <w:sz w:val="22"/>
                <w:szCs w:val="22"/>
                <w:u w:val="single"/>
                <w:lang w:eastAsia="es-BO"/>
              </w:rPr>
              <w:t>El proponente debe adjuntar a su propuesta la ficha técnica y hoja de seguridad del producto</w:t>
            </w:r>
          </w:p>
          <w:p w:rsidR="00991491" w:rsidRPr="00991491" w:rsidRDefault="00991491" w:rsidP="00991491">
            <w:pPr>
              <w:autoSpaceDE w:val="0"/>
              <w:autoSpaceDN w:val="0"/>
              <w:adjustRightInd w:val="0"/>
              <w:contextualSpacing/>
              <w:jc w:val="both"/>
              <w:rPr>
                <w:rFonts w:ascii="Calibri" w:hAnsi="Calibri" w:cs="Calibri"/>
                <w:sz w:val="22"/>
                <w:szCs w:val="22"/>
                <w:u w:val="single"/>
                <w:lang w:eastAsia="es-BO"/>
              </w:rPr>
            </w:pPr>
          </w:p>
        </w:tc>
      </w:tr>
      <w:tr w:rsidR="00991491" w:rsidRPr="00991491" w:rsidTr="00E841CF">
        <w:trPr>
          <w:trHeight w:val="370"/>
        </w:trPr>
        <w:tc>
          <w:tcPr>
            <w:tcW w:w="9603" w:type="dxa"/>
            <w:shd w:val="clear" w:color="auto" w:fill="DEEAF6"/>
            <w:vAlign w:val="center"/>
          </w:tcPr>
          <w:p w:rsidR="00991491" w:rsidRPr="00991491" w:rsidRDefault="00991491" w:rsidP="00991491">
            <w:pPr>
              <w:rPr>
                <w:rFonts w:ascii="Calibri" w:hAnsi="Calibri" w:cs="Calibri"/>
                <w:sz w:val="22"/>
                <w:szCs w:val="22"/>
                <w:lang w:eastAsia="es-BO"/>
              </w:rPr>
            </w:pPr>
            <w:r w:rsidRPr="00991491">
              <w:rPr>
                <w:rFonts w:ascii="Calibri" w:hAnsi="Calibri" w:cs="Calibri"/>
                <w:b/>
                <w:bCs/>
                <w:sz w:val="22"/>
                <w:szCs w:val="22"/>
                <w:lang w:eastAsia="es-ES"/>
              </w:rPr>
              <w:lastRenderedPageBreak/>
              <w:t xml:space="preserve">PLAZO DE ENTREGA </w:t>
            </w:r>
          </w:p>
        </w:tc>
      </w:tr>
      <w:tr w:rsidR="00991491" w:rsidRPr="00991491" w:rsidTr="00E841CF">
        <w:trPr>
          <w:trHeight w:val="823"/>
        </w:trPr>
        <w:tc>
          <w:tcPr>
            <w:tcW w:w="9603" w:type="dxa"/>
            <w:shd w:val="clear" w:color="auto" w:fill="auto"/>
            <w:vAlign w:val="center"/>
          </w:tcPr>
          <w:p w:rsidR="00991491" w:rsidRPr="00991491" w:rsidRDefault="00991491" w:rsidP="00991491">
            <w:pPr>
              <w:autoSpaceDE w:val="0"/>
              <w:autoSpaceDN w:val="0"/>
              <w:adjustRightInd w:val="0"/>
              <w:jc w:val="both"/>
              <w:rPr>
                <w:rFonts w:ascii="Calibri" w:hAnsi="Calibri" w:cs="Calibri"/>
                <w:sz w:val="22"/>
                <w:szCs w:val="22"/>
                <w:lang w:eastAsia="es-ES"/>
              </w:rPr>
            </w:pPr>
            <w:r w:rsidRPr="00991491">
              <w:rPr>
                <w:rFonts w:ascii="Calibri" w:hAnsi="Calibri" w:cs="Calibri"/>
                <w:sz w:val="22"/>
                <w:szCs w:val="22"/>
                <w:lang w:eastAsia="es-ES"/>
              </w:rPr>
              <w:t>El plazo de entrega será hasta el 31 de Diciembre de 2019, computable a partir de la emisión de la Orden de Proceder previo suscripción del contrato.</w:t>
            </w:r>
          </w:p>
          <w:p w:rsidR="00991491" w:rsidRPr="00991491" w:rsidRDefault="00991491" w:rsidP="00991491">
            <w:pPr>
              <w:autoSpaceDE w:val="0"/>
              <w:autoSpaceDN w:val="0"/>
              <w:adjustRightInd w:val="0"/>
              <w:jc w:val="both"/>
              <w:rPr>
                <w:rFonts w:ascii="Calibri" w:hAnsi="Calibri" w:cs="Calibri"/>
                <w:sz w:val="22"/>
                <w:szCs w:val="22"/>
                <w:lang w:eastAsia="es-ES"/>
              </w:rPr>
            </w:pPr>
          </w:p>
          <w:p w:rsidR="00991491" w:rsidRPr="00991491" w:rsidRDefault="00991491" w:rsidP="00991491">
            <w:pPr>
              <w:shd w:val="clear" w:color="auto" w:fill="FFFFFF"/>
              <w:jc w:val="both"/>
              <w:rPr>
                <w:rFonts w:ascii="Calibri" w:hAnsi="Calibri" w:cs="Calibri"/>
                <w:bCs/>
                <w:color w:val="000000"/>
                <w:sz w:val="22"/>
                <w:szCs w:val="22"/>
                <w:lang w:eastAsia="es-ES"/>
              </w:rPr>
            </w:pPr>
            <w:r w:rsidRPr="00991491">
              <w:rPr>
                <w:rFonts w:ascii="Calibri" w:hAnsi="Calibri" w:cs="Calibri"/>
                <w:sz w:val="22"/>
                <w:szCs w:val="22"/>
                <w:lang w:eastAsia="es-ES"/>
              </w:rPr>
              <w:t xml:space="preserve">Las entregas </w:t>
            </w:r>
            <w:r w:rsidR="00131012">
              <w:rPr>
                <w:rFonts w:ascii="Calibri" w:hAnsi="Calibri" w:cs="Calibri"/>
                <w:sz w:val="22"/>
                <w:szCs w:val="22"/>
                <w:lang w:eastAsia="es-ES"/>
              </w:rPr>
              <w:t xml:space="preserve">parciales </w:t>
            </w:r>
            <w:bookmarkStart w:id="2" w:name="_GoBack"/>
            <w:bookmarkEnd w:id="2"/>
            <w:r w:rsidRPr="00991491">
              <w:rPr>
                <w:rFonts w:ascii="Calibri" w:hAnsi="Calibri" w:cs="Calibri"/>
                <w:sz w:val="22"/>
                <w:szCs w:val="22"/>
                <w:lang w:eastAsia="es-ES"/>
              </w:rPr>
              <w:t xml:space="preserve">serán a requerimiento, previa coordinación entre el personal de YPFB (Comité de Recepción) y la empresa contratada, las cuales deben ser efectuadas en </w:t>
            </w:r>
            <w:r w:rsidRPr="00991491">
              <w:rPr>
                <w:rFonts w:ascii="Calibri" w:hAnsi="Calibri" w:cs="Calibri"/>
                <w:bCs/>
                <w:color w:val="000000"/>
                <w:sz w:val="22"/>
                <w:szCs w:val="22"/>
                <w:lang w:eastAsia="es-ES"/>
              </w:rPr>
              <w:t>7 días calendarios luego haber recibido el requerimiento expreso de YPFB.</w:t>
            </w:r>
          </w:p>
          <w:p w:rsidR="00991491" w:rsidRPr="00991491" w:rsidRDefault="00991491" w:rsidP="00991491">
            <w:pPr>
              <w:autoSpaceDE w:val="0"/>
              <w:autoSpaceDN w:val="0"/>
              <w:adjustRightInd w:val="0"/>
              <w:jc w:val="both"/>
              <w:rPr>
                <w:rFonts w:ascii="Calibri" w:hAnsi="Calibri" w:cs="Calibri"/>
                <w:sz w:val="22"/>
                <w:szCs w:val="22"/>
                <w:lang w:eastAsia="es-ES"/>
              </w:rPr>
            </w:pPr>
          </w:p>
        </w:tc>
      </w:tr>
    </w:tbl>
    <w:p w:rsidR="00991491" w:rsidRDefault="00991491" w:rsidP="00991491">
      <w:pPr>
        <w:ind w:left="567"/>
        <w:contextualSpacing/>
        <w:jc w:val="both"/>
        <w:rPr>
          <w:rFonts w:ascii="Calibri" w:hAnsi="Calibri" w:cs="Calibri"/>
          <w:b/>
          <w:bCs/>
          <w:color w:val="000000"/>
          <w:sz w:val="22"/>
          <w:szCs w:val="22"/>
          <w:lang w:eastAsia="es-BO"/>
        </w:rPr>
      </w:pPr>
    </w:p>
    <w:p w:rsidR="00B059A0" w:rsidRDefault="00B059A0" w:rsidP="00991491">
      <w:pPr>
        <w:ind w:left="567"/>
        <w:contextualSpacing/>
        <w:jc w:val="both"/>
        <w:rPr>
          <w:rFonts w:ascii="Calibri" w:hAnsi="Calibri" w:cs="Calibri"/>
          <w:b/>
          <w:bCs/>
          <w:color w:val="000000"/>
          <w:sz w:val="22"/>
          <w:szCs w:val="22"/>
          <w:lang w:eastAsia="es-BO"/>
        </w:rPr>
      </w:pPr>
    </w:p>
    <w:p w:rsidR="00B059A0" w:rsidRPr="00991491" w:rsidRDefault="00B059A0" w:rsidP="00991491">
      <w:pPr>
        <w:ind w:left="567"/>
        <w:contextualSpacing/>
        <w:jc w:val="both"/>
        <w:rPr>
          <w:rFonts w:ascii="Calibri" w:hAnsi="Calibri" w:cs="Calibri"/>
          <w:b/>
          <w:bCs/>
          <w:color w:val="000000"/>
          <w:sz w:val="22"/>
          <w:szCs w:val="22"/>
          <w:lang w:eastAsia="es-BO"/>
        </w:rPr>
      </w:pPr>
    </w:p>
    <w:p w:rsidR="00991491" w:rsidRPr="00991491" w:rsidRDefault="00991491" w:rsidP="00790449">
      <w:pPr>
        <w:numPr>
          <w:ilvl w:val="0"/>
          <w:numId w:val="39"/>
        </w:numPr>
        <w:ind w:left="567" w:hanging="567"/>
        <w:contextualSpacing/>
        <w:jc w:val="both"/>
        <w:rPr>
          <w:rFonts w:ascii="Calibri" w:hAnsi="Calibri" w:cs="Calibri"/>
          <w:b/>
          <w:bCs/>
          <w:color w:val="000000"/>
          <w:sz w:val="22"/>
          <w:szCs w:val="22"/>
          <w:lang w:eastAsia="es-BO"/>
        </w:rPr>
      </w:pPr>
      <w:r w:rsidRPr="00991491">
        <w:rPr>
          <w:rFonts w:ascii="Calibri" w:hAnsi="Calibri" w:cs="Calibri"/>
          <w:b/>
          <w:bCs/>
          <w:color w:val="000000"/>
          <w:sz w:val="22"/>
          <w:szCs w:val="22"/>
          <w:lang w:eastAsia="es-BO"/>
        </w:rPr>
        <w:t>CONDICIONES REQUERIDAS PARA EL BIEN (De cumplimiento obligatorio por el proponente).</w:t>
      </w:r>
    </w:p>
    <w:p w:rsidR="00991491" w:rsidRPr="00991491" w:rsidRDefault="00991491" w:rsidP="00991491">
      <w:pPr>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1491" w:rsidRPr="00991491" w:rsidTr="00E841CF">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autoSpaceDE w:val="0"/>
              <w:autoSpaceDN w:val="0"/>
              <w:adjustRightInd w:val="0"/>
              <w:rPr>
                <w:rFonts w:ascii="Calibri" w:hAnsi="Calibri" w:cs="Calibri"/>
                <w:b/>
                <w:bCs/>
                <w:sz w:val="22"/>
                <w:szCs w:val="22"/>
                <w:lang w:eastAsia="es-ES"/>
              </w:rPr>
            </w:pPr>
            <w:r w:rsidRPr="00991491">
              <w:rPr>
                <w:rFonts w:ascii="Calibri" w:hAnsi="Calibri" w:cs="Calibri"/>
                <w:b/>
                <w:bCs/>
                <w:sz w:val="22"/>
                <w:szCs w:val="22"/>
                <w:lang w:eastAsia="es-ES"/>
              </w:rPr>
              <w:t xml:space="preserve">MEDIOS DE TRANSPORTE </w:t>
            </w:r>
          </w:p>
        </w:tc>
      </w:tr>
      <w:tr w:rsidR="00991491" w:rsidRPr="00991491" w:rsidTr="00E841CF">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1491" w:rsidRDefault="00991491" w:rsidP="00991491">
            <w:pPr>
              <w:widowControl w:val="0"/>
              <w:autoSpaceDE w:val="0"/>
              <w:autoSpaceDN w:val="0"/>
              <w:spacing w:line="242" w:lineRule="auto"/>
              <w:jc w:val="both"/>
              <w:rPr>
                <w:rFonts w:ascii="Calibri" w:eastAsia="Calibri" w:hAnsi="Calibri" w:cs="Calibri"/>
                <w:sz w:val="22"/>
                <w:szCs w:val="22"/>
                <w:lang w:val="es-BO"/>
              </w:rPr>
            </w:pPr>
          </w:p>
          <w:p w:rsidR="00B059A0" w:rsidRPr="00991491" w:rsidRDefault="00B059A0" w:rsidP="00991491">
            <w:pPr>
              <w:widowControl w:val="0"/>
              <w:autoSpaceDE w:val="0"/>
              <w:autoSpaceDN w:val="0"/>
              <w:spacing w:line="242" w:lineRule="auto"/>
              <w:jc w:val="both"/>
              <w:rPr>
                <w:rFonts w:ascii="Calibri" w:eastAsia="Calibri" w:hAnsi="Calibri" w:cs="Calibri"/>
                <w:sz w:val="22"/>
                <w:szCs w:val="22"/>
                <w:lang w:val="es-BO"/>
              </w:rPr>
            </w:pPr>
          </w:p>
          <w:p w:rsidR="00991491" w:rsidRPr="00991491" w:rsidRDefault="00991491" w:rsidP="00991491">
            <w:pPr>
              <w:widowControl w:val="0"/>
              <w:autoSpaceDE w:val="0"/>
              <w:autoSpaceDN w:val="0"/>
              <w:spacing w:line="242" w:lineRule="auto"/>
              <w:jc w:val="both"/>
              <w:rPr>
                <w:rFonts w:ascii="Calibri" w:eastAsia="Calibri" w:hAnsi="Calibri" w:cs="Calibri"/>
                <w:sz w:val="22"/>
                <w:szCs w:val="22"/>
                <w:lang w:val="es-BO"/>
              </w:rPr>
            </w:pPr>
            <w:r w:rsidRPr="00991491">
              <w:rPr>
                <w:rFonts w:ascii="Calibri" w:eastAsia="Calibri" w:hAnsi="Calibri" w:cs="Calibri"/>
                <w:sz w:val="22"/>
                <w:szCs w:val="22"/>
                <w:lang w:val="es-BO"/>
              </w:rPr>
              <w:t>La entrega de los bienes incluyen el transporte al punto de entrega establecido por YPFB, asimismo debe reunir las condiciones de seguridad requeridas para cada producto. El costo del Transporte deberá ser asumido por el proveedor.</w:t>
            </w:r>
          </w:p>
          <w:p w:rsidR="00991491" w:rsidRPr="00991491" w:rsidRDefault="00991491" w:rsidP="00991491">
            <w:pPr>
              <w:autoSpaceDE w:val="0"/>
              <w:autoSpaceDN w:val="0"/>
              <w:adjustRightInd w:val="0"/>
              <w:rPr>
                <w:rFonts w:ascii="Calibri" w:hAnsi="Calibri" w:cs="Calibri"/>
                <w:b/>
                <w:bCs/>
                <w:sz w:val="22"/>
                <w:szCs w:val="22"/>
                <w:lang w:eastAsia="es-ES"/>
              </w:rPr>
            </w:pPr>
          </w:p>
        </w:tc>
      </w:tr>
      <w:tr w:rsidR="00991491" w:rsidRPr="00991491" w:rsidTr="00E841CF">
        <w:trPr>
          <w:trHeight w:val="412"/>
        </w:trPr>
        <w:tc>
          <w:tcPr>
            <w:tcW w:w="9640" w:type="dxa"/>
            <w:shd w:val="clear" w:color="auto" w:fill="DEEAF6"/>
            <w:vAlign w:val="center"/>
          </w:tcPr>
          <w:p w:rsidR="00991491" w:rsidRPr="00991491" w:rsidRDefault="00991491" w:rsidP="00991491">
            <w:pPr>
              <w:autoSpaceDE w:val="0"/>
              <w:autoSpaceDN w:val="0"/>
              <w:adjustRightInd w:val="0"/>
              <w:rPr>
                <w:rFonts w:ascii="Calibri" w:hAnsi="Calibri" w:cs="Calibri"/>
                <w:b/>
                <w:bCs/>
                <w:sz w:val="22"/>
                <w:szCs w:val="22"/>
                <w:lang w:eastAsia="es-BO"/>
              </w:rPr>
            </w:pPr>
            <w:r w:rsidRPr="00991491">
              <w:rPr>
                <w:rFonts w:ascii="Calibri" w:hAnsi="Calibri" w:cs="Calibri"/>
                <w:b/>
                <w:bCs/>
                <w:sz w:val="22"/>
                <w:szCs w:val="22"/>
                <w:lang w:eastAsia="es-ES"/>
              </w:rPr>
              <w:t xml:space="preserve">LUGAR DE ENTREGA DE LOS BIENES </w:t>
            </w:r>
          </w:p>
        </w:tc>
      </w:tr>
      <w:tr w:rsidR="00991491" w:rsidRPr="00991491" w:rsidTr="00E841CF">
        <w:trPr>
          <w:trHeight w:val="282"/>
        </w:trPr>
        <w:tc>
          <w:tcPr>
            <w:tcW w:w="9640" w:type="dxa"/>
            <w:shd w:val="clear" w:color="auto" w:fill="auto"/>
            <w:vAlign w:val="center"/>
          </w:tcPr>
          <w:p w:rsidR="00991491" w:rsidRPr="00991491" w:rsidRDefault="00991491" w:rsidP="00991491">
            <w:pPr>
              <w:shd w:val="clear" w:color="auto" w:fill="FFFFFF"/>
              <w:jc w:val="both"/>
              <w:rPr>
                <w:rFonts w:ascii="Calibri" w:hAnsi="Calibri" w:cs="Calibri"/>
                <w:bCs/>
                <w:sz w:val="24"/>
                <w:szCs w:val="24"/>
                <w:lang w:eastAsia="es-ES"/>
              </w:rPr>
            </w:pPr>
          </w:p>
          <w:p w:rsidR="00991491" w:rsidRPr="00991491" w:rsidRDefault="00991491" w:rsidP="00991491">
            <w:pPr>
              <w:shd w:val="clear" w:color="auto" w:fill="FFFFFF"/>
              <w:jc w:val="both"/>
              <w:rPr>
                <w:rFonts w:ascii="Calibri" w:hAnsi="Calibri" w:cs="Calibri"/>
                <w:bCs/>
                <w:color w:val="000000"/>
                <w:sz w:val="24"/>
                <w:szCs w:val="24"/>
                <w:lang w:val="es-BO" w:eastAsia="es-ES"/>
              </w:rPr>
            </w:pPr>
            <w:r w:rsidRPr="00991491">
              <w:rPr>
                <w:rFonts w:ascii="Calibri" w:hAnsi="Calibri" w:cs="Calibri"/>
                <w:bCs/>
                <w:sz w:val="24"/>
                <w:szCs w:val="24"/>
                <w:lang w:eastAsia="es-ES"/>
              </w:rPr>
              <w:t>Los</w:t>
            </w:r>
            <w:r w:rsidRPr="00991491">
              <w:rPr>
                <w:rFonts w:ascii="Calibri" w:hAnsi="Calibri" w:cs="Calibri"/>
                <w:bCs/>
                <w:sz w:val="24"/>
                <w:szCs w:val="24"/>
                <w:lang w:val="es-BO" w:eastAsia="es-ES"/>
              </w:rPr>
              <w:t xml:space="preserve"> bienes deberán ser entregados en la Planta de Amoniaco y Urea, ubicado en la localidad de Bulo Bulo, municipio Entre Ríos, provincia Carrasco del Departamento de Cochabamba, aproximadamente a 215 km de la ciudad de Santa Cruz de la Sierra, la</w:t>
            </w:r>
            <w:r w:rsidRPr="00991491">
              <w:rPr>
                <w:rFonts w:ascii="Calibri" w:hAnsi="Calibri" w:cs="Calibri"/>
                <w:bCs/>
                <w:color w:val="000000"/>
                <w:sz w:val="24"/>
                <w:szCs w:val="24"/>
                <w:lang w:val="es-BO" w:eastAsia="es-ES"/>
              </w:rPr>
              <w:t xml:space="preserve"> entrega se realizará en coordinación con el personal asignado de la Gerencia de Industrialización (Comité de Recepción).</w:t>
            </w:r>
          </w:p>
          <w:p w:rsidR="00991491" w:rsidRPr="00991491" w:rsidRDefault="00991491" w:rsidP="00991491">
            <w:pPr>
              <w:autoSpaceDE w:val="0"/>
              <w:autoSpaceDN w:val="0"/>
              <w:adjustRightInd w:val="0"/>
              <w:jc w:val="both"/>
              <w:rPr>
                <w:rFonts w:ascii="Calibri" w:hAnsi="Calibri" w:cs="Calibri"/>
                <w:sz w:val="22"/>
                <w:szCs w:val="22"/>
                <w:lang w:val="es-BO" w:eastAsia="es-BO"/>
              </w:rPr>
            </w:pPr>
          </w:p>
          <w:p w:rsidR="00991491" w:rsidRPr="00991491" w:rsidRDefault="00991491" w:rsidP="00991491">
            <w:pPr>
              <w:autoSpaceDE w:val="0"/>
              <w:autoSpaceDN w:val="0"/>
              <w:adjustRightInd w:val="0"/>
              <w:jc w:val="both"/>
              <w:rPr>
                <w:rFonts w:ascii="Calibri" w:hAnsi="Calibri" w:cs="Calibri"/>
                <w:sz w:val="22"/>
                <w:szCs w:val="22"/>
                <w:lang w:val="es-BO" w:eastAsia="es-BO"/>
              </w:rPr>
            </w:pPr>
          </w:p>
        </w:tc>
      </w:tr>
      <w:tr w:rsidR="00991491" w:rsidRPr="00991491" w:rsidTr="00E841CF">
        <w:trPr>
          <w:trHeight w:val="434"/>
        </w:trPr>
        <w:tc>
          <w:tcPr>
            <w:tcW w:w="9640" w:type="dxa"/>
            <w:shd w:val="clear" w:color="auto" w:fill="DEEAF6"/>
            <w:vAlign w:val="center"/>
          </w:tcPr>
          <w:p w:rsidR="00991491" w:rsidRPr="00991491" w:rsidRDefault="00991491" w:rsidP="00991491">
            <w:pPr>
              <w:autoSpaceDE w:val="0"/>
              <w:autoSpaceDN w:val="0"/>
              <w:adjustRightInd w:val="0"/>
              <w:rPr>
                <w:rFonts w:ascii="Calibri" w:hAnsi="Calibri" w:cs="Calibri"/>
                <w:sz w:val="22"/>
                <w:szCs w:val="22"/>
                <w:lang w:eastAsia="es-BO"/>
              </w:rPr>
            </w:pPr>
            <w:r w:rsidRPr="00991491">
              <w:rPr>
                <w:rFonts w:ascii="Calibri" w:hAnsi="Calibri" w:cs="Calibri"/>
                <w:b/>
                <w:bCs/>
                <w:sz w:val="22"/>
                <w:szCs w:val="22"/>
                <w:lang w:eastAsia="es-ES"/>
              </w:rPr>
              <w:lastRenderedPageBreak/>
              <w:t>FORMA DE PAGO</w:t>
            </w:r>
          </w:p>
        </w:tc>
      </w:tr>
      <w:tr w:rsidR="00991491" w:rsidRPr="00991491" w:rsidTr="00E841CF">
        <w:trPr>
          <w:trHeight w:val="841"/>
        </w:trPr>
        <w:tc>
          <w:tcPr>
            <w:tcW w:w="9640" w:type="dxa"/>
            <w:tcBorders>
              <w:bottom w:val="single" w:sz="4" w:space="0" w:color="auto"/>
            </w:tcBorders>
            <w:shd w:val="clear" w:color="auto" w:fill="auto"/>
            <w:vAlign w:val="center"/>
          </w:tcPr>
          <w:p w:rsidR="00991491" w:rsidRPr="00991491" w:rsidRDefault="00991491" w:rsidP="00991491">
            <w:pPr>
              <w:autoSpaceDE w:val="0"/>
              <w:autoSpaceDN w:val="0"/>
              <w:adjustRightInd w:val="0"/>
              <w:jc w:val="both"/>
              <w:rPr>
                <w:rFonts w:ascii="Calibri" w:hAnsi="Calibri" w:cs="Calibri"/>
                <w:color w:val="000000"/>
                <w:sz w:val="22"/>
                <w:szCs w:val="22"/>
                <w:lang w:eastAsia="es-ES"/>
              </w:rPr>
            </w:pPr>
            <w:r w:rsidRPr="00991491">
              <w:rPr>
                <w:rFonts w:ascii="Calibri" w:hAnsi="Calibri" w:cs="Calibri"/>
                <w:sz w:val="22"/>
                <w:szCs w:val="22"/>
                <w:lang w:eastAsia="es-ES"/>
              </w:rPr>
              <w:t xml:space="preserve">El pago se realizará vía SIGEP de forma parcial de acuerdo </w:t>
            </w:r>
            <w:r w:rsidRPr="00991491">
              <w:rPr>
                <w:rFonts w:ascii="Calibri" w:hAnsi="Calibri" w:cs="Calibri"/>
                <w:color w:val="000000"/>
                <w:sz w:val="22"/>
                <w:szCs w:val="22"/>
                <w:lang w:eastAsia="es-ES"/>
              </w:rPr>
              <w:t>a las entregas efectivamente realizadas</w:t>
            </w:r>
            <w:r w:rsidRPr="00991491">
              <w:rPr>
                <w:rFonts w:ascii="Calibri" w:hAnsi="Calibri" w:cs="Calibri"/>
                <w:sz w:val="22"/>
                <w:szCs w:val="22"/>
                <w:lang w:eastAsia="es-ES"/>
              </w:rPr>
              <w:t xml:space="preserve"> </w:t>
            </w:r>
            <w:r w:rsidRPr="00991491">
              <w:rPr>
                <w:rFonts w:ascii="Calibri" w:hAnsi="Calibri" w:cs="Calibri"/>
                <w:color w:val="000000"/>
                <w:sz w:val="22"/>
                <w:szCs w:val="22"/>
                <w:lang w:eastAsia="es-ES"/>
              </w:rPr>
              <w:t>previa presentación de informes de conformidad del comité de recepción y actividades administrativas correspondientes.</w:t>
            </w:r>
          </w:p>
          <w:p w:rsidR="00991491" w:rsidRPr="00991491" w:rsidRDefault="00991491" w:rsidP="00991491">
            <w:pPr>
              <w:autoSpaceDE w:val="0"/>
              <w:autoSpaceDN w:val="0"/>
              <w:adjustRightInd w:val="0"/>
              <w:jc w:val="both"/>
              <w:rPr>
                <w:rFonts w:ascii="Calibri" w:hAnsi="Calibri" w:cs="Calibri"/>
                <w:sz w:val="22"/>
                <w:szCs w:val="22"/>
                <w:lang w:eastAsia="es-ES"/>
              </w:rPr>
            </w:pPr>
          </w:p>
          <w:p w:rsidR="00991491" w:rsidRPr="00991491" w:rsidRDefault="00991491" w:rsidP="00991491">
            <w:p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Por consiguiente, para los efectos de la solicitud de pago se deben presentar los siguientes documentos:</w:t>
            </w:r>
          </w:p>
          <w:p w:rsidR="00991491" w:rsidRPr="00991491" w:rsidRDefault="00991491" w:rsidP="00991491">
            <w:pPr>
              <w:autoSpaceDE w:val="0"/>
              <w:autoSpaceDN w:val="0"/>
              <w:adjustRightInd w:val="0"/>
              <w:jc w:val="both"/>
              <w:rPr>
                <w:rFonts w:ascii="Calibri" w:hAnsi="Calibri" w:cs="Calibri"/>
                <w:bCs/>
                <w:sz w:val="22"/>
                <w:szCs w:val="22"/>
                <w:lang w:eastAsia="es-ES"/>
              </w:rPr>
            </w:pPr>
          </w:p>
          <w:p w:rsidR="00991491" w:rsidRPr="00991491" w:rsidRDefault="00991491" w:rsidP="00790449">
            <w:pPr>
              <w:numPr>
                <w:ilvl w:val="0"/>
                <w:numId w:val="40"/>
              </w:num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Carta de solicitud de pago.</w:t>
            </w:r>
          </w:p>
          <w:p w:rsidR="00991491" w:rsidRPr="00991491" w:rsidRDefault="00991491" w:rsidP="00790449">
            <w:pPr>
              <w:numPr>
                <w:ilvl w:val="0"/>
                <w:numId w:val="40"/>
              </w:num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Factura original de la Empresa debidamente registrada en Impuestos Nacionales.</w:t>
            </w:r>
          </w:p>
          <w:p w:rsidR="00991491" w:rsidRPr="00991491" w:rsidRDefault="00991491" w:rsidP="00790449">
            <w:pPr>
              <w:numPr>
                <w:ilvl w:val="0"/>
                <w:numId w:val="40"/>
              </w:num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Fotocopia simple del NIT.</w:t>
            </w:r>
          </w:p>
          <w:p w:rsidR="00991491" w:rsidRPr="00991491" w:rsidRDefault="00991491" w:rsidP="00790449">
            <w:pPr>
              <w:numPr>
                <w:ilvl w:val="0"/>
                <w:numId w:val="40"/>
              </w:num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Fotocopia simple del registro de beneficiarios SIGEP con cuenta Bancaria en el Banco Unión.</w:t>
            </w:r>
          </w:p>
          <w:p w:rsidR="00991491" w:rsidRPr="00991491" w:rsidRDefault="00991491" w:rsidP="00790449">
            <w:pPr>
              <w:numPr>
                <w:ilvl w:val="0"/>
                <w:numId w:val="40"/>
              </w:numPr>
              <w:autoSpaceDE w:val="0"/>
              <w:autoSpaceDN w:val="0"/>
              <w:adjustRightInd w:val="0"/>
              <w:jc w:val="both"/>
              <w:rPr>
                <w:rFonts w:ascii="Calibri" w:hAnsi="Calibri" w:cs="Calibri"/>
                <w:sz w:val="22"/>
                <w:szCs w:val="22"/>
                <w:lang w:eastAsia="es-BO"/>
              </w:rPr>
            </w:pPr>
            <w:r w:rsidRPr="00991491">
              <w:rPr>
                <w:rFonts w:ascii="Calibri" w:hAnsi="Calibri" w:cs="Calibri"/>
                <w:bCs/>
                <w:sz w:val="22"/>
                <w:szCs w:val="22"/>
                <w:lang w:eastAsia="es-ES"/>
              </w:rPr>
              <w:t>Fotocopia simple de Contrato.</w:t>
            </w:r>
          </w:p>
          <w:p w:rsidR="00991491" w:rsidRPr="00991491" w:rsidRDefault="00991491" w:rsidP="00790449">
            <w:pPr>
              <w:numPr>
                <w:ilvl w:val="0"/>
                <w:numId w:val="40"/>
              </w:numPr>
              <w:contextualSpacing/>
              <w:jc w:val="both"/>
              <w:rPr>
                <w:rFonts w:ascii="Calibri" w:hAnsi="Calibri" w:cs="Calibri"/>
                <w:bCs/>
                <w:sz w:val="22"/>
                <w:szCs w:val="22"/>
                <w:lang w:eastAsia="es-ES"/>
              </w:rPr>
            </w:pPr>
            <w:r w:rsidRPr="00991491">
              <w:rPr>
                <w:rFonts w:ascii="Calibri" w:hAnsi="Calibri" w:cs="Calibri"/>
                <w:bCs/>
                <w:sz w:val="22"/>
                <w:szCs w:val="22"/>
                <w:lang w:eastAsia="es-ES"/>
              </w:rPr>
              <w:t>Fotocopia simple del testimonio de poder del representante legal para personas jurídicas (Excepto empresas unipersonales)</w:t>
            </w:r>
          </w:p>
          <w:p w:rsidR="00991491" w:rsidRPr="00991491" w:rsidRDefault="00991491" w:rsidP="00991491">
            <w:pPr>
              <w:ind w:left="360"/>
              <w:contextualSpacing/>
              <w:jc w:val="both"/>
              <w:rPr>
                <w:rFonts w:ascii="Calibri" w:hAnsi="Calibri" w:cs="Calibri"/>
                <w:bCs/>
                <w:sz w:val="22"/>
                <w:szCs w:val="22"/>
                <w:lang w:eastAsia="es-ES"/>
              </w:rPr>
            </w:pPr>
          </w:p>
        </w:tc>
      </w:tr>
      <w:tr w:rsidR="00991491" w:rsidRPr="00991491" w:rsidTr="00E841CF">
        <w:trPr>
          <w:trHeight w:val="422"/>
        </w:trPr>
        <w:tc>
          <w:tcPr>
            <w:tcW w:w="9640" w:type="dxa"/>
            <w:shd w:val="clear" w:color="auto" w:fill="DEEAF6"/>
            <w:vAlign w:val="center"/>
          </w:tcPr>
          <w:p w:rsidR="00991491" w:rsidRPr="00991491" w:rsidRDefault="00991491" w:rsidP="00991491">
            <w:pPr>
              <w:autoSpaceDE w:val="0"/>
              <w:autoSpaceDN w:val="0"/>
              <w:adjustRightInd w:val="0"/>
              <w:jc w:val="both"/>
              <w:rPr>
                <w:rFonts w:ascii="Calibri" w:hAnsi="Calibri" w:cs="Calibri"/>
                <w:b/>
                <w:sz w:val="22"/>
                <w:szCs w:val="22"/>
                <w:lang w:eastAsia="es-ES"/>
              </w:rPr>
            </w:pPr>
            <w:r w:rsidRPr="00991491">
              <w:rPr>
                <w:rFonts w:ascii="Calibri" w:hAnsi="Calibri" w:cs="Calibri"/>
                <w:b/>
                <w:sz w:val="22"/>
                <w:szCs w:val="22"/>
                <w:lang w:eastAsia="es-ES"/>
              </w:rPr>
              <w:t xml:space="preserve">MULTAS </w:t>
            </w:r>
          </w:p>
        </w:tc>
      </w:tr>
      <w:tr w:rsidR="00991491" w:rsidRPr="00991491" w:rsidTr="00E841CF">
        <w:trPr>
          <w:trHeight w:val="1252"/>
        </w:trPr>
        <w:tc>
          <w:tcPr>
            <w:tcW w:w="9640" w:type="dxa"/>
            <w:shd w:val="clear" w:color="auto" w:fill="auto"/>
            <w:vAlign w:val="center"/>
          </w:tcPr>
          <w:p w:rsidR="00991491" w:rsidRPr="00991491" w:rsidRDefault="00991491" w:rsidP="00991491">
            <w:pPr>
              <w:jc w:val="both"/>
              <w:rPr>
                <w:rFonts w:ascii="Calibri" w:hAnsi="Calibri" w:cs="Calibri"/>
                <w:bCs/>
                <w:sz w:val="22"/>
                <w:szCs w:val="22"/>
                <w:lang w:eastAsia="es-ES"/>
              </w:rPr>
            </w:pPr>
            <w:r w:rsidRPr="00991491">
              <w:rPr>
                <w:rFonts w:ascii="Calibri" w:hAnsi="Calibri" w:cs="Calibri"/>
                <w:bCs/>
                <w:sz w:val="22"/>
                <w:szCs w:val="22"/>
                <w:lang w:eastAsia="es-ES"/>
              </w:rPr>
              <w:t>En caso de incumplimiento en la entrega de cada requerimiento expreso, se aplicará una multa del 1% sobre el importe de dicha entrega para cada ítem, por cada día calendario de retraso, computable a partir del primer día vencido.</w:t>
            </w:r>
          </w:p>
          <w:p w:rsidR="00991491" w:rsidRPr="00991491" w:rsidRDefault="00991491" w:rsidP="00991491">
            <w:pPr>
              <w:jc w:val="both"/>
              <w:rPr>
                <w:rFonts w:ascii="Calibri" w:hAnsi="Calibri" w:cs="Calibri"/>
                <w:bCs/>
                <w:sz w:val="22"/>
                <w:szCs w:val="22"/>
                <w:lang w:eastAsia="es-ES"/>
              </w:rPr>
            </w:pPr>
          </w:p>
          <w:p w:rsidR="00991491" w:rsidRPr="00991491" w:rsidRDefault="00991491" w:rsidP="00991491">
            <w:pPr>
              <w:autoSpaceDE w:val="0"/>
              <w:autoSpaceDN w:val="0"/>
              <w:adjustRightInd w:val="0"/>
              <w:jc w:val="both"/>
              <w:rPr>
                <w:rFonts w:ascii="Calibri" w:hAnsi="Calibri" w:cs="Calibri"/>
                <w:bCs/>
                <w:sz w:val="22"/>
                <w:szCs w:val="22"/>
                <w:lang w:eastAsia="es-ES"/>
              </w:rPr>
            </w:pPr>
            <w:r w:rsidRPr="00991491">
              <w:rPr>
                <w:rFonts w:ascii="Calibri" w:hAnsi="Calibri" w:cs="Calibri"/>
                <w:bCs/>
                <w:sz w:val="22"/>
                <w:szCs w:val="22"/>
                <w:lang w:eastAsia="es-ES"/>
              </w:rPr>
              <w:t>En caso de llegar el importe de las multas al 20% del monto total del contrato, se producirá la resolución del mismo, y la Empresa YPFB se reserva el derecho de realizar las gestiones legales y administrativas que corresponda.</w:t>
            </w:r>
          </w:p>
          <w:p w:rsidR="00991491" w:rsidRPr="00991491" w:rsidRDefault="00991491" w:rsidP="00991491">
            <w:pPr>
              <w:autoSpaceDE w:val="0"/>
              <w:autoSpaceDN w:val="0"/>
              <w:adjustRightInd w:val="0"/>
              <w:jc w:val="both"/>
              <w:rPr>
                <w:rFonts w:ascii="Calibri" w:hAnsi="Calibri" w:cs="Calibri"/>
                <w:sz w:val="22"/>
                <w:szCs w:val="22"/>
                <w:lang w:eastAsia="es-ES"/>
              </w:rPr>
            </w:pPr>
          </w:p>
        </w:tc>
      </w:tr>
      <w:tr w:rsidR="00991491" w:rsidRPr="00991491" w:rsidTr="00E841CF">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autoSpaceDE w:val="0"/>
              <w:autoSpaceDN w:val="0"/>
              <w:adjustRightInd w:val="0"/>
              <w:jc w:val="both"/>
              <w:rPr>
                <w:rFonts w:ascii="Calibri" w:hAnsi="Calibri" w:cs="Calibri"/>
                <w:b/>
                <w:sz w:val="22"/>
                <w:szCs w:val="22"/>
                <w:lang w:eastAsia="es-ES"/>
              </w:rPr>
            </w:pPr>
            <w:r w:rsidRPr="00991491">
              <w:rPr>
                <w:rFonts w:ascii="Calibri" w:hAnsi="Calibri" w:cs="Calibri"/>
                <w:b/>
                <w:sz w:val="22"/>
                <w:szCs w:val="22"/>
                <w:lang w:eastAsia="es-ES"/>
              </w:rPr>
              <w:t xml:space="preserve">GARANTÍA TÉCNICA </w:t>
            </w:r>
          </w:p>
        </w:tc>
      </w:tr>
      <w:tr w:rsidR="00991491" w:rsidRPr="00991491" w:rsidTr="00E841CF">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1491" w:rsidRPr="00991491" w:rsidRDefault="00991491" w:rsidP="00991491">
            <w:pPr>
              <w:autoSpaceDE w:val="0"/>
              <w:autoSpaceDN w:val="0"/>
              <w:adjustRightInd w:val="0"/>
              <w:jc w:val="both"/>
              <w:rPr>
                <w:rFonts w:ascii="Calibri" w:hAnsi="Calibri" w:cs="Calibri"/>
                <w:sz w:val="22"/>
                <w:szCs w:val="22"/>
                <w:lang w:eastAsia="es-ES"/>
              </w:rPr>
            </w:pPr>
            <w:r w:rsidRPr="00991491">
              <w:rPr>
                <w:rFonts w:ascii="Calibri" w:hAnsi="Calibri" w:cs="Calibri"/>
                <w:b/>
                <w:bCs/>
                <w:sz w:val="22"/>
                <w:szCs w:val="22"/>
                <w:lang w:eastAsia="es-ES"/>
              </w:rPr>
              <w:t>Alcance de la garantía</w:t>
            </w:r>
            <w:r w:rsidRPr="00991491">
              <w:rPr>
                <w:rFonts w:ascii="Calibri" w:hAnsi="Calibri" w:cs="Calibri"/>
                <w:sz w:val="22"/>
                <w:szCs w:val="22"/>
                <w:lang w:eastAsia="es-ES"/>
              </w:rPr>
              <w:t>: Contra defectos de fabricación del producto, contra defectos ocurridos en el transporte de los cilindros o problema no detectable al momento que se otorgó la conformidad, el mismo deberá ser repuesto sin costo alguno para YPFB en un plazo máximo de 15 días calendarios.</w:t>
            </w:r>
          </w:p>
          <w:p w:rsidR="00991491" w:rsidRPr="00991491" w:rsidRDefault="00991491" w:rsidP="00991491">
            <w:pPr>
              <w:autoSpaceDE w:val="0"/>
              <w:autoSpaceDN w:val="0"/>
              <w:adjustRightInd w:val="0"/>
              <w:jc w:val="both"/>
              <w:rPr>
                <w:rFonts w:ascii="Calibri" w:hAnsi="Calibri" w:cs="Calibri"/>
                <w:bCs/>
                <w:sz w:val="22"/>
                <w:szCs w:val="22"/>
                <w:lang w:eastAsia="es-ES"/>
              </w:rPr>
            </w:pPr>
          </w:p>
          <w:p w:rsidR="00991491" w:rsidRPr="00991491" w:rsidRDefault="00991491" w:rsidP="00991491">
            <w:pPr>
              <w:autoSpaceDE w:val="0"/>
              <w:autoSpaceDN w:val="0"/>
              <w:adjustRightInd w:val="0"/>
              <w:jc w:val="both"/>
              <w:rPr>
                <w:rFonts w:ascii="Calibri" w:hAnsi="Calibri" w:cs="Calibri"/>
                <w:bCs/>
                <w:sz w:val="22"/>
                <w:szCs w:val="22"/>
                <w:lang w:eastAsia="es-ES"/>
              </w:rPr>
            </w:pPr>
            <w:r w:rsidRPr="00991491">
              <w:rPr>
                <w:rFonts w:ascii="Calibri" w:hAnsi="Calibri" w:cs="Calibri"/>
                <w:b/>
                <w:bCs/>
                <w:sz w:val="22"/>
                <w:szCs w:val="22"/>
                <w:lang w:eastAsia="es-ES"/>
              </w:rPr>
              <w:t xml:space="preserve">Período de garantía: </w:t>
            </w:r>
            <w:r w:rsidRPr="00991491">
              <w:rPr>
                <w:rFonts w:ascii="Calibri" w:hAnsi="Calibri" w:cs="Calibri"/>
                <w:bCs/>
                <w:sz w:val="22"/>
                <w:szCs w:val="22"/>
                <w:lang w:eastAsia="es-ES"/>
              </w:rPr>
              <w:t>La garantía de los productos será mínimo de 1 de año.</w:t>
            </w:r>
          </w:p>
          <w:p w:rsidR="00991491" w:rsidRPr="00991491" w:rsidRDefault="00991491" w:rsidP="00991491">
            <w:pPr>
              <w:autoSpaceDE w:val="0"/>
              <w:autoSpaceDN w:val="0"/>
              <w:adjustRightInd w:val="0"/>
              <w:jc w:val="both"/>
              <w:rPr>
                <w:rFonts w:ascii="Calibri" w:hAnsi="Calibri" w:cs="Calibri"/>
                <w:b/>
                <w:bCs/>
                <w:sz w:val="22"/>
                <w:szCs w:val="22"/>
                <w:lang w:eastAsia="es-ES"/>
              </w:rPr>
            </w:pPr>
          </w:p>
          <w:p w:rsidR="00991491" w:rsidRPr="00991491" w:rsidRDefault="00991491" w:rsidP="00991491">
            <w:pPr>
              <w:autoSpaceDE w:val="0"/>
              <w:autoSpaceDN w:val="0"/>
              <w:adjustRightInd w:val="0"/>
              <w:jc w:val="both"/>
              <w:rPr>
                <w:rFonts w:ascii="Calibri" w:hAnsi="Calibri" w:cs="Calibri"/>
                <w:sz w:val="22"/>
                <w:szCs w:val="22"/>
                <w:lang w:eastAsia="es-ES"/>
              </w:rPr>
            </w:pPr>
            <w:r w:rsidRPr="00991491">
              <w:rPr>
                <w:rFonts w:ascii="Calibri" w:hAnsi="Calibri" w:cs="Calibri"/>
                <w:b/>
                <w:bCs/>
                <w:sz w:val="22"/>
                <w:szCs w:val="22"/>
                <w:lang w:eastAsia="es-ES"/>
              </w:rPr>
              <w:t>Inicio del cómputo del período de garantía:</w:t>
            </w:r>
            <w:r w:rsidRPr="00991491">
              <w:rPr>
                <w:rFonts w:ascii="Calibri" w:hAnsi="Calibri" w:cs="Calibri"/>
                <w:sz w:val="22"/>
                <w:szCs w:val="22"/>
                <w:lang w:eastAsia="es-ES"/>
              </w:rPr>
              <w:t xml:space="preserve"> A partir de la fecha de entrega los bienes.  </w:t>
            </w:r>
          </w:p>
          <w:p w:rsidR="00991491" w:rsidRPr="00991491" w:rsidRDefault="00991491" w:rsidP="00991491">
            <w:pPr>
              <w:autoSpaceDE w:val="0"/>
              <w:autoSpaceDN w:val="0"/>
              <w:adjustRightInd w:val="0"/>
              <w:jc w:val="both"/>
              <w:rPr>
                <w:rFonts w:ascii="Calibri" w:hAnsi="Calibri" w:cs="Calibri"/>
                <w:sz w:val="22"/>
                <w:szCs w:val="22"/>
                <w:lang w:eastAsia="es-ES"/>
              </w:rPr>
            </w:pPr>
          </w:p>
          <w:p w:rsidR="00991491" w:rsidRPr="00991491" w:rsidRDefault="00991491" w:rsidP="00991491">
            <w:pPr>
              <w:autoSpaceDE w:val="0"/>
              <w:autoSpaceDN w:val="0"/>
              <w:adjustRightInd w:val="0"/>
              <w:jc w:val="both"/>
              <w:rPr>
                <w:rFonts w:ascii="Calibri" w:hAnsi="Calibri" w:cs="Calibri"/>
                <w:b/>
                <w:bCs/>
                <w:sz w:val="12"/>
                <w:szCs w:val="22"/>
                <w:lang w:eastAsia="es-ES"/>
              </w:rPr>
            </w:pPr>
          </w:p>
        </w:tc>
      </w:tr>
      <w:tr w:rsidR="00991491" w:rsidRPr="00991491" w:rsidTr="00E841CF">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autoSpaceDE w:val="0"/>
              <w:autoSpaceDN w:val="0"/>
              <w:adjustRightInd w:val="0"/>
              <w:jc w:val="both"/>
              <w:rPr>
                <w:rFonts w:ascii="Calibri" w:hAnsi="Calibri" w:cs="Calibri"/>
                <w:b/>
                <w:sz w:val="22"/>
                <w:szCs w:val="22"/>
                <w:lang w:eastAsia="es-ES"/>
              </w:rPr>
            </w:pPr>
            <w:r w:rsidRPr="00991491">
              <w:rPr>
                <w:rFonts w:ascii="Calibri" w:hAnsi="Calibri" w:cs="Calibri"/>
                <w:b/>
                <w:sz w:val="22"/>
                <w:szCs w:val="22"/>
                <w:lang w:eastAsia="es-ES"/>
              </w:rPr>
              <w:t>CERTIFICADOS</w:t>
            </w:r>
          </w:p>
        </w:tc>
      </w:tr>
      <w:tr w:rsidR="00991491" w:rsidRPr="00991491" w:rsidTr="00E841CF">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1491" w:rsidRPr="00991491" w:rsidRDefault="00991491" w:rsidP="00991491">
            <w:pPr>
              <w:autoSpaceDE w:val="0"/>
              <w:autoSpaceDN w:val="0"/>
              <w:adjustRightInd w:val="0"/>
              <w:jc w:val="both"/>
              <w:rPr>
                <w:rFonts w:ascii="Calibri" w:hAnsi="Calibri" w:cs="Calibri"/>
                <w:sz w:val="22"/>
                <w:szCs w:val="22"/>
                <w:lang w:eastAsia="es-ES"/>
              </w:rPr>
            </w:pPr>
            <w:r w:rsidRPr="00991491">
              <w:rPr>
                <w:rFonts w:ascii="Calibri" w:hAnsi="Calibri" w:cs="Calibri"/>
                <w:sz w:val="22"/>
                <w:szCs w:val="22"/>
                <w:lang w:eastAsia="es-ES"/>
              </w:rPr>
              <w:t>La empresa adjudicada al tiempo de efectuar la entrega de los productos deberá entregar la siguiente documentación en original o copia legible y/o digital de:</w:t>
            </w:r>
          </w:p>
          <w:p w:rsidR="00991491" w:rsidRPr="00991491" w:rsidRDefault="00991491" w:rsidP="00991491">
            <w:pPr>
              <w:autoSpaceDE w:val="0"/>
              <w:autoSpaceDN w:val="0"/>
              <w:adjustRightInd w:val="0"/>
              <w:jc w:val="both"/>
              <w:rPr>
                <w:rFonts w:ascii="Calibri" w:hAnsi="Calibri" w:cs="Calibri"/>
                <w:sz w:val="22"/>
                <w:szCs w:val="22"/>
                <w:lang w:eastAsia="es-ES"/>
              </w:rPr>
            </w:pPr>
          </w:p>
          <w:p w:rsidR="00991491" w:rsidRPr="00991491" w:rsidRDefault="00991491" w:rsidP="00790449">
            <w:pPr>
              <w:numPr>
                <w:ilvl w:val="0"/>
                <w:numId w:val="41"/>
              </w:numPr>
              <w:autoSpaceDE w:val="0"/>
              <w:autoSpaceDN w:val="0"/>
              <w:adjustRightInd w:val="0"/>
              <w:jc w:val="both"/>
              <w:rPr>
                <w:rFonts w:ascii="Calibri" w:hAnsi="Calibri" w:cs="Calibri"/>
                <w:sz w:val="22"/>
                <w:szCs w:val="22"/>
                <w:lang w:eastAsia="es-ES"/>
              </w:rPr>
            </w:pPr>
            <w:r w:rsidRPr="00991491">
              <w:rPr>
                <w:rFonts w:ascii="Calibri" w:hAnsi="Calibri" w:cs="Calibri"/>
                <w:sz w:val="22"/>
                <w:szCs w:val="22"/>
                <w:lang w:eastAsia="es-ES"/>
              </w:rPr>
              <w:t>Ficha Técnica con información del producto.</w:t>
            </w:r>
          </w:p>
          <w:p w:rsidR="00991491" w:rsidRPr="00991491" w:rsidRDefault="00991491" w:rsidP="00790449">
            <w:pPr>
              <w:numPr>
                <w:ilvl w:val="0"/>
                <w:numId w:val="41"/>
              </w:numPr>
              <w:autoSpaceDE w:val="0"/>
              <w:autoSpaceDN w:val="0"/>
              <w:adjustRightInd w:val="0"/>
              <w:jc w:val="both"/>
              <w:rPr>
                <w:rFonts w:ascii="Calibri" w:hAnsi="Calibri" w:cs="Calibri"/>
                <w:sz w:val="22"/>
                <w:szCs w:val="22"/>
                <w:lang w:eastAsia="es-ES"/>
              </w:rPr>
            </w:pPr>
            <w:r w:rsidRPr="00991491">
              <w:rPr>
                <w:rFonts w:ascii="Calibri" w:hAnsi="Calibri" w:cs="Calibri"/>
                <w:sz w:val="22"/>
                <w:szCs w:val="22"/>
                <w:lang w:eastAsia="es-ES"/>
              </w:rPr>
              <w:t>Hojas de seguridad del producto.</w:t>
            </w:r>
          </w:p>
          <w:p w:rsidR="00991491" w:rsidRPr="00991491" w:rsidRDefault="00991491" w:rsidP="00790449">
            <w:pPr>
              <w:numPr>
                <w:ilvl w:val="0"/>
                <w:numId w:val="41"/>
              </w:numPr>
              <w:spacing w:after="13" w:line="276" w:lineRule="auto"/>
              <w:contextualSpacing/>
              <w:jc w:val="both"/>
              <w:rPr>
                <w:rFonts w:ascii="Calibri" w:hAnsi="Calibri" w:cs="Calibri"/>
                <w:bCs/>
                <w:color w:val="000000"/>
                <w:sz w:val="22"/>
                <w:szCs w:val="22"/>
                <w:lang w:eastAsia="es-ES"/>
              </w:rPr>
            </w:pPr>
            <w:r w:rsidRPr="00991491">
              <w:rPr>
                <w:rFonts w:ascii="Calibri" w:hAnsi="Calibri" w:cs="Calibri"/>
                <w:bCs/>
                <w:color w:val="000000"/>
                <w:sz w:val="22"/>
                <w:szCs w:val="22"/>
                <w:lang w:eastAsia="es-ES"/>
              </w:rPr>
              <w:t>Certificado de análisis y/o Certificado de Calidad.</w:t>
            </w:r>
          </w:p>
          <w:p w:rsidR="00991491" w:rsidRPr="00991491" w:rsidRDefault="00991491" w:rsidP="00790449">
            <w:pPr>
              <w:numPr>
                <w:ilvl w:val="0"/>
                <w:numId w:val="41"/>
              </w:numPr>
              <w:autoSpaceDE w:val="0"/>
              <w:autoSpaceDN w:val="0"/>
              <w:adjustRightInd w:val="0"/>
              <w:jc w:val="both"/>
              <w:rPr>
                <w:rFonts w:ascii="Calibri" w:hAnsi="Calibri" w:cs="Calibri"/>
                <w:b/>
                <w:sz w:val="22"/>
                <w:szCs w:val="22"/>
                <w:lang w:eastAsia="es-ES"/>
              </w:rPr>
            </w:pPr>
            <w:r w:rsidRPr="00991491">
              <w:rPr>
                <w:rFonts w:ascii="Calibri" w:hAnsi="Calibri" w:cs="Calibri"/>
                <w:sz w:val="22"/>
                <w:szCs w:val="22"/>
                <w:lang w:eastAsia="es-ES"/>
              </w:rPr>
              <w:t>Rombo NFPA.</w:t>
            </w:r>
          </w:p>
          <w:p w:rsidR="00991491" w:rsidRPr="00991491" w:rsidRDefault="00991491" w:rsidP="00790449">
            <w:pPr>
              <w:numPr>
                <w:ilvl w:val="0"/>
                <w:numId w:val="41"/>
              </w:numPr>
              <w:spacing w:after="13" w:line="276" w:lineRule="auto"/>
              <w:contextualSpacing/>
              <w:jc w:val="both"/>
              <w:rPr>
                <w:rFonts w:ascii="Calibri" w:hAnsi="Calibri" w:cs="Calibri"/>
                <w:bCs/>
                <w:color w:val="000000"/>
                <w:sz w:val="22"/>
                <w:szCs w:val="22"/>
                <w:lang w:eastAsia="es-ES"/>
              </w:rPr>
            </w:pPr>
            <w:r w:rsidRPr="00991491">
              <w:rPr>
                <w:rFonts w:ascii="Calibri" w:hAnsi="Calibri" w:cs="Calibri"/>
                <w:sz w:val="22"/>
                <w:szCs w:val="22"/>
                <w:lang w:eastAsia="es-ES"/>
              </w:rPr>
              <w:t>Certificado de prueba Hidrostática del cilindro.</w:t>
            </w:r>
          </w:p>
          <w:p w:rsidR="00991491" w:rsidRPr="00991491" w:rsidRDefault="00991491" w:rsidP="00991491">
            <w:pPr>
              <w:autoSpaceDE w:val="0"/>
              <w:autoSpaceDN w:val="0"/>
              <w:adjustRightInd w:val="0"/>
              <w:jc w:val="both"/>
              <w:rPr>
                <w:rFonts w:ascii="Calibri" w:hAnsi="Calibri" w:cs="Calibri"/>
                <w:b/>
                <w:sz w:val="12"/>
                <w:szCs w:val="22"/>
                <w:lang w:eastAsia="es-ES"/>
              </w:rPr>
            </w:pPr>
          </w:p>
          <w:p w:rsidR="00991491" w:rsidRPr="00991491" w:rsidRDefault="00991491" w:rsidP="00991491">
            <w:pPr>
              <w:autoSpaceDE w:val="0"/>
              <w:autoSpaceDN w:val="0"/>
              <w:adjustRightInd w:val="0"/>
              <w:jc w:val="both"/>
              <w:rPr>
                <w:rFonts w:ascii="Calibri" w:hAnsi="Calibri" w:cs="Calibri"/>
                <w:b/>
                <w:sz w:val="12"/>
                <w:szCs w:val="22"/>
                <w:lang w:eastAsia="es-ES"/>
              </w:rPr>
            </w:pPr>
          </w:p>
        </w:tc>
      </w:tr>
    </w:tbl>
    <w:p w:rsidR="00991491" w:rsidRPr="00991491" w:rsidRDefault="00991491" w:rsidP="00991491">
      <w:pPr>
        <w:jc w:val="center"/>
        <w:rPr>
          <w:rFonts w:ascii="Calibri" w:hAnsi="Calibri" w:cs="Calibri"/>
          <w:b/>
          <w:bCs/>
          <w:color w:val="000000"/>
          <w:sz w:val="22"/>
          <w:szCs w:val="22"/>
          <w:u w:val="single"/>
          <w:lang w:val="es-BO" w:eastAsia="es-ES"/>
        </w:rPr>
      </w:pPr>
      <w:r w:rsidRPr="00991491">
        <w:rPr>
          <w:rFonts w:ascii="Calibri" w:hAnsi="Calibri" w:cs="Calibri"/>
          <w:b/>
          <w:bCs/>
          <w:color w:val="000000"/>
          <w:sz w:val="22"/>
          <w:szCs w:val="22"/>
          <w:u w:val="single"/>
          <w:lang w:val="es-BO" w:eastAsia="es-ES"/>
        </w:rPr>
        <w:lastRenderedPageBreak/>
        <w:t>ANEXOS</w:t>
      </w:r>
    </w:p>
    <w:p w:rsidR="00991491" w:rsidRPr="00991491" w:rsidRDefault="00991491" w:rsidP="00991491">
      <w:pPr>
        <w:jc w:val="center"/>
        <w:rPr>
          <w:rFonts w:ascii="Calibri" w:eastAsia="Arial Unicode MS" w:hAnsi="Calibri" w:cs="Calibri"/>
          <w:b/>
          <w:sz w:val="22"/>
          <w:szCs w:val="22"/>
          <w:lang w:val="es-MX" w:eastAsia="es-ES"/>
        </w:rPr>
      </w:pPr>
    </w:p>
    <w:p w:rsidR="00991491" w:rsidRPr="00991491" w:rsidRDefault="00991491" w:rsidP="00991491">
      <w:pPr>
        <w:autoSpaceDE w:val="0"/>
        <w:autoSpaceDN w:val="0"/>
        <w:jc w:val="center"/>
        <w:rPr>
          <w:rFonts w:ascii="Calibri" w:hAnsi="Calibri" w:cs="Calibri"/>
          <w:b/>
          <w:bCs/>
          <w:color w:val="000000"/>
          <w:sz w:val="22"/>
          <w:szCs w:val="22"/>
          <w:u w:val="single"/>
          <w:lang w:val="es-BO" w:eastAsia="es-ES"/>
        </w:rPr>
      </w:pPr>
      <w:r w:rsidRPr="00991491">
        <w:rPr>
          <w:rFonts w:ascii="Calibri" w:hAnsi="Calibri" w:cs="Calibri"/>
          <w:b/>
          <w:bCs/>
          <w:color w:val="000000"/>
          <w:sz w:val="22"/>
          <w:szCs w:val="22"/>
          <w:u w:val="single"/>
          <w:lang w:val="es-BO" w:eastAsia="es-ES"/>
        </w:rPr>
        <w:t>“ADQUISICIÓN DE GASES PARA LA PLANTA DE AMONIACO Y UREA”</w:t>
      </w:r>
    </w:p>
    <w:p w:rsidR="00991491" w:rsidRPr="00991491" w:rsidRDefault="00991491" w:rsidP="00991491">
      <w:pPr>
        <w:rPr>
          <w:rFonts w:ascii="Calibri" w:hAnsi="Calibri" w:cs="Calibri"/>
          <w:b/>
          <w:bCs/>
          <w:color w:val="000000"/>
          <w:sz w:val="22"/>
          <w:szCs w:val="22"/>
          <w:lang w:eastAsia="es-ES"/>
        </w:rPr>
      </w:pPr>
    </w:p>
    <w:tbl>
      <w:tblPr>
        <w:tblStyle w:val="Tablaconcuadrcula2"/>
        <w:tblW w:w="9493" w:type="dxa"/>
        <w:tblLook w:val="04A0" w:firstRow="1" w:lastRow="0" w:firstColumn="1" w:lastColumn="0" w:noHBand="0" w:noVBand="1"/>
      </w:tblPr>
      <w:tblGrid>
        <w:gridCol w:w="9493"/>
      </w:tblGrid>
      <w:tr w:rsidR="00991491" w:rsidRPr="00991491" w:rsidTr="00991491">
        <w:trPr>
          <w:trHeight w:val="401"/>
        </w:trPr>
        <w:tc>
          <w:tcPr>
            <w:tcW w:w="9493" w:type="dxa"/>
            <w:shd w:val="clear" w:color="auto" w:fill="DEEAF6"/>
            <w:vAlign w:val="center"/>
          </w:tcPr>
          <w:p w:rsidR="00991491" w:rsidRPr="00991491" w:rsidRDefault="00991491" w:rsidP="00991491">
            <w:pPr>
              <w:autoSpaceDE w:val="0"/>
              <w:autoSpaceDN w:val="0"/>
              <w:adjustRightInd w:val="0"/>
              <w:jc w:val="both"/>
              <w:rPr>
                <w:rFonts w:cs="Calibri"/>
                <w:b/>
                <w:lang w:eastAsia="es-ES"/>
              </w:rPr>
            </w:pPr>
            <w:r w:rsidRPr="00991491">
              <w:rPr>
                <w:rFonts w:cs="Calibri"/>
                <w:b/>
                <w:lang w:eastAsia="es-ES"/>
              </w:rPr>
              <w:t>GARANTÍAS FINANCIERAS</w:t>
            </w:r>
          </w:p>
        </w:tc>
      </w:tr>
      <w:tr w:rsidR="00991491" w:rsidRPr="00991491" w:rsidTr="00E841CF">
        <w:trPr>
          <w:trHeight w:val="378"/>
        </w:trPr>
        <w:tc>
          <w:tcPr>
            <w:tcW w:w="9493" w:type="dxa"/>
            <w:vAlign w:val="center"/>
          </w:tcPr>
          <w:p w:rsidR="00991491" w:rsidRPr="00991491" w:rsidRDefault="00991491" w:rsidP="00991491">
            <w:pPr>
              <w:tabs>
                <w:tab w:val="left" w:pos="1965"/>
              </w:tabs>
              <w:jc w:val="both"/>
              <w:rPr>
                <w:rFonts w:cs="Calibri"/>
                <w:b/>
                <w:bCs/>
                <w:u w:val="single"/>
                <w:lang w:val="es-BO" w:eastAsia="es-ES"/>
              </w:rPr>
            </w:pPr>
            <w:r w:rsidRPr="00991491">
              <w:rPr>
                <w:rFonts w:cs="Calibri"/>
                <w:b/>
                <w:bCs/>
                <w:u w:val="single"/>
                <w:lang w:val="es-BO" w:eastAsia="es-ES"/>
              </w:rPr>
              <w:t>GARANTÍA DE SERIEDAD PROPUESTA.</w:t>
            </w:r>
          </w:p>
          <w:p w:rsidR="00991491" w:rsidRPr="00991491" w:rsidRDefault="00991491" w:rsidP="00991491">
            <w:pPr>
              <w:tabs>
                <w:tab w:val="left" w:pos="1965"/>
              </w:tabs>
              <w:jc w:val="both"/>
              <w:rPr>
                <w:rFonts w:cs="Calibri"/>
                <w:b/>
                <w:bCs/>
                <w:u w:val="single"/>
                <w:lang w:val="es-BO" w:eastAsia="es-ES"/>
              </w:rPr>
            </w:pPr>
          </w:p>
          <w:p w:rsidR="00991491" w:rsidRPr="00991491" w:rsidRDefault="00991491" w:rsidP="00991491">
            <w:pPr>
              <w:tabs>
                <w:tab w:val="left" w:pos="1965"/>
              </w:tabs>
              <w:jc w:val="both"/>
              <w:rPr>
                <w:rFonts w:cs="Calibri"/>
                <w:bCs/>
                <w:lang w:eastAsia="es-ES"/>
              </w:rPr>
            </w:pPr>
            <w:r w:rsidRPr="00991491">
              <w:rPr>
                <w:rFonts w:cs="Calibri"/>
                <w:bCs/>
                <w:lang w:eastAsia="es-ES"/>
              </w:rPr>
              <w:t>A elección de la empresa proponente, ésta podrá optar por uno de los siguientes instrumentos financieros:</w:t>
            </w:r>
          </w:p>
          <w:p w:rsidR="00991491" w:rsidRPr="00991491" w:rsidRDefault="00991491" w:rsidP="00991491">
            <w:pPr>
              <w:tabs>
                <w:tab w:val="left" w:pos="1965"/>
              </w:tabs>
              <w:jc w:val="both"/>
              <w:rPr>
                <w:rFonts w:cs="Calibri"/>
                <w:bCs/>
                <w:lang w:eastAsia="es-ES"/>
              </w:rPr>
            </w:pPr>
          </w:p>
          <w:p w:rsidR="00991491" w:rsidRPr="00991491" w:rsidRDefault="00991491" w:rsidP="00790449">
            <w:pPr>
              <w:numPr>
                <w:ilvl w:val="0"/>
                <w:numId w:val="45"/>
              </w:numPr>
              <w:ind w:left="284" w:hanging="142"/>
              <w:jc w:val="both"/>
              <w:rPr>
                <w:rFonts w:cs="Calibri"/>
                <w:bCs/>
                <w:lang w:eastAsia="es-ES"/>
              </w:rPr>
            </w:pPr>
            <w:r w:rsidRPr="00991491">
              <w:rPr>
                <w:rFonts w:cs="Calibri"/>
                <w:b/>
                <w:bCs/>
                <w:lang w:eastAsia="es-ES"/>
              </w:rPr>
              <w:t>Boleta de Garantía</w:t>
            </w:r>
            <w:r w:rsidRPr="00991491">
              <w:rPr>
                <w:rFonts w:cs="Calibri"/>
                <w:bCs/>
                <w:lang w:eastAsia="es-ES"/>
              </w:rPr>
              <w:t xml:space="preserve">, </w:t>
            </w:r>
            <w:r w:rsidRPr="00991491">
              <w:rPr>
                <w:rFonts w:cs="Calibri"/>
                <w:lang w:eastAsia="es-BO"/>
              </w:rPr>
              <w:t>emitida por una Entidad de</w:t>
            </w:r>
            <w:r w:rsidRPr="00991491">
              <w:rPr>
                <w:rFonts w:cs="Calibri"/>
                <w:bCs/>
                <w:lang w:eastAsia="es-ES"/>
              </w:rPr>
              <w:t xml:space="preserve"> </w:t>
            </w:r>
            <w:r w:rsidRPr="00991491">
              <w:rPr>
                <w:rFonts w:cs="Calibri"/>
                <w:lang w:eastAsia="es-BO"/>
              </w:rPr>
              <w:t>Intermediación Financiera (</w:t>
            </w:r>
            <w:r w:rsidRPr="00991491">
              <w:rPr>
                <w:rFonts w:cs="Calibri"/>
                <w:b/>
                <w:bCs/>
                <w:lang w:eastAsia="es-BO"/>
              </w:rPr>
              <w:t xml:space="preserve">Bancaria) </w:t>
            </w:r>
            <w:r w:rsidRPr="00991491">
              <w:rPr>
                <w:rFonts w:cs="Calibri"/>
                <w:lang w:eastAsia="es-BO"/>
              </w:rPr>
              <w:t>del Estado</w:t>
            </w:r>
            <w:r w:rsidRPr="00991491">
              <w:rPr>
                <w:rFonts w:cs="Calibri"/>
                <w:bCs/>
                <w:lang w:eastAsia="es-ES"/>
              </w:rPr>
              <w:t xml:space="preserve"> </w:t>
            </w:r>
            <w:r w:rsidRPr="00991491">
              <w:rPr>
                <w:rFonts w:cs="Calibri"/>
                <w:lang w:eastAsia="es-BO"/>
              </w:rPr>
              <w:t>Plurinacional de Bolivia con estructura de alcance a</w:t>
            </w:r>
            <w:r w:rsidRPr="00991491">
              <w:rPr>
                <w:rFonts w:cs="Calibri"/>
                <w:bCs/>
                <w:lang w:eastAsia="es-ES"/>
              </w:rPr>
              <w:t xml:space="preserve"> </w:t>
            </w:r>
            <w:r w:rsidRPr="00991491">
              <w:rPr>
                <w:rFonts w:cs="Calibri"/>
                <w:lang w:eastAsia="es-BO"/>
              </w:rPr>
              <w:t>nivel nacional, registrada, autorizada y bajo el control</w:t>
            </w:r>
            <w:r w:rsidRPr="00991491">
              <w:rPr>
                <w:rFonts w:cs="Calibri"/>
                <w:bCs/>
                <w:lang w:eastAsia="es-ES"/>
              </w:rPr>
              <w:t xml:space="preserve"> </w:t>
            </w:r>
            <w:r w:rsidRPr="00991491">
              <w:rPr>
                <w:rFonts w:cs="Calibri"/>
                <w:lang w:eastAsia="es-BO"/>
              </w:rPr>
              <w:t>de la Autoridad de Supervisión del Sistema Financiero-</w:t>
            </w:r>
            <w:r w:rsidRPr="00991491">
              <w:rPr>
                <w:rFonts w:cs="Calibri"/>
                <w:bCs/>
                <w:lang w:eastAsia="es-ES"/>
              </w:rPr>
              <w:t xml:space="preserve"> </w:t>
            </w:r>
            <w:r w:rsidRPr="00991491">
              <w:rPr>
                <w:rFonts w:cs="Calibri"/>
                <w:lang w:eastAsia="es-BO"/>
              </w:rPr>
              <w:t>ASFI, a la orden/a favor de Yacimientos Petrolíferos</w:t>
            </w:r>
            <w:r w:rsidRPr="00991491">
              <w:rPr>
                <w:rFonts w:cs="Calibri"/>
                <w:bCs/>
                <w:lang w:eastAsia="es-ES"/>
              </w:rPr>
              <w:t xml:space="preserve"> </w:t>
            </w:r>
            <w:r w:rsidRPr="00991491">
              <w:rPr>
                <w:rFonts w:cs="Calibri"/>
                <w:lang w:eastAsia="es-BO"/>
              </w:rPr>
              <w:t>Fiscales Bolivianos / YPFB, con las características</w:t>
            </w:r>
            <w:r w:rsidRPr="00991491">
              <w:rPr>
                <w:rFonts w:cs="Calibri"/>
                <w:bCs/>
                <w:lang w:eastAsia="es-ES"/>
              </w:rPr>
              <w:t xml:space="preserve"> </w:t>
            </w:r>
            <w:r w:rsidRPr="00991491">
              <w:rPr>
                <w:rFonts w:cs="Calibri"/>
                <w:lang w:eastAsia="es-BO"/>
              </w:rPr>
              <w:t>expresas de renovable, irrevocable y de ejecución</w:t>
            </w:r>
            <w:r w:rsidRPr="00991491">
              <w:rPr>
                <w:rFonts w:cs="Calibri"/>
                <w:bCs/>
                <w:lang w:eastAsia="es-ES"/>
              </w:rPr>
              <w:t xml:space="preserve"> </w:t>
            </w:r>
            <w:r w:rsidRPr="00991491">
              <w:rPr>
                <w:rFonts w:cs="Calibri"/>
                <w:lang w:eastAsia="es-BO"/>
              </w:rPr>
              <w:t>inmediata con vigencia de 150 días calendario computables a partir de la fecha de Presentación de Propuestas, por un monto equivalente de al menos 1 % del valor total de la propuesta económica.</w:t>
            </w:r>
          </w:p>
          <w:p w:rsidR="00991491" w:rsidRPr="00991491" w:rsidRDefault="00991491" w:rsidP="00991491">
            <w:pPr>
              <w:ind w:left="284"/>
              <w:jc w:val="both"/>
              <w:rPr>
                <w:rFonts w:cs="Calibri"/>
                <w:bCs/>
                <w:lang w:eastAsia="es-ES"/>
              </w:rPr>
            </w:pPr>
          </w:p>
          <w:p w:rsidR="00991491" w:rsidRPr="00991491" w:rsidRDefault="00991491" w:rsidP="00790449">
            <w:pPr>
              <w:numPr>
                <w:ilvl w:val="0"/>
                <w:numId w:val="45"/>
              </w:numPr>
              <w:ind w:left="284" w:hanging="142"/>
              <w:jc w:val="both"/>
              <w:rPr>
                <w:rFonts w:cs="Calibri"/>
                <w:bCs/>
                <w:lang w:eastAsia="es-ES"/>
              </w:rPr>
            </w:pPr>
            <w:r w:rsidRPr="00991491">
              <w:rPr>
                <w:rFonts w:cs="Calibri"/>
                <w:b/>
                <w:bCs/>
                <w:lang w:eastAsia="es-ES"/>
              </w:rPr>
              <w:t>Garantía a Primer Requerimiento</w:t>
            </w:r>
            <w:r w:rsidRPr="00991491">
              <w:rPr>
                <w:rFonts w:cs="Calibri"/>
                <w:bCs/>
                <w:lang w:eastAsia="es-ES"/>
              </w:rPr>
              <w:t xml:space="preserve">, </w:t>
            </w:r>
            <w:r w:rsidRPr="00991491">
              <w:rPr>
                <w:rFonts w:cs="Calibri"/>
                <w:lang w:eastAsia="es-BO"/>
              </w:rPr>
              <w:t>emitida por una Entidad de Intermediación Financiera (</w:t>
            </w:r>
            <w:r w:rsidRPr="00991491">
              <w:rPr>
                <w:rFonts w:cs="Calibri"/>
                <w:b/>
                <w:bCs/>
                <w:lang w:eastAsia="es-BO"/>
              </w:rPr>
              <w:t xml:space="preserve">Bancaria) </w:t>
            </w:r>
            <w:r w:rsidRPr="00991491">
              <w:rPr>
                <w:rFonts w:cs="Calibri"/>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991491" w:rsidRPr="00991491" w:rsidRDefault="00991491" w:rsidP="00991491">
            <w:pPr>
              <w:ind w:left="708"/>
              <w:rPr>
                <w:rFonts w:cs="Calibri"/>
                <w:b/>
                <w:bCs/>
                <w:lang w:eastAsia="es-ES"/>
              </w:rPr>
            </w:pPr>
          </w:p>
          <w:p w:rsidR="00991491" w:rsidRPr="00991491" w:rsidRDefault="00991491" w:rsidP="00790449">
            <w:pPr>
              <w:numPr>
                <w:ilvl w:val="0"/>
                <w:numId w:val="45"/>
              </w:numPr>
              <w:ind w:left="284" w:hanging="142"/>
              <w:jc w:val="both"/>
              <w:rPr>
                <w:rFonts w:cs="Calibri"/>
                <w:bCs/>
                <w:lang w:eastAsia="es-ES"/>
              </w:rPr>
            </w:pPr>
            <w:r w:rsidRPr="00991491">
              <w:rPr>
                <w:rFonts w:cs="Calibri"/>
                <w:b/>
                <w:bCs/>
                <w:lang w:eastAsia="es-ES"/>
              </w:rPr>
              <w:t>Póliza de caución a Primer requerimiento</w:t>
            </w:r>
            <w:r w:rsidRPr="00991491">
              <w:rPr>
                <w:rFonts w:cs="Calibri"/>
                <w:b/>
                <w:bCs/>
                <w:lang w:eastAsia="es-BO"/>
              </w:rPr>
              <w:t xml:space="preserve"> para Entidades Públicas</w:t>
            </w:r>
            <w:r w:rsidRPr="00991491">
              <w:rPr>
                <w:rFonts w:cs="Calibri"/>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991491" w:rsidRPr="00991491" w:rsidRDefault="00991491" w:rsidP="00991491">
            <w:pPr>
              <w:jc w:val="both"/>
              <w:rPr>
                <w:rFonts w:cs="Calibri"/>
                <w:lang w:eastAsia="es-BO"/>
              </w:rPr>
            </w:pPr>
          </w:p>
          <w:p w:rsidR="00991491" w:rsidRPr="00991491" w:rsidRDefault="00991491" w:rsidP="00991491">
            <w:pPr>
              <w:tabs>
                <w:tab w:val="left" w:pos="1965"/>
              </w:tabs>
              <w:jc w:val="both"/>
              <w:rPr>
                <w:rFonts w:cs="Calibri"/>
                <w:b/>
                <w:bCs/>
                <w:lang w:val="es-BO" w:eastAsia="es-ES"/>
              </w:rPr>
            </w:pPr>
            <w:r w:rsidRPr="00991491">
              <w:rPr>
                <w:rFonts w:cs="Calibri"/>
                <w:b/>
                <w:bCs/>
                <w:u w:val="single"/>
                <w:lang w:val="es-BO" w:eastAsia="es-ES"/>
              </w:rPr>
              <w:t>GARANTÍA DE CUMPLIMIENTO DE CONTRATO</w:t>
            </w:r>
            <w:r w:rsidRPr="00991491">
              <w:rPr>
                <w:rFonts w:cs="Calibri"/>
                <w:b/>
                <w:bCs/>
                <w:lang w:val="es-BO" w:eastAsia="es-ES"/>
              </w:rPr>
              <w:t xml:space="preserve">. </w:t>
            </w:r>
          </w:p>
          <w:p w:rsidR="00991491" w:rsidRPr="00991491" w:rsidRDefault="00991491" w:rsidP="00991491">
            <w:pPr>
              <w:tabs>
                <w:tab w:val="left" w:pos="1965"/>
              </w:tabs>
              <w:jc w:val="both"/>
              <w:rPr>
                <w:rFonts w:cs="Calibri"/>
                <w:b/>
                <w:bCs/>
                <w:lang w:val="es-BO" w:eastAsia="es-ES"/>
              </w:rPr>
            </w:pPr>
          </w:p>
          <w:p w:rsidR="00991491" w:rsidRPr="00991491" w:rsidRDefault="00991491" w:rsidP="00991491">
            <w:pPr>
              <w:tabs>
                <w:tab w:val="left" w:pos="1965"/>
              </w:tabs>
              <w:jc w:val="both"/>
              <w:rPr>
                <w:rFonts w:cs="Calibri"/>
                <w:bCs/>
                <w:lang w:val="es-BO" w:eastAsia="es-ES"/>
              </w:rPr>
            </w:pPr>
            <w:r w:rsidRPr="00991491">
              <w:rPr>
                <w:rFonts w:cs="Calibri"/>
                <w:bCs/>
                <w:lang w:val="es-BO" w:eastAsia="es-ES"/>
              </w:rPr>
              <w:t>A elección de la empresa adjudicada, ésta podrá optar por uno de los siguientes instrumentos financieros:</w:t>
            </w:r>
          </w:p>
          <w:p w:rsidR="00991491" w:rsidRPr="00991491" w:rsidRDefault="00991491" w:rsidP="00991491">
            <w:pPr>
              <w:tabs>
                <w:tab w:val="left" w:pos="1965"/>
              </w:tabs>
              <w:jc w:val="both"/>
              <w:rPr>
                <w:rFonts w:cs="Calibri"/>
                <w:bCs/>
                <w:lang w:val="es-BO" w:eastAsia="es-ES"/>
              </w:rPr>
            </w:pPr>
          </w:p>
          <w:p w:rsidR="00991491" w:rsidRPr="00991491" w:rsidRDefault="00991491" w:rsidP="00790449">
            <w:pPr>
              <w:numPr>
                <w:ilvl w:val="0"/>
                <w:numId w:val="46"/>
              </w:numPr>
              <w:ind w:left="284" w:hanging="142"/>
              <w:jc w:val="both"/>
              <w:rPr>
                <w:rFonts w:cs="Calibri"/>
                <w:bCs/>
                <w:lang w:val="es-BO" w:eastAsia="es-ES"/>
              </w:rPr>
            </w:pPr>
            <w:r w:rsidRPr="00991491">
              <w:rPr>
                <w:rFonts w:cs="Calibri"/>
                <w:b/>
                <w:bCs/>
                <w:lang w:val="es-BO" w:eastAsia="es-ES"/>
              </w:rPr>
              <w:t>Boleta de Garantía,</w:t>
            </w:r>
            <w:r w:rsidRPr="00991491">
              <w:rPr>
                <w:rFonts w:cs="Calibri"/>
                <w:bCs/>
                <w:lang w:val="es-BO" w:eastAsia="es-ES"/>
              </w:rPr>
              <w:t xml:space="preserve"> emitida por una Entidad de Intermediación Financiera </w:t>
            </w:r>
            <w:r w:rsidRPr="00991491">
              <w:rPr>
                <w:rFonts w:cs="Calibri"/>
                <w:b/>
                <w:bCs/>
                <w:lang w:val="es-BO" w:eastAsia="es-ES"/>
              </w:rPr>
              <w:t>(Bancaria)</w:t>
            </w:r>
            <w:r w:rsidRPr="00991491">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991491" w:rsidRPr="00991491" w:rsidRDefault="00991491" w:rsidP="00991491">
            <w:pPr>
              <w:jc w:val="both"/>
              <w:rPr>
                <w:rFonts w:cs="Calibri"/>
                <w:bCs/>
                <w:lang w:val="es-BO" w:eastAsia="es-ES"/>
              </w:rPr>
            </w:pPr>
          </w:p>
          <w:p w:rsidR="00991491" w:rsidRPr="00991491" w:rsidRDefault="00991491" w:rsidP="00790449">
            <w:pPr>
              <w:numPr>
                <w:ilvl w:val="0"/>
                <w:numId w:val="46"/>
              </w:numPr>
              <w:ind w:left="284" w:hanging="142"/>
              <w:jc w:val="both"/>
              <w:rPr>
                <w:rFonts w:cs="Calibri"/>
                <w:bCs/>
                <w:lang w:val="es-BO" w:eastAsia="es-ES"/>
              </w:rPr>
            </w:pPr>
            <w:r w:rsidRPr="00991491">
              <w:rPr>
                <w:rFonts w:cs="Calibri"/>
                <w:b/>
                <w:bCs/>
                <w:lang w:val="es-BO" w:eastAsia="es-ES"/>
              </w:rPr>
              <w:lastRenderedPageBreak/>
              <w:t>Garantía a Primer Requerimiento</w:t>
            </w:r>
            <w:r w:rsidRPr="00991491">
              <w:rPr>
                <w:rFonts w:cs="Calibri"/>
                <w:bCs/>
                <w:lang w:val="es-BO" w:eastAsia="es-ES"/>
              </w:rPr>
              <w:t xml:space="preserve">, emitida por una Entidad de Intermediación Financiera </w:t>
            </w:r>
            <w:r w:rsidRPr="00991491">
              <w:rPr>
                <w:rFonts w:cs="Calibri"/>
                <w:b/>
                <w:bCs/>
                <w:lang w:val="es-BO" w:eastAsia="es-ES"/>
              </w:rPr>
              <w:t>(Bancaria)</w:t>
            </w:r>
            <w:r w:rsidRPr="00991491">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991491" w:rsidRPr="00991491" w:rsidRDefault="00991491" w:rsidP="00991491">
            <w:pPr>
              <w:ind w:left="708"/>
              <w:rPr>
                <w:rFonts w:cs="Calibri"/>
                <w:b/>
                <w:lang w:val="es-BO" w:eastAsia="es-ES"/>
              </w:rPr>
            </w:pPr>
          </w:p>
          <w:p w:rsidR="00991491" w:rsidRPr="00991491" w:rsidRDefault="00991491" w:rsidP="00790449">
            <w:pPr>
              <w:numPr>
                <w:ilvl w:val="0"/>
                <w:numId w:val="46"/>
              </w:numPr>
              <w:ind w:left="284" w:hanging="142"/>
              <w:jc w:val="both"/>
              <w:rPr>
                <w:rFonts w:cs="Calibri"/>
                <w:bCs/>
                <w:lang w:val="es-BO" w:eastAsia="es-ES"/>
              </w:rPr>
            </w:pPr>
            <w:r w:rsidRPr="00991491">
              <w:rPr>
                <w:rFonts w:cs="Calibri"/>
                <w:b/>
                <w:lang w:val="es-BO" w:eastAsia="es-ES"/>
              </w:rPr>
              <w:t>Póliza de caución a Primer requerimiento para Entidades Públicas</w:t>
            </w:r>
            <w:r w:rsidRPr="00991491">
              <w:rPr>
                <w:rFonts w:cs="Calibri"/>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r w:rsidRPr="00991491">
              <w:rPr>
                <w:rFonts w:cs="Calibri"/>
                <w:bCs/>
                <w:lang w:val="es-BO" w:eastAsia="es-ES"/>
              </w:rPr>
              <w:t>.</w:t>
            </w:r>
          </w:p>
          <w:p w:rsidR="00991491" w:rsidRPr="00991491" w:rsidRDefault="00991491" w:rsidP="00991491">
            <w:pPr>
              <w:jc w:val="both"/>
              <w:rPr>
                <w:rFonts w:cs="Calibri"/>
                <w:bCs/>
                <w:lang w:val="es-BO" w:eastAsia="es-ES"/>
              </w:rPr>
            </w:pPr>
          </w:p>
          <w:p w:rsidR="00991491" w:rsidRPr="00991491" w:rsidRDefault="00991491" w:rsidP="00991491">
            <w:pPr>
              <w:jc w:val="both"/>
              <w:rPr>
                <w:rFonts w:cs="Calibri"/>
                <w:b/>
                <w:lang w:val="es-BO" w:eastAsia="es-ES"/>
              </w:rPr>
            </w:pPr>
          </w:p>
        </w:tc>
      </w:tr>
    </w:tbl>
    <w:p w:rsidR="00C55A34" w:rsidRPr="00991491" w:rsidRDefault="00C55A34" w:rsidP="00991491">
      <w:pPr>
        <w:rPr>
          <w:rFonts w:ascii="Calibri" w:hAnsi="Calibri" w:cs="Calibri"/>
          <w:b/>
          <w:bCs/>
          <w:color w:val="000000"/>
          <w:sz w:val="22"/>
          <w:szCs w:val="22"/>
          <w:lang w:val="es-MX" w:eastAsia="es-ES"/>
        </w:rPr>
      </w:pPr>
    </w:p>
    <w:p w:rsidR="00C55A34" w:rsidRDefault="00C55A34" w:rsidP="00991491">
      <w:pPr>
        <w:spacing w:line="360" w:lineRule="auto"/>
        <w:jc w:val="center"/>
        <w:rPr>
          <w:rFonts w:ascii="Calibri" w:hAnsi="Calibri" w:cs="Arial"/>
          <w:b/>
          <w:bCs/>
          <w:sz w:val="22"/>
          <w:szCs w:val="22"/>
          <w:lang w:eastAsia="es-ES"/>
        </w:rPr>
      </w:pPr>
    </w:p>
    <w:p w:rsidR="00991491" w:rsidRPr="00991491" w:rsidRDefault="00991491" w:rsidP="00991491">
      <w:pPr>
        <w:spacing w:line="360" w:lineRule="auto"/>
        <w:jc w:val="center"/>
        <w:rPr>
          <w:rFonts w:ascii="Calibri" w:hAnsi="Calibri" w:cs="Arial"/>
          <w:b/>
          <w:bCs/>
          <w:sz w:val="22"/>
          <w:szCs w:val="22"/>
          <w:lang w:eastAsia="es-ES"/>
        </w:rPr>
      </w:pPr>
      <w:r w:rsidRPr="00991491">
        <w:rPr>
          <w:rFonts w:ascii="Calibri" w:hAnsi="Calibri" w:cs="Arial"/>
          <w:b/>
          <w:bCs/>
          <w:sz w:val="22"/>
          <w:szCs w:val="22"/>
          <w:lang w:eastAsia="es-ES"/>
        </w:rPr>
        <w:t>INSTRUCCIONES PARA LA EMISIÓN DE INSTRUMENTOS FINANCIEROS -V.3</w:t>
      </w:r>
    </w:p>
    <w:p w:rsidR="00991491" w:rsidRPr="00991491" w:rsidRDefault="00991491" w:rsidP="00991491">
      <w:pPr>
        <w:jc w:val="both"/>
        <w:rPr>
          <w:rFonts w:ascii="Calibri" w:hAnsi="Calibri" w:cs="Arial"/>
          <w:lang w:eastAsia="es-ES"/>
        </w:rPr>
      </w:pPr>
      <w:r w:rsidRPr="00991491">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91491">
        <w:rPr>
          <w:rFonts w:ascii="Calibri" w:hAnsi="Calibri" w:cs="Arial"/>
          <w:u w:val="single"/>
          <w:lang w:eastAsia="es-ES"/>
        </w:rPr>
        <w:t>cumpliendo obligatoriamente</w:t>
      </w:r>
      <w:r w:rsidRPr="00991491">
        <w:rPr>
          <w:rFonts w:ascii="Calibri" w:hAnsi="Calibri" w:cs="Arial"/>
          <w:lang w:eastAsia="es-ES"/>
        </w:rPr>
        <w:t xml:space="preserve"> con las siguientes condiciones:</w:t>
      </w:r>
    </w:p>
    <w:p w:rsidR="00991491" w:rsidRPr="00991491" w:rsidRDefault="00991491" w:rsidP="00991491">
      <w:pPr>
        <w:jc w:val="both"/>
        <w:rPr>
          <w:rFonts w:ascii="Calibri" w:hAnsi="Calibri" w:cs="Arial"/>
          <w:lang w:eastAsia="es-ES"/>
        </w:rPr>
      </w:pPr>
    </w:p>
    <w:tbl>
      <w:tblPr>
        <w:tblW w:w="9174" w:type="dxa"/>
        <w:jc w:val="center"/>
        <w:tblCellMar>
          <w:left w:w="0" w:type="dxa"/>
          <w:right w:w="0" w:type="dxa"/>
        </w:tblCellMar>
        <w:tblLook w:val="04A0" w:firstRow="1" w:lastRow="0" w:firstColumn="1" w:lastColumn="0" w:noHBand="0" w:noVBand="1"/>
      </w:tblPr>
      <w:tblGrid>
        <w:gridCol w:w="2552"/>
        <w:gridCol w:w="6622"/>
      </w:tblGrid>
      <w:tr w:rsidR="00991491" w:rsidRPr="00991491" w:rsidTr="007337A3">
        <w:trP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91491" w:rsidRPr="00991491" w:rsidRDefault="00991491" w:rsidP="00991491">
            <w:pPr>
              <w:jc w:val="center"/>
              <w:rPr>
                <w:rFonts w:ascii="Calibri" w:hAnsi="Calibri"/>
                <w:b/>
                <w:bCs/>
                <w:sz w:val="19"/>
                <w:szCs w:val="19"/>
                <w:lang w:eastAsia="es-ES"/>
              </w:rPr>
            </w:pPr>
            <w:r w:rsidRPr="00991491">
              <w:rPr>
                <w:rFonts w:ascii="Calibri" w:hAnsi="Calibri"/>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91491" w:rsidRPr="00991491" w:rsidRDefault="00991491" w:rsidP="00991491">
            <w:pPr>
              <w:jc w:val="center"/>
              <w:rPr>
                <w:rFonts w:ascii="Calibri" w:hAnsi="Calibri"/>
                <w:b/>
                <w:bCs/>
                <w:sz w:val="19"/>
                <w:szCs w:val="19"/>
                <w:lang w:eastAsia="es-ES"/>
              </w:rPr>
            </w:pPr>
            <w:r w:rsidRPr="00991491">
              <w:rPr>
                <w:rFonts w:ascii="Calibri" w:hAnsi="Calibri"/>
                <w:b/>
                <w:bCs/>
                <w:sz w:val="19"/>
                <w:szCs w:val="19"/>
                <w:lang w:eastAsia="es-ES"/>
              </w:rPr>
              <w:t>INSTRUCCIÓN</w:t>
            </w:r>
          </w:p>
        </w:tc>
      </w:tr>
      <w:tr w:rsidR="00991491" w:rsidRPr="00991491" w:rsidTr="007337A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b/>
                <w:bCs/>
                <w:sz w:val="19"/>
                <w:szCs w:val="19"/>
                <w:lang w:eastAsia="es-ES"/>
              </w:rPr>
            </w:pPr>
            <w:r w:rsidRPr="00991491">
              <w:rPr>
                <w:rFonts w:ascii="Calibri" w:hAnsi="Calibri"/>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Se aceptará </w:t>
            </w:r>
            <w:r w:rsidRPr="00991491">
              <w:rPr>
                <w:rFonts w:ascii="Calibri" w:hAnsi="Calibri" w:cs="Arial"/>
                <w:b/>
                <w:sz w:val="19"/>
                <w:szCs w:val="19"/>
                <w:u w:val="single"/>
                <w:lang w:eastAsia="es-ES"/>
              </w:rPr>
              <w:t>únicamente</w:t>
            </w:r>
            <w:r w:rsidRPr="00991491">
              <w:rPr>
                <w:rFonts w:ascii="Calibri" w:hAnsi="Calibri" w:cs="Arial"/>
                <w:sz w:val="19"/>
                <w:szCs w:val="19"/>
                <w:lang w:eastAsia="es-ES"/>
              </w:rPr>
              <w:t xml:space="preserve"> los instrumentos detallados en el anexo o acápite de Garantias Financieras.</w:t>
            </w:r>
          </w:p>
          <w:p w:rsidR="00991491" w:rsidRPr="00991491" w:rsidRDefault="00991491" w:rsidP="00991491">
            <w:pPr>
              <w:jc w:val="both"/>
              <w:rPr>
                <w:rFonts w:ascii="Calibri" w:hAnsi="Calibri"/>
                <w:i/>
                <w:iCs/>
                <w:sz w:val="19"/>
                <w:szCs w:val="19"/>
                <w:lang w:eastAsia="es-ES"/>
              </w:rPr>
            </w:pPr>
            <w:r w:rsidRPr="00991491">
              <w:rPr>
                <w:rFonts w:ascii="Calibri" w:hAnsi="Calibri" w:cs="Arial"/>
                <w:sz w:val="19"/>
                <w:szCs w:val="19"/>
                <w:lang w:eastAsia="es-ES"/>
              </w:rPr>
              <w:t xml:space="preserve">En caso de </w:t>
            </w:r>
            <w:r w:rsidRPr="00991491">
              <w:rPr>
                <w:rFonts w:ascii="Calibri" w:hAnsi="Calibri" w:cs="Arial"/>
                <w:i/>
                <w:sz w:val="19"/>
                <w:szCs w:val="19"/>
                <w:lang w:eastAsia="es-ES"/>
              </w:rPr>
              <w:t>Póliza de caución a Primer requerimiento para Entidades Públicas</w:t>
            </w:r>
            <w:r w:rsidRPr="00991491">
              <w:rPr>
                <w:rFonts w:ascii="Calibri" w:hAnsi="Calibri" w:cs="Arial"/>
                <w:sz w:val="19"/>
                <w:szCs w:val="19"/>
                <w:lang w:eastAsia="es-ES"/>
              </w:rPr>
              <w:t>, se deberá remitir todos los anexos vinculados.</w:t>
            </w:r>
          </w:p>
        </w:tc>
      </w:tr>
      <w:tr w:rsidR="00991491" w:rsidRPr="00991491" w:rsidTr="007337A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b/>
                <w:bCs/>
                <w:sz w:val="19"/>
                <w:szCs w:val="19"/>
                <w:lang w:eastAsia="es-ES"/>
              </w:rPr>
            </w:pPr>
            <w:r w:rsidRPr="00991491">
              <w:rPr>
                <w:rFonts w:ascii="Calibri" w:hAnsi="Calibri"/>
                <w:b/>
                <w:bCs/>
                <w:sz w:val="19"/>
                <w:szCs w:val="19"/>
                <w:lang w:eastAsia="es-ES"/>
              </w:rPr>
              <w:t>OBJETO DE LA GARANTÍA</w:t>
            </w:r>
          </w:p>
          <w:p w:rsidR="00991491" w:rsidRPr="00991491" w:rsidRDefault="00991491" w:rsidP="00991491">
            <w:pPr>
              <w:rPr>
                <w:rFonts w:ascii="Calibri" w:hAnsi="Calibri"/>
                <w:i/>
                <w:sz w:val="19"/>
                <w:szCs w:val="19"/>
                <w:lang w:eastAsia="es-ES"/>
              </w:rPr>
            </w:pPr>
            <w:r w:rsidRPr="00991491">
              <w:rPr>
                <w:rFonts w:ascii="Calibri" w:hAnsi="Calibri"/>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Debe consignar correctamente y de manera explícita, </w:t>
            </w:r>
            <w:r w:rsidRPr="00991491">
              <w:rPr>
                <w:rFonts w:ascii="Calibri" w:hAnsi="Calibri" w:cs="Arial"/>
                <w:b/>
                <w:sz w:val="19"/>
                <w:szCs w:val="19"/>
                <w:u w:val="single"/>
                <w:lang w:eastAsia="es-ES"/>
              </w:rPr>
              <w:t>textual</w:t>
            </w:r>
            <w:r w:rsidRPr="00991491">
              <w:rPr>
                <w:rFonts w:ascii="Calibri" w:hAnsi="Calibri" w:cs="Arial"/>
                <w:sz w:val="19"/>
                <w:szCs w:val="19"/>
                <w:lang w:eastAsia="es-ES"/>
              </w:rPr>
              <w:t xml:space="preserve"> y </w:t>
            </w:r>
            <w:r w:rsidRPr="00991491">
              <w:rPr>
                <w:rFonts w:ascii="Calibri" w:hAnsi="Calibri" w:cs="Arial"/>
                <w:b/>
                <w:sz w:val="19"/>
                <w:szCs w:val="19"/>
                <w:u w:val="single"/>
                <w:lang w:eastAsia="es-ES"/>
              </w:rPr>
              <w:t>completa</w:t>
            </w:r>
            <w:r w:rsidRPr="00991491">
              <w:rPr>
                <w:rFonts w:ascii="Calibri" w:hAnsi="Calibri" w:cs="Arial"/>
                <w:sz w:val="19"/>
                <w:szCs w:val="19"/>
                <w:lang w:eastAsia="es-ES"/>
              </w:rPr>
              <w:t xml:space="preserve">: </w:t>
            </w:r>
          </w:p>
          <w:p w:rsidR="00991491" w:rsidRPr="00991491" w:rsidRDefault="00991491" w:rsidP="00790449">
            <w:pPr>
              <w:numPr>
                <w:ilvl w:val="0"/>
                <w:numId w:val="47"/>
              </w:numPr>
              <w:jc w:val="both"/>
              <w:rPr>
                <w:rFonts w:ascii="Calibri" w:hAnsi="Calibri" w:cs="Arial"/>
                <w:sz w:val="19"/>
                <w:szCs w:val="19"/>
                <w:lang w:eastAsia="es-ES"/>
              </w:rPr>
            </w:pPr>
            <w:r w:rsidRPr="00991491">
              <w:rPr>
                <w:rFonts w:ascii="Calibri" w:hAnsi="Calibri" w:cs="Arial"/>
                <w:b/>
                <w:sz w:val="19"/>
                <w:szCs w:val="19"/>
                <w:lang w:eastAsia="es-ES"/>
              </w:rPr>
              <w:t>Objeto a garantizar (“Garantía según el objeto”)</w:t>
            </w:r>
            <w:r w:rsidRPr="00991491">
              <w:rPr>
                <w:rFonts w:ascii="Calibri" w:hAnsi="Calibri" w:cs="Arial"/>
                <w:b/>
                <w:sz w:val="19"/>
                <w:szCs w:val="19"/>
                <w:vertAlign w:val="superscript"/>
                <w:lang w:eastAsia="es-ES"/>
              </w:rPr>
              <w:footnoteReference w:id="1"/>
            </w:r>
            <w:r w:rsidRPr="00991491">
              <w:rPr>
                <w:rFonts w:ascii="Calibri" w:hAnsi="Calibri" w:cs="Arial"/>
                <w:sz w:val="19"/>
                <w:szCs w:val="19"/>
                <w:lang w:eastAsia="es-ES"/>
              </w:rPr>
              <w:t xml:space="preserve"> conforme lo requerido en el anexo o acápite de Garantías Financieras. </w:t>
            </w:r>
          </w:p>
          <w:p w:rsidR="00991491" w:rsidRPr="00991491" w:rsidRDefault="00991491" w:rsidP="00790449">
            <w:pPr>
              <w:numPr>
                <w:ilvl w:val="0"/>
                <w:numId w:val="47"/>
              </w:numPr>
              <w:jc w:val="both"/>
              <w:rPr>
                <w:rFonts w:ascii="Calibri" w:hAnsi="Calibri" w:cs="Arial"/>
                <w:b/>
                <w:sz w:val="19"/>
                <w:szCs w:val="19"/>
                <w:lang w:eastAsia="es-ES"/>
              </w:rPr>
            </w:pPr>
            <w:r w:rsidRPr="00991491">
              <w:rPr>
                <w:rFonts w:ascii="Calibri" w:hAnsi="Calibri" w:cs="Arial"/>
                <w:b/>
                <w:sz w:val="19"/>
                <w:szCs w:val="19"/>
                <w:lang w:eastAsia="es-ES"/>
              </w:rPr>
              <w:t xml:space="preserve">Nombre (Objeto de la Contratación) y/o código </w:t>
            </w:r>
            <w:r w:rsidRPr="00991491">
              <w:rPr>
                <w:rFonts w:ascii="Calibri" w:hAnsi="Calibri" w:cs="Arial"/>
                <w:sz w:val="19"/>
                <w:szCs w:val="19"/>
                <w:lang w:eastAsia="es-ES"/>
              </w:rPr>
              <w:t>del proceso de contratación, conforme al registrado en la página web</w:t>
            </w:r>
            <w:r w:rsidRPr="00991491">
              <w:rPr>
                <w:rFonts w:ascii="Calibri" w:hAnsi="Calibri" w:cs="Arial"/>
                <w:b/>
                <w:sz w:val="19"/>
                <w:szCs w:val="19"/>
                <w:lang w:eastAsia="es-ES"/>
              </w:rPr>
              <w:t>:</w:t>
            </w:r>
          </w:p>
          <w:p w:rsidR="00991491" w:rsidRPr="00991491" w:rsidRDefault="00991491" w:rsidP="00991491">
            <w:pPr>
              <w:ind w:left="360"/>
              <w:jc w:val="both"/>
              <w:rPr>
                <w:rFonts w:ascii="Calibri" w:hAnsi="Calibri" w:cs="Arial"/>
                <w:b/>
                <w:i/>
                <w:sz w:val="19"/>
                <w:szCs w:val="19"/>
                <w:lang w:eastAsia="es-ES"/>
              </w:rPr>
            </w:pPr>
            <w:r w:rsidRPr="00991491">
              <w:rPr>
                <w:rFonts w:ascii="Calibri" w:hAnsi="Calibri" w:cs="Arial"/>
                <w:b/>
                <w:i/>
                <w:sz w:val="19"/>
                <w:szCs w:val="19"/>
                <w:lang w:eastAsia="es-ES"/>
              </w:rPr>
              <w:t>http://contrataciones.ypfb.gob.bo/contrataciones/publicacion</w:t>
            </w:r>
          </w:p>
        </w:tc>
      </w:tr>
      <w:tr w:rsidR="00991491" w:rsidRPr="00991491" w:rsidTr="007337A3">
        <w:trPr>
          <w:trHeight w:val="2292"/>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b/>
                <w:bCs/>
                <w:sz w:val="19"/>
                <w:szCs w:val="19"/>
                <w:lang w:eastAsia="es-ES"/>
              </w:rPr>
            </w:pPr>
            <w:r w:rsidRPr="00991491">
              <w:rPr>
                <w:rFonts w:ascii="Calibri" w:hAnsi="Calibri"/>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Debe consignar el nombre y tipo societario </w:t>
            </w:r>
            <w:r w:rsidRPr="00991491">
              <w:rPr>
                <w:rFonts w:ascii="Calibri" w:hAnsi="Calibri" w:cs="Arial"/>
                <w:sz w:val="19"/>
                <w:szCs w:val="19"/>
                <w:u w:val="single"/>
                <w:lang w:eastAsia="es-ES"/>
              </w:rPr>
              <w:t>conforme</w:t>
            </w:r>
            <w:r w:rsidRPr="00991491">
              <w:rPr>
                <w:rFonts w:ascii="Calibri" w:hAnsi="Calibri" w:cs="Arial"/>
                <w:sz w:val="19"/>
                <w:szCs w:val="19"/>
                <w:lang w:eastAsia="es-ES"/>
              </w:rPr>
              <w:t xml:space="preserve"> se encuentre inscrito en el Registro (informático o documental) FUNDEMPRESA -o equivalente en el país de origen-. </w:t>
            </w:r>
          </w:p>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Para </w:t>
            </w:r>
            <w:r w:rsidRPr="00991491">
              <w:rPr>
                <w:rFonts w:ascii="Calibri" w:hAnsi="Calibri" w:cs="Arial"/>
                <w:sz w:val="19"/>
                <w:szCs w:val="19"/>
                <w:u w:val="single"/>
                <w:lang w:eastAsia="es-ES"/>
              </w:rPr>
              <w:t>Asociaciones Accidentales,</w:t>
            </w:r>
            <w:r w:rsidRPr="00991491">
              <w:rPr>
                <w:rFonts w:ascii="Calibri" w:hAnsi="Calibri" w:cs="Arial"/>
                <w:sz w:val="19"/>
                <w:szCs w:val="19"/>
                <w:lang w:eastAsia="es-ES"/>
              </w:rPr>
              <w:t xml:space="preserve"> podrá figurar el nombre de la Asociación Accidental o de una de las empresas que conforman la misma, concordante con su respectivo Registro FUNDEMPRESA.</w:t>
            </w:r>
          </w:p>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Para </w:t>
            </w:r>
            <w:r w:rsidRPr="00991491">
              <w:rPr>
                <w:rFonts w:ascii="Calibri" w:hAnsi="Calibri" w:cs="Arial"/>
                <w:sz w:val="19"/>
                <w:szCs w:val="19"/>
                <w:u w:val="single"/>
                <w:lang w:eastAsia="es-ES"/>
              </w:rPr>
              <w:t>Empresas Unipersonales</w:t>
            </w:r>
            <w:r w:rsidRPr="00991491">
              <w:rPr>
                <w:rFonts w:ascii="Calibri" w:hAnsi="Calibri" w:cs="Arial"/>
                <w:sz w:val="19"/>
                <w:szCs w:val="19"/>
                <w:lang w:eastAsia="es-ES"/>
              </w:rPr>
              <w:t>, alternativamente podrá figurar el nombre del Contribuyente (NIT).</w:t>
            </w:r>
          </w:p>
        </w:tc>
      </w:tr>
      <w:tr w:rsidR="00991491" w:rsidRPr="00991491" w:rsidTr="007337A3">
        <w:trPr>
          <w:trHeight w:val="688"/>
          <w:jc w:val="center"/>
        </w:trPr>
        <w:tc>
          <w:tcPr>
            <w:tcW w:w="255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b/>
                <w:bCs/>
                <w:sz w:val="19"/>
                <w:szCs w:val="19"/>
                <w:lang w:eastAsia="es-ES"/>
              </w:rPr>
            </w:pPr>
            <w:r w:rsidRPr="00991491">
              <w:rPr>
                <w:rFonts w:ascii="Calibri" w:hAnsi="Calibri"/>
                <w:b/>
                <w:bCs/>
                <w:sz w:val="19"/>
                <w:szCs w:val="19"/>
                <w:lang w:eastAsia="es-ES"/>
              </w:rPr>
              <w:t>NOMBRE DEL BENEFICIARIO</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Debe consignar:</w:t>
            </w:r>
          </w:p>
          <w:p w:rsidR="00991491" w:rsidRPr="00991491" w:rsidRDefault="00991491" w:rsidP="00790449">
            <w:pPr>
              <w:numPr>
                <w:ilvl w:val="0"/>
                <w:numId w:val="48"/>
              </w:numPr>
              <w:spacing w:line="276" w:lineRule="auto"/>
              <w:ind w:left="357" w:hanging="357"/>
              <w:jc w:val="both"/>
              <w:rPr>
                <w:rFonts w:ascii="Calibri" w:hAnsi="Calibri"/>
                <w:i/>
                <w:sz w:val="19"/>
                <w:szCs w:val="19"/>
                <w:lang w:eastAsia="es-ES"/>
              </w:rPr>
            </w:pPr>
            <w:r w:rsidRPr="00991491">
              <w:rPr>
                <w:rFonts w:ascii="Calibri" w:hAnsi="Calibri" w:cs="Arial"/>
                <w:sz w:val="19"/>
                <w:szCs w:val="19"/>
                <w:lang w:eastAsia="es-ES"/>
              </w:rPr>
              <w:t xml:space="preserve">YACIMIENTOS PETROLIFEROS FISCALES BOLIVIANOS; </w:t>
            </w:r>
            <w:r w:rsidRPr="00991491">
              <w:rPr>
                <w:rFonts w:ascii="Calibri" w:hAnsi="Calibri"/>
                <w:i/>
                <w:sz w:val="19"/>
                <w:szCs w:val="19"/>
                <w:lang w:eastAsia="es-ES"/>
              </w:rPr>
              <w:t>YPFB; o ambos.</w:t>
            </w:r>
          </w:p>
        </w:tc>
      </w:tr>
      <w:tr w:rsidR="00991491" w:rsidRPr="00991491" w:rsidTr="007337A3">
        <w:trPr>
          <w:jc w:val="center"/>
        </w:trPr>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91491" w:rsidRPr="00991491" w:rsidRDefault="00991491" w:rsidP="00C55A34">
            <w:pPr>
              <w:jc w:val="center"/>
              <w:rPr>
                <w:rFonts w:ascii="Calibri" w:hAnsi="Calibri"/>
                <w:sz w:val="19"/>
                <w:szCs w:val="19"/>
                <w:lang w:eastAsia="es-ES"/>
              </w:rPr>
            </w:pPr>
            <w:r w:rsidRPr="00991491">
              <w:rPr>
                <w:rFonts w:ascii="Calibri" w:hAnsi="Calibri"/>
                <w:b/>
                <w:bCs/>
                <w:sz w:val="19"/>
                <w:szCs w:val="19"/>
                <w:lang w:eastAsia="es-ES"/>
              </w:rPr>
              <w:lastRenderedPageBreak/>
              <w:t>MONTO GARANTIZADO Y MONEDA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91491" w:rsidRPr="00991491" w:rsidRDefault="00991491" w:rsidP="00C55A34">
            <w:pPr>
              <w:jc w:val="center"/>
              <w:rPr>
                <w:rFonts w:ascii="Calibri" w:hAnsi="Calibri" w:cs="Arial"/>
                <w:sz w:val="19"/>
                <w:szCs w:val="19"/>
                <w:lang w:eastAsia="es-ES"/>
              </w:rPr>
            </w:pPr>
            <w:r w:rsidRPr="00991491">
              <w:rPr>
                <w:rFonts w:ascii="Calibri" w:hAnsi="Calibri" w:cs="Arial"/>
                <w:sz w:val="19"/>
                <w:szCs w:val="19"/>
                <w:lang w:eastAsia="es-ES"/>
              </w:rPr>
              <w:t>Debe consignar el valor/importe/monto correctamente calculado conforme el anexo o acápite de Garantías Financieras, la “</w:t>
            </w:r>
            <w:r w:rsidRPr="00991491">
              <w:rPr>
                <w:rFonts w:ascii="Calibri" w:hAnsi="Calibri" w:cs="Arial"/>
                <w:i/>
                <w:sz w:val="19"/>
                <w:szCs w:val="19"/>
                <w:lang w:eastAsia="es-ES"/>
              </w:rPr>
              <w:t>Garantía según el objeto</w:t>
            </w:r>
            <w:r w:rsidRPr="00991491">
              <w:rPr>
                <w:rFonts w:ascii="Calibri" w:hAnsi="Calibri" w:cs="Arial"/>
                <w:sz w:val="19"/>
                <w:szCs w:val="19"/>
                <w:lang w:eastAsia="es-ES"/>
              </w:rPr>
              <w:t>” y la moneda del proceso de contratación requerido en el DBC o DCD.</w:t>
            </w:r>
          </w:p>
          <w:p w:rsidR="00991491" w:rsidRPr="00991491" w:rsidRDefault="00991491" w:rsidP="00C55A34">
            <w:pPr>
              <w:jc w:val="center"/>
              <w:rPr>
                <w:rFonts w:ascii="Calibri" w:hAnsi="Calibri" w:cs="Arial"/>
                <w:sz w:val="19"/>
                <w:szCs w:val="19"/>
                <w:lang w:eastAsia="es-ES"/>
              </w:rPr>
            </w:pPr>
            <w:r w:rsidRPr="00991491">
              <w:rPr>
                <w:rFonts w:ascii="Calibri" w:hAnsi="Calibri" w:cs="Arial"/>
                <w:sz w:val="19"/>
                <w:szCs w:val="19"/>
                <w:lang w:eastAsia="es-ES"/>
              </w:rPr>
              <w:t>Para adjudicación por ITEMS, LOTES, TRAMOS, PAQUETES, VOLÚMENES O ETAPAS, el “</w:t>
            </w:r>
            <w:r w:rsidRPr="00991491">
              <w:rPr>
                <w:rFonts w:ascii="Calibri" w:hAnsi="Calibri" w:cs="Arial"/>
                <w:i/>
                <w:sz w:val="19"/>
                <w:szCs w:val="19"/>
                <w:lang w:eastAsia="es-ES"/>
              </w:rPr>
              <w:t>monto máximo de la contratación”</w:t>
            </w:r>
            <w:r w:rsidRPr="00991491">
              <w:rPr>
                <w:rFonts w:ascii="Calibri" w:hAnsi="Calibri" w:cs="Arial"/>
                <w:sz w:val="19"/>
                <w:szCs w:val="19"/>
                <w:lang w:eastAsia="es-ES"/>
              </w:rPr>
              <w:t xml:space="preserve"> corresponderá al registrado en el acápite “P</w:t>
            </w:r>
            <w:r w:rsidRPr="00991491">
              <w:rPr>
                <w:rFonts w:ascii="Calibri" w:hAnsi="Calibri" w:cs="Arial"/>
                <w:i/>
                <w:sz w:val="19"/>
                <w:szCs w:val="19"/>
                <w:lang w:eastAsia="es-ES"/>
              </w:rPr>
              <w:t>recio Referencial”</w:t>
            </w:r>
            <w:r w:rsidRPr="00991491">
              <w:rPr>
                <w:rFonts w:ascii="Calibri" w:hAnsi="Calibri" w:cs="Arial"/>
                <w:sz w:val="19"/>
                <w:szCs w:val="19"/>
                <w:lang w:eastAsia="es-ES"/>
              </w:rPr>
              <w:t xml:space="preserve"> del DBC o DCD.</w:t>
            </w:r>
          </w:p>
        </w:tc>
      </w:tr>
      <w:tr w:rsidR="00991491" w:rsidRPr="00991491" w:rsidTr="007337A3">
        <w:trPr>
          <w:jc w:val="center"/>
        </w:trPr>
        <w:tc>
          <w:tcPr>
            <w:tcW w:w="255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sz w:val="19"/>
                <w:szCs w:val="19"/>
                <w:lang w:eastAsia="es-ES"/>
              </w:rPr>
            </w:pPr>
            <w:r w:rsidRPr="00991491">
              <w:rPr>
                <w:rFonts w:ascii="Calibri" w:hAnsi="Calibri"/>
                <w:b/>
                <w:bCs/>
                <w:sz w:val="19"/>
                <w:szCs w:val="19"/>
                <w:lang w:eastAsia="es-ES"/>
              </w:rPr>
              <w:t>VIGENCIA</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 xml:space="preserve">Debe consignar una vigencia </w:t>
            </w:r>
            <w:r w:rsidRPr="00991491">
              <w:rPr>
                <w:rFonts w:ascii="Calibri" w:hAnsi="Calibri" w:cs="Arial"/>
                <w:sz w:val="19"/>
                <w:szCs w:val="19"/>
                <w:u w:val="single"/>
                <w:lang w:eastAsia="es-ES"/>
              </w:rPr>
              <w:t>igual o mayor</w:t>
            </w:r>
            <w:r w:rsidRPr="00991491">
              <w:rPr>
                <w:rFonts w:ascii="Calibri" w:hAnsi="Calibri" w:cs="Arial"/>
                <w:sz w:val="19"/>
                <w:szCs w:val="19"/>
                <w:lang w:eastAsia="es-ES"/>
              </w:rPr>
              <w:t xml:space="preserve"> a la requerida en el Anexo o acápite de Garantías Financieras, </w:t>
            </w:r>
          </w:p>
          <w:p w:rsidR="00991491" w:rsidRPr="00991491" w:rsidRDefault="00991491" w:rsidP="00790449">
            <w:pPr>
              <w:numPr>
                <w:ilvl w:val="0"/>
                <w:numId w:val="49"/>
              </w:numPr>
              <w:jc w:val="both"/>
              <w:rPr>
                <w:rFonts w:ascii="Calibri" w:hAnsi="Calibri" w:cs="Arial"/>
                <w:sz w:val="19"/>
                <w:szCs w:val="19"/>
                <w:lang w:eastAsia="es-ES"/>
              </w:rPr>
            </w:pPr>
            <w:r w:rsidRPr="00991491">
              <w:rPr>
                <w:rFonts w:ascii="Calibri" w:hAnsi="Calibri" w:cs="Arial"/>
                <w:b/>
                <w:sz w:val="19"/>
                <w:szCs w:val="19"/>
                <w:u w:val="single"/>
                <w:lang w:eastAsia="es-ES"/>
              </w:rPr>
              <w:t>Para la Garantía de Seriedad de Propuesta:</w:t>
            </w:r>
            <w:r w:rsidRPr="00991491">
              <w:rPr>
                <w:rFonts w:ascii="Calibri" w:hAnsi="Calibri" w:cs="Arial"/>
                <w:sz w:val="19"/>
                <w:szCs w:val="19"/>
                <w:lang w:eastAsia="es-ES"/>
              </w:rPr>
              <w:t xml:space="preserve"> mínimamente 150 días computables a partir de la “</w:t>
            </w:r>
            <w:r w:rsidRPr="00991491">
              <w:rPr>
                <w:rFonts w:ascii="Calibri" w:hAnsi="Calibri" w:cs="Arial"/>
                <w:i/>
                <w:sz w:val="19"/>
                <w:szCs w:val="19"/>
                <w:lang w:eastAsia="es-ES"/>
              </w:rPr>
              <w:t>Fecha de presentación de propuestas</w:t>
            </w:r>
            <w:r w:rsidRPr="00991491">
              <w:rPr>
                <w:rFonts w:ascii="Calibri" w:hAnsi="Calibri" w:cs="Arial"/>
                <w:sz w:val="19"/>
                <w:szCs w:val="19"/>
                <w:lang w:eastAsia="es-ES"/>
              </w:rPr>
              <w:t xml:space="preserve">”, establecida en el Cronograma de Plazos del DBC. </w:t>
            </w:r>
          </w:p>
          <w:p w:rsidR="00991491" w:rsidRPr="00991491" w:rsidRDefault="00991491" w:rsidP="00790449">
            <w:pPr>
              <w:numPr>
                <w:ilvl w:val="0"/>
                <w:numId w:val="49"/>
              </w:numPr>
              <w:jc w:val="both"/>
              <w:rPr>
                <w:rFonts w:ascii="Calibri" w:hAnsi="Calibri" w:cs="Arial"/>
                <w:sz w:val="19"/>
                <w:szCs w:val="19"/>
                <w:lang w:eastAsia="es-ES"/>
              </w:rPr>
            </w:pPr>
            <w:r w:rsidRPr="00991491">
              <w:rPr>
                <w:rFonts w:ascii="Calibri" w:hAnsi="Calibri" w:cs="Arial"/>
                <w:b/>
                <w:sz w:val="19"/>
                <w:szCs w:val="19"/>
                <w:u w:val="single"/>
                <w:lang w:eastAsia="es-ES"/>
              </w:rPr>
              <w:t>Para Garantía de Cumplimiento de Contrato y otras garantías (DS 29506 y DS 181):</w:t>
            </w:r>
            <w:r w:rsidRPr="00991491">
              <w:rPr>
                <w:rFonts w:ascii="Calibri" w:hAnsi="Calibri" w:cs="Arial"/>
                <w:b/>
                <w:sz w:val="19"/>
                <w:szCs w:val="19"/>
                <w:lang w:eastAsia="es-ES"/>
              </w:rPr>
              <w:t xml:space="preserve"> </w:t>
            </w:r>
            <w:r w:rsidRPr="00991491">
              <w:rPr>
                <w:rFonts w:ascii="Calibri" w:hAnsi="Calibri" w:cs="Arial"/>
                <w:sz w:val="19"/>
                <w:szCs w:val="19"/>
                <w:lang w:eastAsia="es-ES"/>
              </w:rPr>
              <w:t>según lo requerido,</w:t>
            </w:r>
            <w:r w:rsidRPr="00991491">
              <w:rPr>
                <w:rFonts w:ascii="Calibri" w:hAnsi="Calibri" w:cs="Arial"/>
                <w:b/>
                <w:sz w:val="19"/>
                <w:szCs w:val="19"/>
                <w:lang w:eastAsia="es-ES"/>
              </w:rPr>
              <w:t xml:space="preserve"> </w:t>
            </w:r>
            <w:r w:rsidRPr="00991491">
              <w:rPr>
                <w:rFonts w:ascii="Calibri" w:hAnsi="Calibri" w:cs="Arial"/>
                <w:sz w:val="19"/>
                <w:szCs w:val="19"/>
                <w:lang w:eastAsia="es-ES"/>
              </w:rPr>
              <w:t xml:space="preserve">computables a partir de la </w:t>
            </w:r>
            <w:r w:rsidRPr="00991491">
              <w:rPr>
                <w:rFonts w:ascii="Calibri" w:hAnsi="Calibri" w:cs="Arial"/>
                <w:sz w:val="19"/>
                <w:szCs w:val="19"/>
                <w:u w:val="single"/>
                <w:lang w:eastAsia="es-ES"/>
              </w:rPr>
              <w:t xml:space="preserve">fecha de emisión del instrumento financiero, </w:t>
            </w:r>
            <w:r w:rsidRPr="00991491">
              <w:rPr>
                <w:rFonts w:ascii="Calibri" w:hAnsi="Calibri" w:cs="Arial"/>
                <w:sz w:val="19"/>
                <w:szCs w:val="19"/>
                <w:lang w:eastAsia="es-ES"/>
              </w:rPr>
              <w:t>debiendo exceder en sesenta (60) días calendario al plazo de entrega del objeto de la contratación.</w:t>
            </w:r>
          </w:p>
          <w:p w:rsidR="00991491" w:rsidRPr="00991491" w:rsidRDefault="00991491" w:rsidP="00991491">
            <w:pPr>
              <w:ind w:left="360"/>
              <w:jc w:val="center"/>
              <w:rPr>
                <w:rFonts w:ascii="Calibri" w:hAnsi="Calibri" w:cs="Arial"/>
                <w:sz w:val="19"/>
                <w:szCs w:val="19"/>
                <w:lang w:eastAsia="es-ES"/>
              </w:rPr>
            </w:pPr>
            <w:r w:rsidRPr="00991491">
              <w:rPr>
                <w:rFonts w:ascii="Calibri" w:hAnsi="Calibri" w:cs="Arial"/>
                <w:sz w:val="19"/>
                <w:szCs w:val="19"/>
                <w:lang w:eastAsia="es-ES"/>
              </w:rPr>
              <w:t>Vigencia de la Gtia. = fecha de emisión + Plazo de entrega + 60 días</w:t>
            </w:r>
          </w:p>
        </w:tc>
      </w:tr>
      <w:tr w:rsidR="00991491" w:rsidRPr="00991491" w:rsidTr="007337A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491" w:rsidRPr="00991491" w:rsidRDefault="00991491" w:rsidP="00991491">
            <w:pPr>
              <w:rPr>
                <w:rFonts w:ascii="Calibri" w:hAnsi="Calibri"/>
                <w:b/>
                <w:bCs/>
                <w:sz w:val="19"/>
                <w:szCs w:val="19"/>
                <w:lang w:eastAsia="es-ES"/>
              </w:rPr>
            </w:pPr>
            <w:r w:rsidRPr="00991491">
              <w:rPr>
                <w:rFonts w:ascii="Calibri" w:hAnsi="Calibri"/>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91491" w:rsidRPr="00991491" w:rsidRDefault="00991491" w:rsidP="00991491">
            <w:pPr>
              <w:jc w:val="both"/>
              <w:rPr>
                <w:rFonts w:ascii="Calibri" w:hAnsi="Calibri" w:cs="Arial"/>
                <w:sz w:val="19"/>
                <w:szCs w:val="19"/>
                <w:lang w:eastAsia="es-ES"/>
              </w:rPr>
            </w:pPr>
            <w:r w:rsidRPr="00991491">
              <w:rPr>
                <w:rFonts w:ascii="Calibri" w:hAnsi="Calibri" w:cs="Arial"/>
                <w:sz w:val="19"/>
                <w:szCs w:val="19"/>
                <w:lang w:eastAsia="es-ES"/>
              </w:rPr>
              <w:t>Debe incluir las cláusulas de:</w:t>
            </w:r>
          </w:p>
          <w:p w:rsidR="00991491" w:rsidRPr="00991491" w:rsidRDefault="00991491" w:rsidP="00790449">
            <w:pPr>
              <w:numPr>
                <w:ilvl w:val="0"/>
                <w:numId w:val="50"/>
              </w:numPr>
              <w:jc w:val="both"/>
              <w:rPr>
                <w:rFonts w:ascii="Calibri" w:hAnsi="Calibri" w:cs="Arial"/>
                <w:sz w:val="19"/>
                <w:szCs w:val="19"/>
                <w:lang w:eastAsia="es-ES"/>
              </w:rPr>
            </w:pPr>
            <w:r w:rsidRPr="00991491">
              <w:rPr>
                <w:rFonts w:ascii="Calibri" w:hAnsi="Calibri" w:cs="Arial"/>
                <w:sz w:val="19"/>
                <w:szCs w:val="19"/>
                <w:lang w:eastAsia="es-ES"/>
              </w:rPr>
              <w:t xml:space="preserve">Renovable, irrevocable y de </w:t>
            </w:r>
            <w:r w:rsidRPr="00991491">
              <w:rPr>
                <w:rFonts w:ascii="Calibri" w:hAnsi="Calibri" w:cs="Arial"/>
                <w:sz w:val="19"/>
                <w:szCs w:val="19"/>
                <w:u w:val="single"/>
                <w:lang w:eastAsia="es-ES"/>
              </w:rPr>
              <w:t>ejecución inmediata</w:t>
            </w:r>
            <w:r w:rsidRPr="00991491">
              <w:rPr>
                <w:rFonts w:ascii="Calibri" w:hAnsi="Calibri" w:cs="Arial"/>
                <w:sz w:val="19"/>
                <w:szCs w:val="19"/>
                <w:lang w:eastAsia="es-ES"/>
              </w:rPr>
              <w:t xml:space="preserve"> o </w:t>
            </w:r>
            <w:r w:rsidRPr="00991491">
              <w:rPr>
                <w:rFonts w:ascii="Calibri" w:hAnsi="Calibri" w:cs="Arial"/>
                <w:sz w:val="19"/>
                <w:szCs w:val="19"/>
                <w:u w:val="single"/>
                <w:lang w:eastAsia="es-ES"/>
              </w:rPr>
              <w:t>ejecución a primer requerimiento</w:t>
            </w:r>
            <w:r w:rsidRPr="00991491">
              <w:rPr>
                <w:rFonts w:ascii="Calibri" w:hAnsi="Calibri" w:cs="Arial"/>
                <w:sz w:val="19"/>
                <w:szCs w:val="19"/>
                <w:lang w:eastAsia="es-ES"/>
              </w:rPr>
              <w:t xml:space="preserve"> según corresponda al Instrumento Financiero requerido. </w:t>
            </w:r>
          </w:p>
        </w:tc>
      </w:tr>
    </w:tbl>
    <w:p w:rsidR="00991491" w:rsidRDefault="00991491" w:rsidP="00991491">
      <w:pPr>
        <w:widowControl w:val="0"/>
        <w:jc w:val="both"/>
        <w:rPr>
          <w:rFonts w:ascii="Calibri" w:hAnsi="Calibri"/>
          <w:b/>
          <w:sz w:val="18"/>
          <w:szCs w:val="18"/>
          <w:lang w:eastAsia="es-ES"/>
        </w:rPr>
      </w:pPr>
    </w:p>
    <w:p w:rsidR="007337A3" w:rsidRPr="00012179" w:rsidRDefault="007337A3" w:rsidP="007337A3">
      <w:pPr>
        <w:pStyle w:val="Textonotapie"/>
        <w:jc w:val="both"/>
      </w:pPr>
      <w:r w:rsidRPr="00012179">
        <w:rPr>
          <w:rStyle w:val="Refdenotaalpie"/>
        </w:rPr>
        <w:footnoteRef/>
      </w:r>
      <w:r w:rsidRPr="00012179">
        <w:t xml:space="preserve"> “</w:t>
      </w:r>
      <w:r w:rsidRPr="00012179">
        <w:rPr>
          <w:rFonts w:cs="Verdana"/>
          <w:bCs/>
        </w:rPr>
        <w:t>Seriedad de Propuesta”; “Cumplimiento de Contrato”; “Adicional a la Garantía de Cumplimiento de Contrato de Obras”; “Funcionamiento de Maquinaria y/o Equipo”; “Correcta Inversión de Anticipo” u otras.</w:t>
      </w:r>
    </w:p>
    <w:p w:rsidR="00C55A34" w:rsidRPr="00991491" w:rsidRDefault="00C55A34" w:rsidP="00991491">
      <w:pPr>
        <w:widowControl w:val="0"/>
        <w:jc w:val="both"/>
        <w:rPr>
          <w:rFonts w:ascii="Calibri" w:hAnsi="Calibri"/>
          <w:b/>
          <w:sz w:val="18"/>
          <w:szCs w:val="18"/>
          <w:lang w:eastAsia="es-ES"/>
        </w:rPr>
      </w:pPr>
    </w:p>
    <w:p w:rsidR="00991491" w:rsidRPr="00991491" w:rsidRDefault="00991491" w:rsidP="00991491">
      <w:pPr>
        <w:widowControl w:val="0"/>
        <w:jc w:val="both"/>
        <w:rPr>
          <w:rFonts w:ascii="Calibri" w:hAnsi="Calibri"/>
          <w:b/>
          <w:u w:val="single"/>
          <w:lang w:eastAsia="es-ES"/>
        </w:rPr>
      </w:pPr>
      <w:r w:rsidRPr="00991491">
        <w:rPr>
          <w:rFonts w:ascii="Calibri" w:hAnsi="Calibri"/>
          <w:b/>
          <w:lang w:eastAsia="es-ES"/>
        </w:rPr>
        <w:t xml:space="preserve">NOTA: EL INCUMPLIMIENTO DE LOS PARÁMETROS ESTABLECIDOS PRECEDENTEMENTE, POR PARTE DEL PROPONENTE O ADJUDICADO, </w:t>
      </w:r>
      <w:r w:rsidRPr="00991491">
        <w:rPr>
          <w:rFonts w:ascii="Calibri" w:hAnsi="Calibri"/>
          <w:b/>
          <w:u w:val="single"/>
          <w:lang w:eastAsia="es-ES"/>
        </w:rPr>
        <w:t>NO DARÁ LUGAR A SUBSANACIÓN ALGUNA.</w:t>
      </w:r>
    </w:p>
    <w:p w:rsidR="00991491" w:rsidRPr="00991491" w:rsidRDefault="00991491" w:rsidP="00991491">
      <w:pPr>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1491" w:rsidRPr="00991491" w:rsidTr="00E841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rPr>
                <w:rFonts w:ascii="Calibri" w:hAnsi="Calibri" w:cs="Calibri"/>
                <w:b/>
                <w:bCs/>
                <w:sz w:val="22"/>
                <w:szCs w:val="22"/>
                <w:lang w:eastAsia="es-ES"/>
              </w:rPr>
            </w:pPr>
            <w:r w:rsidRPr="00991491">
              <w:rPr>
                <w:rFonts w:ascii="Calibri" w:hAnsi="Calibri" w:cs="Calibri"/>
                <w:b/>
                <w:sz w:val="22"/>
                <w:szCs w:val="22"/>
                <w:lang w:eastAsia="es-ES"/>
              </w:rPr>
              <w:t>FACTURACIÓN</w:t>
            </w:r>
          </w:p>
        </w:tc>
      </w:tr>
      <w:tr w:rsidR="00991491" w:rsidRPr="00991491" w:rsidTr="00E841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1491" w:rsidRPr="00991491" w:rsidRDefault="00991491" w:rsidP="00991491">
            <w:pPr>
              <w:jc w:val="both"/>
              <w:rPr>
                <w:rFonts w:ascii="Calibri" w:hAnsi="Calibri"/>
                <w:color w:val="000000"/>
                <w:sz w:val="22"/>
                <w:szCs w:val="22"/>
                <w:lang w:val="es-BO" w:eastAsia="es-BO"/>
              </w:rPr>
            </w:pPr>
            <w:r w:rsidRPr="00991491">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991491" w:rsidRPr="00991491" w:rsidRDefault="00991491" w:rsidP="00991491">
            <w:pPr>
              <w:jc w:val="both"/>
              <w:rPr>
                <w:rFonts w:ascii="Calibri" w:hAnsi="Calibri"/>
                <w:color w:val="000000"/>
                <w:sz w:val="24"/>
                <w:szCs w:val="24"/>
                <w:lang w:val="es-BO" w:eastAsia="es-BO"/>
              </w:rPr>
            </w:pPr>
          </w:p>
          <w:p w:rsidR="00991491" w:rsidRPr="00991491" w:rsidRDefault="00991491" w:rsidP="00991491">
            <w:pPr>
              <w:jc w:val="both"/>
              <w:rPr>
                <w:rFonts w:ascii="Calibri" w:hAnsi="Calibri"/>
                <w:color w:val="000000"/>
                <w:sz w:val="22"/>
                <w:szCs w:val="22"/>
                <w:lang w:val="es-BO" w:eastAsia="es-BO"/>
              </w:rPr>
            </w:pPr>
            <w:r w:rsidRPr="00991491">
              <w:rPr>
                <w:rFonts w:ascii="Calibri" w:hAnsi="Calibri"/>
                <w:color w:val="000000"/>
                <w:sz w:val="22"/>
                <w:szCs w:val="22"/>
                <w:lang w:eastAsia="es-ES"/>
              </w:rPr>
              <w:t>La factura deberá emitirse por el precio contratado, sin deducir las multas ni otros cargos, a momento de la entrega de la totalidad de los bienes conforme lo establecido contractualmente.</w:t>
            </w:r>
          </w:p>
          <w:p w:rsidR="00991491" w:rsidRPr="00991491" w:rsidRDefault="00991491" w:rsidP="00991491">
            <w:pPr>
              <w:jc w:val="both"/>
              <w:rPr>
                <w:rFonts w:ascii="Calibri" w:hAnsi="Calibri"/>
                <w:color w:val="000000"/>
                <w:sz w:val="24"/>
                <w:szCs w:val="24"/>
                <w:lang w:val="es-BO" w:eastAsia="es-BO"/>
              </w:rPr>
            </w:pPr>
          </w:p>
          <w:p w:rsidR="00991491" w:rsidRPr="00991491" w:rsidRDefault="00991491" w:rsidP="00991491">
            <w:pPr>
              <w:jc w:val="both"/>
              <w:rPr>
                <w:rFonts w:ascii="Calibri" w:hAnsi="Calibri"/>
                <w:color w:val="000000"/>
                <w:sz w:val="22"/>
                <w:szCs w:val="22"/>
                <w:lang w:val="es-BO" w:eastAsia="es-BO"/>
              </w:rPr>
            </w:pPr>
            <w:r w:rsidRPr="00991491">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91491" w:rsidRPr="00991491" w:rsidRDefault="00991491" w:rsidP="00991491">
            <w:pPr>
              <w:jc w:val="both"/>
              <w:rPr>
                <w:rFonts w:ascii="Calibri" w:hAnsi="Calibri"/>
                <w:color w:val="000000"/>
                <w:sz w:val="22"/>
                <w:szCs w:val="22"/>
                <w:lang w:val="es-BO" w:eastAsia="es-BO"/>
              </w:rPr>
            </w:pPr>
          </w:p>
        </w:tc>
      </w:tr>
      <w:tr w:rsidR="00991491" w:rsidRPr="00991491" w:rsidTr="00E841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rPr>
                <w:rFonts w:ascii="Calibri" w:hAnsi="Calibri" w:cs="Calibri"/>
                <w:b/>
                <w:bCs/>
                <w:sz w:val="22"/>
                <w:szCs w:val="22"/>
                <w:lang w:eastAsia="es-ES"/>
              </w:rPr>
            </w:pPr>
            <w:r w:rsidRPr="00991491">
              <w:rPr>
                <w:rFonts w:ascii="Calibri" w:hAnsi="Calibri" w:cs="Calibri"/>
                <w:b/>
                <w:sz w:val="22"/>
                <w:szCs w:val="22"/>
                <w:lang w:eastAsia="es-ES"/>
              </w:rPr>
              <w:t>TRIBUTOS</w:t>
            </w:r>
          </w:p>
        </w:tc>
      </w:tr>
      <w:tr w:rsidR="00991491" w:rsidRPr="00991491" w:rsidTr="00E841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1491" w:rsidRPr="00991491" w:rsidRDefault="00991491" w:rsidP="00991491">
            <w:pPr>
              <w:jc w:val="both"/>
              <w:rPr>
                <w:rFonts w:ascii="Calibri" w:hAnsi="Calibri"/>
                <w:color w:val="000000"/>
                <w:sz w:val="22"/>
                <w:szCs w:val="22"/>
                <w:lang w:val="es-BO" w:eastAsia="es-BO"/>
              </w:rPr>
            </w:pPr>
            <w:r w:rsidRPr="00991491">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991491" w:rsidRPr="00991491" w:rsidRDefault="00991491" w:rsidP="00991491">
            <w:pPr>
              <w:jc w:val="both"/>
              <w:rPr>
                <w:rFonts w:ascii="Calibri" w:hAnsi="Calibri"/>
                <w:color w:val="000000"/>
                <w:sz w:val="22"/>
                <w:szCs w:val="22"/>
                <w:lang w:val="es-BO" w:eastAsia="es-BO"/>
              </w:rPr>
            </w:pPr>
          </w:p>
        </w:tc>
      </w:tr>
      <w:tr w:rsidR="00991491" w:rsidRPr="00991491" w:rsidTr="00E841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1491" w:rsidRPr="00991491" w:rsidRDefault="00991491" w:rsidP="00991491">
            <w:pPr>
              <w:autoSpaceDE w:val="0"/>
              <w:autoSpaceDN w:val="0"/>
              <w:adjustRightInd w:val="0"/>
              <w:rPr>
                <w:rFonts w:ascii="Calibri" w:hAnsi="Calibri" w:cs="Calibri"/>
                <w:sz w:val="22"/>
                <w:szCs w:val="22"/>
                <w:lang w:eastAsia="es-ES"/>
              </w:rPr>
            </w:pPr>
            <w:r w:rsidRPr="00991491">
              <w:rPr>
                <w:rFonts w:ascii="Calibri" w:hAnsi="Calibri" w:cs="Calibri"/>
                <w:b/>
                <w:bCs/>
                <w:sz w:val="22"/>
                <w:szCs w:val="22"/>
                <w:lang w:eastAsia="es-ES"/>
              </w:rPr>
              <w:t>SEGURIDAD Y SALUD OCUPACIONAL</w:t>
            </w:r>
          </w:p>
        </w:tc>
      </w:tr>
      <w:tr w:rsidR="00991491" w:rsidRPr="00991491" w:rsidTr="00E841CF">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1491" w:rsidRPr="00991491" w:rsidRDefault="00991491" w:rsidP="00991491">
            <w:pPr>
              <w:autoSpaceDE w:val="0"/>
              <w:autoSpaceDN w:val="0"/>
              <w:adjustRightInd w:val="0"/>
              <w:jc w:val="both"/>
              <w:rPr>
                <w:rFonts w:ascii="Calibri" w:eastAsia="Calibri" w:hAnsi="Calibri"/>
                <w:sz w:val="22"/>
                <w:szCs w:val="22"/>
                <w:lang w:val="es-BO"/>
              </w:rPr>
            </w:pPr>
            <w:r w:rsidRPr="00991491">
              <w:rPr>
                <w:rFonts w:ascii="Calibri" w:eastAsia="Calibri" w:hAnsi="Calibri" w:cs="Calibri"/>
                <w:b/>
                <w:bCs/>
                <w:color w:val="000000"/>
                <w:sz w:val="22"/>
                <w:szCs w:val="22"/>
                <w:lang w:val="es-BO"/>
              </w:rPr>
              <w:t>ASPECTOS NORMATIVOS DE SEGURIDAD INDUSTRIAL Y SALUD OCUPACIONAL PARA EMPRESAS CONTRATISTAS  DE  YPFB.</w:t>
            </w:r>
          </w:p>
          <w:p w:rsidR="00991491" w:rsidRPr="00991491" w:rsidRDefault="00991491" w:rsidP="00991491">
            <w:pPr>
              <w:autoSpaceDE w:val="0"/>
              <w:autoSpaceDN w:val="0"/>
              <w:adjustRightInd w:val="0"/>
              <w:jc w:val="both"/>
              <w:rPr>
                <w:rFonts w:ascii="Calibri" w:eastAsia="Calibri" w:hAnsi="Calibri" w:cs="Calibri"/>
                <w:b/>
                <w:bCs/>
                <w:color w:val="000000"/>
                <w:sz w:val="22"/>
                <w:szCs w:val="22"/>
                <w:lang w:val="es-BO"/>
              </w:rPr>
            </w:pPr>
          </w:p>
          <w:p w:rsidR="00991491" w:rsidRPr="00991491" w:rsidRDefault="00991491" w:rsidP="00991491">
            <w:pPr>
              <w:autoSpaceDE w:val="0"/>
              <w:autoSpaceDN w:val="0"/>
              <w:adjustRightInd w:val="0"/>
              <w:jc w:val="both"/>
              <w:rPr>
                <w:rFonts w:ascii="Calibri" w:eastAsia="Calibri" w:hAnsi="Calibri" w:cs="Calibri"/>
                <w:color w:val="000000"/>
                <w:sz w:val="22"/>
                <w:szCs w:val="22"/>
                <w:lang w:val="es-BO"/>
              </w:rPr>
            </w:pPr>
            <w:r w:rsidRPr="00991491">
              <w:rPr>
                <w:rFonts w:ascii="Calibri" w:eastAsia="Calibri" w:hAnsi="Calibri" w:cs="Calibri"/>
                <w:color w:val="000000"/>
                <w:sz w:val="22"/>
                <w:szCs w:val="22"/>
                <w:lang w:val="es-BO"/>
              </w:rPr>
              <w:t xml:space="preserve">El Proponente de la provisión de </w:t>
            </w:r>
            <w:r w:rsidRPr="00991491">
              <w:rPr>
                <w:rFonts w:ascii="Calibri" w:eastAsia="Calibri" w:hAnsi="Calibri" w:cs="Calibri"/>
                <w:b/>
                <w:bCs/>
                <w:color w:val="000000"/>
                <w:sz w:val="22"/>
                <w:szCs w:val="22"/>
                <w:lang w:val="es-BO"/>
              </w:rPr>
              <w:t>“BIENES”</w:t>
            </w:r>
            <w:r w:rsidRPr="00991491">
              <w:rPr>
                <w:rFonts w:ascii="Calibri" w:eastAsia="Calibri" w:hAnsi="Calibri" w:cs="Calibri"/>
                <w:color w:val="000000"/>
                <w:sz w:val="22"/>
                <w:szCs w:val="22"/>
                <w:lang w:val="es-BO"/>
              </w:rPr>
              <w:t xml:space="preserve"> deberá cumplir con los estándares de Seguridad Industrial y Salud Ocupacional de YPFB. </w:t>
            </w:r>
          </w:p>
          <w:p w:rsidR="00991491" w:rsidRPr="00991491" w:rsidRDefault="00991491" w:rsidP="00991491">
            <w:pPr>
              <w:autoSpaceDE w:val="0"/>
              <w:autoSpaceDN w:val="0"/>
              <w:adjustRightInd w:val="0"/>
              <w:jc w:val="both"/>
              <w:rPr>
                <w:rFonts w:ascii="Calibri" w:eastAsia="Calibri" w:hAnsi="Calibri"/>
                <w:sz w:val="22"/>
                <w:szCs w:val="22"/>
                <w:lang w:val="es-BO"/>
              </w:rPr>
            </w:pPr>
            <w:r w:rsidRPr="00991491">
              <w:rPr>
                <w:rFonts w:ascii="Calibri" w:eastAsia="Calibri" w:hAnsi="Calibri" w:cs="Calibri"/>
                <w:b/>
                <w:bCs/>
                <w:color w:val="000000"/>
                <w:sz w:val="22"/>
                <w:szCs w:val="22"/>
                <w:lang w:val="es-BO"/>
              </w:rPr>
              <w:t xml:space="preserve"> </w:t>
            </w:r>
          </w:p>
          <w:p w:rsidR="00991491" w:rsidRPr="00991491" w:rsidRDefault="00991491" w:rsidP="00991491">
            <w:pPr>
              <w:autoSpaceDE w:val="0"/>
              <w:autoSpaceDN w:val="0"/>
              <w:adjustRightInd w:val="0"/>
              <w:jc w:val="both"/>
              <w:rPr>
                <w:rFonts w:ascii="Calibri" w:eastAsia="Calibri" w:hAnsi="Calibri" w:cs="Calibri"/>
                <w:color w:val="000000"/>
                <w:sz w:val="22"/>
                <w:szCs w:val="22"/>
                <w:lang w:val="es-BO"/>
              </w:rPr>
            </w:pPr>
            <w:r w:rsidRPr="00991491">
              <w:rPr>
                <w:rFonts w:ascii="Calibri" w:eastAsia="Calibri" w:hAnsi="Calibri" w:cs="Calibri"/>
                <w:color w:val="000000"/>
                <w:sz w:val="22"/>
                <w:szCs w:val="22"/>
                <w:lang w:val="es-BO"/>
              </w:rPr>
              <w:lastRenderedPageBreak/>
              <w:t>1.</w:t>
            </w:r>
            <w:r w:rsidRPr="00991491">
              <w:rPr>
                <w:rFonts w:ascii="Calibri" w:eastAsia="Calibri" w:hAnsi="Calibri" w:cs="Arial"/>
                <w:color w:val="000000"/>
                <w:sz w:val="22"/>
                <w:szCs w:val="22"/>
                <w:lang w:val="es-BO"/>
              </w:rPr>
              <w:t xml:space="preserve"> </w:t>
            </w:r>
            <w:r w:rsidRPr="00991491">
              <w:rPr>
                <w:rFonts w:ascii="Calibri" w:eastAsia="Calibri" w:hAnsi="Calibri" w:cs="Calibri"/>
                <w:b/>
                <w:bCs/>
                <w:color w:val="000000"/>
                <w:sz w:val="22"/>
                <w:szCs w:val="22"/>
                <w:lang w:val="es-BO"/>
              </w:rPr>
              <w:t>ASPECTOS GENERALES:</w:t>
            </w:r>
            <w:r w:rsidRPr="00991491">
              <w:rPr>
                <w:rFonts w:ascii="Calibri" w:eastAsia="Calibri" w:hAnsi="Calibri" w:cs="Calibri"/>
                <w:color w:val="000000"/>
                <w:sz w:val="22"/>
                <w:szCs w:val="22"/>
                <w:lang w:val="es-BO"/>
              </w:rPr>
              <w:t xml:space="preserve"> </w:t>
            </w:r>
          </w:p>
          <w:p w:rsidR="00991491" w:rsidRPr="00991491" w:rsidRDefault="00991491" w:rsidP="00991491">
            <w:pPr>
              <w:autoSpaceDE w:val="0"/>
              <w:autoSpaceDN w:val="0"/>
              <w:adjustRightInd w:val="0"/>
              <w:jc w:val="both"/>
              <w:rPr>
                <w:rFonts w:ascii="Calibri" w:eastAsia="Calibri" w:hAnsi="Calibri"/>
                <w:sz w:val="22"/>
                <w:szCs w:val="22"/>
                <w:lang w:val="es-BO"/>
              </w:rPr>
            </w:pPr>
            <w:r w:rsidRPr="00991491">
              <w:rPr>
                <w:rFonts w:ascii="Calibri" w:eastAsia="Calibri" w:hAnsi="Calibri" w:cs="Calibri"/>
                <w:color w:val="000000"/>
                <w:sz w:val="22"/>
                <w:szCs w:val="22"/>
                <w:lang w:val="es-BO"/>
              </w:rPr>
              <w:t xml:space="preserve"> </w:t>
            </w:r>
          </w:p>
          <w:p w:rsidR="00991491" w:rsidRPr="00991491" w:rsidRDefault="00991491" w:rsidP="00991491">
            <w:pPr>
              <w:autoSpaceDE w:val="0"/>
              <w:autoSpaceDN w:val="0"/>
              <w:adjustRightInd w:val="0"/>
              <w:ind w:left="209"/>
              <w:jc w:val="both"/>
              <w:rPr>
                <w:rFonts w:ascii="Calibri" w:eastAsia="Calibri" w:hAnsi="Calibri"/>
                <w:sz w:val="22"/>
                <w:szCs w:val="22"/>
                <w:lang w:val="es-BO"/>
              </w:rPr>
            </w:pPr>
            <w:r w:rsidRPr="00991491">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991491" w:rsidRPr="00991491" w:rsidRDefault="00991491" w:rsidP="00991491">
            <w:pPr>
              <w:autoSpaceDE w:val="0"/>
              <w:autoSpaceDN w:val="0"/>
              <w:adjustRightInd w:val="0"/>
              <w:jc w:val="both"/>
              <w:rPr>
                <w:rFonts w:ascii="Calibri" w:eastAsia="Calibri" w:hAnsi="Calibri" w:cs="Calibri"/>
                <w:b/>
                <w:bCs/>
                <w:color w:val="000000"/>
                <w:sz w:val="22"/>
                <w:szCs w:val="22"/>
                <w:lang w:val="es-BO"/>
              </w:rPr>
            </w:pPr>
          </w:p>
          <w:p w:rsidR="00991491" w:rsidRPr="00991491" w:rsidRDefault="00991491" w:rsidP="00991491">
            <w:pPr>
              <w:autoSpaceDE w:val="0"/>
              <w:autoSpaceDN w:val="0"/>
              <w:adjustRightInd w:val="0"/>
              <w:jc w:val="both"/>
              <w:rPr>
                <w:rFonts w:ascii="Calibri" w:eastAsia="Calibri" w:hAnsi="Calibri"/>
                <w:sz w:val="22"/>
                <w:szCs w:val="22"/>
                <w:lang w:val="es-BO"/>
              </w:rPr>
            </w:pPr>
            <w:r w:rsidRPr="00991491">
              <w:rPr>
                <w:rFonts w:ascii="Calibri" w:eastAsia="Calibri" w:hAnsi="Calibri" w:cs="Calibri"/>
                <w:b/>
                <w:bCs/>
                <w:color w:val="000000"/>
                <w:sz w:val="22"/>
                <w:szCs w:val="22"/>
                <w:lang w:val="es-BO"/>
              </w:rPr>
              <w:t>2.</w:t>
            </w:r>
            <w:r w:rsidRPr="00991491">
              <w:rPr>
                <w:rFonts w:ascii="Calibri" w:eastAsia="Calibri" w:hAnsi="Calibri" w:cs="Arial"/>
                <w:b/>
                <w:bCs/>
                <w:color w:val="000000"/>
                <w:sz w:val="22"/>
                <w:szCs w:val="22"/>
                <w:lang w:val="es-BO"/>
              </w:rPr>
              <w:t xml:space="preserve"> </w:t>
            </w:r>
            <w:r w:rsidRPr="00991491">
              <w:rPr>
                <w:rFonts w:ascii="Calibri" w:eastAsia="Calibri" w:hAnsi="Calibri" w:cs="Calibri"/>
                <w:b/>
                <w:bCs/>
                <w:color w:val="000000"/>
                <w:sz w:val="22"/>
                <w:szCs w:val="22"/>
                <w:lang w:val="es-BO"/>
              </w:rPr>
              <w:t xml:space="preserve">RECOMENDACIONES:  </w:t>
            </w:r>
          </w:p>
          <w:p w:rsidR="00991491" w:rsidRPr="00991491" w:rsidRDefault="00991491" w:rsidP="00991491">
            <w:pPr>
              <w:autoSpaceDE w:val="0"/>
              <w:autoSpaceDN w:val="0"/>
              <w:adjustRightInd w:val="0"/>
              <w:ind w:left="209"/>
              <w:jc w:val="both"/>
              <w:rPr>
                <w:rFonts w:ascii="Calibri" w:eastAsia="Calibri" w:hAnsi="Calibri"/>
                <w:sz w:val="22"/>
                <w:szCs w:val="22"/>
                <w:lang w:val="es-BO"/>
              </w:rPr>
            </w:pPr>
            <w:r w:rsidRPr="00991491">
              <w:rPr>
                <w:rFonts w:ascii="Calibri" w:eastAsia="Calibr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991491" w:rsidRPr="00991491" w:rsidRDefault="00991491" w:rsidP="00991491">
            <w:pPr>
              <w:autoSpaceDE w:val="0"/>
              <w:autoSpaceDN w:val="0"/>
              <w:adjustRightInd w:val="0"/>
              <w:jc w:val="both"/>
              <w:rPr>
                <w:rFonts w:ascii="Calibri" w:eastAsia="Calibri" w:hAnsi="Calibri" w:cs="Calibri"/>
                <w:color w:val="000000"/>
                <w:sz w:val="22"/>
                <w:szCs w:val="22"/>
                <w:lang w:val="es-BO"/>
              </w:rPr>
            </w:pPr>
          </w:p>
          <w:p w:rsidR="00991491" w:rsidRPr="00991491" w:rsidRDefault="00991491" w:rsidP="00991491">
            <w:pPr>
              <w:autoSpaceDE w:val="0"/>
              <w:autoSpaceDN w:val="0"/>
              <w:adjustRightInd w:val="0"/>
              <w:ind w:left="209"/>
              <w:jc w:val="both"/>
              <w:rPr>
                <w:rFonts w:ascii="Calibri" w:eastAsia="Calibri" w:hAnsi="Calibri" w:cs="Calibri"/>
                <w:color w:val="000000"/>
                <w:sz w:val="22"/>
                <w:szCs w:val="22"/>
                <w:lang w:val="es-BO"/>
              </w:rPr>
            </w:pPr>
            <w:r w:rsidRPr="00991491">
              <w:rPr>
                <w:rFonts w:ascii="Calibri" w:eastAsia="Calibri" w:hAnsi="Calibri" w:cs="Calibri"/>
                <w:b/>
                <w:bCs/>
                <w:color w:val="000000"/>
                <w:sz w:val="22"/>
                <w:szCs w:val="22"/>
                <w:lang w:val="es-BO"/>
              </w:rPr>
              <w:t>2.1</w:t>
            </w:r>
            <w:r w:rsidRPr="00991491">
              <w:rPr>
                <w:rFonts w:ascii="Calibri" w:eastAsia="Calibri" w:hAnsi="Calibri" w:cs="Arial"/>
                <w:b/>
                <w:bCs/>
                <w:color w:val="000000"/>
                <w:sz w:val="22"/>
                <w:szCs w:val="22"/>
                <w:lang w:val="es-BO"/>
              </w:rPr>
              <w:t xml:space="preserve"> </w:t>
            </w:r>
            <w:r w:rsidRPr="00991491">
              <w:rPr>
                <w:rFonts w:ascii="Calibri" w:eastAsia="Calibr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991491" w:rsidRPr="00991491" w:rsidRDefault="00991491" w:rsidP="00991491">
            <w:pPr>
              <w:autoSpaceDE w:val="0"/>
              <w:autoSpaceDN w:val="0"/>
              <w:adjustRightInd w:val="0"/>
              <w:ind w:left="209"/>
              <w:jc w:val="both"/>
              <w:rPr>
                <w:rFonts w:ascii="Calibri" w:eastAsia="Calibri" w:hAnsi="Calibri"/>
                <w:sz w:val="22"/>
                <w:szCs w:val="22"/>
                <w:lang w:val="es-BO"/>
              </w:rPr>
            </w:pPr>
            <w:r w:rsidRPr="00991491">
              <w:rPr>
                <w:rFonts w:ascii="Calibri" w:eastAsia="Calibri" w:hAnsi="Calibri" w:cs="Calibri"/>
                <w:color w:val="000000"/>
                <w:sz w:val="22"/>
                <w:szCs w:val="22"/>
                <w:lang w:val="es-BO"/>
              </w:rPr>
              <w:t xml:space="preserve"> </w:t>
            </w:r>
          </w:p>
          <w:p w:rsidR="00991491" w:rsidRPr="00991491" w:rsidRDefault="00991491" w:rsidP="00991491">
            <w:pPr>
              <w:autoSpaceDE w:val="0"/>
              <w:autoSpaceDN w:val="0"/>
              <w:adjustRightInd w:val="0"/>
              <w:ind w:left="209"/>
              <w:jc w:val="both"/>
              <w:rPr>
                <w:rFonts w:ascii="Calibri" w:eastAsia="Calibri" w:hAnsi="Calibri" w:cs="Calibri"/>
                <w:color w:val="000000"/>
                <w:sz w:val="22"/>
                <w:szCs w:val="22"/>
                <w:lang w:val="es-BO"/>
              </w:rPr>
            </w:pPr>
            <w:r w:rsidRPr="00991491">
              <w:rPr>
                <w:rFonts w:ascii="Calibri" w:eastAsia="Calibri" w:hAnsi="Calibri" w:cs="Calibri"/>
                <w:b/>
                <w:bCs/>
                <w:color w:val="000000"/>
                <w:sz w:val="22"/>
                <w:szCs w:val="22"/>
                <w:lang w:val="es-BO"/>
              </w:rPr>
              <w:t>2.2</w:t>
            </w:r>
            <w:r w:rsidRPr="00991491">
              <w:rPr>
                <w:rFonts w:ascii="Calibri" w:eastAsia="Calibri" w:hAnsi="Calibri" w:cs="Arial"/>
                <w:b/>
                <w:bCs/>
                <w:color w:val="000000"/>
                <w:sz w:val="22"/>
                <w:szCs w:val="22"/>
                <w:lang w:val="es-BO"/>
              </w:rPr>
              <w:t xml:space="preserve"> </w:t>
            </w:r>
            <w:r w:rsidRPr="00991491">
              <w:rPr>
                <w:rFonts w:ascii="Calibri" w:eastAsia="Calibr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991491" w:rsidRPr="00991491" w:rsidRDefault="00991491" w:rsidP="00991491">
            <w:pPr>
              <w:autoSpaceDE w:val="0"/>
              <w:autoSpaceDN w:val="0"/>
              <w:adjustRightInd w:val="0"/>
              <w:ind w:left="209"/>
              <w:jc w:val="both"/>
              <w:rPr>
                <w:rFonts w:ascii="Calibri" w:eastAsia="Calibri" w:hAnsi="Calibri"/>
                <w:sz w:val="22"/>
                <w:szCs w:val="22"/>
                <w:lang w:val="es-BO"/>
              </w:rPr>
            </w:pPr>
            <w:r w:rsidRPr="00991491">
              <w:rPr>
                <w:rFonts w:ascii="Calibri" w:eastAsia="Calibri" w:hAnsi="Calibri" w:cs="Calibri"/>
                <w:color w:val="000000"/>
                <w:sz w:val="22"/>
                <w:szCs w:val="22"/>
                <w:lang w:val="es-BO"/>
              </w:rPr>
              <w:t xml:space="preserve"> </w:t>
            </w:r>
          </w:p>
          <w:p w:rsidR="00991491" w:rsidRPr="00991491" w:rsidRDefault="00991491" w:rsidP="00991491">
            <w:pPr>
              <w:autoSpaceDE w:val="0"/>
              <w:autoSpaceDN w:val="0"/>
              <w:adjustRightInd w:val="0"/>
              <w:ind w:left="209"/>
              <w:jc w:val="both"/>
              <w:rPr>
                <w:rFonts w:ascii="Calibri" w:hAnsi="Calibri"/>
                <w:sz w:val="22"/>
                <w:szCs w:val="22"/>
                <w:lang w:val="es-BO" w:eastAsia="es-ES"/>
              </w:rPr>
            </w:pPr>
            <w:r w:rsidRPr="00991491">
              <w:rPr>
                <w:rFonts w:ascii="Calibri" w:eastAsia="Calibri" w:hAnsi="Calibri" w:cs="Calibri"/>
                <w:b/>
                <w:bCs/>
                <w:color w:val="000000"/>
                <w:sz w:val="22"/>
                <w:szCs w:val="22"/>
                <w:lang w:val="es-BO"/>
              </w:rPr>
              <w:t>2.3</w:t>
            </w:r>
            <w:r w:rsidRPr="00991491">
              <w:rPr>
                <w:rFonts w:ascii="Calibri" w:eastAsia="Calibri" w:hAnsi="Calibri" w:cs="Arial"/>
                <w:b/>
                <w:bCs/>
                <w:color w:val="000000"/>
                <w:sz w:val="22"/>
                <w:szCs w:val="22"/>
                <w:lang w:val="es-BO"/>
              </w:rPr>
              <w:t xml:space="preserve"> </w:t>
            </w:r>
            <w:r w:rsidRPr="00991491">
              <w:rPr>
                <w:rFonts w:ascii="Calibri" w:eastAsia="Calibr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991491" w:rsidRPr="00991491" w:rsidRDefault="00991491" w:rsidP="00991491">
            <w:pPr>
              <w:autoSpaceDE w:val="0"/>
              <w:autoSpaceDN w:val="0"/>
              <w:adjustRightInd w:val="0"/>
              <w:ind w:left="209"/>
              <w:jc w:val="both"/>
              <w:rPr>
                <w:rFonts w:ascii="Calibri" w:hAnsi="Calibri"/>
                <w:sz w:val="22"/>
                <w:szCs w:val="22"/>
                <w:lang w:val="es-BO" w:eastAsia="es-ES"/>
              </w:rPr>
            </w:pPr>
          </w:p>
          <w:p w:rsidR="00991491" w:rsidRPr="00991491" w:rsidRDefault="00991491" w:rsidP="00991491">
            <w:pPr>
              <w:jc w:val="both"/>
              <w:rPr>
                <w:rFonts w:ascii="Calibri" w:hAnsi="Calibri"/>
                <w:sz w:val="22"/>
                <w:szCs w:val="22"/>
                <w:lang w:eastAsia="es-BO"/>
              </w:rPr>
            </w:pPr>
            <w:r w:rsidRPr="00991491">
              <w:rPr>
                <w:rFonts w:ascii="Calibri" w:hAnsi="Calibri"/>
                <w:sz w:val="22"/>
                <w:szCs w:val="22"/>
                <w:lang w:eastAsia="es-ES"/>
              </w:rPr>
              <w:t>Entre los requisitos mínimos que la empresa contratada  deberá cumplir para la habilitación de su personal para ingreso a la Planta están</w:t>
            </w:r>
            <w:r w:rsidRPr="00991491">
              <w:rPr>
                <w:rFonts w:ascii="Calibri" w:hAnsi="Calibri"/>
                <w:sz w:val="22"/>
                <w:szCs w:val="22"/>
                <w:lang w:eastAsia="es-BO"/>
              </w:rPr>
              <w:t>:</w:t>
            </w:r>
          </w:p>
          <w:p w:rsidR="00991491" w:rsidRPr="00991491" w:rsidRDefault="00991491" w:rsidP="00991491">
            <w:pPr>
              <w:jc w:val="both"/>
              <w:rPr>
                <w:rFonts w:ascii="Calibri" w:hAnsi="Calibri"/>
                <w:sz w:val="22"/>
                <w:szCs w:val="22"/>
                <w:lang w:eastAsia="es-BO"/>
              </w:rPr>
            </w:pPr>
          </w:p>
          <w:p w:rsidR="00991491" w:rsidRPr="00991491" w:rsidRDefault="00991491" w:rsidP="00790449">
            <w:pPr>
              <w:numPr>
                <w:ilvl w:val="0"/>
                <w:numId w:val="42"/>
              </w:numPr>
              <w:autoSpaceDE w:val="0"/>
              <w:autoSpaceDN w:val="0"/>
              <w:ind w:left="567"/>
              <w:jc w:val="both"/>
              <w:rPr>
                <w:rFonts w:ascii="Calibri" w:hAnsi="Calibri"/>
                <w:sz w:val="22"/>
                <w:szCs w:val="22"/>
                <w:lang w:eastAsia="es-BO"/>
              </w:rPr>
            </w:pPr>
            <w:r w:rsidRPr="00991491">
              <w:rPr>
                <w:rFonts w:ascii="Calibri" w:hAnsi="Calibri"/>
                <w:sz w:val="22"/>
                <w:szCs w:val="22"/>
                <w:lang w:eastAsia="es-BO"/>
              </w:rPr>
              <w:t>Ropa de trabajo (pantalón jean y camisa manga larga, mínimamente 80% algodón), casco de seguridad, botas de seguridad, gafas de seguridad y protector auditivo.</w:t>
            </w:r>
          </w:p>
          <w:p w:rsidR="00991491" w:rsidRPr="00991491" w:rsidRDefault="00991491" w:rsidP="00790449">
            <w:pPr>
              <w:numPr>
                <w:ilvl w:val="0"/>
                <w:numId w:val="42"/>
              </w:numPr>
              <w:autoSpaceDE w:val="0"/>
              <w:autoSpaceDN w:val="0"/>
              <w:ind w:left="567"/>
              <w:jc w:val="both"/>
              <w:rPr>
                <w:rFonts w:ascii="Calibri" w:hAnsi="Calibri"/>
                <w:sz w:val="22"/>
                <w:szCs w:val="22"/>
                <w:lang w:val="es-BO" w:eastAsia="es-BO"/>
              </w:rPr>
            </w:pPr>
            <w:r w:rsidRPr="00991491">
              <w:rPr>
                <w:rFonts w:ascii="Calibri" w:hAnsi="Calibri"/>
                <w:sz w:val="22"/>
                <w:szCs w:val="22"/>
                <w:lang w:eastAsia="es-BO"/>
              </w:rPr>
              <w:t>Seguro de vida y Seguro contra accidentes personales (15.000,00 $us)</w:t>
            </w:r>
          </w:p>
          <w:p w:rsidR="00991491" w:rsidRPr="00991491" w:rsidRDefault="00991491" w:rsidP="00790449">
            <w:pPr>
              <w:numPr>
                <w:ilvl w:val="0"/>
                <w:numId w:val="42"/>
              </w:numPr>
              <w:ind w:left="567"/>
              <w:rPr>
                <w:rFonts w:ascii="Calibri" w:hAnsi="Calibri"/>
                <w:sz w:val="22"/>
                <w:szCs w:val="22"/>
                <w:lang w:eastAsia="es-BO"/>
              </w:rPr>
            </w:pPr>
            <w:r w:rsidRPr="00991491">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991491" w:rsidRPr="00991491" w:rsidTr="00E841CF">
              <w:trPr>
                <w:trHeight w:val="248"/>
              </w:trPr>
              <w:tc>
                <w:tcPr>
                  <w:tcW w:w="1701"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Tétanos.</w:t>
                  </w:r>
                </w:p>
              </w:tc>
              <w:tc>
                <w:tcPr>
                  <w:tcW w:w="2552"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Solo para Visitas de 1 día.</w:t>
                  </w:r>
                </w:p>
              </w:tc>
            </w:tr>
            <w:tr w:rsidR="00991491" w:rsidRPr="00991491" w:rsidTr="00E841CF">
              <w:trPr>
                <w:trHeight w:val="262"/>
              </w:trPr>
              <w:tc>
                <w:tcPr>
                  <w:tcW w:w="1701"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Fiebre Amarilla.</w:t>
                  </w:r>
                </w:p>
              </w:tc>
              <w:tc>
                <w:tcPr>
                  <w:tcW w:w="2552" w:type="dxa"/>
                  <w:vMerge w:val="restart"/>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Solo para contratistas de más de 1 día.</w:t>
                  </w:r>
                </w:p>
              </w:tc>
            </w:tr>
            <w:tr w:rsidR="00991491" w:rsidRPr="00991491" w:rsidTr="00E841CF">
              <w:trPr>
                <w:trHeight w:val="262"/>
              </w:trPr>
              <w:tc>
                <w:tcPr>
                  <w:tcW w:w="1701"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Hepatitis B.</w:t>
                  </w:r>
                </w:p>
              </w:tc>
              <w:tc>
                <w:tcPr>
                  <w:tcW w:w="2552" w:type="dxa"/>
                  <w:vMerge/>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p>
              </w:tc>
            </w:tr>
            <w:tr w:rsidR="00991491" w:rsidRPr="00991491" w:rsidTr="00E841CF">
              <w:trPr>
                <w:trHeight w:val="262"/>
              </w:trPr>
              <w:tc>
                <w:tcPr>
                  <w:tcW w:w="1701"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Fiebre Tifoidea.</w:t>
                  </w:r>
                </w:p>
              </w:tc>
              <w:tc>
                <w:tcPr>
                  <w:tcW w:w="2552" w:type="dxa"/>
                  <w:vMerge/>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p>
              </w:tc>
            </w:tr>
          </w:tbl>
          <w:p w:rsidR="00991491" w:rsidRPr="00991491" w:rsidRDefault="00991491" w:rsidP="00991491">
            <w:pPr>
              <w:tabs>
                <w:tab w:val="left" w:pos="567"/>
              </w:tabs>
              <w:ind w:left="567"/>
              <w:rPr>
                <w:rFonts w:ascii="Calibri" w:hAnsi="Calibri"/>
                <w:sz w:val="22"/>
                <w:szCs w:val="22"/>
                <w:lang w:eastAsia="es-BO"/>
              </w:rPr>
            </w:pPr>
          </w:p>
          <w:p w:rsidR="00991491" w:rsidRPr="00991491" w:rsidRDefault="00991491" w:rsidP="00790449">
            <w:pPr>
              <w:numPr>
                <w:ilvl w:val="0"/>
                <w:numId w:val="43"/>
              </w:numPr>
              <w:tabs>
                <w:tab w:val="left" w:pos="567"/>
              </w:tabs>
              <w:ind w:left="567"/>
              <w:rPr>
                <w:rFonts w:ascii="Calibri" w:hAnsi="Calibri"/>
                <w:sz w:val="22"/>
                <w:szCs w:val="22"/>
                <w:lang w:eastAsia="es-BO"/>
              </w:rPr>
            </w:pPr>
            <w:r w:rsidRPr="00991491">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991491" w:rsidRPr="00991491" w:rsidTr="00E841CF">
              <w:trPr>
                <w:trHeight w:val="248"/>
              </w:trPr>
              <w:tc>
                <w:tcPr>
                  <w:tcW w:w="3119"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Combate y control de incendios.</w:t>
                  </w:r>
                </w:p>
              </w:tc>
              <w:tc>
                <w:tcPr>
                  <w:tcW w:w="3544" w:type="dxa"/>
                  <w:vMerge w:val="restart"/>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Solo para contratistas que realicen actividades que requieran estos cursos.</w:t>
                  </w:r>
                </w:p>
              </w:tc>
            </w:tr>
            <w:tr w:rsidR="00991491" w:rsidRPr="00991491" w:rsidTr="00E841CF">
              <w:trPr>
                <w:trHeight w:val="262"/>
              </w:trPr>
              <w:tc>
                <w:tcPr>
                  <w:tcW w:w="3119"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Equipo de protección personal.</w:t>
                  </w:r>
                </w:p>
              </w:tc>
              <w:tc>
                <w:tcPr>
                  <w:tcW w:w="3544" w:type="dxa"/>
                  <w:vMerge/>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p>
              </w:tc>
            </w:tr>
            <w:tr w:rsidR="00991491" w:rsidRPr="00991491" w:rsidTr="00E841CF">
              <w:trPr>
                <w:trHeight w:val="262"/>
              </w:trPr>
              <w:tc>
                <w:tcPr>
                  <w:tcW w:w="3119"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Comunicación de peligros.</w:t>
                  </w:r>
                </w:p>
              </w:tc>
              <w:tc>
                <w:tcPr>
                  <w:tcW w:w="3544" w:type="dxa"/>
                  <w:vMerge/>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p>
              </w:tc>
            </w:tr>
            <w:tr w:rsidR="00991491" w:rsidRPr="00991491" w:rsidTr="00E841CF">
              <w:trPr>
                <w:trHeight w:val="262"/>
              </w:trPr>
              <w:tc>
                <w:tcPr>
                  <w:tcW w:w="3119" w:type="dxa"/>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r w:rsidRPr="00991491">
                    <w:rPr>
                      <w:rFonts w:ascii="Calibri" w:hAnsi="Calibri"/>
                      <w:sz w:val="22"/>
                      <w:szCs w:val="22"/>
                      <w:lang w:eastAsia="es-BO"/>
                    </w:rPr>
                    <w:t>Primeros auxilios.</w:t>
                  </w:r>
                </w:p>
              </w:tc>
              <w:tc>
                <w:tcPr>
                  <w:tcW w:w="3544" w:type="dxa"/>
                  <w:vMerge/>
                  <w:shd w:val="clear" w:color="auto" w:fill="auto"/>
                  <w:vAlign w:val="center"/>
                </w:tcPr>
                <w:p w:rsidR="00991491" w:rsidRPr="00991491" w:rsidRDefault="00991491" w:rsidP="00991491">
                  <w:pPr>
                    <w:autoSpaceDE w:val="0"/>
                    <w:autoSpaceDN w:val="0"/>
                    <w:jc w:val="both"/>
                    <w:rPr>
                      <w:rFonts w:ascii="Calibri" w:hAnsi="Calibri"/>
                      <w:sz w:val="22"/>
                      <w:szCs w:val="22"/>
                      <w:lang w:eastAsia="es-BO"/>
                    </w:rPr>
                  </w:pPr>
                </w:p>
              </w:tc>
            </w:tr>
          </w:tbl>
          <w:p w:rsidR="00991491" w:rsidRPr="00991491" w:rsidRDefault="00991491" w:rsidP="00991491">
            <w:pPr>
              <w:rPr>
                <w:rFonts w:ascii="Calibri" w:hAnsi="Calibri"/>
                <w:sz w:val="22"/>
                <w:szCs w:val="22"/>
                <w:lang w:eastAsia="es-BO"/>
              </w:rPr>
            </w:pPr>
          </w:p>
          <w:p w:rsidR="00991491" w:rsidRPr="00991491" w:rsidRDefault="00991491" w:rsidP="00991491">
            <w:pPr>
              <w:autoSpaceDE w:val="0"/>
              <w:autoSpaceDN w:val="0"/>
              <w:jc w:val="both"/>
              <w:rPr>
                <w:rFonts w:ascii="Calibri" w:hAnsi="Calibri"/>
                <w:sz w:val="22"/>
                <w:szCs w:val="22"/>
              </w:rPr>
            </w:pPr>
            <w:r w:rsidRPr="00991491">
              <w:rPr>
                <w:rFonts w:ascii="Calibri" w:hAnsi="Calibri"/>
                <w:sz w:val="22"/>
                <w:szCs w:val="22"/>
                <w:lang w:eastAsia="es-ES"/>
              </w:rPr>
              <w:t>En caso de ser requerido el ingreso de vehículos a Planta, la empresa contratada</w:t>
            </w:r>
            <w:r w:rsidRPr="00991491">
              <w:rPr>
                <w:rFonts w:ascii="Calibri" w:hAnsi="Calibri"/>
                <w:sz w:val="22"/>
                <w:szCs w:val="22"/>
                <w:lang w:eastAsia="es-BO"/>
              </w:rPr>
              <w:t xml:space="preserve"> deberá asegurar que el vehículo cuente con los siguientes requisitos mínimos para su habilitación previo al ingreso a Planta</w:t>
            </w:r>
            <w:r w:rsidRPr="00991491">
              <w:rPr>
                <w:rFonts w:ascii="Calibri" w:hAnsi="Calibri"/>
                <w:sz w:val="22"/>
                <w:szCs w:val="22"/>
                <w:lang w:eastAsia="es-ES"/>
              </w:rPr>
              <w:t>:</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Antigüedad no mayor a 5 años para vehículo liviano, de 15 años para camiones.</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Seguro de accidente vehicular.</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SOAT.</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Inspección técnica por empresa certificada (Petrovisa, Ibnorca, etc.)</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lastRenderedPageBreak/>
              <w:t>Inspección técnica vehicular realizada por la Dirección de Transito de la Policía Boliviana.</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Debe obligatoriamente estar identificado.</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Estar equipados mínimamente con 1 extintor de polvo químico seco tipo ABC de capacidad mínima de 2 Kg.</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Disponer de 2 triángulos de emergencia como mínimo.</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Tener alarmas audibles de retroceso necesariamente.</w:t>
            </w:r>
          </w:p>
          <w:p w:rsidR="00991491" w:rsidRPr="00991491" w:rsidRDefault="00991491" w:rsidP="00790449">
            <w:pPr>
              <w:numPr>
                <w:ilvl w:val="0"/>
                <w:numId w:val="44"/>
              </w:numPr>
              <w:ind w:left="567"/>
              <w:rPr>
                <w:rFonts w:ascii="Calibri" w:hAnsi="Calibri"/>
                <w:sz w:val="22"/>
                <w:szCs w:val="22"/>
                <w:lang w:eastAsia="es-BO"/>
              </w:rPr>
            </w:pPr>
            <w:r w:rsidRPr="00991491">
              <w:rPr>
                <w:rFonts w:ascii="Calibri" w:hAnsi="Calibri"/>
                <w:sz w:val="22"/>
                <w:szCs w:val="22"/>
                <w:lang w:eastAsia="es-BO"/>
              </w:rPr>
              <w:t>Deberá contar con arresta llamas para ingresar a planta (deseable).</w:t>
            </w:r>
          </w:p>
          <w:p w:rsidR="00991491" w:rsidRPr="00991491" w:rsidRDefault="00991491" w:rsidP="00991491">
            <w:pPr>
              <w:spacing w:after="13"/>
              <w:contextualSpacing/>
              <w:jc w:val="both"/>
              <w:rPr>
                <w:rFonts w:ascii="Calibri" w:hAnsi="Calibri"/>
                <w:sz w:val="22"/>
                <w:szCs w:val="22"/>
                <w:lang w:eastAsia="es-ES"/>
              </w:rPr>
            </w:pPr>
          </w:p>
          <w:p w:rsidR="00991491" w:rsidRPr="00991491" w:rsidRDefault="00991491" w:rsidP="00991491">
            <w:pPr>
              <w:spacing w:after="13"/>
              <w:contextualSpacing/>
              <w:jc w:val="both"/>
              <w:rPr>
                <w:rFonts w:ascii="Calibri" w:hAnsi="Calibri"/>
                <w:sz w:val="22"/>
                <w:szCs w:val="22"/>
                <w:lang w:eastAsia="es-BO"/>
              </w:rPr>
            </w:pPr>
            <w:r w:rsidRPr="00991491">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991491" w:rsidRPr="00991491" w:rsidRDefault="00991491" w:rsidP="00991491">
            <w:pPr>
              <w:spacing w:after="13"/>
              <w:contextualSpacing/>
              <w:jc w:val="both"/>
              <w:rPr>
                <w:rFonts w:ascii="Calibri" w:hAnsi="Calibri"/>
                <w:sz w:val="22"/>
                <w:szCs w:val="22"/>
                <w:lang w:eastAsia="es-BO"/>
              </w:rPr>
            </w:pPr>
            <w:r w:rsidRPr="00991491">
              <w:rPr>
                <w:rFonts w:ascii="Calibri" w:hAnsi="Calibri"/>
                <w:sz w:val="22"/>
                <w:szCs w:val="22"/>
                <w:lang w:eastAsia="es-BO"/>
              </w:rPr>
              <w:t>Además el conductor del vehículo deberá presentar previo a su ingreso a planta:</w:t>
            </w:r>
          </w:p>
          <w:p w:rsidR="00991491" w:rsidRPr="00991491" w:rsidRDefault="00991491" w:rsidP="00790449">
            <w:pPr>
              <w:numPr>
                <w:ilvl w:val="0"/>
                <w:numId w:val="41"/>
              </w:numPr>
              <w:ind w:left="567"/>
              <w:rPr>
                <w:rFonts w:ascii="Calibri" w:hAnsi="Calibri"/>
                <w:sz w:val="22"/>
                <w:szCs w:val="22"/>
                <w:lang w:val="es-BO" w:eastAsia="es-BO"/>
              </w:rPr>
            </w:pPr>
            <w:r w:rsidRPr="00991491">
              <w:rPr>
                <w:rFonts w:ascii="Calibri" w:hAnsi="Calibri"/>
                <w:sz w:val="22"/>
                <w:szCs w:val="22"/>
                <w:lang w:eastAsia="es-BO"/>
              </w:rPr>
              <w:t>Licencia de conducir vigente de acuerdo al tipo de vehículo que utilizara el proveedor.</w:t>
            </w:r>
          </w:p>
          <w:p w:rsidR="00991491" w:rsidRPr="00991491" w:rsidRDefault="00991491" w:rsidP="00790449">
            <w:pPr>
              <w:numPr>
                <w:ilvl w:val="0"/>
                <w:numId w:val="41"/>
              </w:numPr>
              <w:autoSpaceDE w:val="0"/>
              <w:autoSpaceDN w:val="0"/>
              <w:ind w:left="567"/>
              <w:jc w:val="both"/>
              <w:rPr>
                <w:rFonts w:ascii="Calibri" w:hAnsi="Calibri"/>
                <w:sz w:val="22"/>
                <w:szCs w:val="22"/>
                <w:lang w:eastAsia="es-ES"/>
              </w:rPr>
            </w:pPr>
            <w:r w:rsidRPr="00991491">
              <w:rPr>
                <w:rFonts w:ascii="Calibri" w:hAnsi="Calibri"/>
                <w:sz w:val="22"/>
                <w:szCs w:val="22"/>
                <w:lang w:eastAsia="es-BO"/>
              </w:rPr>
              <w:t>Contar con certificado de manejo defensivo vigente.</w:t>
            </w:r>
          </w:p>
        </w:tc>
      </w:tr>
    </w:tbl>
    <w:p w:rsidR="00991491" w:rsidRPr="00991491" w:rsidRDefault="00991491" w:rsidP="00991491">
      <w:pPr>
        <w:rPr>
          <w:rFonts w:ascii="Calibri" w:hAnsi="Calibri"/>
          <w:sz w:val="22"/>
          <w:szCs w:val="22"/>
          <w:lang w:eastAsia="es-ES"/>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C55A34" w:rsidRDefault="00C55A34">
      <w:pPr>
        <w:rPr>
          <w:rFonts w:asciiTheme="minorHAnsi" w:hAnsiTheme="minorHAnsi" w:cstheme="minorHAnsi"/>
          <w:b/>
          <w:bCs/>
          <w:sz w:val="22"/>
          <w:szCs w:val="22"/>
        </w:rPr>
      </w:pPr>
      <w:r>
        <w:rPr>
          <w:rFonts w:asciiTheme="minorHAnsi" w:hAnsiTheme="minorHAnsi" w:cstheme="minorHAnsi"/>
          <w:b/>
          <w:bCs/>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B059A0">
        <w:rPr>
          <w:rFonts w:asciiTheme="minorHAnsi" w:hAnsiTheme="minorHAnsi" w:cstheme="minorHAnsi"/>
          <w:b/>
          <w:bCs/>
          <w:sz w:val="22"/>
          <w:szCs w:val="22"/>
        </w:rPr>
        <w:t xml:space="preserve"> </w:t>
      </w:r>
    </w:p>
    <w:p w:rsidR="004527FD" w:rsidRDefault="004527FD" w:rsidP="004918C3">
      <w:pPr>
        <w:jc w:val="center"/>
        <w:rPr>
          <w:rFonts w:asciiTheme="minorHAnsi" w:hAnsiTheme="minorHAnsi" w:cstheme="minorHAnsi"/>
          <w:b/>
          <w:bCs/>
          <w:sz w:val="22"/>
          <w:szCs w:val="22"/>
        </w:rPr>
      </w:pPr>
    </w:p>
    <w:p w:rsidR="004527FD" w:rsidRPr="004527FD" w:rsidRDefault="004527FD" w:rsidP="004527F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4527FD">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527FD" w:rsidRPr="004527FD" w:rsidRDefault="004527FD" w:rsidP="004527FD">
      <w:pPr>
        <w:jc w:val="center"/>
        <w:rPr>
          <w:rFonts w:ascii="Lucida Bright" w:hAnsi="Lucida Bright" w:cs="Arial"/>
          <w:b/>
          <w:sz w:val="19"/>
          <w:szCs w:val="19"/>
          <w:lang w:eastAsia="es-ES"/>
        </w:rPr>
      </w:pPr>
    </w:p>
    <w:p w:rsidR="004527FD" w:rsidRPr="004527FD" w:rsidRDefault="004527FD" w:rsidP="004527FD">
      <w:pPr>
        <w:jc w:val="center"/>
        <w:rPr>
          <w:rFonts w:ascii="Lucida Bright" w:hAnsi="Lucida Bright" w:cs="Arial"/>
          <w:b/>
          <w:sz w:val="19"/>
          <w:szCs w:val="19"/>
          <w:lang w:eastAsia="es-ES"/>
        </w:rPr>
      </w:pPr>
    </w:p>
    <w:p w:rsidR="004527FD" w:rsidRPr="004527FD" w:rsidRDefault="004527FD" w:rsidP="004527FD">
      <w:pPr>
        <w:jc w:val="center"/>
        <w:rPr>
          <w:rFonts w:ascii="Lucida Bright" w:hAnsi="Lucida Bright" w:cs="Arial"/>
          <w:b/>
          <w:sz w:val="19"/>
          <w:szCs w:val="19"/>
          <w:lang w:val="es-BO" w:eastAsia="es-ES"/>
        </w:rPr>
      </w:pPr>
      <w:r w:rsidRPr="004527FD">
        <w:rPr>
          <w:rFonts w:ascii="Lucida Bright" w:hAnsi="Lucida Bright" w:cs="Arial"/>
          <w:b/>
          <w:sz w:val="19"/>
          <w:szCs w:val="19"/>
          <w:lang w:eastAsia="es-ES"/>
        </w:rPr>
        <w:t>CONTRATO ADMINISTRATIVO PARA LA ADQUISICIÓN DE -------------------</w:t>
      </w:r>
    </w:p>
    <w:p w:rsidR="004527FD" w:rsidRPr="004527FD" w:rsidRDefault="004527FD" w:rsidP="004527FD">
      <w:pPr>
        <w:ind w:left="567" w:right="476"/>
        <w:jc w:val="center"/>
        <w:rPr>
          <w:rFonts w:ascii="Lucida Bright" w:hAnsi="Lucida Bright" w:cs="Arial"/>
          <w:b/>
          <w:sz w:val="19"/>
          <w:szCs w:val="19"/>
          <w:lang w:val="es-BO" w:eastAsia="es-ES"/>
        </w:rPr>
      </w:pPr>
      <w:r w:rsidRPr="004527FD">
        <w:rPr>
          <w:rFonts w:ascii="Lucida Bright" w:hAnsi="Lucida Bright" w:cs="Arial"/>
          <w:b/>
          <w:sz w:val="19"/>
          <w:szCs w:val="19"/>
          <w:lang w:val="es-BO" w:eastAsia="es-ES"/>
        </w:rPr>
        <w:t>CÓDIGO: -----------------</w:t>
      </w:r>
    </w:p>
    <w:p w:rsidR="004527FD" w:rsidRPr="004527FD" w:rsidRDefault="004527FD" w:rsidP="004527FD">
      <w:pPr>
        <w:ind w:left="4820" w:firstLine="147"/>
        <w:rPr>
          <w:rFonts w:ascii="Lucida Bright" w:hAnsi="Lucida Bright" w:cs="Arial"/>
          <w:b/>
          <w:sz w:val="19"/>
          <w:szCs w:val="19"/>
          <w:lang w:eastAsia="es-ES"/>
        </w:rPr>
      </w:pPr>
      <w:r w:rsidRPr="004527FD">
        <w:rPr>
          <w:rFonts w:ascii="Lucida Bright" w:hAnsi="Lucida Bright" w:cs="Arial"/>
          <w:b/>
          <w:sz w:val="19"/>
          <w:szCs w:val="19"/>
          <w:lang w:eastAsia="es-ES"/>
        </w:rPr>
        <w:t xml:space="preserve">            CONTRATO N° ULG-SCZ-____________</w:t>
      </w:r>
    </w:p>
    <w:p w:rsidR="004527FD" w:rsidRPr="004527FD" w:rsidRDefault="004527FD" w:rsidP="004527FD">
      <w:pPr>
        <w:ind w:left="4820" w:firstLine="147"/>
        <w:rPr>
          <w:rFonts w:ascii="Lucida Bright" w:hAnsi="Lucida Bright" w:cs="Arial"/>
          <w:b/>
          <w:sz w:val="19"/>
          <w:szCs w:val="19"/>
          <w:lang w:eastAsia="es-ES"/>
        </w:rPr>
      </w:pPr>
    </w:p>
    <w:p w:rsidR="004527FD" w:rsidRPr="004527FD" w:rsidRDefault="004527FD" w:rsidP="004527FD">
      <w:pPr>
        <w:ind w:left="4820" w:right="-459" w:firstLine="147"/>
        <w:rPr>
          <w:rFonts w:ascii="Lucida Bright" w:hAnsi="Lucida Bright" w:cs="Arial"/>
          <w:sz w:val="19"/>
          <w:szCs w:val="19"/>
          <w:lang w:eastAsia="es-ES"/>
        </w:rPr>
      </w:pPr>
      <w:r w:rsidRPr="004527FD">
        <w:rPr>
          <w:rFonts w:ascii="Lucida Bright" w:hAnsi="Lucida Bright" w:cs="Arial"/>
          <w:sz w:val="19"/>
          <w:szCs w:val="19"/>
          <w:lang w:eastAsia="es-ES"/>
        </w:rPr>
        <w:t xml:space="preserve">Santa Cruz de la Sierra, _____________________ </w:t>
      </w:r>
    </w:p>
    <w:p w:rsidR="004527FD" w:rsidRPr="004527FD" w:rsidRDefault="004527FD" w:rsidP="004527FD">
      <w:pPr>
        <w:autoSpaceDE w:val="0"/>
        <w:autoSpaceDN w:val="0"/>
        <w:adjustRightInd w:val="0"/>
        <w:spacing w:before="120" w:after="120"/>
        <w:jc w:val="both"/>
        <w:rPr>
          <w:rFonts w:ascii="Lucida Bright" w:hAnsi="Lucida Bright" w:cs="Arial"/>
          <w:sz w:val="19"/>
          <w:szCs w:val="19"/>
          <w:lang w:eastAsia="es-ES"/>
        </w:rPr>
      </w:pPr>
      <w:r w:rsidRPr="004527FD">
        <w:rPr>
          <w:rFonts w:ascii="Lucida Bright" w:hAnsi="Lucida Bright" w:cs="Arial"/>
          <w:b/>
          <w:sz w:val="19"/>
          <w:szCs w:val="19"/>
          <w:u w:val="single"/>
          <w:lang w:eastAsia="es-ES"/>
        </w:rPr>
        <w:t>CLÁUSULA PRIMERA. (PARTES CONTRATANTES)</w:t>
      </w:r>
    </w:p>
    <w:p w:rsidR="004527FD" w:rsidRPr="004527FD" w:rsidRDefault="004527FD" w:rsidP="00790449">
      <w:pPr>
        <w:numPr>
          <w:ilvl w:val="1"/>
          <w:numId w:val="56"/>
        </w:numPr>
        <w:spacing w:before="120" w:after="120"/>
        <w:ind w:left="709" w:hanging="709"/>
        <w:contextualSpacing/>
        <w:jc w:val="both"/>
        <w:rPr>
          <w:rFonts w:ascii="Lucida Bright" w:hAnsi="Lucida Bright" w:cs="Arial"/>
          <w:sz w:val="19"/>
          <w:szCs w:val="19"/>
          <w:lang w:eastAsia="es-ES"/>
        </w:rPr>
      </w:pPr>
      <w:r w:rsidRPr="004527FD">
        <w:rPr>
          <w:rFonts w:ascii="Lucida Bright" w:hAnsi="Lucida Bright" w:cs="Arial"/>
          <w:b/>
          <w:sz w:val="19"/>
          <w:szCs w:val="19"/>
          <w:lang w:eastAsia="es-ES"/>
        </w:rPr>
        <w:t>YACIMIENTOS PETROLÍFEROS FISCALES BOLIVIANOS</w:t>
      </w:r>
      <w:r w:rsidRPr="004527FD">
        <w:rPr>
          <w:rFonts w:ascii="Lucida Bright" w:hAnsi="Lucida Bright" w:cs="Arial"/>
          <w:sz w:val="19"/>
          <w:szCs w:val="19"/>
          <w:lang w:eastAsia="es-ES"/>
        </w:rPr>
        <w:t xml:space="preserve">, con Número de Identificación Tributaria (NIT) N° 1020269020, con domicilio en </w:t>
      </w:r>
      <w:r w:rsidRPr="004527FD">
        <w:rPr>
          <w:rFonts w:ascii="Lucida Bright" w:eastAsia="Arial Unicode MS" w:hAnsi="Lucida Bright" w:cs="Arial"/>
          <w:sz w:val="19"/>
          <w:szCs w:val="19"/>
          <w:lang w:eastAsia="es-ES"/>
        </w:rPr>
        <w:t xml:space="preserve">la Av. Grigota entre 3er. anillo externo (Av. Mario R. Gutierrez) y calle Las Palmas s/n de la ciudad </w:t>
      </w:r>
      <w:r w:rsidRPr="004527FD">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4527FD">
        <w:rPr>
          <w:rFonts w:ascii="Lucida Bright" w:hAnsi="Lucida Bright" w:cs="Arial"/>
          <w:sz w:val="19"/>
          <w:szCs w:val="19"/>
          <w:lang w:eastAsia="es-ES"/>
        </w:rPr>
        <w:t>; que para efectos del presente Contrato se denominará la</w:t>
      </w:r>
      <w:r w:rsidRPr="004527FD">
        <w:rPr>
          <w:rFonts w:ascii="Lucida Bright" w:hAnsi="Lucida Bright" w:cs="Arial"/>
          <w:sz w:val="19"/>
          <w:szCs w:val="19"/>
          <w:lang w:val="es-ES_tradnl" w:eastAsia="es-ES"/>
        </w:rPr>
        <w:t xml:space="preserve">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w:t>
      </w:r>
    </w:p>
    <w:p w:rsidR="004527FD" w:rsidRPr="004527FD" w:rsidRDefault="004527FD" w:rsidP="00790449">
      <w:pPr>
        <w:numPr>
          <w:ilvl w:val="1"/>
          <w:numId w:val="56"/>
        </w:numPr>
        <w:spacing w:before="120" w:after="120"/>
        <w:ind w:left="709" w:hanging="709"/>
        <w:jc w:val="both"/>
        <w:rPr>
          <w:rFonts w:ascii="Lucida Bright" w:hAnsi="Lucida Bright" w:cs="Arial"/>
          <w:i/>
          <w:sz w:val="19"/>
          <w:szCs w:val="19"/>
          <w:lang w:eastAsia="es-ES"/>
        </w:rPr>
      </w:pPr>
      <w:r w:rsidRPr="004527FD">
        <w:rPr>
          <w:rFonts w:ascii="Lucida Bright" w:hAnsi="Lucida Bright" w:cs="Arial"/>
          <w:sz w:val="19"/>
          <w:szCs w:val="19"/>
          <w:lang w:eastAsia="es-ES"/>
        </w:rPr>
        <w:t>xxxxxxx</w:t>
      </w:r>
      <w:r w:rsidRPr="004527FD">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4527FD">
        <w:rPr>
          <w:rFonts w:ascii="Lucida Bright" w:hAnsi="Lucida Bright" w:cs="Arial"/>
          <w:i/>
          <w:sz w:val="19"/>
          <w:szCs w:val="19"/>
          <w:lang w:val="es-ES_tradnl" w:eastAsia="es-ES"/>
        </w:rPr>
        <w:t xml:space="preserve">, </w:t>
      </w:r>
      <w:r w:rsidRPr="004527FD">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4527FD">
        <w:rPr>
          <w:rFonts w:ascii="Lucida Bright" w:hAnsi="Lucida Bright" w:cs="Arial"/>
          <w:sz w:val="19"/>
          <w:szCs w:val="19"/>
          <w:lang w:eastAsia="es-ES"/>
        </w:rPr>
        <w:t xml:space="preserve">con Cédula de Identidad xxxxx xx, </w:t>
      </w:r>
      <w:r w:rsidRPr="004527FD">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4527FD">
        <w:rPr>
          <w:rFonts w:ascii="Lucida Bright" w:hAnsi="Lucida Bright" w:cs="Arial"/>
          <w:sz w:val="19"/>
          <w:szCs w:val="19"/>
          <w:lang w:eastAsia="es-ES"/>
        </w:rPr>
        <w:t xml:space="preserve">que en adelante se denominará el </w:t>
      </w:r>
      <w:r w:rsidRPr="004527FD">
        <w:rPr>
          <w:rFonts w:ascii="Lucida Bright" w:hAnsi="Lucida Bright" w:cs="Arial"/>
          <w:b/>
          <w:bCs/>
          <w:sz w:val="19"/>
          <w:szCs w:val="19"/>
          <w:lang w:val="es-ES_tradnl" w:eastAsia="es-ES"/>
        </w:rPr>
        <w:t>PROVEEDOR</w:t>
      </w:r>
      <w:r w:rsidRPr="004527FD">
        <w:rPr>
          <w:rFonts w:ascii="Lucida Bright" w:hAnsi="Lucida Bright" w:cs="Arial"/>
          <w:sz w:val="19"/>
          <w:szCs w:val="19"/>
          <w:lang w:eastAsia="es-ES"/>
        </w:rPr>
        <w:t>.</w:t>
      </w:r>
    </w:p>
    <w:p w:rsidR="004527FD" w:rsidRPr="004527FD" w:rsidRDefault="004527FD" w:rsidP="004527FD">
      <w:pPr>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Tanto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como el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xml:space="preserve"> podrán ser denominados individualmente e indistintamente como “Parte” o colectivamente “Partes”.</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SEGUNDA.- (ANTECEDENTES LEGALES DEL CONTRATO) </w:t>
      </w:r>
    </w:p>
    <w:p w:rsidR="004527FD" w:rsidRPr="004527FD" w:rsidRDefault="004527FD" w:rsidP="004527FD">
      <w:pPr>
        <w:spacing w:before="120"/>
        <w:ind w:left="705" w:hanging="705"/>
        <w:jc w:val="both"/>
        <w:rPr>
          <w:rFonts w:ascii="Lucida Bright" w:hAnsi="Lucida Bright" w:cs="Arial"/>
          <w:sz w:val="19"/>
          <w:szCs w:val="19"/>
          <w:lang w:eastAsia="es-ES"/>
        </w:rPr>
      </w:pPr>
      <w:r w:rsidRPr="004527FD">
        <w:rPr>
          <w:rFonts w:ascii="Lucida Bright" w:hAnsi="Lucida Bright" w:cs="Arial"/>
          <w:b/>
          <w:bCs/>
          <w:sz w:val="19"/>
          <w:szCs w:val="19"/>
          <w:lang w:val="es-BO" w:eastAsia="es-ES"/>
        </w:rPr>
        <w:t xml:space="preserve">2.1. </w:t>
      </w:r>
      <w:r w:rsidRPr="004527FD">
        <w:rPr>
          <w:rFonts w:ascii="Lucida Bright" w:hAnsi="Lucida Bright" w:cs="Arial"/>
          <w:b/>
          <w:bCs/>
          <w:sz w:val="19"/>
          <w:szCs w:val="19"/>
          <w:lang w:val="es-BO" w:eastAsia="es-ES"/>
        </w:rPr>
        <w:tab/>
      </w:r>
      <w:r w:rsidRPr="004527FD">
        <w:rPr>
          <w:rFonts w:ascii="Lucida Bright" w:hAnsi="Lucida Bright" w:cs="Arial"/>
          <w:sz w:val="19"/>
          <w:szCs w:val="19"/>
          <w:lang w:eastAsia="es-ES"/>
        </w:rPr>
        <w:t>La</w:t>
      </w:r>
      <w:r w:rsidRPr="004527FD">
        <w:rPr>
          <w:rFonts w:ascii="Lucida Bright" w:hAnsi="Lucida Bright" w:cs="Arial"/>
          <w:b/>
          <w:sz w:val="19"/>
          <w:szCs w:val="19"/>
          <w:lang w:eastAsia="es-ES"/>
        </w:rPr>
        <w:t xml:space="preserve"> ENTIDAD </w:t>
      </w:r>
      <w:r w:rsidRPr="004527FD">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4527FD">
        <w:rPr>
          <w:rFonts w:ascii="Lucida Bright" w:hAnsi="Lucida Bright" w:cs="Arial"/>
          <w:b/>
          <w:sz w:val="19"/>
          <w:szCs w:val="19"/>
          <w:lang w:eastAsia="es-ES"/>
        </w:rPr>
        <w:t>“xxxxxxxxx”</w:t>
      </w:r>
      <w:r w:rsidRPr="004527FD">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4527FD" w:rsidRPr="004527FD" w:rsidRDefault="004527FD" w:rsidP="004527FD">
      <w:pPr>
        <w:spacing w:before="120"/>
        <w:ind w:left="709" w:hanging="709"/>
        <w:jc w:val="both"/>
        <w:rPr>
          <w:rFonts w:ascii="Lucida Bright" w:hAnsi="Lucida Bright" w:cs="Arial"/>
          <w:bCs/>
          <w:sz w:val="19"/>
          <w:szCs w:val="19"/>
          <w:lang w:eastAsia="es-ES"/>
        </w:rPr>
      </w:pPr>
      <w:r w:rsidRPr="004527FD">
        <w:rPr>
          <w:rFonts w:ascii="Lucida Bright" w:hAnsi="Lucida Bright" w:cs="Arial"/>
          <w:b/>
          <w:bCs/>
          <w:sz w:val="19"/>
          <w:szCs w:val="19"/>
          <w:lang w:eastAsia="es-ES"/>
        </w:rPr>
        <w:t>2.2.</w:t>
      </w:r>
      <w:r w:rsidRPr="004527FD">
        <w:rPr>
          <w:rFonts w:ascii="Lucida Bright" w:hAnsi="Lucida Bright" w:cs="Arial"/>
          <w:bCs/>
          <w:sz w:val="19"/>
          <w:szCs w:val="19"/>
          <w:lang w:eastAsia="es-ES"/>
        </w:rPr>
        <w:tab/>
        <w:t>Por su parte el</w:t>
      </w:r>
      <w:r w:rsidRPr="004527FD">
        <w:rPr>
          <w:rFonts w:ascii="Lucida Bright" w:hAnsi="Lucida Bright" w:cs="Arial"/>
          <w:b/>
          <w:bCs/>
          <w:sz w:val="19"/>
          <w:szCs w:val="19"/>
          <w:lang w:eastAsia="es-ES"/>
        </w:rPr>
        <w:t xml:space="preserve"> PROVEEDOR </w:t>
      </w:r>
      <w:r w:rsidRPr="004527FD">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527FD" w:rsidRPr="004527FD" w:rsidRDefault="004527FD" w:rsidP="004527FD">
      <w:pPr>
        <w:spacing w:before="120"/>
        <w:rPr>
          <w:rFonts w:ascii="Lucida Bright" w:hAnsi="Lucida Bright" w:cs="Arial"/>
          <w:b/>
          <w:sz w:val="19"/>
          <w:szCs w:val="19"/>
          <w:u w:val="single"/>
          <w:lang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TERCERA.- </w:t>
      </w:r>
      <w:r w:rsidRPr="004527FD">
        <w:rPr>
          <w:rFonts w:ascii="Lucida Bright" w:hAnsi="Lucida Bright" w:cs="Arial"/>
          <w:b/>
          <w:sz w:val="19"/>
          <w:szCs w:val="19"/>
          <w:u w:val="single"/>
          <w:lang w:eastAsia="es-ES"/>
        </w:rPr>
        <w:t>(DISPOSICIONES GENERALES)</w:t>
      </w:r>
    </w:p>
    <w:p w:rsidR="004527FD" w:rsidRPr="004527FD" w:rsidRDefault="004527FD" w:rsidP="004527FD">
      <w:pPr>
        <w:spacing w:before="120"/>
        <w:ind w:left="705" w:hanging="705"/>
        <w:jc w:val="both"/>
        <w:rPr>
          <w:rFonts w:ascii="Lucida Bright" w:hAnsi="Lucida Bright" w:cs="Arial"/>
          <w:b/>
          <w:sz w:val="19"/>
          <w:szCs w:val="19"/>
          <w:u w:val="single"/>
          <w:lang w:eastAsia="es-ES"/>
        </w:rPr>
      </w:pPr>
      <w:r w:rsidRPr="004527FD">
        <w:rPr>
          <w:rFonts w:ascii="Lucida Bright" w:hAnsi="Lucida Bright" w:cs="Arial"/>
          <w:b/>
          <w:sz w:val="19"/>
          <w:szCs w:val="19"/>
          <w:lang w:eastAsia="es-ES"/>
        </w:rPr>
        <w:t>3.1.</w:t>
      </w:r>
      <w:r w:rsidRPr="004527FD">
        <w:rPr>
          <w:rFonts w:ascii="Lucida Bright" w:hAnsi="Lucida Bright" w:cs="Arial"/>
          <w:b/>
          <w:sz w:val="19"/>
          <w:szCs w:val="19"/>
          <w:lang w:eastAsia="es-ES"/>
        </w:rPr>
        <w:tab/>
        <w:t xml:space="preserve">Aplicación del Contrato: </w:t>
      </w:r>
      <w:r w:rsidRPr="004527FD">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527FD" w:rsidRPr="004527FD" w:rsidRDefault="004527FD" w:rsidP="004527FD">
      <w:pPr>
        <w:spacing w:before="120"/>
        <w:ind w:left="705" w:hanging="705"/>
        <w:jc w:val="both"/>
        <w:rPr>
          <w:rFonts w:ascii="Lucida Bright" w:hAnsi="Lucida Bright" w:cs="Arial"/>
          <w:sz w:val="19"/>
          <w:szCs w:val="19"/>
          <w:lang w:eastAsia="es-ES"/>
        </w:rPr>
      </w:pPr>
      <w:r w:rsidRPr="004527FD">
        <w:rPr>
          <w:rFonts w:ascii="Lucida Bright" w:hAnsi="Lucida Bright" w:cs="Arial"/>
          <w:b/>
          <w:sz w:val="19"/>
          <w:szCs w:val="19"/>
          <w:lang w:eastAsia="es-ES"/>
        </w:rPr>
        <w:t>3.2.</w:t>
      </w:r>
      <w:r w:rsidRPr="004527FD">
        <w:rPr>
          <w:rFonts w:ascii="Lucida Bright" w:hAnsi="Lucida Bright" w:cs="Arial"/>
          <w:b/>
          <w:sz w:val="19"/>
          <w:szCs w:val="19"/>
          <w:lang w:eastAsia="es-ES"/>
        </w:rPr>
        <w:tab/>
        <w:t>Definiciones:</w:t>
      </w:r>
      <w:r w:rsidRPr="004527FD">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527FD" w:rsidRPr="004527FD" w:rsidTr="00E841CF">
        <w:trPr>
          <w:trHeight w:val="851"/>
        </w:trPr>
        <w:tc>
          <w:tcPr>
            <w:tcW w:w="2522" w:type="dxa"/>
          </w:tcPr>
          <w:p w:rsidR="004527FD" w:rsidRPr="004527FD" w:rsidRDefault="004527FD" w:rsidP="00790449">
            <w:pPr>
              <w:numPr>
                <w:ilvl w:val="0"/>
                <w:numId w:val="61"/>
              </w:numPr>
              <w:contextualSpacing/>
              <w:rPr>
                <w:rFonts w:ascii="Lucida Bright" w:hAnsi="Lucida Bright" w:cs="Arial"/>
                <w:b/>
                <w:bCs/>
                <w:sz w:val="19"/>
                <w:szCs w:val="19"/>
                <w:lang w:eastAsia="es-ES"/>
              </w:rPr>
            </w:pPr>
            <w:r w:rsidRPr="004527FD">
              <w:rPr>
                <w:rFonts w:ascii="Lucida Bright" w:hAnsi="Lucida Bright" w:cs="Arial"/>
                <w:b/>
                <w:bCs/>
                <w:sz w:val="19"/>
                <w:szCs w:val="19"/>
                <w:lang w:eastAsia="es-ES"/>
              </w:rPr>
              <w:lastRenderedPageBreak/>
              <w:t>Adquisición:</w:t>
            </w:r>
          </w:p>
          <w:p w:rsidR="004527FD" w:rsidRPr="004527FD" w:rsidRDefault="004527FD" w:rsidP="004527FD">
            <w:pPr>
              <w:rPr>
                <w:rFonts w:ascii="Lucida Bright" w:hAnsi="Lucida Bright" w:cs="Arial"/>
                <w:b/>
                <w:bCs/>
                <w:sz w:val="19"/>
                <w:szCs w:val="19"/>
                <w:lang w:eastAsia="es-ES"/>
              </w:rPr>
            </w:pPr>
          </w:p>
          <w:p w:rsidR="004527FD" w:rsidRPr="004527FD" w:rsidRDefault="004527FD" w:rsidP="004527FD">
            <w:pPr>
              <w:rPr>
                <w:rFonts w:ascii="Lucida Bright" w:hAnsi="Lucida Bright" w:cs="Arial"/>
                <w:b/>
                <w:bCs/>
                <w:sz w:val="19"/>
                <w:szCs w:val="19"/>
                <w:lang w:eastAsia="es-ES"/>
              </w:rPr>
            </w:pPr>
          </w:p>
          <w:p w:rsidR="004527FD" w:rsidRPr="004527FD" w:rsidRDefault="004527FD" w:rsidP="004527FD">
            <w:pPr>
              <w:rPr>
                <w:rFonts w:ascii="Lucida Bright" w:hAnsi="Lucida Bright" w:cs="Arial"/>
                <w:b/>
                <w:bCs/>
                <w:sz w:val="19"/>
                <w:szCs w:val="19"/>
                <w:lang w:eastAsia="es-ES"/>
              </w:rPr>
            </w:pPr>
          </w:p>
          <w:p w:rsidR="004527FD" w:rsidRPr="004527FD" w:rsidRDefault="004527FD" w:rsidP="004527FD">
            <w:pPr>
              <w:ind w:left="720"/>
              <w:contextualSpacing/>
              <w:rPr>
                <w:rFonts w:ascii="Lucida Bright" w:hAnsi="Lucida Bright" w:cs="Arial"/>
                <w:b/>
                <w:sz w:val="19"/>
                <w:szCs w:val="19"/>
                <w:lang w:eastAsia="es-ES"/>
              </w:rPr>
            </w:pPr>
          </w:p>
          <w:p w:rsidR="004527FD" w:rsidRPr="004527FD" w:rsidRDefault="004527FD" w:rsidP="00790449">
            <w:pPr>
              <w:numPr>
                <w:ilvl w:val="0"/>
                <w:numId w:val="61"/>
              </w:numPr>
              <w:contextualSpacing/>
              <w:rPr>
                <w:rFonts w:ascii="Lucida Bright" w:hAnsi="Lucida Bright" w:cs="Arial"/>
                <w:b/>
                <w:sz w:val="19"/>
                <w:szCs w:val="19"/>
                <w:lang w:eastAsia="es-ES"/>
              </w:rPr>
            </w:pPr>
            <w:r w:rsidRPr="004527FD">
              <w:rPr>
                <w:rFonts w:ascii="Lucida Bright" w:hAnsi="Lucida Bright" w:cs="Arial"/>
                <w:b/>
                <w:bCs/>
                <w:sz w:val="19"/>
                <w:szCs w:val="19"/>
                <w:lang w:eastAsia="es-ES"/>
              </w:rPr>
              <w:t>Bien (es):</w:t>
            </w:r>
          </w:p>
          <w:p w:rsidR="004527FD" w:rsidRPr="004527FD" w:rsidRDefault="004527FD" w:rsidP="004527FD">
            <w:pPr>
              <w:rPr>
                <w:rFonts w:ascii="Lucida Bright" w:hAnsi="Lucida Bright" w:cs="Arial"/>
                <w:sz w:val="19"/>
                <w:szCs w:val="19"/>
                <w:lang w:eastAsia="es-ES"/>
              </w:rPr>
            </w:pPr>
          </w:p>
        </w:tc>
        <w:tc>
          <w:tcPr>
            <w:tcW w:w="6237" w:type="dxa"/>
          </w:tcPr>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 xml:space="preserve">Significa la compra de xxxx, que será entregada por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eastAsia="es-ES"/>
              </w:rPr>
              <w:t xml:space="preserve">a favor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4527FD" w:rsidRPr="004527FD" w:rsidRDefault="004527FD" w:rsidP="004527FD">
            <w:pPr>
              <w:rPr>
                <w:rFonts w:ascii="Lucida Bright" w:hAnsi="Lucida Bright" w:cs="Arial"/>
                <w:sz w:val="19"/>
                <w:szCs w:val="19"/>
                <w:lang w:eastAsia="es-ES"/>
              </w:rPr>
            </w:pPr>
          </w:p>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Consiste en las “xxxx”,</w:t>
            </w:r>
            <w:r w:rsidRPr="004527FD">
              <w:rPr>
                <w:rFonts w:ascii="Lucida Bright" w:hAnsi="Lucida Bright" w:cs="Arial"/>
                <w:sz w:val="19"/>
                <w:szCs w:val="19"/>
                <w:lang w:val="es-ES_tradnl" w:eastAsia="es-ES"/>
              </w:rPr>
              <w:t xml:space="preserve"> requeridos por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w:t>
            </w:r>
            <w:r w:rsidRPr="004527FD">
              <w:rPr>
                <w:rFonts w:ascii="Lucida Bright" w:hAnsi="Lucida Bright" w:cs="Arial"/>
                <w:sz w:val="19"/>
                <w:szCs w:val="19"/>
                <w:lang w:eastAsia="es-ES"/>
              </w:rPr>
              <w:t>conforme al objeto del presente Contrato.</w:t>
            </w:r>
          </w:p>
        </w:tc>
      </w:tr>
      <w:tr w:rsidR="004527FD" w:rsidRPr="004527FD" w:rsidTr="00E841CF">
        <w:tc>
          <w:tcPr>
            <w:tcW w:w="2522" w:type="dxa"/>
          </w:tcPr>
          <w:p w:rsidR="004527FD" w:rsidRPr="004527FD" w:rsidRDefault="004527FD" w:rsidP="00790449">
            <w:pPr>
              <w:numPr>
                <w:ilvl w:val="0"/>
                <w:numId w:val="61"/>
              </w:numPr>
              <w:ind w:left="714" w:hanging="357"/>
              <w:contextualSpacing/>
              <w:rPr>
                <w:rFonts w:ascii="Lucida Bright" w:hAnsi="Lucida Bright" w:cs="Arial"/>
                <w:b/>
                <w:sz w:val="19"/>
                <w:szCs w:val="19"/>
                <w:lang w:eastAsia="es-ES"/>
              </w:rPr>
            </w:pPr>
            <w:r w:rsidRPr="004527FD">
              <w:rPr>
                <w:rFonts w:ascii="Lucida Bright" w:hAnsi="Lucida Bright" w:cs="Arial"/>
                <w:b/>
                <w:sz w:val="19"/>
                <w:szCs w:val="19"/>
                <w:lang w:eastAsia="es-ES"/>
              </w:rPr>
              <w:t>Contrato:</w:t>
            </w:r>
          </w:p>
        </w:tc>
        <w:tc>
          <w:tcPr>
            <w:tcW w:w="6237" w:type="dxa"/>
          </w:tcPr>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Es el presente documento celebrado entre las Partes, junto con todos los documentos que forman parte integrante del mismo.</w:t>
            </w:r>
          </w:p>
        </w:tc>
      </w:tr>
      <w:tr w:rsidR="004527FD" w:rsidRPr="004527FD" w:rsidTr="00E841CF">
        <w:tc>
          <w:tcPr>
            <w:tcW w:w="2522" w:type="dxa"/>
          </w:tcPr>
          <w:p w:rsidR="004527FD" w:rsidRPr="004527FD" w:rsidRDefault="004527FD" w:rsidP="00790449">
            <w:pPr>
              <w:numPr>
                <w:ilvl w:val="0"/>
                <w:numId w:val="61"/>
              </w:numPr>
              <w:ind w:left="714" w:hanging="357"/>
              <w:contextualSpacing/>
              <w:rPr>
                <w:rFonts w:ascii="Lucida Bright" w:hAnsi="Lucida Bright" w:cs="Arial"/>
                <w:b/>
                <w:sz w:val="19"/>
                <w:szCs w:val="19"/>
                <w:lang w:eastAsia="es-ES"/>
              </w:rPr>
            </w:pPr>
            <w:r w:rsidRPr="004527FD">
              <w:rPr>
                <w:rFonts w:ascii="Lucida Bright" w:hAnsi="Lucida Bright" w:cs="Arial"/>
                <w:b/>
                <w:sz w:val="19"/>
                <w:szCs w:val="19"/>
                <w:lang w:eastAsia="es-ES"/>
              </w:rPr>
              <w:t>Comité de Recepción:</w:t>
            </w:r>
          </w:p>
        </w:tc>
        <w:tc>
          <w:tcPr>
            <w:tcW w:w="6237" w:type="dxa"/>
          </w:tcPr>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 xml:space="preserve">Son las personas designadas por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quienes serán responsables de la verificación y recepción de los Bienes a ser entregados por el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conforme lo establecido en el presente Contrato.</w:t>
            </w:r>
          </w:p>
        </w:tc>
      </w:tr>
      <w:tr w:rsidR="004527FD" w:rsidRPr="004527FD" w:rsidTr="00E841CF">
        <w:tc>
          <w:tcPr>
            <w:tcW w:w="2522" w:type="dxa"/>
          </w:tcPr>
          <w:p w:rsidR="004527FD" w:rsidRPr="004527FD" w:rsidRDefault="004527FD" w:rsidP="00790449">
            <w:pPr>
              <w:numPr>
                <w:ilvl w:val="0"/>
                <w:numId w:val="61"/>
              </w:numPr>
              <w:contextualSpacing/>
              <w:rPr>
                <w:rFonts w:ascii="Lucida Bright" w:hAnsi="Lucida Bright" w:cs="Arial"/>
                <w:b/>
                <w:sz w:val="19"/>
                <w:szCs w:val="19"/>
                <w:lang w:eastAsia="es-ES"/>
              </w:rPr>
            </w:pPr>
            <w:r w:rsidRPr="004527FD">
              <w:rPr>
                <w:rFonts w:ascii="Lucida Bright" w:hAnsi="Lucida Bright" w:cs="Arial"/>
                <w:b/>
                <w:sz w:val="19"/>
                <w:szCs w:val="19"/>
                <w:lang w:eastAsia="es-ES"/>
              </w:rPr>
              <w:t>Informe de Conformidad:</w:t>
            </w:r>
          </w:p>
          <w:p w:rsidR="004527FD" w:rsidRPr="004527FD" w:rsidRDefault="004527FD" w:rsidP="004527FD">
            <w:pPr>
              <w:ind w:left="720"/>
              <w:contextualSpacing/>
              <w:rPr>
                <w:rFonts w:ascii="Lucida Bright" w:hAnsi="Lucida Bright" w:cs="Arial"/>
                <w:b/>
                <w:sz w:val="19"/>
                <w:szCs w:val="19"/>
                <w:lang w:eastAsia="es-ES"/>
              </w:rPr>
            </w:pPr>
          </w:p>
          <w:p w:rsidR="004527FD" w:rsidRPr="004527FD" w:rsidRDefault="004527FD" w:rsidP="004527FD">
            <w:pPr>
              <w:ind w:left="720"/>
              <w:contextualSpacing/>
              <w:rPr>
                <w:rFonts w:ascii="Lucida Bright" w:hAnsi="Lucida Bright" w:cs="Arial"/>
                <w:b/>
                <w:sz w:val="19"/>
                <w:szCs w:val="19"/>
                <w:lang w:eastAsia="es-ES"/>
              </w:rPr>
            </w:pPr>
          </w:p>
          <w:p w:rsidR="004527FD" w:rsidRPr="004527FD" w:rsidRDefault="004527FD" w:rsidP="00790449">
            <w:pPr>
              <w:numPr>
                <w:ilvl w:val="0"/>
                <w:numId w:val="61"/>
              </w:numPr>
              <w:contextualSpacing/>
              <w:rPr>
                <w:rFonts w:ascii="Lucida Bright" w:hAnsi="Lucida Bright" w:cs="Arial"/>
                <w:b/>
                <w:sz w:val="19"/>
                <w:szCs w:val="19"/>
                <w:lang w:eastAsia="es-ES"/>
              </w:rPr>
            </w:pPr>
            <w:r w:rsidRPr="004527FD">
              <w:rPr>
                <w:rFonts w:ascii="Lucida Bright" w:hAnsi="Lucida Bright" w:cs="Arial"/>
                <w:b/>
                <w:sz w:val="19"/>
                <w:szCs w:val="19"/>
                <w:lang w:eastAsia="es-ES"/>
              </w:rPr>
              <w:t>Ley Aplicable:</w:t>
            </w:r>
            <w:r w:rsidRPr="004527FD">
              <w:rPr>
                <w:rFonts w:ascii="Lucida Bright" w:hAnsi="Lucida Bright" w:cs="Arial"/>
                <w:sz w:val="19"/>
                <w:szCs w:val="19"/>
                <w:lang w:eastAsia="es-ES"/>
              </w:rPr>
              <w:tab/>
            </w:r>
          </w:p>
        </w:tc>
        <w:tc>
          <w:tcPr>
            <w:tcW w:w="6237" w:type="dxa"/>
          </w:tcPr>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 xml:space="preserve">Informe elaborado por el Comité de Recepción, una vez verificado el cumplimiento de las obligaciones del </w:t>
            </w:r>
            <w:r w:rsidRPr="004527FD">
              <w:rPr>
                <w:rFonts w:ascii="Lucida Bright" w:hAnsi="Lucida Bright" w:cs="Arial"/>
                <w:b/>
                <w:sz w:val="19"/>
                <w:szCs w:val="19"/>
                <w:lang w:eastAsia="es-ES"/>
              </w:rPr>
              <w:t>PROVEEDOR.</w:t>
            </w:r>
          </w:p>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4527FD" w:rsidRPr="004527FD" w:rsidTr="00E841CF">
        <w:trPr>
          <w:trHeight w:val="684"/>
        </w:trPr>
        <w:tc>
          <w:tcPr>
            <w:tcW w:w="2522" w:type="dxa"/>
          </w:tcPr>
          <w:p w:rsidR="004527FD" w:rsidRPr="004527FD" w:rsidRDefault="004527FD" w:rsidP="00790449">
            <w:pPr>
              <w:numPr>
                <w:ilvl w:val="0"/>
                <w:numId w:val="61"/>
              </w:numPr>
              <w:contextualSpacing/>
              <w:rPr>
                <w:rFonts w:ascii="Lucida Bright" w:hAnsi="Lucida Bright" w:cs="Arial"/>
                <w:b/>
                <w:sz w:val="19"/>
                <w:szCs w:val="19"/>
                <w:lang w:eastAsia="es-ES"/>
              </w:rPr>
            </w:pPr>
            <w:r w:rsidRPr="004527FD">
              <w:rPr>
                <w:rFonts w:ascii="Lucida Bright" w:hAnsi="Lucida Bright" w:cs="Arial"/>
                <w:b/>
                <w:sz w:val="19"/>
                <w:szCs w:val="19"/>
                <w:lang w:eastAsia="es-ES"/>
              </w:rPr>
              <w:t>Unidad Solicitante:</w:t>
            </w:r>
          </w:p>
        </w:tc>
        <w:tc>
          <w:tcPr>
            <w:tcW w:w="6237" w:type="dxa"/>
          </w:tcPr>
          <w:p w:rsidR="004527FD" w:rsidRPr="004527FD" w:rsidRDefault="004527FD" w:rsidP="004527FD">
            <w:pPr>
              <w:rPr>
                <w:rFonts w:ascii="Lucida Bright" w:hAnsi="Lucida Bright" w:cs="Arial"/>
                <w:sz w:val="19"/>
                <w:szCs w:val="19"/>
                <w:lang w:eastAsia="es-ES"/>
              </w:rPr>
            </w:pPr>
            <w:r w:rsidRPr="004527FD">
              <w:rPr>
                <w:rFonts w:ascii="Lucida Bright" w:hAnsi="Lucida Bright" w:cs="Arial"/>
                <w:sz w:val="19"/>
                <w:szCs w:val="19"/>
                <w:lang w:eastAsia="es-ES"/>
              </w:rPr>
              <w:t xml:space="preserve">Es la xxxxxxx de la </w:t>
            </w:r>
            <w:r w:rsidRPr="004527FD">
              <w:rPr>
                <w:rFonts w:ascii="Lucida Bright" w:hAnsi="Lucida Bright" w:cs="Arial"/>
                <w:b/>
                <w:sz w:val="19"/>
                <w:szCs w:val="19"/>
                <w:lang w:eastAsia="es-ES"/>
              </w:rPr>
              <w:t>ENTIDAD.</w:t>
            </w:r>
          </w:p>
        </w:tc>
      </w:tr>
    </w:tbl>
    <w:p w:rsidR="004527FD" w:rsidRPr="004527FD" w:rsidRDefault="004527FD" w:rsidP="004527FD">
      <w:pPr>
        <w:ind w:left="709" w:hanging="709"/>
        <w:jc w:val="both"/>
        <w:rPr>
          <w:rFonts w:ascii="Lucida Bright" w:hAnsi="Lucida Bright" w:cs="Arial"/>
          <w:sz w:val="19"/>
          <w:szCs w:val="19"/>
          <w:lang w:eastAsia="es-ES"/>
        </w:rPr>
      </w:pPr>
      <w:r w:rsidRPr="004527FD">
        <w:rPr>
          <w:rFonts w:ascii="Lucida Bright" w:hAnsi="Lucida Bright" w:cs="Arial"/>
          <w:b/>
          <w:sz w:val="19"/>
          <w:szCs w:val="19"/>
          <w:lang w:eastAsia="es-ES"/>
        </w:rPr>
        <w:t xml:space="preserve">3.3. </w:t>
      </w:r>
      <w:r w:rsidRPr="004527FD">
        <w:rPr>
          <w:rFonts w:ascii="Lucida Bright" w:hAnsi="Lucida Bright" w:cs="Arial"/>
          <w:b/>
          <w:sz w:val="19"/>
          <w:szCs w:val="19"/>
          <w:lang w:eastAsia="es-ES"/>
        </w:rPr>
        <w:tab/>
      </w:r>
      <w:r w:rsidRPr="004527FD">
        <w:rPr>
          <w:rFonts w:ascii="Lucida Bright" w:hAnsi="Lucida Bright" w:cs="Arial"/>
          <w:b/>
          <w:bCs/>
          <w:sz w:val="19"/>
          <w:szCs w:val="19"/>
          <w:lang w:eastAsia="es-ES"/>
        </w:rPr>
        <w:t xml:space="preserve">Discrepancias: </w:t>
      </w:r>
      <w:r w:rsidRPr="004527FD">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4527FD" w:rsidDel="00E9402B">
        <w:rPr>
          <w:rFonts w:ascii="Lucida Bright" w:hAnsi="Lucida Bright" w:cs="Arial"/>
          <w:sz w:val="19"/>
          <w:szCs w:val="19"/>
          <w:lang w:eastAsia="es-ES"/>
        </w:rPr>
        <w:t xml:space="preserve"> </w:t>
      </w:r>
      <w:r w:rsidRPr="004527FD">
        <w:rPr>
          <w:rFonts w:ascii="Lucida Bright" w:hAnsi="Lucida Bright" w:cs="Arial"/>
          <w:sz w:val="19"/>
          <w:szCs w:val="19"/>
          <w:lang w:eastAsia="es-ES"/>
        </w:rPr>
        <w:t>prevalecerá el más específico de ellos sobre otro más genérico.</w:t>
      </w:r>
    </w:p>
    <w:p w:rsidR="004527FD" w:rsidRPr="004527FD" w:rsidRDefault="004527FD" w:rsidP="004527FD">
      <w:pPr>
        <w:ind w:left="709" w:hanging="709"/>
        <w:jc w:val="both"/>
        <w:rPr>
          <w:rFonts w:ascii="Lucida Bright" w:hAnsi="Lucida Bright" w:cs="Arial"/>
          <w:sz w:val="19"/>
          <w:szCs w:val="19"/>
          <w:lang w:eastAsia="es-ES"/>
        </w:rPr>
      </w:pP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527FD">
        <w:rPr>
          <w:rFonts w:ascii="Lucida Bright" w:hAnsi="Lucida Bright" w:cs="Arial"/>
          <w:b/>
          <w:sz w:val="19"/>
          <w:szCs w:val="19"/>
          <w:lang w:eastAsia="es-ES"/>
        </w:rPr>
        <w:t>3.4.</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Encabezamientos:</w:t>
      </w:r>
      <w:r w:rsidRPr="004527FD">
        <w:rPr>
          <w:rFonts w:ascii="Lucida Bright" w:hAnsi="Lucida Bright" w:cs="Arial"/>
          <w:sz w:val="19"/>
          <w:szCs w:val="19"/>
          <w:lang w:eastAsia="es-ES"/>
        </w:rPr>
        <w:t xml:space="preserve"> El contenido de este Contrato no se verá restringido, modificado o afectado por los encabezamientos.</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527FD">
        <w:rPr>
          <w:rFonts w:ascii="Lucida Bright" w:hAnsi="Lucida Bright" w:cs="Arial"/>
          <w:b/>
          <w:sz w:val="19"/>
          <w:szCs w:val="19"/>
          <w:lang w:eastAsia="es-ES"/>
        </w:rPr>
        <w:t>3.5.</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 xml:space="preserve">Idioma: </w:t>
      </w:r>
      <w:r w:rsidRPr="004527FD">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527FD">
        <w:rPr>
          <w:rFonts w:ascii="Lucida Bright" w:hAnsi="Lucida Bright" w:cs="Arial"/>
          <w:b/>
          <w:sz w:val="19"/>
          <w:szCs w:val="19"/>
          <w:lang w:eastAsia="es-ES"/>
        </w:rPr>
        <w:t>3.6.</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Ley que rige el Contrato:</w:t>
      </w:r>
      <w:r w:rsidRPr="004527FD">
        <w:rPr>
          <w:rFonts w:ascii="Lucida Bright" w:hAnsi="Lucida Bright" w:cs="Arial"/>
          <w:sz w:val="19"/>
          <w:szCs w:val="19"/>
          <w:lang w:eastAsia="es-ES"/>
        </w:rPr>
        <w:t xml:space="preserve"> Este Contrato, su significado e interpretación y la relación que crea entre las Partes se regirá por Ley Aplicable.</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527FD">
        <w:rPr>
          <w:rFonts w:ascii="Lucida Bright" w:hAnsi="Lucida Bright" w:cs="Arial"/>
          <w:b/>
          <w:sz w:val="19"/>
          <w:szCs w:val="19"/>
          <w:lang w:eastAsia="es-ES"/>
        </w:rPr>
        <w:t>3.7.</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Mayúsculas:</w:t>
      </w:r>
      <w:r w:rsidRPr="004527FD">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527FD">
        <w:rPr>
          <w:rFonts w:ascii="Lucida Bright" w:hAnsi="Lucida Bright" w:cs="Arial"/>
          <w:b/>
          <w:sz w:val="19"/>
          <w:szCs w:val="19"/>
          <w:lang w:eastAsia="es-ES"/>
        </w:rPr>
        <w:t>3.8.</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Plazos:</w:t>
      </w:r>
      <w:r w:rsidRPr="004527FD">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527FD" w:rsidRPr="004527FD" w:rsidRDefault="004527FD" w:rsidP="004527FD">
      <w:pPr>
        <w:ind w:left="709" w:hanging="709"/>
        <w:jc w:val="both"/>
        <w:rPr>
          <w:rFonts w:ascii="Lucida Bright" w:hAnsi="Lucida Bright" w:cs="Arial"/>
          <w:sz w:val="19"/>
          <w:szCs w:val="19"/>
          <w:lang w:eastAsia="es-ES"/>
        </w:rPr>
      </w:pPr>
      <w:r w:rsidRPr="004527FD">
        <w:rPr>
          <w:rFonts w:ascii="Lucida Bright" w:hAnsi="Lucida Bright" w:cs="Arial"/>
          <w:b/>
          <w:sz w:val="19"/>
          <w:szCs w:val="19"/>
          <w:lang w:eastAsia="es-ES"/>
        </w:rPr>
        <w:t>3.9.</w:t>
      </w:r>
      <w:r w:rsidRPr="004527FD">
        <w:rPr>
          <w:rFonts w:ascii="Lucida Bright" w:hAnsi="Lucida Bright" w:cs="Arial"/>
          <w:sz w:val="19"/>
          <w:szCs w:val="19"/>
          <w:lang w:eastAsia="es-ES"/>
        </w:rPr>
        <w:tab/>
      </w:r>
      <w:r w:rsidRPr="004527FD">
        <w:rPr>
          <w:rFonts w:ascii="Lucida Bright" w:hAnsi="Lucida Bright" w:cs="Arial"/>
          <w:b/>
          <w:sz w:val="19"/>
          <w:szCs w:val="19"/>
          <w:lang w:eastAsia="es-ES"/>
        </w:rPr>
        <w:t xml:space="preserve">Relación entre las Partes: </w:t>
      </w:r>
      <w:r w:rsidRPr="004527FD">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quien será plenamente responsable por todos los aspectos relacionados con este Contrato y la Ley Aplicable.</w:t>
      </w:r>
    </w:p>
    <w:p w:rsidR="004527FD" w:rsidRPr="004527FD" w:rsidRDefault="004527FD" w:rsidP="00452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4527FD">
        <w:rPr>
          <w:rFonts w:ascii="Lucida Bright" w:hAnsi="Lucida Bright" w:cs="Arial"/>
          <w:b/>
          <w:bCs/>
          <w:sz w:val="19"/>
          <w:szCs w:val="19"/>
          <w:lang w:eastAsia="es-ES"/>
        </w:rPr>
        <w:t>3.10.</w:t>
      </w:r>
      <w:r w:rsidRPr="004527FD">
        <w:rPr>
          <w:rFonts w:ascii="Lucida Bright" w:hAnsi="Lucida Bright" w:cs="Arial"/>
          <w:b/>
          <w:bCs/>
          <w:sz w:val="19"/>
          <w:szCs w:val="19"/>
          <w:lang w:eastAsia="es-ES"/>
        </w:rPr>
        <w:tab/>
      </w:r>
      <w:r w:rsidRPr="004527FD">
        <w:rPr>
          <w:rFonts w:ascii="Lucida Bright" w:hAnsi="Lucida Bright" w:cs="Arial"/>
          <w:b/>
          <w:sz w:val="19"/>
          <w:szCs w:val="19"/>
          <w:lang w:eastAsia="es-ES"/>
        </w:rPr>
        <w:t>Totalidad del acuerdo:</w:t>
      </w:r>
      <w:r w:rsidRPr="004527FD">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527FD" w:rsidRDefault="004527FD" w:rsidP="004527FD">
      <w:pPr>
        <w:spacing w:before="120" w:after="120"/>
        <w:ind w:left="709" w:hanging="709"/>
        <w:jc w:val="both"/>
        <w:rPr>
          <w:rFonts w:ascii="Lucida Bright" w:hAnsi="Lucida Bright" w:cs="Arial"/>
          <w:b/>
          <w:sz w:val="19"/>
          <w:szCs w:val="19"/>
          <w:u w:val="single"/>
          <w:lang w:eastAsia="es-ES"/>
        </w:rPr>
      </w:pPr>
    </w:p>
    <w:p w:rsidR="004527FD" w:rsidRPr="004527FD" w:rsidRDefault="004527FD" w:rsidP="004527FD">
      <w:pPr>
        <w:spacing w:before="120" w:after="120"/>
        <w:ind w:left="709" w:hanging="709"/>
        <w:jc w:val="both"/>
        <w:rPr>
          <w:rFonts w:ascii="Lucida Bright" w:hAnsi="Lucida Bright" w:cs="Arial"/>
          <w:sz w:val="19"/>
          <w:szCs w:val="19"/>
          <w:u w:val="single"/>
          <w:lang w:eastAsia="es-ES"/>
        </w:rPr>
      </w:pPr>
      <w:r w:rsidRPr="004527FD">
        <w:rPr>
          <w:rFonts w:ascii="Lucida Bright" w:hAnsi="Lucida Bright" w:cs="Arial"/>
          <w:b/>
          <w:sz w:val="19"/>
          <w:szCs w:val="19"/>
          <w:u w:val="single"/>
          <w:lang w:eastAsia="es-ES"/>
        </w:rPr>
        <w:lastRenderedPageBreak/>
        <w:t>CLÁUSULA</w:t>
      </w:r>
      <w:r w:rsidRPr="004527FD">
        <w:rPr>
          <w:rFonts w:ascii="Lucida Bright" w:hAnsi="Lucida Bright" w:cs="Arial"/>
          <w:b/>
          <w:bCs/>
          <w:sz w:val="19"/>
          <w:szCs w:val="19"/>
          <w:u w:val="single"/>
          <w:lang w:eastAsia="es-ES"/>
        </w:rPr>
        <w:t xml:space="preserve"> CUARTA.</w:t>
      </w:r>
      <w:r w:rsidRPr="004527FD">
        <w:rPr>
          <w:rFonts w:ascii="Lucida Bright" w:hAnsi="Lucida Bright" w:cs="Arial"/>
          <w:sz w:val="19"/>
          <w:szCs w:val="19"/>
          <w:u w:val="single"/>
          <w:lang w:eastAsia="es-ES"/>
        </w:rPr>
        <w:t xml:space="preserve">- </w:t>
      </w:r>
      <w:r w:rsidRPr="004527FD">
        <w:rPr>
          <w:rFonts w:ascii="Lucida Bright" w:hAnsi="Lucida Bright" w:cs="Arial"/>
          <w:b/>
          <w:sz w:val="19"/>
          <w:szCs w:val="19"/>
          <w:u w:val="single"/>
          <w:lang w:eastAsia="es-ES"/>
        </w:rPr>
        <w:t>(NATURALEZA DEL CONTRATO)</w:t>
      </w:r>
    </w:p>
    <w:p w:rsidR="004527FD" w:rsidRPr="004527FD" w:rsidRDefault="004527FD" w:rsidP="004527FD">
      <w:pPr>
        <w:jc w:val="both"/>
        <w:rPr>
          <w:rFonts w:ascii="Lucida Bright" w:hAnsi="Lucida Bright" w:cs="Arial"/>
          <w:sz w:val="19"/>
          <w:szCs w:val="19"/>
          <w:lang w:eastAsia="es-ES"/>
        </w:rPr>
      </w:pPr>
      <w:r w:rsidRPr="004527FD">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4527FD">
        <w:rPr>
          <w:rFonts w:ascii="Lucida Bright" w:hAnsi="Lucida Bright" w:cs="Arial"/>
          <w:b/>
          <w:bCs/>
          <w:sz w:val="19"/>
          <w:szCs w:val="19"/>
          <w:lang w:eastAsia="es-ES"/>
        </w:rPr>
        <w:t>.</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QUINTA.- (DOCUMENTOS DEL CONTRATO)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4527FD" w:rsidRPr="004527FD" w:rsidRDefault="004527FD" w:rsidP="004527FD">
      <w:pPr>
        <w:jc w:val="both"/>
        <w:rPr>
          <w:rFonts w:ascii="Lucida Bright" w:hAnsi="Lucida Bright" w:cs="Arial"/>
          <w:sz w:val="19"/>
          <w:szCs w:val="19"/>
          <w:lang w:val="es-ES_tradnl" w:eastAsia="es-ES"/>
        </w:rPr>
      </w:pPr>
    </w:p>
    <w:p w:rsidR="004527FD" w:rsidRPr="004527FD" w:rsidRDefault="004527FD" w:rsidP="00790449">
      <w:pPr>
        <w:numPr>
          <w:ilvl w:val="0"/>
          <w:numId w:val="57"/>
        </w:numPr>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Documento Base de Contratación.</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Propuesta adjudicada (oferta técnica y oferta económica).</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Carta con CITE: xxxxxx de fecha xxx de xxxx de 2018,  Notificación y Solicitud de Documentos. </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Certificado RUPE N°xxxx de fecha xxx de xxx de 2018.</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Certificado de Información sobre Solvencia con el Fisco xxx N° de Factura:xxx </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Garantías.</w:t>
      </w:r>
    </w:p>
    <w:p w:rsidR="004527FD" w:rsidRPr="004527FD" w:rsidRDefault="004527FD" w:rsidP="00790449">
      <w:pPr>
        <w:numPr>
          <w:ilvl w:val="0"/>
          <w:numId w:val="57"/>
        </w:numPr>
        <w:spacing w:before="120"/>
        <w:contextualSpacing/>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Todos los demás documentos del proceso de contratación.</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SEXTA.- (OBJETO DEL CONTRATO) </w:t>
      </w:r>
    </w:p>
    <w:p w:rsidR="004527FD" w:rsidRPr="004527FD" w:rsidRDefault="004527FD" w:rsidP="004527FD">
      <w:pPr>
        <w:spacing w:before="120"/>
        <w:jc w:val="both"/>
        <w:rPr>
          <w:rFonts w:ascii="Lucida Bright" w:hAnsi="Lucida Bright" w:cs="Arial"/>
          <w:b/>
          <w:sz w:val="19"/>
          <w:szCs w:val="19"/>
          <w:lang w:val="es-ES_tradnl" w:eastAsia="es-ES"/>
        </w:rPr>
      </w:pPr>
      <w:r w:rsidRPr="004527FD">
        <w:rPr>
          <w:rFonts w:ascii="Lucida Bright" w:hAnsi="Lucida Bright" w:cs="Arial"/>
          <w:sz w:val="19"/>
          <w:szCs w:val="19"/>
          <w:lang w:eastAsia="es-ES"/>
        </w:rPr>
        <w:t>El objeto del presente Contrato es la adquisición de “xxxxxxxxx</w:t>
      </w:r>
      <w:r w:rsidRPr="004527FD">
        <w:rPr>
          <w:rFonts w:ascii="Lucida Bright" w:hAnsi="Lucida Bright" w:cs="Arial"/>
          <w:b/>
          <w:sz w:val="19"/>
          <w:szCs w:val="19"/>
          <w:lang w:eastAsia="es-ES"/>
        </w:rPr>
        <w:t>”</w:t>
      </w:r>
      <w:r w:rsidRPr="004527FD">
        <w:rPr>
          <w:rFonts w:ascii="Lucida Bright" w:hAnsi="Lucida Bright" w:cs="Arial"/>
          <w:sz w:val="19"/>
          <w:szCs w:val="19"/>
          <w:lang w:eastAsia="es-ES"/>
        </w:rPr>
        <w:t xml:space="preserve">, a ser provisto por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eastAsia="es-ES"/>
        </w:rPr>
        <w:t>de conformidad al documento base de contratación y propuesta adjudicada, con estricta y absoluta sujeción al presente Contrato.</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SÉPTIMA.- (VIGENCIA Y PLAZO DEL CONTRATO)</w:t>
      </w:r>
    </w:p>
    <w:p w:rsidR="004527FD" w:rsidRPr="004527FD" w:rsidRDefault="004527FD" w:rsidP="004527FD">
      <w:pPr>
        <w:spacing w:before="120" w:after="120"/>
        <w:ind w:left="709" w:hanging="709"/>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7.1. </w:t>
      </w:r>
      <w:r w:rsidRPr="004527FD">
        <w:rPr>
          <w:rFonts w:ascii="Lucida Bright" w:hAnsi="Lucida Bright" w:cs="Arial"/>
          <w:b/>
          <w:sz w:val="19"/>
          <w:szCs w:val="19"/>
          <w:lang w:val="es-ES_tradnl" w:eastAsia="es-ES"/>
        </w:rPr>
        <w:tab/>
        <w:t>Vigencia:</w:t>
      </w:r>
    </w:p>
    <w:p w:rsidR="004527FD" w:rsidRPr="004527FD" w:rsidRDefault="004527FD" w:rsidP="004527FD">
      <w:pPr>
        <w:spacing w:before="120" w:after="120"/>
        <w:ind w:left="709"/>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4527FD">
        <w:rPr>
          <w:rFonts w:ascii="Lucida Bright" w:hAnsi="Lucida Bright" w:cs="Arial"/>
          <w:b/>
          <w:sz w:val="19"/>
          <w:szCs w:val="19"/>
          <w:lang w:val="es-ES_tradnl" w:eastAsia="es-ES"/>
        </w:rPr>
        <w:t xml:space="preserve"> ENTIDAD.</w:t>
      </w:r>
    </w:p>
    <w:p w:rsidR="004527FD" w:rsidRPr="004527FD" w:rsidRDefault="004527FD" w:rsidP="004527FD">
      <w:pPr>
        <w:spacing w:before="120" w:after="120"/>
        <w:ind w:left="709" w:hanging="709"/>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7.2. </w:t>
      </w:r>
      <w:r w:rsidRPr="004527FD">
        <w:rPr>
          <w:rFonts w:ascii="Lucida Bright" w:hAnsi="Lucida Bright" w:cs="Arial"/>
          <w:b/>
          <w:sz w:val="19"/>
          <w:szCs w:val="19"/>
          <w:lang w:val="es-ES_tradnl" w:eastAsia="es-ES"/>
        </w:rPr>
        <w:tab/>
        <w:t>Plazo:</w:t>
      </w:r>
    </w:p>
    <w:p w:rsidR="004527FD" w:rsidRPr="004527FD" w:rsidRDefault="004527FD" w:rsidP="004527FD">
      <w:pPr>
        <w:spacing w:before="120" w:after="120"/>
        <w:ind w:left="705"/>
        <w:jc w:val="both"/>
        <w:rPr>
          <w:rFonts w:ascii="Lucida Bright" w:hAnsi="Lucida Bright" w:cs="Arial"/>
          <w:sz w:val="19"/>
          <w:szCs w:val="19"/>
          <w:lang w:eastAsia="es-ES"/>
        </w:rPr>
      </w:pPr>
      <w:r w:rsidRPr="004527FD">
        <w:rPr>
          <w:rFonts w:ascii="Lucida Bright" w:hAnsi="Lucida Bright" w:cs="Arial"/>
          <w:sz w:val="19"/>
          <w:szCs w:val="19"/>
          <w:lang w:eastAsia="es-ES"/>
        </w:rPr>
        <w:t>El</w:t>
      </w:r>
      <w:r w:rsidRPr="004527FD">
        <w:rPr>
          <w:rFonts w:ascii="Lucida Bright" w:hAnsi="Lucida Bright" w:cs="Arial"/>
          <w:b/>
          <w:sz w:val="19"/>
          <w:szCs w:val="19"/>
          <w:lang w:eastAsia="es-ES"/>
        </w:rPr>
        <w:t xml:space="preserve"> PROVEEDOR </w:t>
      </w:r>
      <w:r w:rsidRPr="004527FD">
        <w:rPr>
          <w:rFonts w:ascii="Lucida Bright" w:hAnsi="Lucida Bright" w:cs="Arial"/>
          <w:sz w:val="19"/>
          <w:szCs w:val="19"/>
          <w:lang w:eastAsia="es-ES"/>
        </w:rPr>
        <w:t>entregara los Bienes</w:t>
      </w:r>
      <w:r w:rsidRPr="004527FD">
        <w:rPr>
          <w:rFonts w:ascii="Lucida Bright" w:hAnsi="Lucida Bright" w:cs="Arial"/>
          <w:b/>
          <w:sz w:val="19"/>
          <w:szCs w:val="19"/>
          <w:lang w:eastAsia="es-ES"/>
        </w:rPr>
        <w:t xml:space="preserve"> </w:t>
      </w:r>
      <w:r w:rsidRPr="004527FD">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w:t>
      </w:r>
    </w:p>
    <w:p w:rsidR="004527FD" w:rsidRPr="004527FD" w:rsidRDefault="004527FD" w:rsidP="004527FD">
      <w:pPr>
        <w:spacing w:before="120" w:after="120"/>
        <w:jc w:val="both"/>
        <w:rPr>
          <w:rFonts w:ascii="Lucida Bright" w:hAnsi="Lucida Bright" w:cs="Arial"/>
          <w:b/>
          <w:sz w:val="19"/>
          <w:szCs w:val="19"/>
          <w:u w:val="single"/>
          <w:lang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OCTAVA.- </w:t>
      </w:r>
      <w:r w:rsidRPr="004527FD">
        <w:rPr>
          <w:rFonts w:ascii="Lucida Bright" w:hAnsi="Lucida Bright" w:cs="Arial"/>
          <w:b/>
          <w:sz w:val="19"/>
          <w:szCs w:val="19"/>
          <w:u w:val="single"/>
          <w:lang w:eastAsia="es-ES"/>
        </w:rPr>
        <w:t>(LUGAR DE ENTREGA)</w:t>
      </w:r>
    </w:p>
    <w:p w:rsidR="004527FD" w:rsidRPr="004527FD" w:rsidRDefault="004527FD" w:rsidP="004527F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4527FD" w:rsidRPr="004527FD" w:rsidRDefault="004527FD" w:rsidP="004527FD">
      <w:pPr>
        <w:autoSpaceDE w:val="0"/>
        <w:autoSpaceDN w:val="0"/>
        <w:adjustRightInd w:val="0"/>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NOVENA.- (MONTO DEL CONTRATO)</w:t>
      </w:r>
    </w:p>
    <w:p w:rsidR="004527FD" w:rsidRPr="004527FD" w:rsidRDefault="004527FD" w:rsidP="004527FD">
      <w:pPr>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El monto total propuesto y aceptado por las Partes </w:t>
      </w:r>
      <w:r w:rsidRPr="004527FD">
        <w:rPr>
          <w:rFonts w:ascii="Lucida Bright" w:hAnsi="Lucida Bright" w:cs="Arial"/>
          <w:sz w:val="19"/>
          <w:szCs w:val="19"/>
          <w:lang w:val="es-ES_tradnl" w:eastAsia="es-ES"/>
        </w:rPr>
        <w:t>para la ejecución del objeto del presente Contrato</w:t>
      </w:r>
      <w:r w:rsidRPr="004527FD">
        <w:rPr>
          <w:rFonts w:ascii="Lucida Bright" w:hAnsi="Lucida Bright" w:cs="Arial"/>
          <w:sz w:val="19"/>
          <w:szCs w:val="19"/>
          <w:lang w:eastAsia="es-ES"/>
        </w:rPr>
        <w:t xml:space="preserve"> es de </w:t>
      </w:r>
      <w:r w:rsidRPr="004527FD">
        <w:rPr>
          <w:rFonts w:ascii="Lucida Bright" w:hAnsi="Lucida Bright" w:cs="Arial"/>
          <w:b/>
          <w:sz w:val="19"/>
          <w:szCs w:val="19"/>
          <w:lang w:eastAsia="es-ES"/>
        </w:rPr>
        <w:t>Bsxxxxxxxxxxxxx (xxxxxxxxxx 00/100 Bolivianos),</w:t>
      </w:r>
      <w:r w:rsidRPr="004527FD">
        <w:rPr>
          <w:rFonts w:ascii="Lucida Bright" w:hAnsi="Lucida Bright" w:cs="Arial"/>
          <w:sz w:val="19"/>
          <w:szCs w:val="19"/>
          <w:lang w:eastAsia="es-ES"/>
        </w:rPr>
        <w:t xml:space="preserve"> de acuerdo a los precios unitarios detallados en la Carta con CITE: xxxxx </w:t>
      </w:r>
      <w:r w:rsidRPr="004527FD">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527FD" w:rsidRPr="004527FD" w:rsidTr="00E841CF">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7FD" w:rsidRPr="004527FD" w:rsidRDefault="004527FD" w:rsidP="004527FD">
            <w:pPr>
              <w:jc w:val="center"/>
              <w:rPr>
                <w:rFonts w:asciiTheme="minorHAnsi" w:hAnsiTheme="minorHAnsi" w:cs="Calibri"/>
                <w:b/>
                <w:bCs/>
                <w:sz w:val="14"/>
                <w:szCs w:val="14"/>
                <w:lang w:val="es-ES_tradnl" w:eastAsia="es-BO"/>
              </w:rPr>
            </w:pPr>
            <w:r w:rsidRPr="004527FD">
              <w:rPr>
                <w:rFonts w:asciiTheme="minorHAnsi" w:hAnsiTheme="minorHAnsi" w:cs="Calibri"/>
                <w:b/>
                <w:bCs/>
                <w:sz w:val="14"/>
                <w:szCs w:val="14"/>
                <w:lang w:val="es-ES_tradnl" w:eastAsia="es-BO"/>
              </w:rPr>
              <w:t>Nº</w:t>
            </w:r>
          </w:p>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eastAsia="es-BO"/>
              </w:rPr>
              <w:t xml:space="preserve">PRECIO UNITARIO </w:t>
            </w:r>
          </w:p>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527FD" w:rsidRPr="004527FD" w:rsidRDefault="004527FD" w:rsidP="004527FD">
            <w:pPr>
              <w:jc w:val="center"/>
              <w:rPr>
                <w:rFonts w:asciiTheme="minorHAnsi" w:hAnsiTheme="minorHAnsi" w:cs="Calibri"/>
                <w:b/>
                <w:bCs/>
                <w:sz w:val="14"/>
                <w:szCs w:val="14"/>
                <w:lang w:eastAsia="es-BO"/>
              </w:rPr>
            </w:pPr>
            <w:r w:rsidRPr="004527FD">
              <w:rPr>
                <w:rFonts w:asciiTheme="minorHAnsi" w:hAnsiTheme="minorHAnsi" w:cs="Calibri"/>
                <w:b/>
                <w:bCs/>
                <w:sz w:val="14"/>
                <w:szCs w:val="14"/>
                <w:lang w:eastAsia="es-BO"/>
              </w:rPr>
              <w:t>PRECIO TOTAL</w:t>
            </w:r>
          </w:p>
          <w:p w:rsidR="004527FD" w:rsidRPr="004527FD" w:rsidRDefault="004527FD" w:rsidP="004527FD">
            <w:pPr>
              <w:jc w:val="center"/>
              <w:rPr>
                <w:rFonts w:asciiTheme="minorHAnsi" w:hAnsiTheme="minorHAnsi" w:cs="Calibri"/>
                <w:b/>
                <w:bCs/>
                <w:sz w:val="14"/>
                <w:szCs w:val="14"/>
                <w:lang w:val="es-ES_tradnl" w:eastAsia="es-BO"/>
              </w:rPr>
            </w:pPr>
            <w:r w:rsidRPr="004527FD">
              <w:rPr>
                <w:rFonts w:asciiTheme="minorHAnsi" w:hAnsiTheme="minorHAnsi" w:cs="Calibri"/>
                <w:b/>
                <w:bCs/>
                <w:sz w:val="14"/>
                <w:szCs w:val="14"/>
                <w:lang w:eastAsia="es-BO"/>
              </w:rPr>
              <w:t>(Bs.)</w:t>
            </w:r>
          </w:p>
        </w:tc>
      </w:tr>
      <w:tr w:rsidR="004527FD" w:rsidRPr="004527FD" w:rsidTr="00E841CF">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527FD" w:rsidRPr="004527FD" w:rsidRDefault="004527FD" w:rsidP="004527FD">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527FD" w:rsidRPr="004527FD" w:rsidRDefault="004527FD" w:rsidP="004527FD">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527FD" w:rsidRPr="004527FD" w:rsidRDefault="004527FD" w:rsidP="004527FD">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527FD" w:rsidRPr="004527FD" w:rsidRDefault="004527FD" w:rsidP="004527FD">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527FD" w:rsidRPr="004527FD" w:rsidRDefault="004527FD" w:rsidP="004527FD">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527FD" w:rsidRPr="004527FD" w:rsidRDefault="004527FD" w:rsidP="004527FD">
            <w:pPr>
              <w:jc w:val="right"/>
              <w:rPr>
                <w:rFonts w:asciiTheme="minorHAnsi" w:hAnsiTheme="minorHAnsi" w:cs="Calibri"/>
                <w:color w:val="000000"/>
                <w:sz w:val="14"/>
                <w:szCs w:val="14"/>
                <w:lang w:eastAsia="es-BO"/>
              </w:rPr>
            </w:pPr>
          </w:p>
        </w:tc>
      </w:tr>
      <w:tr w:rsidR="004527FD" w:rsidRPr="004527FD" w:rsidTr="00E841CF">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527FD" w:rsidRPr="004527FD" w:rsidRDefault="004527FD" w:rsidP="004527FD">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527FD" w:rsidRPr="004527FD" w:rsidRDefault="004527FD" w:rsidP="004527FD">
            <w:pPr>
              <w:jc w:val="right"/>
              <w:rPr>
                <w:rFonts w:asciiTheme="minorHAnsi" w:hAnsiTheme="minorHAnsi" w:cs="Calibri"/>
                <w:b/>
                <w:color w:val="000000"/>
                <w:sz w:val="14"/>
                <w:szCs w:val="14"/>
                <w:lang w:eastAsia="es-BO"/>
              </w:rPr>
            </w:pPr>
          </w:p>
        </w:tc>
      </w:tr>
      <w:tr w:rsidR="004527FD" w:rsidRPr="004527FD" w:rsidTr="00E841CF">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527FD" w:rsidRPr="004527FD" w:rsidRDefault="004527FD" w:rsidP="004527FD">
            <w:pPr>
              <w:rPr>
                <w:rFonts w:asciiTheme="minorHAnsi" w:hAnsiTheme="minorHAnsi" w:cs="Calibri"/>
                <w:b/>
                <w:color w:val="000000"/>
                <w:sz w:val="14"/>
                <w:szCs w:val="14"/>
                <w:lang w:eastAsia="es-BO"/>
              </w:rPr>
            </w:pPr>
          </w:p>
        </w:tc>
      </w:tr>
    </w:tbl>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4527FD">
        <w:rPr>
          <w:rFonts w:ascii="Lucida Bright" w:hAnsi="Lucida Bright" w:cs="Arial"/>
          <w:sz w:val="19"/>
          <w:szCs w:val="19"/>
          <w:lang w:eastAsia="es-ES"/>
        </w:rPr>
        <w:t>efectiva y realmente provistas</w:t>
      </w:r>
      <w:r w:rsidRPr="004527FD">
        <w:rPr>
          <w:rFonts w:ascii="Lucida Bright" w:hAnsi="Lucida Bright" w:cs="Arial"/>
          <w:sz w:val="19"/>
          <w:szCs w:val="19"/>
          <w:lang w:val="es-ES_tradnl" w:eastAsia="es-ES"/>
        </w:rPr>
        <w:t>.</w:t>
      </w:r>
    </w:p>
    <w:p w:rsidR="004527FD" w:rsidRPr="004527FD" w:rsidRDefault="004527FD" w:rsidP="004527FD">
      <w:pPr>
        <w:widowControl w:val="0"/>
        <w:spacing w:before="120"/>
        <w:ind w:hanging="11"/>
        <w:jc w:val="both"/>
        <w:rPr>
          <w:rFonts w:ascii="Lucida Bright" w:hAnsi="Lucida Bright" w:cs="Arial"/>
          <w:b/>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w:t>
      </w:r>
      <w:r w:rsidRPr="004527FD">
        <w:rPr>
          <w:rFonts w:ascii="Lucida Bright" w:hAnsi="Lucida Bright" w:cs="Arial"/>
          <w:sz w:val="19"/>
          <w:szCs w:val="19"/>
          <w:lang w:val="es-ES_tradnl" w:eastAsia="es-ES"/>
        </w:rPr>
        <w:lastRenderedPageBreak/>
        <w:t xml:space="preserve">hasta el término final del Contrato, no dando lugar a ninguna clase de reclamos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a título de revisión de precio o reembolso, ni cualquier otro similar a la </w:t>
      </w:r>
      <w:r w:rsidRPr="004527FD">
        <w:rPr>
          <w:rFonts w:ascii="Lucida Bright" w:hAnsi="Lucida Bright" w:cs="Arial"/>
          <w:b/>
          <w:sz w:val="19"/>
          <w:szCs w:val="19"/>
          <w:lang w:val="es-ES_tradnl" w:eastAsia="es-ES"/>
        </w:rPr>
        <w:t>ENTIDAD</w:t>
      </w:r>
    </w:p>
    <w:p w:rsidR="004527FD" w:rsidRPr="004527FD" w:rsidRDefault="004527FD" w:rsidP="004527FD">
      <w:pPr>
        <w:numPr>
          <w:ilvl w:val="1"/>
          <w:numId w:val="0"/>
        </w:numPr>
        <w:tabs>
          <w:tab w:val="num" w:pos="284"/>
        </w:tabs>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(FORMA DE PAGO) </w:t>
      </w:r>
      <w:r w:rsidRPr="004527FD">
        <w:rPr>
          <w:rFonts w:ascii="Lucida Bright" w:hAnsi="Lucida Bright" w:cs="Arial"/>
          <w:b/>
          <w:sz w:val="19"/>
          <w:szCs w:val="19"/>
          <w:highlight w:val="yellow"/>
          <w:u w:val="single"/>
          <w:lang w:val="es-ES_tradnl" w:eastAsia="es-ES"/>
        </w:rPr>
        <w:t>(conforme las especificaciones técnicas)</w:t>
      </w:r>
    </w:p>
    <w:p w:rsidR="004527FD" w:rsidRPr="004527FD" w:rsidRDefault="004527FD" w:rsidP="004527FD">
      <w:pPr>
        <w:autoSpaceDE w:val="0"/>
        <w:autoSpaceDN w:val="0"/>
        <w:adjustRightInd w:val="0"/>
        <w:spacing w:before="120" w:after="120"/>
        <w:jc w:val="both"/>
        <w:rPr>
          <w:rFonts w:ascii="Lucida Bright" w:hAnsi="Lucida Bright" w:cs="Calibri"/>
          <w:sz w:val="19"/>
          <w:szCs w:val="19"/>
          <w:lang w:eastAsia="es-ES"/>
        </w:rPr>
      </w:pPr>
      <w:r w:rsidRPr="004527FD">
        <w:rPr>
          <w:rFonts w:ascii="Lucida Bright" w:hAnsi="Lucida Bright" w:cs="Arial"/>
          <w:sz w:val="19"/>
          <w:szCs w:val="19"/>
          <w:lang w:val="es-ES_tradnl" w:eastAsia="es-ES"/>
        </w:rPr>
        <w:t xml:space="preserve">El monto del presente Contrato será pagado por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a favor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w:t>
      </w:r>
      <w:r w:rsidRPr="004527FD">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4527FD" w:rsidRPr="004527FD" w:rsidRDefault="004527FD" w:rsidP="004527FD">
      <w:pPr>
        <w:tabs>
          <w:tab w:val="num" w:pos="993"/>
        </w:tabs>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pago se realizará vía sistema de gestión pública (SIGEP) en moneda nacional (bolivianos), debiendo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presentar la siguiente documentación para pago:</w:t>
      </w:r>
    </w:p>
    <w:p w:rsidR="004527FD" w:rsidRPr="004527FD" w:rsidRDefault="004527FD" w:rsidP="00790449">
      <w:pPr>
        <w:numPr>
          <w:ilvl w:val="0"/>
          <w:numId w:val="58"/>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sz w:val="19"/>
          <w:szCs w:val="19"/>
          <w:lang w:eastAsia="es-ES"/>
        </w:rPr>
        <w:t>Carta de solicitud de pago.</w:t>
      </w:r>
    </w:p>
    <w:p w:rsidR="004527FD" w:rsidRPr="004527FD" w:rsidRDefault="004527FD" w:rsidP="00790449">
      <w:pPr>
        <w:numPr>
          <w:ilvl w:val="0"/>
          <w:numId w:val="58"/>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sz w:val="19"/>
          <w:szCs w:val="19"/>
          <w:lang w:eastAsia="es-ES"/>
        </w:rPr>
        <w:t>Factura original de la Empresa debidamente registrada en Impuestos Nacionales.</w:t>
      </w:r>
    </w:p>
    <w:p w:rsidR="004527FD" w:rsidRPr="004527FD" w:rsidRDefault="004527FD" w:rsidP="00790449">
      <w:pPr>
        <w:numPr>
          <w:ilvl w:val="0"/>
          <w:numId w:val="58"/>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sz w:val="19"/>
          <w:szCs w:val="19"/>
          <w:lang w:eastAsia="es-ES"/>
        </w:rPr>
        <w:t>Fotocopia simple del NIT.</w:t>
      </w:r>
    </w:p>
    <w:p w:rsidR="004527FD" w:rsidRPr="004527FD" w:rsidRDefault="004527FD" w:rsidP="00790449">
      <w:pPr>
        <w:numPr>
          <w:ilvl w:val="0"/>
          <w:numId w:val="58"/>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sz w:val="19"/>
          <w:szCs w:val="19"/>
          <w:lang w:eastAsia="es-ES"/>
        </w:rPr>
        <w:t>Fotocopia simple del registro de beneficiarios SIGEP (Incluir N° de Cuenta Bancaria).</w:t>
      </w:r>
    </w:p>
    <w:p w:rsidR="004527FD" w:rsidRPr="004527FD" w:rsidRDefault="004527FD" w:rsidP="00790449">
      <w:pPr>
        <w:numPr>
          <w:ilvl w:val="0"/>
          <w:numId w:val="58"/>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sz w:val="19"/>
          <w:szCs w:val="19"/>
          <w:lang w:eastAsia="es-ES"/>
        </w:rPr>
        <w:t>Fotocopia simple del Contrato.</w:t>
      </w:r>
    </w:p>
    <w:p w:rsidR="004527FD" w:rsidRPr="004527FD" w:rsidRDefault="004527FD" w:rsidP="00790449">
      <w:pPr>
        <w:numPr>
          <w:ilvl w:val="0"/>
          <w:numId w:val="58"/>
        </w:numPr>
        <w:ind w:left="714" w:hanging="357"/>
        <w:rPr>
          <w:rFonts w:ascii="Lucida Bright" w:hAnsi="Lucida Bright" w:cs="Calibri"/>
          <w:sz w:val="19"/>
          <w:szCs w:val="19"/>
          <w:lang w:eastAsia="es-ES"/>
        </w:rPr>
      </w:pPr>
      <w:r w:rsidRPr="004527FD">
        <w:rPr>
          <w:rFonts w:ascii="Lucida Bright" w:hAnsi="Lucida Bright" w:cs="Calibri"/>
          <w:sz w:val="19"/>
          <w:szCs w:val="19"/>
          <w:lang w:eastAsia="es-ES"/>
        </w:rPr>
        <w:t>Fotocopia simple del testimonio de poder del representante legal para personas jurídicas (Excepto empresas unipersonales)</w:t>
      </w:r>
    </w:p>
    <w:p w:rsidR="004527FD" w:rsidRPr="004527FD" w:rsidRDefault="004527FD" w:rsidP="004527FD">
      <w:pPr>
        <w:spacing w:before="120"/>
        <w:jc w:val="both"/>
        <w:rPr>
          <w:rFonts w:ascii="Lucida Bright" w:hAnsi="Lucida Bright" w:cs="Arial"/>
          <w:b/>
          <w:iCs/>
          <w:sz w:val="19"/>
          <w:szCs w:val="19"/>
          <w:u w:val="single"/>
          <w:lang w:eastAsia="es-ES"/>
        </w:rPr>
      </w:pPr>
      <w:r w:rsidRPr="004527FD">
        <w:rPr>
          <w:rFonts w:ascii="Lucida Bright" w:hAnsi="Lucida Bright" w:cs="Arial"/>
          <w:b/>
          <w:sz w:val="19"/>
          <w:szCs w:val="19"/>
          <w:u w:val="single"/>
          <w:lang w:eastAsia="es-ES"/>
        </w:rPr>
        <w:t>CLÁUSULA</w:t>
      </w:r>
      <w:r w:rsidRPr="004527FD">
        <w:rPr>
          <w:rFonts w:ascii="Lucida Bright" w:hAnsi="Lucida Bright" w:cs="Arial"/>
          <w:b/>
          <w:iCs/>
          <w:sz w:val="19"/>
          <w:szCs w:val="19"/>
          <w:u w:val="single"/>
          <w:lang w:eastAsia="es-ES"/>
        </w:rPr>
        <w:t xml:space="preserve"> DÉCIMA PRIMERA.- (FACTURACIÓN)</w:t>
      </w:r>
    </w:p>
    <w:p w:rsidR="004527FD" w:rsidRPr="004527FD" w:rsidRDefault="004527FD" w:rsidP="004527FD">
      <w:pPr>
        <w:spacing w:before="120"/>
        <w:jc w:val="both"/>
        <w:rPr>
          <w:rFonts w:ascii="Lucida Bright" w:hAnsi="Lucida Bright" w:cs="Arial"/>
          <w:iCs/>
          <w:sz w:val="19"/>
          <w:szCs w:val="19"/>
          <w:lang w:eastAsia="es-ES"/>
        </w:rPr>
      </w:pPr>
      <w:r w:rsidRPr="004527FD">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4527FD" w:rsidRPr="004527FD" w:rsidRDefault="004527FD" w:rsidP="004527FD">
      <w:pPr>
        <w:spacing w:before="120"/>
        <w:jc w:val="both"/>
        <w:rPr>
          <w:rFonts w:ascii="Lucida Bright" w:hAnsi="Lucida Bright" w:cs="Arial"/>
          <w:iCs/>
          <w:sz w:val="19"/>
          <w:szCs w:val="19"/>
          <w:lang w:eastAsia="es-ES"/>
        </w:rPr>
      </w:pPr>
      <w:r w:rsidRPr="004527FD">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4527FD" w:rsidRPr="004527FD" w:rsidRDefault="004527FD" w:rsidP="004527FD">
      <w:pPr>
        <w:spacing w:before="120"/>
        <w:jc w:val="both"/>
        <w:rPr>
          <w:rFonts w:ascii="Lucida Bright" w:hAnsi="Lucida Bright" w:cs="Arial"/>
          <w:iCs/>
          <w:sz w:val="19"/>
          <w:szCs w:val="19"/>
          <w:lang w:eastAsia="es-ES"/>
        </w:rPr>
      </w:pPr>
      <w:r w:rsidRPr="004527FD">
        <w:rPr>
          <w:rFonts w:ascii="Lucida Bright" w:hAnsi="Lucida Bright" w:cs="Arial"/>
          <w:iCs/>
          <w:sz w:val="19"/>
          <w:szCs w:val="19"/>
          <w:lang w:eastAsia="es-ES"/>
        </w:rPr>
        <w:t xml:space="preserve">El </w:t>
      </w:r>
      <w:r w:rsidRPr="004527FD">
        <w:rPr>
          <w:rFonts w:ascii="Lucida Bright" w:hAnsi="Lucida Bright" w:cs="Arial"/>
          <w:b/>
          <w:iCs/>
          <w:sz w:val="19"/>
          <w:szCs w:val="19"/>
          <w:lang w:eastAsia="es-ES"/>
        </w:rPr>
        <w:t>PROVEEDOR</w:t>
      </w:r>
      <w:r w:rsidRPr="004527FD">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527FD" w:rsidRPr="004527FD" w:rsidRDefault="004527FD" w:rsidP="004527FD">
      <w:pPr>
        <w:tabs>
          <w:tab w:val="left" w:pos="4830"/>
        </w:tabs>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SEGUNDA.- (GARANTÍAS)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12.1.- GARANTIA DE CUMPLIMIENTO DE CONTRATO: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4527FD">
        <w:rPr>
          <w:rFonts w:ascii="Lucida Bright" w:hAnsi="Lucida Bright" w:cs="Arial"/>
          <w:i/>
          <w:sz w:val="19"/>
          <w:szCs w:val="19"/>
          <w:lang w:val="es-ES_tradnl" w:eastAsia="es-ES"/>
        </w:rPr>
        <w:t xml:space="preserve">, </w:t>
      </w:r>
      <w:r w:rsidRPr="004527FD">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4527FD" w:rsidRPr="004527FD" w:rsidRDefault="004527FD" w:rsidP="004527FD">
      <w:pPr>
        <w:spacing w:before="120"/>
        <w:ind w:right="-7"/>
        <w:jc w:val="both"/>
        <w:outlineLvl w:val="1"/>
        <w:rPr>
          <w:rFonts w:ascii="Lucida Bright" w:hAnsi="Lucida Bright" w:cs="Arial"/>
          <w:sz w:val="19"/>
          <w:szCs w:val="19"/>
          <w:lang w:val="es-BO" w:eastAsia="es-ES"/>
        </w:rPr>
      </w:pPr>
      <w:r w:rsidRPr="004527FD">
        <w:rPr>
          <w:rFonts w:ascii="Lucida Bright" w:hAnsi="Lucida Bright" w:cs="Arial"/>
          <w:sz w:val="19"/>
          <w:szCs w:val="19"/>
          <w:lang w:val="es-BO" w:eastAsia="es-ES"/>
        </w:rPr>
        <w:t xml:space="preserve">Cualquier incumplimiento contractual en que incurra el </w:t>
      </w:r>
      <w:r w:rsidRPr="004527FD">
        <w:rPr>
          <w:rFonts w:ascii="Lucida Bright" w:hAnsi="Lucida Bright" w:cs="Arial"/>
          <w:b/>
          <w:sz w:val="19"/>
          <w:szCs w:val="19"/>
          <w:lang w:val="es-BO" w:eastAsia="es-ES"/>
        </w:rPr>
        <w:t>PROVEEDOR</w:t>
      </w:r>
      <w:r w:rsidRPr="004527FD">
        <w:rPr>
          <w:rFonts w:ascii="Lucida Bright" w:hAnsi="Lucida Bright" w:cs="Arial"/>
          <w:sz w:val="19"/>
          <w:szCs w:val="19"/>
          <w:lang w:val="es-BO" w:eastAsia="es-ES"/>
        </w:rPr>
        <w:t xml:space="preserve">, dará lugar a la ejecución de la boleta de garantía antes mencionada en favor de la </w:t>
      </w:r>
      <w:r w:rsidRPr="004527FD">
        <w:rPr>
          <w:rFonts w:ascii="Lucida Bright" w:hAnsi="Lucida Bright" w:cs="Arial"/>
          <w:b/>
          <w:sz w:val="19"/>
          <w:szCs w:val="19"/>
          <w:lang w:val="es-BO" w:eastAsia="es-ES"/>
        </w:rPr>
        <w:t>ENTIDAD</w:t>
      </w:r>
      <w:r w:rsidRPr="004527FD">
        <w:rPr>
          <w:rFonts w:ascii="Lucida Bright" w:hAnsi="Lucida Bright" w:cs="Arial"/>
          <w:sz w:val="19"/>
          <w:szCs w:val="19"/>
          <w:lang w:val="es-BO" w:eastAsia="es-ES"/>
        </w:rPr>
        <w:t xml:space="preserve"> a su sólo requerimiento, sin necesidad de ningún trámite o acción judicial.</w:t>
      </w:r>
    </w:p>
    <w:p w:rsidR="004527FD" w:rsidRPr="004527FD" w:rsidRDefault="004527FD" w:rsidP="004527FD">
      <w:pPr>
        <w:spacing w:before="120"/>
        <w:jc w:val="both"/>
        <w:rPr>
          <w:rFonts w:ascii="Lucida Bright" w:hAnsi="Lucida Bright" w:cs="Arial"/>
          <w:sz w:val="19"/>
          <w:szCs w:val="19"/>
          <w:lang w:val="es-BO"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por razones justificadas. La </w:t>
      </w:r>
      <w:r w:rsidRPr="004527FD">
        <w:rPr>
          <w:rFonts w:ascii="Lucida Bright" w:hAnsi="Lucida Bright" w:cs="Arial"/>
          <w:b/>
          <w:sz w:val="19"/>
          <w:szCs w:val="19"/>
          <w:lang w:val="es-ES_tradnl" w:eastAsia="es-ES"/>
        </w:rPr>
        <w:t xml:space="preserve">ENTIDAD </w:t>
      </w:r>
      <w:r w:rsidRPr="004527FD">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4527FD">
        <w:rPr>
          <w:rFonts w:ascii="Lucida Bright" w:hAnsi="Lucida Bright" w:cs="Arial"/>
          <w:b/>
          <w:sz w:val="19"/>
          <w:szCs w:val="19"/>
          <w:lang w:val="es-ES_tradnl" w:eastAsia="es-ES"/>
        </w:rPr>
        <w:t xml:space="preserve">, </w:t>
      </w:r>
      <w:r w:rsidRPr="004527FD">
        <w:rPr>
          <w:rFonts w:ascii="Lucida Bright" w:hAnsi="Lucida Bright" w:cs="Arial"/>
          <w:sz w:val="19"/>
          <w:szCs w:val="19"/>
          <w:lang w:val="es-BO" w:eastAsia="es-ES"/>
        </w:rPr>
        <w:t xml:space="preserve">transcurrido este plazo, el </w:t>
      </w:r>
      <w:r w:rsidRPr="004527FD">
        <w:rPr>
          <w:rFonts w:ascii="Lucida Bright" w:hAnsi="Lucida Bright" w:cs="Arial"/>
          <w:b/>
          <w:sz w:val="19"/>
          <w:szCs w:val="19"/>
          <w:lang w:val="es-BO" w:eastAsia="es-ES"/>
        </w:rPr>
        <w:t>PROVEEDOR</w:t>
      </w:r>
      <w:r w:rsidRPr="004527FD">
        <w:rPr>
          <w:rFonts w:ascii="Lucida Bright" w:hAnsi="Lucida Bright" w:cs="Arial"/>
          <w:sz w:val="19"/>
          <w:szCs w:val="19"/>
          <w:lang w:val="es-BO" w:eastAsia="es-ES"/>
        </w:rPr>
        <w:t xml:space="preserve"> podrá gestionar ante la </w:t>
      </w:r>
      <w:r w:rsidRPr="004527FD">
        <w:rPr>
          <w:rFonts w:ascii="Lucida Bright" w:hAnsi="Lucida Bright" w:cs="Arial"/>
          <w:b/>
          <w:sz w:val="19"/>
          <w:szCs w:val="19"/>
          <w:lang w:val="es-BO" w:eastAsia="es-ES"/>
        </w:rPr>
        <w:t>ENTIDAD</w:t>
      </w:r>
      <w:r w:rsidRPr="004527FD">
        <w:rPr>
          <w:rFonts w:ascii="Lucida Bright" w:hAnsi="Lucida Bright" w:cs="Arial"/>
          <w:sz w:val="19"/>
          <w:szCs w:val="19"/>
          <w:lang w:val="es-BO" w:eastAsia="es-ES"/>
        </w:rPr>
        <w:t xml:space="preserve"> la devolución de la garantía.</w:t>
      </w:r>
    </w:p>
    <w:p w:rsidR="004527FD" w:rsidRPr="004527FD" w:rsidRDefault="004527FD" w:rsidP="004527FD">
      <w:pPr>
        <w:spacing w:before="120" w:after="120"/>
        <w:jc w:val="both"/>
        <w:rPr>
          <w:rFonts w:ascii="Lucida Bright" w:hAnsi="Lucida Bright" w:cs="Arial"/>
          <w:b/>
          <w:sz w:val="19"/>
          <w:szCs w:val="19"/>
          <w:lang w:val="es-BO" w:eastAsia="es-ES"/>
        </w:rPr>
      </w:pPr>
      <w:r w:rsidRPr="004527FD">
        <w:rPr>
          <w:rFonts w:ascii="Lucida Bright" w:hAnsi="Lucida Bright" w:cs="Arial"/>
          <w:b/>
          <w:sz w:val="19"/>
          <w:szCs w:val="19"/>
          <w:lang w:val="es-BO" w:eastAsia="es-ES"/>
        </w:rPr>
        <w:t xml:space="preserve">12.2.- GARANTIA TECNICA: </w:t>
      </w:r>
      <w:r w:rsidRPr="004527FD">
        <w:rPr>
          <w:rFonts w:ascii="Lucida Bright" w:hAnsi="Lucida Bright" w:cs="Arial"/>
          <w:b/>
          <w:sz w:val="19"/>
          <w:szCs w:val="19"/>
          <w:highlight w:val="yellow"/>
          <w:lang w:val="es-BO" w:eastAsia="es-ES"/>
        </w:rPr>
        <w:t>(conforme las especificaciones técnicas)</w:t>
      </w:r>
    </w:p>
    <w:p w:rsidR="004527FD" w:rsidRPr="004527FD" w:rsidRDefault="004527FD" w:rsidP="00790449">
      <w:pPr>
        <w:numPr>
          <w:ilvl w:val="0"/>
          <w:numId w:val="59"/>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b/>
          <w:bCs/>
          <w:sz w:val="19"/>
          <w:szCs w:val="19"/>
          <w:lang w:eastAsia="es-ES"/>
        </w:rPr>
        <w:t>Alcance de la garantía:</w:t>
      </w:r>
      <w:r w:rsidRPr="004527FD">
        <w:rPr>
          <w:rFonts w:ascii="Lucida Bright" w:hAnsi="Lucida Bright" w:cs="Calibri"/>
          <w:sz w:val="19"/>
          <w:szCs w:val="19"/>
          <w:lang w:eastAsia="es-ES"/>
        </w:rPr>
        <w:t xml:space="preserve"> xxxxx</w:t>
      </w:r>
    </w:p>
    <w:p w:rsidR="004527FD" w:rsidRPr="004527FD" w:rsidRDefault="004527FD" w:rsidP="00790449">
      <w:pPr>
        <w:numPr>
          <w:ilvl w:val="0"/>
          <w:numId w:val="59"/>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b/>
          <w:bCs/>
          <w:sz w:val="19"/>
          <w:szCs w:val="19"/>
          <w:lang w:eastAsia="es-ES"/>
        </w:rPr>
        <w:t>Período de garantía:</w:t>
      </w:r>
      <w:r w:rsidRPr="004527FD">
        <w:rPr>
          <w:rFonts w:ascii="Lucida Bright" w:hAnsi="Lucida Bright" w:cs="Calibri"/>
          <w:sz w:val="19"/>
          <w:szCs w:val="19"/>
          <w:lang w:eastAsia="es-ES"/>
        </w:rPr>
        <w:t xml:space="preserve">   xxxxx</w:t>
      </w:r>
    </w:p>
    <w:p w:rsidR="004527FD" w:rsidRPr="004527FD" w:rsidRDefault="004527FD" w:rsidP="00790449">
      <w:pPr>
        <w:numPr>
          <w:ilvl w:val="0"/>
          <w:numId w:val="59"/>
        </w:numPr>
        <w:autoSpaceDE w:val="0"/>
        <w:autoSpaceDN w:val="0"/>
        <w:adjustRightInd w:val="0"/>
        <w:ind w:left="714" w:hanging="357"/>
        <w:jc w:val="both"/>
        <w:rPr>
          <w:rFonts w:ascii="Lucida Bright" w:hAnsi="Lucida Bright" w:cs="Calibri"/>
          <w:sz w:val="19"/>
          <w:szCs w:val="19"/>
          <w:lang w:eastAsia="es-ES"/>
        </w:rPr>
      </w:pPr>
      <w:r w:rsidRPr="004527FD">
        <w:rPr>
          <w:rFonts w:ascii="Lucida Bright" w:hAnsi="Lucida Bright" w:cs="Calibri"/>
          <w:b/>
          <w:bCs/>
          <w:sz w:val="19"/>
          <w:szCs w:val="19"/>
          <w:lang w:eastAsia="es-ES"/>
        </w:rPr>
        <w:t>Inicio del cómputo del período de garantía:</w:t>
      </w:r>
      <w:r w:rsidRPr="004527FD">
        <w:rPr>
          <w:rFonts w:ascii="Lucida Bright" w:hAnsi="Lucida Bright" w:cs="Calibri"/>
          <w:sz w:val="19"/>
          <w:szCs w:val="19"/>
          <w:lang w:eastAsia="es-ES"/>
        </w:rPr>
        <w:t xml:space="preserve"> xxxx. </w:t>
      </w:r>
    </w:p>
    <w:p w:rsidR="004527FD" w:rsidRPr="004527FD" w:rsidRDefault="004527FD" w:rsidP="004527FD">
      <w:pPr>
        <w:autoSpaceDE w:val="0"/>
        <w:autoSpaceDN w:val="0"/>
        <w:adjustRightInd w:val="0"/>
        <w:spacing w:before="120" w:after="120"/>
        <w:jc w:val="both"/>
        <w:rPr>
          <w:rFonts w:ascii="Lucida Bright" w:hAnsi="Lucida Bright" w:cs="Calibri"/>
          <w:sz w:val="19"/>
          <w:szCs w:val="19"/>
          <w:lang w:eastAsia="es-ES"/>
        </w:rPr>
      </w:pPr>
      <w:r w:rsidRPr="004527FD">
        <w:rPr>
          <w:rFonts w:ascii="Lucida Bright" w:hAnsi="Lucida Bright" w:cs="Calibri"/>
          <w:sz w:val="19"/>
          <w:szCs w:val="19"/>
          <w:lang w:eastAsia="es-ES"/>
        </w:rPr>
        <w:lastRenderedPageBreak/>
        <w:t xml:space="preserve">En caso de defectos el </w:t>
      </w:r>
      <w:r w:rsidRPr="004527FD">
        <w:rPr>
          <w:rFonts w:ascii="Lucida Bright" w:hAnsi="Lucida Bright" w:cs="Calibri"/>
          <w:b/>
          <w:sz w:val="19"/>
          <w:szCs w:val="19"/>
          <w:lang w:eastAsia="es-ES"/>
        </w:rPr>
        <w:t>PROVEEDOR</w:t>
      </w:r>
      <w:r w:rsidRPr="004527FD">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TERCERA.- (MOROSIDAD Y SUS PENALIDADES) </w:t>
      </w:r>
      <w:r w:rsidRPr="004527FD">
        <w:rPr>
          <w:rFonts w:ascii="Lucida Bright" w:hAnsi="Lucida Bright" w:cs="Arial"/>
          <w:b/>
          <w:sz w:val="19"/>
          <w:szCs w:val="19"/>
          <w:highlight w:val="yellow"/>
          <w:u w:val="single"/>
          <w:lang w:val="es-ES_tradnl" w:eastAsia="es-ES"/>
        </w:rPr>
        <w:t>(conforme las especificaciones técnicas)</w:t>
      </w:r>
    </w:p>
    <w:p w:rsidR="004527FD" w:rsidRPr="004527FD" w:rsidRDefault="004527FD" w:rsidP="004527FD">
      <w:pPr>
        <w:autoSpaceDE w:val="0"/>
        <w:autoSpaceDN w:val="0"/>
        <w:jc w:val="both"/>
        <w:rPr>
          <w:rFonts w:ascii="Lucida Bright" w:hAnsi="Lucida Bright" w:cs="Calibri"/>
          <w:sz w:val="19"/>
          <w:szCs w:val="19"/>
          <w:lang w:eastAsia="es-ES"/>
        </w:rPr>
      </w:pPr>
      <w:r w:rsidRPr="004527FD">
        <w:rPr>
          <w:rFonts w:ascii="Lucida Bright" w:hAnsi="Lucida Bright" w:cs="Arial"/>
          <w:sz w:val="19"/>
          <w:szCs w:val="19"/>
          <w:lang w:val="es-ES_tradnl" w:eastAsia="es-ES"/>
        </w:rPr>
        <w:t xml:space="preserve">Queda convenido entre las Partes, que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 xml:space="preserve">se obliga a cumplir con lo estipulado la cláusula (Vigencia y plazo del Contrato), caso contrario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aplicará una multa del</w:t>
      </w:r>
      <w:r w:rsidRPr="004527FD">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De establecer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4527FD" w:rsidRPr="004527FD" w:rsidRDefault="004527FD" w:rsidP="004527FD">
      <w:pPr>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De establecer </w:t>
      </w:r>
      <w:r w:rsidRPr="004527FD">
        <w:rPr>
          <w:rFonts w:ascii="Lucida Bright" w:hAnsi="Lucida Bright" w:cs="Arial"/>
          <w:sz w:val="19"/>
          <w:szCs w:val="19"/>
          <w:lang w:val="es-ES_tradnl" w:eastAsia="es-ES"/>
        </w:rPr>
        <w:t xml:space="preserve">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eastAsia="es-ES"/>
        </w:rPr>
        <w:t xml:space="preserve"> que por la aplicación de multas por mora se ha llegado al límite del 20% (veinte por ciento) del monto total del Contrato,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deberá iniciar el proceso de resolución del Contrato, conforme a lo estipulado en la cláusula (Terminación del Contrato).</w:t>
      </w:r>
    </w:p>
    <w:p w:rsidR="004527FD" w:rsidRPr="004527FD" w:rsidRDefault="004527FD" w:rsidP="004527FD">
      <w:pPr>
        <w:spacing w:before="120"/>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Las multas serán cobradas mediante descuentos establecidos expresamente por la </w:t>
      </w:r>
      <w:r w:rsidRPr="004527FD">
        <w:rPr>
          <w:rFonts w:ascii="Lucida Bright" w:hAnsi="Lucida Bright" w:cs="Arial"/>
          <w:b/>
          <w:bCs/>
          <w:sz w:val="19"/>
          <w:szCs w:val="19"/>
          <w:lang w:eastAsia="es-ES"/>
        </w:rPr>
        <w:t>ENTIDAD</w:t>
      </w:r>
      <w:r w:rsidRPr="004527FD">
        <w:rPr>
          <w:rFonts w:ascii="Lucida Bright" w:hAnsi="Lucida Bright" w:cs="Arial"/>
          <w:sz w:val="19"/>
          <w:szCs w:val="19"/>
          <w:lang w:eastAsia="es-ES"/>
        </w:rPr>
        <w:t>,</w:t>
      </w:r>
      <w:r w:rsidRPr="004527FD">
        <w:rPr>
          <w:rFonts w:ascii="Lucida Bright" w:hAnsi="Lucida Bright" w:cs="Arial"/>
          <w:sz w:val="19"/>
          <w:szCs w:val="19"/>
          <w:lang w:val="es-ES_tradnl" w:eastAsia="es-ES"/>
        </w:rPr>
        <w:t xml:space="preserve"> con base en el informe de Conformidad documentado</w:t>
      </w:r>
      <w:r w:rsidRPr="004527FD">
        <w:rPr>
          <w:rFonts w:ascii="Lucida Bright" w:hAnsi="Lucida Bright" w:cs="Arial"/>
          <w:sz w:val="19"/>
          <w:szCs w:val="19"/>
          <w:lang w:eastAsia="es-ES"/>
        </w:rPr>
        <w:t xml:space="preserve"> de los pagos, sin perjuicio de que </w:t>
      </w:r>
      <w:r w:rsidRPr="004527FD">
        <w:rPr>
          <w:rFonts w:ascii="Lucida Bright" w:hAnsi="Lucida Bright" w:cs="Arial"/>
          <w:sz w:val="19"/>
          <w:szCs w:val="19"/>
          <w:lang w:val="es-ES_tradnl" w:eastAsia="es-ES"/>
        </w:rPr>
        <w:t xml:space="preserve">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 DÉCIMA CUARTA.- (NOTIFICACIONES)</w:t>
      </w:r>
    </w:p>
    <w:p w:rsidR="004527FD" w:rsidRPr="004527FD" w:rsidRDefault="004527FD" w:rsidP="004527FD">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4527FD">
        <w:rPr>
          <w:rFonts w:ascii="Lucida Bright" w:hAnsi="Lucida Bright" w:cs="Arial"/>
          <w:b/>
          <w:sz w:val="19"/>
          <w:szCs w:val="19"/>
          <w:lang w:val="es-ES_tradnl" w:eastAsia="es-ES"/>
        </w:rPr>
        <w:t>14.1</w:t>
      </w:r>
      <w:r w:rsidRPr="004527FD">
        <w:rPr>
          <w:rFonts w:ascii="Lucida Bright" w:hAnsi="Lucida Bright" w:cs="Arial"/>
          <w:sz w:val="19"/>
          <w:szCs w:val="19"/>
          <w:lang w:val="es-ES_tradnl" w:eastAsia="es-ES"/>
        </w:rPr>
        <w:tab/>
      </w:r>
      <w:r w:rsidRPr="004527FD">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527FD" w:rsidRPr="004527FD" w:rsidTr="00E841CF">
        <w:trPr>
          <w:trHeight w:val="237"/>
        </w:trPr>
        <w:tc>
          <w:tcPr>
            <w:tcW w:w="4511" w:type="dxa"/>
            <w:tcBorders>
              <w:top w:val="single" w:sz="4" w:space="0" w:color="auto"/>
              <w:left w:val="single" w:sz="4" w:space="0" w:color="auto"/>
              <w:bottom w:val="single" w:sz="4" w:space="0" w:color="auto"/>
              <w:right w:val="single" w:sz="4" w:space="0" w:color="auto"/>
            </w:tcBorders>
          </w:tcPr>
          <w:p w:rsidR="004527FD" w:rsidRPr="004527FD" w:rsidRDefault="004527FD" w:rsidP="004527FD">
            <w:pPr>
              <w:widowControl w:val="0"/>
              <w:ind w:left="180" w:hanging="180"/>
              <w:jc w:val="center"/>
              <w:rPr>
                <w:rFonts w:ascii="Lucida Bright" w:hAnsi="Lucida Bright" w:cs="Arial"/>
                <w:b/>
                <w:sz w:val="16"/>
                <w:szCs w:val="16"/>
                <w:highlight w:val="yellow"/>
                <w:lang w:val="es-ES_tradnl" w:eastAsia="es-ES"/>
              </w:rPr>
            </w:pPr>
            <w:r w:rsidRPr="004527FD">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527FD" w:rsidRPr="004527FD" w:rsidRDefault="004527FD" w:rsidP="004527FD">
            <w:pPr>
              <w:widowControl w:val="0"/>
              <w:ind w:left="180" w:hanging="180"/>
              <w:jc w:val="center"/>
              <w:rPr>
                <w:rFonts w:ascii="Lucida Bright" w:hAnsi="Lucida Bright" w:cs="Arial"/>
                <w:b/>
                <w:sz w:val="16"/>
                <w:szCs w:val="16"/>
                <w:lang w:val="es-ES_tradnl" w:eastAsia="es-ES"/>
              </w:rPr>
            </w:pPr>
            <w:r w:rsidRPr="004527FD">
              <w:rPr>
                <w:rFonts w:ascii="Lucida Bright" w:hAnsi="Lucida Bright" w:cs="Arial"/>
                <w:b/>
                <w:sz w:val="16"/>
                <w:szCs w:val="16"/>
                <w:lang w:val="es-ES_tradnl" w:eastAsia="es-ES"/>
              </w:rPr>
              <w:t>PROVEEDOR</w:t>
            </w:r>
          </w:p>
        </w:tc>
      </w:tr>
      <w:tr w:rsidR="004527FD" w:rsidRPr="004527FD" w:rsidTr="00E841CF">
        <w:trPr>
          <w:trHeight w:val="1383"/>
        </w:trPr>
        <w:tc>
          <w:tcPr>
            <w:tcW w:w="4511" w:type="dxa"/>
            <w:tcBorders>
              <w:top w:val="single" w:sz="4" w:space="0" w:color="auto"/>
              <w:left w:val="single" w:sz="4" w:space="0" w:color="auto"/>
              <w:bottom w:val="single" w:sz="4" w:space="0" w:color="auto"/>
              <w:right w:val="single" w:sz="4" w:space="0" w:color="auto"/>
            </w:tcBorders>
          </w:tcPr>
          <w:p w:rsidR="004527FD" w:rsidRPr="004527FD" w:rsidRDefault="004527FD" w:rsidP="004527FD">
            <w:pPr>
              <w:widowControl w:val="0"/>
              <w:jc w:val="both"/>
              <w:rPr>
                <w:rFonts w:ascii="Lucida Bright" w:hAnsi="Lucida Bright" w:cs="Arial"/>
                <w:sz w:val="16"/>
                <w:szCs w:val="16"/>
                <w:lang w:val="es-ES_tradnl" w:eastAsia="es-ES"/>
              </w:rPr>
            </w:pPr>
            <w:r w:rsidRPr="004527FD">
              <w:rPr>
                <w:rFonts w:ascii="Lucida Bright" w:hAnsi="Lucida Bright" w:cs="Arial"/>
                <w:b/>
                <w:sz w:val="16"/>
                <w:szCs w:val="16"/>
                <w:lang w:val="es-ES_tradnl" w:eastAsia="es-ES"/>
              </w:rPr>
              <w:t>Domicilio:</w:t>
            </w:r>
            <w:r w:rsidRPr="004527FD">
              <w:rPr>
                <w:rFonts w:ascii="Lucida Bright" w:hAnsi="Lucida Bright" w:cs="Arial"/>
                <w:sz w:val="16"/>
                <w:szCs w:val="16"/>
                <w:lang w:val="es-ES_tradnl" w:eastAsia="es-ES"/>
              </w:rPr>
              <w:t xml:space="preserve"> </w:t>
            </w:r>
          </w:p>
          <w:p w:rsidR="004527FD" w:rsidRPr="004527FD" w:rsidRDefault="004527FD" w:rsidP="004527FD">
            <w:pPr>
              <w:widowControl w:val="0"/>
              <w:ind w:left="180" w:hanging="180"/>
              <w:jc w:val="both"/>
              <w:rPr>
                <w:rFonts w:ascii="Lucida Bright" w:hAnsi="Lucida Bright" w:cs="Arial"/>
                <w:sz w:val="16"/>
                <w:szCs w:val="16"/>
                <w:lang w:val="es-BO" w:eastAsia="es-ES"/>
              </w:rPr>
            </w:pPr>
            <w:r w:rsidRPr="004527FD">
              <w:rPr>
                <w:rFonts w:ascii="Lucida Bright" w:hAnsi="Lucida Bright" w:cs="Arial"/>
                <w:b/>
                <w:sz w:val="16"/>
                <w:szCs w:val="16"/>
                <w:lang w:val="es-BO" w:eastAsia="es-ES"/>
              </w:rPr>
              <w:t>N° Telf.:</w:t>
            </w:r>
            <w:r w:rsidRPr="004527FD">
              <w:rPr>
                <w:rFonts w:ascii="Lucida Bright" w:hAnsi="Lucida Bright" w:cs="Arial"/>
                <w:sz w:val="16"/>
                <w:szCs w:val="16"/>
                <w:lang w:val="es-BO" w:eastAsia="es-ES"/>
              </w:rPr>
              <w:t xml:space="preserve"> </w:t>
            </w:r>
          </w:p>
          <w:p w:rsidR="004527FD" w:rsidRPr="004527FD" w:rsidRDefault="004527FD" w:rsidP="004527FD">
            <w:pPr>
              <w:widowControl w:val="0"/>
              <w:ind w:left="180" w:hanging="180"/>
              <w:jc w:val="both"/>
              <w:rPr>
                <w:rFonts w:ascii="Lucida Bright" w:hAnsi="Lucida Bright" w:cs="Arial"/>
                <w:sz w:val="16"/>
                <w:szCs w:val="16"/>
                <w:lang w:val="es-BO" w:eastAsia="es-ES"/>
              </w:rPr>
            </w:pPr>
            <w:r w:rsidRPr="004527FD">
              <w:rPr>
                <w:rFonts w:ascii="Lucida Bright" w:hAnsi="Lucida Bright" w:cs="Arial"/>
                <w:b/>
                <w:sz w:val="16"/>
                <w:szCs w:val="16"/>
                <w:lang w:val="es-BO" w:eastAsia="es-ES"/>
              </w:rPr>
              <w:t>N° Cel.:</w:t>
            </w:r>
            <w:r w:rsidRPr="004527FD">
              <w:rPr>
                <w:rFonts w:ascii="Lucida Bright" w:hAnsi="Lucida Bright" w:cs="Arial"/>
                <w:sz w:val="16"/>
                <w:szCs w:val="16"/>
                <w:lang w:val="es-BO" w:eastAsia="es-ES"/>
              </w:rPr>
              <w:t xml:space="preserve"> </w:t>
            </w:r>
          </w:p>
          <w:p w:rsidR="004527FD" w:rsidRPr="004527FD" w:rsidRDefault="004527FD" w:rsidP="004527FD">
            <w:pPr>
              <w:widowControl w:val="0"/>
              <w:ind w:left="180" w:hanging="180"/>
              <w:jc w:val="both"/>
              <w:rPr>
                <w:rFonts w:ascii="Lucida Bright" w:hAnsi="Lucida Bright" w:cs="Arial"/>
                <w:sz w:val="16"/>
                <w:szCs w:val="16"/>
                <w:lang w:val="es-BO" w:eastAsia="es-ES"/>
              </w:rPr>
            </w:pPr>
            <w:r w:rsidRPr="004527FD">
              <w:rPr>
                <w:rFonts w:ascii="Lucida Bright" w:hAnsi="Lucida Bright" w:cs="Arial"/>
                <w:b/>
                <w:sz w:val="16"/>
                <w:szCs w:val="16"/>
                <w:lang w:val="es-BO" w:eastAsia="es-ES"/>
              </w:rPr>
              <w:t>E-mail:</w:t>
            </w:r>
            <w:r w:rsidRPr="004527FD">
              <w:rPr>
                <w:rFonts w:ascii="Lucida Bright" w:hAnsi="Lucida Bright" w:cs="Arial"/>
                <w:sz w:val="16"/>
                <w:szCs w:val="16"/>
                <w:lang w:val="es-BO" w:eastAsia="es-ES"/>
              </w:rPr>
              <w:t xml:space="preserve"> </w:t>
            </w:r>
          </w:p>
          <w:p w:rsidR="004527FD" w:rsidRPr="004527FD" w:rsidRDefault="004527FD" w:rsidP="004527FD">
            <w:pPr>
              <w:widowControl w:val="0"/>
              <w:ind w:left="180" w:hanging="180"/>
              <w:jc w:val="both"/>
              <w:rPr>
                <w:rFonts w:ascii="Lucida Bright" w:hAnsi="Lucida Bright" w:cs="Arial"/>
                <w:sz w:val="16"/>
                <w:szCs w:val="16"/>
                <w:lang w:val="es-BO" w:eastAsia="es-ES"/>
              </w:rPr>
            </w:pPr>
            <w:r w:rsidRPr="004527FD">
              <w:rPr>
                <w:rFonts w:ascii="Lucida Bright" w:hAnsi="Lucida Bright" w:cs="Arial"/>
                <w:b/>
                <w:sz w:val="16"/>
                <w:szCs w:val="16"/>
                <w:lang w:val="es-BO" w:eastAsia="es-ES"/>
              </w:rPr>
              <w:t>Attn.:</w:t>
            </w:r>
            <w:r w:rsidRPr="004527FD">
              <w:rPr>
                <w:rFonts w:ascii="Lucida Bright" w:hAnsi="Lucida Bright" w:cs="Arial"/>
                <w:sz w:val="16"/>
                <w:szCs w:val="16"/>
                <w:lang w:val="es-BO" w:eastAsia="es-ES"/>
              </w:rPr>
              <w:t xml:space="preserve"> </w:t>
            </w:r>
          </w:p>
          <w:p w:rsidR="004527FD" w:rsidRPr="004527FD" w:rsidRDefault="004527FD" w:rsidP="004527FD">
            <w:pPr>
              <w:widowControl w:val="0"/>
              <w:ind w:left="180" w:hanging="180"/>
              <w:jc w:val="both"/>
              <w:rPr>
                <w:rFonts w:ascii="Lucida Bright" w:hAnsi="Lucida Bright" w:cs="Arial"/>
                <w:sz w:val="16"/>
                <w:szCs w:val="16"/>
                <w:highlight w:val="yellow"/>
                <w:lang w:val="es-ES_tradnl" w:eastAsia="es-ES"/>
              </w:rPr>
            </w:pPr>
            <w:r w:rsidRPr="004527FD">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4527FD" w:rsidRPr="004527FD" w:rsidRDefault="004527FD" w:rsidP="004527FD">
            <w:pPr>
              <w:widowControl w:val="0"/>
              <w:ind w:hanging="45"/>
              <w:jc w:val="both"/>
              <w:rPr>
                <w:rFonts w:ascii="Lucida Bright" w:hAnsi="Lucida Bright" w:cs="Arial"/>
                <w:sz w:val="16"/>
                <w:szCs w:val="16"/>
                <w:lang w:val="es-ES_tradnl" w:eastAsia="es-ES"/>
              </w:rPr>
            </w:pPr>
            <w:r w:rsidRPr="004527FD">
              <w:rPr>
                <w:rFonts w:ascii="Lucida Bright" w:hAnsi="Lucida Bright" w:cs="Arial"/>
                <w:b/>
                <w:sz w:val="16"/>
                <w:szCs w:val="16"/>
                <w:lang w:val="es-ES_tradnl" w:eastAsia="es-ES"/>
              </w:rPr>
              <w:t>Domicilio:</w:t>
            </w:r>
            <w:r w:rsidRPr="004527FD">
              <w:rPr>
                <w:rFonts w:ascii="Lucida Bright" w:hAnsi="Lucida Bright" w:cs="Arial"/>
                <w:sz w:val="16"/>
                <w:szCs w:val="16"/>
                <w:lang w:val="es-ES_tradnl" w:eastAsia="es-ES"/>
              </w:rPr>
              <w:t xml:space="preserve">  xxxxx</w:t>
            </w:r>
          </w:p>
          <w:p w:rsidR="004527FD" w:rsidRPr="004527FD" w:rsidRDefault="004527FD" w:rsidP="004527FD">
            <w:pPr>
              <w:widowControl w:val="0"/>
              <w:ind w:left="180" w:hanging="180"/>
              <w:jc w:val="both"/>
              <w:rPr>
                <w:rFonts w:ascii="Lucida Bright" w:hAnsi="Lucida Bright" w:cs="Arial"/>
                <w:sz w:val="16"/>
                <w:szCs w:val="16"/>
                <w:lang w:val="es-BO" w:eastAsia="es-ES"/>
              </w:rPr>
            </w:pPr>
            <w:r w:rsidRPr="004527FD">
              <w:rPr>
                <w:rFonts w:ascii="Lucida Bright" w:hAnsi="Lucida Bright" w:cs="Arial"/>
                <w:b/>
                <w:sz w:val="16"/>
                <w:szCs w:val="16"/>
                <w:lang w:val="es-BO" w:eastAsia="es-ES"/>
              </w:rPr>
              <w:t>N° Telf.:</w:t>
            </w:r>
            <w:r w:rsidRPr="004527FD">
              <w:rPr>
                <w:rFonts w:ascii="Lucida Bright" w:hAnsi="Lucida Bright" w:cs="Arial"/>
                <w:sz w:val="16"/>
                <w:szCs w:val="16"/>
                <w:lang w:val="es-BO" w:eastAsia="es-ES"/>
              </w:rPr>
              <w:t xml:space="preserve"> xxxxx</w:t>
            </w:r>
          </w:p>
          <w:p w:rsidR="004527FD" w:rsidRPr="004527FD" w:rsidRDefault="004527FD" w:rsidP="004527FD">
            <w:pPr>
              <w:autoSpaceDE w:val="0"/>
              <w:autoSpaceDN w:val="0"/>
              <w:adjustRightInd w:val="0"/>
              <w:ind w:left="180" w:hanging="180"/>
              <w:rPr>
                <w:rFonts w:ascii="Lucida Bright" w:hAnsi="Lucida Bright" w:cs="Arial"/>
                <w:sz w:val="16"/>
                <w:szCs w:val="16"/>
                <w:lang w:val="es-BO" w:eastAsia="es-ES"/>
              </w:rPr>
            </w:pPr>
            <w:r w:rsidRPr="004527FD">
              <w:rPr>
                <w:rFonts w:ascii="Lucida Bright" w:hAnsi="Lucida Bright" w:cs="Arial"/>
                <w:b/>
                <w:sz w:val="16"/>
                <w:szCs w:val="16"/>
                <w:lang w:val="es-BO" w:eastAsia="es-ES"/>
              </w:rPr>
              <w:t>E-mail: xxxxx</w:t>
            </w:r>
          </w:p>
          <w:p w:rsidR="004527FD" w:rsidRPr="004527FD" w:rsidRDefault="004527FD" w:rsidP="004527FD">
            <w:pPr>
              <w:autoSpaceDE w:val="0"/>
              <w:autoSpaceDN w:val="0"/>
              <w:adjustRightInd w:val="0"/>
              <w:ind w:left="180" w:hanging="180"/>
              <w:rPr>
                <w:rFonts w:ascii="Lucida Bright" w:hAnsi="Lucida Bright" w:cs="Arial"/>
                <w:sz w:val="16"/>
                <w:szCs w:val="16"/>
                <w:lang w:val="es-BO" w:eastAsia="es-ES"/>
              </w:rPr>
            </w:pPr>
            <w:r w:rsidRPr="004527FD">
              <w:rPr>
                <w:rFonts w:ascii="Lucida Bright" w:hAnsi="Lucida Bright" w:cs="Arial"/>
                <w:b/>
                <w:sz w:val="16"/>
                <w:szCs w:val="16"/>
                <w:lang w:val="es-BO" w:eastAsia="es-ES"/>
              </w:rPr>
              <w:t>Attn.:</w:t>
            </w:r>
            <w:r w:rsidRPr="004527FD">
              <w:rPr>
                <w:rFonts w:ascii="Lucida Bright" w:hAnsi="Lucida Bright" w:cs="Arial"/>
                <w:sz w:val="16"/>
                <w:szCs w:val="16"/>
                <w:lang w:val="es-BO" w:eastAsia="es-ES"/>
              </w:rPr>
              <w:t xml:space="preserve"> xxxxxx</w:t>
            </w:r>
          </w:p>
          <w:p w:rsidR="004527FD" w:rsidRPr="004527FD" w:rsidRDefault="004527FD" w:rsidP="004527FD">
            <w:pPr>
              <w:autoSpaceDE w:val="0"/>
              <w:autoSpaceDN w:val="0"/>
              <w:adjustRightInd w:val="0"/>
              <w:ind w:left="180" w:hanging="180"/>
              <w:rPr>
                <w:rFonts w:ascii="Lucida Bright" w:hAnsi="Lucida Bright" w:cs="Arial"/>
                <w:sz w:val="16"/>
                <w:szCs w:val="16"/>
                <w:lang w:val="es-ES_tradnl" w:eastAsia="es-ES"/>
              </w:rPr>
            </w:pPr>
          </w:p>
          <w:p w:rsidR="004527FD" w:rsidRPr="004527FD" w:rsidRDefault="004527FD" w:rsidP="004527FD">
            <w:pPr>
              <w:autoSpaceDE w:val="0"/>
              <w:autoSpaceDN w:val="0"/>
              <w:adjustRightInd w:val="0"/>
              <w:ind w:left="180" w:hanging="180"/>
              <w:rPr>
                <w:rFonts w:ascii="Lucida Bright" w:hAnsi="Lucida Bright" w:cs="Arial"/>
                <w:sz w:val="16"/>
                <w:szCs w:val="16"/>
                <w:lang w:val="es-ES_tradnl" w:eastAsia="es-ES"/>
              </w:rPr>
            </w:pPr>
            <w:r w:rsidRPr="004527FD">
              <w:rPr>
                <w:rFonts w:ascii="Lucida Bright" w:hAnsi="Lucida Bright" w:cs="Arial"/>
                <w:sz w:val="16"/>
                <w:szCs w:val="16"/>
                <w:lang w:val="es-ES_tradnl" w:eastAsia="es-ES"/>
              </w:rPr>
              <w:t>xxxxx – Bolivia</w:t>
            </w:r>
          </w:p>
        </w:tc>
      </w:tr>
    </w:tbl>
    <w:p w:rsidR="004527FD" w:rsidRPr="004527FD" w:rsidRDefault="004527FD" w:rsidP="004527FD">
      <w:pPr>
        <w:widowControl w:val="0"/>
        <w:tabs>
          <w:tab w:val="num" w:pos="720"/>
        </w:tabs>
        <w:spacing w:before="120"/>
        <w:ind w:left="720" w:hanging="720"/>
        <w:jc w:val="both"/>
        <w:rPr>
          <w:rFonts w:ascii="Lucida Bright" w:hAnsi="Lucida Bright" w:cs="Arial"/>
          <w:bCs/>
          <w:sz w:val="19"/>
          <w:szCs w:val="19"/>
          <w:lang w:eastAsia="es-ES"/>
        </w:rPr>
      </w:pPr>
      <w:r w:rsidRPr="004527FD">
        <w:rPr>
          <w:rFonts w:ascii="Lucida Bright" w:hAnsi="Lucida Bright" w:cs="Arial"/>
          <w:b/>
          <w:sz w:val="19"/>
          <w:szCs w:val="19"/>
          <w:lang w:val="es-ES_tradnl" w:eastAsia="es-ES"/>
        </w:rPr>
        <w:t>14.2</w:t>
      </w:r>
      <w:r w:rsidRPr="004527FD">
        <w:rPr>
          <w:rFonts w:ascii="Lucida Bright" w:hAnsi="Lucida Bright" w:cs="Arial"/>
          <w:sz w:val="19"/>
          <w:szCs w:val="19"/>
          <w:lang w:val="es-ES_tradnl" w:eastAsia="es-ES"/>
        </w:rPr>
        <w:tab/>
      </w:r>
      <w:r w:rsidRPr="004527FD">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527FD" w:rsidRPr="004527FD" w:rsidRDefault="004527FD" w:rsidP="004527FD">
      <w:pPr>
        <w:widowControl w:val="0"/>
        <w:tabs>
          <w:tab w:val="num" w:pos="720"/>
        </w:tabs>
        <w:spacing w:before="120"/>
        <w:ind w:left="720" w:hanging="720"/>
        <w:jc w:val="both"/>
        <w:rPr>
          <w:rFonts w:ascii="Lucida Bright" w:hAnsi="Lucida Bright" w:cs="Arial"/>
          <w:bCs/>
          <w:sz w:val="19"/>
          <w:szCs w:val="19"/>
          <w:lang w:eastAsia="es-ES"/>
        </w:rPr>
      </w:pPr>
      <w:r w:rsidRPr="004527FD">
        <w:rPr>
          <w:rFonts w:ascii="Lucida Bright" w:hAnsi="Lucida Bright" w:cs="Arial"/>
          <w:b/>
          <w:sz w:val="19"/>
          <w:szCs w:val="19"/>
          <w:lang w:val="es-ES_tradnl" w:eastAsia="es-ES"/>
        </w:rPr>
        <w:t>14.3</w:t>
      </w:r>
      <w:r w:rsidRPr="004527FD">
        <w:rPr>
          <w:rFonts w:ascii="Lucida Bright" w:hAnsi="Lucida Bright" w:cs="Arial"/>
          <w:b/>
          <w:sz w:val="19"/>
          <w:szCs w:val="19"/>
          <w:lang w:val="es-ES_tradnl" w:eastAsia="es-ES"/>
        </w:rPr>
        <w:tab/>
      </w:r>
      <w:r w:rsidRPr="004527FD">
        <w:rPr>
          <w:rFonts w:ascii="Lucida Bright" w:hAnsi="Lucida Bright" w:cs="Arial"/>
          <w:bCs/>
          <w:sz w:val="19"/>
          <w:szCs w:val="19"/>
          <w:lang w:eastAsia="es-ES"/>
        </w:rPr>
        <w:t>Toda notificación o comunicación del presente Contrato se considerará recibida en la fecha y hora en que se haya realizado.</w:t>
      </w:r>
    </w:p>
    <w:p w:rsidR="004527FD" w:rsidRPr="004527FD" w:rsidRDefault="004527FD" w:rsidP="004527FD">
      <w:pPr>
        <w:widowControl w:val="0"/>
        <w:tabs>
          <w:tab w:val="num" w:pos="720"/>
        </w:tabs>
        <w:spacing w:before="120"/>
        <w:ind w:left="720" w:hanging="720"/>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14.4</w:t>
      </w:r>
      <w:r w:rsidRPr="004527FD">
        <w:rPr>
          <w:rFonts w:ascii="Lucida Bright" w:hAnsi="Lucida Bright" w:cs="Arial"/>
          <w:b/>
          <w:sz w:val="19"/>
          <w:szCs w:val="19"/>
          <w:lang w:val="es-ES_tradnl" w:eastAsia="es-ES"/>
        </w:rPr>
        <w:tab/>
      </w:r>
      <w:r w:rsidRPr="004527FD">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527FD" w:rsidRPr="004527FD" w:rsidRDefault="004527FD" w:rsidP="004527FD">
      <w:pPr>
        <w:widowControl w:val="0"/>
        <w:tabs>
          <w:tab w:val="num" w:pos="567"/>
        </w:tabs>
        <w:spacing w:before="120"/>
        <w:ind w:left="705" w:hanging="705"/>
        <w:jc w:val="both"/>
        <w:rPr>
          <w:rFonts w:ascii="Lucida Bright" w:hAnsi="Lucida Bright" w:cs="Arial"/>
          <w:bCs/>
          <w:sz w:val="19"/>
          <w:szCs w:val="19"/>
          <w:lang w:eastAsia="es-ES"/>
        </w:rPr>
      </w:pPr>
      <w:r w:rsidRPr="004527FD">
        <w:rPr>
          <w:rFonts w:ascii="Lucida Bright" w:hAnsi="Lucida Bright" w:cs="Arial"/>
          <w:b/>
          <w:sz w:val="19"/>
          <w:szCs w:val="19"/>
          <w:lang w:val="es-ES_tradnl" w:eastAsia="es-ES"/>
        </w:rPr>
        <w:t>14.5</w:t>
      </w:r>
      <w:r w:rsidRPr="004527FD">
        <w:rPr>
          <w:rFonts w:ascii="Lucida Bright" w:hAnsi="Lucida Bright" w:cs="Arial"/>
          <w:sz w:val="19"/>
          <w:szCs w:val="19"/>
          <w:lang w:val="es-ES_tradnl" w:eastAsia="es-ES"/>
        </w:rPr>
        <w:tab/>
      </w:r>
      <w:r w:rsidRPr="004527FD">
        <w:rPr>
          <w:rFonts w:ascii="Lucida Bright" w:hAnsi="Lucida Bright" w:cs="Arial"/>
          <w:sz w:val="19"/>
          <w:szCs w:val="19"/>
          <w:lang w:val="es-ES_tradnl" w:eastAsia="es-ES"/>
        </w:rPr>
        <w:tab/>
      </w:r>
      <w:r w:rsidRPr="004527FD">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QUINTA.- (RECEPCIÓN Y VERIFICACIÓN)</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Comité de Recepción, conjuntamente con un representante debidamente acreditado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tendrá la función de efectuar la recepción de los Bienes, previa conformidad de la </w:t>
      </w:r>
      <w:r w:rsidRPr="004527FD">
        <w:rPr>
          <w:rFonts w:ascii="Lucida Bright" w:hAnsi="Lucida Bright" w:cs="Arial"/>
          <w:b/>
          <w:sz w:val="19"/>
          <w:szCs w:val="19"/>
          <w:lang w:val="es-ES_tradnl" w:eastAsia="es-ES"/>
        </w:rPr>
        <w:lastRenderedPageBreak/>
        <w:t>ENTIDAD</w:t>
      </w:r>
      <w:r w:rsidRPr="004527FD">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 xml:space="preserve">no subsane lo observado.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 acuerdo a los alcances de las especificaciones técnicas.</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SEXTA.- (RESPONSABILIDADES Y OBLIGACIONES DEL PROVEEDOR)</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Cumplir con lo establecido en el presente Contrato.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Cumplir con la provisión de los Bienes a favor de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con su personal, materiales y recursos, bajo su exclusiva responsabilidad y riesgo, conforme al presente Contrato.</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Ser único y exclusivo responsable por los retrasos de sub-contratistas y/o sub-vendedores, si los hubiera.</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Mantener exonerada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ab/>
        <w:t xml:space="preserve">Mantener indemne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el respaldo correspondiente.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Proveer los Bienes conforme a detalle y requerimiento realizado por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lastRenderedPageBreak/>
        <w:t>Planear, programar, dirigir y ejecutar la provisión de los Bienes con calidad y seguridad a fin de garantizar el pleno cumplimiento del Contrato.</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único y exclusivo responsable.</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Salvaguardar y liberar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Responder por los daños o pérdidas causados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o a terceros, resultantes de acción u omisión en la provisión de los Bienes.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de cualquier reclamo.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podrá pedir al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Obedecer como mínimo, a lo establecido en la Ley Aplicable respecto a los sueldos pagados a los trabajadores.</w:t>
      </w:r>
      <w:r w:rsidRPr="004527FD">
        <w:rPr>
          <w:rFonts w:ascii="Lucida Bright" w:hAnsi="Lucida Bright" w:cs="Arial"/>
          <w:sz w:val="19"/>
          <w:szCs w:val="19"/>
          <w:lang w:val="es-ES_tradnl" w:eastAsia="es-ES"/>
        </w:rPr>
        <w:tab/>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Realizar todos los pagos, ante la autoridad que corresponda, respecto al almacenaje de los Bienes en la Aduana Nacional.</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Autorizar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para solicitar ampliación de plazos ni intereses.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Custodiar los Bienes hasta la recepción de esta por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Cumplir con las características técnicas de los Bienes, descritas en las especificaciones técnicas.</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w:t>
      </w:r>
    </w:p>
    <w:p w:rsidR="004527FD" w:rsidRPr="004527FD" w:rsidRDefault="004527FD" w:rsidP="00790449">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SÉPTIMA.- (OBLIGACIONES DE LA ENTIDAD)</w:t>
      </w:r>
    </w:p>
    <w:p w:rsidR="004527FD" w:rsidRPr="004527FD" w:rsidRDefault="004527FD" w:rsidP="004527FD">
      <w:pPr>
        <w:spacing w:before="120"/>
        <w:ind w:left="709" w:hanging="708"/>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se obliga en su sentido más amplio a cumplir con las siguientes obligaciones:</w:t>
      </w:r>
    </w:p>
    <w:p w:rsidR="004527FD" w:rsidRPr="004527FD" w:rsidRDefault="004527FD" w:rsidP="004527FD">
      <w:pPr>
        <w:spacing w:before="120"/>
        <w:ind w:left="709" w:hanging="709"/>
        <w:jc w:val="both"/>
        <w:rPr>
          <w:rFonts w:ascii="Lucida Bright" w:hAnsi="Lucida Bright" w:cs="Arial"/>
          <w:sz w:val="19"/>
          <w:szCs w:val="19"/>
          <w:lang w:eastAsia="es-ES"/>
        </w:rPr>
      </w:pPr>
      <w:r w:rsidRPr="004527FD">
        <w:rPr>
          <w:rFonts w:ascii="Lucida Bright" w:hAnsi="Lucida Bright" w:cs="Arial"/>
          <w:b/>
          <w:sz w:val="19"/>
          <w:szCs w:val="19"/>
          <w:lang w:eastAsia="es-ES"/>
        </w:rPr>
        <w:t xml:space="preserve">17.1 </w:t>
      </w:r>
      <w:r w:rsidRPr="004527FD">
        <w:rPr>
          <w:rFonts w:ascii="Lucida Bright" w:hAnsi="Lucida Bright" w:cs="Arial"/>
          <w:b/>
          <w:sz w:val="19"/>
          <w:szCs w:val="19"/>
          <w:lang w:eastAsia="es-ES"/>
        </w:rPr>
        <w:tab/>
      </w:r>
      <w:r w:rsidRPr="004527FD">
        <w:rPr>
          <w:rFonts w:ascii="Lucida Bright" w:hAnsi="Lucida Bright" w:cs="Arial"/>
          <w:sz w:val="19"/>
          <w:szCs w:val="19"/>
          <w:lang w:eastAsia="es-ES"/>
        </w:rPr>
        <w:t xml:space="preserve">Notificar al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xml:space="preserve"> los defectos e irregularidades encontradas en los Bienes, fijando plazos para su corrección.</w:t>
      </w:r>
    </w:p>
    <w:p w:rsidR="004527FD" w:rsidRPr="004527FD" w:rsidRDefault="004527FD" w:rsidP="004527FD">
      <w:pPr>
        <w:spacing w:before="120"/>
        <w:ind w:left="705" w:hanging="705"/>
        <w:jc w:val="both"/>
        <w:rPr>
          <w:rFonts w:ascii="Lucida Bright" w:hAnsi="Lucida Bright" w:cs="Arial"/>
          <w:sz w:val="19"/>
          <w:szCs w:val="19"/>
          <w:lang w:eastAsia="es-ES"/>
        </w:rPr>
      </w:pPr>
      <w:r w:rsidRPr="004527FD">
        <w:rPr>
          <w:rFonts w:ascii="Lucida Bright" w:hAnsi="Lucida Bright" w:cs="Arial"/>
          <w:b/>
          <w:sz w:val="19"/>
          <w:szCs w:val="19"/>
          <w:lang w:eastAsia="es-ES"/>
        </w:rPr>
        <w:t>17.2</w:t>
      </w:r>
      <w:r w:rsidRPr="004527FD">
        <w:rPr>
          <w:rFonts w:ascii="Lucida Bright" w:hAnsi="Lucida Bright" w:cs="Arial"/>
          <w:sz w:val="19"/>
          <w:szCs w:val="19"/>
          <w:lang w:eastAsia="es-ES"/>
        </w:rPr>
        <w:tab/>
        <w:t xml:space="preserve">Proporcionar información y detalle para la entrega de los Bienes, comunicando al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xml:space="preserve"> eventuales cambios de normas y horarios de trabajo.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OCTAVA.- (INTRANSFERIBILIDAD DEL CONTRATO)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bajo ningún título podrá ceder, transferir, subrogar, total o parcialmente este Contrato.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bajo los mismos términos y condiciones del presente Contrato.</w:t>
      </w:r>
    </w:p>
    <w:p w:rsidR="004527FD" w:rsidRPr="004527FD" w:rsidRDefault="004527FD" w:rsidP="004527FD">
      <w:pPr>
        <w:spacing w:before="120"/>
        <w:ind w:right="-7"/>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27FD" w:rsidRPr="004527FD" w:rsidRDefault="004527FD" w:rsidP="004527FD">
      <w:pPr>
        <w:spacing w:before="120"/>
        <w:jc w:val="both"/>
        <w:rPr>
          <w:rFonts w:ascii="Lucida Bright" w:hAnsi="Lucida Bright" w:cs="Arial"/>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DÉCIMA NOVENA.- (IMPUESTOS Y TRIBUTOS)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conforme a lo previsto en la Ley Aplicable, sin derecho a reembolso.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527FD" w:rsidRPr="004527FD" w:rsidRDefault="004527FD" w:rsidP="004527FD">
      <w:pPr>
        <w:jc w:val="both"/>
        <w:rPr>
          <w:rFonts w:ascii="Lucida Bright" w:hAnsi="Lucida Bright" w:cs="Arial"/>
          <w:b/>
          <w:sz w:val="19"/>
          <w:szCs w:val="19"/>
          <w:u w:val="single"/>
          <w:lang w:eastAsia="es-ES"/>
        </w:rPr>
      </w:pPr>
    </w:p>
    <w:p w:rsidR="004527FD" w:rsidRPr="004527FD" w:rsidRDefault="004527FD" w:rsidP="004527FD">
      <w:pPr>
        <w:jc w:val="both"/>
        <w:rPr>
          <w:rFonts w:ascii="Lucida Bright" w:hAnsi="Lucida Bright" w:cs="Arial"/>
          <w:b/>
          <w:bCs/>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w:t>
      </w:r>
      <w:r w:rsidRPr="004527FD">
        <w:rPr>
          <w:rFonts w:ascii="Lucida Bright" w:hAnsi="Lucida Bright" w:cs="Arial"/>
          <w:b/>
          <w:bCs/>
          <w:sz w:val="19"/>
          <w:szCs w:val="19"/>
          <w:u w:val="single"/>
          <w:lang w:val="es-ES_tradnl" w:eastAsia="es-ES"/>
        </w:rPr>
        <w:t>(SUSPENSIÓN D</w:t>
      </w:r>
      <w:r w:rsidRPr="004527FD">
        <w:rPr>
          <w:rFonts w:ascii="Lucida Bright" w:hAnsi="Lucida Bright" w:cs="Arial"/>
          <w:b/>
          <w:bCs/>
          <w:color w:val="000000"/>
          <w:sz w:val="19"/>
          <w:szCs w:val="19"/>
          <w:u w:val="single"/>
          <w:lang w:val="es-ES_tradnl" w:eastAsia="es-ES"/>
        </w:rPr>
        <w:t>E LA ADQUISICIÓN</w:t>
      </w:r>
      <w:r w:rsidRPr="004527FD">
        <w:rPr>
          <w:rFonts w:ascii="Lucida Bright" w:hAnsi="Lucida Bright" w:cs="Arial"/>
          <w:b/>
          <w:bCs/>
          <w:sz w:val="19"/>
          <w:szCs w:val="19"/>
          <w:u w:val="single"/>
          <w:lang w:val="es-ES_tradnl" w:eastAsia="es-ES"/>
        </w:rPr>
        <w:t>)</w:t>
      </w:r>
    </w:p>
    <w:p w:rsidR="004527FD" w:rsidRPr="004527FD" w:rsidRDefault="004527FD" w:rsidP="004527FD">
      <w:pPr>
        <w:jc w:val="both"/>
        <w:rPr>
          <w:rFonts w:ascii="Lucida Bright" w:hAnsi="Lucida Bright" w:cs="Arial"/>
          <w:b/>
          <w:bCs/>
          <w:sz w:val="19"/>
          <w:szCs w:val="19"/>
          <w:u w:val="single"/>
          <w:lang w:val="es-ES_tradnl" w:eastAsia="es-ES"/>
        </w:rPr>
      </w:pPr>
    </w:p>
    <w:p w:rsidR="004527FD" w:rsidRPr="004527FD" w:rsidRDefault="004527FD" w:rsidP="004527FD">
      <w:pPr>
        <w:autoSpaceDE w:val="0"/>
        <w:autoSpaceDN w:val="0"/>
        <w:jc w:val="both"/>
        <w:rPr>
          <w:rFonts w:ascii="Lucida Bright" w:hAnsi="Lucida Bright" w:cs="Arial"/>
          <w:sz w:val="19"/>
          <w:szCs w:val="19"/>
          <w:lang w:val="es-ES_tradnl" w:eastAsia="es-ES"/>
        </w:rPr>
      </w:pPr>
      <w:r w:rsidRPr="004527FD">
        <w:rPr>
          <w:rFonts w:ascii="Lucida Bright" w:hAnsi="Lucida Bright" w:cs="Arial"/>
          <w:sz w:val="19"/>
          <w:szCs w:val="19"/>
          <w:lang w:eastAsia="es-ES"/>
        </w:rPr>
        <w:t xml:space="preserve">Las Partes previa aprobación emitida por parte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podrán suspender la provisión de los Bienes, </w:t>
      </w:r>
      <w:r w:rsidRPr="004527FD">
        <w:rPr>
          <w:rFonts w:ascii="Lucida Bright" w:hAnsi="Lucida Bright" w:cs="Arial"/>
          <w:sz w:val="19"/>
          <w:szCs w:val="19"/>
          <w:lang w:val="es-ES_tradnl" w:eastAsia="es-ES"/>
        </w:rPr>
        <w:t xml:space="preserve">cuando se detecte </w:t>
      </w:r>
      <w:r w:rsidRPr="004527FD">
        <w:rPr>
          <w:rFonts w:ascii="Lucida Bright" w:hAnsi="Lucida Bright" w:cs="Arial"/>
          <w:sz w:val="19"/>
          <w:szCs w:val="19"/>
          <w:lang w:eastAsia="es-ES"/>
        </w:rPr>
        <w:t xml:space="preserve">un riesgo, referido a salud, seguridad, medio ambiente, aspectos </w:t>
      </w:r>
      <w:r w:rsidRPr="004527FD">
        <w:rPr>
          <w:rFonts w:ascii="Lucida Bright" w:hAnsi="Lucida Bright" w:cs="Arial"/>
          <w:sz w:val="19"/>
          <w:szCs w:val="19"/>
          <w:lang w:eastAsia="es-ES"/>
        </w:rPr>
        <w:lastRenderedPageBreak/>
        <w:t>sociales o a requisitos insoslayables previstos en el Contrato y/o la Ley Aplicable u otros</w:t>
      </w:r>
      <w:r w:rsidRPr="004527FD">
        <w:rPr>
          <w:rFonts w:ascii="Lucida Bright" w:hAnsi="Lucida Bright" w:cs="Arial"/>
          <w:sz w:val="19"/>
          <w:szCs w:val="19"/>
          <w:lang w:val="es-ES_tradnl" w:eastAsia="es-ES"/>
        </w:rPr>
        <w:t>, que tenga</w:t>
      </w:r>
      <w:r w:rsidRPr="004527FD">
        <w:rPr>
          <w:rFonts w:ascii="Lucida Bright" w:hAnsi="Lucida Bright" w:cs="Arial"/>
          <w:color w:val="1F497D"/>
          <w:sz w:val="19"/>
          <w:szCs w:val="19"/>
          <w:lang w:val="es-ES_tradnl" w:eastAsia="es-ES"/>
        </w:rPr>
        <w:t>n</w:t>
      </w:r>
      <w:r w:rsidRPr="004527FD">
        <w:rPr>
          <w:rFonts w:ascii="Lucida Bright" w:hAnsi="Lucida Bright" w:cs="Arial"/>
          <w:sz w:val="19"/>
          <w:szCs w:val="19"/>
          <w:lang w:val="es-ES_tradnl" w:eastAsia="es-ES"/>
        </w:rPr>
        <w:t xml:space="preserve"> un posible impacto en la ejecución </w:t>
      </w:r>
      <w:r w:rsidRPr="004527FD">
        <w:rPr>
          <w:rFonts w:ascii="Lucida Bright" w:hAnsi="Lucida Bright" w:cs="Arial"/>
          <w:sz w:val="19"/>
          <w:szCs w:val="19"/>
          <w:lang w:eastAsia="es-ES"/>
        </w:rPr>
        <w:t xml:space="preserve">de la provisión de los Bienes </w:t>
      </w:r>
      <w:r w:rsidRPr="004527FD">
        <w:rPr>
          <w:rFonts w:ascii="Lucida Bright" w:hAnsi="Lucida Bright" w:cs="Arial"/>
          <w:sz w:val="19"/>
          <w:szCs w:val="19"/>
          <w:lang w:val="es-ES_tradnl" w:eastAsia="es-ES"/>
        </w:rPr>
        <w:t>y que requieran necesariamente de la suspensión para su subsanación.</w:t>
      </w:r>
    </w:p>
    <w:p w:rsidR="004527FD" w:rsidRPr="004527FD" w:rsidRDefault="004527FD" w:rsidP="004527FD">
      <w:pPr>
        <w:autoSpaceDE w:val="0"/>
        <w:autoSpaceDN w:val="0"/>
        <w:jc w:val="both"/>
        <w:rPr>
          <w:rFonts w:ascii="Lucida Bright" w:hAnsi="Lucida Bright" w:cs="Arial"/>
          <w:sz w:val="19"/>
          <w:szCs w:val="19"/>
          <w:lang w:val="es-ES_tradnl" w:eastAsia="es-ES"/>
        </w:rPr>
      </w:pPr>
    </w:p>
    <w:p w:rsidR="004527FD" w:rsidRPr="004527FD" w:rsidRDefault="004527FD" w:rsidP="004527FD">
      <w:pPr>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Durante dicha </w:t>
      </w:r>
      <w:r w:rsidRPr="004527FD">
        <w:rPr>
          <w:rFonts w:ascii="Lucida Bright" w:hAnsi="Lucida Bright" w:cs="Arial"/>
          <w:sz w:val="19"/>
          <w:szCs w:val="19"/>
          <w:lang w:eastAsia="es-ES"/>
        </w:rPr>
        <w:t xml:space="preserve">suspensión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val="es-ES_tradnl" w:eastAsia="es-ES"/>
        </w:rPr>
        <w:t xml:space="preserve">coadyuvará en la protección y salvaguarda </w:t>
      </w:r>
      <w:r w:rsidRPr="004527FD">
        <w:rPr>
          <w:rFonts w:ascii="Lucida Bright" w:hAnsi="Lucida Bright" w:cs="Arial"/>
          <w:sz w:val="19"/>
          <w:szCs w:val="19"/>
          <w:lang w:eastAsia="es-ES"/>
        </w:rPr>
        <w:t xml:space="preserve">de los Bienes, </w:t>
      </w:r>
      <w:r w:rsidRPr="004527FD">
        <w:rPr>
          <w:rFonts w:ascii="Lucida Bright" w:hAnsi="Lucida Bright" w:cs="Arial"/>
          <w:sz w:val="19"/>
          <w:szCs w:val="19"/>
          <w:lang w:val="es-ES_tradnl" w:eastAsia="es-ES"/>
        </w:rPr>
        <w:t xml:space="preserve"> en la manera que requiera la </w:t>
      </w:r>
      <w:r w:rsidRPr="004527FD">
        <w:rPr>
          <w:rFonts w:ascii="Lucida Bright" w:hAnsi="Lucida Bright" w:cs="Arial"/>
          <w:b/>
          <w:sz w:val="19"/>
          <w:szCs w:val="19"/>
          <w:lang w:eastAsia="es-ES"/>
        </w:rPr>
        <w:t>ENTIDAD</w:t>
      </w:r>
      <w:r w:rsidRPr="004527FD">
        <w:rPr>
          <w:rFonts w:ascii="Lucida Bright" w:hAnsi="Lucida Bright" w:cs="Arial"/>
          <w:sz w:val="19"/>
          <w:szCs w:val="19"/>
          <w:lang w:val="es-ES_tradnl" w:eastAsia="es-ES"/>
        </w:rPr>
        <w:t xml:space="preserve">. En materia de suspensión </w:t>
      </w:r>
      <w:r w:rsidRPr="004527FD">
        <w:rPr>
          <w:rFonts w:ascii="Lucida Bright" w:hAnsi="Lucida Bright" w:cs="Arial"/>
          <w:sz w:val="19"/>
          <w:szCs w:val="19"/>
          <w:lang w:eastAsia="es-ES"/>
        </w:rPr>
        <w:t xml:space="preserve">de la provisión de los Bienes </w:t>
      </w:r>
      <w:r w:rsidRPr="004527FD">
        <w:rPr>
          <w:rFonts w:ascii="Lucida Bright" w:hAnsi="Lucida Bright" w:cs="Arial"/>
          <w:sz w:val="19"/>
          <w:szCs w:val="19"/>
          <w:lang w:val="es-ES_tradnl" w:eastAsia="es-ES"/>
        </w:rPr>
        <w:t>conforme a lo expresado, se seguirán las siguientes reglas:</w:t>
      </w:r>
    </w:p>
    <w:p w:rsidR="004527FD" w:rsidRPr="004527FD" w:rsidRDefault="004527FD" w:rsidP="004527FD">
      <w:pPr>
        <w:jc w:val="both"/>
        <w:rPr>
          <w:rFonts w:ascii="Lucida Bright" w:hAnsi="Lucida Bright" w:cs="Arial"/>
          <w:sz w:val="19"/>
          <w:szCs w:val="19"/>
          <w:lang w:val="es-ES_tradnl" w:eastAsia="es-ES"/>
        </w:rPr>
      </w:pPr>
    </w:p>
    <w:p w:rsidR="004527FD" w:rsidRPr="004527FD" w:rsidRDefault="004527FD" w:rsidP="004527FD">
      <w:pPr>
        <w:spacing w:before="120" w:after="120"/>
        <w:ind w:left="567" w:hanging="567"/>
        <w:jc w:val="both"/>
        <w:rPr>
          <w:rFonts w:ascii="Lucida Bright" w:hAnsi="Lucida Bright" w:cs="Arial"/>
          <w:sz w:val="19"/>
          <w:szCs w:val="19"/>
          <w:lang w:val="es-ES_tradnl" w:eastAsia="es-ES"/>
        </w:rPr>
      </w:pPr>
      <w:r w:rsidRPr="004527FD">
        <w:rPr>
          <w:rFonts w:ascii="Lucida Bright" w:hAnsi="Lucida Bright" w:cs="Arial"/>
          <w:b/>
          <w:bCs/>
          <w:sz w:val="19"/>
          <w:szCs w:val="19"/>
          <w:lang w:val="es-ES_tradnl" w:eastAsia="es-ES"/>
        </w:rPr>
        <w:t xml:space="preserve">20.1. </w:t>
      </w:r>
      <w:r w:rsidRPr="004527FD">
        <w:rPr>
          <w:rFonts w:ascii="Lucida Bright" w:hAnsi="Lucida Bright" w:cs="Arial"/>
          <w:sz w:val="19"/>
          <w:szCs w:val="19"/>
          <w:lang w:val="es-ES_tradnl" w:eastAsia="es-ES"/>
        </w:rPr>
        <w:t>La</w:t>
      </w:r>
      <w:r w:rsidRPr="004527FD">
        <w:rPr>
          <w:rFonts w:ascii="Lucida Bright" w:hAnsi="Lucida Bright" w:cs="Arial"/>
          <w:sz w:val="19"/>
          <w:szCs w:val="19"/>
          <w:lang w:eastAsia="es-ES"/>
        </w:rPr>
        <w:t xml:space="preserve">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w:t>
      </w:r>
      <w:r w:rsidRPr="004527FD">
        <w:rPr>
          <w:rFonts w:ascii="Lucida Bright" w:hAnsi="Lucida Bright" w:cs="Arial"/>
          <w:sz w:val="19"/>
          <w:szCs w:val="19"/>
          <w:lang w:val="es-ES_tradnl" w:eastAsia="es-ES"/>
        </w:rPr>
        <w:t>podrá en cualquier momento luego de una suspensión ordenada bajo la presente cláusula, requerirle a</w:t>
      </w:r>
      <w:r w:rsidRPr="004527FD">
        <w:rPr>
          <w:rFonts w:ascii="Lucida Bright" w:hAnsi="Lucida Bright" w:cs="Arial"/>
          <w:color w:val="1F497D"/>
          <w:sz w:val="19"/>
          <w:szCs w:val="19"/>
          <w:lang w:val="es-ES_tradnl" w:eastAsia="es-ES"/>
        </w:rPr>
        <w:t>l</w:t>
      </w:r>
      <w:r w:rsidRPr="004527FD">
        <w:rPr>
          <w:rFonts w:ascii="Lucida Bright" w:hAnsi="Lucida Bright" w:cs="Arial"/>
          <w:sz w:val="19"/>
          <w:szCs w:val="19"/>
          <w:lang w:val="es-ES_tradnl" w:eastAsia="es-ES"/>
        </w:rPr>
        <w:t>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xml:space="preserve"> </w:t>
      </w:r>
      <w:r w:rsidRPr="004527FD">
        <w:rPr>
          <w:rFonts w:ascii="Lucida Bright" w:hAnsi="Lucida Bright" w:cs="Arial"/>
          <w:sz w:val="19"/>
          <w:szCs w:val="19"/>
          <w:lang w:val="es-ES_tradnl" w:eastAsia="es-ES"/>
        </w:rPr>
        <w:t>que reanude la provisión suspendida, una vez sea solucionado el evento que motivó la suspensión.</w:t>
      </w:r>
    </w:p>
    <w:p w:rsidR="004527FD" w:rsidRPr="004527FD" w:rsidRDefault="004527FD" w:rsidP="004527FD">
      <w:pPr>
        <w:spacing w:before="120" w:after="120"/>
        <w:ind w:left="567" w:hanging="567"/>
        <w:jc w:val="both"/>
        <w:rPr>
          <w:rFonts w:ascii="Lucida Bright" w:hAnsi="Lucida Bright" w:cs="Arial"/>
          <w:sz w:val="19"/>
          <w:szCs w:val="19"/>
          <w:lang w:eastAsia="es-ES"/>
        </w:rPr>
      </w:pPr>
      <w:r w:rsidRPr="004527FD">
        <w:rPr>
          <w:rFonts w:ascii="Lucida Bright" w:hAnsi="Lucida Bright" w:cs="Arial"/>
          <w:b/>
          <w:bCs/>
          <w:sz w:val="19"/>
          <w:szCs w:val="19"/>
          <w:lang w:eastAsia="es-ES"/>
        </w:rPr>
        <w:t>20.2.</w:t>
      </w:r>
      <w:r w:rsidRPr="004527FD">
        <w:rPr>
          <w:rFonts w:ascii="Lucida Bright" w:hAnsi="Lucida Bright" w:cs="Arial"/>
          <w:sz w:val="19"/>
          <w:szCs w:val="19"/>
          <w:lang w:eastAsia="es-ES"/>
        </w:rPr>
        <w:t xml:space="preserve"> Al recibir dicho aviso de reanudar </w:t>
      </w:r>
      <w:r w:rsidRPr="004527FD">
        <w:rPr>
          <w:rFonts w:ascii="Lucida Bright" w:hAnsi="Lucida Bright" w:cs="Arial"/>
          <w:sz w:val="19"/>
          <w:szCs w:val="19"/>
          <w:lang w:val="es-ES_tradnl" w:eastAsia="es-ES"/>
        </w:rPr>
        <w:t>la provisión de los Bienes,</w:t>
      </w:r>
      <w:r w:rsidRPr="004527FD">
        <w:rPr>
          <w:rFonts w:ascii="Lucida Bright" w:hAnsi="Lucida Bright" w:cs="Arial"/>
          <w:sz w:val="19"/>
          <w:szCs w:val="19"/>
          <w:lang w:eastAsia="es-ES"/>
        </w:rPr>
        <w:t xml:space="preserve">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eastAsia="es-ES"/>
        </w:rPr>
        <w:t>examinará e</w:t>
      </w:r>
      <w:r w:rsidRPr="004527FD">
        <w:rPr>
          <w:rFonts w:ascii="Lucida Bright" w:hAnsi="Lucida Bright" w:cs="Arial"/>
          <w:sz w:val="19"/>
          <w:szCs w:val="19"/>
          <w:lang w:val="es-ES_tradnl" w:eastAsia="es-ES"/>
        </w:rPr>
        <w:t>l Bien</w:t>
      </w:r>
      <w:r w:rsidRPr="004527FD">
        <w:rPr>
          <w:rFonts w:ascii="Lucida Bright" w:hAnsi="Lucida Bright" w:cs="Arial"/>
          <w:sz w:val="19"/>
          <w:szCs w:val="19"/>
          <w:lang w:eastAsia="es-ES"/>
        </w:rPr>
        <w:t xml:space="preserve"> o cualquier parte de ésta que podría haber sido afectado por la suspensión.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eastAsia="es-ES"/>
        </w:rPr>
        <w:t xml:space="preserve">arreglará cualquier deterioro, daño, defecto o pérdida en </w:t>
      </w:r>
      <w:r w:rsidRPr="004527FD">
        <w:rPr>
          <w:rFonts w:ascii="Lucida Bright" w:hAnsi="Lucida Bright" w:cs="Arial"/>
          <w:sz w:val="19"/>
          <w:szCs w:val="19"/>
          <w:lang w:val="es-ES_tradnl" w:eastAsia="es-ES"/>
        </w:rPr>
        <w:t>los Bienes</w:t>
      </w:r>
      <w:r w:rsidRPr="004527FD">
        <w:rPr>
          <w:rFonts w:ascii="Lucida Bright" w:hAnsi="Lucida Bright" w:cs="Arial"/>
          <w:sz w:val="19"/>
          <w:szCs w:val="19"/>
          <w:lang w:eastAsia="es-ES"/>
        </w:rPr>
        <w:t xml:space="preserve">, o cualquier parte de ésta, que pueda haber ocurrido durante la suspensión y procederá a continuar </w:t>
      </w:r>
      <w:r w:rsidRPr="004527FD">
        <w:rPr>
          <w:rFonts w:ascii="Lucida Bright" w:hAnsi="Lucida Bright" w:cs="Arial"/>
          <w:sz w:val="19"/>
          <w:szCs w:val="19"/>
          <w:lang w:val="es-ES_tradnl" w:eastAsia="es-ES"/>
        </w:rPr>
        <w:t>la provisión de los Bienes</w:t>
      </w:r>
      <w:r w:rsidRPr="004527FD">
        <w:rPr>
          <w:rFonts w:ascii="Lucida Bright" w:hAnsi="Lucida Bright" w:cs="Arial"/>
          <w:sz w:val="19"/>
          <w:szCs w:val="19"/>
          <w:lang w:eastAsia="es-ES"/>
        </w:rPr>
        <w:t>.</w:t>
      </w:r>
    </w:p>
    <w:p w:rsidR="004527FD" w:rsidRPr="004527FD" w:rsidRDefault="004527FD" w:rsidP="004527FD">
      <w:pPr>
        <w:spacing w:before="120" w:after="120"/>
        <w:ind w:left="567" w:hanging="567"/>
        <w:jc w:val="both"/>
        <w:rPr>
          <w:rFonts w:ascii="Lucida Bright" w:hAnsi="Lucida Bright" w:cs="Arial"/>
          <w:sz w:val="19"/>
          <w:szCs w:val="19"/>
          <w:lang w:eastAsia="es-ES"/>
        </w:rPr>
      </w:pPr>
      <w:r w:rsidRPr="004527FD">
        <w:rPr>
          <w:rFonts w:ascii="Lucida Bright" w:hAnsi="Lucida Bright" w:cs="Arial"/>
          <w:b/>
          <w:bCs/>
          <w:sz w:val="19"/>
          <w:szCs w:val="19"/>
          <w:lang w:val="es-ES_tradnl" w:eastAsia="es-ES"/>
        </w:rPr>
        <w:t>20.</w:t>
      </w:r>
      <w:r w:rsidRPr="004527FD">
        <w:rPr>
          <w:rFonts w:ascii="Lucida Bright" w:hAnsi="Lucida Bright" w:cs="Arial"/>
          <w:b/>
          <w:bCs/>
          <w:color w:val="000000"/>
          <w:sz w:val="19"/>
          <w:szCs w:val="19"/>
          <w:lang w:val="es-ES_tradnl" w:eastAsia="es-ES"/>
        </w:rPr>
        <w:t>3</w:t>
      </w:r>
      <w:r w:rsidRPr="004527FD">
        <w:rPr>
          <w:rFonts w:ascii="Lucida Bright" w:hAnsi="Lucida Bright" w:cs="Arial"/>
          <w:b/>
          <w:bCs/>
          <w:sz w:val="19"/>
          <w:szCs w:val="19"/>
          <w:lang w:val="es-ES_tradnl" w:eastAsia="es-ES"/>
        </w:rPr>
        <w:t>.</w:t>
      </w:r>
      <w:r w:rsidRPr="004527FD">
        <w:rPr>
          <w:rFonts w:ascii="Lucida Bright" w:hAnsi="Lucida Bright" w:cs="Arial"/>
          <w:sz w:val="19"/>
          <w:szCs w:val="19"/>
          <w:lang w:val="es-ES_tradnl" w:eastAsia="es-ES"/>
        </w:rPr>
        <w:t xml:space="preserve"> No obstante las demás disposiciones de esta </w:t>
      </w:r>
      <w:r w:rsidRPr="004527FD">
        <w:rPr>
          <w:rFonts w:ascii="Lucida Bright" w:hAnsi="Lucida Bright" w:cs="Arial"/>
          <w:color w:val="000000"/>
          <w:sz w:val="19"/>
          <w:szCs w:val="19"/>
          <w:lang w:val="es-ES_tradnl" w:eastAsia="es-ES"/>
        </w:rPr>
        <w:t xml:space="preserve">cláusula,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4527FD">
        <w:rPr>
          <w:rFonts w:ascii="Lucida Bright" w:hAnsi="Lucida Bright" w:cs="Arial"/>
          <w:color w:val="1F497D"/>
          <w:sz w:val="19"/>
          <w:szCs w:val="19"/>
          <w:lang w:val="es-ES_tradnl" w:eastAsia="es-ES"/>
        </w:rPr>
        <w:t xml:space="preserve"> </w:t>
      </w:r>
      <w:r w:rsidRPr="004527FD">
        <w:rPr>
          <w:rFonts w:ascii="Lucida Bright" w:hAnsi="Lucida Bright" w:cs="Arial"/>
          <w:sz w:val="19"/>
          <w:szCs w:val="19"/>
          <w:lang w:val="es-ES_tradnl" w:eastAsia="es-ES"/>
        </w:rPr>
        <w:t>resultase del incumplimiento evidente de</w:t>
      </w:r>
      <w:r w:rsidRPr="004527FD">
        <w:rPr>
          <w:rFonts w:ascii="Lucida Bright" w:hAnsi="Lucida Bright" w:cs="Arial"/>
          <w:color w:val="1F497D"/>
          <w:sz w:val="19"/>
          <w:szCs w:val="19"/>
          <w:lang w:val="es-ES_tradnl" w:eastAsia="es-ES"/>
        </w:rPr>
        <w:t xml:space="preserve">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Si la suspensión continuara por más de xxxxx (xxxx)</w:t>
      </w:r>
      <w:r w:rsidRPr="004527FD">
        <w:rPr>
          <w:rFonts w:ascii="Lucida Bright" w:hAnsi="Lucida Bright" w:cs="Arial"/>
          <w:sz w:val="19"/>
          <w:szCs w:val="19"/>
          <w:lang w:eastAsia="es-ES"/>
        </w:rPr>
        <w:t xml:space="preserve"> </w:t>
      </w:r>
      <w:r w:rsidRPr="004527FD">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4527FD" w:rsidRPr="004527FD" w:rsidRDefault="004527FD" w:rsidP="004527FD">
      <w:pPr>
        <w:spacing w:before="120" w:after="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val="es-ES_tradnl" w:eastAsia="es-ES"/>
        </w:rPr>
        <w:t>CLAUSULA VIGESIMA PRIMERA- (SUBCONTRATOS)</w:t>
      </w:r>
    </w:p>
    <w:p w:rsidR="004527FD" w:rsidRPr="004527FD" w:rsidRDefault="004527FD" w:rsidP="004527FD">
      <w:pPr>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del cumplimiento de todas sus obligaciones y responsabilidades contraídas en el presente Contrato.</w:t>
      </w:r>
    </w:p>
    <w:p w:rsidR="004527FD" w:rsidRPr="004527FD" w:rsidRDefault="004527FD" w:rsidP="004527FD">
      <w:pPr>
        <w:jc w:val="both"/>
        <w:rPr>
          <w:rFonts w:ascii="Lucida Bright" w:hAnsi="Lucida Bright" w:cs="Arial"/>
          <w:sz w:val="19"/>
          <w:szCs w:val="19"/>
          <w:lang w:val="es-ES_tradnl" w:eastAsia="es-ES"/>
        </w:rPr>
      </w:pPr>
    </w:p>
    <w:p w:rsidR="004527FD" w:rsidRPr="004527FD" w:rsidRDefault="004527FD" w:rsidP="004527FD">
      <w:pPr>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Las subcontrataciones que realice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 ninguna manera incidirán en el precio ofertado y aceptado por ambas Partes en el presente Contrato.</w:t>
      </w:r>
    </w:p>
    <w:p w:rsidR="004527FD" w:rsidRPr="004527FD" w:rsidRDefault="004527FD" w:rsidP="004527FD">
      <w:pPr>
        <w:jc w:val="both"/>
        <w:rPr>
          <w:rFonts w:ascii="Lucida Bright" w:hAnsi="Lucida Bright" w:cs="Arial"/>
          <w:sz w:val="19"/>
          <w:szCs w:val="19"/>
          <w:lang w:val="es-ES_tradnl" w:eastAsia="es-ES"/>
        </w:rPr>
      </w:pPr>
    </w:p>
    <w:p w:rsidR="004527FD" w:rsidRPr="004527FD" w:rsidRDefault="004527FD" w:rsidP="004527FD">
      <w:pPr>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SEGUNDA.- (CONFIDENCIALIDAD)</w:t>
      </w:r>
    </w:p>
    <w:p w:rsidR="004527FD" w:rsidRPr="004527FD" w:rsidRDefault="004527FD" w:rsidP="004527FD">
      <w:pPr>
        <w:shd w:val="clear" w:color="auto" w:fill="FFFFFF"/>
        <w:tabs>
          <w:tab w:val="left" w:pos="426"/>
        </w:tabs>
        <w:spacing w:before="120" w:after="120"/>
        <w:ind w:right="-6"/>
        <w:jc w:val="both"/>
        <w:rPr>
          <w:rFonts w:ascii="Lucida Bright" w:hAnsi="Lucida Bright" w:cs="Arial"/>
          <w:sz w:val="19"/>
          <w:szCs w:val="19"/>
          <w:lang w:val="es-BO"/>
        </w:rPr>
      </w:pPr>
      <w:r w:rsidRPr="004527FD">
        <w:rPr>
          <w:rFonts w:ascii="Lucida Bright" w:hAnsi="Lucida Bright" w:cs="Arial"/>
          <w:sz w:val="19"/>
          <w:szCs w:val="19"/>
          <w:lang w:val="es-BO"/>
        </w:rPr>
        <w:t xml:space="preserve">El </w:t>
      </w:r>
      <w:r w:rsidRPr="004527FD">
        <w:rPr>
          <w:rFonts w:ascii="Lucida Bright" w:hAnsi="Lucida Bright" w:cs="Arial"/>
          <w:b/>
          <w:bCs/>
          <w:sz w:val="19"/>
          <w:szCs w:val="19"/>
          <w:lang w:val="es-BO"/>
        </w:rPr>
        <w:t>PROVEEDOR</w:t>
      </w:r>
      <w:r w:rsidRPr="004527FD">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27FD" w:rsidRPr="004527FD" w:rsidRDefault="004527FD" w:rsidP="004527FD">
      <w:pPr>
        <w:shd w:val="clear" w:color="auto" w:fill="FFFFFF"/>
        <w:tabs>
          <w:tab w:val="left" w:pos="426"/>
        </w:tabs>
        <w:spacing w:before="120" w:after="120"/>
        <w:ind w:right="-6"/>
        <w:jc w:val="both"/>
        <w:rPr>
          <w:rFonts w:ascii="Lucida Bright" w:hAnsi="Lucida Bright" w:cs="Arial"/>
          <w:sz w:val="19"/>
          <w:szCs w:val="19"/>
          <w:lang w:val="es-BO"/>
        </w:rPr>
      </w:pPr>
      <w:r w:rsidRPr="004527FD">
        <w:rPr>
          <w:rFonts w:ascii="Lucida Bright" w:hAnsi="Lucida Bright" w:cs="Arial"/>
          <w:sz w:val="19"/>
          <w:szCs w:val="19"/>
          <w:lang w:val="es-BO"/>
        </w:rPr>
        <w:t xml:space="preserve">Las obligaciones que el </w:t>
      </w:r>
      <w:r w:rsidRPr="004527FD">
        <w:rPr>
          <w:rFonts w:ascii="Lucida Bright" w:hAnsi="Lucida Bright" w:cs="Arial"/>
          <w:b/>
          <w:sz w:val="19"/>
          <w:szCs w:val="19"/>
          <w:lang w:val="es-BO"/>
        </w:rPr>
        <w:t>PROVEEDOR</w:t>
      </w:r>
      <w:r w:rsidRPr="004527FD">
        <w:rPr>
          <w:rFonts w:ascii="Lucida Bright" w:hAnsi="Lucida Bright" w:cs="Arial"/>
          <w:sz w:val="19"/>
          <w:szCs w:val="19"/>
          <w:lang w:val="es-BO"/>
        </w:rPr>
        <w:t xml:space="preserve"> asume bajo este Contrato con relación a la confidencialidad, subsistirán una vez finalizado el Contrato.</w:t>
      </w:r>
    </w:p>
    <w:p w:rsidR="004527FD" w:rsidRPr="004527FD" w:rsidRDefault="004527FD" w:rsidP="004527FD">
      <w:pPr>
        <w:shd w:val="clear" w:color="auto" w:fill="FFFFFF"/>
        <w:tabs>
          <w:tab w:val="left" w:pos="426"/>
        </w:tabs>
        <w:spacing w:before="120" w:after="120"/>
        <w:ind w:right="-6"/>
        <w:jc w:val="both"/>
        <w:rPr>
          <w:rFonts w:ascii="Lucida Bright" w:hAnsi="Lucida Bright" w:cs="Arial"/>
          <w:sz w:val="19"/>
          <w:szCs w:val="19"/>
          <w:lang w:val="es-BO"/>
        </w:rPr>
      </w:pPr>
      <w:r w:rsidRPr="004527FD">
        <w:rPr>
          <w:rFonts w:ascii="Lucida Bright" w:hAnsi="Lucida Bright" w:cs="Arial"/>
          <w:sz w:val="19"/>
          <w:szCs w:val="19"/>
          <w:lang w:val="es-BO"/>
        </w:rPr>
        <w:t xml:space="preserve">A la terminación del presente Contrato, por resolución o por su cumplimiento, el </w:t>
      </w:r>
      <w:r w:rsidRPr="004527FD">
        <w:rPr>
          <w:rFonts w:ascii="Lucida Bright" w:hAnsi="Lucida Bright" w:cs="Arial"/>
          <w:b/>
          <w:sz w:val="19"/>
          <w:szCs w:val="19"/>
          <w:lang w:val="es-BO"/>
        </w:rPr>
        <w:t xml:space="preserve">PROVEEDOR </w:t>
      </w:r>
      <w:r w:rsidRPr="004527FD">
        <w:rPr>
          <w:rFonts w:ascii="Lucida Bright" w:hAnsi="Lucida Bright" w:cs="Arial"/>
          <w:sz w:val="19"/>
          <w:szCs w:val="19"/>
          <w:lang w:val="es-BO"/>
        </w:rPr>
        <w:t xml:space="preserve">está en la obligación de entregar de manera inmediata a la </w:t>
      </w:r>
      <w:r w:rsidRPr="004527FD">
        <w:rPr>
          <w:rFonts w:ascii="Lucida Bright" w:hAnsi="Lucida Bright" w:cs="Arial"/>
          <w:b/>
          <w:sz w:val="19"/>
          <w:szCs w:val="19"/>
          <w:lang w:val="es-BO"/>
        </w:rPr>
        <w:t>ENTIDAD</w:t>
      </w:r>
      <w:r w:rsidRPr="004527FD">
        <w:rPr>
          <w:rFonts w:ascii="Lucida Bright" w:hAnsi="Lucida Bright" w:cs="Arial"/>
          <w:sz w:val="19"/>
          <w:szCs w:val="19"/>
          <w:lang w:val="es-BO"/>
        </w:rPr>
        <w:t xml:space="preserve"> todos los documentos, notas, datos, información, y otros que hubiera entrado en posesión del </w:t>
      </w:r>
      <w:r w:rsidRPr="004527FD">
        <w:rPr>
          <w:rFonts w:ascii="Lucida Bright" w:hAnsi="Lucida Bright" w:cs="Arial"/>
          <w:b/>
          <w:sz w:val="19"/>
          <w:szCs w:val="19"/>
          <w:lang w:val="es-BO"/>
        </w:rPr>
        <w:t>PROVEEDOR</w:t>
      </w:r>
      <w:r w:rsidRPr="004527FD">
        <w:rPr>
          <w:rFonts w:ascii="Lucida Bright" w:hAnsi="Lucida Bright" w:cs="Arial"/>
          <w:sz w:val="19"/>
          <w:szCs w:val="19"/>
          <w:lang w:val="es-BO"/>
        </w:rPr>
        <w:t xml:space="preserve"> en virtud a la ejecución del presente Contrato, no pudiendo retener el </w:t>
      </w:r>
      <w:r w:rsidRPr="004527FD">
        <w:rPr>
          <w:rFonts w:ascii="Lucida Bright" w:hAnsi="Lucida Bright" w:cs="Arial"/>
          <w:b/>
          <w:sz w:val="19"/>
          <w:szCs w:val="19"/>
          <w:lang w:val="es-BO"/>
        </w:rPr>
        <w:t>PROVEEDOR</w:t>
      </w:r>
      <w:r w:rsidRPr="004527FD">
        <w:rPr>
          <w:rFonts w:ascii="Lucida Bright" w:hAnsi="Lucida Bright" w:cs="Arial"/>
          <w:sz w:val="19"/>
          <w:szCs w:val="19"/>
          <w:lang w:val="es-BO"/>
        </w:rPr>
        <w:t xml:space="preserve"> ninguna copia de los mismos, ya sean en papel o en formato electrónico o digital.</w:t>
      </w:r>
    </w:p>
    <w:p w:rsidR="004527FD" w:rsidRPr="004527FD" w:rsidRDefault="004527FD" w:rsidP="004527FD">
      <w:pPr>
        <w:shd w:val="clear" w:color="auto" w:fill="FFFFFF"/>
        <w:tabs>
          <w:tab w:val="left" w:pos="426"/>
        </w:tabs>
        <w:spacing w:before="120" w:after="120"/>
        <w:ind w:right="-6"/>
        <w:jc w:val="both"/>
        <w:rPr>
          <w:rFonts w:ascii="Lucida Bright" w:hAnsi="Lucida Bright" w:cs="Arial"/>
          <w:sz w:val="19"/>
          <w:szCs w:val="19"/>
          <w:lang w:val="es-BO"/>
        </w:rPr>
      </w:pPr>
      <w:r w:rsidRPr="004527FD">
        <w:rPr>
          <w:rFonts w:ascii="Lucida Bright" w:hAnsi="Lucida Bright" w:cs="Arial"/>
          <w:sz w:val="19"/>
          <w:szCs w:val="19"/>
          <w:lang w:val="es-BO"/>
        </w:rPr>
        <w:t>El incumplimiento de la obligación de confidencialidad importara:</w:t>
      </w:r>
    </w:p>
    <w:p w:rsidR="004527FD" w:rsidRPr="004527FD" w:rsidRDefault="004527FD" w:rsidP="00790449">
      <w:pPr>
        <w:numPr>
          <w:ilvl w:val="0"/>
          <w:numId w:val="54"/>
        </w:numPr>
        <w:shd w:val="clear" w:color="auto" w:fill="FFFFFF"/>
        <w:tabs>
          <w:tab w:val="left" w:pos="426"/>
        </w:tabs>
        <w:ind w:left="714" w:right="-6" w:hanging="357"/>
        <w:jc w:val="both"/>
        <w:rPr>
          <w:rFonts w:ascii="Lucida Bright" w:hAnsi="Lucida Bright" w:cs="Arial"/>
          <w:sz w:val="19"/>
          <w:szCs w:val="19"/>
          <w:lang w:val="es-BO"/>
        </w:rPr>
      </w:pPr>
      <w:r w:rsidRPr="004527FD">
        <w:rPr>
          <w:rFonts w:ascii="Lucida Bright" w:hAnsi="Lucida Bright" w:cs="Arial"/>
          <w:sz w:val="19"/>
          <w:szCs w:val="19"/>
          <w:lang w:val="es-BO"/>
        </w:rPr>
        <w:t>La adopción de medidas judiciales y sanciones de acuerdo a normas pertinentes.</w:t>
      </w:r>
    </w:p>
    <w:p w:rsidR="004527FD" w:rsidRPr="004527FD" w:rsidRDefault="004527FD" w:rsidP="00790449">
      <w:pPr>
        <w:numPr>
          <w:ilvl w:val="0"/>
          <w:numId w:val="54"/>
        </w:numPr>
        <w:shd w:val="clear" w:color="auto" w:fill="FFFFFF"/>
        <w:tabs>
          <w:tab w:val="left" w:pos="426"/>
        </w:tabs>
        <w:ind w:left="714" w:right="-6" w:hanging="357"/>
        <w:jc w:val="both"/>
        <w:rPr>
          <w:rFonts w:ascii="Lucida Bright" w:hAnsi="Lucida Bright" w:cs="Arial"/>
          <w:sz w:val="19"/>
          <w:szCs w:val="19"/>
          <w:lang w:val="es-BO"/>
        </w:rPr>
      </w:pPr>
      <w:r w:rsidRPr="004527FD">
        <w:rPr>
          <w:rFonts w:ascii="Lucida Bright" w:hAnsi="Lucida Bright" w:cs="Arial"/>
          <w:sz w:val="19"/>
          <w:szCs w:val="19"/>
          <w:lang w:val="es-BO"/>
        </w:rPr>
        <w:t>Responsabilidad por pérdida y daños.</w:t>
      </w:r>
    </w:p>
    <w:p w:rsidR="004527FD" w:rsidRPr="004527FD" w:rsidRDefault="004527FD" w:rsidP="004527FD">
      <w:pPr>
        <w:spacing w:before="120" w:after="120"/>
        <w:jc w:val="both"/>
        <w:rPr>
          <w:rFonts w:ascii="Lucida Bright" w:hAnsi="Lucida Bright" w:cs="Arial"/>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TERCERA.- (CAUSAS DE FUERZA MAYOR Y/O CASO FORTUITO)</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Con el fin de exceptuar al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 xml:space="preserve">de determinadas responsabilidades por mora durante la vigencia del presente Contrato,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527FD" w:rsidRPr="004527FD" w:rsidRDefault="004527FD" w:rsidP="004527FD">
      <w:pPr>
        <w:spacing w:before="120" w:after="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27FD" w:rsidRPr="004527FD" w:rsidRDefault="004527FD" w:rsidP="004527FD">
      <w:pPr>
        <w:spacing w:before="120"/>
        <w:ind w:left="709" w:hanging="709"/>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23.1   </w:t>
      </w:r>
      <w:r w:rsidRPr="004527FD">
        <w:rPr>
          <w:rFonts w:ascii="Lucida Bright" w:hAnsi="Lucida Bright" w:cs="Arial"/>
          <w:b/>
          <w:sz w:val="19"/>
          <w:szCs w:val="19"/>
          <w:lang w:val="es-ES_tradnl" w:eastAsia="es-ES"/>
        </w:rPr>
        <w:tab/>
        <w:t>Condiciones de Validez:</w:t>
      </w:r>
    </w:p>
    <w:p w:rsidR="004527FD" w:rsidRPr="004527FD" w:rsidRDefault="004527FD" w:rsidP="004527FD">
      <w:pPr>
        <w:spacing w:before="120"/>
        <w:ind w:left="708" w:firstLine="1"/>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527FD" w:rsidRPr="004527FD" w:rsidRDefault="004527FD" w:rsidP="00790449">
      <w:pPr>
        <w:numPr>
          <w:ilvl w:val="0"/>
          <w:numId w:val="53"/>
        </w:numPr>
        <w:spacing w:before="120"/>
        <w:ind w:left="1134" w:hanging="28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será aplicable también a cualquier subcontratista.</w:t>
      </w:r>
    </w:p>
    <w:p w:rsidR="004527FD" w:rsidRPr="004527FD" w:rsidRDefault="004527FD" w:rsidP="00790449">
      <w:pPr>
        <w:numPr>
          <w:ilvl w:val="0"/>
          <w:numId w:val="53"/>
        </w:numPr>
        <w:spacing w:before="120"/>
        <w:ind w:left="1134" w:hanging="28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527FD">
        <w:rPr>
          <w:rFonts w:ascii="Lucida Bright" w:hAnsi="Lucida Bright" w:cs="Arial"/>
          <w:sz w:val="19"/>
          <w:szCs w:val="19"/>
          <w:lang w:val="es-ES_tradnl" w:eastAsia="es-ES"/>
        </w:rPr>
        <w:tab/>
      </w:r>
    </w:p>
    <w:p w:rsidR="004527FD" w:rsidRPr="004527FD" w:rsidRDefault="004527FD" w:rsidP="00790449">
      <w:pPr>
        <w:numPr>
          <w:ilvl w:val="0"/>
          <w:numId w:val="53"/>
        </w:numPr>
        <w:spacing w:before="120"/>
        <w:ind w:left="1134" w:hanging="28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527FD" w:rsidRPr="004527FD" w:rsidRDefault="004527FD" w:rsidP="004527FD">
      <w:pPr>
        <w:spacing w:before="120"/>
        <w:ind w:left="708" w:firstLine="1"/>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Previo cumplimiento por parte del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 lo establecido precedentemente dentro de los 7 (siete) días hábiles la </w:t>
      </w:r>
      <w:r w:rsidRPr="004527FD">
        <w:rPr>
          <w:rFonts w:ascii="Lucida Bright" w:hAnsi="Lucida Bright" w:cs="Arial"/>
          <w:b/>
          <w:sz w:val="19"/>
          <w:szCs w:val="19"/>
          <w:lang w:val="es-ES_tradnl" w:eastAsia="es-ES"/>
        </w:rPr>
        <w:t xml:space="preserve">ENTIDAD previa evaluación, </w:t>
      </w:r>
      <w:r w:rsidRPr="004527FD">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por escrito la ampliación del plazo del Contrato y el no pago de multas.</w:t>
      </w:r>
    </w:p>
    <w:p w:rsidR="004527FD" w:rsidRPr="004527FD" w:rsidRDefault="004527FD" w:rsidP="004527FD">
      <w:pPr>
        <w:tabs>
          <w:tab w:val="left" w:pos="993"/>
        </w:tabs>
        <w:spacing w:before="120"/>
        <w:ind w:left="567" w:hanging="567"/>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23.2   Cumplimiento ininterrumpido:</w:t>
      </w:r>
    </w:p>
    <w:p w:rsidR="004527FD" w:rsidRPr="004527FD" w:rsidRDefault="004527FD" w:rsidP="004527FD">
      <w:pPr>
        <w:spacing w:before="120"/>
        <w:ind w:left="708" w:firstLine="1"/>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Cuando ocurra una fuerza mayor o caso fortuito,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w:t>
      </w:r>
    </w:p>
    <w:p w:rsidR="004527FD" w:rsidRPr="004527FD" w:rsidRDefault="004527FD" w:rsidP="004527FD">
      <w:pPr>
        <w:spacing w:before="120"/>
        <w:ind w:left="709" w:hanging="709"/>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23.3   </w:t>
      </w:r>
      <w:r w:rsidRPr="004527FD">
        <w:rPr>
          <w:rFonts w:ascii="Lucida Bright" w:hAnsi="Lucida Bright" w:cs="Arial"/>
          <w:b/>
          <w:sz w:val="19"/>
          <w:szCs w:val="19"/>
          <w:lang w:val="es-ES_tradnl" w:eastAsia="es-ES"/>
        </w:rPr>
        <w:tab/>
        <w:t>Prórrogas:</w:t>
      </w:r>
    </w:p>
    <w:p w:rsidR="004527FD" w:rsidRPr="004527FD" w:rsidRDefault="004527FD" w:rsidP="004527FD">
      <w:pPr>
        <w:spacing w:before="120"/>
        <w:ind w:left="708"/>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527FD" w:rsidRPr="004527FD" w:rsidRDefault="004527FD" w:rsidP="004527FD">
      <w:pPr>
        <w:autoSpaceDE w:val="0"/>
        <w:autoSpaceDN w:val="0"/>
        <w:spacing w:before="120"/>
        <w:ind w:left="708"/>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4527FD" w:rsidRPr="004527FD" w:rsidRDefault="004527FD" w:rsidP="004527FD">
      <w:pPr>
        <w:spacing w:before="120"/>
        <w:ind w:left="708"/>
        <w:jc w:val="both"/>
        <w:rPr>
          <w:rFonts w:ascii="Lucida Bright" w:hAnsi="Lucida Bright" w:cs="Arial"/>
          <w:sz w:val="19"/>
          <w:szCs w:val="19"/>
          <w:lang w:eastAsia="es-ES"/>
        </w:rPr>
      </w:pPr>
      <w:r w:rsidRPr="004527FD">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CUARTA.- (TERMINACIÓN DEL CONTRATO)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El presente Contrato concluirá por una de las siguientes causas:</w:t>
      </w:r>
    </w:p>
    <w:p w:rsidR="004527FD" w:rsidRPr="004527FD" w:rsidRDefault="004527FD" w:rsidP="004527FD">
      <w:pPr>
        <w:tabs>
          <w:tab w:val="left" w:pos="709"/>
        </w:tabs>
        <w:spacing w:before="120"/>
        <w:ind w:left="709" w:hanging="709"/>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24.1   </w:t>
      </w:r>
      <w:r w:rsidRPr="004527FD">
        <w:rPr>
          <w:rFonts w:ascii="Lucida Bright" w:hAnsi="Lucida Bright" w:cs="Arial"/>
          <w:b/>
          <w:sz w:val="19"/>
          <w:szCs w:val="19"/>
          <w:lang w:val="es-ES_tradnl" w:eastAsia="es-ES"/>
        </w:rPr>
        <w:tab/>
        <w:t xml:space="preserve">Por Cumplimiento del Contrato: </w:t>
      </w:r>
    </w:p>
    <w:p w:rsidR="004527FD" w:rsidRPr="004527FD" w:rsidRDefault="004527FD" w:rsidP="004527FD">
      <w:pPr>
        <w:tabs>
          <w:tab w:val="left" w:pos="709"/>
        </w:tabs>
        <w:spacing w:before="120"/>
        <w:ind w:left="709" w:hanging="709"/>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ab/>
      </w:r>
      <w:r w:rsidRPr="004527FD">
        <w:rPr>
          <w:rFonts w:ascii="Lucida Bright" w:hAnsi="Lucida Bright" w:cs="Arial"/>
          <w:sz w:val="19"/>
          <w:szCs w:val="19"/>
          <w:lang w:val="es-ES_tradnl" w:eastAsia="es-ES"/>
        </w:rPr>
        <w:t xml:space="preserve">De forma normal, tanto la </w:t>
      </w:r>
      <w:r w:rsidRPr="004527FD">
        <w:rPr>
          <w:rFonts w:ascii="Lucida Bright" w:hAnsi="Lucida Bright" w:cs="Arial"/>
          <w:b/>
          <w:sz w:val="19"/>
          <w:szCs w:val="19"/>
          <w:lang w:val="es-ES_tradnl" w:eastAsia="es-ES"/>
        </w:rPr>
        <w:t xml:space="preserve">ENTIDAD </w:t>
      </w:r>
      <w:r w:rsidRPr="004527FD">
        <w:rPr>
          <w:rFonts w:ascii="Lucida Bright" w:hAnsi="Lucida Bright" w:cs="Arial"/>
          <w:sz w:val="19"/>
          <w:szCs w:val="19"/>
          <w:lang w:val="es-ES_tradnl" w:eastAsia="es-ES"/>
        </w:rPr>
        <w:t xml:space="preserve">como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527FD" w:rsidRPr="004527FD" w:rsidRDefault="004527FD" w:rsidP="004527FD">
      <w:pPr>
        <w:tabs>
          <w:tab w:val="left" w:pos="709"/>
        </w:tabs>
        <w:spacing w:before="120"/>
        <w:ind w:left="851" w:hanging="851"/>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24.2    </w:t>
      </w:r>
      <w:r w:rsidRPr="004527FD">
        <w:rPr>
          <w:rFonts w:ascii="Lucida Bright" w:hAnsi="Lucida Bright" w:cs="Arial"/>
          <w:b/>
          <w:sz w:val="19"/>
          <w:szCs w:val="19"/>
          <w:lang w:val="es-ES_tradnl" w:eastAsia="es-ES"/>
        </w:rPr>
        <w:tab/>
        <w:t xml:space="preserve">Por Resolución del Contrato: </w:t>
      </w:r>
    </w:p>
    <w:p w:rsidR="004527FD" w:rsidRPr="004527FD" w:rsidRDefault="004527FD" w:rsidP="004527FD">
      <w:pPr>
        <w:tabs>
          <w:tab w:val="left" w:pos="709"/>
        </w:tabs>
        <w:spacing w:before="120"/>
        <w:ind w:left="709" w:hanging="709"/>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ab/>
      </w:r>
      <w:r w:rsidRPr="004527FD">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4527FD">
        <w:rPr>
          <w:rFonts w:ascii="Lucida Bright" w:hAnsi="Lucida Bright" w:cs="Arial"/>
          <w:b/>
          <w:sz w:val="19"/>
          <w:szCs w:val="19"/>
          <w:lang w:val="es-ES_tradnl" w:eastAsia="es-ES"/>
        </w:rPr>
        <w:t xml:space="preserve">ENTIDAD </w:t>
      </w:r>
      <w:r w:rsidRPr="004527FD">
        <w:rPr>
          <w:rFonts w:ascii="Lucida Bright" w:hAnsi="Lucida Bright" w:cs="Arial"/>
          <w:sz w:val="19"/>
          <w:szCs w:val="19"/>
          <w:lang w:val="es-ES_tradnl" w:eastAsia="es-ES"/>
        </w:rPr>
        <w:t xml:space="preserve">y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acuerdan las siguientes causales para procesar la resolución del Contrato:</w:t>
      </w:r>
    </w:p>
    <w:p w:rsidR="004527FD" w:rsidRPr="004527FD" w:rsidRDefault="004527FD" w:rsidP="004527FD">
      <w:pPr>
        <w:spacing w:before="120"/>
        <w:ind w:left="2124" w:hanging="1415"/>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 xml:space="preserve">24.2.1 </w:t>
      </w:r>
      <w:r w:rsidRPr="004527FD">
        <w:rPr>
          <w:rFonts w:ascii="Lucida Bright" w:hAnsi="Lucida Bright" w:cs="Arial"/>
          <w:b/>
          <w:sz w:val="19"/>
          <w:szCs w:val="19"/>
          <w:lang w:val="es-ES_tradnl" w:eastAsia="es-ES"/>
        </w:rPr>
        <w:tab/>
        <w:t>Resolución a requerimiento de la ENTIDAD, por causales atribuibles al PROVEEDOR.</w:t>
      </w:r>
    </w:p>
    <w:p w:rsidR="004527FD" w:rsidRPr="004527FD" w:rsidRDefault="004527FD" w:rsidP="004527FD">
      <w:pPr>
        <w:spacing w:before="120"/>
        <w:ind w:left="2124"/>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 </w:t>
      </w:r>
      <w:r w:rsidRPr="004527FD">
        <w:rPr>
          <w:rFonts w:ascii="Lucida Bright" w:hAnsi="Lucida Bright" w:cs="Arial"/>
          <w:b/>
          <w:sz w:val="19"/>
          <w:szCs w:val="19"/>
          <w:lang w:val="es-ES_tradnl" w:eastAsia="es-ES"/>
        </w:rPr>
        <w:t xml:space="preserve">ENTIDAD, </w:t>
      </w:r>
      <w:r w:rsidRPr="004527FD">
        <w:rPr>
          <w:rFonts w:ascii="Lucida Bright" w:hAnsi="Lucida Bright" w:cs="Arial"/>
          <w:sz w:val="19"/>
          <w:szCs w:val="19"/>
          <w:lang w:val="es-ES_tradnl" w:eastAsia="es-ES"/>
        </w:rPr>
        <w:t>podrá proceder al trámite de resolución del Contrato, en los siguientes casos:</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b/>
          <w:sz w:val="19"/>
          <w:szCs w:val="19"/>
          <w:lang w:val="es-ES_tradnl" w:eastAsia="es-ES"/>
        </w:rPr>
      </w:pPr>
      <w:r w:rsidRPr="004527FD">
        <w:rPr>
          <w:rFonts w:ascii="Lucida Bright" w:hAnsi="Lucida Bright" w:cs="Arial"/>
          <w:sz w:val="19"/>
          <w:szCs w:val="19"/>
          <w:lang w:val="es-ES_tradnl" w:eastAsia="es-ES"/>
        </w:rPr>
        <w:t xml:space="preserve">Por incumplimiento  total o parcial del Contrato o sus documentos por parte del </w:t>
      </w:r>
      <w:r w:rsidRPr="004527FD">
        <w:rPr>
          <w:rFonts w:ascii="Lucida Bright" w:hAnsi="Lucida Bright" w:cs="Arial"/>
          <w:b/>
          <w:sz w:val="19"/>
          <w:szCs w:val="19"/>
          <w:lang w:val="es-ES_tradnl" w:eastAsia="es-ES"/>
        </w:rPr>
        <w:t>PROVEEDOR.</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Por disolución del </w:t>
      </w:r>
      <w:r w:rsidRPr="004527FD">
        <w:rPr>
          <w:rFonts w:ascii="Lucida Bright" w:hAnsi="Lucida Bright" w:cs="Arial"/>
          <w:b/>
          <w:sz w:val="19"/>
          <w:szCs w:val="19"/>
          <w:lang w:val="es-ES_tradnl" w:eastAsia="es-ES"/>
        </w:rPr>
        <w:t xml:space="preserve">PROVEEDOR. </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Por quiebra declarada del </w:t>
      </w:r>
      <w:r w:rsidRPr="004527FD">
        <w:rPr>
          <w:rFonts w:ascii="Lucida Bright" w:hAnsi="Lucida Bright" w:cs="Arial"/>
          <w:b/>
          <w:sz w:val="19"/>
          <w:szCs w:val="19"/>
          <w:lang w:val="es-ES_tradnl" w:eastAsia="es-ES"/>
        </w:rPr>
        <w:t>PROVEEDOR.</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Por incumplimiento injustificado del plazo de entrega de los Bienes sin que 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adopte medidas necesarias y oportunas para recuperar su demora y asegurar la conclusión de la entrega dentro del plazo vigente.</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Por motivos de fuerza mayor o caso fortuito.</w:t>
      </w:r>
    </w:p>
    <w:p w:rsidR="004527FD" w:rsidRPr="004527FD" w:rsidRDefault="004527FD" w:rsidP="00790449">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Por incumplimiento de la cláusula (Anticorrupción) del presente Contrato. </w:t>
      </w:r>
    </w:p>
    <w:p w:rsidR="004527FD" w:rsidRPr="004527FD" w:rsidRDefault="004527FD" w:rsidP="004527FD">
      <w:pPr>
        <w:tabs>
          <w:tab w:val="left" w:pos="709"/>
        </w:tabs>
        <w:spacing w:before="120"/>
        <w:ind w:left="2127" w:hanging="2127"/>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ab/>
        <w:t xml:space="preserve">24.2.2   </w:t>
      </w:r>
      <w:r w:rsidRPr="004527FD">
        <w:rPr>
          <w:rFonts w:ascii="Lucida Bright" w:hAnsi="Lucida Bright" w:cs="Arial"/>
          <w:b/>
          <w:sz w:val="19"/>
          <w:szCs w:val="19"/>
          <w:lang w:val="es-ES_tradnl" w:eastAsia="es-ES"/>
        </w:rPr>
        <w:tab/>
        <w:t>Resolución a requerimiento del PROVEEDOR, por causales atribuibles a la ENTIDAD.</w:t>
      </w:r>
    </w:p>
    <w:p w:rsidR="004527FD" w:rsidRPr="004527FD" w:rsidRDefault="004527FD" w:rsidP="004527FD">
      <w:pPr>
        <w:spacing w:before="120"/>
        <w:ind w:left="2127"/>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El </w:t>
      </w:r>
      <w:r w:rsidRPr="004527FD">
        <w:rPr>
          <w:rFonts w:ascii="Lucida Bright" w:hAnsi="Lucida Bright" w:cs="Arial"/>
          <w:b/>
          <w:sz w:val="19"/>
          <w:szCs w:val="19"/>
          <w:lang w:val="es-ES_tradnl" w:eastAsia="es-ES"/>
        </w:rPr>
        <w:t xml:space="preserve">PROVEEDOR </w:t>
      </w:r>
      <w:r w:rsidRPr="004527FD">
        <w:rPr>
          <w:rFonts w:ascii="Lucida Bright" w:hAnsi="Lucida Bright" w:cs="Arial"/>
          <w:sz w:val="19"/>
          <w:szCs w:val="19"/>
          <w:lang w:val="es-ES_tradnl" w:eastAsia="es-ES"/>
        </w:rPr>
        <w:t>podrá proceder al trámite de resolución del Contrato, en los siguientes casos:</w:t>
      </w:r>
    </w:p>
    <w:p w:rsidR="004527FD" w:rsidRPr="004527FD" w:rsidRDefault="004527FD" w:rsidP="00790449">
      <w:pPr>
        <w:numPr>
          <w:ilvl w:val="0"/>
          <w:numId w:val="55"/>
        </w:num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Por instrucciones injustificadas emanadas de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para la suspensión de la provisión de los Bienes por más de treinta (30) días calendario.</w:t>
      </w:r>
    </w:p>
    <w:p w:rsidR="004527FD" w:rsidRPr="004527FD" w:rsidRDefault="004527FD" w:rsidP="00790449">
      <w:pPr>
        <w:numPr>
          <w:ilvl w:val="0"/>
          <w:numId w:val="55"/>
        </w:numPr>
        <w:spacing w:before="120"/>
        <w:jc w:val="both"/>
        <w:rPr>
          <w:rFonts w:ascii="Lucida Bright" w:hAnsi="Lucida Bright" w:cs="Arial"/>
          <w:b/>
          <w:sz w:val="19"/>
          <w:szCs w:val="19"/>
          <w:lang w:val="es-ES_tradnl" w:eastAsia="es-ES"/>
        </w:rPr>
      </w:pPr>
      <w:r w:rsidRPr="004527FD">
        <w:rPr>
          <w:rFonts w:ascii="Lucida Bright" w:hAnsi="Lucida Bright" w:cs="Arial"/>
          <w:sz w:val="19"/>
          <w:szCs w:val="19"/>
          <w:lang w:val="es-ES_tradnl" w:eastAsia="es-ES"/>
        </w:rPr>
        <w:t xml:space="preserve">Si apartándose de los términos del Contrato, la </w:t>
      </w:r>
      <w:r w:rsidRPr="004527FD">
        <w:rPr>
          <w:rFonts w:ascii="Lucida Bright" w:hAnsi="Lucida Bright" w:cs="Arial"/>
          <w:b/>
          <w:sz w:val="19"/>
          <w:szCs w:val="19"/>
          <w:lang w:val="es-ES_tradnl" w:eastAsia="es-ES"/>
        </w:rPr>
        <w:t xml:space="preserve">ENTIDAD </w:t>
      </w:r>
      <w:r w:rsidRPr="004527FD">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4527FD" w:rsidRPr="004527FD" w:rsidRDefault="004527FD" w:rsidP="004527FD">
      <w:pPr>
        <w:spacing w:before="120"/>
        <w:ind w:left="1996" w:hanging="1287"/>
        <w:jc w:val="both"/>
        <w:rPr>
          <w:rFonts w:ascii="Lucida Bright" w:hAnsi="Lucida Bright" w:cs="Arial"/>
          <w:sz w:val="19"/>
          <w:szCs w:val="19"/>
          <w:lang w:eastAsia="es-ES"/>
        </w:rPr>
      </w:pPr>
      <w:r w:rsidRPr="004527FD">
        <w:rPr>
          <w:rFonts w:ascii="Lucida Bright" w:hAnsi="Lucida Bright" w:cs="Arial"/>
          <w:b/>
          <w:sz w:val="19"/>
          <w:szCs w:val="19"/>
          <w:lang w:eastAsia="es-ES"/>
        </w:rPr>
        <w:lastRenderedPageBreak/>
        <w:t>24.2.3</w:t>
      </w:r>
      <w:r w:rsidRPr="004527FD">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527FD" w:rsidRPr="004527FD" w:rsidRDefault="004527FD" w:rsidP="004527FD">
      <w:pPr>
        <w:spacing w:before="120" w:after="120"/>
        <w:ind w:left="1996" w:hanging="1287"/>
        <w:jc w:val="both"/>
        <w:rPr>
          <w:rFonts w:ascii="Lucida Bright" w:hAnsi="Lucida Bright" w:cs="Arial"/>
          <w:b/>
          <w:sz w:val="19"/>
          <w:szCs w:val="19"/>
          <w:lang w:eastAsia="es-ES"/>
        </w:rPr>
      </w:pPr>
      <w:r w:rsidRPr="004527FD">
        <w:rPr>
          <w:rFonts w:ascii="Lucida Bright" w:hAnsi="Lucida Bright" w:cs="Arial"/>
          <w:b/>
          <w:sz w:val="19"/>
          <w:szCs w:val="19"/>
          <w:lang w:eastAsia="es-ES"/>
        </w:rPr>
        <w:t>24.2.4</w:t>
      </w:r>
      <w:r w:rsidRPr="004527FD">
        <w:rPr>
          <w:rFonts w:ascii="Lucida Bright" w:hAnsi="Lucida Bright" w:cs="Arial"/>
          <w:b/>
          <w:sz w:val="19"/>
          <w:szCs w:val="19"/>
          <w:lang w:eastAsia="es-ES"/>
        </w:rPr>
        <w:tab/>
      </w:r>
      <w:r w:rsidRPr="004527FD">
        <w:rPr>
          <w:rFonts w:ascii="Lucida Bright" w:hAnsi="Lucida Bright" w:cs="Arial"/>
          <w:sz w:val="19"/>
          <w:szCs w:val="19"/>
          <w:lang w:eastAsia="es-ES"/>
        </w:rPr>
        <w:t xml:space="preserve">La </w:t>
      </w:r>
      <w:r w:rsidRPr="004527FD">
        <w:rPr>
          <w:rFonts w:ascii="Lucida Bright" w:hAnsi="Lucida Bright" w:cs="Arial"/>
          <w:b/>
          <w:sz w:val="19"/>
          <w:szCs w:val="19"/>
          <w:lang w:eastAsia="es-ES"/>
        </w:rPr>
        <w:t xml:space="preserve">ENTIDAD </w:t>
      </w:r>
      <w:r w:rsidRPr="004527FD">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sin lugar a ningún tipo de resarcimiento por parte de la</w:t>
      </w:r>
      <w:r w:rsidRPr="004527FD">
        <w:rPr>
          <w:rFonts w:ascii="Lucida Bright" w:hAnsi="Lucida Bright" w:cs="Arial"/>
          <w:b/>
          <w:sz w:val="19"/>
          <w:szCs w:val="19"/>
          <w:lang w:eastAsia="es-ES"/>
        </w:rPr>
        <w:t xml:space="preserve"> ENTIDAD a </w:t>
      </w:r>
      <w:r w:rsidRPr="004527FD">
        <w:rPr>
          <w:rFonts w:ascii="Lucida Bright" w:hAnsi="Lucida Bright" w:cs="Arial"/>
          <w:sz w:val="19"/>
          <w:szCs w:val="19"/>
          <w:lang w:eastAsia="es-ES"/>
        </w:rPr>
        <w:t>favor del</w:t>
      </w:r>
      <w:r w:rsidRPr="004527FD">
        <w:rPr>
          <w:rFonts w:ascii="Lucida Bright" w:hAnsi="Lucida Bright" w:cs="Arial"/>
          <w:b/>
          <w:sz w:val="19"/>
          <w:szCs w:val="19"/>
          <w:lang w:eastAsia="es-ES"/>
        </w:rPr>
        <w:t xml:space="preserve"> PROVEEDOR.</w:t>
      </w:r>
    </w:p>
    <w:p w:rsidR="004527FD" w:rsidRPr="004527FD" w:rsidRDefault="004527FD" w:rsidP="00790449">
      <w:pPr>
        <w:numPr>
          <w:ilvl w:val="2"/>
          <w:numId w:val="62"/>
        </w:numPr>
        <w:tabs>
          <w:tab w:val="left" w:pos="1985"/>
        </w:tabs>
        <w:spacing w:before="120" w:after="120"/>
        <w:ind w:hanging="11"/>
        <w:contextualSpacing/>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 xml:space="preserve">Reglas aplicables a la Resolución: </w:t>
      </w:r>
    </w:p>
    <w:p w:rsidR="004527FD" w:rsidRPr="004527FD" w:rsidRDefault="004527FD" w:rsidP="004527FD">
      <w:pPr>
        <w:spacing w:before="120" w:after="120"/>
        <w:ind w:left="1996"/>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527FD" w:rsidRPr="004527FD" w:rsidRDefault="004527FD" w:rsidP="004527FD">
      <w:pPr>
        <w:spacing w:before="120"/>
        <w:ind w:left="1996"/>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527FD" w:rsidRPr="004527FD" w:rsidRDefault="004527FD" w:rsidP="004527FD">
      <w:pPr>
        <w:spacing w:before="120"/>
        <w:ind w:left="1996"/>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527FD" w:rsidRPr="004527FD" w:rsidRDefault="004527FD" w:rsidP="004527FD">
      <w:pPr>
        <w:spacing w:before="120"/>
        <w:ind w:left="1996"/>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4527FD" w:rsidRPr="004527FD" w:rsidRDefault="004527FD" w:rsidP="004527FD">
      <w:pPr>
        <w:tabs>
          <w:tab w:val="left" w:pos="567"/>
        </w:tabs>
        <w:spacing w:before="120"/>
        <w:ind w:left="1985"/>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527FD">
        <w:rPr>
          <w:rFonts w:ascii="Lucida Bright" w:hAnsi="Lucida Bright" w:cs="Arial"/>
          <w:sz w:val="19"/>
          <w:szCs w:val="19"/>
          <w:lang w:eastAsia="es-ES"/>
        </w:rPr>
        <w:t>incluir los montos a reconocer por las prestaciones ejecutadas por las Partes.</w:t>
      </w:r>
    </w:p>
    <w:p w:rsidR="004527FD" w:rsidRPr="004527FD" w:rsidRDefault="004527FD" w:rsidP="004527FD">
      <w:pPr>
        <w:tabs>
          <w:tab w:val="left" w:pos="567"/>
        </w:tabs>
        <w:spacing w:before="120"/>
        <w:ind w:left="1985"/>
        <w:jc w:val="both"/>
        <w:rPr>
          <w:rFonts w:ascii="Lucida Bright" w:hAnsi="Lucida Bright" w:cs="Arial"/>
          <w:b/>
          <w:bCs/>
          <w:sz w:val="19"/>
          <w:szCs w:val="19"/>
          <w:lang w:eastAsia="es-ES"/>
        </w:rPr>
      </w:pPr>
      <w:r w:rsidRPr="004527FD">
        <w:rPr>
          <w:rFonts w:ascii="Lucida Bright" w:hAnsi="Lucida Bright" w:cs="Arial"/>
          <w:sz w:val="19"/>
          <w:szCs w:val="19"/>
          <w:lang w:val="es-ES_tradnl" w:eastAsia="es-ES"/>
        </w:rPr>
        <w:t xml:space="preserve">En caso que se proceda a la resolución del Contrato, por razones atribuibles al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w:t>
      </w:r>
      <w:r w:rsidRPr="004527FD">
        <w:rPr>
          <w:rFonts w:ascii="Lucida Bright" w:hAnsi="Lucida Bright" w:cs="Arial"/>
          <w:b/>
          <w:sz w:val="19"/>
          <w:szCs w:val="19"/>
          <w:lang w:val="es-ES_tradnl" w:eastAsia="es-ES"/>
        </w:rPr>
        <w:t xml:space="preserve"> </w:t>
      </w:r>
      <w:r w:rsidRPr="004527FD">
        <w:rPr>
          <w:rFonts w:ascii="Lucida Bright" w:hAnsi="Lucida Bright" w:cs="Arial"/>
          <w:sz w:val="19"/>
          <w:szCs w:val="19"/>
          <w:lang w:eastAsia="es-ES"/>
        </w:rPr>
        <w:t xml:space="preserve">se ejecutará en favor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la garantía de cumplimiento de Contrato. Por otro lado, también se consolidarán a favor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las multas o penalidades;</w:t>
      </w:r>
      <w:r w:rsidRPr="004527FD">
        <w:rPr>
          <w:rFonts w:ascii="Lucida Bright" w:hAnsi="Lucida Bright" w:cs="Arial"/>
          <w:bCs/>
          <w:sz w:val="19"/>
          <w:szCs w:val="19"/>
          <w:lang w:eastAsia="es-ES"/>
        </w:rPr>
        <w:t xml:space="preserve"> debiendo el </w:t>
      </w:r>
      <w:r w:rsidRPr="004527FD">
        <w:rPr>
          <w:rFonts w:ascii="Lucida Bright" w:hAnsi="Lucida Bright" w:cs="Arial"/>
          <w:b/>
          <w:bCs/>
          <w:sz w:val="19"/>
          <w:szCs w:val="19"/>
          <w:lang w:eastAsia="es-ES"/>
        </w:rPr>
        <w:t>PROVEEDOR</w:t>
      </w:r>
      <w:r w:rsidRPr="004527FD">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4527FD">
        <w:rPr>
          <w:rFonts w:ascii="Lucida Bright" w:hAnsi="Lucida Bright" w:cs="Arial"/>
          <w:b/>
          <w:bCs/>
          <w:sz w:val="19"/>
          <w:szCs w:val="19"/>
          <w:lang w:eastAsia="es-ES"/>
        </w:rPr>
        <w:t>ENTIDAD,</w:t>
      </w:r>
      <w:r w:rsidRPr="004527FD">
        <w:rPr>
          <w:rFonts w:ascii="Lucida Bright" w:hAnsi="Lucida Bright" w:cs="Arial"/>
          <w:bCs/>
          <w:sz w:val="19"/>
          <w:szCs w:val="19"/>
          <w:lang w:eastAsia="es-ES"/>
        </w:rPr>
        <w:t xml:space="preserve"> computable a partir de la notificación de resolución del Contrato, </w:t>
      </w:r>
      <w:r w:rsidRPr="004527FD">
        <w:rPr>
          <w:rFonts w:ascii="Lucida Bright" w:hAnsi="Lucida Bright" w:cs="Arial"/>
          <w:bCs/>
          <w:sz w:val="19"/>
          <w:szCs w:val="19"/>
          <w:lang w:val="es-ES_tradnl" w:eastAsia="es-ES"/>
        </w:rPr>
        <w:t>y asumir todos los costos y gastos por transporte, estibaje, exportación y otros directos e indirectos;</w:t>
      </w:r>
      <w:r w:rsidRPr="004527FD">
        <w:rPr>
          <w:rFonts w:ascii="Lucida Bright" w:hAnsi="Lucida Bright" w:cs="Arial"/>
          <w:bCs/>
          <w:sz w:val="19"/>
          <w:szCs w:val="19"/>
          <w:lang w:eastAsia="es-ES"/>
        </w:rPr>
        <w:t xml:space="preserve"> caso contrario la </w:t>
      </w:r>
      <w:r w:rsidRPr="004527FD">
        <w:rPr>
          <w:rFonts w:ascii="Lucida Bright" w:hAnsi="Lucida Bright" w:cs="Arial"/>
          <w:b/>
          <w:bCs/>
          <w:sz w:val="19"/>
          <w:szCs w:val="19"/>
          <w:lang w:eastAsia="es-ES"/>
        </w:rPr>
        <w:t>ENTIDAD</w:t>
      </w:r>
      <w:r w:rsidRPr="004527FD">
        <w:rPr>
          <w:rFonts w:ascii="Lucida Bright" w:hAnsi="Lucida Bright" w:cs="Arial"/>
          <w:bCs/>
          <w:sz w:val="19"/>
          <w:szCs w:val="19"/>
          <w:lang w:eastAsia="es-ES"/>
        </w:rPr>
        <w:t xml:space="preserve"> dispondrá lo que corresponda, sin lugar a ningún tipo de reclamo o reembolso posterior por el </w:t>
      </w:r>
      <w:r w:rsidRPr="004527FD">
        <w:rPr>
          <w:rFonts w:ascii="Lucida Bright" w:hAnsi="Lucida Bright" w:cs="Arial"/>
          <w:b/>
          <w:bCs/>
          <w:sz w:val="19"/>
          <w:szCs w:val="19"/>
          <w:lang w:eastAsia="es-ES"/>
        </w:rPr>
        <w:t>PROVEEDOR.</w:t>
      </w:r>
    </w:p>
    <w:p w:rsidR="004527FD" w:rsidRPr="004527FD" w:rsidRDefault="004527FD" w:rsidP="004527FD">
      <w:pPr>
        <w:spacing w:before="120"/>
        <w:jc w:val="both"/>
        <w:rPr>
          <w:rFonts w:ascii="Lucida Bright" w:hAnsi="Lucida Bright" w:cs="Arial"/>
          <w:b/>
          <w:sz w:val="19"/>
          <w:szCs w:val="19"/>
          <w:u w:val="single"/>
          <w:lang w:eastAsia="es-ES"/>
        </w:rPr>
      </w:pPr>
      <w:r w:rsidRPr="004527FD">
        <w:rPr>
          <w:rFonts w:ascii="Lucida Bright" w:hAnsi="Lucida Bright" w:cs="Arial"/>
          <w:b/>
          <w:sz w:val="19"/>
          <w:szCs w:val="19"/>
          <w:u w:val="single"/>
          <w:lang w:eastAsia="es-ES"/>
        </w:rPr>
        <w:t>CLÁUSULA VIGÉSIMA QUINTA.- (CIERRE DE CONTRATO)</w:t>
      </w:r>
    </w:p>
    <w:p w:rsidR="004527FD" w:rsidRPr="004527FD" w:rsidRDefault="004527FD" w:rsidP="004527FD">
      <w:pPr>
        <w:widowControl w:val="0"/>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4527FD" w:rsidRPr="004527FD" w:rsidRDefault="004527FD" w:rsidP="004527FD">
      <w:pPr>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un acta de cierre de Contrato.</w:t>
      </w:r>
    </w:p>
    <w:p w:rsidR="004527FD" w:rsidRPr="004527FD" w:rsidRDefault="004527FD" w:rsidP="004527FD">
      <w:pPr>
        <w:spacing w:before="120" w:after="120"/>
        <w:jc w:val="both"/>
        <w:rPr>
          <w:rFonts w:ascii="Lucida Bright" w:hAnsi="Lucida Bright" w:cs="Arial"/>
          <w:b/>
          <w:sz w:val="19"/>
          <w:szCs w:val="19"/>
          <w:u w:val="single"/>
          <w:lang w:eastAsia="es-ES"/>
        </w:rPr>
      </w:pPr>
      <w:r w:rsidRPr="004527FD">
        <w:rPr>
          <w:rFonts w:ascii="Lucida Bright" w:hAnsi="Lucida Bright" w:cs="Arial"/>
          <w:sz w:val="19"/>
          <w:szCs w:val="19"/>
          <w:lang w:eastAsia="es-ES"/>
        </w:rPr>
        <w:lastRenderedPageBreak/>
        <w:t xml:space="preserve">El acta de cierre de Contrato no libera de responsabilidades al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por negligencia o impericia que ocasionasen daños posteriores sobre el objeto de la contratación</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SEXTA.- (SOLUCIÓN DE CONTROVERSIAS)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527FD" w:rsidRPr="004527FD" w:rsidRDefault="004527FD" w:rsidP="004527FD">
      <w:pPr>
        <w:spacing w:before="120"/>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VIGÉSIMA SEPTIMA.- (MODIFICACIÓN AL CONTRATO)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4527FD" w:rsidRPr="004527FD" w:rsidRDefault="004527FD" w:rsidP="004527FD">
      <w:pPr>
        <w:spacing w:before="120"/>
        <w:rPr>
          <w:rFonts w:ascii="Lucida Bright" w:hAnsi="Lucida Bright" w:cs="Arial"/>
          <w:i/>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VIGESIMA OCTAVA.- (EMBALAJE)</w:t>
      </w:r>
    </w:p>
    <w:p w:rsidR="004527FD" w:rsidRPr="004527FD" w:rsidRDefault="004527FD" w:rsidP="004527FD">
      <w:pPr>
        <w:spacing w:before="120"/>
        <w:jc w:val="both"/>
        <w:rPr>
          <w:rFonts w:ascii="Lucida Bright" w:hAnsi="Lucida Bright" w:cs="Arial"/>
          <w:b/>
          <w:sz w:val="19"/>
          <w:szCs w:val="19"/>
          <w:lang w:val="es-ES_tradnl" w:eastAsia="es-ES"/>
        </w:rPr>
      </w:pPr>
      <w:r w:rsidRPr="004527FD">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527FD">
        <w:rPr>
          <w:rFonts w:ascii="Lucida Bright" w:hAnsi="Lucida Bright" w:cs="Arial"/>
          <w:b/>
          <w:sz w:val="19"/>
          <w:szCs w:val="19"/>
          <w:lang w:val="es-ES_tradnl" w:eastAsia="es-ES"/>
        </w:rPr>
        <w:t>ENTIDAD.</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El embalaje deberá ser adecuado para resistir su almacenamiento y manipulación brusca evitando el daño de los Bienes.</w:t>
      </w:r>
    </w:p>
    <w:p w:rsidR="004527FD" w:rsidRPr="004527FD" w:rsidRDefault="004527FD" w:rsidP="004527FD">
      <w:pPr>
        <w:spacing w:before="120"/>
        <w:jc w:val="both"/>
        <w:rPr>
          <w:rFonts w:ascii="Lucida Bright" w:hAnsi="Lucida Bright" w:cs="Arial"/>
          <w:b/>
          <w:sz w:val="19"/>
          <w:szCs w:val="19"/>
          <w:u w:val="single"/>
          <w:lang w:val="es-BO" w:eastAsia="es-ES"/>
        </w:rPr>
      </w:pPr>
      <w:r w:rsidRPr="004527FD">
        <w:rPr>
          <w:rFonts w:ascii="Lucida Bright" w:hAnsi="Lucida Bright" w:cs="Arial"/>
          <w:b/>
          <w:sz w:val="19"/>
          <w:szCs w:val="19"/>
          <w:u w:val="single"/>
          <w:lang w:val="es-BO" w:eastAsia="es-ES"/>
        </w:rPr>
        <w:t xml:space="preserve">CLAUSULA VIGESIMA NOVENA.- (INSPECCIÓN Y PRUEBAS) </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BO" w:eastAsia="es-ES"/>
        </w:rPr>
        <w:t>E</w:t>
      </w:r>
      <w:r w:rsidRPr="004527FD">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a fin de verificar su conformidad con las especificaciones técnicas.</w:t>
      </w:r>
    </w:p>
    <w:p w:rsidR="004527FD" w:rsidRPr="004527FD" w:rsidRDefault="004527FD" w:rsidP="004527FD">
      <w:pPr>
        <w:spacing w:before="120" w:after="120"/>
        <w:ind w:left="567" w:hanging="567"/>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29.2.</w:t>
      </w:r>
      <w:r w:rsidRPr="004527FD">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4527FD">
        <w:rPr>
          <w:rFonts w:ascii="Lucida Bright" w:hAnsi="Lucida Bright" w:cs="Arial"/>
          <w:b/>
          <w:sz w:val="19"/>
          <w:szCs w:val="19"/>
          <w:lang w:val="es-ES_tradnl" w:eastAsia="es-ES"/>
        </w:rPr>
        <w:t>PROVEEDOR</w:t>
      </w:r>
      <w:r w:rsidRPr="004527FD">
        <w:rPr>
          <w:rFonts w:ascii="Lucida Bright" w:hAnsi="Lucida Bright" w:cs="Arial"/>
          <w:sz w:val="19"/>
          <w:szCs w:val="19"/>
          <w:lang w:val="es-ES_tradnl" w:eastAsia="es-ES"/>
        </w:rPr>
        <w:t xml:space="preserve"> deberá, sin cargo para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reemplazarlos para que cumplan con tales especificaciones técnicas.</w:t>
      </w:r>
    </w:p>
    <w:p w:rsidR="004527FD" w:rsidRPr="004527FD" w:rsidRDefault="004527FD" w:rsidP="004527FD">
      <w:pPr>
        <w:spacing w:before="120" w:after="120"/>
        <w:ind w:left="567" w:hanging="567"/>
        <w:jc w:val="both"/>
        <w:rPr>
          <w:rFonts w:ascii="Lucida Bright" w:hAnsi="Lucida Bright" w:cs="Arial"/>
          <w:sz w:val="19"/>
          <w:szCs w:val="19"/>
          <w:lang w:val="es-ES_tradnl" w:eastAsia="es-ES"/>
        </w:rPr>
      </w:pPr>
      <w:r w:rsidRPr="004527FD">
        <w:rPr>
          <w:rFonts w:ascii="Lucida Bright" w:hAnsi="Lucida Bright" w:cs="Arial"/>
          <w:b/>
          <w:sz w:val="19"/>
          <w:szCs w:val="19"/>
          <w:lang w:val="es-ES_tradnl" w:eastAsia="es-ES"/>
        </w:rPr>
        <w:tab/>
      </w:r>
      <w:r w:rsidRPr="004527FD">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527FD" w:rsidRPr="004527FD" w:rsidRDefault="004527FD" w:rsidP="004527FD">
      <w:pPr>
        <w:spacing w:before="120" w:after="120"/>
        <w:ind w:left="567" w:hanging="567"/>
        <w:jc w:val="both"/>
        <w:rPr>
          <w:rFonts w:ascii="Lucida Bright" w:hAnsi="Lucida Bright" w:cs="Arial"/>
          <w:b/>
          <w:sz w:val="19"/>
          <w:szCs w:val="19"/>
          <w:lang w:val="es-ES_tradnl" w:eastAsia="es-ES"/>
        </w:rPr>
      </w:pPr>
      <w:r w:rsidRPr="004527FD">
        <w:rPr>
          <w:rFonts w:ascii="Lucida Bright" w:hAnsi="Lucida Bright" w:cs="Arial"/>
          <w:b/>
          <w:sz w:val="19"/>
          <w:szCs w:val="19"/>
          <w:lang w:val="es-ES_tradnl" w:eastAsia="es-ES"/>
        </w:rPr>
        <w:t>29.3.</w:t>
      </w:r>
      <w:r w:rsidRPr="004527FD">
        <w:rPr>
          <w:rFonts w:ascii="Lucida Bright" w:hAnsi="Lucida Bright" w:cs="Arial"/>
          <w:sz w:val="19"/>
          <w:szCs w:val="19"/>
          <w:lang w:val="es-ES_tradnl" w:eastAsia="es-ES"/>
        </w:rPr>
        <w:tab/>
        <w:t>El</w:t>
      </w:r>
      <w:r w:rsidRPr="004527FD">
        <w:rPr>
          <w:rFonts w:ascii="Lucida Bright" w:hAnsi="Lucida Bright" w:cs="Arial"/>
          <w:b/>
          <w:sz w:val="19"/>
          <w:szCs w:val="19"/>
          <w:lang w:val="es-ES_tradnl" w:eastAsia="es-ES"/>
        </w:rPr>
        <w:t xml:space="preserve"> PROVEEDOR </w:t>
      </w:r>
      <w:r w:rsidRPr="004527FD">
        <w:rPr>
          <w:rFonts w:ascii="Lucida Bright" w:hAnsi="Lucida Bright" w:cs="Arial"/>
          <w:sz w:val="19"/>
          <w:szCs w:val="19"/>
          <w:lang w:val="es-ES_tradnl" w:eastAsia="es-ES"/>
        </w:rPr>
        <w:t>entregará al</w:t>
      </w:r>
      <w:r w:rsidRPr="004527FD">
        <w:rPr>
          <w:rFonts w:ascii="Lucida Bright" w:hAnsi="Lucida Bright" w:cs="Arial"/>
          <w:b/>
          <w:sz w:val="19"/>
          <w:szCs w:val="19"/>
          <w:lang w:val="es-ES_tradnl" w:eastAsia="es-ES"/>
        </w:rPr>
        <w:t xml:space="preserve"> </w:t>
      </w:r>
      <w:r w:rsidRPr="004527FD">
        <w:rPr>
          <w:rFonts w:ascii="Lucida Bright" w:hAnsi="Lucida Bright" w:cs="Arial"/>
          <w:sz w:val="19"/>
          <w:szCs w:val="19"/>
          <w:lang w:val="es-ES_tradnl" w:eastAsia="es-ES"/>
        </w:rPr>
        <w:t>Comité de Recepción</w:t>
      </w:r>
      <w:r w:rsidRPr="004527FD">
        <w:rPr>
          <w:rFonts w:ascii="Lucida Bright" w:hAnsi="Lucida Bright" w:cs="Arial"/>
          <w:b/>
          <w:sz w:val="19"/>
          <w:szCs w:val="19"/>
          <w:lang w:val="es-ES_tradnl" w:eastAsia="es-ES"/>
        </w:rPr>
        <w:t xml:space="preserve"> </w:t>
      </w:r>
      <w:r w:rsidRPr="004527FD">
        <w:rPr>
          <w:rFonts w:ascii="Lucida Bright" w:hAnsi="Lucida Bright" w:cs="Arial"/>
          <w:sz w:val="19"/>
          <w:szCs w:val="19"/>
          <w:lang w:val="es-ES_tradnl" w:eastAsia="es-ES"/>
        </w:rPr>
        <w:t xml:space="preserve">los certificados de las pruebas realizadas en la institución señalada por el segundo.  </w:t>
      </w:r>
    </w:p>
    <w:p w:rsidR="004527FD" w:rsidRPr="004527FD" w:rsidRDefault="004527FD" w:rsidP="004527FD">
      <w:pPr>
        <w:jc w:val="both"/>
        <w:rPr>
          <w:rFonts w:ascii="Lucida Bright" w:hAnsi="Lucida Bright" w:cs="Arial"/>
          <w:b/>
          <w:bCs/>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TRIGESIMA.- (</w:t>
      </w:r>
      <w:r w:rsidRPr="004527FD">
        <w:rPr>
          <w:rFonts w:ascii="Lucida Bright" w:hAnsi="Lucida Bright" w:cs="Arial"/>
          <w:b/>
          <w:bCs/>
          <w:sz w:val="19"/>
          <w:szCs w:val="19"/>
          <w:u w:val="single"/>
          <w:lang w:val="es-ES_tradnl" w:eastAsia="es-ES"/>
        </w:rPr>
        <w:t>ADMINISTRACIÓN DEL CONTRATO)</w:t>
      </w:r>
    </w:p>
    <w:p w:rsidR="004527FD" w:rsidRPr="004527FD" w:rsidRDefault="004527FD" w:rsidP="004527FD">
      <w:pPr>
        <w:jc w:val="both"/>
        <w:rPr>
          <w:rFonts w:ascii="Lucida Bright" w:hAnsi="Lucida Bright" w:cs="Arial"/>
          <w:b/>
          <w:bCs/>
          <w:sz w:val="19"/>
          <w:szCs w:val="19"/>
          <w:u w:val="single"/>
          <w:lang w:val="es-BO" w:eastAsia="es-ES"/>
        </w:rPr>
      </w:pPr>
    </w:p>
    <w:p w:rsidR="004527FD" w:rsidRPr="004527FD" w:rsidRDefault="004527FD" w:rsidP="004527FD">
      <w:pPr>
        <w:jc w:val="both"/>
        <w:rPr>
          <w:rFonts w:ascii="Lucida Bright" w:hAnsi="Lucida Bright" w:cs="Arial"/>
          <w:sz w:val="19"/>
          <w:szCs w:val="19"/>
          <w:lang w:eastAsia="es-ES"/>
        </w:rPr>
      </w:pPr>
      <w:r w:rsidRPr="004527FD">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4527FD" w:rsidRPr="004527FD" w:rsidRDefault="004527FD" w:rsidP="004527FD">
      <w:pPr>
        <w:jc w:val="both"/>
        <w:rPr>
          <w:rFonts w:ascii="Lucida Bright" w:hAnsi="Lucida Bright" w:cs="Arial"/>
          <w:sz w:val="19"/>
          <w:szCs w:val="19"/>
          <w:lang w:val="es-BO" w:eastAsia="es-ES"/>
        </w:rPr>
      </w:pPr>
    </w:p>
    <w:p w:rsidR="004527FD" w:rsidRPr="004527FD" w:rsidRDefault="004527FD" w:rsidP="004527FD">
      <w:pPr>
        <w:jc w:val="both"/>
        <w:rPr>
          <w:rFonts w:ascii="Lucida Bright" w:hAnsi="Lucida Bright" w:cs="Arial"/>
          <w:b/>
          <w:sz w:val="19"/>
          <w:szCs w:val="19"/>
          <w:u w:val="single"/>
          <w:lang w:val="es-BO" w:eastAsia="es-ES"/>
        </w:rPr>
      </w:pPr>
      <w:r w:rsidRPr="004527FD">
        <w:rPr>
          <w:rFonts w:ascii="Lucida Bright" w:hAnsi="Lucida Bright" w:cs="Arial"/>
          <w:b/>
          <w:sz w:val="19"/>
          <w:szCs w:val="19"/>
          <w:u w:val="single"/>
          <w:lang w:eastAsia="es-ES"/>
        </w:rPr>
        <w:t>CLÁUSULA TRIGESIMA PRIMERA</w:t>
      </w:r>
      <w:r w:rsidRPr="004527FD">
        <w:rPr>
          <w:rFonts w:ascii="Lucida Bright" w:hAnsi="Lucida Bright" w:cs="Arial"/>
          <w:b/>
          <w:sz w:val="19"/>
          <w:szCs w:val="19"/>
          <w:u w:val="single"/>
          <w:lang w:val="es-ES_tradnl" w:eastAsia="es-ES"/>
        </w:rPr>
        <w:t xml:space="preserve">.- </w:t>
      </w:r>
      <w:r w:rsidRPr="004527FD">
        <w:rPr>
          <w:rFonts w:ascii="Lucida Bright" w:hAnsi="Lucida Bright" w:cs="Arial"/>
          <w:b/>
          <w:sz w:val="19"/>
          <w:szCs w:val="19"/>
          <w:u w:val="single"/>
          <w:lang w:val="es-BO" w:eastAsia="es-ES"/>
        </w:rPr>
        <w:t>(SUBSISTENCIA DE OBLIGACIONES)</w:t>
      </w:r>
    </w:p>
    <w:p w:rsidR="004527FD" w:rsidRPr="004527FD" w:rsidRDefault="004527FD" w:rsidP="004527FD">
      <w:pPr>
        <w:shd w:val="clear" w:color="auto" w:fill="FFFFFF"/>
        <w:tabs>
          <w:tab w:val="left" w:pos="426"/>
        </w:tabs>
        <w:spacing w:before="120" w:after="120"/>
        <w:ind w:right="-6"/>
        <w:jc w:val="both"/>
        <w:rPr>
          <w:rFonts w:ascii="Lucida Bright" w:hAnsi="Lucida Bright" w:cs="Arial"/>
          <w:sz w:val="19"/>
          <w:szCs w:val="19"/>
          <w:lang w:eastAsia="es-ES"/>
        </w:rPr>
      </w:pPr>
      <w:r w:rsidRPr="004527FD">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4527FD">
        <w:rPr>
          <w:rFonts w:ascii="Lucida Bright" w:hAnsi="Lucida Bright" w:cs="Arial"/>
          <w:b/>
          <w:sz w:val="19"/>
          <w:szCs w:val="19"/>
          <w:lang w:eastAsia="es-ES"/>
        </w:rPr>
        <w:t xml:space="preserve">PROVEEDOR </w:t>
      </w:r>
      <w:r w:rsidRPr="004527FD">
        <w:rPr>
          <w:rFonts w:ascii="Lucida Bright" w:hAnsi="Lucida Bright" w:cs="Arial"/>
          <w:sz w:val="19"/>
          <w:szCs w:val="19"/>
          <w:lang w:eastAsia="es-ES"/>
        </w:rPr>
        <w:t xml:space="preserve">mantiene subsistente la obligación de proveer o elaborar de manera inmediata y a simple requerimiento de la </w:t>
      </w:r>
      <w:r w:rsidRPr="004527FD">
        <w:rPr>
          <w:rFonts w:ascii="Lucida Bright" w:hAnsi="Lucida Bright" w:cs="Arial"/>
          <w:b/>
          <w:sz w:val="19"/>
          <w:szCs w:val="19"/>
          <w:lang w:eastAsia="es-ES"/>
        </w:rPr>
        <w:t>ENTIDAD</w:t>
      </w:r>
      <w:r w:rsidRPr="004527FD">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527FD" w:rsidRPr="004527FD" w:rsidRDefault="004527FD" w:rsidP="004527FD">
      <w:pPr>
        <w:spacing w:before="120" w:after="120"/>
        <w:jc w:val="both"/>
        <w:rPr>
          <w:rFonts w:ascii="Lucida Bright" w:hAnsi="Lucida Bright" w:cs="Arial"/>
          <w:sz w:val="19"/>
          <w:szCs w:val="19"/>
          <w:lang w:eastAsia="es-ES"/>
        </w:rPr>
      </w:pPr>
      <w:r w:rsidRPr="004527FD">
        <w:rPr>
          <w:rFonts w:ascii="Lucida Bright" w:hAnsi="Lucida Bright" w:cs="Arial"/>
          <w:sz w:val="19"/>
          <w:szCs w:val="19"/>
          <w:lang w:eastAsia="es-ES"/>
        </w:rPr>
        <w:lastRenderedPageBreak/>
        <w:t xml:space="preserve">El incumplimiento de la presente cláusula significará para el </w:t>
      </w:r>
      <w:r w:rsidRPr="004527FD">
        <w:rPr>
          <w:rFonts w:ascii="Lucida Bright" w:hAnsi="Lucida Bright" w:cs="Arial"/>
          <w:b/>
          <w:sz w:val="19"/>
          <w:szCs w:val="19"/>
          <w:lang w:eastAsia="es-ES"/>
        </w:rPr>
        <w:t>PROVEEDOR</w:t>
      </w:r>
      <w:r w:rsidRPr="004527FD">
        <w:rPr>
          <w:rFonts w:ascii="Lucida Bright" w:hAnsi="Lucida Bright" w:cs="Arial"/>
          <w:sz w:val="19"/>
          <w:szCs w:val="19"/>
          <w:lang w:eastAsia="es-ES"/>
        </w:rPr>
        <w:t xml:space="preserve"> la aplicación de la sanción de reparación del daño y la indemnización de perjuicios determinados por la </w:t>
      </w:r>
      <w:r w:rsidRPr="004527FD">
        <w:rPr>
          <w:rFonts w:ascii="Lucida Bright" w:hAnsi="Lucida Bright" w:cs="Arial"/>
          <w:b/>
          <w:sz w:val="19"/>
          <w:szCs w:val="19"/>
          <w:lang w:eastAsia="es-ES"/>
        </w:rPr>
        <w:t xml:space="preserve">ENTIDAD </w:t>
      </w:r>
      <w:r w:rsidRPr="004527FD">
        <w:rPr>
          <w:rFonts w:ascii="Lucida Bright" w:hAnsi="Lucida Bright" w:cs="Arial"/>
          <w:sz w:val="19"/>
          <w:szCs w:val="19"/>
          <w:lang w:eastAsia="es-ES"/>
        </w:rPr>
        <w:t>y/o el inicio de las acciones legales que correspondan.</w:t>
      </w:r>
    </w:p>
    <w:p w:rsidR="004527FD" w:rsidRPr="004527FD" w:rsidRDefault="004527FD" w:rsidP="004527FD">
      <w:pPr>
        <w:tabs>
          <w:tab w:val="left" w:pos="709"/>
        </w:tabs>
        <w:spacing w:before="120" w:after="120"/>
        <w:ind w:left="567" w:right="-6" w:hanging="567"/>
        <w:jc w:val="both"/>
        <w:rPr>
          <w:rFonts w:ascii="Lucida Bright" w:hAnsi="Lucida Bright" w:cs="Arial"/>
          <w:b/>
          <w:sz w:val="19"/>
          <w:szCs w:val="19"/>
          <w:u w:val="single"/>
          <w:lang w:val="es-BO"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BO" w:eastAsia="es-ES"/>
        </w:rPr>
        <w:t xml:space="preserve"> TRIGÉSIMA SEGUNDA.- (GENERAL)</w:t>
      </w:r>
    </w:p>
    <w:p w:rsidR="004527FD" w:rsidRPr="004527FD" w:rsidRDefault="004527FD" w:rsidP="004527F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4527FD">
        <w:rPr>
          <w:rFonts w:ascii="Lucida Bright" w:hAnsi="Lucida Bright" w:cs="Arial"/>
          <w:b/>
          <w:sz w:val="19"/>
          <w:szCs w:val="19"/>
          <w:lang w:val="es-BO" w:eastAsia="es-ES"/>
        </w:rPr>
        <w:t xml:space="preserve">32.1 </w:t>
      </w:r>
      <w:r w:rsidRPr="004527FD">
        <w:rPr>
          <w:rFonts w:ascii="Lucida Bright" w:hAnsi="Lucida Bright" w:cs="Arial"/>
          <w:b/>
          <w:sz w:val="19"/>
          <w:szCs w:val="19"/>
          <w:lang w:val="es-BO" w:eastAsia="es-ES"/>
        </w:rPr>
        <w:tab/>
        <w:t xml:space="preserve">No se constituye sociedad. </w:t>
      </w:r>
    </w:p>
    <w:p w:rsidR="004527FD" w:rsidRPr="004527FD" w:rsidRDefault="004527FD" w:rsidP="004527F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4527FD">
        <w:rPr>
          <w:rFonts w:ascii="Lucida Bright" w:eastAsia="Calibri" w:hAnsi="Lucida Bright" w:cs="Arial"/>
          <w:sz w:val="19"/>
          <w:szCs w:val="19"/>
          <w:lang w:val="es-BO" w:eastAsia="es-BO"/>
        </w:rPr>
        <w:t xml:space="preserve">Nada de lo dispuesto en el presente Contrato crea una sociedad o empresa conjunta entre el </w:t>
      </w:r>
      <w:r w:rsidRPr="004527FD">
        <w:rPr>
          <w:rFonts w:ascii="Lucida Bright" w:eastAsia="Calibri" w:hAnsi="Lucida Bright" w:cs="Arial"/>
          <w:b/>
          <w:sz w:val="19"/>
          <w:szCs w:val="19"/>
          <w:lang w:val="es-BO" w:eastAsia="es-BO"/>
        </w:rPr>
        <w:t>PROVEEDOR</w:t>
      </w:r>
      <w:r w:rsidRPr="004527FD">
        <w:rPr>
          <w:rFonts w:ascii="Lucida Bright" w:eastAsia="Calibri" w:hAnsi="Lucida Bright" w:cs="Arial"/>
          <w:sz w:val="19"/>
          <w:szCs w:val="19"/>
          <w:lang w:val="es-BO" w:eastAsia="es-BO"/>
        </w:rPr>
        <w:t xml:space="preserve"> y </w:t>
      </w:r>
      <w:r w:rsidRPr="004527FD">
        <w:rPr>
          <w:rFonts w:ascii="Lucida Bright" w:hAnsi="Lucida Bright" w:cs="Arial"/>
          <w:sz w:val="19"/>
          <w:szCs w:val="19"/>
          <w:lang w:eastAsia="es-ES"/>
        </w:rPr>
        <w:t xml:space="preserve">la </w:t>
      </w:r>
      <w:r w:rsidRPr="004527FD">
        <w:rPr>
          <w:rFonts w:ascii="Lucida Bright" w:hAnsi="Lucida Bright" w:cs="Arial"/>
          <w:b/>
          <w:sz w:val="19"/>
          <w:szCs w:val="19"/>
          <w:lang w:eastAsia="es-ES"/>
        </w:rPr>
        <w:t>ENTIDAD</w:t>
      </w:r>
      <w:r w:rsidRPr="004527FD">
        <w:rPr>
          <w:rFonts w:ascii="Lucida Bright" w:eastAsia="Calibri" w:hAnsi="Lucida Bright" w:cs="Arial"/>
          <w:sz w:val="19"/>
          <w:szCs w:val="19"/>
          <w:lang w:val="es-BO" w:eastAsia="es-BO"/>
        </w:rPr>
        <w:t xml:space="preserve">. </w:t>
      </w:r>
    </w:p>
    <w:p w:rsidR="004527FD" w:rsidRPr="004527FD" w:rsidRDefault="004527FD" w:rsidP="004527F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4527FD">
        <w:rPr>
          <w:rFonts w:ascii="Lucida Bright" w:hAnsi="Lucida Bright" w:cs="Arial"/>
          <w:b/>
          <w:sz w:val="19"/>
          <w:szCs w:val="19"/>
          <w:lang w:val="es-BO" w:eastAsia="es-ES"/>
        </w:rPr>
        <w:t xml:space="preserve">32.2 </w:t>
      </w:r>
      <w:r w:rsidRPr="004527FD">
        <w:rPr>
          <w:rFonts w:ascii="Lucida Bright" w:hAnsi="Lucida Bright" w:cs="Arial"/>
          <w:b/>
          <w:sz w:val="19"/>
          <w:szCs w:val="19"/>
          <w:lang w:val="es-BO" w:eastAsia="es-ES"/>
        </w:rPr>
        <w:tab/>
        <w:t>Separabilidad.</w:t>
      </w:r>
    </w:p>
    <w:p w:rsidR="004527FD" w:rsidRPr="004527FD" w:rsidRDefault="004527FD" w:rsidP="004527F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4527FD">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527FD" w:rsidRPr="004527FD" w:rsidRDefault="004527FD" w:rsidP="004527F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4527FD">
        <w:rPr>
          <w:rFonts w:ascii="Lucida Bright" w:hAnsi="Lucida Bright" w:cs="Arial"/>
          <w:b/>
          <w:sz w:val="19"/>
          <w:szCs w:val="19"/>
          <w:lang w:val="es-BO" w:eastAsia="es-ES"/>
        </w:rPr>
        <w:t xml:space="preserve">32.3 </w:t>
      </w:r>
      <w:r w:rsidRPr="004527FD">
        <w:rPr>
          <w:rFonts w:ascii="Lucida Bright" w:hAnsi="Lucida Bright" w:cs="Arial"/>
          <w:b/>
          <w:sz w:val="19"/>
          <w:szCs w:val="19"/>
          <w:lang w:val="es-BO" w:eastAsia="es-ES"/>
        </w:rPr>
        <w:tab/>
        <w:t>Contrato integro.</w:t>
      </w:r>
    </w:p>
    <w:p w:rsidR="004527FD" w:rsidRPr="004527FD" w:rsidRDefault="004527FD" w:rsidP="004527FD">
      <w:pPr>
        <w:autoSpaceDE w:val="0"/>
        <w:autoSpaceDN w:val="0"/>
        <w:adjustRightInd w:val="0"/>
        <w:spacing w:before="120" w:after="120"/>
        <w:ind w:left="709"/>
        <w:jc w:val="both"/>
        <w:rPr>
          <w:rFonts w:ascii="Lucida Bright" w:eastAsia="Calibri" w:hAnsi="Lucida Bright" w:cs="Arial"/>
          <w:sz w:val="19"/>
          <w:szCs w:val="19"/>
          <w:lang w:val="es-BO" w:eastAsia="es-BO"/>
        </w:rPr>
      </w:pPr>
      <w:r w:rsidRPr="004527FD">
        <w:rPr>
          <w:rFonts w:ascii="Lucida Bright" w:eastAsia="Calibri" w:hAnsi="Lucida Bright" w:cs="Arial"/>
          <w:sz w:val="19"/>
          <w:szCs w:val="19"/>
          <w:lang w:eastAsia="es-BO"/>
        </w:rPr>
        <w:t>Este Contrato sustituye cualquier otro acuerdo, ya sea escrito u oral, que pueda haberse hecho u otorgado entre</w:t>
      </w:r>
      <w:r w:rsidRPr="004527FD">
        <w:rPr>
          <w:rFonts w:ascii="Lucida Bright" w:hAnsi="Lucida Bright" w:cs="Arial"/>
          <w:sz w:val="19"/>
          <w:szCs w:val="19"/>
          <w:lang w:eastAsia="es-ES"/>
        </w:rPr>
        <w:t xml:space="preserve"> la </w:t>
      </w:r>
      <w:r w:rsidRPr="004527FD">
        <w:rPr>
          <w:rFonts w:ascii="Lucida Bright" w:hAnsi="Lucida Bright" w:cs="Arial"/>
          <w:b/>
          <w:sz w:val="19"/>
          <w:szCs w:val="19"/>
          <w:lang w:eastAsia="es-ES"/>
        </w:rPr>
        <w:t>ENTIDAD</w:t>
      </w:r>
      <w:r w:rsidRPr="004527FD">
        <w:rPr>
          <w:rFonts w:ascii="Lucida Bright" w:eastAsia="Calibri" w:hAnsi="Lucida Bright" w:cs="Arial"/>
          <w:sz w:val="19"/>
          <w:szCs w:val="19"/>
          <w:lang w:eastAsia="es-BO"/>
        </w:rPr>
        <w:t xml:space="preserve"> y el </w:t>
      </w:r>
      <w:r w:rsidRPr="004527FD">
        <w:rPr>
          <w:rFonts w:ascii="Lucida Bright" w:eastAsia="Calibri" w:hAnsi="Lucida Bright" w:cs="Arial"/>
          <w:b/>
          <w:sz w:val="19"/>
          <w:szCs w:val="19"/>
          <w:lang w:eastAsia="es-BO"/>
        </w:rPr>
        <w:t>PROVEEDOR</w:t>
      </w:r>
      <w:r w:rsidRPr="004527FD">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4527FD" w:rsidRPr="004527FD" w:rsidRDefault="004527FD" w:rsidP="004527FD">
      <w:pPr>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w:t>
      </w:r>
      <w:r w:rsidRPr="004527FD">
        <w:rPr>
          <w:rFonts w:ascii="Lucida Bright" w:hAnsi="Lucida Bright" w:cs="Arial"/>
          <w:b/>
          <w:sz w:val="19"/>
          <w:szCs w:val="19"/>
          <w:u w:val="single"/>
          <w:lang w:val="es-ES_tradnl" w:eastAsia="es-ES"/>
        </w:rPr>
        <w:t xml:space="preserve"> TRIGÉSIMA TERCERA.- (ANTICORRUPCIÓN)</w:t>
      </w:r>
    </w:p>
    <w:p w:rsidR="004527FD" w:rsidRPr="004527FD" w:rsidRDefault="004527FD" w:rsidP="004527FD">
      <w:pPr>
        <w:jc w:val="both"/>
        <w:rPr>
          <w:rFonts w:ascii="Lucida Bright" w:hAnsi="Lucida Bright" w:cs="Arial"/>
          <w:b/>
          <w:sz w:val="19"/>
          <w:szCs w:val="19"/>
          <w:u w:val="single"/>
          <w:lang w:val="es-ES_tradnl" w:eastAsia="es-ES"/>
        </w:rPr>
      </w:pPr>
    </w:p>
    <w:p w:rsidR="004527FD" w:rsidRPr="004527FD" w:rsidRDefault="004527FD" w:rsidP="004527FD">
      <w:pPr>
        <w:jc w:val="both"/>
        <w:rPr>
          <w:rFonts w:ascii="Lucida Bright" w:hAnsi="Lucida Bright" w:cs="Arial"/>
          <w:bCs/>
          <w:sz w:val="19"/>
          <w:szCs w:val="19"/>
          <w:lang w:eastAsia="es-ES"/>
        </w:rPr>
      </w:pPr>
      <w:r w:rsidRPr="004527FD">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527FD">
        <w:rPr>
          <w:rFonts w:ascii="Lucida Bright" w:hAnsi="Lucida Bright" w:cs="Arial"/>
          <w:bCs/>
          <w:sz w:val="19"/>
          <w:szCs w:val="19"/>
          <w:lang w:eastAsia="es-ES"/>
        </w:rPr>
        <w:t xml:space="preserve">, sin perjuicio de que la </w:t>
      </w:r>
      <w:r w:rsidRPr="004527FD">
        <w:rPr>
          <w:rFonts w:ascii="Lucida Bright" w:hAnsi="Lucida Bright" w:cs="Arial"/>
          <w:b/>
          <w:bCs/>
          <w:sz w:val="19"/>
          <w:szCs w:val="19"/>
          <w:lang w:eastAsia="es-ES"/>
        </w:rPr>
        <w:t>ENTIDAD</w:t>
      </w:r>
      <w:r w:rsidRPr="004527FD">
        <w:rPr>
          <w:rFonts w:ascii="Lucida Bright" w:hAnsi="Lucida Bright" w:cs="Arial"/>
          <w:bCs/>
          <w:sz w:val="19"/>
          <w:szCs w:val="19"/>
          <w:lang w:eastAsia="es-ES"/>
        </w:rPr>
        <w:t xml:space="preserve"> resuelva el presente Contrato y se ejecuten las garantías que se encuentren vigentes al momento de la resolución. </w:t>
      </w:r>
    </w:p>
    <w:p w:rsidR="004527FD" w:rsidRPr="004527FD" w:rsidRDefault="004527FD" w:rsidP="004527FD">
      <w:pPr>
        <w:tabs>
          <w:tab w:val="left" w:pos="4145"/>
        </w:tabs>
        <w:jc w:val="both"/>
        <w:rPr>
          <w:rFonts w:ascii="Lucida Bright" w:hAnsi="Lucida Bright" w:cs="Arial"/>
          <w:bCs/>
          <w:sz w:val="19"/>
          <w:szCs w:val="19"/>
          <w:lang w:eastAsia="es-ES"/>
        </w:rPr>
      </w:pPr>
      <w:r w:rsidRPr="004527FD">
        <w:rPr>
          <w:rFonts w:ascii="Lucida Bright" w:hAnsi="Lucida Bright" w:cs="Arial"/>
          <w:bCs/>
          <w:sz w:val="19"/>
          <w:szCs w:val="19"/>
          <w:lang w:eastAsia="es-ES"/>
        </w:rPr>
        <w:t xml:space="preserve"> </w:t>
      </w:r>
      <w:r w:rsidRPr="004527FD">
        <w:rPr>
          <w:rFonts w:ascii="Lucida Bright" w:hAnsi="Lucida Bright" w:cs="Arial"/>
          <w:bCs/>
          <w:sz w:val="19"/>
          <w:szCs w:val="19"/>
          <w:lang w:eastAsia="es-ES"/>
        </w:rPr>
        <w:tab/>
      </w:r>
    </w:p>
    <w:p w:rsidR="004527FD" w:rsidRPr="004527FD" w:rsidRDefault="004527FD" w:rsidP="004527FD">
      <w:pPr>
        <w:jc w:val="both"/>
        <w:rPr>
          <w:rFonts w:ascii="Lucida Bright" w:hAnsi="Lucida Bright" w:cs="Arial"/>
          <w:b/>
          <w:sz w:val="19"/>
          <w:szCs w:val="19"/>
          <w:u w:val="single"/>
          <w:lang w:val="es-ES_tradnl" w:eastAsia="es-ES"/>
        </w:rPr>
      </w:pPr>
      <w:r w:rsidRPr="004527FD">
        <w:rPr>
          <w:rFonts w:ascii="Lucida Bright" w:hAnsi="Lucida Bright" w:cs="Arial"/>
          <w:b/>
          <w:sz w:val="19"/>
          <w:szCs w:val="19"/>
          <w:u w:val="single"/>
          <w:lang w:eastAsia="es-ES"/>
        </w:rPr>
        <w:t>CLÁUSULA TRIGÉSIMA CUARTA</w:t>
      </w:r>
      <w:r w:rsidRPr="004527FD">
        <w:rPr>
          <w:rFonts w:ascii="Lucida Bright" w:hAnsi="Lucida Bright" w:cs="Arial"/>
          <w:b/>
          <w:sz w:val="19"/>
          <w:szCs w:val="19"/>
          <w:u w:val="single"/>
          <w:lang w:val="es-ES_tradnl" w:eastAsia="es-ES"/>
        </w:rPr>
        <w:t>.- (CONFORMIDAD)</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4527FD">
        <w:rPr>
          <w:rFonts w:ascii="Lucida Bright" w:hAnsi="Lucida Bright" w:cs="Arial"/>
          <w:b/>
          <w:sz w:val="19"/>
          <w:szCs w:val="19"/>
          <w:lang w:val="es-ES_tradnl" w:eastAsia="es-ES"/>
        </w:rPr>
        <w:t>ENTIDAD</w:t>
      </w:r>
      <w:r w:rsidRPr="004527FD">
        <w:rPr>
          <w:rFonts w:ascii="Lucida Bright" w:hAnsi="Lucida Bright" w:cs="Arial"/>
          <w:sz w:val="19"/>
          <w:szCs w:val="19"/>
          <w:lang w:val="es-ES_tradnl" w:eastAsia="es-ES"/>
        </w:rPr>
        <w:t xml:space="preserve">, y el señor xxxxx  en representación legal del </w:t>
      </w:r>
      <w:r w:rsidRPr="004527FD">
        <w:rPr>
          <w:rFonts w:ascii="Lucida Bright" w:hAnsi="Lucida Bright" w:cs="Arial"/>
          <w:b/>
          <w:sz w:val="19"/>
          <w:szCs w:val="19"/>
          <w:lang w:val="es-ES_tradnl" w:eastAsia="es-ES"/>
        </w:rPr>
        <w:t>PROVEEDOR.</w:t>
      </w:r>
    </w:p>
    <w:p w:rsidR="004527FD" w:rsidRPr="004527FD" w:rsidRDefault="004527FD" w:rsidP="004527FD">
      <w:pPr>
        <w:spacing w:before="120"/>
        <w:jc w:val="both"/>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527FD" w:rsidRPr="004527FD" w:rsidTr="00E841CF">
        <w:tc>
          <w:tcPr>
            <w:tcW w:w="5812" w:type="dxa"/>
            <w:shd w:val="clear" w:color="auto" w:fill="FFFFFF"/>
          </w:tcPr>
          <w:p w:rsidR="004527FD" w:rsidRPr="004527FD" w:rsidRDefault="004527FD" w:rsidP="004527FD">
            <w:pPr>
              <w:jc w:val="center"/>
              <w:rPr>
                <w:rFonts w:ascii="Lucida Bright" w:hAnsi="Lucida Bright" w:cs="Arial"/>
                <w:sz w:val="19"/>
                <w:szCs w:val="19"/>
                <w:lang w:eastAsia="es-ES"/>
              </w:rPr>
            </w:pPr>
            <w:r w:rsidRPr="004527FD">
              <w:rPr>
                <w:rFonts w:ascii="Lucida Bright" w:hAnsi="Lucida Bright" w:cs="Arial"/>
                <w:sz w:val="19"/>
                <w:szCs w:val="19"/>
                <w:lang w:eastAsia="es-ES"/>
              </w:rPr>
              <w:t>____________________________________________</w:t>
            </w:r>
          </w:p>
          <w:p w:rsidR="004527FD" w:rsidRPr="004527FD" w:rsidRDefault="004527FD" w:rsidP="004527FD">
            <w:pPr>
              <w:jc w:val="center"/>
              <w:rPr>
                <w:rFonts w:ascii="Lucida Bright" w:hAnsi="Lucida Bright" w:cs="Arial"/>
                <w:sz w:val="19"/>
                <w:szCs w:val="19"/>
                <w:lang w:eastAsia="es-ES"/>
              </w:rPr>
            </w:pPr>
            <w:r w:rsidRPr="004527FD">
              <w:rPr>
                <w:rFonts w:ascii="Lucida Bright" w:hAnsi="Lucida Bright" w:cs="Arial"/>
                <w:sz w:val="19"/>
                <w:szCs w:val="19"/>
                <w:lang w:eastAsia="es-ES"/>
              </w:rPr>
              <w:t>Ing. xxxxxxxxx</w:t>
            </w:r>
          </w:p>
          <w:p w:rsidR="004527FD" w:rsidRPr="004527FD" w:rsidRDefault="004527FD" w:rsidP="004527FD">
            <w:pPr>
              <w:jc w:val="center"/>
              <w:rPr>
                <w:rFonts w:ascii="Lucida Bright" w:hAnsi="Lucida Bright" w:cs="Arial"/>
                <w:b/>
                <w:sz w:val="19"/>
                <w:szCs w:val="19"/>
                <w:lang w:eastAsia="es-ES"/>
              </w:rPr>
            </w:pPr>
            <w:r w:rsidRPr="004527FD">
              <w:rPr>
                <w:rFonts w:ascii="Lucida Bright" w:hAnsi="Lucida Bright" w:cs="Arial"/>
                <w:b/>
                <w:sz w:val="19"/>
                <w:szCs w:val="19"/>
                <w:lang w:eastAsia="es-ES"/>
              </w:rPr>
              <w:t>GERENTE DE xxxxxxx</w:t>
            </w:r>
          </w:p>
          <w:p w:rsidR="004527FD" w:rsidRPr="004527FD" w:rsidRDefault="004527FD" w:rsidP="004527FD">
            <w:pPr>
              <w:jc w:val="center"/>
              <w:rPr>
                <w:rFonts w:ascii="Lucida Bright" w:hAnsi="Lucida Bright" w:cs="Arial"/>
                <w:b/>
                <w:sz w:val="19"/>
                <w:szCs w:val="19"/>
                <w:lang w:eastAsia="es-ES"/>
              </w:rPr>
            </w:pPr>
            <w:r w:rsidRPr="004527FD">
              <w:rPr>
                <w:rFonts w:ascii="Lucida Bright" w:hAnsi="Lucida Bright" w:cs="Arial"/>
                <w:b/>
                <w:sz w:val="19"/>
                <w:szCs w:val="19"/>
                <w:lang w:eastAsia="es-ES"/>
              </w:rPr>
              <w:t>YACIMIENTOS PETROLÍFEROS FISCALES BOLIVIANOS</w:t>
            </w:r>
          </w:p>
          <w:p w:rsidR="004527FD" w:rsidRPr="004527FD" w:rsidRDefault="004527FD" w:rsidP="004527FD">
            <w:pPr>
              <w:jc w:val="center"/>
              <w:rPr>
                <w:rFonts w:ascii="Lucida Bright" w:hAnsi="Lucida Bright" w:cs="Arial"/>
                <w:sz w:val="19"/>
                <w:szCs w:val="19"/>
                <w:lang w:val="es-BO" w:eastAsia="es-ES"/>
              </w:rPr>
            </w:pPr>
            <w:r w:rsidRPr="004527FD">
              <w:rPr>
                <w:rFonts w:ascii="Lucida Bright" w:hAnsi="Lucida Bright" w:cs="Arial"/>
                <w:b/>
                <w:sz w:val="19"/>
                <w:szCs w:val="19"/>
                <w:lang w:eastAsia="es-ES"/>
              </w:rPr>
              <w:t xml:space="preserve">YPFB </w:t>
            </w:r>
            <w:r w:rsidRPr="004527FD">
              <w:rPr>
                <w:rFonts w:ascii="Lucida Bright" w:hAnsi="Lucida Bright" w:cs="Arial"/>
                <w:b/>
                <w:sz w:val="19"/>
                <w:szCs w:val="19"/>
                <w:lang w:eastAsia="es-ES"/>
              </w:rPr>
              <w:noBreakHyphen/>
              <w:t xml:space="preserve"> ENTIDAD</w:t>
            </w:r>
          </w:p>
        </w:tc>
        <w:tc>
          <w:tcPr>
            <w:tcW w:w="3593" w:type="dxa"/>
            <w:shd w:val="clear" w:color="auto" w:fill="FFFFFF"/>
          </w:tcPr>
          <w:p w:rsidR="004527FD" w:rsidRPr="004527FD" w:rsidRDefault="004527FD" w:rsidP="004527FD">
            <w:pPr>
              <w:jc w:val="center"/>
              <w:rPr>
                <w:rFonts w:ascii="Lucida Bright" w:hAnsi="Lucida Bright" w:cs="Arial"/>
                <w:sz w:val="19"/>
                <w:szCs w:val="19"/>
                <w:lang w:val="es-ES_tradnl" w:eastAsia="es-ES"/>
              </w:rPr>
            </w:pPr>
            <w:r w:rsidRPr="004527FD">
              <w:rPr>
                <w:rFonts w:ascii="Lucida Bright" w:hAnsi="Lucida Bright" w:cs="Arial"/>
                <w:sz w:val="19"/>
                <w:szCs w:val="19"/>
                <w:lang w:val="es-ES_tradnl" w:eastAsia="es-ES"/>
              </w:rPr>
              <w:t>________________________________</w:t>
            </w:r>
          </w:p>
          <w:p w:rsidR="004527FD" w:rsidRPr="004527FD" w:rsidRDefault="004527FD" w:rsidP="004527FD">
            <w:pPr>
              <w:jc w:val="center"/>
              <w:rPr>
                <w:rFonts w:ascii="Lucida Bright" w:hAnsi="Lucida Bright" w:cs="Arial"/>
                <w:sz w:val="19"/>
                <w:szCs w:val="19"/>
                <w:lang w:val="es-BO" w:eastAsia="es-ES"/>
              </w:rPr>
            </w:pPr>
            <w:r w:rsidRPr="004527FD">
              <w:rPr>
                <w:rFonts w:ascii="Lucida Bright" w:hAnsi="Lucida Bright" w:cs="Arial"/>
                <w:sz w:val="19"/>
                <w:szCs w:val="19"/>
                <w:lang w:val="es-BO" w:eastAsia="es-ES"/>
              </w:rPr>
              <w:t xml:space="preserve">Sr. xxxxxxxxx </w:t>
            </w:r>
          </w:p>
          <w:p w:rsidR="004527FD" w:rsidRPr="004527FD" w:rsidRDefault="004527FD" w:rsidP="004527FD">
            <w:pPr>
              <w:jc w:val="center"/>
              <w:rPr>
                <w:rFonts w:ascii="Lucida Bright" w:hAnsi="Lucida Bright" w:cs="Arial"/>
                <w:b/>
                <w:sz w:val="19"/>
                <w:szCs w:val="19"/>
                <w:lang w:val="es-BO" w:eastAsia="es-ES"/>
              </w:rPr>
            </w:pPr>
            <w:r w:rsidRPr="004527FD">
              <w:rPr>
                <w:rFonts w:ascii="Lucida Bright" w:hAnsi="Lucida Bright" w:cs="Arial"/>
                <w:b/>
                <w:sz w:val="19"/>
                <w:szCs w:val="19"/>
                <w:lang w:val="es-BO" w:eastAsia="es-ES"/>
              </w:rPr>
              <w:t>REPRESENTANTE LEGAL</w:t>
            </w:r>
          </w:p>
          <w:p w:rsidR="004527FD" w:rsidRPr="004527FD" w:rsidRDefault="004527FD" w:rsidP="004527FD">
            <w:pPr>
              <w:jc w:val="center"/>
              <w:rPr>
                <w:rFonts w:ascii="Lucida Bright" w:hAnsi="Lucida Bright" w:cs="Arial"/>
                <w:b/>
                <w:i/>
                <w:sz w:val="19"/>
                <w:szCs w:val="19"/>
                <w:lang w:val="es-BO" w:eastAsia="es-ES"/>
              </w:rPr>
            </w:pPr>
            <w:r w:rsidRPr="004527FD">
              <w:rPr>
                <w:rFonts w:ascii="Lucida Bright" w:hAnsi="Lucida Bright" w:cs="Arial"/>
                <w:b/>
                <w:sz w:val="19"/>
                <w:szCs w:val="19"/>
                <w:lang w:val="es-BO" w:eastAsia="es-ES"/>
              </w:rPr>
              <w:t>xxxxxxxxx</w:t>
            </w:r>
          </w:p>
          <w:p w:rsidR="004527FD" w:rsidRPr="004527FD" w:rsidRDefault="004527FD" w:rsidP="004527FD">
            <w:pPr>
              <w:jc w:val="center"/>
              <w:rPr>
                <w:rFonts w:ascii="Lucida Bright" w:hAnsi="Lucida Bright" w:cs="Arial"/>
                <w:sz w:val="19"/>
                <w:szCs w:val="19"/>
                <w:lang w:val="es-BO" w:eastAsia="es-ES"/>
              </w:rPr>
            </w:pPr>
            <w:r w:rsidRPr="004527FD">
              <w:rPr>
                <w:rFonts w:ascii="Lucida Bright" w:hAnsi="Lucida Bright" w:cs="Arial"/>
                <w:b/>
                <w:sz w:val="19"/>
                <w:szCs w:val="19"/>
                <w:lang w:eastAsia="es-ES"/>
              </w:rPr>
              <w:t>PROVEEDOR</w:t>
            </w:r>
          </w:p>
        </w:tc>
      </w:tr>
    </w:tbl>
    <w:p w:rsidR="00BD420D" w:rsidRPr="004527FD"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7D" w:rsidRDefault="0094057D">
      <w:r>
        <w:separator/>
      </w:r>
    </w:p>
  </w:endnote>
  <w:endnote w:type="continuationSeparator" w:id="0">
    <w:p w:rsidR="0094057D" w:rsidRDefault="0094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841CF" w:rsidRDefault="00E841CF">
        <w:pPr>
          <w:pStyle w:val="Piedepgina"/>
          <w:jc w:val="right"/>
        </w:pPr>
        <w:r>
          <w:fldChar w:fldCharType="begin"/>
        </w:r>
        <w:r>
          <w:instrText>PAGE   \* MERGEFORMAT</w:instrText>
        </w:r>
        <w:r>
          <w:fldChar w:fldCharType="separate"/>
        </w:r>
        <w:r w:rsidR="00131012">
          <w:rPr>
            <w:noProof/>
          </w:rPr>
          <w:t>45</w:t>
        </w:r>
        <w:r>
          <w:fldChar w:fldCharType="end"/>
        </w:r>
      </w:p>
    </w:sdtContent>
  </w:sdt>
  <w:p w:rsidR="00E841CF" w:rsidRDefault="00E841C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841CF" w:rsidRDefault="00E841CF" w:rsidP="00AC3212">
        <w:pPr>
          <w:pStyle w:val="Piedepgina"/>
          <w:jc w:val="right"/>
        </w:pPr>
        <w:r>
          <w:fldChar w:fldCharType="begin"/>
        </w:r>
        <w:r>
          <w:instrText>PAGE   \* MERGEFORMAT</w:instrText>
        </w:r>
        <w:r>
          <w:fldChar w:fldCharType="separate"/>
        </w:r>
        <w:r w:rsidR="00131012">
          <w:rPr>
            <w:noProof/>
          </w:rPr>
          <w:t>25</w:t>
        </w:r>
        <w:r>
          <w:fldChar w:fldCharType="end"/>
        </w:r>
      </w:p>
    </w:sdtContent>
  </w:sdt>
  <w:p w:rsidR="00E841CF" w:rsidRDefault="00E841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7D" w:rsidRDefault="0094057D">
      <w:r>
        <w:separator/>
      </w:r>
    </w:p>
  </w:footnote>
  <w:footnote w:type="continuationSeparator" w:id="0">
    <w:p w:rsidR="0094057D" w:rsidRDefault="0094057D">
      <w:r>
        <w:continuationSeparator/>
      </w:r>
    </w:p>
  </w:footnote>
  <w:footnote w:id="1">
    <w:p w:rsidR="00E841CF" w:rsidRPr="007337A3" w:rsidRDefault="00E841CF" w:rsidP="007337A3">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70A345D"/>
    <w:multiLevelType w:val="hybridMultilevel"/>
    <w:tmpl w:val="C2C224A2"/>
    <w:lvl w:ilvl="0" w:tplc="C2F843E4">
      <w:start w:val="8"/>
      <w:numFmt w:val="bullet"/>
      <w:lvlText w:val="-"/>
      <w:lvlJc w:val="left"/>
      <w:pPr>
        <w:ind w:left="981" w:hanging="360"/>
      </w:pPr>
      <w:rPr>
        <w:rFonts w:ascii="Calibri" w:eastAsia="Times New Roman" w:hAnsi="Calibri" w:cs="Calibri" w:hint="default"/>
      </w:rPr>
    </w:lvl>
    <w:lvl w:ilvl="1" w:tplc="400A0003" w:tentative="1">
      <w:start w:val="1"/>
      <w:numFmt w:val="bullet"/>
      <w:lvlText w:val="o"/>
      <w:lvlJc w:val="left"/>
      <w:pPr>
        <w:ind w:left="1701" w:hanging="360"/>
      </w:pPr>
      <w:rPr>
        <w:rFonts w:ascii="Courier New" w:hAnsi="Courier New" w:cs="Courier New" w:hint="default"/>
      </w:rPr>
    </w:lvl>
    <w:lvl w:ilvl="2" w:tplc="400A0005" w:tentative="1">
      <w:start w:val="1"/>
      <w:numFmt w:val="bullet"/>
      <w:lvlText w:val=""/>
      <w:lvlJc w:val="left"/>
      <w:pPr>
        <w:ind w:left="2421" w:hanging="360"/>
      </w:pPr>
      <w:rPr>
        <w:rFonts w:ascii="Wingdings" w:hAnsi="Wingdings" w:hint="default"/>
      </w:rPr>
    </w:lvl>
    <w:lvl w:ilvl="3" w:tplc="400A0001" w:tentative="1">
      <w:start w:val="1"/>
      <w:numFmt w:val="bullet"/>
      <w:lvlText w:val=""/>
      <w:lvlJc w:val="left"/>
      <w:pPr>
        <w:ind w:left="3141" w:hanging="360"/>
      </w:pPr>
      <w:rPr>
        <w:rFonts w:ascii="Symbol" w:hAnsi="Symbol" w:hint="default"/>
      </w:rPr>
    </w:lvl>
    <w:lvl w:ilvl="4" w:tplc="400A0003" w:tentative="1">
      <w:start w:val="1"/>
      <w:numFmt w:val="bullet"/>
      <w:lvlText w:val="o"/>
      <w:lvlJc w:val="left"/>
      <w:pPr>
        <w:ind w:left="3861" w:hanging="360"/>
      </w:pPr>
      <w:rPr>
        <w:rFonts w:ascii="Courier New" w:hAnsi="Courier New" w:cs="Courier New" w:hint="default"/>
      </w:rPr>
    </w:lvl>
    <w:lvl w:ilvl="5" w:tplc="400A0005" w:tentative="1">
      <w:start w:val="1"/>
      <w:numFmt w:val="bullet"/>
      <w:lvlText w:val=""/>
      <w:lvlJc w:val="left"/>
      <w:pPr>
        <w:ind w:left="4581" w:hanging="360"/>
      </w:pPr>
      <w:rPr>
        <w:rFonts w:ascii="Wingdings" w:hAnsi="Wingdings" w:hint="default"/>
      </w:rPr>
    </w:lvl>
    <w:lvl w:ilvl="6" w:tplc="400A0001" w:tentative="1">
      <w:start w:val="1"/>
      <w:numFmt w:val="bullet"/>
      <w:lvlText w:val=""/>
      <w:lvlJc w:val="left"/>
      <w:pPr>
        <w:ind w:left="5301" w:hanging="360"/>
      </w:pPr>
      <w:rPr>
        <w:rFonts w:ascii="Symbol" w:hAnsi="Symbol" w:hint="default"/>
      </w:rPr>
    </w:lvl>
    <w:lvl w:ilvl="7" w:tplc="400A0003" w:tentative="1">
      <w:start w:val="1"/>
      <w:numFmt w:val="bullet"/>
      <w:lvlText w:val="o"/>
      <w:lvlJc w:val="left"/>
      <w:pPr>
        <w:ind w:left="6021" w:hanging="360"/>
      </w:pPr>
      <w:rPr>
        <w:rFonts w:ascii="Courier New" w:hAnsi="Courier New" w:cs="Courier New" w:hint="default"/>
      </w:rPr>
    </w:lvl>
    <w:lvl w:ilvl="8" w:tplc="400A0005" w:tentative="1">
      <w:start w:val="1"/>
      <w:numFmt w:val="bullet"/>
      <w:lvlText w:val=""/>
      <w:lvlJc w:val="left"/>
      <w:pPr>
        <w:ind w:left="6741" w:hanging="360"/>
      </w:pPr>
      <w:rPr>
        <w:rFonts w:ascii="Wingdings" w:hAnsi="Wingding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0A9445B"/>
    <w:multiLevelType w:val="hybridMultilevel"/>
    <w:tmpl w:val="D9F4FF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EF744B1"/>
    <w:multiLevelType w:val="hybridMultilevel"/>
    <w:tmpl w:val="04CEB9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6"/>
  </w:num>
  <w:num w:numId="4">
    <w:abstractNumId w:val="10"/>
  </w:num>
  <w:num w:numId="5">
    <w:abstractNumId w:val="24"/>
  </w:num>
  <w:num w:numId="6">
    <w:abstractNumId w:val="26"/>
  </w:num>
  <w:num w:numId="7">
    <w:abstractNumId w:val="0"/>
  </w:num>
  <w:num w:numId="8">
    <w:abstractNumId w:val="53"/>
  </w:num>
  <w:num w:numId="9">
    <w:abstractNumId w:val="58"/>
  </w:num>
  <w:num w:numId="10">
    <w:abstractNumId w:val="11"/>
  </w:num>
  <w:num w:numId="11">
    <w:abstractNumId w:val="36"/>
  </w:num>
  <w:num w:numId="12">
    <w:abstractNumId w:val="41"/>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3"/>
  </w:num>
  <w:num w:numId="19">
    <w:abstractNumId w:val="32"/>
  </w:num>
  <w:num w:numId="20">
    <w:abstractNumId w:val="48"/>
  </w:num>
  <w:num w:numId="21">
    <w:abstractNumId w:val="23"/>
  </w:num>
  <w:num w:numId="22">
    <w:abstractNumId w:val="22"/>
  </w:num>
  <w:num w:numId="23">
    <w:abstractNumId w:val="37"/>
  </w:num>
  <w:num w:numId="24">
    <w:abstractNumId w:val="33"/>
  </w:num>
  <w:num w:numId="25">
    <w:abstractNumId w:val="7"/>
  </w:num>
  <w:num w:numId="26">
    <w:abstractNumId w:val="19"/>
  </w:num>
  <w:num w:numId="27">
    <w:abstractNumId w:val="13"/>
  </w:num>
  <w:num w:numId="28">
    <w:abstractNumId w:val="29"/>
  </w:num>
  <w:num w:numId="29">
    <w:abstractNumId w:val="61"/>
  </w:num>
  <w:num w:numId="30">
    <w:abstractNumId w:val="1"/>
  </w:num>
  <w:num w:numId="31">
    <w:abstractNumId w:val="12"/>
  </w:num>
  <w:num w:numId="32">
    <w:abstractNumId w:val="45"/>
  </w:num>
  <w:num w:numId="33">
    <w:abstractNumId w:val="54"/>
  </w:num>
  <w:num w:numId="34">
    <w:abstractNumId w:val="16"/>
  </w:num>
  <w:num w:numId="35">
    <w:abstractNumId w:val="21"/>
  </w:num>
  <w:num w:numId="36">
    <w:abstractNumId w:val="27"/>
  </w:num>
  <w:num w:numId="37">
    <w:abstractNumId w:val="51"/>
  </w:num>
  <w:num w:numId="38">
    <w:abstractNumId w:val="28"/>
  </w:num>
  <w:num w:numId="39">
    <w:abstractNumId w:val="39"/>
  </w:num>
  <w:num w:numId="40">
    <w:abstractNumId w:val="6"/>
  </w:num>
  <w:num w:numId="41">
    <w:abstractNumId w:val="49"/>
  </w:num>
  <w:num w:numId="42">
    <w:abstractNumId w:val="52"/>
  </w:num>
  <w:num w:numId="43">
    <w:abstractNumId w:val="40"/>
  </w:num>
  <w:num w:numId="44">
    <w:abstractNumId w:val="44"/>
  </w:num>
  <w:num w:numId="45">
    <w:abstractNumId w:val="30"/>
  </w:num>
  <w:num w:numId="46">
    <w:abstractNumId w:val="55"/>
  </w:num>
  <w:num w:numId="47">
    <w:abstractNumId w:val="35"/>
  </w:num>
  <w:num w:numId="48">
    <w:abstractNumId w:val="50"/>
  </w:num>
  <w:num w:numId="49">
    <w:abstractNumId w:val="14"/>
  </w:num>
  <w:num w:numId="50">
    <w:abstractNumId w:val="25"/>
  </w:num>
  <w:num w:numId="51">
    <w:abstractNumId w:val="59"/>
  </w:num>
  <w:num w:numId="52">
    <w:abstractNumId w:val="2"/>
    <w:lvlOverride w:ilvl="0">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8"/>
  </w:num>
  <w:num w:numId="56">
    <w:abstractNumId w:val="34"/>
  </w:num>
  <w:num w:numId="57">
    <w:abstractNumId w:val="38"/>
  </w:num>
  <w:num w:numId="58">
    <w:abstractNumId w:val="60"/>
  </w:num>
  <w:num w:numId="59">
    <w:abstractNumId w:val="42"/>
  </w:num>
  <w:num w:numId="60">
    <w:abstractNumId w:val="57"/>
  </w:num>
  <w:num w:numId="61">
    <w:abstractNumId w:val="31"/>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01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7FD"/>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37A3"/>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449"/>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57D"/>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90"/>
    <w:rsid w:val="00945ED1"/>
    <w:rsid w:val="00945EE4"/>
    <w:rsid w:val="009465F7"/>
    <w:rsid w:val="00946B76"/>
    <w:rsid w:val="009470C4"/>
    <w:rsid w:val="00947365"/>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491"/>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9A0"/>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247"/>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4A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A34"/>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4B7"/>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1CF"/>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9914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4527FD"/>
  </w:style>
  <w:style w:type="table" w:customStyle="1" w:styleId="Tablaconcuadrcula3">
    <w:name w:val="Tabla con cuadrícula3"/>
    <w:basedOn w:val="Tablanormal"/>
    <w:next w:val="Tablaconcuadrcula"/>
    <w:uiPriority w:val="59"/>
    <w:rsid w:val="004527F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4527F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527FD"/>
    <w:pPr>
      <w:numPr>
        <w:numId w:val="51"/>
      </w:numPr>
    </w:pPr>
  </w:style>
  <w:style w:type="paragraph" w:customStyle="1" w:styleId="prrafodelista0">
    <w:name w:val="prrafodelista"/>
    <w:basedOn w:val="Normal"/>
    <w:rsid w:val="004527FD"/>
    <w:pPr>
      <w:ind w:left="708"/>
    </w:pPr>
    <w:rPr>
      <w:rFonts w:eastAsia="Calibri"/>
      <w:lang w:eastAsia="es-ES"/>
    </w:rPr>
  </w:style>
  <w:style w:type="table" w:customStyle="1" w:styleId="Tablaconcuadrcula11">
    <w:name w:val="Tabla con cuadrícula11"/>
    <w:basedOn w:val="Tablanormal"/>
    <w:next w:val="Tablaconcuadrcula"/>
    <w:uiPriority w:val="59"/>
    <w:rsid w:val="004527FD"/>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5AE22-5295-49B9-84C0-2BFCE1787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55</Pages>
  <Words>18526</Words>
  <Characters>101895</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16</cp:revision>
  <cp:lastPrinted>2019-07-09T21:17:00Z</cp:lastPrinted>
  <dcterms:created xsi:type="dcterms:W3CDTF">2019-02-22T18:27:00Z</dcterms:created>
  <dcterms:modified xsi:type="dcterms:W3CDTF">2019-07-09T21:17:00Z</dcterms:modified>
</cp:coreProperties>
</file>