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r w:rsidRPr="008931E8">
        <w:rPr>
          <w:rFonts w:ascii="Bookman Old Style" w:hAnsi="Bookman Old Style"/>
          <w:b/>
        </w:rPr>
        <w:t xml:space="preserve">REQUISITOS DE PROTECCION AMBIENTAL CONTRATISTAS </w:t>
      </w:r>
    </w:p>
    <w:p w:rsidR="00CD3189" w:rsidRDefault="003335CC" w:rsidP="0096382E">
      <w:r>
        <w:t xml:space="preserve">      </w:t>
      </w:r>
    </w:p>
    <w:tbl>
      <w:tblPr>
        <w:tblW w:w="10636" w:type="dxa"/>
        <w:tblInd w:w="287" w:type="dxa"/>
        <w:tblCellMar>
          <w:left w:w="70" w:type="dxa"/>
          <w:right w:w="70" w:type="dxa"/>
        </w:tblCellMar>
        <w:tblLook w:val="04A0" w:firstRow="1" w:lastRow="0" w:firstColumn="1" w:lastColumn="0" w:noHBand="0" w:noVBand="1"/>
      </w:tblPr>
      <w:tblGrid>
        <w:gridCol w:w="1661"/>
        <w:gridCol w:w="670"/>
        <w:gridCol w:w="3643"/>
        <w:gridCol w:w="2103"/>
        <w:gridCol w:w="2559"/>
      </w:tblGrid>
      <w:tr w:rsidR="00761A85" w:rsidRPr="00823AD6" w:rsidTr="003335CC">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1A85" w:rsidRPr="009907E3" w:rsidRDefault="00761A85" w:rsidP="0096382E">
            <w:pPr>
              <w:spacing w:after="0" w:line="240" w:lineRule="auto"/>
              <w:rPr>
                <w:rFonts w:ascii="Calibri" w:eastAsia="Times New Roman" w:hAnsi="Calibri" w:cs="Calibri"/>
                <w:color w:val="000000"/>
                <w:lang w:eastAsia="es-BO"/>
              </w:rPr>
            </w:pPr>
            <w:r w:rsidRPr="009907E3">
              <w:rPr>
                <w:rFonts w:ascii="Calibri" w:eastAsia="Times New Roman" w:hAnsi="Calibri" w:cs="Calibri"/>
                <w:noProof/>
                <w:color w:val="000000"/>
                <w:lang w:val="es-ES" w:eastAsia="es-ES"/>
              </w:rPr>
              <w:drawing>
                <wp:anchor distT="0" distB="0" distL="114300" distR="114300" simplePos="0" relativeHeight="251665408" behindDoc="0" locked="0" layoutInCell="1" allowOverlap="1" wp14:anchorId="77D18419" wp14:editId="3BC5B815">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761A85" w:rsidRPr="00823AD6" w:rsidRDefault="00761A85" w:rsidP="0096382E">
            <w:pPr>
              <w:spacing w:after="0" w:line="240" w:lineRule="auto"/>
              <w:rPr>
                <w:rFonts w:ascii="Calibri" w:eastAsia="Times New Roman" w:hAnsi="Calibri" w:cs="Calibri"/>
                <w:color w:val="000000"/>
                <w:lang w:eastAsia="es-BO"/>
              </w:rPr>
            </w:pPr>
          </w:p>
          <w:p w:rsidR="00761A85" w:rsidRPr="00823AD6" w:rsidRDefault="00761A85" w:rsidP="0096382E">
            <w:pPr>
              <w:spacing w:after="0" w:line="240" w:lineRule="auto"/>
              <w:rPr>
                <w:rFonts w:ascii="Calibri" w:eastAsia="Times New Roman" w:hAnsi="Calibri" w:cs="Calibri"/>
                <w:color w:val="000000"/>
                <w:lang w:eastAsia="es-BO"/>
              </w:rPr>
            </w:pPr>
          </w:p>
        </w:tc>
        <w:tc>
          <w:tcPr>
            <w:tcW w:w="89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61A85" w:rsidRPr="00823AD6" w:rsidRDefault="00761A85" w:rsidP="0096382E">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REQUISITOS DE PROTECCION AMBIENTAL CONTRATISTAS</w:t>
            </w:r>
          </w:p>
          <w:p w:rsidR="00761A85" w:rsidRDefault="00761A85" w:rsidP="00761A85">
            <w:pPr>
              <w:spacing w:after="0" w:line="240" w:lineRule="auto"/>
              <w:jc w:val="center"/>
              <w:rPr>
                <w:rFonts w:ascii="Times New Roman" w:eastAsia="Times New Roman" w:hAnsi="Times New Roman" w:cs="Times New Roman"/>
                <w:color w:val="000000"/>
                <w:sz w:val="20"/>
                <w:szCs w:val="20"/>
                <w:lang w:eastAsia="es-BO"/>
              </w:rPr>
            </w:pPr>
            <w:r w:rsidRPr="00823AD6">
              <w:rPr>
                <w:rFonts w:ascii="Times New Roman" w:eastAsia="Times New Roman" w:hAnsi="Times New Roman" w:cs="Times New Roman"/>
                <w:color w:val="000000"/>
                <w:sz w:val="20"/>
                <w:szCs w:val="20"/>
                <w:lang w:eastAsia="es-BO"/>
              </w:rPr>
              <w:t>CONSTRUCCIONES</w:t>
            </w:r>
          </w:p>
          <w:p w:rsidR="00C32C53" w:rsidRPr="00823AD6" w:rsidRDefault="00C32C53" w:rsidP="00761A85">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063B7B" w:rsidTr="003335CC">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3335CC"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 xml:space="preserve"> REQUISITOS DE PROTECCION AMBIENTAL CONTRATISTAS RED SECUNDARIA </w:t>
            </w:r>
            <w:bookmarkStart w:id="0" w:name="_GoBack"/>
            <w:bookmarkEnd w:id="0"/>
          </w:p>
        </w:tc>
      </w:tr>
      <w:tr w:rsidR="0096382E" w:rsidRPr="00823AD6" w:rsidTr="003335CC">
        <w:trPr>
          <w:trHeight w:val="283"/>
        </w:trPr>
        <w:tc>
          <w:tcPr>
            <w:tcW w:w="10636" w:type="dxa"/>
            <w:gridSpan w:val="5"/>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3335CC"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FB448F" w:rsidRPr="00E8489F" w:rsidTr="003335CC">
        <w:trPr>
          <w:trHeight w:val="283"/>
        </w:trPr>
        <w:tc>
          <w:tcPr>
            <w:tcW w:w="10636" w:type="dxa"/>
            <w:gridSpan w:val="5"/>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3335CC">
        <w:trPr>
          <w:trHeight w:val="283"/>
        </w:trPr>
        <w:tc>
          <w:tcPr>
            <w:tcW w:w="5974" w:type="dxa"/>
            <w:gridSpan w:val="3"/>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3335CC">
        <w:trPr>
          <w:trHeight w:val="207"/>
        </w:trPr>
        <w:tc>
          <w:tcPr>
            <w:tcW w:w="5974" w:type="dxa"/>
            <w:gridSpan w:val="3"/>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5974"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3335CC">
        <w:trPr>
          <w:trHeight w:val="283"/>
        </w:trPr>
        <w:tc>
          <w:tcPr>
            <w:tcW w:w="2331" w:type="dxa"/>
            <w:gridSpan w:val="2"/>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3335CC">
        <w:trPr>
          <w:trHeight w:val="297"/>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3335CC">
        <w:trPr>
          <w:trHeight w:val="283"/>
        </w:trPr>
        <w:tc>
          <w:tcPr>
            <w:tcW w:w="2331" w:type="dxa"/>
            <w:gridSpan w:val="2"/>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3335CC">
        <w:trPr>
          <w:trHeight w:val="184"/>
        </w:trPr>
        <w:tc>
          <w:tcPr>
            <w:tcW w:w="2331" w:type="dxa"/>
            <w:gridSpan w:val="2"/>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bl>
    <w:p w:rsidR="00C32C53" w:rsidRDefault="00C32C53" w:rsidP="0096382E"/>
    <w:p w:rsidR="003335CC" w:rsidRDefault="003335CC" w:rsidP="0096382E"/>
    <w:p w:rsidR="003335CC" w:rsidRDefault="003335CC" w:rsidP="0096382E"/>
    <w:p w:rsidR="003335CC" w:rsidRDefault="003335CC" w:rsidP="0096382E"/>
    <w:tbl>
      <w:tblPr>
        <w:tblW w:w="10768" w:type="dxa"/>
        <w:tblInd w:w="10" w:type="dxa"/>
        <w:tblCellMar>
          <w:left w:w="70" w:type="dxa"/>
          <w:right w:w="70" w:type="dxa"/>
        </w:tblCellMar>
        <w:tblLook w:val="04A0" w:firstRow="1" w:lastRow="0" w:firstColumn="1" w:lastColumn="0" w:noHBand="0" w:noVBand="1"/>
      </w:tblPr>
      <w:tblGrid>
        <w:gridCol w:w="1603"/>
        <w:gridCol w:w="659"/>
        <w:gridCol w:w="250"/>
        <w:gridCol w:w="3671"/>
        <w:gridCol w:w="151"/>
        <w:gridCol w:w="1605"/>
        <w:gridCol w:w="76"/>
        <w:gridCol w:w="222"/>
        <w:gridCol w:w="2531"/>
      </w:tblGrid>
      <w:tr w:rsidR="0096382E" w:rsidRPr="004C270B" w:rsidTr="00C32C5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val="es-ES" w:eastAsia="es-ES"/>
              </w:rPr>
              <w:lastRenderedPageBreak/>
              <w:drawing>
                <wp:anchor distT="0" distB="0" distL="114300" distR="114300" simplePos="0" relativeHeight="251663360" behindDoc="0" locked="0" layoutInCell="1" allowOverlap="1" wp14:anchorId="621C2DDD" wp14:editId="6E184F8C">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336"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tc>
        <w:tc>
          <w:tcPr>
            <w:tcW w:w="28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C85354" w:rsidP="003B0EB8">
            <w:pPr>
              <w:spacing w:after="0" w:line="240" w:lineRule="auto"/>
              <w:rPr>
                <w:rFonts w:ascii="Times New Roman" w:eastAsia="Times New Roman" w:hAnsi="Times New Roman" w:cs="Times New Roman"/>
                <w:b/>
                <w:lang w:eastAsia="es-BO"/>
              </w:rPr>
            </w:pPr>
            <w:r w:rsidRPr="003B0EB8">
              <w:rPr>
                <w:rFonts w:ascii="Times New Roman" w:eastAsia="Times New Roman" w:hAnsi="Times New Roman" w:cs="Times New Roman"/>
                <w:b/>
                <w:lang w:eastAsia="es-BO"/>
              </w:rPr>
              <w:t>6</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Pr>
                <w:rFonts w:ascii="Times New Roman" w:eastAsia="Times New Roman" w:hAnsi="Times New Roman" w:cs="Times New Roman"/>
                <w:b/>
                <w:lang w:eastAsia="es-BO"/>
              </w:rPr>
              <w:t xml:space="preserve"> </w:t>
            </w:r>
          </w:p>
        </w:tc>
      </w:tr>
      <w:tr w:rsidR="0096382E" w:rsidRPr="00183699" w:rsidTr="00C32C53">
        <w:trPr>
          <w:trHeight w:val="283"/>
        </w:trPr>
        <w:tc>
          <w:tcPr>
            <w:tcW w:w="10768" w:type="dxa"/>
            <w:gridSpan w:val="9"/>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C32C53">
        <w:trPr>
          <w:trHeight w:val="1965"/>
        </w:trPr>
        <w:tc>
          <w:tcPr>
            <w:tcW w:w="10768" w:type="dxa"/>
            <w:gridSpan w:val="9"/>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3335CC" w:rsidRDefault="003335CC" w:rsidP="00E21B68">
            <w:pPr>
              <w:pStyle w:val="Prrafodelista"/>
              <w:spacing w:before="100" w:beforeAutospacing="1" w:after="100" w:afterAutospacing="1" w:line="240" w:lineRule="auto"/>
              <w:jc w:val="both"/>
              <w:rPr>
                <w:rFonts w:ascii="Times" w:hAnsi="Times" w:cs="Times"/>
                <w:sz w:val="20"/>
                <w:szCs w:val="20"/>
                <w:lang w:eastAsia="es-BO"/>
              </w:rPr>
            </w:pPr>
          </w:p>
          <w:p w:rsidR="003335CC" w:rsidRPr="00042BAF" w:rsidRDefault="003335CC"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lastRenderedPageBreak/>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2"/>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5"/>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C32C53">
        <w:trPr>
          <w:trHeight w:val="280"/>
        </w:trPr>
        <w:tc>
          <w:tcPr>
            <w:tcW w:w="226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5"/>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C32C53">
        <w:trPr>
          <w:trHeight w:val="280"/>
        </w:trPr>
        <w:tc>
          <w:tcPr>
            <w:tcW w:w="22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2"/>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5"/>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5"/>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C32C53">
        <w:trPr>
          <w:trHeight w:val="266"/>
        </w:trPr>
        <w:tc>
          <w:tcPr>
            <w:tcW w:w="2262" w:type="dxa"/>
            <w:gridSpan w:val="2"/>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2"/>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5"/>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C32C53">
        <w:trPr>
          <w:trHeight w:val="304"/>
        </w:trPr>
        <w:tc>
          <w:tcPr>
            <w:tcW w:w="2512" w:type="dxa"/>
            <w:gridSpan w:val="3"/>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gridSpan w:val="2"/>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C80" w:rsidRDefault="008E7C80" w:rsidP="004E1A67">
      <w:pPr>
        <w:spacing w:after="0" w:line="240" w:lineRule="auto"/>
      </w:pPr>
      <w:r>
        <w:separator/>
      </w:r>
    </w:p>
  </w:endnote>
  <w:endnote w:type="continuationSeparator" w:id="0">
    <w:p w:rsidR="008E7C80" w:rsidRDefault="008E7C80"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C80" w:rsidRDefault="008E7C80" w:rsidP="004E1A67">
      <w:pPr>
        <w:spacing w:after="0" w:line="240" w:lineRule="auto"/>
      </w:pPr>
      <w:r>
        <w:separator/>
      </w:r>
    </w:p>
  </w:footnote>
  <w:footnote w:type="continuationSeparator" w:id="0">
    <w:p w:rsidR="008E7C80" w:rsidRDefault="008E7C80"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val="es-ES" w:eastAsia="es-ES"/>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A02025">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A02025">
            <w:rPr>
              <w:rFonts w:ascii="Bookman Old Style" w:hAnsi="Bookman Old Style"/>
            </w:rPr>
            <w:t>8</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A02025">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A02025">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84A18"/>
    <w:rsid w:val="002A6939"/>
    <w:rsid w:val="002C4C53"/>
    <w:rsid w:val="002D3A7C"/>
    <w:rsid w:val="002F36EA"/>
    <w:rsid w:val="002F6A30"/>
    <w:rsid w:val="00300824"/>
    <w:rsid w:val="00321DD9"/>
    <w:rsid w:val="003335CC"/>
    <w:rsid w:val="0033529B"/>
    <w:rsid w:val="00355595"/>
    <w:rsid w:val="003B0EB8"/>
    <w:rsid w:val="00442732"/>
    <w:rsid w:val="00452AB2"/>
    <w:rsid w:val="004605A5"/>
    <w:rsid w:val="00494D5B"/>
    <w:rsid w:val="004D5685"/>
    <w:rsid w:val="004E1A67"/>
    <w:rsid w:val="005709DE"/>
    <w:rsid w:val="005A355A"/>
    <w:rsid w:val="0062060D"/>
    <w:rsid w:val="00644A2B"/>
    <w:rsid w:val="00650353"/>
    <w:rsid w:val="00697DBF"/>
    <w:rsid w:val="006F2B4B"/>
    <w:rsid w:val="007047AA"/>
    <w:rsid w:val="00734E1E"/>
    <w:rsid w:val="00761A85"/>
    <w:rsid w:val="007B19F3"/>
    <w:rsid w:val="007E58CA"/>
    <w:rsid w:val="007E64A6"/>
    <w:rsid w:val="00801921"/>
    <w:rsid w:val="00870A6B"/>
    <w:rsid w:val="00880FE8"/>
    <w:rsid w:val="00886DF5"/>
    <w:rsid w:val="008931E8"/>
    <w:rsid w:val="008B1D50"/>
    <w:rsid w:val="008D1A49"/>
    <w:rsid w:val="008E7C80"/>
    <w:rsid w:val="00920E9E"/>
    <w:rsid w:val="0096382E"/>
    <w:rsid w:val="009C1230"/>
    <w:rsid w:val="00A02025"/>
    <w:rsid w:val="00A413AB"/>
    <w:rsid w:val="00AA1AED"/>
    <w:rsid w:val="00AB2290"/>
    <w:rsid w:val="00AC3A83"/>
    <w:rsid w:val="00AE5892"/>
    <w:rsid w:val="00B82EE0"/>
    <w:rsid w:val="00B84FA2"/>
    <w:rsid w:val="00BF4979"/>
    <w:rsid w:val="00C003AA"/>
    <w:rsid w:val="00C32C53"/>
    <w:rsid w:val="00C651AE"/>
    <w:rsid w:val="00C85354"/>
    <w:rsid w:val="00CB77FD"/>
    <w:rsid w:val="00CD3189"/>
    <w:rsid w:val="00D327AE"/>
    <w:rsid w:val="00D35A9C"/>
    <w:rsid w:val="00D844B3"/>
    <w:rsid w:val="00DC5D82"/>
    <w:rsid w:val="00E21B68"/>
    <w:rsid w:val="00E90234"/>
    <w:rsid w:val="00EA3EE8"/>
    <w:rsid w:val="00EA751A"/>
    <w:rsid w:val="00EA7F3D"/>
    <w:rsid w:val="00EE5465"/>
    <w:rsid w:val="00EE5B1A"/>
    <w:rsid w:val="00F95C89"/>
    <w:rsid w:val="00FB448F"/>
    <w:rsid w:val="00FC051E"/>
    <w:rsid w:val="00FC6120"/>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70EB3-E994-477E-ACCD-AC7D5557D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956</Words>
  <Characters>5260</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Edmundo Burgos Vargas</cp:lastModifiedBy>
  <cp:revision>15</cp:revision>
  <cp:lastPrinted>2016-06-10T15:18:00Z</cp:lastPrinted>
  <dcterms:created xsi:type="dcterms:W3CDTF">2016-06-10T00:46:00Z</dcterms:created>
  <dcterms:modified xsi:type="dcterms:W3CDTF">2019-06-03T22:59:00Z</dcterms:modified>
</cp:coreProperties>
</file>