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6CF59642"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4475B7">
        <w:rPr>
          <w:rFonts w:asciiTheme="minorHAnsi" w:hAnsiTheme="minorHAnsi" w:cstheme="minorHAnsi"/>
          <w:b/>
          <w:i/>
          <w:sz w:val="22"/>
          <w:szCs w:val="22"/>
        </w:rPr>
        <w:t>5</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59D2CC59"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06F65730" w14:textId="77777777" w:rsidR="006E016E" w:rsidRPr="009A44E6" w:rsidRDefault="006E016E" w:rsidP="006E016E">
      <w:pPr>
        <w:jc w:val="both"/>
        <w:rPr>
          <w:rFonts w:asciiTheme="minorHAnsi" w:hAnsiTheme="minorHAnsi"/>
          <w:sz w:val="22"/>
          <w:szCs w:val="22"/>
        </w:rPr>
      </w:pPr>
    </w:p>
    <w:p w14:paraId="337B92A5" w14:textId="77777777" w:rsidR="006E016E" w:rsidRDefault="006E016E" w:rsidP="006E016E">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26B5A55A" w14:textId="77777777" w:rsidR="006E016E" w:rsidRPr="009A44E6" w:rsidRDefault="006E016E" w:rsidP="006E016E">
      <w:pPr>
        <w:pStyle w:val="Prrafodelista"/>
        <w:numPr>
          <w:ilvl w:val="0"/>
          <w:numId w:val="15"/>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14:paraId="7F987C74" w14:textId="77777777" w:rsidR="00700E03" w:rsidRPr="009A44E6" w:rsidRDefault="00700E03" w:rsidP="00700E03">
      <w:pPr>
        <w:pStyle w:val="Prrafodelista"/>
        <w:spacing w:line="259" w:lineRule="auto"/>
        <w:ind w:left="1077"/>
        <w:contextualSpacing/>
        <w:jc w:val="both"/>
        <w:rPr>
          <w:rFonts w:asciiTheme="minorHAnsi" w:hAnsiTheme="minorHAnsi" w:cstheme="minorHAnsi"/>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Curriculum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6D8E4853"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06798B8C" w14:textId="77777777" w:rsidR="006E016E" w:rsidRDefault="006E016E" w:rsidP="006E016E">
      <w:pPr>
        <w:jc w:val="both"/>
        <w:rPr>
          <w:rFonts w:asciiTheme="minorHAnsi" w:eastAsiaTheme="minorHAnsi" w:hAnsiTheme="minorHAnsi"/>
          <w:color w:val="000000"/>
          <w:sz w:val="22"/>
          <w:szCs w:val="22"/>
          <w:lang w:eastAsia="en-US"/>
        </w:rPr>
      </w:pPr>
    </w:p>
    <w:p w14:paraId="7FEB22D7" w14:textId="77777777" w:rsidR="006E016E" w:rsidRDefault="006E016E" w:rsidP="006E016E">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AA4A004" w14:textId="77777777" w:rsidR="006E016E" w:rsidRDefault="006E016E" w:rsidP="006E016E">
      <w:pPr>
        <w:jc w:val="both"/>
        <w:rPr>
          <w:rFonts w:asciiTheme="minorHAnsi" w:eastAsiaTheme="minorHAnsi" w:hAnsiTheme="minorHAnsi"/>
          <w:color w:val="000000"/>
          <w:sz w:val="22"/>
          <w:szCs w:val="22"/>
          <w:lang w:eastAsia="en-US"/>
        </w:rPr>
      </w:pPr>
    </w:p>
    <w:p w14:paraId="189BBADB" w14:textId="77777777" w:rsidR="006E016E" w:rsidRPr="00097BB1"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14:paraId="295C31B6" w14:textId="77777777" w:rsidR="006E016E" w:rsidRPr="00312EFB" w:rsidRDefault="006E016E" w:rsidP="006E016E">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6E016E" w:rsidRPr="00312EFB" w14:paraId="15833EF7" w14:textId="77777777" w:rsidTr="00BD28AB">
        <w:trPr>
          <w:jc w:val="center"/>
        </w:trPr>
        <w:tc>
          <w:tcPr>
            <w:tcW w:w="1014" w:type="pct"/>
            <w:shd w:val="clear" w:color="auto" w:fill="auto"/>
          </w:tcPr>
          <w:p w14:paraId="50EBD7E7"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02C68905"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6E016E" w:rsidRPr="00312EFB" w14:paraId="58834768" w14:textId="77777777" w:rsidTr="00BD28AB">
        <w:trPr>
          <w:trHeight w:val="404"/>
          <w:jc w:val="center"/>
        </w:trPr>
        <w:tc>
          <w:tcPr>
            <w:tcW w:w="1014" w:type="pct"/>
            <w:shd w:val="clear" w:color="auto" w:fill="auto"/>
          </w:tcPr>
          <w:p w14:paraId="67133B69"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67DB0608" w14:textId="77777777" w:rsidR="006E016E" w:rsidRPr="00312EFB" w:rsidRDefault="006E016E" w:rsidP="00BD28AB">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6E016E" w:rsidRPr="00312EFB" w14:paraId="2FA84AFE" w14:textId="77777777" w:rsidTr="00BD28AB">
        <w:trPr>
          <w:trHeight w:val="859"/>
          <w:jc w:val="center"/>
        </w:trPr>
        <w:tc>
          <w:tcPr>
            <w:tcW w:w="1014" w:type="pct"/>
            <w:shd w:val="clear" w:color="auto" w:fill="auto"/>
          </w:tcPr>
          <w:p w14:paraId="3F574D3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1339975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23708B9A"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6E016E" w:rsidRPr="00312EFB" w14:paraId="0687724B" w14:textId="77777777" w:rsidTr="00BD28AB">
        <w:trPr>
          <w:trHeight w:val="1218"/>
          <w:jc w:val="center"/>
        </w:trPr>
        <w:tc>
          <w:tcPr>
            <w:tcW w:w="1014" w:type="pct"/>
            <w:shd w:val="clear" w:color="auto" w:fill="auto"/>
          </w:tcPr>
          <w:p w14:paraId="6651C70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6A4CCF00"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1FAE1815"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74DE9260"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Seguridad para trabajo en espacios confinados, trabajos de izaje de cargas, trabajo en excavaciones, trabajos en altura, Bloqueo y etiquetado, Identificación y control de factores de riesgo para la Salud.</w:t>
            </w:r>
          </w:p>
          <w:p w14:paraId="19A26849"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6E016E" w:rsidRPr="00312EFB" w14:paraId="0915D120" w14:textId="77777777" w:rsidTr="00BD28AB">
        <w:trPr>
          <w:trHeight w:val="678"/>
          <w:jc w:val="center"/>
        </w:trPr>
        <w:tc>
          <w:tcPr>
            <w:tcW w:w="1014" w:type="pct"/>
            <w:shd w:val="clear" w:color="auto" w:fill="auto"/>
          </w:tcPr>
          <w:p w14:paraId="15385C73"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2E3F59E8"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4F68E09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057DBDE2"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43EA2838"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Gestión de indicadores de SySO</w:t>
            </w:r>
          </w:p>
        </w:tc>
      </w:tr>
    </w:tbl>
    <w:p w14:paraId="250477DE" w14:textId="77777777" w:rsidR="006E016E"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p w14:paraId="37773ED0" w14:textId="77777777" w:rsidR="006E016E"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74B1901E" w14:textId="77777777" w:rsidR="006E016E" w:rsidRPr="00097BB1"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E016E" w:rsidRPr="00312EFB" w14:paraId="5C3D0941" w14:textId="77777777" w:rsidTr="00BD28AB">
        <w:trPr>
          <w:jc w:val="center"/>
        </w:trPr>
        <w:tc>
          <w:tcPr>
            <w:tcW w:w="990" w:type="pct"/>
            <w:shd w:val="clear" w:color="auto" w:fill="auto"/>
            <w:vAlign w:val="center"/>
          </w:tcPr>
          <w:p w14:paraId="5AF2D7F1"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31531AEF"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E016E" w:rsidRPr="00312EFB" w14:paraId="23AC7668" w14:textId="77777777" w:rsidTr="00BD28AB">
        <w:trPr>
          <w:trHeight w:val="404"/>
          <w:jc w:val="center"/>
        </w:trPr>
        <w:tc>
          <w:tcPr>
            <w:tcW w:w="990" w:type="pct"/>
            <w:shd w:val="clear" w:color="auto" w:fill="auto"/>
            <w:vAlign w:val="center"/>
          </w:tcPr>
          <w:p w14:paraId="2C98F8E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03926EAC"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E016E" w:rsidRPr="00312EFB" w14:paraId="64F00A44" w14:textId="77777777" w:rsidTr="00BD28AB">
        <w:trPr>
          <w:trHeight w:val="288"/>
          <w:jc w:val="center"/>
        </w:trPr>
        <w:tc>
          <w:tcPr>
            <w:tcW w:w="990" w:type="pct"/>
            <w:shd w:val="clear" w:color="auto" w:fill="auto"/>
            <w:vAlign w:val="center"/>
          </w:tcPr>
          <w:p w14:paraId="2A4736EB"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0912A59F"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B688CD8"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E016E" w:rsidRPr="00312EFB" w14:paraId="15B3C0AE" w14:textId="77777777" w:rsidTr="00BD28AB">
        <w:trPr>
          <w:trHeight w:val="270"/>
          <w:jc w:val="center"/>
        </w:trPr>
        <w:tc>
          <w:tcPr>
            <w:tcW w:w="990" w:type="pct"/>
            <w:shd w:val="clear" w:color="auto" w:fill="auto"/>
            <w:vAlign w:val="center"/>
          </w:tcPr>
          <w:p w14:paraId="67C6BDB3"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4E68648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5E65DFA"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41AFF0C0"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E016E" w:rsidRPr="00312EFB" w14:paraId="3DD68283" w14:textId="77777777" w:rsidTr="00BD28AB">
        <w:trPr>
          <w:trHeight w:val="678"/>
          <w:jc w:val="center"/>
        </w:trPr>
        <w:tc>
          <w:tcPr>
            <w:tcW w:w="990" w:type="pct"/>
            <w:shd w:val="clear" w:color="auto" w:fill="auto"/>
            <w:vAlign w:val="center"/>
          </w:tcPr>
          <w:p w14:paraId="2BF39F44" w14:textId="77777777" w:rsidR="006E016E" w:rsidRPr="00312EFB" w:rsidRDefault="006E016E" w:rsidP="00BD28AB">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3C31B531"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A00E933"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6FFF1F8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296A056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635E9F54"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01341F7"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959B700" w14:textId="77777777" w:rsidR="006E016E" w:rsidRDefault="006E016E" w:rsidP="006E016E">
      <w:pPr>
        <w:ind w:left="360"/>
        <w:jc w:val="both"/>
        <w:rPr>
          <w:rFonts w:asciiTheme="minorHAnsi" w:hAnsiTheme="minorHAnsi" w:cstheme="minorHAnsi"/>
        </w:rPr>
      </w:pPr>
    </w:p>
    <w:p w14:paraId="31CE6BEB" w14:textId="77777777" w:rsidR="006E016E" w:rsidRDefault="006E016E" w:rsidP="006E016E">
      <w:pPr>
        <w:ind w:left="360"/>
        <w:jc w:val="both"/>
        <w:rPr>
          <w:rFonts w:asciiTheme="minorHAnsi" w:hAnsiTheme="minorHAnsi" w:cstheme="minorHAnsi"/>
        </w:rPr>
      </w:pPr>
    </w:p>
    <w:p w14:paraId="570EE5F2" w14:textId="77777777" w:rsidR="006E016E" w:rsidRDefault="006E016E" w:rsidP="006E016E">
      <w:pPr>
        <w:ind w:left="360"/>
        <w:jc w:val="both"/>
        <w:rPr>
          <w:rFonts w:asciiTheme="minorHAnsi" w:hAnsiTheme="minorHAnsi" w:cstheme="minorHAnsi"/>
        </w:rPr>
      </w:pPr>
    </w:p>
    <w:p w14:paraId="7A825A40" w14:textId="77777777" w:rsidR="006E016E" w:rsidRDefault="006E016E" w:rsidP="006E016E">
      <w:pPr>
        <w:pStyle w:val="Prrafodelista"/>
        <w:tabs>
          <w:tab w:val="left" w:pos="851"/>
        </w:tabs>
        <w:ind w:left="720"/>
        <w:contextualSpacing/>
        <w:rPr>
          <w:rFonts w:asciiTheme="minorHAnsi" w:hAnsiTheme="minorHAnsi" w:cstheme="minorHAnsi"/>
          <w:b/>
          <w:color w:val="000000" w:themeColor="text1"/>
          <w:sz w:val="22"/>
          <w:szCs w:val="22"/>
          <w:u w:val="single"/>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6042511F"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 xml:space="preserve">Antes del inicio de las actividades (orden de proceder) la Empresa </w:t>
      </w:r>
      <w:r w:rsidR="008E25AC">
        <w:rPr>
          <w:rFonts w:asciiTheme="minorHAnsi" w:hAnsiTheme="minorHAnsi" w:cstheme="minorHAnsi"/>
          <w:sz w:val="22"/>
          <w:szCs w:val="22"/>
        </w:rPr>
        <w:t xml:space="preserve">contratista </w:t>
      </w:r>
      <w:r w:rsidRPr="000C441E">
        <w:rPr>
          <w:rFonts w:asciiTheme="minorHAnsi" w:hAnsiTheme="minorHAnsi" w:cstheme="minorHAnsi"/>
          <w:sz w:val="22"/>
          <w:szCs w:val="22"/>
        </w:rPr>
        <w:t>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lastRenderedPageBreak/>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75CD30DF" w14:textId="77777777" w:rsidR="006E016E" w:rsidRPr="006E016E" w:rsidRDefault="006E016E" w:rsidP="006E016E">
      <w:pPr>
        <w:tabs>
          <w:tab w:val="left" w:pos="851"/>
        </w:tabs>
        <w:rPr>
          <w:rFonts w:asciiTheme="minorHAnsi" w:hAnsiTheme="minorHAnsi" w:cstheme="minorHAnsi"/>
          <w:sz w:val="22"/>
          <w:szCs w:val="22"/>
        </w:rPr>
      </w:pP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2E425C30" w14:textId="77777777" w:rsidR="006E016E" w:rsidRDefault="006E016E" w:rsidP="006E016E">
      <w:pPr>
        <w:tabs>
          <w:tab w:val="left" w:pos="851"/>
        </w:tabs>
        <w:rPr>
          <w:rFonts w:asciiTheme="minorHAnsi" w:hAnsiTheme="minorHAnsi" w:cstheme="minorHAnsi"/>
          <w:color w:val="000000" w:themeColor="text1"/>
          <w:sz w:val="22"/>
          <w:szCs w:val="22"/>
        </w:rPr>
      </w:pPr>
    </w:p>
    <w:p w14:paraId="56E9E4E8"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lastRenderedPageBreak/>
        <w:t>Uso obligatorio de EPP (Equipo de Protección Personal):</w:t>
      </w:r>
    </w:p>
    <w:p w14:paraId="65FF714B"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D730EE">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097BB1">
      <w:pPr>
        <w:jc w:val="both"/>
        <w:rPr>
          <w:rFonts w:asciiTheme="minorHAnsi" w:hAnsiTheme="minorHAnsi" w:cstheme="minorHAnsi"/>
          <w:sz w:val="22"/>
          <w:szCs w:val="22"/>
        </w:rPr>
      </w:pP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476F0B7B" w14:textId="77777777" w:rsidR="00960659" w:rsidRDefault="00960659" w:rsidP="00960659">
      <w:pPr>
        <w:jc w:val="both"/>
        <w:rPr>
          <w:rFonts w:asciiTheme="minorHAnsi" w:hAnsiTheme="minorHAnsi" w:cstheme="minorHAnsi"/>
          <w:sz w:val="22"/>
          <w:szCs w:val="22"/>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BF3BFE6" w14:textId="45162419" w:rsidR="00960659" w:rsidRPr="002723A3" w:rsidRDefault="00960659" w:rsidP="002723A3">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tbl>
      <w:tblPr>
        <w:tblW w:w="8789" w:type="dxa"/>
        <w:tblCellMar>
          <w:left w:w="70" w:type="dxa"/>
          <w:right w:w="70" w:type="dxa"/>
        </w:tblCellMar>
        <w:tblLook w:val="04A0" w:firstRow="1" w:lastRow="0" w:firstColumn="1" w:lastColumn="0" w:noHBand="0" w:noVBand="1"/>
      </w:tblPr>
      <w:tblGrid>
        <w:gridCol w:w="8789"/>
      </w:tblGrid>
      <w:tr w:rsidR="002723A3" w:rsidRPr="002723A3" w14:paraId="6C0F16A3" w14:textId="77777777" w:rsidTr="004475B7">
        <w:trPr>
          <w:trHeight w:val="840"/>
        </w:trPr>
        <w:tc>
          <w:tcPr>
            <w:tcW w:w="8789" w:type="dxa"/>
            <w:tcBorders>
              <w:top w:val="nil"/>
              <w:left w:val="nil"/>
              <w:bottom w:val="nil"/>
              <w:right w:val="double" w:sz="6" w:space="0" w:color="000000"/>
            </w:tcBorders>
            <w:shd w:val="clear" w:color="000000" w:fill="FFFFFF"/>
            <w:vAlign w:val="center"/>
            <w:hideMark/>
          </w:tcPr>
          <w:p w14:paraId="2606C061" w14:textId="77777777" w:rsidR="002723A3" w:rsidRPr="002723A3" w:rsidRDefault="002723A3" w:rsidP="004475B7">
            <w:pPr>
              <w:tabs>
                <w:tab w:val="left" w:pos="9144"/>
              </w:tabs>
              <w:jc w:val="both"/>
              <w:rPr>
                <w:rFonts w:ascii="Calibri" w:hAnsi="Calibri"/>
                <w:color w:val="000000"/>
                <w:sz w:val="22"/>
                <w:szCs w:val="22"/>
              </w:rPr>
            </w:pPr>
            <w:r w:rsidRPr="002723A3">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tc>
      </w:tr>
      <w:tr w:rsidR="002723A3" w:rsidRPr="002723A3" w14:paraId="68E031BA" w14:textId="77777777" w:rsidTr="004475B7">
        <w:trPr>
          <w:trHeight w:val="840"/>
        </w:trPr>
        <w:tc>
          <w:tcPr>
            <w:tcW w:w="8789" w:type="dxa"/>
            <w:tcBorders>
              <w:top w:val="nil"/>
              <w:left w:val="nil"/>
              <w:bottom w:val="nil"/>
              <w:right w:val="double" w:sz="6" w:space="0" w:color="000000"/>
            </w:tcBorders>
            <w:shd w:val="clear" w:color="000000" w:fill="FFFFFF"/>
            <w:vAlign w:val="center"/>
            <w:hideMark/>
          </w:tcPr>
          <w:p w14:paraId="19E45D69" w14:textId="77777777" w:rsidR="002723A3" w:rsidRPr="002723A3" w:rsidRDefault="002723A3" w:rsidP="004475B7">
            <w:pPr>
              <w:jc w:val="both"/>
              <w:rPr>
                <w:rFonts w:ascii="Calibri" w:hAnsi="Calibri"/>
                <w:color w:val="000000"/>
                <w:sz w:val="22"/>
                <w:szCs w:val="22"/>
              </w:rPr>
            </w:pPr>
            <w:r w:rsidRPr="002723A3">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2723A3" w:rsidRPr="002723A3" w14:paraId="700156C5" w14:textId="77777777" w:rsidTr="004475B7">
        <w:trPr>
          <w:trHeight w:val="840"/>
        </w:trPr>
        <w:tc>
          <w:tcPr>
            <w:tcW w:w="8789" w:type="dxa"/>
            <w:tcBorders>
              <w:top w:val="nil"/>
              <w:left w:val="nil"/>
              <w:bottom w:val="nil"/>
              <w:right w:val="double" w:sz="6" w:space="0" w:color="000000"/>
            </w:tcBorders>
            <w:shd w:val="clear" w:color="000000" w:fill="FFFFFF"/>
            <w:vAlign w:val="center"/>
            <w:hideMark/>
          </w:tcPr>
          <w:p w14:paraId="7BE08954" w14:textId="77777777" w:rsidR="002723A3" w:rsidRPr="002723A3" w:rsidRDefault="002723A3" w:rsidP="004475B7">
            <w:pPr>
              <w:jc w:val="both"/>
              <w:rPr>
                <w:rFonts w:ascii="Calibri" w:hAnsi="Calibri"/>
                <w:color w:val="000000"/>
                <w:sz w:val="22"/>
                <w:szCs w:val="22"/>
              </w:rPr>
            </w:pPr>
            <w:r w:rsidRPr="002723A3">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723A3" w:rsidRPr="002723A3" w14:paraId="6C754B86" w14:textId="77777777" w:rsidTr="004475B7">
        <w:trPr>
          <w:trHeight w:val="840"/>
        </w:trPr>
        <w:tc>
          <w:tcPr>
            <w:tcW w:w="8789" w:type="dxa"/>
            <w:tcBorders>
              <w:top w:val="nil"/>
              <w:left w:val="nil"/>
              <w:bottom w:val="nil"/>
              <w:right w:val="double" w:sz="6" w:space="0" w:color="000000"/>
            </w:tcBorders>
            <w:shd w:val="clear" w:color="000000" w:fill="FFFFFF"/>
            <w:vAlign w:val="center"/>
            <w:hideMark/>
          </w:tcPr>
          <w:p w14:paraId="632062A5" w14:textId="77777777" w:rsidR="002723A3" w:rsidRPr="002723A3" w:rsidRDefault="002723A3" w:rsidP="004475B7">
            <w:pPr>
              <w:jc w:val="both"/>
              <w:rPr>
                <w:rFonts w:ascii="Calibri" w:hAnsi="Calibri"/>
                <w:color w:val="000000"/>
                <w:sz w:val="22"/>
                <w:szCs w:val="22"/>
              </w:rPr>
            </w:pPr>
            <w:r w:rsidRPr="002723A3">
              <w:rPr>
                <w:rFonts w:ascii="Calibri" w:hAnsi="Calibri"/>
                <w:color w:val="000000"/>
                <w:sz w:val="22"/>
                <w:szCs w:val="22"/>
              </w:rPr>
              <w:t>En caso de otorgarse un anticipo el contratado está obligado a emitir factura a momento del pago.</w:t>
            </w:r>
          </w:p>
        </w:tc>
      </w:tr>
    </w:tbl>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03B0E2D0" w14:textId="77777777" w:rsidR="002723A3" w:rsidRPr="002723A3" w:rsidRDefault="002723A3" w:rsidP="002723A3">
      <w:pPr>
        <w:rPr>
          <w:rFonts w:ascii="Calibri" w:hAnsi="Calibri"/>
          <w:color w:val="000000"/>
          <w:sz w:val="22"/>
          <w:szCs w:val="22"/>
        </w:rPr>
      </w:pPr>
      <w:r w:rsidRPr="002723A3">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4BBF45F4" w14:textId="77777777" w:rsidR="00F36191" w:rsidRPr="00F36191" w:rsidRDefault="00F36191" w:rsidP="00F36191">
      <w:pPr>
        <w:tabs>
          <w:tab w:val="left" w:pos="1206"/>
        </w:tabs>
        <w:contextualSpacing/>
        <w:jc w:val="both"/>
        <w:rPr>
          <w:rFonts w:asciiTheme="minorHAnsi" w:hAnsiTheme="minorHAnsi" w:cstheme="minorHAnsi"/>
          <w:sz w:val="22"/>
          <w:szCs w:val="22"/>
          <w:lang w:val="es-BO"/>
        </w:rPr>
      </w:pPr>
      <w:r w:rsidRPr="00F36191">
        <w:rPr>
          <w:rFonts w:ascii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14:paraId="4348E418" w14:textId="77777777" w:rsidR="00960659" w:rsidRPr="00F36191" w:rsidRDefault="00960659" w:rsidP="00960659">
      <w:pPr>
        <w:tabs>
          <w:tab w:val="left" w:pos="1206"/>
        </w:tabs>
        <w:contextualSpacing/>
        <w:jc w:val="both"/>
        <w:rPr>
          <w:rFonts w:asciiTheme="minorHAnsi" w:hAnsiTheme="minorHAnsi" w:cstheme="minorHAnsi"/>
          <w:sz w:val="22"/>
          <w:szCs w:val="22"/>
          <w:lang w:val="es-BO"/>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3EE3672C" w14:textId="77777777" w:rsidR="00F36191" w:rsidRPr="00F36191" w:rsidRDefault="00F36191" w:rsidP="00F36191">
      <w:pPr>
        <w:tabs>
          <w:tab w:val="left" w:pos="1206"/>
        </w:tabs>
        <w:contextualSpacing/>
        <w:jc w:val="both"/>
        <w:rPr>
          <w:rFonts w:asciiTheme="minorHAnsi" w:hAnsiTheme="minorHAnsi" w:cstheme="minorHAnsi"/>
          <w:sz w:val="22"/>
          <w:szCs w:val="22"/>
          <w:lang w:val="es-BO"/>
        </w:rPr>
      </w:pPr>
      <w:r w:rsidRPr="00F36191">
        <w:rPr>
          <w:rFonts w:ascii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14:paraId="34F9CA2B" w14:textId="77777777" w:rsidR="00F36191" w:rsidRPr="00F36191" w:rsidRDefault="00F36191" w:rsidP="00F36191">
      <w:pPr>
        <w:tabs>
          <w:tab w:val="left" w:pos="1206"/>
        </w:tabs>
        <w:contextualSpacing/>
        <w:jc w:val="both"/>
        <w:rPr>
          <w:rFonts w:asciiTheme="minorHAnsi" w:hAnsiTheme="minorHAnsi" w:cstheme="minorHAnsi"/>
          <w:sz w:val="22"/>
          <w:szCs w:val="22"/>
          <w:lang w:val="es-BO"/>
        </w:rPr>
      </w:pPr>
    </w:p>
    <w:p w14:paraId="7CD72B0B" w14:textId="25CB44A5" w:rsidR="00960659" w:rsidRPr="00F36191" w:rsidRDefault="00F36191" w:rsidP="00960659">
      <w:pPr>
        <w:tabs>
          <w:tab w:val="left" w:pos="1206"/>
        </w:tabs>
        <w:contextualSpacing/>
        <w:jc w:val="both"/>
        <w:rPr>
          <w:rFonts w:asciiTheme="minorHAnsi" w:hAnsiTheme="minorHAnsi" w:cstheme="minorHAnsi"/>
          <w:sz w:val="22"/>
          <w:szCs w:val="22"/>
          <w:lang w:val="es-BO"/>
        </w:rPr>
      </w:pPr>
      <w:r w:rsidRPr="00F36191">
        <w:rPr>
          <w:rFonts w:ascii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0B49029" w14:textId="77777777" w:rsidR="0067338A" w:rsidRDefault="0067338A"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0834D7A" w14:textId="77777777" w:rsidR="00F36191" w:rsidRPr="00F36191" w:rsidRDefault="00F36191" w:rsidP="00F36191">
      <w:pPr>
        <w:tabs>
          <w:tab w:val="left" w:pos="1206"/>
        </w:tabs>
        <w:contextualSpacing/>
        <w:jc w:val="both"/>
        <w:rPr>
          <w:rFonts w:asciiTheme="minorHAnsi" w:hAnsiTheme="minorHAnsi" w:cstheme="minorHAnsi"/>
          <w:sz w:val="22"/>
          <w:szCs w:val="22"/>
          <w:lang w:val="es-BO"/>
        </w:rPr>
      </w:pPr>
      <w:r w:rsidRPr="00F36191">
        <w:rPr>
          <w:rFonts w:asciiTheme="minorHAnsi" w:hAnsiTheme="minorHAnsi" w:cstheme="minorHAnsi"/>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En esta póliza YPFB deberá figurar como un tercero. </w:t>
      </w:r>
    </w:p>
    <w:p w14:paraId="183FF5FF" w14:textId="77777777" w:rsidR="00F36191" w:rsidRPr="00F36191" w:rsidRDefault="00F36191" w:rsidP="00F36191">
      <w:pPr>
        <w:tabs>
          <w:tab w:val="left" w:pos="1206"/>
        </w:tabs>
        <w:contextualSpacing/>
        <w:jc w:val="both"/>
        <w:rPr>
          <w:rFonts w:asciiTheme="minorHAnsi" w:hAnsiTheme="minorHAnsi" w:cstheme="minorHAnsi"/>
          <w:sz w:val="22"/>
          <w:szCs w:val="22"/>
          <w:lang w:val="es-BO"/>
        </w:rPr>
      </w:pPr>
    </w:p>
    <w:p w14:paraId="59F70888" w14:textId="68CD05B6" w:rsidR="00960659" w:rsidRDefault="00F36191" w:rsidP="00F36191">
      <w:pPr>
        <w:tabs>
          <w:tab w:val="left" w:pos="1206"/>
        </w:tabs>
        <w:contextualSpacing/>
        <w:jc w:val="both"/>
        <w:rPr>
          <w:rFonts w:asciiTheme="minorHAnsi" w:hAnsiTheme="minorHAnsi" w:cstheme="minorHAnsi"/>
          <w:sz w:val="22"/>
          <w:szCs w:val="22"/>
          <w:lang w:val="es-BO"/>
        </w:rPr>
      </w:pPr>
      <w:r w:rsidRPr="00F36191">
        <w:rPr>
          <w:rFonts w:asciiTheme="minorHAnsi" w:hAnsiTheme="minorHAnsi" w:cstheme="minorHAnsi"/>
          <w:sz w:val="22"/>
          <w:szCs w:val="22"/>
          <w:lang w:val="es-BO"/>
        </w:rPr>
        <w:t>El límite de indemnización por evento y/o reclamos deberá ser por $us. 10.000.</w:t>
      </w:r>
    </w:p>
    <w:p w14:paraId="7D63945D" w14:textId="77777777" w:rsidR="00F36191" w:rsidRPr="009A44E6" w:rsidRDefault="00F36191" w:rsidP="00F36191">
      <w:pPr>
        <w:tabs>
          <w:tab w:val="left" w:pos="1206"/>
        </w:tabs>
        <w:contextualSpacing/>
        <w:jc w:val="both"/>
        <w:rPr>
          <w:rFonts w:asciiTheme="minorHAnsi" w:hAnsiTheme="minorHAnsi" w:cstheme="minorHAnsi"/>
          <w:sz w:val="22"/>
          <w:szCs w:val="22"/>
        </w:rPr>
      </w:pP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369F9D38" w14:textId="77777777" w:rsidR="00F36191" w:rsidRPr="00F36191" w:rsidRDefault="00F36191" w:rsidP="00F36191">
      <w:pPr>
        <w:tabs>
          <w:tab w:val="left" w:pos="1206"/>
        </w:tabs>
        <w:contextualSpacing/>
        <w:jc w:val="both"/>
        <w:rPr>
          <w:rFonts w:asciiTheme="minorHAnsi" w:hAnsiTheme="minorHAnsi" w:cstheme="minorHAnsi"/>
          <w:sz w:val="22"/>
          <w:szCs w:val="22"/>
          <w:lang w:val="es-BO"/>
        </w:rPr>
      </w:pPr>
      <w:r w:rsidRPr="00F36191">
        <w:rPr>
          <w:rFonts w:asciiTheme="minorHAnsi" w:hAnsiTheme="minorHAnsi" w:cstheme="minorHAnsi"/>
          <w:sz w:val="22"/>
          <w:szCs w:val="22"/>
          <w:lang w:val="es-BO"/>
        </w:rPr>
        <w:t>Los trabajadores, funcionarios y empleados designados por la empresa adjudicada,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las mismas deben ser emitidas por la Compañía de Seguros.</w:t>
      </w:r>
    </w:p>
    <w:p w14:paraId="1F8F247B"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7F082A94" w14:textId="77777777" w:rsidR="00F36191" w:rsidRPr="00F36191" w:rsidRDefault="00F36191" w:rsidP="00F36191">
      <w:pPr>
        <w:numPr>
          <w:ilvl w:val="0"/>
          <w:numId w:val="28"/>
        </w:numPr>
        <w:rPr>
          <w:rFonts w:asciiTheme="minorHAnsi" w:hAnsiTheme="minorHAnsi" w:cstheme="minorHAnsi"/>
          <w:sz w:val="22"/>
          <w:szCs w:val="22"/>
          <w:lang w:val="es-BO"/>
        </w:rPr>
      </w:pPr>
      <w:r w:rsidRPr="00F36191">
        <w:rPr>
          <w:rFonts w:asciiTheme="minorHAnsi" w:hAnsiTheme="minorHAnsi" w:cstheme="minorHAnsi"/>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C2D9368" w14:textId="775663E7" w:rsidR="00D730EE" w:rsidRPr="00836E7B" w:rsidRDefault="00F36191" w:rsidP="00F36191">
      <w:pPr>
        <w:pStyle w:val="Prrafodelista"/>
        <w:numPr>
          <w:ilvl w:val="0"/>
          <w:numId w:val="28"/>
        </w:numPr>
        <w:rPr>
          <w:rFonts w:asciiTheme="minorHAnsi" w:hAnsiTheme="minorHAnsi" w:cstheme="minorHAnsi"/>
          <w:b/>
          <w:sz w:val="22"/>
          <w:szCs w:val="22"/>
          <w:u w:val="single"/>
        </w:rPr>
      </w:pPr>
      <w:r w:rsidRPr="00F36191">
        <w:rPr>
          <w:rFonts w:asciiTheme="minorHAnsi" w:hAnsiTheme="minorHAnsi" w:cstheme="minorHAnsi"/>
          <w:sz w:val="22"/>
          <w:szCs w:val="22"/>
          <w:lang w:val="es-BO"/>
        </w:rPr>
        <w:t>La empresa adjudicada, deberá entregar una copia de las citadas pólizas a YPFB antes de la suscripción del contrato.</w:t>
      </w:r>
    </w:p>
    <w:p w14:paraId="2EBF2EF4" w14:textId="77777777" w:rsidR="00836E7B" w:rsidRPr="00F36191" w:rsidRDefault="00836E7B" w:rsidP="00836E7B">
      <w:pPr>
        <w:pStyle w:val="Prrafodelista"/>
        <w:ind w:left="720"/>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lastRenderedPageBreak/>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7A812FE0" w:rsidR="001579FA" w:rsidRDefault="009979FB"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8D3483">
        <w:rPr>
          <w:rFonts w:ascii="Calibri" w:hAnsi="Calibri" w:cs="Calibri"/>
          <w:b/>
          <w:sz w:val="22"/>
          <w:szCs w:val="22"/>
          <w:lang w:eastAsia="es-BO"/>
        </w:rPr>
        <w:t>150</w:t>
      </w:r>
      <w:r w:rsidR="001579FA" w:rsidRPr="00B31A1D">
        <w:rPr>
          <w:rFonts w:ascii="Calibri" w:hAnsi="Calibri" w:cs="Calibri"/>
          <w:b/>
          <w:sz w:val="22"/>
          <w:szCs w:val="22"/>
          <w:lang w:eastAsia="es-BO"/>
        </w:rPr>
        <w:t xml:space="preserve">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04ABF3D4" w:rsidR="00B31A1D" w:rsidRDefault="001579FA"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emitida por una Entidad de Intermediación Financiera (Bancaria) del Estado Plurinacional de Bolivia con estructura de alcance a nivel nacional, registrada, autorizada y bajo el con</w:t>
      </w:r>
      <w:bookmarkStart w:id="0" w:name="_GoBack"/>
      <w:bookmarkEnd w:id="0"/>
      <w:r w:rsidRPr="001579FA">
        <w:rPr>
          <w:rFonts w:ascii="Calibri" w:hAnsi="Calibri" w:cs="Calibri"/>
          <w:sz w:val="22"/>
          <w:szCs w:val="22"/>
          <w:lang w:eastAsia="es-BO"/>
        </w:rPr>
        <w:t xml:space="preserve">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6E0F8A" w:rsidRPr="006E0F8A">
        <w:rPr>
          <w:rFonts w:ascii="Calibri" w:hAnsi="Calibri" w:cs="Calibri"/>
          <w:b/>
          <w:sz w:val="22"/>
          <w:szCs w:val="22"/>
          <w:lang w:eastAsia="es-BO"/>
        </w:rPr>
        <w:t>1</w:t>
      </w:r>
      <w:r w:rsidR="008D3483">
        <w:rPr>
          <w:rFonts w:ascii="Calibri" w:hAnsi="Calibri" w:cs="Calibri"/>
          <w:b/>
          <w:sz w:val="22"/>
          <w:szCs w:val="22"/>
          <w:lang w:eastAsia="es-BO"/>
        </w:rPr>
        <w:t>5</w:t>
      </w:r>
      <w:r w:rsidR="00B31A1D" w:rsidRPr="006E0F8A">
        <w:rPr>
          <w:rFonts w:ascii="Calibri" w:hAnsi="Calibri" w:cs="Calibri"/>
          <w:b/>
          <w:sz w:val="22"/>
          <w:szCs w:val="22"/>
          <w:lang w:eastAsia="es-BO"/>
        </w:rPr>
        <w:t>0</w:t>
      </w:r>
      <w:r w:rsidRPr="00B31A1D">
        <w:rPr>
          <w:rFonts w:ascii="Calibri" w:hAnsi="Calibri" w:cs="Calibri"/>
          <w:b/>
          <w:sz w:val="22"/>
          <w:szCs w:val="22"/>
          <w:lang w:eastAsia="es-BO"/>
        </w:rPr>
        <w:t xml:space="preserve">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00B31A1D" w:rsidRPr="00B31A1D">
        <w:rPr>
          <w:rFonts w:ascii="Calibri" w:hAnsi="Calibri" w:cs="Calibri"/>
          <w:b/>
          <w:sz w:val="22"/>
          <w:szCs w:val="22"/>
          <w:lang w:eastAsia="es-BO"/>
        </w:rPr>
        <w:t>1 %</w:t>
      </w:r>
      <w:r w:rsidR="00B31A1D">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70A7F771" w14:textId="004921E3" w:rsidR="00B31A1D" w:rsidRDefault="00B31A1D" w:rsidP="001A17B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sidR="001E6DDB">
        <w:rPr>
          <w:rFonts w:ascii="Calibri" w:hAnsi="Calibri" w:cs="Calibri"/>
          <w:sz w:val="22"/>
          <w:szCs w:val="22"/>
          <w:lang w:eastAsia="es-BO"/>
        </w:rPr>
        <w:t xml:space="preserve"> </w:t>
      </w:r>
      <w:r w:rsidR="001E6DDB"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6E0F8A">
        <w:rPr>
          <w:rFonts w:ascii="Calibri" w:hAnsi="Calibri" w:cs="Calibri"/>
          <w:b/>
          <w:sz w:val="22"/>
          <w:szCs w:val="22"/>
          <w:lang w:eastAsia="es-BO"/>
        </w:rPr>
        <w:t>1</w:t>
      </w:r>
      <w:r w:rsidR="008D3483">
        <w:rPr>
          <w:rFonts w:ascii="Calibri" w:hAnsi="Calibri" w:cs="Calibri"/>
          <w:b/>
          <w:sz w:val="22"/>
          <w:szCs w:val="22"/>
          <w:lang w:eastAsia="es-BO"/>
        </w:rPr>
        <w:t>5</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50692D62" w14:textId="77777777" w:rsidR="006E016E" w:rsidRPr="006E016E" w:rsidRDefault="006E016E" w:rsidP="006E016E">
      <w:pPr>
        <w:autoSpaceDE w:val="0"/>
        <w:autoSpaceDN w:val="0"/>
        <w:adjustRightInd w:val="0"/>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197FDD3C"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6E016E">
        <w:rPr>
          <w:rFonts w:ascii="Calibri" w:hAnsi="Calibri"/>
          <w:b/>
          <w:sz w:val="22"/>
          <w:szCs w:val="22"/>
          <w:lang w:val="es-BO"/>
        </w:rPr>
        <w:t>9</w:t>
      </w:r>
      <w:r w:rsidR="006E0F8A">
        <w:rPr>
          <w:rFonts w:ascii="Calibri" w:hAnsi="Calibri"/>
          <w:b/>
          <w:sz w:val="22"/>
          <w:szCs w:val="22"/>
          <w:lang w:val="es-BO"/>
        </w:rPr>
        <w:t>0</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7845072D"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w:t>
      </w:r>
      <w:r w:rsidRPr="002748C5">
        <w:rPr>
          <w:rFonts w:ascii="Calibri" w:hAnsi="Calibri"/>
          <w:sz w:val="22"/>
          <w:szCs w:val="22"/>
          <w:lang w:val="es-BO"/>
        </w:rPr>
        <w:lastRenderedPageBreak/>
        <w:t xml:space="preserve">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6E016E">
        <w:rPr>
          <w:rFonts w:ascii="Calibri" w:hAnsi="Calibri"/>
          <w:b/>
          <w:sz w:val="22"/>
          <w:szCs w:val="22"/>
          <w:lang w:val="es-BO"/>
        </w:rPr>
        <w:t>9</w:t>
      </w:r>
      <w:r w:rsidR="006E0F8A">
        <w:rPr>
          <w:rFonts w:ascii="Calibri" w:hAnsi="Calibri"/>
          <w:b/>
          <w:sz w:val="22"/>
          <w:szCs w:val="22"/>
          <w:lang w:val="es-BO"/>
        </w:rPr>
        <w:t>0</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799C8DD0" w14:textId="77777777" w:rsidR="0067338A" w:rsidRDefault="0067338A" w:rsidP="009D5E30">
      <w:pPr>
        <w:jc w:val="both"/>
        <w:rPr>
          <w:rFonts w:ascii="Calibri" w:hAnsi="Calibri" w:cs="Calibri"/>
          <w:sz w:val="22"/>
          <w:szCs w:val="22"/>
          <w:lang w:eastAsia="es-BO"/>
        </w:rPr>
      </w:pPr>
    </w:p>
    <w:p w14:paraId="05F94C31" w14:textId="77777777" w:rsidR="0067338A" w:rsidRDefault="0067338A"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D771F8" w14:textId="77777777" w:rsidR="006E016E" w:rsidRDefault="006E016E" w:rsidP="006E016E">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B96302C" w14:textId="77777777" w:rsidR="006E016E" w:rsidRDefault="006E016E" w:rsidP="006E016E">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6BC2BD8F" w14:textId="77777777" w:rsidR="006E016E" w:rsidRDefault="006E016E" w:rsidP="006E016E">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59878789" w14:textId="77777777" w:rsidR="00BF13C1" w:rsidRDefault="00BF13C1" w:rsidP="00BF13C1">
      <w:pPr>
        <w:autoSpaceDE w:val="0"/>
        <w:autoSpaceDN w:val="0"/>
        <w:adjustRightInd w:val="0"/>
        <w:jc w:val="both"/>
        <w:rPr>
          <w:rFonts w:asciiTheme="minorHAnsi" w:hAnsiTheme="minorHAnsi"/>
          <w:color w:val="000000"/>
          <w:sz w:val="22"/>
          <w:szCs w:val="22"/>
          <w:shd w:val="clear" w:color="auto" w:fill="FFFFFF"/>
        </w:rPr>
      </w:pP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F47B9B">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 xml:space="preserve">renovable, </w:t>
      </w:r>
      <w:r w:rsidRPr="000834B7">
        <w:rPr>
          <w:rFonts w:asciiTheme="minorHAnsi" w:hAnsiTheme="minorHAnsi" w:cstheme="minorHAnsi"/>
          <w:b/>
          <w:bCs/>
          <w:sz w:val="22"/>
          <w:szCs w:val="22"/>
          <w:u w:val="single"/>
          <w:lang w:val="es-BO"/>
        </w:rPr>
        <w:lastRenderedPageBreak/>
        <w:t>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4B58EB51" w14:textId="77777777" w:rsidR="00F47B9B" w:rsidRDefault="00F47B9B" w:rsidP="00F47B9B">
      <w:pPr>
        <w:autoSpaceDE w:val="0"/>
        <w:autoSpaceDN w:val="0"/>
        <w:adjustRightInd w:val="0"/>
        <w:jc w:val="both"/>
        <w:rPr>
          <w:rFonts w:asciiTheme="minorHAnsi" w:hAnsiTheme="minorHAnsi" w:cstheme="minorHAnsi"/>
          <w:bCs/>
          <w:sz w:val="22"/>
          <w:szCs w:val="22"/>
          <w:lang w:val="es-BO"/>
        </w:rPr>
      </w:pPr>
    </w:p>
    <w:p w14:paraId="6A2F2D45" w14:textId="77777777" w:rsidR="00F47B9B" w:rsidRPr="00F47B9B" w:rsidRDefault="00F47B9B" w:rsidP="00F47B9B">
      <w:pPr>
        <w:autoSpaceDE w:val="0"/>
        <w:autoSpaceDN w:val="0"/>
        <w:adjustRightInd w:val="0"/>
        <w:jc w:val="both"/>
        <w:rPr>
          <w:rFonts w:asciiTheme="minorHAnsi" w:hAnsiTheme="minorHAnsi" w:cstheme="minorHAnsi"/>
          <w:bCs/>
          <w:sz w:val="22"/>
          <w:szCs w:val="22"/>
          <w:lang w:val="es-BO"/>
        </w:rPr>
      </w:pPr>
    </w:p>
    <w:p w14:paraId="259C9AA9" w14:textId="77790CB2"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r w:rsidR="00836E7B">
        <w:rPr>
          <w:rFonts w:asciiTheme="minorHAnsi" w:hAnsiTheme="minorHAnsi" w:cstheme="minorHAnsi"/>
          <w:b/>
          <w:color w:val="000000" w:themeColor="text1"/>
          <w:sz w:val="22"/>
          <w:szCs w:val="22"/>
          <w:u w:val="single"/>
        </w:rPr>
        <w:t xml:space="preserve"> AL CONTRATISTA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59B42464"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t xml:space="preserve">A elección de la empresa </w:t>
      </w:r>
      <w:r w:rsidR="008E25AC">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647F5" w14:textId="3C53FADF"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5B73976C" w14:textId="7B11A976" w:rsidR="00D730EE" w:rsidRPr="0036452D" w:rsidRDefault="00D730EE" w:rsidP="00D730EE">
      <w:pPr>
        <w:spacing w:line="360" w:lineRule="auto"/>
        <w:jc w:val="center"/>
        <w:rPr>
          <w:rFonts w:asciiTheme="minorHAnsi" w:hAnsiTheme="minorHAnsi" w:cs="Arial"/>
          <w:b/>
          <w:bCs/>
        </w:rPr>
      </w:pPr>
      <w:r w:rsidRPr="0036452D">
        <w:rPr>
          <w:rFonts w:asciiTheme="minorHAnsi" w:hAnsiTheme="minorHAnsi" w:cs="Arial"/>
          <w:b/>
          <w:bCs/>
        </w:rPr>
        <w:t>INSTRUCCIONES PARA LA EMISION D</w:t>
      </w:r>
      <w:r w:rsidR="00836E7B">
        <w:rPr>
          <w:rFonts w:asciiTheme="minorHAnsi" w:hAnsiTheme="minorHAnsi" w:cs="Arial"/>
          <w:b/>
          <w:bCs/>
        </w:rPr>
        <w:t>E INSTRUMENTOS FINANCIEROS – V.3</w:t>
      </w:r>
    </w:p>
    <w:p w14:paraId="6758020D" w14:textId="77777777" w:rsidR="00836E7B" w:rsidRPr="00836E7B" w:rsidRDefault="00836E7B" w:rsidP="00836E7B">
      <w:pPr>
        <w:jc w:val="both"/>
        <w:rPr>
          <w:rFonts w:asciiTheme="minorHAnsi" w:hAnsiTheme="minorHAnsi" w:cs="Arial"/>
          <w:sz w:val="22"/>
        </w:rPr>
      </w:pPr>
      <w:r w:rsidRPr="00836E7B">
        <w:rPr>
          <w:rFonts w:asciiTheme="minorHAnsi" w:hAnsiTheme="minorHAnsi" w:cs="Arial"/>
          <w:sz w:val="22"/>
        </w:rPr>
        <w:lastRenderedPageBreak/>
        <w:t xml:space="preserve">El Proponente o Adjudicado deberá solicitar o instruir a la entidad de intermediación financiera bancaría, el correcto registro de datos o información en los Instrumentos Financieros de Garantía requeridos, </w:t>
      </w:r>
      <w:r w:rsidRPr="00836E7B">
        <w:rPr>
          <w:rFonts w:asciiTheme="minorHAnsi" w:hAnsiTheme="minorHAnsi" w:cs="Arial"/>
          <w:sz w:val="22"/>
          <w:u w:val="single"/>
        </w:rPr>
        <w:t>cumpliendo obligatoriamente</w:t>
      </w:r>
      <w:r w:rsidRPr="00836E7B">
        <w:rPr>
          <w:rFonts w:asciiTheme="minorHAnsi" w:hAnsiTheme="minorHAnsi" w:cs="Arial"/>
          <w:sz w:val="22"/>
        </w:rPr>
        <w:t xml:space="preserve"> con las siguientes condiciones:</w:t>
      </w:r>
    </w:p>
    <w:p w14:paraId="3CD0FAD0" w14:textId="77777777" w:rsidR="0067338A" w:rsidRDefault="0067338A" w:rsidP="00D730EE">
      <w:pPr>
        <w:jc w:val="both"/>
        <w:rPr>
          <w:rFonts w:asciiTheme="minorHAnsi" w:hAnsiTheme="minorHAnsi" w:cs="Arial"/>
          <w:sz w:val="22"/>
        </w:rPr>
      </w:pPr>
    </w:p>
    <w:p w14:paraId="4344F84E" w14:textId="77777777" w:rsidR="00F47B9B" w:rsidRPr="0036452D" w:rsidRDefault="00F47B9B" w:rsidP="00D730EE">
      <w:pPr>
        <w:jc w:val="both"/>
        <w:rPr>
          <w:rFonts w:asciiTheme="minorHAnsi" w:hAnsiTheme="minorHAnsi" w:cs="Arial"/>
          <w:sz w:val="22"/>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836E7B" w:rsidRPr="003836BD" w14:paraId="7B868B3D" w14:textId="77777777" w:rsidTr="009E41DA">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FF2225E" w14:textId="77777777" w:rsidR="00836E7B" w:rsidRPr="003836BD" w:rsidRDefault="00836E7B" w:rsidP="009E41DA">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71D565A" w14:textId="77777777" w:rsidR="00836E7B" w:rsidRPr="003836BD" w:rsidRDefault="00836E7B" w:rsidP="009E41DA">
            <w:pPr>
              <w:pStyle w:val="Prrafodelista"/>
              <w:ind w:left="0"/>
              <w:jc w:val="center"/>
              <w:rPr>
                <w:b/>
                <w:bCs/>
                <w:sz w:val="19"/>
                <w:szCs w:val="19"/>
              </w:rPr>
            </w:pPr>
            <w:r w:rsidRPr="003836BD">
              <w:rPr>
                <w:b/>
                <w:bCs/>
                <w:sz w:val="19"/>
                <w:szCs w:val="19"/>
              </w:rPr>
              <w:t>INSTRUCCIÓN</w:t>
            </w:r>
          </w:p>
        </w:tc>
      </w:tr>
      <w:tr w:rsidR="00836E7B" w:rsidRPr="003836BD" w14:paraId="733E1370" w14:textId="77777777" w:rsidTr="009E41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98AD7A" w14:textId="77777777" w:rsidR="00836E7B" w:rsidRPr="003836BD" w:rsidRDefault="00836E7B" w:rsidP="009E41DA">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43440726" w14:textId="77777777" w:rsidR="00836E7B" w:rsidRPr="001A5141" w:rsidRDefault="00836E7B" w:rsidP="009E41DA">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Garantías Financieras.</w:t>
            </w:r>
          </w:p>
          <w:p w14:paraId="23D310F4" w14:textId="77777777" w:rsidR="00836E7B" w:rsidRPr="001A5141" w:rsidRDefault="00836E7B" w:rsidP="009E41DA">
            <w:pPr>
              <w:spacing w:before="60" w:after="60"/>
              <w:jc w:val="both"/>
              <w:rPr>
                <w:rStyle w:val="nfasis"/>
                <w:rFonts w:eastAsiaTheme="majorEastAsia"/>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836E7B" w:rsidRPr="003836BD" w14:paraId="665CAE5B" w14:textId="77777777" w:rsidTr="009E41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7CB5BC" w14:textId="77777777" w:rsidR="00836E7B" w:rsidRPr="003836BD" w:rsidRDefault="00836E7B" w:rsidP="009E41DA">
            <w:pPr>
              <w:pStyle w:val="Prrafodelista"/>
              <w:ind w:left="0"/>
              <w:rPr>
                <w:b/>
                <w:bCs/>
                <w:sz w:val="19"/>
                <w:szCs w:val="19"/>
              </w:rPr>
            </w:pPr>
            <w:r w:rsidRPr="003836BD">
              <w:rPr>
                <w:b/>
                <w:bCs/>
                <w:sz w:val="19"/>
                <w:szCs w:val="19"/>
              </w:rPr>
              <w:t>OBJETO DE LA GARANTÍA</w:t>
            </w:r>
          </w:p>
          <w:p w14:paraId="5E54C57C" w14:textId="77777777" w:rsidR="00836E7B" w:rsidRPr="003836BD" w:rsidRDefault="00836E7B" w:rsidP="009E41DA">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5291E3B" w14:textId="77777777" w:rsidR="00836E7B" w:rsidRPr="001A5141" w:rsidRDefault="00836E7B" w:rsidP="009E41DA">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14:paraId="4579A4C2" w14:textId="77777777" w:rsidR="00836E7B" w:rsidRPr="001A5141" w:rsidRDefault="00836E7B" w:rsidP="00836E7B">
            <w:pPr>
              <w:numPr>
                <w:ilvl w:val="0"/>
                <w:numId w:val="22"/>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eastAsiaTheme="majorEastAsia"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14:paraId="66B292E5" w14:textId="77777777" w:rsidR="00836E7B" w:rsidRPr="006932E6" w:rsidRDefault="00836E7B" w:rsidP="00836E7B">
            <w:pPr>
              <w:numPr>
                <w:ilvl w:val="0"/>
                <w:numId w:val="22"/>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14:paraId="6BBA5506" w14:textId="77777777" w:rsidR="00836E7B" w:rsidRPr="006932E6" w:rsidRDefault="00836E7B" w:rsidP="009E41DA">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836E7B" w:rsidRPr="003836BD" w14:paraId="3B7E1DBC" w14:textId="77777777" w:rsidTr="009E41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99B78C" w14:textId="77777777" w:rsidR="00836E7B" w:rsidRPr="003836BD" w:rsidRDefault="00836E7B" w:rsidP="009E41DA">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0232B36" w14:textId="77777777" w:rsidR="00836E7B" w:rsidRPr="001A5141" w:rsidRDefault="00836E7B" w:rsidP="009E41DA">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14:paraId="603D76AE" w14:textId="77777777" w:rsidR="00836E7B" w:rsidRPr="006932E6" w:rsidRDefault="00836E7B" w:rsidP="009E41DA">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14:paraId="30FED6AB" w14:textId="77777777" w:rsidR="00836E7B" w:rsidRPr="006932E6" w:rsidRDefault="00836E7B" w:rsidP="009E41DA">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836E7B" w:rsidRPr="003836BD" w14:paraId="74C06541" w14:textId="77777777" w:rsidTr="009E41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47974D" w14:textId="77777777" w:rsidR="00836E7B" w:rsidRPr="003836BD" w:rsidRDefault="00836E7B" w:rsidP="009E41DA">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584554B" w14:textId="77777777" w:rsidR="00836E7B" w:rsidRPr="003836BD" w:rsidRDefault="00836E7B" w:rsidP="009E41DA">
            <w:pPr>
              <w:jc w:val="both"/>
              <w:rPr>
                <w:rFonts w:ascii="Arial" w:hAnsi="Arial" w:cs="Arial"/>
                <w:sz w:val="19"/>
                <w:szCs w:val="19"/>
              </w:rPr>
            </w:pPr>
            <w:r w:rsidRPr="003836BD">
              <w:rPr>
                <w:rFonts w:ascii="Arial" w:hAnsi="Arial" w:cs="Arial"/>
                <w:sz w:val="19"/>
                <w:szCs w:val="19"/>
              </w:rPr>
              <w:t>Debe consignar:</w:t>
            </w:r>
          </w:p>
          <w:p w14:paraId="40C8DC83" w14:textId="77777777" w:rsidR="00836E7B" w:rsidRPr="003836BD" w:rsidRDefault="00836E7B" w:rsidP="00836E7B">
            <w:pPr>
              <w:pStyle w:val="Prrafodelista"/>
              <w:numPr>
                <w:ilvl w:val="0"/>
                <w:numId w:val="24"/>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836E7B" w:rsidRPr="003836BD" w14:paraId="7DD405B0" w14:textId="77777777" w:rsidTr="009E41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F95C63" w14:textId="77777777" w:rsidR="00836E7B" w:rsidRPr="003836BD" w:rsidRDefault="00836E7B" w:rsidP="009E41DA">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059F97C" w14:textId="77777777" w:rsidR="00836E7B" w:rsidRDefault="00836E7B" w:rsidP="009E41DA">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14:paraId="76C4FABC" w14:textId="77777777" w:rsidR="00836E7B" w:rsidRPr="00716BD0" w:rsidRDefault="00836E7B" w:rsidP="009E41DA">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836E7B" w:rsidRPr="003836BD" w14:paraId="639E0BD9" w14:textId="77777777" w:rsidTr="009E41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EB39D5" w14:textId="77777777" w:rsidR="00836E7B" w:rsidRPr="003836BD" w:rsidRDefault="00836E7B" w:rsidP="009E41DA">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01674D2" w14:textId="77777777" w:rsidR="00836E7B" w:rsidRPr="003836BD" w:rsidRDefault="00836E7B" w:rsidP="009E41DA">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14:paraId="588C9153" w14:textId="77777777" w:rsidR="00836E7B" w:rsidRPr="003836BD" w:rsidRDefault="00836E7B" w:rsidP="00836E7B">
            <w:pPr>
              <w:numPr>
                <w:ilvl w:val="0"/>
                <w:numId w:val="25"/>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14:paraId="23B012B8" w14:textId="77777777" w:rsidR="00836E7B" w:rsidRPr="00B97D14" w:rsidRDefault="00836E7B" w:rsidP="00836E7B">
            <w:pPr>
              <w:pStyle w:val="Prrafodelista"/>
              <w:numPr>
                <w:ilvl w:val="0"/>
                <w:numId w:val="25"/>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 xml:space="preserve">fecha </w:t>
            </w:r>
            <w:r w:rsidRPr="00B97D14">
              <w:rPr>
                <w:rFonts w:ascii="Arial" w:hAnsi="Arial" w:cs="Arial"/>
                <w:sz w:val="19"/>
                <w:szCs w:val="19"/>
                <w:u w:val="single"/>
              </w:rPr>
              <w:lastRenderedPageBreak/>
              <w:t>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14:paraId="34CAD019" w14:textId="77777777" w:rsidR="00836E7B" w:rsidRPr="00B97D14" w:rsidRDefault="00836E7B" w:rsidP="009E41DA">
            <w:pPr>
              <w:pStyle w:val="Prrafodelista"/>
              <w:spacing w:before="60" w:after="60"/>
              <w:ind w:left="360"/>
              <w:jc w:val="center"/>
              <w:rPr>
                <w:rFonts w:ascii="Arial" w:hAnsi="Arial" w:cs="Arial"/>
                <w:sz w:val="19"/>
                <w:szCs w:val="19"/>
              </w:rPr>
            </w:pPr>
            <w:r w:rsidRPr="00B97D14">
              <w:rPr>
                <w:rFonts w:ascii="Arial" w:hAnsi="Arial" w:cs="Arial"/>
                <w:sz w:val="19"/>
                <w:szCs w:val="19"/>
              </w:rPr>
              <w:t>Vigencia de la Gtia</w:t>
            </w:r>
            <w:r>
              <w:rPr>
                <w:rFonts w:ascii="Arial" w:hAnsi="Arial" w:cs="Arial"/>
                <w:sz w:val="19"/>
                <w:szCs w:val="19"/>
              </w:rPr>
              <w:t>.</w:t>
            </w:r>
            <w:r w:rsidRPr="00B97D14">
              <w:rPr>
                <w:rFonts w:ascii="Arial" w:hAnsi="Arial" w:cs="Arial"/>
                <w:sz w:val="19"/>
                <w:szCs w:val="19"/>
              </w:rPr>
              <w:t xml:space="preserve"> = fecha de emisión + Plazo de entrega + 60 días</w:t>
            </w:r>
          </w:p>
        </w:tc>
      </w:tr>
      <w:tr w:rsidR="00836E7B" w:rsidRPr="003836BD" w14:paraId="3EA44033" w14:textId="77777777" w:rsidTr="009E41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396996" w14:textId="77777777" w:rsidR="00836E7B" w:rsidRPr="003836BD" w:rsidRDefault="00836E7B" w:rsidP="009E41DA">
            <w:pPr>
              <w:pStyle w:val="Prrafodelista"/>
              <w:ind w:left="0"/>
              <w:rPr>
                <w:b/>
                <w:bCs/>
                <w:sz w:val="19"/>
                <w:szCs w:val="19"/>
              </w:rPr>
            </w:pPr>
            <w:r w:rsidRPr="003836BD">
              <w:rPr>
                <w:b/>
                <w:bCs/>
                <w:sz w:val="19"/>
                <w:szCs w:val="19"/>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2946C98" w14:textId="77777777" w:rsidR="00836E7B" w:rsidRPr="003836BD" w:rsidRDefault="00836E7B" w:rsidP="009E41DA">
            <w:pPr>
              <w:spacing w:before="60" w:after="60"/>
              <w:jc w:val="both"/>
              <w:rPr>
                <w:rFonts w:ascii="Arial" w:hAnsi="Arial" w:cs="Arial"/>
                <w:sz w:val="19"/>
                <w:szCs w:val="19"/>
              </w:rPr>
            </w:pPr>
            <w:r w:rsidRPr="003836BD">
              <w:rPr>
                <w:rFonts w:ascii="Arial" w:hAnsi="Arial" w:cs="Arial"/>
                <w:sz w:val="19"/>
                <w:szCs w:val="19"/>
              </w:rPr>
              <w:t>Debe incluir las cláusulas de:</w:t>
            </w:r>
          </w:p>
          <w:p w14:paraId="2316D98A" w14:textId="77777777" w:rsidR="00836E7B" w:rsidRPr="003836BD" w:rsidRDefault="00836E7B" w:rsidP="00836E7B">
            <w:pPr>
              <w:pStyle w:val="Prrafodelista"/>
              <w:numPr>
                <w:ilvl w:val="0"/>
                <w:numId w:val="26"/>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14:paraId="4BB153D1" w14:textId="77777777" w:rsidR="00D730EE" w:rsidRDefault="00D730EE" w:rsidP="00D730EE">
      <w:pPr>
        <w:widowControl w:val="0"/>
        <w:jc w:val="center"/>
        <w:rPr>
          <w:rFonts w:asciiTheme="minorHAnsi" w:hAnsiTheme="minorHAnsi"/>
          <w:b/>
        </w:rPr>
      </w:pPr>
    </w:p>
    <w:p w14:paraId="670DFFE6" w14:textId="77777777" w:rsidR="00836E7B" w:rsidRPr="00836E7B" w:rsidRDefault="00836E7B" w:rsidP="00836E7B">
      <w:pPr>
        <w:tabs>
          <w:tab w:val="left" w:pos="851"/>
        </w:tabs>
        <w:contextualSpacing/>
        <w:rPr>
          <w:rFonts w:asciiTheme="minorHAnsi" w:hAnsiTheme="minorHAnsi"/>
          <w:b/>
          <w:sz w:val="22"/>
          <w:u w:val="single"/>
        </w:rPr>
      </w:pPr>
      <w:r w:rsidRPr="00836E7B">
        <w:rPr>
          <w:rFonts w:asciiTheme="minorHAnsi" w:hAnsiTheme="minorHAnsi"/>
          <w:b/>
          <w:sz w:val="22"/>
        </w:rPr>
        <w:t xml:space="preserve">NOTA: EL INCUMPLIMIENTO DE LOS PARAMETROS ESTABLECIDOS PRECEDENTEMENTE, POR PARTE DEL PROPONENTE O ADJUDICADO, </w:t>
      </w:r>
      <w:r w:rsidRPr="00836E7B">
        <w:rPr>
          <w:rFonts w:asciiTheme="minorHAnsi" w:hAnsiTheme="minorHAnsi"/>
          <w:b/>
          <w:sz w:val="22"/>
          <w:u w:val="single"/>
        </w:rPr>
        <w:t>NO DARÁ LUGAR A SUBSANACION ALGUNA.</w:t>
      </w:r>
    </w:p>
    <w:p w14:paraId="1F1F0BA0" w14:textId="77777777" w:rsidR="00836E7B" w:rsidRPr="00836E7B" w:rsidRDefault="00836E7B" w:rsidP="00836E7B">
      <w:pPr>
        <w:pStyle w:val="Prrafodelista"/>
        <w:tabs>
          <w:tab w:val="left" w:pos="851"/>
        </w:tabs>
        <w:ind w:left="720"/>
        <w:contextualSpacing/>
        <w:rPr>
          <w:rFonts w:asciiTheme="minorHAnsi" w:hAnsiTheme="minorHAnsi"/>
          <w:b/>
          <w:sz w:val="22"/>
        </w:rPr>
      </w:pPr>
    </w:p>
    <w:p w14:paraId="050DB047" w14:textId="77777777" w:rsidR="00836E7B" w:rsidRPr="00836E7B" w:rsidRDefault="00836E7B" w:rsidP="00836E7B">
      <w:pPr>
        <w:pStyle w:val="Prrafodelista"/>
        <w:tabs>
          <w:tab w:val="left" w:pos="851"/>
        </w:tabs>
        <w:ind w:left="0"/>
        <w:contextualSpacing/>
        <w:jc w:val="both"/>
        <w:rPr>
          <w:rFonts w:asciiTheme="minorHAnsi" w:hAnsiTheme="minorHAnsi"/>
          <w:sz w:val="22"/>
          <w:u w:val="single"/>
        </w:rPr>
      </w:pPr>
      <w:r w:rsidRPr="00836E7B">
        <w:rPr>
          <w:rFonts w:asciiTheme="minorHAnsi" w:hAnsiTheme="minorHAnsi"/>
          <w:sz w:val="22"/>
          <w:u w:val="single"/>
        </w:rPr>
        <w:t>________________________</w:t>
      </w:r>
    </w:p>
    <w:p w14:paraId="79303B47" w14:textId="77777777" w:rsidR="00836E7B" w:rsidRPr="00836E7B" w:rsidRDefault="00836E7B" w:rsidP="00836E7B">
      <w:pPr>
        <w:pStyle w:val="Prrafodelista"/>
        <w:tabs>
          <w:tab w:val="left" w:pos="851"/>
        </w:tabs>
        <w:ind w:left="0"/>
        <w:contextualSpacing/>
        <w:jc w:val="both"/>
        <w:rPr>
          <w:rFonts w:asciiTheme="minorHAnsi" w:hAnsiTheme="minorHAnsi"/>
          <w:bCs/>
          <w:sz w:val="22"/>
        </w:rPr>
      </w:pPr>
      <w:r w:rsidRPr="00836E7B">
        <w:rPr>
          <w:rFonts w:asciiTheme="minorHAnsi" w:hAnsiTheme="minorHAnsi"/>
          <w:sz w:val="22"/>
          <w:vertAlign w:val="superscript"/>
        </w:rPr>
        <w:footnoteRef/>
      </w:r>
      <w:r w:rsidRPr="00836E7B">
        <w:rPr>
          <w:rFonts w:asciiTheme="minorHAnsi" w:hAnsiTheme="minorHAnsi"/>
          <w:sz w:val="22"/>
        </w:rPr>
        <w:t xml:space="preserve"> “</w:t>
      </w:r>
      <w:r w:rsidRPr="00836E7B">
        <w:rPr>
          <w:rFonts w:asciiTheme="minorHAnsi" w:hAnsiTheme="minorHAnsi"/>
          <w:bCs/>
          <w:sz w:val="22"/>
        </w:rPr>
        <w:t>Seriedad de Propuesta”; “Cumplimiento de Contrato”; “Adicional a la Garantía de Cumplimiento de Contrato de Obras”; “Funcionamiento de Maquinaria y/o Equipo”; “Correcta Inversión de Anticipo” u otras.</w:t>
      </w:r>
    </w:p>
    <w:p w14:paraId="47F68F25" w14:textId="77777777" w:rsidR="00F47B9B"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58DE4ADE" w14:textId="77777777" w:rsidR="00F47B9B"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7183338C" w14:textId="55E879B7" w:rsidR="00F47B9B" w:rsidRPr="00F47B9B" w:rsidRDefault="00F47B9B" w:rsidP="00F47B9B">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515D6836"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0773BE41" w14:textId="77777777" w:rsidR="00F47B9B" w:rsidRPr="009A44E6" w:rsidRDefault="00F47B9B" w:rsidP="00F47B9B">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7E5686E5"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2942C6AA" w14:textId="42A8414B" w:rsidR="00836E7B" w:rsidRPr="00836E7B" w:rsidRDefault="00836E7B" w:rsidP="00836E7B">
      <w:pPr>
        <w:jc w:val="both"/>
        <w:rPr>
          <w:rFonts w:asciiTheme="minorHAnsi" w:hAnsiTheme="minorHAnsi" w:cstheme="minorHAnsi"/>
          <w:bCs/>
          <w:sz w:val="22"/>
          <w:szCs w:val="22"/>
        </w:rPr>
      </w:pPr>
      <w:r w:rsidRPr="00836E7B">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836E7B">
        <w:rPr>
          <w:rFonts w:asciiTheme="minorHAnsi" w:hAnsiTheme="minorHAnsi" w:cstheme="minorHAnsi"/>
          <w:b/>
          <w:bCs/>
          <w:sz w:val="22"/>
          <w:szCs w:val="22"/>
        </w:rPr>
        <w:t xml:space="preserve">Anexo </w:t>
      </w:r>
      <w:r w:rsidR="00A04E38">
        <w:rPr>
          <w:rFonts w:asciiTheme="minorHAnsi" w:hAnsiTheme="minorHAnsi" w:cstheme="minorHAnsi"/>
          <w:b/>
          <w:bCs/>
          <w:sz w:val="22"/>
          <w:szCs w:val="22"/>
        </w:rPr>
        <w:t>4</w:t>
      </w:r>
      <w:r w:rsidRPr="00836E7B">
        <w:rPr>
          <w:rFonts w:asciiTheme="minorHAnsi" w:hAnsiTheme="minorHAnsi" w:cstheme="minorHAnsi"/>
          <w:b/>
          <w:bCs/>
          <w:sz w:val="22"/>
          <w:szCs w:val="22"/>
        </w:rPr>
        <w:t xml:space="preserve"> “Requisitos de Protección Ambiental Contratistas”</w:t>
      </w:r>
      <w:r w:rsidRPr="00836E7B">
        <w:rPr>
          <w:rFonts w:asciiTheme="minorHAnsi" w:hAnsiTheme="minorHAnsi" w:cstheme="minorHAnsi"/>
          <w:bCs/>
          <w:sz w:val="22"/>
          <w:szCs w:val="22"/>
        </w:rPr>
        <w:t>, parte integral del presente documento.</w:t>
      </w:r>
    </w:p>
    <w:p w14:paraId="01CC2A13" w14:textId="77777777" w:rsidR="00836E7B" w:rsidRPr="00836E7B" w:rsidRDefault="00836E7B" w:rsidP="00836E7B">
      <w:pPr>
        <w:jc w:val="both"/>
        <w:rPr>
          <w:rFonts w:asciiTheme="minorHAnsi" w:hAnsiTheme="minorHAnsi" w:cstheme="minorHAnsi"/>
          <w:bCs/>
          <w:sz w:val="22"/>
          <w:szCs w:val="22"/>
        </w:rPr>
      </w:pPr>
    </w:p>
    <w:p w14:paraId="1076C4DE" w14:textId="77777777" w:rsidR="00836E7B" w:rsidRPr="00836E7B" w:rsidRDefault="00836E7B" w:rsidP="00836E7B">
      <w:pPr>
        <w:jc w:val="both"/>
        <w:rPr>
          <w:rFonts w:asciiTheme="minorHAnsi" w:hAnsiTheme="minorHAnsi" w:cstheme="minorHAnsi"/>
          <w:bCs/>
          <w:sz w:val="22"/>
          <w:szCs w:val="22"/>
        </w:rPr>
      </w:pPr>
      <w:r w:rsidRPr="00836E7B">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76B2156" w14:textId="77777777" w:rsidR="00836E7B" w:rsidRPr="00836E7B" w:rsidRDefault="00836E7B" w:rsidP="00836E7B">
      <w:pPr>
        <w:jc w:val="both"/>
        <w:rPr>
          <w:rFonts w:asciiTheme="minorHAnsi" w:hAnsiTheme="minorHAnsi" w:cstheme="minorHAnsi"/>
          <w:bCs/>
          <w:sz w:val="22"/>
          <w:szCs w:val="22"/>
        </w:rPr>
      </w:pPr>
    </w:p>
    <w:p w14:paraId="23EAC2ED" w14:textId="77777777" w:rsidR="00836E7B" w:rsidRPr="00836E7B" w:rsidRDefault="00836E7B" w:rsidP="00836E7B">
      <w:pPr>
        <w:jc w:val="both"/>
        <w:rPr>
          <w:rFonts w:asciiTheme="minorHAnsi" w:hAnsiTheme="minorHAnsi" w:cstheme="minorHAnsi"/>
          <w:bCs/>
          <w:sz w:val="22"/>
          <w:szCs w:val="22"/>
        </w:rPr>
      </w:pPr>
      <w:r w:rsidRPr="00836E7B">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0044BA0B" w14:textId="77777777" w:rsidR="00836E7B" w:rsidRPr="00836E7B" w:rsidRDefault="00836E7B" w:rsidP="00836E7B">
      <w:pPr>
        <w:jc w:val="both"/>
        <w:rPr>
          <w:rFonts w:asciiTheme="minorHAnsi" w:hAnsiTheme="minorHAnsi" w:cstheme="minorHAnsi"/>
          <w:bCs/>
          <w:sz w:val="22"/>
          <w:szCs w:val="22"/>
        </w:rPr>
      </w:pPr>
    </w:p>
    <w:p w14:paraId="67A1F775" w14:textId="77777777" w:rsidR="00836E7B" w:rsidRPr="00836E7B" w:rsidRDefault="00836E7B" w:rsidP="00836E7B">
      <w:pPr>
        <w:jc w:val="both"/>
        <w:rPr>
          <w:rFonts w:asciiTheme="minorHAnsi" w:hAnsiTheme="minorHAnsi" w:cstheme="minorHAnsi"/>
          <w:bCs/>
          <w:sz w:val="22"/>
          <w:szCs w:val="22"/>
        </w:rPr>
      </w:pPr>
      <w:r w:rsidRPr="00836E7B">
        <w:rPr>
          <w:rFonts w:asciiTheme="minorHAnsi" w:hAnsiTheme="minorHAnsi" w:cstheme="minorHAnsi"/>
          <w:bCs/>
          <w:sz w:val="22"/>
          <w:szCs w:val="22"/>
        </w:rPr>
        <w:t xml:space="preserve">De presentarse cualquier contingencia, eventualidad o suceso no deseado que provoque perdidas, daños y/o perjuicios ambientales; el CONTRATISTA deberá comunicar inmediatamente a YPFB para </w:t>
      </w:r>
      <w:r w:rsidRPr="00836E7B">
        <w:rPr>
          <w:rFonts w:asciiTheme="minorHAnsi" w:hAnsiTheme="minorHAnsi" w:cstheme="minorHAnsi"/>
          <w:bCs/>
          <w:sz w:val="22"/>
          <w:szCs w:val="22"/>
        </w:rPr>
        <w:lastRenderedPageBreak/>
        <w:t>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B9F3DF0" w14:textId="77777777" w:rsidR="00836E7B" w:rsidRPr="00836E7B" w:rsidRDefault="00836E7B" w:rsidP="00836E7B">
      <w:pPr>
        <w:jc w:val="both"/>
        <w:rPr>
          <w:rFonts w:asciiTheme="minorHAnsi" w:hAnsiTheme="minorHAnsi" w:cstheme="minorHAnsi"/>
          <w:bCs/>
          <w:sz w:val="22"/>
          <w:szCs w:val="22"/>
        </w:rPr>
      </w:pPr>
    </w:p>
    <w:p w14:paraId="371800C5" w14:textId="0AB5B864" w:rsidR="00836E7B" w:rsidRPr="00836E7B" w:rsidRDefault="00836E7B" w:rsidP="00836E7B">
      <w:pPr>
        <w:jc w:val="both"/>
        <w:rPr>
          <w:rFonts w:asciiTheme="minorHAnsi" w:hAnsiTheme="minorHAnsi" w:cstheme="minorHAnsi"/>
          <w:bCs/>
          <w:sz w:val="22"/>
          <w:szCs w:val="22"/>
        </w:rPr>
      </w:pPr>
      <w:r w:rsidRPr="00836E7B">
        <w:rPr>
          <w:rFonts w:asciiTheme="minorHAnsi" w:hAnsiTheme="minorHAnsi" w:cstheme="minorHAnsi"/>
          <w:bCs/>
          <w:sz w:val="22"/>
          <w:szCs w:val="22"/>
        </w:rPr>
        <w:t xml:space="preserve">La contratista se obliga a aplicar los lineamientos establecidos en el Anexo </w:t>
      </w:r>
      <w:r w:rsidR="004475B7">
        <w:rPr>
          <w:rFonts w:asciiTheme="minorHAnsi" w:hAnsiTheme="minorHAnsi" w:cstheme="minorHAnsi"/>
          <w:bCs/>
          <w:sz w:val="22"/>
          <w:szCs w:val="22"/>
        </w:rPr>
        <w:t>4</w:t>
      </w:r>
      <w:r w:rsidRPr="00836E7B">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2EE26494" w14:textId="77777777" w:rsidR="00836E7B" w:rsidRPr="00836E7B" w:rsidRDefault="00836E7B" w:rsidP="00836E7B">
      <w:pPr>
        <w:jc w:val="both"/>
        <w:rPr>
          <w:rFonts w:asciiTheme="minorHAnsi" w:hAnsiTheme="minorHAnsi" w:cstheme="minorHAnsi"/>
          <w:bCs/>
          <w:sz w:val="22"/>
          <w:szCs w:val="22"/>
        </w:rPr>
      </w:pPr>
      <w:r w:rsidRPr="00836E7B">
        <w:rPr>
          <w:rFonts w:asciiTheme="minorHAnsi" w:hAnsiTheme="minorHAnsi" w:cstheme="minorHAnsi"/>
          <w:bCs/>
          <w:sz w:val="22"/>
          <w:szCs w:val="22"/>
        </w:rPr>
        <w:t>YPFB entregará a la CONTRATISTA el Procedimiento Gerencial de Residuos Sólidos para su aplicación, según corresponda durante la ejecución de sus actividades.</w:t>
      </w:r>
    </w:p>
    <w:p w14:paraId="33BE1753" w14:textId="77777777" w:rsidR="00F47B9B" w:rsidRDefault="00F47B9B" w:rsidP="00F47B9B">
      <w:pPr>
        <w:jc w:val="both"/>
        <w:rPr>
          <w:rFonts w:asciiTheme="minorHAnsi" w:hAnsiTheme="minorHAnsi"/>
          <w:b/>
          <w:sz w:val="20"/>
          <w:szCs w:val="20"/>
          <w:u w:val="single"/>
        </w:rPr>
      </w:pPr>
    </w:p>
    <w:p w14:paraId="033A7DB5" w14:textId="77777777" w:rsidR="00F47B9B" w:rsidRDefault="00F47B9B" w:rsidP="00F47B9B">
      <w:pPr>
        <w:jc w:val="both"/>
        <w:rPr>
          <w:rFonts w:asciiTheme="minorHAnsi" w:hAnsiTheme="minorHAnsi"/>
          <w:b/>
          <w:sz w:val="20"/>
          <w:szCs w:val="20"/>
          <w:u w:val="single"/>
        </w:rPr>
      </w:pPr>
    </w:p>
    <w:p w14:paraId="77AF0643" w14:textId="77777777" w:rsidR="00F47B9B" w:rsidRDefault="00F47B9B" w:rsidP="00F47B9B">
      <w:pPr>
        <w:jc w:val="both"/>
        <w:rPr>
          <w:rFonts w:asciiTheme="minorHAnsi" w:hAnsiTheme="minorHAnsi"/>
          <w:b/>
          <w:sz w:val="20"/>
          <w:szCs w:val="20"/>
          <w:u w:val="single"/>
        </w:rPr>
      </w:pPr>
    </w:p>
    <w:p w14:paraId="1090383F" w14:textId="77777777" w:rsidR="00F47B9B" w:rsidRDefault="00F47B9B" w:rsidP="00F47B9B">
      <w:pPr>
        <w:jc w:val="both"/>
        <w:rPr>
          <w:rFonts w:asciiTheme="minorHAnsi" w:hAnsiTheme="minorHAnsi"/>
          <w:b/>
          <w:sz w:val="20"/>
          <w:szCs w:val="20"/>
          <w:u w:val="single"/>
        </w:rPr>
      </w:pPr>
    </w:p>
    <w:p w14:paraId="07CA7EC4" w14:textId="77777777" w:rsidR="00F47B9B" w:rsidRDefault="00F47B9B" w:rsidP="00F47B9B">
      <w:pPr>
        <w:jc w:val="both"/>
        <w:rPr>
          <w:rFonts w:asciiTheme="minorHAnsi" w:hAnsiTheme="minorHAnsi"/>
          <w:b/>
          <w:sz w:val="20"/>
          <w:szCs w:val="20"/>
          <w:u w:val="single"/>
        </w:rPr>
      </w:pPr>
    </w:p>
    <w:p w14:paraId="7E6DC951" w14:textId="77777777" w:rsidR="00F47B9B" w:rsidRDefault="00F47B9B" w:rsidP="00F47B9B">
      <w:pPr>
        <w:jc w:val="both"/>
        <w:rPr>
          <w:rFonts w:asciiTheme="minorHAnsi" w:hAnsiTheme="minorHAnsi"/>
          <w:b/>
          <w:sz w:val="20"/>
          <w:szCs w:val="20"/>
          <w:u w:val="single"/>
        </w:rPr>
      </w:pPr>
    </w:p>
    <w:p w14:paraId="54D11765" w14:textId="77777777" w:rsidR="00F47B9B" w:rsidRDefault="00F47B9B" w:rsidP="00F47B9B">
      <w:pPr>
        <w:jc w:val="both"/>
        <w:rPr>
          <w:rFonts w:asciiTheme="minorHAnsi" w:hAnsiTheme="minorHAnsi"/>
          <w:b/>
          <w:sz w:val="20"/>
          <w:szCs w:val="20"/>
          <w:u w:val="single"/>
        </w:rPr>
      </w:pPr>
    </w:p>
    <w:p w14:paraId="747B57FA" w14:textId="77777777" w:rsidR="00F47B9B" w:rsidRDefault="00F47B9B" w:rsidP="00F47B9B">
      <w:pPr>
        <w:jc w:val="both"/>
        <w:rPr>
          <w:rFonts w:asciiTheme="minorHAnsi" w:hAnsiTheme="minorHAnsi"/>
          <w:b/>
          <w:sz w:val="20"/>
          <w:szCs w:val="20"/>
          <w:u w:val="single"/>
        </w:rPr>
      </w:pPr>
    </w:p>
    <w:p w14:paraId="3AEB0D4E" w14:textId="77777777" w:rsidR="00F47B9B" w:rsidRDefault="00F47B9B" w:rsidP="00F47B9B">
      <w:pPr>
        <w:jc w:val="both"/>
        <w:rPr>
          <w:rFonts w:asciiTheme="minorHAnsi" w:hAnsiTheme="minorHAnsi"/>
          <w:b/>
          <w:sz w:val="20"/>
          <w:szCs w:val="20"/>
          <w:u w:val="single"/>
        </w:rPr>
      </w:pPr>
    </w:p>
    <w:p w14:paraId="666A29FF" w14:textId="77777777" w:rsidR="00F47B9B" w:rsidRDefault="00F47B9B" w:rsidP="00F47B9B">
      <w:pPr>
        <w:jc w:val="both"/>
        <w:rPr>
          <w:rFonts w:asciiTheme="minorHAnsi" w:hAnsiTheme="minorHAnsi"/>
          <w:b/>
          <w:sz w:val="20"/>
          <w:szCs w:val="20"/>
          <w:u w:val="single"/>
        </w:rPr>
      </w:pPr>
    </w:p>
    <w:p w14:paraId="095BCCE4" w14:textId="77777777" w:rsidR="006E016E" w:rsidRDefault="006E016E" w:rsidP="00F47B9B">
      <w:pPr>
        <w:jc w:val="both"/>
        <w:rPr>
          <w:rFonts w:asciiTheme="minorHAnsi" w:hAnsiTheme="minorHAnsi"/>
          <w:b/>
          <w:sz w:val="20"/>
          <w:szCs w:val="20"/>
          <w:u w:val="single"/>
        </w:rPr>
      </w:pPr>
    </w:p>
    <w:p w14:paraId="11DA127A" w14:textId="77777777" w:rsidR="00F47B9B" w:rsidRDefault="00F47B9B" w:rsidP="00F47B9B">
      <w:pPr>
        <w:jc w:val="both"/>
        <w:rPr>
          <w:rFonts w:asciiTheme="minorHAnsi" w:hAnsiTheme="minorHAnsi"/>
          <w:b/>
          <w:sz w:val="20"/>
          <w:szCs w:val="20"/>
          <w:u w:val="single"/>
        </w:rPr>
      </w:pPr>
    </w:p>
    <w:p w14:paraId="760388F1" w14:textId="77777777" w:rsidR="00F47B9B" w:rsidRDefault="00F47B9B" w:rsidP="00F47B9B">
      <w:pPr>
        <w:jc w:val="both"/>
        <w:rPr>
          <w:rFonts w:asciiTheme="minorHAnsi" w:hAnsiTheme="minorHAnsi"/>
          <w:b/>
          <w:sz w:val="20"/>
          <w:szCs w:val="20"/>
          <w:u w:val="single"/>
        </w:rPr>
      </w:pPr>
    </w:p>
    <w:p w14:paraId="00A96F5B" w14:textId="77777777" w:rsidR="00F47B9B" w:rsidRDefault="00F47B9B" w:rsidP="00F47B9B">
      <w:pPr>
        <w:jc w:val="both"/>
        <w:rPr>
          <w:rFonts w:asciiTheme="minorHAnsi" w:hAnsiTheme="minorHAnsi"/>
          <w:b/>
          <w:sz w:val="20"/>
          <w:szCs w:val="20"/>
          <w:u w:val="single"/>
        </w:rPr>
      </w:pPr>
    </w:p>
    <w:p w14:paraId="7F219573" w14:textId="77777777" w:rsidR="00F47B9B" w:rsidRDefault="00F47B9B" w:rsidP="00F47B9B">
      <w:pPr>
        <w:jc w:val="both"/>
        <w:rPr>
          <w:rFonts w:asciiTheme="minorHAnsi" w:hAnsiTheme="minorHAnsi"/>
          <w:b/>
          <w:sz w:val="20"/>
          <w:szCs w:val="20"/>
          <w:u w:val="single"/>
        </w:rPr>
      </w:pPr>
    </w:p>
    <w:p w14:paraId="466F611A" w14:textId="77777777" w:rsidR="00F47B9B" w:rsidRDefault="00F47B9B" w:rsidP="00F47B9B">
      <w:pPr>
        <w:jc w:val="both"/>
        <w:rPr>
          <w:rFonts w:asciiTheme="minorHAnsi" w:hAnsiTheme="minorHAnsi"/>
          <w:b/>
          <w:sz w:val="20"/>
          <w:szCs w:val="20"/>
          <w:u w:val="single"/>
        </w:rPr>
      </w:pPr>
    </w:p>
    <w:p w14:paraId="39ECFF48" w14:textId="77777777" w:rsidR="00F47B9B" w:rsidRDefault="00F47B9B" w:rsidP="00F47B9B">
      <w:pPr>
        <w:jc w:val="both"/>
        <w:rPr>
          <w:rFonts w:asciiTheme="minorHAnsi" w:hAnsiTheme="minorHAnsi"/>
          <w:b/>
          <w:sz w:val="20"/>
          <w:szCs w:val="20"/>
          <w:u w:val="single"/>
        </w:rPr>
      </w:pPr>
    </w:p>
    <w:p w14:paraId="540A4904" w14:textId="77777777" w:rsidR="00F47B9B" w:rsidRDefault="00F47B9B" w:rsidP="00F47B9B">
      <w:pPr>
        <w:jc w:val="both"/>
        <w:rPr>
          <w:rFonts w:asciiTheme="minorHAnsi" w:hAnsiTheme="minorHAnsi"/>
          <w:b/>
          <w:sz w:val="20"/>
          <w:szCs w:val="20"/>
          <w:u w:val="single"/>
        </w:rPr>
      </w:pPr>
    </w:p>
    <w:p w14:paraId="29A012D2" w14:textId="77777777" w:rsidR="00F47B9B" w:rsidRDefault="00F47B9B" w:rsidP="00F47B9B">
      <w:pPr>
        <w:jc w:val="both"/>
        <w:rPr>
          <w:rFonts w:asciiTheme="minorHAnsi" w:hAnsiTheme="minorHAnsi"/>
          <w:b/>
          <w:sz w:val="20"/>
          <w:szCs w:val="20"/>
          <w:u w:val="single"/>
        </w:rPr>
      </w:pPr>
    </w:p>
    <w:p w14:paraId="40978CF8" w14:textId="77777777" w:rsidR="006E016E" w:rsidRDefault="006E016E" w:rsidP="00F47B9B">
      <w:pPr>
        <w:jc w:val="both"/>
        <w:rPr>
          <w:rFonts w:asciiTheme="minorHAnsi" w:hAnsiTheme="minorHAnsi"/>
          <w:b/>
          <w:sz w:val="20"/>
          <w:szCs w:val="20"/>
          <w:u w:val="single"/>
        </w:rPr>
      </w:pPr>
    </w:p>
    <w:p w14:paraId="53114C0E" w14:textId="77777777" w:rsidR="00F47B9B" w:rsidRDefault="00F47B9B" w:rsidP="00F47B9B">
      <w:pPr>
        <w:jc w:val="both"/>
        <w:rPr>
          <w:rFonts w:asciiTheme="minorHAnsi" w:hAnsiTheme="minorHAnsi"/>
          <w:b/>
          <w:sz w:val="20"/>
          <w:szCs w:val="20"/>
          <w:u w:val="single"/>
        </w:rPr>
      </w:pPr>
    </w:p>
    <w:p w14:paraId="5A20E16C" w14:textId="77777777" w:rsidR="00F47B9B" w:rsidRDefault="00F47B9B" w:rsidP="00F47B9B">
      <w:pPr>
        <w:jc w:val="both"/>
        <w:rPr>
          <w:rFonts w:asciiTheme="minorHAnsi" w:hAnsiTheme="minorHAnsi"/>
          <w:b/>
          <w:sz w:val="20"/>
          <w:szCs w:val="20"/>
          <w:u w:val="single"/>
        </w:rPr>
      </w:pPr>
    </w:p>
    <w:p w14:paraId="3A74D536" w14:textId="77777777" w:rsidR="00F47B9B" w:rsidRDefault="00F47B9B" w:rsidP="00F47B9B">
      <w:pPr>
        <w:jc w:val="both"/>
        <w:rPr>
          <w:rFonts w:asciiTheme="minorHAnsi" w:hAnsiTheme="minorHAnsi"/>
          <w:b/>
          <w:sz w:val="20"/>
          <w:szCs w:val="20"/>
          <w:u w:val="single"/>
        </w:rPr>
      </w:pPr>
    </w:p>
    <w:p w14:paraId="546236B8" w14:textId="77777777" w:rsidR="00F47B9B" w:rsidRDefault="00F47B9B" w:rsidP="00F47B9B">
      <w:pPr>
        <w:jc w:val="both"/>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D730EE" w:rsidRPr="000810BB" w14:paraId="1E99E55C" w14:textId="77777777" w:rsidTr="003C16FF">
        <w:tc>
          <w:tcPr>
            <w:tcW w:w="2942" w:type="dxa"/>
          </w:tcPr>
          <w:p w14:paraId="4E15E1AE" w14:textId="5FB88666" w:rsidR="00D730EE" w:rsidRPr="000810BB" w:rsidRDefault="006359CA" w:rsidP="00D730EE">
            <w:pPr>
              <w:pStyle w:val="Piedepgina"/>
              <w:jc w:val="center"/>
              <w:rPr>
                <w:rFonts w:ascii="Calibri" w:hAnsi="Calibri"/>
                <w:sz w:val="16"/>
                <w:szCs w:val="20"/>
              </w:rPr>
            </w:pPr>
            <w:r>
              <w:rPr>
                <w:rFonts w:ascii="Calibri" w:hAnsi="Calibri"/>
                <w:sz w:val="16"/>
                <w:szCs w:val="20"/>
              </w:rPr>
              <w:t>Supervisor de Cálculo de Capacidad y SCADA</w:t>
            </w:r>
          </w:p>
        </w:tc>
        <w:tc>
          <w:tcPr>
            <w:tcW w:w="2943" w:type="dxa"/>
          </w:tcPr>
          <w:p w14:paraId="387FBF1B" w14:textId="399EBA9A" w:rsidR="00D730EE" w:rsidRPr="000810BB" w:rsidRDefault="006359CA" w:rsidP="00D730EE">
            <w:pPr>
              <w:pStyle w:val="Piedepgina"/>
              <w:jc w:val="center"/>
              <w:rPr>
                <w:rFonts w:ascii="Calibri" w:hAnsi="Calibri"/>
                <w:sz w:val="16"/>
                <w:szCs w:val="20"/>
              </w:rPr>
            </w:pPr>
            <w:r w:rsidRPr="000810BB">
              <w:rPr>
                <w:rFonts w:ascii="Calibri" w:hAnsi="Calibri"/>
                <w:sz w:val="16"/>
                <w:szCs w:val="20"/>
              </w:rPr>
              <w:t xml:space="preserve">Responsable </w:t>
            </w:r>
            <w:r>
              <w:rPr>
                <w:rFonts w:ascii="Calibri" w:hAnsi="Calibri"/>
                <w:sz w:val="16"/>
                <w:szCs w:val="20"/>
              </w:rPr>
              <w:t>de Operación y Mantenimiento</w:t>
            </w:r>
          </w:p>
        </w:tc>
        <w:tc>
          <w:tcPr>
            <w:tcW w:w="2943" w:type="dxa"/>
          </w:tcPr>
          <w:p w14:paraId="17D3420F" w14:textId="26101538" w:rsidR="00D730EE" w:rsidRPr="000810BB" w:rsidRDefault="006359CA" w:rsidP="00D730EE">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Operación y Mantenimiento</w:t>
            </w:r>
          </w:p>
        </w:tc>
      </w:tr>
    </w:tbl>
    <w:p w14:paraId="1100BED6" w14:textId="77777777" w:rsidR="00D730EE" w:rsidRPr="009A44E6" w:rsidRDefault="00D730EE" w:rsidP="006E016E">
      <w:pPr>
        <w:jc w:val="both"/>
        <w:rPr>
          <w:rFonts w:asciiTheme="minorHAnsi" w:hAnsiTheme="minorHAnsi" w:cstheme="minorHAnsi"/>
          <w:bCs/>
          <w:sz w:val="22"/>
          <w:szCs w:val="22"/>
        </w:rPr>
      </w:pPr>
    </w:p>
    <w:sectPr w:rsidR="00D730EE" w:rsidRPr="009A44E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612A3" w14:textId="77777777" w:rsidR="00C04DA7" w:rsidRDefault="00C04DA7" w:rsidP="0031499A">
      <w:r>
        <w:separator/>
      </w:r>
    </w:p>
  </w:endnote>
  <w:endnote w:type="continuationSeparator" w:id="0">
    <w:p w14:paraId="579ACE64" w14:textId="77777777" w:rsidR="00C04DA7" w:rsidRDefault="00C04DA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A8186" w14:textId="77777777" w:rsidR="00C04DA7" w:rsidRDefault="00C04DA7" w:rsidP="0031499A">
      <w:r>
        <w:separator/>
      </w:r>
    </w:p>
  </w:footnote>
  <w:footnote w:type="continuationSeparator" w:id="0">
    <w:p w14:paraId="491EEFEE" w14:textId="77777777" w:rsidR="00C04DA7" w:rsidRDefault="00C04DA7" w:rsidP="0031499A">
      <w:r>
        <w:continuationSeparator/>
      </w:r>
    </w:p>
  </w:footnote>
  <w:footnote w:id="1">
    <w:p w14:paraId="3E3FBFCA" w14:textId="77777777" w:rsidR="00836E7B" w:rsidRDefault="00836E7B" w:rsidP="00836E7B">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03BDE12B" w:rsidR="009D5E30" w:rsidRDefault="001F5232"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DB1D44">
            <w:rPr>
              <w:rFonts w:ascii="Calibri" w:eastAsia="Arial Unicode MS" w:hAnsi="Calibri" w:cs="Arial"/>
              <w:b/>
              <w:sz w:val="14"/>
              <w:szCs w:val="14"/>
              <w:lang w:val="es-MX"/>
            </w:rPr>
            <w:t>3</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D3483">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D3483">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4">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F82665A"/>
    <w:multiLevelType w:val="hybridMultilevel"/>
    <w:tmpl w:val="8F2AC542"/>
    <w:lvl w:ilvl="0" w:tplc="1152E6E8">
      <w:start w:val="1"/>
      <w:numFmt w:val="upperRoman"/>
      <w:lvlText w:val="%1."/>
      <w:lvlJc w:val="left"/>
      <w:pPr>
        <w:ind w:left="720" w:hanging="72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6"/>
  </w:num>
  <w:num w:numId="5">
    <w:abstractNumId w:val="3"/>
  </w:num>
  <w:num w:numId="6">
    <w:abstractNumId w:val="8"/>
  </w:num>
  <w:num w:numId="7">
    <w:abstractNumId w:val="11"/>
  </w:num>
  <w:num w:numId="8">
    <w:abstractNumId w:val="9"/>
  </w:num>
  <w:num w:numId="9">
    <w:abstractNumId w:val="26"/>
  </w:num>
  <w:num w:numId="10">
    <w:abstractNumId w:val="21"/>
  </w:num>
  <w:num w:numId="11">
    <w:abstractNumId w:val="24"/>
  </w:num>
  <w:num w:numId="12">
    <w:abstractNumId w:val="13"/>
  </w:num>
  <w:num w:numId="13">
    <w:abstractNumId w:val="19"/>
  </w:num>
  <w:num w:numId="14">
    <w:abstractNumId w:val="17"/>
  </w:num>
  <w:num w:numId="15">
    <w:abstractNumId w:val="1"/>
  </w:num>
  <w:num w:numId="16">
    <w:abstractNumId w:val="0"/>
  </w:num>
  <w:num w:numId="17">
    <w:abstractNumId w:val="5"/>
  </w:num>
  <w:num w:numId="18">
    <w:abstractNumId w:val="23"/>
  </w:num>
  <w:num w:numId="19">
    <w:abstractNumId w:val="18"/>
  </w:num>
  <w:num w:numId="20">
    <w:abstractNumId w:val="7"/>
  </w:num>
  <w:num w:numId="21">
    <w:abstractNumId w:val="25"/>
  </w:num>
  <w:num w:numId="22">
    <w:abstractNumId w:val="15"/>
  </w:num>
  <w:num w:numId="23">
    <w:abstractNumId w:val="22"/>
  </w:num>
  <w:num w:numId="24">
    <w:abstractNumId w:val="20"/>
  </w:num>
  <w:num w:numId="25">
    <w:abstractNumId w:val="2"/>
  </w:num>
  <w:num w:numId="26">
    <w:abstractNumId w:val="10"/>
  </w:num>
  <w:num w:numId="27">
    <w:abstractNumId w:val="14"/>
  </w:num>
  <w:num w:numId="28">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2814"/>
    <w:rsid w:val="000431DF"/>
    <w:rsid w:val="00065D79"/>
    <w:rsid w:val="00071F8C"/>
    <w:rsid w:val="000834B7"/>
    <w:rsid w:val="000848A9"/>
    <w:rsid w:val="00085730"/>
    <w:rsid w:val="00097BB1"/>
    <w:rsid w:val="000B63FA"/>
    <w:rsid w:val="000F3134"/>
    <w:rsid w:val="00103BEB"/>
    <w:rsid w:val="00111DCC"/>
    <w:rsid w:val="001125A9"/>
    <w:rsid w:val="00113F43"/>
    <w:rsid w:val="00147CAC"/>
    <w:rsid w:val="00151879"/>
    <w:rsid w:val="001579FA"/>
    <w:rsid w:val="00184355"/>
    <w:rsid w:val="00185C03"/>
    <w:rsid w:val="00196115"/>
    <w:rsid w:val="001A1B02"/>
    <w:rsid w:val="001B63F5"/>
    <w:rsid w:val="001C724D"/>
    <w:rsid w:val="001E6DDB"/>
    <w:rsid w:val="001F5232"/>
    <w:rsid w:val="00221D09"/>
    <w:rsid w:val="00243831"/>
    <w:rsid w:val="00271BFF"/>
    <w:rsid w:val="002723A3"/>
    <w:rsid w:val="002748C5"/>
    <w:rsid w:val="002F0817"/>
    <w:rsid w:val="00300D95"/>
    <w:rsid w:val="00301F54"/>
    <w:rsid w:val="0031499A"/>
    <w:rsid w:val="00354870"/>
    <w:rsid w:val="00385492"/>
    <w:rsid w:val="003B188F"/>
    <w:rsid w:val="003C29B8"/>
    <w:rsid w:val="003D2C8D"/>
    <w:rsid w:val="003D3CBC"/>
    <w:rsid w:val="003D5E92"/>
    <w:rsid w:val="004000A3"/>
    <w:rsid w:val="00400FCB"/>
    <w:rsid w:val="004064F9"/>
    <w:rsid w:val="0043438B"/>
    <w:rsid w:val="00434C76"/>
    <w:rsid w:val="004475B7"/>
    <w:rsid w:val="00454F9A"/>
    <w:rsid w:val="00486601"/>
    <w:rsid w:val="004B691F"/>
    <w:rsid w:val="004E3C34"/>
    <w:rsid w:val="005124D8"/>
    <w:rsid w:val="0052117E"/>
    <w:rsid w:val="005233DB"/>
    <w:rsid w:val="00523480"/>
    <w:rsid w:val="005276CD"/>
    <w:rsid w:val="0053518A"/>
    <w:rsid w:val="0055032F"/>
    <w:rsid w:val="00574A38"/>
    <w:rsid w:val="0059223B"/>
    <w:rsid w:val="005A2C84"/>
    <w:rsid w:val="005A427B"/>
    <w:rsid w:val="005B5E9E"/>
    <w:rsid w:val="005C4EE2"/>
    <w:rsid w:val="005F4C1C"/>
    <w:rsid w:val="00607EE3"/>
    <w:rsid w:val="00617166"/>
    <w:rsid w:val="006359CA"/>
    <w:rsid w:val="00644B2D"/>
    <w:rsid w:val="0067338A"/>
    <w:rsid w:val="00685042"/>
    <w:rsid w:val="00693DC2"/>
    <w:rsid w:val="006A6BC8"/>
    <w:rsid w:val="006D5E32"/>
    <w:rsid w:val="006E016E"/>
    <w:rsid w:val="006E0F8A"/>
    <w:rsid w:val="006F7A7F"/>
    <w:rsid w:val="00700E03"/>
    <w:rsid w:val="0070150A"/>
    <w:rsid w:val="00702E24"/>
    <w:rsid w:val="007308D4"/>
    <w:rsid w:val="00752C02"/>
    <w:rsid w:val="007913D3"/>
    <w:rsid w:val="007A0A8F"/>
    <w:rsid w:val="007B4B29"/>
    <w:rsid w:val="007D1BEF"/>
    <w:rsid w:val="007D665B"/>
    <w:rsid w:val="007D7A18"/>
    <w:rsid w:val="007E4295"/>
    <w:rsid w:val="00836E7B"/>
    <w:rsid w:val="008445E4"/>
    <w:rsid w:val="0086161B"/>
    <w:rsid w:val="00883B98"/>
    <w:rsid w:val="008B3950"/>
    <w:rsid w:val="008C469A"/>
    <w:rsid w:val="008D3483"/>
    <w:rsid w:val="008E25AC"/>
    <w:rsid w:val="008E686F"/>
    <w:rsid w:val="008F3507"/>
    <w:rsid w:val="009113B2"/>
    <w:rsid w:val="00946E97"/>
    <w:rsid w:val="00960659"/>
    <w:rsid w:val="00966F2B"/>
    <w:rsid w:val="009703CA"/>
    <w:rsid w:val="009979FB"/>
    <w:rsid w:val="009D5E30"/>
    <w:rsid w:val="00A017FD"/>
    <w:rsid w:val="00A02B4D"/>
    <w:rsid w:val="00A04E38"/>
    <w:rsid w:val="00A25FE1"/>
    <w:rsid w:val="00A366F6"/>
    <w:rsid w:val="00A54BD3"/>
    <w:rsid w:val="00A55025"/>
    <w:rsid w:val="00A82170"/>
    <w:rsid w:val="00AA06CB"/>
    <w:rsid w:val="00AE221C"/>
    <w:rsid w:val="00AE5FDE"/>
    <w:rsid w:val="00B31A1D"/>
    <w:rsid w:val="00B3272B"/>
    <w:rsid w:val="00B672F6"/>
    <w:rsid w:val="00B721FA"/>
    <w:rsid w:val="00B8142A"/>
    <w:rsid w:val="00BA15C2"/>
    <w:rsid w:val="00BA4D62"/>
    <w:rsid w:val="00BB6DD0"/>
    <w:rsid w:val="00BC5D47"/>
    <w:rsid w:val="00BE0210"/>
    <w:rsid w:val="00BF13C1"/>
    <w:rsid w:val="00C002BA"/>
    <w:rsid w:val="00C04DA7"/>
    <w:rsid w:val="00C10519"/>
    <w:rsid w:val="00C604CC"/>
    <w:rsid w:val="00C90787"/>
    <w:rsid w:val="00CC0FD1"/>
    <w:rsid w:val="00CE302B"/>
    <w:rsid w:val="00CF668A"/>
    <w:rsid w:val="00CF68E7"/>
    <w:rsid w:val="00D02E07"/>
    <w:rsid w:val="00D065A3"/>
    <w:rsid w:val="00D12774"/>
    <w:rsid w:val="00D179AE"/>
    <w:rsid w:val="00D22915"/>
    <w:rsid w:val="00D64464"/>
    <w:rsid w:val="00D730EE"/>
    <w:rsid w:val="00D818F7"/>
    <w:rsid w:val="00D86960"/>
    <w:rsid w:val="00DB1D44"/>
    <w:rsid w:val="00DB2139"/>
    <w:rsid w:val="00DE23C0"/>
    <w:rsid w:val="00DF7000"/>
    <w:rsid w:val="00E00F3A"/>
    <w:rsid w:val="00E035B5"/>
    <w:rsid w:val="00E222F2"/>
    <w:rsid w:val="00E23492"/>
    <w:rsid w:val="00E304E6"/>
    <w:rsid w:val="00E3545E"/>
    <w:rsid w:val="00E41A95"/>
    <w:rsid w:val="00E73C78"/>
    <w:rsid w:val="00E74281"/>
    <w:rsid w:val="00E82F3D"/>
    <w:rsid w:val="00E9783F"/>
    <w:rsid w:val="00EA0D44"/>
    <w:rsid w:val="00EF63D3"/>
    <w:rsid w:val="00F11313"/>
    <w:rsid w:val="00F3324B"/>
    <w:rsid w:val="00F344AA"/>
    <w:rsid w:val="00F36191"/>
    <w:rsid w:val="00F47B9B"/>
    <w:rsid w:val="00FB4910"/>
    <w:rsid w:val="00FB7426"/>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299">
      <w:bodyDiv w:val="1"/>
      <w:marLeft w:val="0"/>
      <w:marRight w:val="0"/>
      <w:marTop w:val="0"/>
      <w:marBottom w:val="0"/>
      <w:divBdr>
        <w:top w:val="none" w:sz="0" w:space="0" w:color="auto"/>
        <w:left w:val="none" w:sz="0" w:space="0" w:color="auto"/>
        <w:bottom w:val="none" w:sz="0" w:space="0" w:color="auto"/>
        <w:right w:val="none" w:sz="0" w:space="0" w:color="auto"/>
      </w:divBdr>
    </w:div>
    <w:div w:id="42944274">
      <w:bodyDiv w:val="1"/>
      <w:marLeft w:val="0"/>
      <w:marRight w:val="0"/>
      <w:marTop w:val="0"/>
      <w:marBottom w:val="0"/>
      <w:divBdr>
        <w:top w:val="none" w:sz="0" w:space="0" w:color="auto"/>
        <w:left w:val="none" w:sz="0" w:space="0" w:color="auto"/>
        <w:bottom w:val="none" w:sz="0" w:space="0" w:color="auto"/>
        <w:right w:val="none" w:sz="0" w:space="0" w:color="auto"/>
      </w:divBdr>
    </w:div>
    <w:div w:id="175770372">
      <w:bodyDiv w:val="1"/>
      <w:marLeft w:val="0"/>
      <w:marRight w:val="0"/>
      <w:marTop w:val="0"/>
      <w:marBottom w:val="0"/>
      <w:divBdr>
        <w:top w:val="none" w:sz="0" w:space="0" w:color="auto"/>
        <w:left w:val="none" w:sz="0" w:space="0" w:color="auto"/>
        <w:bottom w:val="none" w:sz="0" w:space="0" w:color="auto"/>
        <w:right w:val="none" w:sz="0" w:space="0" w:color="auto"/>
      </w:divBdr>
    </w:div>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260071397">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781070038">
      <w:bodyDiv w:val="1"/>
      <w:marLeft w:val="0"/>
      <w:marRight w:val="0"/>
      <w:marTop w:val="0"/>
      <w:marBottom w:val="0"/>
      <w:divBdr>
        <w:top w:val="none" w:sz="0" w:space="0" w:color="auto"/>
        <w:left w:val="none" w:sz="0" w:space="0" w:color="auto"/>
        <w:bottom w:val="none" w:sz="0" w:space="0" w:color="auto"/>
        <w:right w:val="none" w:sz="0" w:space="0" w:color="auto"/>
      </w:divBdr>
    </w:div>
    <w:div w:id="830414020">
      <w:bodyDiv w:val="1"/>
      <w:marLeft w:val="0"/>
      <w:marRight w:val="0"/>
      <w:marTop w:val="0"/>
      <w:marBottom w:val="0"/>
      <w:divBdr>
        <w:top w:val="none" w:sz="0" w:space="0" w:color="auto"/>
        <w:left w:val="none" w:sz="0" w:space="0" w:color="auto"/>
        <w:bottom w:val="none" w:sz="0" w:space="0" w:color="auto"/>
        <w:right w:val="none" w:sz="0" w:space="0" w:color="auto"/>
      </w:divBdr>
    </w:div>
    <w:div w:id="877816752">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509128597">
      <w:bodyDiv w:val="1"/>
      <w:marLeft w:val="0"/>
      <w:marRight w:val="0"/>
      <w:marTop w:val="0"/>
      <w:marBottom w:val="0"/>
      <w:divBdr>
        <w:top w:val="none" w:sz="0" w:space="0" w:color="auto"/>
        <w:left w:val="none" w:sz="0" w:space="0" w:color="auto"/>
        <w:bottom w:val="none" w:sz="0" w:space="0" w:color="auto"/>
        <w:right w:val="none" w:sz="0" w:space="0" w:color="auto"/>
      </w:divBdr>
    </w:div>
    <w:div w:id="1519125821">
      <w:bodyDiv w:val="1"/>
      <w:marLeft w:val="0"/>
      <w:marRight w:val="0"/>
      <w:marTop w:val="0"/>
      <w:marBottom w:val="0"/>
      <w:divBdr>
        <w:top w:val="none" w:sz="0" w:space="0" w:color="auto"/>
        <w:left w:val="none" w:sz="0" w:space="0" w:color="auto"/>
        <w:bottom w:val="none" w:sz="0" w:space="0" w:color="auto"/>
        <w:right w:val="none" w:sz="0" w:space="0" w:color="auto"/>
      </w:divBdr>
    </w:div>
    <w:div w:id="1549873641">
      <w:bodyDiv w:val="1"/>
      <w:marLeft w:val="0"/>
      <w:marRight w:val="0"/>
      <w:marTop w:val="0"/>
      <w:marBottom w:val="0"/>
      <w:divBdr>
        <w:top w:val="none" w:sz="0" w:space="0" w:color="auto"/>
        <w:left w:val="none" w:sz="0" w:space="0" w:color="auto"/>
        <w:bottom w:val="none" w:sz="0" w:space="0" w:color="auto"/>
        <w:right w:val="none" w:sz="0" w:space="0" w:color="auto"/>
      </w:divBdr>
    </w:div>
    <w:div w:id="1566573113">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00415598">
      <w:bodyDiv w:val="1"/>
      <w:marLeft w:val="0"/>
      <w:marRight w:val="0"/>
      <w:marTop w:val="0"/>
      <w:marBottom w:val="0"/>
      <w:divBdr>
        <w:top w:val="none" w:sz="0" w:space="0" w:color="auto"/>
        <w:left w:val="none" w:sz="0" w:space="0" w:color="auto"/>
        <w:bottom w:val="none" w:sz="0" w:space="0" w:color="auto"/>
        <w:right w:val="none" w:sz="0" w:space="0" w:color="auto"/>
      </w:divBdr>
    </w:div>
    <w:div w:id="1831166288">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 w:id="1880781358">
      <w:bodyDiv w:val="1"/>
      <w:marLeft w:val="0"/>
      <w:marRight w:val="0"/>
      <w:marTop w:val="0"/>
      <w:marBottom w:val="0"/>
      <w:divBdr>
        <w:top w:val="none" w:sz="0" w:space="0" w:color="auto"/>
        <w:left w:val="none" w:sz="0" w:space="0" w:color="auto"/>
        <w:bottom w:val="none" w:sz="0" w:space="0" w:color="auto"/>
        <w:right w:val="none" w:sz="0" w:space="0" w:color="auto"/>
      </w:divBdr>
    </w:div>
    <w:div w:id="203923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13</Pages>
  <Words>4525</Words>
  <Characters>24889</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Joel Fernando Villavicencio Ribera</cp:lastModifiedBy>
  <cp:revision>18</cp:revision>
  <cp:lastPrinted>2018-08-16T19:33:00Z</cp:lastPrinted>
  <dcterms:created xsi:type="dcterms:W3CDTF">2018-03-01T22:33:00Z</dcterms:created>
  <dcterms:modified xsi:type="dcterms:W3CDTF">2019-07-22T16:02:00Z</dcterms:modified>
</cp:coreProperties>
</file>