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2D132A0" w14:textId="77777777" w:rsidR="00A62AC7" w:rsidRPr="00F46A64" w:rsidRDefault="00A62AC7" w:rsidP="00B22528">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r w:rsidRPr="00F46A64">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E8FDF18" w14:textId="77777777" w:rsidR="00A62AC7" w:rsidRPr="00F46A64" w:rsidRDefault="00A62AC7" w:rsidP="00A62AC7">
      <w:pPr>
        <w:tabs>
          <w:tab w:val="left" w:pos="426"/>
        </w:tabs>
        <w:contextualSpacing/>
        <w:jc w:val="both"/>
        <w:rPr>
          <w:rFonts w:asciiTheme="minorHAnsi" w:hAnsiTheme="minorHAnsi" w:cstheme="minorHAnsi"/>
          <w:sz w:val="22"/>
          <w:szCs w:val="22"/>
          <w:u w:val="single"/>
        </w:rPr>
      </w:pPr>
    </w:p>
    <w:p w14:paraId="006E73B0" w14:textId="77777777" w:rsidR="00A62AC7" w:rsidRPr="00F46A64" w:rsidRDefault="00A62AC7" w:rsidP="00A62AC7">
      <w:pPr>
        <w:jc w:val="both"/>
        <w:rPr>
          <w:rFonts w:asciiTheme="minorHAnsi" w:hAnsiTheme="minorHAnsi"/>
          <w:sz w:val="22"/>
          <w:szCs w:val="22"/>
        </w:rPr>
      </w:pPr>
      <w:r w:rsidRPr="00F46A64">
        <w:rPr>
          <w:rFonts w:asciiTheme="minorHAnsi" w:hAnsiTheme="minorHAnsi"/>
          <w:sz w:val="22"/>
          <w:szCs w:val="22"/>
        </w:rPr>
        <w:t xml:space="preserve">La empresa contratista de la obra deberá cumplir de forma obligatoria con los siguientes estándares de Seguridad Industrial y Salud Ocupacional: </w:t>
      </w:r>
    </w:p>
    <w:p w14:paraId="2858E3DB" w14:textId="77777777" w:rsidR="00A62AC7" w:rsidRPr="00F46A64" w:rsidRDefault="00A62AC7" w:rsidP="00A62AC7">
      <w:pPr>
        <w:jc w:val="both"/>
        <w:rPr>
          <w:rFonts w:asciiTheme="minorHAnsi" w:hAnsiTheme="minorHAnsi"/>
          <w:sz w:val="22"/>
          <w:szCs w:val="22"/>
        </w:rPr>
      </w:pPr>
    </w:p>
    <w:p w14:paraId="752A15E2" w14:textId="77777777" w:rsidR="00A62AC7" w:rsidRPr="00F46A64" w:rsidRDefault="00A62AC7" w:rsidP="00A62AC7">
      <w:pPr>
        <w:jc w:val="both"/>
        <w:rPr>
          <w:rFonts w:asciiTheme="minorHAnsi" w:hAnsiTheme="minorHAnsi"/>
          <w:sz w:val="22"/>
          <w:szCs w:val="22"/>
        </w:rPr>
      </w:pPr>
      <w:r w:rsidRPr="00F46A64">
        <w:rPr>
          <w:rFonts w:asciiTheme="minorHAnsi" w:hAnsiTheme="minorHAnsi"/>
          <w:b/>
          <w:sz w:val="22"/>
          <w:szCs w:val="22"/>
        </w:rPr>
        <w:t>Estándares y requisitos de SYSO para Contratistas</w:t>
      </w:r>
      <w:r w:rsidRPr="00F46A64">
        <w:rPr>
          <w:rFonts w:asciiTheme="minorHAnsi" w:hAnsiTheme="minorHAnsi"/>
          <w:sz w:val="22"/>
          <w:szCs w:val="22"/>
        </w:rPr>
        <w:t xml:space="preserve"> de YPFB Corporación. </w:t>
      </w:r>
    </w:p>
    <w:p w14:paraId="6A9675D3" w14:textId="77777777" w:rsidR="00A62AC7" w:rsidRPr="00F46A64" w:rsidRDefault="00A62AC7" w:rsidP="00A62AC7">
      <w:pPr>
        <w:spacing w:before="240" w:after="120"/>
        <w:jc w:val="both"/>
        <w:rPr>
          <w:rFonts w:asciiTheme="minorHAnsi" w:eastAsiaTheme="minorHAnsi" w:hAnsiTheme="minorHAnsi" w:cstheme="minorHAnsi"/>
          <w:sz w:val="22"/>
          <w:szCs w:val="22"/>
          <w:lang w:eastAsia="en-US"/>
        </w:rPr>
      </w:pPr>
      <w:r w:rsidRPr="00F46A64">
        <w:rPr>
          <w:rFonts w:asciiTheme="minorHAnsi" w:eastAsiaTheme="minorHAnsi" w:hAnsiTheme="minorHAnsi" w:cs="Arial"/>
          <w:sz w:val="22"/>
          <w:szCs w:val="22"/>
          <w:lang w:eastAsia="en-US"/>
        </w:rPr>
        <w:t xml:space="preserve">Los requisitos de </w:t>
      </w:r>
      <w:proofErr w:type="spellStart"/>
      <w:r w:rsidRPr="00F46A64">
        <w:rPr>
          <w:rFonts w:asciiTheme="minorHAnsi" w:eastAsiaTheme="minorHAnsi" w:hAnsiTheme="minorHAnsi" w:cs="Arial"/>
          <w:sz w:val="22"/>
          <w:szCs w:val="22"/>
          <w:lang w:eastAsia="en-US"/>
        </w:rPr>
        <w:t>SySO</w:t>
      </w:r>
      <w:proofErr w:type="spellEnd"/>
      <w:r w:rsidRPr="00F46A64">
        <w:rPr>
          <w:rFonts w:asciiTheme="minorHAnsi" w:eastAsiaTheme="minorHAnsi" w:hAnsiTheme="minorHAnsi" w:cs="Arial"/>
          <w:sz w:val="22"/>
          <w:szCs w:val="22"/>
          <w:lang w:eastAsia="en-US"/>
        </w:rPr>
        <w:t xml:space="preserve"> son aplicables en base al </w:t>
      </w:r>
      <w:r w:rsidRPr="00F46A64">
        <w:rPr>
          <w:rFonts w:asciiTheme="minorHAnsi" w:eastAsiaTheme="minorHAnsi" w:hAnsiTheme="minorHAnsi" w:cs="Arial"/>
          <w:b/>
          <w:sz w:val="22"/>
          <w:szCs w:val="22"/>
          <w:lang w:eastAsia="en-US"/>
        </w:rPr>
        <w:t>Análisis Preliminar de Peligros y Riesgos</w:t>
      </w:r>
      <w:r w:rsidRPr="00F46A6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46A64">
        <w:rPr>
          <w:rFonts w:asciiTheme="minorHAnsi" w:eastAsiaTheme="minorHAnsi" w:hAnsiTheme="minorHAnsi" w:cs="Arial"/>
          <w:sz w:val="22"/>
          <w:szCs w:val="22"/>
          <w:lang w:eastAsia="en-US"/>
        </w:rPr>
        <w:t>SySO</w:t>
      </w:r>
      <w:proofErr w:type="spellEnd"/>
      <w:r w:rsidRPr="00F46A64">
        <w:rPr>
          <w:rFonts w:asciiTheme="minorHAnsi" w:eastAsiaTheme="minorHAnsi" w:hAnsiTheme="minorHAnsi" w:cs="Arial"/>
          <w:sz w:val="22"/>
          <w:szCs w:val="22"/>
          <w:lang w:eastAsia="en-US"/>
        </w:rPr>
        <w:t>” de acuerdo a las actividades del proyecto u obra.</w:t>
      </w:r>
    </w:p>
    <w:p w14:paraId="2933057B" w14:textId="5D600A04" w:rsidR="00A62AC7" w:rsidRPr="00F46A64" w:rsidRDefault="00A62AC7" w:rsidP="00A62AC7">
      <w:pPr>
        <w:jc w:val="both"/>
        <w:rPr>
          <w:rFonts w:asciiTheme="minorHAnsi" w:hAnsiTheme="minorHAnsi" w:cstheme="minorHAnsi"/>
          <w:sz w:val="22"/>
          <w:szCs w:val="22"/>
        </w:rPr>
      </w:pPr>
      <w:r w:rsidRPr="00F46A64">
        <w:rPr>
          <w:rFonts w:asciiTheme="minorHAnsi" w:hAnsiTheme="minorHAnsi" w:cstheme="minorHAnsi"/>
          <w:sz w:val="22"/>
          <w:szCs w:val="22"/>
        </w:rPr>
        <w:t xml:space="preserve">La empresa contratista deberá garantizar el cumplimiento de los requisitos y estándares de Seguridad descritos en el </w:t>
      </w:r>
      <w:r w:rsidRPr="00F46A64">
        <w:rPr>
          <w:rFonts w:asciiTheme="minorHAnsi" w:hAnsiTheme="minorHAnsi" w:cstheme="minorHAnsi"/>
          <w:b/>
          <w:i/>
          <w:sz w:val="22"/>
          <w:szCs w:val="22"/>
        </w:rPr>
        <w:t>Anexo:</w:t>
      </w:r>
      <w:r w:rsidRPr="00F46A64">
        <w:rPr>
          <w:rFonts w:asciiTheme="minorHAnsi" w:hAnsiTheme="minorHAnsi" w:cstheme="minorHAnsi"/>
          <w:sz w:val="22"/>
          <w:szCs w:val="22"/>
        </w:rPr>
        <w:t xml:space="preserve"> </w:t>
      </w:r>
      <w:r w:rsidRPr="00F46A64">
        <w:rPr>
          <w:rFonts w:asciiTheme="minorHAnsi" w:hAnsiTheme="minorHAnsi" w:cstheme="minorHAnsi"/>
          <w:b/>
          <w:sz w:val="22"/>
          <w:szCs w:val="22"/>
        </w:rPr>
        <w:t>“REQUISITOS DE SEGURIDAD INDUSTRIAL PARA CONTRATISTAS”</w:t>
      </w:r>
      <w:r w:rsidRPr="00F46A64">
        <w:rPr>
          <w:rFonts w:asciiTheme="minorHAnsi" w:hAnsiTheme="minorHAnsi" w:cstheme="minorHAnsi"/>
          <w:sz w:val="22"/>
          <w:szCs w:val="22"/>
        </w:rPr>
        <w:t>, documento elaborado conforme a políticas internas de YPFB y en estricto cumplimiento de la normativa legal vigente (D.L. 16998).</w:t>
      </w:r>
    </w:p>
    <w:p w14:paraId="256613C1" w14:textId="77777777" w:rsidR="00A62AC7" w:rsidRPr="00F46A64" w:rsidRDefault="00A62AC7" w:rsidP="00A62AC7">
      <w:pPr>
        <w:pStyle w:val="Prrafodelista"/>
        <w:ind w:left="714"/>
        <w:jc w:val="both"/>
        <w:rPr>
          <w:rFonts w:asciiTheme="minorHAnsi" w:hAnsiTheme="minorHAnsi"/>
          <w:sz w:val="22"/>
          <w:szCs w:val="22"/>
        </w:rPr>
      </w:pPr>
    </w:p>
    <w:p w14:paraId="5810A54F" w14:textId="77777777" w:rsidR="00A62AC7" w:rsidRPr="00F46A64" w:rsidRDefault="00A62AC7" w:rsidP="00A62AC7">
      <w:pPr>
        <w:jc w:val="both"/>
        <w:rPr>
          <w:rFonts w:asciiTheme="minorHAnsi" w:hAnsiTheme="minorHAnsi"/>
          <w:b/>
          <w:sz w:val="22"/>
          <w:szCs w:val="22"/>
        </w:rPr>
      </w:pPr>
      <w:r w:rsidRPr="00F46A64">
        <w:rPr>
          <w:rFonts w:asciiTheme="minorHAnsi" w:hAnsiTheme="minorHAnsi"/>
          <w:b/>
          <w:sz w:val="22"/>
          <w:szCs w:val="22"/>
          <w:u w:val="single"/>
        </w:rPr>
        <w:t>ASPECTOS GENERALES</w:t>
      </w:r>
      <w:r w:rsidRPr="00F46A64">
        <w:rPr>
          <w:rFonts w:asciiTheme="minorHAnsi" w:hAnsiTheme="minorHAnsi"/>
          <w:b/>
          <w:sz w:val="22"/>
          <w:szCs w:val="22"/>
        </w:rPr>
        <w:t>:</w:t>
      </w:r>
    </w:p>
    <w:p w14:paraId="11A2AB82" w14:textId="77777777" w:rsidR="00A62AC7" w:rsidRPr="00F46A64" w:rsidRDefault="00A62AC7" w:rsidP="00A62AC7">
      <w:pPr>
        <w:jc w:val="both"/>
        <w:rPr>
          <w:rFonts w:asciiTheme="minorHAnsi" w:hAnsiTheme="minorHAnsi"/>
          <w:sz w:val="22"/>
          <w:szCs w:val="22"/>
        </w:rPr>
      </w:pPr>
    </w:p>
    <w:p w14:paraId="289A4B9B" w14:textId="77777777" w:rsidR="00A62AC7" w:rsidRPr="00F46A64" w:rsidRDefault="00A62AC7" w:rsidP="00A62AC7">
      <w:pPr>
        <w:jc w:val="both"/>
        <w:rPr>
          <w:rFonts w:asciiTheme="minorHAnsi" w:hAnsiTheme="minorHAnsi"/>
          <w:sz w:val="22"/>
          <w:szCs w:val="22"/>
        </w:rPr>
      </w:pPr>
      <w:r w:rsidRPr="00F46A64">
        <w:rPr>
          <w:rFonts w:asciiTheme="minorHAnsi" w:hAnsiTheme="minorHAnsi"/>
          <w:sz w:val="22"/>
          <w:szCs w:val="22"/>
        </w:rPr>
        <w:t>La empresa contratista deberá prever el número de personal de SMS para el proyecto en función a las siguientes consideraciones:</w:t>
      </w:r>
    </w:p>
    <w:p w14:paraId="425347AF" w14:textId="77777777" w:rsidR="00A62AC7" w:rsidRPr="00F46A64" w:rsidRDefault="00A62AC7" w:rsidP="00A62AC7">
      <w:pPr>
        <w:jc w:val="both"/>
        <w:rPr>
          <w:rFonts w:asciiTheme="minorHAnsi" w:hAnsiTheme="minorHAnsi"/>
          <w:sz w:val="22"/>
          <w:szCs w:val="22"/>
        </w:rPr>
      </w:pPr>
    </w:p>
    <w:p w14:paraId="0FF1DE44" w14:textId="77777777" w:rsidR="00A62AC7" w:rsidRPr="00F46A64" w:rsidRDefault="00A62AC7" w:rsidP="00B22528">
      <w:pPr>
        <w:pStyle w:val="Prrafodelista"/>
        <w:numPr>
          <w:ilvl w:val="0"/>
          <w:numId w:val="12"/>
        </w:numPr>
        <w:spacing w:after="120"/>
        <w:ind w:left="714" w:hanging="357"/>
        <w:jc w:val="both"/>
        <w:rPr>
          <w:rFonts w:asciiTheme="minorHAnsi" w:hAnsiTheme="minorHAnsi"/>
          <w:sz w:val="22"/>
          <w:szCs w:val="22"/>
        </w:rPr>
      </w:pPr>
      <w:r w:rsidRPr="00F46A64">
        <w:rPr>
          <w:rFonts w:asciiTheme="minorHAnsi" w:hAnsiTheme="minorHAnsi"/>
          <w:sz w:val="22"/>
          <w:szCs w:val="22"/>
        </w:rPr>
        <w:t>Análisis preliminar de peligros y riesgos (asociados a la actividad), tiempo, magnitud del proyecto, número de trabajadores y numero de frentes de trabajo.</w:t>
      </w:r>
    </w:p>
    <w:p w14:paraId="4CE89A70" w14:textId="77777777" w:rsidR="00A62AC7" w:rsidRPr="00F46A64" w:rsidRDefault="00A62AC7" w:rsidP="00B22528">
      <w:pPr>
        <w:pStyle w:val="Prrafodelista"/>
        <w:numPr>
          <w:ilvl w:val="0"/>
          <w:numId w:val="12"/>
        </w:numPr>
        <w:ind w:left="714" w:hanging="357"/>
        <w:jc w:val="both"/>
        <w:rPr>
          <w:rFonts w:asciiTheme="minorHAnsi" w:hAnsiTheme="minorHAnsi"/>
          <w:sz w:val="22"/>
          <w:szCs w:val="22"/>
        </w:rPr>
      </w:pPr>
      <w:r w:rsidRPr="00F46A64">
        <w:rPr>
          <w:rFonts w:asciiTheme="minorHAnsi" w:hAnsiTheme="minorHAnsi"/>
          <w:sz w:val="22"/>
          <w:szCs w:val="22"/>
        </w:rPr>
        <w:t>En cumplimiento a la LGT Art.73,</w:t>
      </w:r>
      <w:r w:rsidRPr="00F46A64">
        <w:rPr>
          <w:rFonts w:asciiTheme="minorHAnsi" w:hAnsiTheme="minorHAnsi"/>
          <w:color w:val="FF0000"/>
          <w:sz w:val="22"/>
          <w:szCs w:val="22"/>
        </w:rPr>
        <w:t xml:space="preserve"> </w:t>
      </w:r>
      <w:r w:rsidRPr="00F46A64">
        <w:rPr>
          <w:rFonts w:asciiTheme="minorHAnsi" w:hAnsiTheme="minorHAnsi"/>
          <w:sz w:val="22"/>
          <w:szCs w:val="22"/>
        </w:rPr>
        <w:t xml:space="preserve">se establece que todo proyecto con más de 80 trabajadores  deberá contar necesariamente con personal médico (in situ). </w:t>
      </w:r>
    </w:p>
    <w:p w14:paraId="12799C52" w14:textId="77777777" w:rsidR="00A62AC7" w:rsidRPr="00F46A64" w:rsidRDefault="00A62AC7" w:rsidP="00A62AC7">
      <w:pPr>
        <w:jc w:val="both"/>
        <w:rPr>
          <w:rFonts w:asciiTheme="minorHAnsi" w:hAnsiTheme="minorHAnsi"/>
          <w:sz w:val="22"/>
          <w:szCs w:val="22"/>
        </w:rPr>
      </w:pPr>
    </w:p>
    <w:p w14:paraId="5E6EC343" w14:textId="77777777" w:rsidR="00A62AC7" w:rsidRPr="00F46A64" w:rsidRDefault="00A62AC7" w:rsidP="00A62AC7">
      <w:pPr>
        <w:jc w:val="both"/>
        <w:rPr>
          <w:rFonts w:asciiTheme="minorHAnsi" w:hAnsiTheme="minorHAnsi" w:cstheme="minorHAnsi"/>
          <w:sz w:val="22"/>
          <w:szCs w:val="22"/>
        </w:rPr>
      </w:pPr>
      <w:r w:rsidRPr="00F46A64">
        <w:rPr>
          <w:rFonts w:asciiTheme="minorHAnsi" w:hAnsiTheme="minorHAnsi" w:cstheme="minorHAnsi"/>
          <w:b/>
          <w:sz w:val="22"/>
          <w:szCs w:val="22"/>
          <w:u w:val="single"/>
        </w:rPr>
        <w:t>PERSONAL DE SMS</w:t>
      </w:r>
      <w:r w:rsidRPr="00F46A64">
        <w:rPr>
          <w:rFonts w:asciiTheme="minorHAnsi" w:hAnsiTheme="minorHAnsi" w:cstheme="minorHAnsi"/>
          <w:sz w:val="22"/>
          <w:szCs w:val="22"/>
        </w:rPr>
        <w:t>:</w:t>
      </w:r>
    </w:p>
    <w:p w14:paraId="5A45DA7F" w14:textId="77777777" w:rsidR="00A62AC7" w:rsidRPr="00F46A64" w:rsidRDefault="00A62AC7" w:rsidP="00A62AC7">
      <w:pPr>
        <w:jc w:val="both"/>
        <w:rPr>
          <w:rFonts w:asciiTheme="minorHAnsi" w:hAnsiTheme="minorHAnsi"/>
          <w:b/>
          <w:sz w:val="22"/>
          <w:szCs w:val="22"/>
        </w:rPr>
      </w:pPr>
    </w:p>
    <w:p w14:paraId="44DC2F53" w14:textId="77777777" w:rsidR="00A62AC7" w:rsidRPr="00F46A64" w:rsidRDefault="00A62AC7" w:rsidP="00A62AC7">
      <w:pPr>
        <w:jc w:val="both"/>
        <w:rPr>
          <w:rFonts w:asciiTheme="minorHAnsi" w:eastAsiaTheme="minorHAnsi" w:hAnsiTheme="minorHAnsi"/>
          <w:color w:val="000000"/>
          <w:sz w:val="22"/>
          <w:szCs w:val="22"/>
          <w:lang w:eastAsia="en-US"/>
        </w:rPr>
      </w:pPr>
      <w:r w:rsidRPr="00F46A64">
        <w:rPr>
          <w:rFonts w:asciiTheme="minorHAnsi" w:eastAsiaTheme="minorHAnsi" w:hAnsiTheme="minorHAnsi"/>
          <w:color w:val="000000"/>
          <w:sz w:val="22"/>
          <w:szCs w:val="22"/>
          <w:lang w:eastAsia="en-US"/>
        </w:rPr>
        <w:t>La empresa contratista deberá contar mínimamente con el siguiente personal de SMS, en base a los siguientes criterios:</w:t>
      </w:r>
    </w:p>
    <w:p w14:paraId="4E10604A" w14:textId="77777777" w:rsidR="00A62AC7" w:rsidRPr="00F46A64" w:rsidRDefault="00A62AC7" w:rsidP="00A62AC7">
      <w:pPr>
        <w:jc w:val="both"/>
        <w:rPr>
          <w:rFonts w:asciiTheme="minorHAnsi" w:hAnsiTheme="minorHAnsi"/>
          <w:sz w:val="22"/>
          <w:szCs w:val="22"/>
        </w:rPr>
      </w:pPr>
    </w:p>
    <w:p w14:paraId="654AC841" w14:textId="77777777" w:rsidR="00A62AC7" w:rsidRPr="00F46A64" w:rsidRDefault="00A62AC7" w:rsidP="00B22528">
      <w:pPr>
        <w:pStyle w:val="Prrafodelista"/>
        <w:numPr>
          <w:ilvl w:val="0"/>
          <w:numId w:val="13"/>
        </w:numPr>
        <w:jc w:val="both"/>
        <w:rPr>
          <w:rFonts w:asciiTheme="minorHAnsi" w:hAnsiTheme="minorHAnsi"/>
          <w:sz w:val="22"/>
          <w:szCs w:val="22"/>
        </w:rPr>
      </w:pPr>
      <w:r w:rsidRPr="00F46A64">
        <w:rPr>
          <w:rFonts w:asciiTheme="minorHAnsi" w:eastAsiaTheme="minorHAnsi" w:hAnsiTheme="minorHAnsi"/>
          <w:color w:val="000000"/>
          <w:sz w:val="22"/>
          <w:szCs w:val="22"/>
          <w:lang w:eastAsia="en-US"/>
        </w:rPr>
        <w:t xml:space="preserve">1 Monitor de SMS: por cada frente de trabajo (de acuerdo al análisis de Riesgos de las actividades a desarrollarse en el frente de trabajo) </w:t>
      </w:r>
    </w:p>
    <w:p w14:paraId="00F1497F" w14:textId="77777777" w:rsidR="00A62AC7" w:rsidRPr="00F46A64" w:rsidRDefault="00A62AC7" w:rsidP="00A62AC7">
      <w:pPr>
        <w:jc w:val="both"/>
        <w:rPr>
          <w:rFonts w:asciiTheme="minorHAnsi" w:hAnsiTheme="minorHAnsi"/>
          <w:b/>
          <w:sz w:val="22"/>
          <w:szCs w:val="22"/>
        </w:rPr>
      </w:pPr>
    </w:p>
    <w:p w14:paraId="439D457C" w14:textId="77777777" w:rsidR="00A62AC7" w:rsidRPr="00F46A64" w:rsidRDefault="00A62AC7" w:rsidP="00A62AC7">
      <w:pPr>
        <w:jc w:val="both"/>
        <w:rPr>
          <w:rFonts w:asciiTheme="minorHAnsi" w:hAnsiTheme="minorHAnsi"/>
          <w:sz w:val="22"/>
          <w:szCs w:val="22"/>
        </w:rPr>
      </w:pPr>
      <w:r w:rsidRPr="00F46A64">
        <w:rPr>
          <w:rFonts w:asciiTheme="minorHAnsi" w:hAnsiTheme="minorHAnsi"/>
          <w:b/>
          <w:sz w:val="22"/>
          <w:szCs w:val="22"/>
        </w:rPr>
        <w:t>Curriculum Vitae de Personal SMS</w:t>
      </w:r>
      <w:r w:rsidRPr="00F46A64">
        <w:rPr>
          <w:rFonts w:asciiTheme="minorHAnsi" w:hAnsiTheme="minorHAnsi"/>
          <w:sz w:val="22"/>
          <w:szCs w:val="22"/>
        </w:rPr>
        <w:t xml:space="preserve">: </w:t>
      </w:r>
    </w:p>
    <w:p w14:paraId="037F704E" w14:textId="77777777" w:rsidR="00A62AC7" w:rsidRPr="00F46A64" w:rsidRDefault="00A62AC7" w:rsidP="00A62AC7">
      <w:pPr>
        <w:jc w:val="both"/>
        <w:rPr>
          <w:rFonts w:asciiTheme="minorHAnsi" w:hAnsiTheme="minorHAnsi"/>
          <w:sz w:val="22"/>
          <w:szCs w:val="22"/>
        </w:rPr>
      </w:pPr>
      <w:r w:rsidRPr="00F46A6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4B041F80" w14:textId="77777777" w:rsidR="00A62AC7" w:rsidRPr="00F46A64" w:rsidRDefault="00A62AC7" w:rsidP="00A62AC7">
      <w:pPr>
        <w:jc w:val="both"/>
        <w:rPr>
          <w:rFonts w:asciiTheme="minorHAnsi" w:eastAsiaTheme="minorHAnsi" w:hAnsiTheme="minorHAnsi"/>
          <w:b/>
          <w:bCs/>
          <w:color w:val="000000"/>
          <w:sz w:val="22"/>
          <w:szCs w:val="22"/>
          <w:lang w:eastAsia="en-US"/>
        </w:rPr>
      </w:pPr>
    </w:p>
    <w:p w14:paraId="7839500E" w14:textId="77777777" w:rsidR="00A62AC7" w:rsidRPr="00F46A64" w:rsidRDefault="00A62AC7" w:rsidP="00A62AC7">
      <w:pPr>
        <w:jc w:val="both"/>
        <w:rPr>
          <w:rFonts w:asciiTheme="minorHAnsi" w:eastAsiaTheme="minorHAnsi" w:hAnsiTheme="minorHAnsi"/>
          <w:b/>
          <w:bCs/>
          <w:color w:val="000000"/>
          <w:sz w:val="22"/>
          <w:szCs w:val="22"/>
          <w:lang w:eastAsia="en-US"/>
        </w:rPr>
      </w:pPr>
      <w:r w:rsidRPr="00F46A64">
        <w:rPr>
          <w:rFonts w:asciiTheme="minorHAnsi" w:eastAsiaTheme="minorHAnsi" w:hAnsiTheme="minorHAnsi"/>
          <w:b/>
          <w:bCs/>
          <w:color w:val="000000"/>
          <w:sz w:val="22"/>
          <w:szCs w:val="22"/>
          <w:lang w:eastAsia="en-US"/>
        </w:rPr>
        <w:t xml:space="preserve">Perfil de Cargos: </w:t>
      </w:r>
    </w:p>
    <w:p w14:paraId="49C13221" w14:textId="77777777" w:rsidR="00A62AC7" w:rsidRPr="00F46A64" w:rsidRDefault="00A62AC7" w:rsidP="00A62AC7">
      <w:pPr>
        <w:jc w:val="both"/>
        <w:rPr>
          <w:rFonts w:asciiTheme="minorHAnsi" w:eastAsiaTheme="minorHAnsi" w:hAnsiTheme="minorHAnsi"/>
          <w:color w:val="000000"/>
          <w:sz w:val="22"/>
          <w:szCs w:val="22"/>
          <w:lang w:eastAsia="en-US"/>
        </w:rPr>
      </w:pPr>
      <w:r w:rsidRPr="00F46A64">
        <w:rPr>
          <w:rFonts w:asciiTheme="minorHAnsi" w:eastAsiaTheme="minorHAnsi" w:hAnsiTheme="minorHAnsi"/>
          <w:color w:val="000000"/>
          <w:sz w:val="22"/>
          <w:szCs w:val="22"/>
          <w:lang w:eastAsia="en-US"/>
        </w:rPr>
        <w:t xml:space="preserve">La formación y experiencia del personal de SMS debe ser adecuada y  coherente para gestionar y controlar los riesgos identificados en las actividades de la obra. </w:t>
      </w:r>
    </w:p>
    <w:p w14:paraId="13ACFE5F" w14:textId="77777777" w:rsidR="00A62AC7" w:rsidRPr="00F46A64" w:rsidRDefault="00A62AC7" w:rsidP="00B22528">
      <w:pPr>
        <w:numPr>
          <w:ilvl w:val="0"/>
          <w:numId w:val="16"/>
        </w:numPr>
        <w:jc w:val="both"/>
        <w:rPr>
          <w:rFonts w:asciiTheme="minorHAnsi" w:hAnsiTheme="minorHAnsi" w:cs="Arial"/>
          <w:b/>
          <w:sz w:val="22"/>
          <w:szCs w:val="22"/>
          <w:lang w:val="es-BO"/>
        </w:rPr>
      </w:pPr>
      <w:r w:rsidRPr="00F46A64">
        <w:rPr>
          <w:rFonts w:asciiTheme="minorHAnsi" w:hAnsiTheme="minorHAnsi" w:cs="Arial"/>
          <w:b/>
          <w:sz w:val="22"/>
          <w:szCs w:val="22"/>
          <w:lang w:val="es-BO"/>
        </w:rPr>
        <w:lastRenderedPageBreak/>
        <w:t>Monitor de SMS:</w:t>
      </w:r>
    </w:p>
    <w:p w14:paraId="6EA748F1" w14:textId="77777777" w:rsidR="00A62AC7" w:rsidRPr="00F46A64" w:rsidRDefault="00A62AC7" w:rsidP="00A62AC7">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62AC7" w:rsidRPr="00F46A64" w14:paraId="3F9414B6" w14:textId="77777777" w:rsidTr="00510EA8">
        <w:trPr>
          <w:jc w:val="center"/>
        </w:trPr>
        <w:tc>
          <w:tcPr>
            <w:tcW w:w="1628" w:type="dxa"/>
            <w:shd w:val="clear" w:color="auto" w:fill="auto"/>
          </w:tcPr>
          <w:p w14:paraId="22A63BDD" w14:textId="77777777" w:rsidR="00A62AC7" w:rsidRPr="00F46A64" w:rsidRDefault="00A62AC7" w:rsidP="00510EA8">
            <w:pPr>
              <w:spacing w:after="160" w:line="259" w:lineRule="auto"/>
              <w:jc w:val="center"/>
              <w:rPr>
                <w:rFonts w:asciiTheme="minorHAnsi" w:eastAsiaTheme="minorHAnsi" w:hAnsiTheme="minorHAnsi" w:cstheme="minorHAnsi"/>
                <w:b/>
                <w:sz w:val="22"/>
                <w:szCs w:val="22"/>
                <w:lang w:val="es-BO" w:eastAsia="en-US"/>
              </w:rPr>
            </w:pPr>
            <w:r w:rsidRPr="00F46A64">
              <w:rPr>
                <w:rFonts w:asciiTheme="minorHAnsi" w:eastAsiaTheme="minorHAnsi" w:hAnsiTheme="minorHAnsi" w:cstheme="minorHAnsi"/>
                <w:b/>
                <w:sz w:val="22"/>
                <w:szCs w:val="22"/>
                <w:lang w:val="es-BO" w:eastAsia="en-US"/>
              </w:rPr>
              <w:t>Nivel</w:t>
            </w:r>
          </w:p>
        </w:tc>
        <w:tc>
          <w:tcPr>
            <w:tcW w:w="6596" w:type="dxa"/>
            <w:shd w:val="clear" w:color="auto" w:fill="auto"/>
          </w:tcPr>
          <w:p w14:paraId="5E535FEE" w14:textId="77777777" w:rsidR="00A62AC7" w:rsidRPr="00F46A64" w:rsidRDefault="00A62AC7" w:rsidP="00510EA8">
            <w:pPr>
              <w:spacing w:after="160" w:line="259" w:lineRule="auto"/>
              <w:jc w:val="center"/>
              <w:rPr>
                <w:rFonts w:asciiTheme="minorHAnsi" w:eastAsiaTheme="minorHAnsi" w:hAnsiTheme="minorHAnsi" w:cstheme="minorHAnsi"/>
                <w:b/>
                <w:sz w:val="22"/>
                <w:szCs w:val="22"/>
                <w:lang w:val="es-BO" w:eastAsia="en-US"/>
              </w:rPr>
            </w:pPr>
            <w:r w:rsidRPr="00F46A64">
              <w:rPr>
                <w:rFonts w:asciiTheme="minorHAnsi" w:eastAsiaTheme="minorHAnsi" w:hAnsiTheme="minorHAnsi" w:cstheme="minorHAnsi"/>
                <w:b/>
                <w:sz w:val="22"/>
                <w:szCs w:val="22"/>
                <w:lang w:val="es-BO" w:eastAsia="en-US"/>
              </w:rPr>
              <w:t>Requisitos</w:t>
            </w:r>
          </w:p>
        </w:tc>
      </w:tr>
      <w:tr w:rsidR="00A62AC7" w:rsidRPr="00F46A64" w14:paraId="28989C67" w14:textId="77777777" w:rsidTr="00510EA8">
        <w:trPr>
          <w:trHeight w:val="404"/>
          <w:jc w:val="center"/>
        </w:trPr>
        <w:tc>
          <w:tcPr>
            <w:tcW w:w="1628" w:type="dxa"/>
            <w:shd w:val="clear" w:color="auto" w:fill="auto"/>
            <w:vAlign w:val="center"/>
          </w:tcPr>
          <w:p w14:paraId="2EEB6F7F" w14:textId="77777777" w:rsidR="00A62AC7" w:rsidRPr="00F46A6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46A64">
              <w:rPr>
                <w:rFonts w:asciiTheme="minorHAnsi" w:hAnsiTheme="minorHAnsi" w:cstheme="minorHAnsi"/>
                <w:b/>
                <w:sz w:val="22"/>
                <w:szCs w:val="22"/>
                <w:lang w:val="es-BO"/>
              </w:rPr>
              <w:t>Educación</w:t>
            </w:r>
          </w:p>
        </w:tc>
        <w:tc>
          <w:tcPr>
            <w:tcW w:w="6596" w:type="dxa"/>
            <w:shd w:val="clear" w:color="auto" w:fill="auto"/>
            <w:vAlign w:val="center"/>
          </w:tcPr>
          <w:p w14:paraId="19212BC3" w14:textId="77777777" w:rsidR="00A62AC7" w:rsidRPr="00F46A64" w:rsidRDefault="00A62AC7" w:rsidP="00510EA8">
            <w:pPr>
              <w:spacing w:after="160" w:line="259" w:lineRule="auto"/>
              <w:jc w:val="both"/>
              <w:rPr>
                <w:rFonts w:asciiTheme="minorHAnsi" w:eastAsiaTheme="minorHAnsi" w:hAnsiTheme="minorHAnsi" w:cstheme="minorHAnsi"/>
                <w:sz w:val="22"/>
                <w:szCs w:val="22"/>
                <w:lang w:val="es-BO" w:eastAsia="en-US"/>
              </w:rPr>
            </w:pPr>
            <w:r w:rsidRPr="00F46A64">
              <w:rPr>
                <w:rFonts w:asciiTheme="minorHAnsi" w:hAnsiTheme="minorHAnsi" w:cstheme="minorHAnsi"/>
                <w:sz w:val="22"/>
                <w:szCs w:val="22"/>
                <w:lang w:val="es-BO"/>
              </w:rPr>
              <w:t>Profesional a nivel licenciatura en ingeniería o Técnico del área Industrial (mecánico, eléctrico, SMS o similares)</w:t>
            </w:r>
          </w:p>
        </w:tc>
      </w:tr>
      <w:tr w:rsidR="00A62AC7" w:rsidRPr="00F46A64" w14:paraId="36CB89F6" w14:textId="77777777" w:rsidTr="00510EA8">
        <w:trPr>
          <w:trHeight w:val="288"/>
          <w:jc w:val="center"/>
        </w:trPr>
        <w:tc>
          <w:tcPr>
            <w:tcW w:w="1628" w:type="dxa"/>
            <w:shd w:val="clear" w:color="auto" w:fill="auto"/>
            <w:vAlign w:val="center"/>
          </w:tcPr>
          <w:p w14:paraId="01B4D69E" w14:textId="77777777" w:rsidR="00A62AC7" w:rsidRPr="00F46A64" w:rsidRDefault="00A62AC7" w:rsidP="00510EA8">
            <w:pPr>
              <w:spacing w:line="259" w:lineRule="auto"/>
              <w:jc w:val="both"/>
              <w:rPr>
                <w:rFonts w:asciiTheme="minorHAnsi" w:eastAsiaTheme="minorHAnsi" w:hAnsiTheme="minorHAnsi" w:cstheme="minorHAnsi"/>
                <w:b/>
                <w:sz w:val="22"/>
                <w:szCs w:val="22"/>
                <w:lang w:val="es-BO" w:eastAsia="en-US"/>
              </w:rPr>
            </w:pPr>
            <w:r w:rsidRPr="00F46A64">
              <w:rPr>
                <w:rFonts w:asciiTheme="minorHAnsi" w:hAnsiTheme="minorHAnsi" w:cstheme="minorHAnsi"/>
                <w:b/>
                <w:sz w:val="22"/>
                <w:szCs w:val="22"/>
                <w:lang w:val="es-BO"/>
              </w:rPr>
              <w:t xml:space="preserve">Formación OBLIGATORIA </w:t>
            </w:r>
            <w:r w:rsidRPr="00F46A64">
              <w:rPr>
                <w:rFonts w:asciiTheme="minorHAnsi" w:hAnsiTheme="minorHAnsi" w:cstheme="minorHAnsi"/>
                <w:sz w:val="22"/>
                <w:szCs w:val="22"/>
                <w:lang w:val="es-BO"/>
              </w:rPr>
              <w:t>(Cursos, seminarios, talleres, etc.)</w:t>
            </w:r>
          </w:p>
        </w:tc>
        <w:tc>
          <w:tcPr>
            <w:tcW w:w="6596" w:type="dxa"/>
            <w:shd w:val="clear" w:color="auto" w:fill="auto"/>
            <w:vAlign w:val="center"/>
          </w:tcPr>
          <w:p w14:paraId="119A0B8C" w14:textId="77777777" w:rsidR="00A62AC7" w:rsidRPr="00F46A64" w:rsidRDefault="00A62AC7" w:rsidP="00510EA8">
            <w:pPr>
              <w:spacing w:before="120" w:after="120"/>
              <w:jc w:val="both"/>
              <w:rPr>
                <w:rFonts w:asciiTheme="minorHAnsi" w:hAnsiTheme="minorHAnsi" w:cstheme="minorHAnsi"/>
                <w:sz w:val="22"/>
                <w:szCs w:val="22"/>
              </w:rPr>
            </w:pPr>
            <w:r w:rsidRPr="00F46A64">
              <w:rPr>
                <w:rFonts w:asciiTheme="minorHAnsi" w:hAnsiTheme="minorHAnsi" w:cstheme="minorHAnsi"/>
                <w:sz w:val="22"/>
                <w:szCs w:val="22"/>
              </w:rPr>
              <w:t>Seguridad Industrial, Salud Ocupacional y/o Medio Ambiente.</w:t>
            </w:r>
          </w:p>
          <w:p w14:paraId="5DB9AA6A" w14:textId="77777777" w:rsidR="00A62AC7" w:rsidRPr="00F46A64" w:rsidRDefault="00A62AC7" w:rsidP="00510EA8">
            <w:pPr>
              <w:spacing w:after="160" w:line="259" w:lineRule="auto"/>
              <w:jc w:val="both"/>
              <w:rPr>
                <w:rFonts w:asciiTheme="minorHAnsi" w:eastAsiaTheme="minorHAnsi" w:hAnsiTheme="minorHAnsi" w:cstheme="minorHAnsi"/>
                <w:sz w:val="22"/>
                <w:szCs w:val="22"/>
                <w:lang w:eastAsia="en-US"/>
              </w:rPr>
            </w:pPr>
            <w:r w:rsidRPr="00F46A64">
              <w:rPr>
                <w:rFonts w:asciiTheme="minorHAnsi" w:hAnsiTheme="minorHAnsi" w:cstheme="minorHAnsi"/>
                <w:sz w:val="22"/>
                <w:szCs w:val="22"/>
              </w:rPr>
              <w:t>Cursos de Sistemas de Gestión  de Seguridad y salud ocupacional y/o Medio Ambiente (OHSAS 18001 - ISO 14001).</w:t>
            </w:r>
          </w:p>
        </w:tc>
      </w:tr>
      <w:tr w:rsidR="00A62AC7" w:rsidRPr="00F46A64" w14:paraId="57F1CBE5" w14:textId="77777777" w:rsidTr="00510EA8">
        <w:trPr>
          <w:trHeight w:val="270"/>
          <w:jc w:val="center"/>
        </w:trPr>
        <w:tc>
          <w:tcPr>
            <w:tcW w:w="1628" w:type="dxa"/>
            <w:shd w:val="clear" w:color="auto" w:fill="auto"/>
            <w:vAlign w:val="center"/>
          </w:tcPr>
          <w:p w14:paraId="397879F6" w14:textId="77777777" w:rsidR="00A62AC7" w:rsidRPr="00F46A64" w:rsidRDefault="00A62AC7" w:rsidP="00510EA8">
            <w:pPr>
              <w:spacing w:before="120" w:after="120"/>
              <w:jc w:val="both"/>
              <w:rPr>
                <w:rFonts w:asciiTheme="minorHAnsi" w:hAnsiTheme="minorHAnsi" w:cstheme="minorHAnsi"/>
                <w:b/>
                <w:sz w:val="22"/>
                <w:szCs w:val="22"/>
                <w:lang w:val="es-BO"/>
              </w:rPr>
            </w:pPr>
            <w:r w:rsidRPr="00F46A64">
              <w:rPr>
                <w:rFonts w:asciiTheme="minorHAnsi" w:hAnsiTheme="minorHAnsi" w:cstheme="minorHAnsi"/>
                <w:b/>
                <w:sz w:val="22"/>
                <w:szCs w:val="22"/>
                <w:lang w:val="es-BO"/>
              </w:rPr>
              <w:t>Formación</w:t>
            </w:r>
          </w:p>
          <w:p w14:paraId="5DEB92CE" w14:textId="77777777" w:rsidR="00A62AC7" w:rsidRPr="00F46A64" w:rsidRDefault="00A62AC7" w:rsidP="00510EA8">
            <w:pPr>
              <w:spacing w:line="259" w:lineRule="auto"/>
              <w:jc w:val="both"/>
              <w:rPr>
                <w:rFonts w:asciiTheme="minorHAnsi" w:eastAsiaTheme="minorHAnsi" w:hAnsiTheme="minorHAnsi" w:cstheme="minorHAnsi"/>
                <w:b/>
                <w:sz w:val="22"/>
                <w:szCs w:val="22"/>
                <w:lang w:val="es-BO" w:eastAsia="en-US"/>
              </w:rPr>
            </w:pPr>
            <w:r w:rsidRPr="00F46A64">
              <w:rPr>
                <w:rFonts w:asciiTheme="minorHAnsi" w:hAnsiTheme="minorHAnsi" w:cstheme="minorHAnsi"/>
                <w:b/>
                <w:sz w:val="22"/>
                <w:szCs w:val="22"/>
                <w:lang w:val="es-BO"/>
              </w:rPr>
              <w:t xml:space="preserve">DESEABLE </w:t>
            </w:r>
            <w:r w:rsidRPr="00F46A64">
              <w:rPr>
                <w:rFonts w:asciiTheme="minorHAnsi" w:hAnsiTheme="minorHAnsi" w:cstheme="minorHAnsi"/>
                <w:sz w:val="22"/>
                <w:szCs w:val="22"/>
                <w:lang w:val="es-BO"/>
              </w:rPr>
              <w:t>(Cursos, seminarios, talleres, etc.)</w:t>
            </w:r>
          </w:p>
        </w:tc>
        <w:tc>
          <w:tcPr>
            <w:tcW w:w="6596" w:type="dxa"/>
            <w:shd w:val="clear" w:color="auto" w:fill="auto"/>
            <w:vAlign w:val="center"/>
          </w:tcPr>
          <w:p w14:paraId="316BCAC5" w14:textId="77777777" w:rsidR="00A62AC7" w:rsidRPr="00F46A64" w:rsidRDefault="00A62AC7" w:rsidP="00510EA8">
            <w:pPr>
              <w:spacing w:before="120" w:after="120"/>
              <w:jc w:val="both"/>
              <w:rPr>
                <w:rFonts w:asciiTheme="minorHAnsi" w:hAnsiTheme="minorHAnsi" w:cstheme="minorHAnsi"/>
                <w:sz w:val="22"/>
                <w:szCs w:val="22"/>
              </w:rPr>
            </w:pPr>
            <w:r w:rsidRPr="00F46A6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46A64">
              <w:rPr>
                <w:rFonts w:asciiTheme="minorHAnsi" w:hAnsiTheme="minorHAnsi" w:cstheme="minorHAnsi"/>
                <w:sz w:val="22"/>
                <w:szCs w:val="22"/>
              </w:rPr>
              <w:t>izaje</w:t>
            </w:r>
            <w:proofErr w:type="spellEnd"/>
            <w:r w:rsidRPr="00F46A6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0F4EAA8E" w14:textId="77777777" w:rsidR="00A62AC7" w:rsidRPr="00F46A64" w:rsidRDefault="00A62AC7" w:rsidP="00510EA8">
            <w:pPr>
              <w:spacing w:after="160" w:line="259" w:lineRule="auto"/>
              <w:jc w:val="both"/>
              <w:rPr>
                <w:rFonts w:asciiTheme="minorHAnsi" w:eastAsiaTheme="minorHAnsi" w:hAnsiTheme="minorHAnsi" w:cstheme="minorHAnsi"/>
                <w:sz w:val="22"/>
                <w:szCs w:val="22"/>
                <w:lang w:eastAsia="en-US"/>
              </w:rPr>
            </w:pPr>
            <w:r w:rsidRPr="00F46A64">
              <w:rPr>
                <w:rFonts w:asciiTheme="minorHAnsi" w:hAnsiTheme="minorHAnsi" w:cstheme="minorHAnsi"/>
                <w:sz w:val="22"/>
                <w:szCs w:val="22"/>
              </w:rPr>
              <w:t>Lucha contra incendios, Primeros Auxilios Básicos,  Manejo Defensivo.</w:t>
            </w:r>
          </w:p>
        </w:tc>
      </w:tr>
      <w:tr w:rsidR="00A62AC7" w:rsidRPr="00F46A64" w14:paraId="6DAE9440" w14:textId="77777777" w:rsidTr="00510EA8">
        <w:trPr>
          <w:trHeight w:val="678"/>
          <w:jc w:val="center"/>
        </w:trPr>
        <w:tc>
          <w:tcPr>
            <w:tcW w:w="1628" w:type="dxa"/>
            <w:shd w:val="clear" w:color="auto" w:fill="auto"/>
            <w:vAlign w:val="center"/>
          </w:tcPr>
          <w:p w14:paraId="722806E0" w14:textId="77777777" w:rsidR="00A62AC7" w:rsidRPr="00F46A64" w:rsidRDefault="00A62AC7" w:rsidP="00510EA8">
            <w:pPr>
              <w:spacing w:after="160" w:line="259" w:lineRule="auto"/>
              <w:jc w:val="both"/>
              <w:rPr>
                <w:rFonts w:asciiTheme="minorHAnsi" w:eastAsiaTheme="minorHAnsi" w:hAnsiTheme="minorHAnsi" w:cstheme="minorHAnsi"/>
                <w:b/>
                <w:sz w:val="22"/>
                <w:szCs w:val="22"/>
                <w:lang w:val="es-BO" w:eastAsia="en-US"/>
              </w:rPr>
            </w:pPr>
            <w:r w:rsidRPr="00F46A64">
              <w:rPr>
                <w:rFonts w:asciiTheme="minorHAnsi" w:hAnsiTheme="minorHAnsi" w:cstheme="minorHAnsi"/>
                <w:b/>
                <w:sz w:val="22"/>
                <w:szCs w:val="22"/>
                <w:lang w:val="es-BO"/>
              </w:rPr>
              <w:t>Experiencia</w:t>
            </w:r>
          </w:p>
        </w:tc>
        <w:tc>
          <w:tcPr>
            <w:tcW w:w="6596" w:type="dxa"/>
            <w:shd w:val="clear" w:color="auto" w:fill="auto"/>
            <w:vAlign w:val="center"/>
          </w:tcPr>
          <w:p w14:paraId="049CB4CB" w14:textId="77777777" w:rsidR="00A62AC7" w:rsidRPr="00F46A64" w:rsidRDefault="00A62AC7" w:rsidP="00510EA8">
            <w:pPr>
              <w:spacing w:before="120" w:after="120"/>
              <w:jc w:val="both"/>
              <w:rPr>
                <w:rFonts w:asciiTheme="minorHAnsi" w:hAnsiTheme="minorHAnsi" w:cstheme="minorHAnsi"/>
                <w:sz w:val="22"/>
                <w:szCs w:val="22"/>
                <w:lang w:val="es-BO"/>
              </w:rPr>
            </w:pPr>
            <w:r w:rsidRPr="00F46A6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AD07524" w14:textId="77777777" w:rsidR="00A62AC7" w:rsidRPr="00F46A64" w:rsidRDefault="00A62AC7" w:rsidP="00510EA8">
            <w:pPr>
              <w:spacing w:before="120" w:after="120"/>
              <w:jc w:val="both"/>
              <w:rPr>
                <w:rFonts w:asciiTheme="minorHAnsi" w:hAnsiTheme="minorHAnsi" w:cstheme="minorHAnsi"/>
                <w:sz w:val="22"/>
                <w:szCs w:val="22"/>
                <w:lang w:val="es-BO"/>
              </w:rPr>
            </w:pPr>
            <w:r w:rsidRPr="00F46A64">
              <w:rPr>
                <w:rFonts w:asciiTheme="minorHAnsi" w:hAnsiTheme="minorHAnsi" w:cstheme="minorHAnsi"/>
                <w:sz w:val="22"/>
                <w:szCs w:val="22"/>
                <w:lang w:val="es-BO"/>
              </w:rPr>
              <w:t>Experiencia especifica:</w:t>
            </w:r>
          </w:p>
          <w:p w14:paraId="7A2A8BB0" w14:textId="77777777" w:rsidR="00A62AC7" w:rsidRPr="00F46A64" w:rsidRDefault="00A62AC7" w:rsidP="00510EA8">
            <w:pPr>
              <w:spacing w:before="120" w:after="120"/>
              <w:jc w:val="both"/>
              <w:rPr>
                <w:rFonts w:asciiTheme="minorHAnsi" w:hAnsiTheme="minorHAnsi" w:cstheme="minorHAnsi"/>
                <w:sz w:val="22"/>
                <w:szCs w:val="22"/>
                <w:lang w:val="es-BO"/>
              </w:rPr>
            </w:pPr>
            <w:r w:rsidRPr="00F46A64">
              <w:rPr>
                <w:rFonts w:asciiTheme="minorHAnsi" w:hAnsiTheme="minorHAnsi" w:cstheme="minorHAnsi"/>
                <w:sz w:val="22"/>
                <w:szCs w:val="22"/>
                <w:lang w:val="es-BO"/>
              </w:rPr>
              <w:t>- Inspección y Auditoría de actos y/o condiciones inseguras</w:t>
            </w:r>
          </w:p>
          <w:p w14:paraId="4D3DE62F" w14:textId="77777777" w:rsidR="00A62AC7" w:rsidRPr="00F46A64" w:rsidRDefault="00A62AC7" w:rsidP="00510EA8">
            <w:pPr>
              <w:spacing w:before="120" w:after="120"/>
              <w:jc w:val="both"/>
              <w:rPr>
                <w:rFonts w:asciiTheme="minorHAnsi" w:hAnsiTheme="minorHAnsi" w:cstheme="minorHAnsi"/>
                <w:sz w:val="22"/>
                <w:szCs w:val="22"/>
                <w:lang w:val="es-BO"/>
              </w:rPr>
            </w:pPr>
            <w:r w:rsidRPr="00F46A64">
              <w:rPr>
                <w:rFonts w:asciiTheme="minorHAnsi" w:hAnsiTheme="minorHAnsi" w:cstheme="minorHAnsi"/>
                <w:sz w:val="22"/>
                <w:szCs w:val="22"/>
                <w:lang w:val="es-BO"/>
              </w:rPr>
              <w:t>- Gestión de Equipos de protección personal (EPP)</w:t>
            </w:r>
          </w:p>
          <w:p w14:paraId="5AB46DAB" w14:textId="77777777" w:rsidR="00A62AC7" w:rsidRPr="00F46A64" w:rsidRDefault="00A62AC7" w:rsidP="00510EA8">
            <w:pPr>
              <w:spacing w:before="120" w:after="120"/>
              <w:jc w:val="both"/>
              <w:rPr>
                <w:rFonts w:asciiTheme="minorHAnsi" w:hAnsiTheme="minorHAnsi" w:cstheme="minorHAnsi"/>
                <w:sz w:val="22"/>
                <w:szCs w:val="22"/>
                <w:lang w:val="es-BO"/>
              </w:rPr>
            </w:pPr>
            <w:r w:rsidRPr="00F46A64">
              <w:rPr>
                <w:rFonts w:asciiTheme="minorHAnsi" w:hAnsiTheme="minorHAnsi" w:cstheme="minorHAnsi"/>
                <w:sz w:val="22"/>
                <w:szCs w:val="22"/>
                <w:lang w:val="es-BO"/>
              </w:rPr>
              <w:t>- Gestión de Permisos de trabajo</w:t>
            </w:r>
          </w:p>
          <w:p w14:paraId="56E015BB" w14:textId="77777777" w:rsidR="00A62AC7" w:rsidRPr="00F46A64" w:rsidRDefault="00A62AC7" w:rsidP="00510EA8">
            <w:pPr>
              <w:spacing w:after="160" w:line="259" w:lineRule="auto"/>
              <w:jc w:val="both"/>
              <w:rPr>
                <w:rFonts w:asciiTheme="minorHAnsi" w:eastAsiaTheme="minorHAnsi" w:hAnsiTheme="minorHAnsi" w:cstheme="minorHAnsi"/>
                <w:sz w:val="22"/>
                <w:szCs w:val="22"/>
                <w:lang w:val="es-BO" w:eastAsia="en-US"/>
              </w:rPr>
            </w:pPr>
            <w:r w:rsidRPr="00F46A64">
              <w:rPr>
                <w:rFonts w:asciiTheme="minorHAnsi" w:hAnsiTheme="minorHAnsi" w:cstheme="minorHAnsi"/>
                <w:sz w:val="22"/>
                <w:szCs w:val="22"/>
                <w:lang w:val="es-BO"/>
              </w:rPr>
              <w:t>- Gestión y Manejo de emergencias (evacuación, simulacros, etc.)</w:t>
            </w:r>
          </w:p>
        </w:tc>
      </w:tr>
    </w:tbl>
    <w:p w14:paraId="5D7A5BFA" w14:textId="77777777" w:rsidR="00A62AC7" w:rsidRPr="00F46A64" w:rsidRDefault="00A62AC7" w:rsidP="00A62AC7">
      <w:pPr>
        <w:jc w:val="both"/>
        <w:rPr>
          <w:rFonts w:asciiTheme="minorHAnsi" w:hAnsiTheme="minorHAnsi"/>
          <w:b/>
          <w:sz w:val="22"/>
          <w:szCs w:val="22"/>
        </w:rPr>
      </w:pPr>
    </w:p>
    <w:p w14:paraId="3A27620F" w14:textId="2649E139" w:rsidR="00A62AC7" w:rsidRPr="00F46A64" w:rsidRDefault="00A62AC7" w:rsidP="00A62AC7">
      <w:pPr>
        <w:jc w:val="both"/>
        <w:rPr>
          <w:rFonts w:asciiTheme="minorHAnsi" w:hAnsiTheme="minorHAnsi"/>
          <w:i/>
          <w:sz w:val="22"/>
          <w:szCs w:val="22"/>
        </w:rPr>
      </w:pPr>
      <w:r w:rsidRPr="00F46A64">
        <w:rPr>
          <w:rFonts w:asciiTheme="minorHAnsi" w:hAnsiTheme="minorHAnsi" w:cstheme="minorHAnsi"/>
          <w:b/>
          <w:sz w:val="22"/>
          <w:szCs w:val="22"/>
        </w:rPr>
        <w:t>POSTERIOR A LA ADJUDICACIÓN:</w:t>
      </w:r>
      <w:r w:rsidRPr="00F46A64">
        <w:rPr>
          <w:rFonts w:asciiTheme="minorHAnsi" w:hAnsiTheme="minorHAnsi" w:cstheme="minorHAnsi"/>
          <w:sz w:val="22"/>
          <w:szCs w:val="22"/>
        </w:rPr>
        <w:t xml:space="preserve"> </w:t>
      </w:r>
      <w:r w:rsidRPr="00F46A64">
        <w:rPr>
          <w:rFonts w:asciiTheme="minorHAnsi" w:hAnsiTheme="minorHAnsi"/>
          <w:sz w:val="22"/>
          <w:szCs w:val="22"/>
        </w:rPr>
        <w:t xml:space="preserve">Antes del inicio de las actividades (orden de proceder) la Empresa </w:t>
      </w:r>
      <w:r w:rsidR="00646915" w:rsidRPr="00F46A64">
        <w:rPr>
          <w:rFonts w:asciiTheme="minorHAnsi" w:hAnsiTheme="minorHAnsi"/>
          <w:sz w:val="22"/>
          <w:szCs w:val="22"/>
        </w:rPr>
        <w:t>CONTRATISTA</w:t>
      </w:r>
      <w:r w:rsidRPr="00F46A64">
        <w:rPr>
          <w:rFonts w:asciiTheme="minorHAnsi" w:hAnsiTheme="minorHAnsi"/>
          <w:sz w:val="22"/>
          <w:szCs w:val="22"/>
        </w:rPr>
        <w:t xml:space="preserve"> deberá presentar los siguientes documentos</w:t>
      </w:r>
      <w:r w:rsidRPr="00F46A64">
        <w:rPr>
          <w:rFonts w:asciiTheme="minorHAnsi" w:hAnsiTheme="minorHAnsi"/>
          <w:b/>
          <w:i/>
          <w:sz w:val="22"/>
          <w:szCs w:val="22"/>
        </w:rPr>
        <w:t xml:space="preserve"> </w:t>
      </w:r>
      <w:r w:rsidRPr="00F46A64">
        <w:rPr>
          <w:rFonts w:asciiTheme="minorHAnsi" w:hAnsiTheme="minorHAnsi"/>
          <w:sz w:val="22"/>
          <w:szCs w:val="22"/>
        </w:rPr>
        <w:t xml:space="preserve">para la </w:t>
      </w:r>
      <w:r w:rsidRPr="00F46A64">
        <w:rPr>
          <w:rFonts w:asciiTheme="minorHAnsi" w:hAnsiTheme="minorHAnsi"/>
          <w:b/>
          <w:sz w:val="22"/>
          <w:szCs w:val="22"/>
        </w:rPr>
        <w:t>aprobación</w:t>
      </w:r>
      <w:r w:rsidRPr="00F46A64">
        <w:rPr>
          <w:rFonts w:asciiTheme="minorHAnsi" w:hAnsiTheme="minorHAnsi"/>
          <w:sz w:val="22"/>
          <w:szCs w:val="22"/>
        </w:rPr>
        <w:t xml:space="preserve"> y </w:t>
      </w:r>
      <w:proofErr w:type="spellStart"/>
      <w:r w:rsidRPr="00F46A64">
        <w:rPr>
          <w:rFonts w:asciiTheme="minorHAnsi" w:hAnsiTheme="minorHAnsi"/>
          <w:b/>
          <w:sz w:val="22"/>
          <w:szCs w:val="22"/>
        </w:rPr>
        <w:t>VoBo</w:t>
      </w:r>
      <w:proofErr w:type="spellEnd"/>
      <w:r w:rsidRPr="00F46A64">
        <w:rPr>
          <w:rFonts w:asciiTheme="minorHAnsi" w:hAnsiTheme="minorHAnsi"/>
          <w:b/>
          <w:sz w:val="22"/>
          <w:szCs w:val="22"/>
        </w:rPr>
        <w:t xml:space="preserve"> </w:t>
      </w:r>
      <w:r w:rsidRPr="00F46A64">
        <w:rPr>
          <w:rFonts w:asciiTheme="minorHAnsi" w:hAnsiTheme="minorHAnsi"/>
          <w:sz w:val="22"/>
          <w:szCs w:val="22"/>
        </w:rPr>
        <w:t>de la Unidad SMS de YPFB</w:t>
      </w:r>
      <w:r w:rsidRPr="00F46A64">
        <w:rPr>
          <w:rFonts w:asciiTheme="minorHAnsi" w:hAnsiTheme="minorHAnsi"/>
          <w:i/>
          <w:sz w:val="22"/>
          <w:szCs w:val="22"/>
        </w:rPr>
        <w:t>:</w:t>
      </w:r>
    </w:p>
    <w:p w14:paraId="13E9A3EE" w14:textId="77777777" w:rsidR="00A62AC7" w:rsidRPr="00F46A64" w:rsidRDefault="00A62AC7" w:rsidP="00A62AC7">
      <w:pPr>
        <w:jc w:val="both"/>
        <w:rPr>
          <w:rFonts w:asciiTheme="minorHAnsi" w:hAnsiTheme="minorHAnsi"/>
          <w:b/>
          <w:i/>
          <w:sz w:val="22"/>
          <w:szCs w:val="22"/>
        </w:rPr>
      </w:pPr>
    </w:p>
    <w:p w14:paraId="69832863" w14:textId="483204B0" w:rsidR="00A62AC7" w:rsidRPr="00F46A64" w:rsidRDefault="00A62AC7" w:rsidP="00B22528">
      <w:pPr>
        <w:pStyle w:val="Prrafodelista"/>
        <w:numPr>
          <w:ilvl w:val="0"/>
          <w:numId w:val="9"/>
        </w:numPr>
        <w:jc w:val="both"/>
        <w:rPr>
          <w:rFonts w:asciiTheme="minorHAnsi" w:hAnsiTheme="minorHAnsi"/>
          <w:b/>
          <w:i/>
          <w:sz w:val="22"/>
          <w:szCs w:val="22"/>
        </w:rPr>
      </w:pPr>
      <w:r w:rsidRPr="00F46A64">
        <w:rPr>
          <w:rFonts w:asciiTheme="minorHAnsi" w:hAnsiTheme="minorHAnsi"/>
          <w:b/>
          <w:i/>
          <w:sz w:val="22"/>
          <w:szCs w:val="22"/>
        </w:rPr>
        <w:t>Declaración jurada</w:t>
      </w:r>
      <w:r w:rsidRPr="00F46A64">
        <w:rPr>
          <w:rFonts w:asciiTheme="minorHAnsi" w:hAnsiTheme="minorHAnsi"/>
          <w:sz w:val="22"/>
          <w:szCs w:val="22"/>
        </w:rPr>
        <w:t xml:space="preserve"> “Compromiso de SMS” para Cumplimiento de requisitos de Seguridad Industrial, Salud Ocupacional y Medio Ambiente para contratistas de YPFB Corporación.</w:t>
      </w:r>
    </w:p>
    <w:p w14:paraId="67B1527A" w14:textId="77777777" w:rsidR="00A62AC7" w:rsidRPr="00F46A64" w:rsidRDefault="00A62AC7" w:rsidP="00A62AC7">
      <w:pPr>
        <w:pStyle w:val="Prrafodelista"/>
        <w:spacing w:before="240" w:after="120"/>
        <w:ind w:left="426"/>
        <w:jc w:val="both"/>
        <w:rPr>
          <w:rFonts w:asciiTheme="minorHAnsi" w:eastAsiaTheme="minorHAnsi" w:hAnsiTheme="minorHAnsi" w:cstheme="minorHAnsi"/>
          <w:i/>
          <w:sz w:val="22"/>
          <w:szCs w:val="22"/>
          <w:lang w:eastAsia="en-US"/>
        </w:rPr>
      </w:pPr>
      <w:r w:rsidRPr="00F46A64">
        <w:rPr>
          <w:rFonts w:asciiTheme="minorHAnsi" w:hAnsiTheme="minorHAnsi"/>
          <w:i/>
          <w:iCs/>
          <w:sz w:val="22"/>
          <w:szCs w:val="22"/>
        </w:rPr>
        <w:t xml:space="preserve">El CONTRATISTA deberá dar estricto cumplimento a la legislación laboral, social y otras </w:t>
      </w:r>
      <w:r w:rsidRPr="00F46A6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B5FD78" w14:textId="77777777" w:rsidR="00A62AC7" w:rsidRPr="00F46A64" w:rsidRDefault="00A62AC7" w:rsidP="00A62AC7">
      <w:pPr>
        <w:spacing w:before="240" w:after="120"/>
        <w:ind w:left="426"/>
        <w:jc w:val="both"/>
        <w:rPr>
          <w:rFonts w:asciiTheme="minorHAnsi" w:eastAsiaTheme="minorHAnsi" w:hAnsiTheme="minorHAnsi" w:cstheme="minorHAnsi"/>
          <w:b/>
          <w:i/>
          <w:sz w:val="22"/>
          <w:szCs w:val="22"/>
          <w:lang w:eastAsia="en-US"/>
        </w:rPr>
      </w:pPr>
      <w:r w:rsidRPr="00F46A6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F46A64">
        <w:rPr>
          <w:rFonts w:asciiTheme="minorHAnsi" w:hAnsiTheme="minorHAnsi"/>
          <w:b/>
          <w:i/>
          <w:sz w:val="22"/>
          <w:szCs w:val="22"/>
        </w:rPr>
        <w:t xml:space="preserve"> </w:t>
      </w:r>
    </w:p>
    <w:p w14:paraId="18C9B4B2" w14:textId="77777777" w:rsidR="00A62AC7" w:rsidRPr="00F46A64" w:rsidRDefault="00A62AC7" w:rsidP="00A62AC7">
      <w:pPr>
        <w:spacing w:before="240" w:after="120"/>
        <w:ind w:left="284"/>
        <w:jc w:val="both"/>
        <w:rPr>
          <w:rFonts w:asciiTheme="minorHAnsi" w:eastAsiaTheme="minorHAnsi" w:hAnsiTheme="minorHAnsi" w:cstheme="minorHAnsi"/>
          <w:b/>
          <w:sz w:val="22"/>
          <w:szCs w:val="22"/>
          <w:lang w:eastAsia="en-US"/>
        </w:rPr>
      </w:pPr>
      <w:r w:rsidRPr="00F46A64">
        <w:rPr>
          <w:rFonts w:asciiTheme="minorHAnsi" w:hAnsiTheme="minorHAnsi"/>
          <w:b/>
          <w:i/>
          <w:sz w:val="22"/>
          <w:szCs w:val="22"/>
        </w:rPr>
        <w:t>Presentación del sistema de Gestión de Seguridad y Salud Ocupacional</w:t>
      </w:r>
      <w:r w:rsidRPr="00F46A64">
        <w:rPr>
          <w:rFonts w:asciiTheme="minorHAnsi" w:hAnsiTheme="minorHAnsi"/>
          <w:sz w:val="22"/>
          <w:szCs w:val="22"/>
        </w:rPr>
        <w:t xml:space="preserve">                                                     </w:t>
      </w:r>
      <w:r w:rsidRPr="00F46A6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F46A64">
        <w:rPr>
          <w:rFonts w:asciiTheme="minorHAnsi" w:eastAsiaTheme="minorHAnsi" w:hAnsiTheme="minorHAnsi" w:cstheme="minorHAnsi"/>
          <w:sz w:val="22"/>
          <w:szCs w:val="22"/>
          <w:u w:val="single"/>
          <w:lang w:eastAsia="en-US"/>
        </w:rPr>
        <w:t>específico para la obra</w:t>
      </w:r>
      <w:r w:rsidRPr="00F46A64">
        <w:rPr>
          <w:rFonts w:asciiTheme="minorHAnsi" w:eastAsiaTheme="minorHAnsi" w:hAnsiTheme="minorHAnsi" w:cstheme="minorHAnsi"/>
          <w:sz w:val="22"/>
          <w:szCs w:val="22"/>
          <w:lang w:eastAsia="en-US"/>
        </w:rPr>
        <w:t>.</w:t>
      </w:r>
    </w:p>
    <w:p w14:paraId="0D25CAD0" w14:textId="77777777" w:rsidR="00A62AC7" w:rsidRPr="00F46A64" w:rsidRDefault="00A62AC7" w:rsidP="00A62AC7">
      <w:pPr>
        <w:jc w:val="both"/>
        <w:rPr>
          <w:rFonts w:asciiTheme="minorHAnsi" w:hAnsiTheme="minorHAnsi"/>
          <w:sz w:val="22"/>
          <w:szCs w:val="22"/>
        </w:rPr>
      </w:pPr>
      <w:r w:rsidRPr="00F46A64">
        <w:rPr>
          <w:rFonts w:asciiTheme="minorHAnsi" w:hAnsiTheme="minorHAnsi"/>
          <w:b/>
          <w:i/>
          <w:sz w:val="22"/>
          <w:szCs w:val="22"/>
        </w:rPr>
        <w:t xml:space="preserve">       Plan específico de seguridad y Salud Ocupacional:</w:t>
      </w:r>
      <w:r w:rsidRPr="00F46A64">
        <w:rPr>
          <w:rFonts w:asciiTheme="minorHAnsi" w:hAnsiTheme="minorHAnsi"/>
          <w:sz w:val="22"/>
          <w:szCs w:val="22"/>
        </w:rPr>
        <w:t xml:space="preserve"> </w:t>
      </w:r>
    </w:p>
    <w:p w14:paraId="7DE23F3D" w14:textId="77777777" w:rsidR="00A62AC7" w:rsidRPr="00F46A64" w:rsidRDefault="00A62AC7" w:rsidP="00A62AC7">
      <w:pPr>
        <w:jc w:val="both"/>
        <w:rPr>
          <w:rFonts w:asciiTheme="minorHAnsi" w:hAnsiTheme="minorHAnsi"/>
          <w:b/>
          <w:i/>
          <w:sz w:val="22"/>
          <w:szCs w:val="22"/>
        </w:rPr>
      </w:pPr>
      <w:r w:rsidRPr="00F46A64">
        <w:rPr>
          <w:rFonts w:asciiTheme="minorHAnsi" w:hAnsiTheme="minorHAnsi"/>
          <w:sz w:val="22"/>
          <w:szCs w:val="22"/>
        </w:rPr>
        <w:t xml:space="preserve">       Debe contener al menos los siguientes  puntos:</w:t>
      </w:r>
    </w:p>
    <w:p w14:paraId="6BA0F168" w14:textId="77777777" w:rsidR="00A62AC7" w:rsidRPr="00F46A64"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de Seguridad Industrial y Salud Ocupacional</w:t>
      </w:r>
    </w:p>
    <w:p w14:paraId="185A1281" w14:textId="77777777" w:rsidR="00A62AC7" w:rsidRPr="00F46A64"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Programas y políticas de control de alcohol y drogas</w:t>
      </w:r>
    </w:p>
    <w:p w14:paraId="52848BBF" w14:textId="77777777" w:rsidR="00A62AC7" w:rsidRPr="00F46A64"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Programas de Política medidas preventivas en seguridad y salud ocupacional</w:t>
      </w:r>
    </w:p>
    <w:p w14:paraId="41F1F0A8" w14:textId="77777777" w:rsidR="00A62AC7" w:rsidRPr="00F46A64"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Plan de respuesta ante emergencias (especifico del proyecto).</w:t>
      </w:r>
    </w:p>
    <w:p w14:paraId="79AA47CD" w14:textId="77777777" w:rsidR="00A62AC7" w:rsidRPr="00F46A64"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Plan de evacuación Médica (MEDEVAC)</w:t>
      </w:r>
    </w:p>
    <w:p w14:paraId="14917D75" w14:textId="77777777" w:rsidR="00A62AC7" w:rsidRPr="00F46A64"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Plan de rescate (De acuerdo a la actividad)</w:t>
      </w:r>
    </w:p>
    <w:p w14:paraId="2C86C041" w14:textId="77777777" w:rsidR="00A62AC7" w:rsidRPr="00F46A64"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Sistemas de permisos de trabajo</w:t>
      </w:r>
    </w:p>
    <w:p w14:paraId="488A53C8" w14:textId="77777777" w:rsidR="00A62AC7" w:rsidRPr="00F46A64" w:rsidRDefault="00A62AC7" w:rsidP="00B22528">
      <w:pPr>
        <w:numPr>
          <w:ilvl w:val="1"/>
          <w:numId w:val="17"/>
        </w:numPr>
        <w:spacing w:after="120"/>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Sistemas de reporte de accidentes e incidentes.</w:t>
      </w:r>
    </w:p>
    <w:p w14:paraId="7DBCF525" w14:textId="77777777" w:rsidR="00A62AC7" w:rsidRPr="00F46A64" w:rsidRDefault="00A62AC7" w:rsidP="00CF0A46">
      <w:pPr>
        <w:numPr>
          <w:ilvl w:val="1"/>
          <w:numId w:val="17"/>
        </w:numPr>
        <w:spacing w:before="240" w:after="120" w:line="259" w:lineRule="auto"/>
        <w:ind w:left="1701"/>
        <w:jc w:val="both"/>
        <w:rPr>
          <w:rFonts w:asciiTheme="minorHAnsi" w:eastAsiaTheme="minorHAnsi" w:hAnsiTheme="minorHAnsi" w:cstheme="minorHAnsi"/>
          <w:b/>
          <w:sz w:val="22"/>
          <w:szCs w:val="22"/>
          <w:lang w:eastAsia="en-US"/>
        </w:rPr>
      </w:pPr>
      <w:r w:rsidRPr="00F46A6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515964F" w14:textId="77777777" w:rsidR="00A62AC7" w:rsidRPr="00F46A64" w:rsidRDefault="00A62AC7" w:rsidP="00CF0A46">
      <w:pPr>
        <w:pStyle w:val="Prrafodelista"/>
        <w:ind w:left="709"/>
        <w:jc w:val="both"/>
        <w:rPr>
          <w:rFonts w:asciiTheme="minorHAnsi" w:hAnsiTheme="minorHAnsi"/>
          <w:b/>
          <w:i/>
          <w:sz w:val="22"/>
          <w:szCs w:val="22"/>
        </w:rPr>
      </w:pPr>
    </w:p>
    <w:p w14:paraId="383436EE" w14:textId="77777777" w:rsidR="00A62AC7" w:rsidRPr="00F46A64" w:rsidRDefault="00A62AC7" w:rsidP="00CF0A46">
      <w:pPr>
        <w:ind w:left="709" w:hanging="283"/>
        <w:jc w:val="both"/>
        <w:rPr>
          <w:rFonts w:asciiTheme="minorHAnsi" w:hAnsiTheme="minorHAnsi"/>
          <w:sz w:val="22"/>
          <w:szCs w:val="22"/>
        </w:rPr>
      </w:pPr>
      <w:r w:rsidRPr="00F46A64">
        <w:rPr>
          <w:rFonts w:asciiTheme="minorHAnsi" w:hAnsiTheme="minorHAnsi"/>
          <w:b/>
          <w:sz w:val="22"/>
          <w:szCs w:val="22"/>
        </w:rPr>
        <w:t>Nómina de personal</w:t>
      </w:r>
      <w:r w:rsidRPr="00F46A64">
        <w:rPr>
          <w:rFonts w:asciiTheme="minorHAnsi" w:hAnsiTheme="minorHAnsi"/>
          <w:sz w:val="22"/>
          <w:szCs w:val="22"/>
        </w:rPr>
        <w:t xml:space="preserve"> (nombre y Cédula de Identificación) con los respaldos </w:t>
      </w:r>
      <w:r w:rsidRPr="00F46A64">
        <w:rPr>
          <w:rFonts w:asciiTheme="minorHAnsi" w:hAnsiTheme="minorHAnsi"/>
          <w:sz w:val="22"/>
          <w:szCs w:val="22"/>
        </w:rPr>
        <w:tab/>
        <w:t xml:space="preserve"> de “dotación y/o uso de ropa de trabajo y EPP”.</w:t>
      </w:r>
    </w:p>
    <w:p w14:paraId="462C2752" w14:textId="77777777" w:rsidR="00A62AC7" w:rsidRPr="00F46A64" w:rsidRDefault="00A62AC7" w:rsidP="00CF0A46">
      <w:pPr>
        <w:pStyle w:val="Prrafodelista"/>
        <w:ind w:left="709" w:hanging="283"/>
        <w:jc w:val="both"/>
        <w:rPr>
          <w:rFonts w:asciiTheme="minorHAnsi" w:hAnsiTheme="minorHAnsi"/>
          <w:b/>
          <w:sz w:val="22"/>
          <w:szCs w:val="22"/>
        </w:rPr>
      </w:pPr>
    </w:p>
    <w:p w14:paraId="26ED4CFB" w14:textId="77777777" w:rsidR="00A62AC7" w:rsidRPr="00F46A64" w:rsidRDefault="00A62AC7" w:rsidP="00CF0A46">
      <w:pPr>
        <w:ind w:left="709" w:hanging="283"/>
        <w:jc w:val="both"/>
        <w:rPr>
          <w:rFonts w:asciiTheme="minorHAnsi" w:hAnsiTheme="minorHAnsi"/>
          <w:sz w:val="22"/>
          <w:szCs w:val="22"/>
        </w:rPr>
      </w:pPr>
      <w:r w:rsidRPr="00F46A64">
        <w:rPr>
          <w:rFonts w:asciiTheme="minorHAnsi" w:hAnsiTheme="minorHAnsi"/>
          <w:b/>
          <w:sz w:val="22"/>
          <w:szCs w:val="22"/>
        </w:rPr>
        <w:t xml:space="preserve"> Contrato del personal </w:t>
      </w:r>
      <w:r w:rsidRPr="00F46A64">
        <w:rPr>
          <w:rFonts w:asciiTheme="minorHAnsi" w:hAnsiTheme="minorHAnsi"/>
          <w:sz w:val="22"/>
          <w:szCs w:val="22"/>
        </w:rPr>
        <w:t>(Bajo la modalidad que corresponda)</w:t>
      </w:r>
    </w:p>
    <w:p w14:paraId="78AF0B01" w14:textId="77777777" w:rsidR="00A62AC7" w:rsidRPr="00F46A64" w:rsidRDefault="00A62AC7" w:rsidP="00CF0A46">
      <w:pPr>
        <w:pStyle w:val="Prrafodelista"/>
        <w:ind w:left="709" w:hanging="283"/>
        <w:jc w:val="both"/>
        <w:rPr>
          <w:rFonts w:asciiTheme="minorHAnsi" w:hAnsiTheme="minorHAnsi"/>
          <w:b/>
          <w:sz w:val="22"/>
          <w:szCs w:val="22"/>
        </w:rPr>
      </w:pPr>
    </w:p>
    <w:p w14:paraId="6E460CB0" w14:textId="77777777" w:rsidR="00A62AC7" w:rsidRPr="00F46A64" w:rsidRDefault="00A62AC7" w:rsidP="00CF0A46">
      <w:pPr>
        <w:ind w:left="709" w:hanging="283"/>
        <w:jc w:val="both"/>
        <w:rPr>
          <w:rFonts w:asciiTheme="minorHAnsi" w:hAnsiTheme="minorHAnsi"/>
          <w:sz w:val="22"/>
          <w:szCs w:val="22"/>
        </w:rPr>
      </w:pPr>
      <w:r w:rsidRPr="00F46A64">
        <w:rPr>
          <w:rFonts w:asciiTheme="minorHAnsi" w:eastAsiaTheme="minorHAnsi" w:hAnsiTheme="minorHAnsi"/>
          <w:b/>
          <w:bCs/>
          <w:iCs/>
          <w:color w:val="000000"/>
          <w:sz w:val="22"/>
          <w:szCs w:val="22"/>
          <w:lang w:eastAsia="en-US"/>
        </w:rPr>
        <w:t xml:space="preserve"> Seguro médico </w:t>
      </w:r>
      <w:r w:rsidRPr="00F46A64">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1061A85D" w14:textId="77777777" w:rsidR="00A62AC7" w:rsidRPr="00F46A64" w:rsidRDefault="00A62AC7" w:rsidP="00CF0A46">
      <w:pPr>
        <w:pStyle w:val="Prrafodelista"/>
        <w:ind w:left="709" w:hanging="283"/>
        <w:jc w:val="both"/>
        <w:rPr>
          <w:rFonts w:asciiTheme="minorHAnsi" w:hAnsiTheme="minorHAnsi"/>
          <w:b/>
          <w:sz w:val="22"/>
          <w:szCs w:val="22"/>
        </w:rPr>
      </w:pPr>
    </w:p>
    <w:p w14:paraId="0D84A4F8" w14:textId="77777777" w:rsidR="00A62AC7" w:rsidRPr="00F46A64" w:rsidRDefault="00A62AC7" w:rsidP="00CF0A46">
      <w:pPr>
        <w:autoSpaceDE w:val="0"/>
        <w:autoSpaceDN w:val="0"/>
        <w:adjustRightInd w:val="0"/>
        <w:ind w:left="709" w:hanging="283"/>
        <w:jc w:val="both"/>
        <w:rPr>
          <w:rFonts w:asciiTheme="minorHAnsi" w:eastAsiaTheme="minorHAnsi" w:hAnsiTheme="minorHAnsi"/>
          <w:color w:val="000000"/>
          <w:sz w:val="22"/>
          <w:szCs w:val="22"/>
          <w:lang w:eastAsia="en-US"/>
        </w:rPr>
      </w:pPr>
      <w:r w:rsidRPr="00F46A64">
        <w:rPr>
          <w:rFonts w:asciiTheme="minorHAnsi" w:eastAsiaTheme="minorHAnsi" w:hAnsiTheme="minorHAnsi"/>
          <w:b/>
          <w:bCs/>
          <w:iCs/>
          <w:color w:val="000000"/>
          <w:sz w:val="22"/>
          <w:szCs w:val="22"/>
          <w:lang w:eastAsia="en-US"/>
        </w:rPr>
        <w:t xml:space="preserve">Seguro Obligatorio contra Accidentes de Tránsito – SOAT. </w:t>
      </w:r>
      <w:r w:rsidRPr="00F46A64">
        <w:rPr>
          <w:rFonts w:asciiTheme="minorHAnsi" w:eastAsiaTheme="minorHAnsi" w:hAnsiTheme="minorHAnsi"/>
          <w:bCs/>
          <w:iCs/>
          <w:color w:val="000000"/>
          <w:sz w:val="22"/>
          <w:szCs w:val="22"/>
          <w:lang w:eastAsia="en-US"/>
        </w:rPr>
        <w:t>(cuando aplique)</w:t>
      </w:r>
    </w:p>
    <w:p w14:paraId="34B985E0" w14:textId="77777777" w:rsidR="00A62AC7" w:rsidRPr="00F46A64" w:rsidRDefault="00A62AC7" w:rsidP="00CF0A46">
      <w:pPr>
        <w:pStyle w:val="Prrafodelista"/>
        <w:ind w:left="709" w:hanging="283"/>
        <w:jc w:val="both"/>
        <w:rPr>
          <w:rFonts w:asciiTheme="minorHAnsi" w:hAnsiTheme="minorHAnsi"/>
          <w:b/>
          <w:sz w:val="22"/>
          <w:szCs w:val="22"/>
        </w:rPr>
      </w:pPr>
    </w:p>
    <w:p w14:paraId="4C51BCAA" w14:textId="77777777" w:rsidR="00A62AC7" w:rsidRPr="00F46A64" w:rsidRDefault="00A62AC7" w:rsidP="00CF0A46">
      <w:pPr>
        <w:autoSpaceDE w:val="0"/>
        <w:autoSpaceDN w:val="0"/>
        <w:adjustRightInd w:val="0"/>
        <w:ind w:left="709" w:hanging="283"/>
        <w:jc w:val="both"/>
        <w:rPr>
          <w:rFonts w:asciiTheme="minorHAnsi" w:eastAsiaTheme="minorHAnsi" w:hAnsiTheme="minorHAnsi"/>
          <w:color w:val="000000"/>
          <w:sz w:val="22"/>
          <w:szCs w:val="22"/>
          <w:lang w:eastAsia="en-US"/>
        </w:rPr>
      </w:pPr>
      <w:r w:rsidRPr="00F46A64">
        <w:rPr>
          <w:rFonts w:asciiTheme="minorHAnsi" w:eastAsiaTheme="minorHAnsi" w:hAnsiTheme="minorHAnsi"/>
          <w:b/>
          <w:bCs/>
          <w:iCs/>
          <w:color w:val="000000"/>
          <w:sz w:val="22"/>
          <w:szCs w:val="22"/>
          <w:lang w:eastAsia="en-US"/>
        </w:rPr>
        <w:t xml:space="preserve">Copia de póliza contra accidentes personales </w:t>
      </w:r>
      <w:r w:rsidRPr="00F46A64">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F46A64">
        <w:rPr>
          <w:rFonts w:asciiTheme="minorHAnsi" w:eastAsiaTheme="minorHAnsi" w:hAnsiTheme="minorHAnsi"/>
          <w:bCs/>
          <w:iCs/>
          <w:color w:val="000000"/>
          <w:sz w:val="22"/>
          <w:szCs w:val="22"/>
          <w:lang w:eastAsia="en-US"/>
        </w:rPr>
        <w:t>(cuando aplique</w:t>
      </w:r>
      <w:r w:rsidRPr="00F46A64">
        <w:rPr>
          <w:rFonts w:asciiTheme="minorHAnsi" w:eastAsiaTheme="minorHAnsi" w:hAnsiTheme="minorHAnsi"/>
          <w:b/>
          <w:bCs/>
          <w:iCs/>
          <w:color w:val="000000"/>
          <w:sz w:val="22"/>
          <w:szCs w:val="22"/>
          <w:lang w:eastAsia="en-US"/>
        </w:rPr>
        <w:t xml:space="preserve">) </w:t>
      </w:r>
    </w:p>
    <w:p w14:paraId="76BF9AE0" w14:textId="77777777" w:rsidR="00A62AC7" w:rsidRPr="00F46A64" w:rsidRDefault="00A62AC7" w:rsidP="00CF0A46">
      <w:pPr>
        <w:pStyle w:val="Prrafodelista"/>
        <w:ind w:left="709" w:hanging="283"/>
        <w:jc w:val="both"/>
        <w:rPr>
          <w:rFonts w:asciiTheme="minorHAnsi" w:hAnsiTheme="minorHAnsi"/>
          <w:sz w:val="22"/>
          <w:szCs w:val="22"/>
          <w:lang w:val="es-BO"/>
        </w:rPr>
      </w:pPr>
    </w:p>
    <w:p w14:paraId="2FA56A67" w14:textId="77777777" w:rsidR="00A62AC7" w:rsidRPr="00F46A64" w:rsidRDefault="00A62AC7" w:rsidP="00CF0A46">
      <w:pPr>
        <w:pStyle w:val="Prrafodelista"/>
        <w:ind w:left="709" w:hanging="283"/>
        <w:jc w:val="both"/>
        <w:rPr>
          <w:rFonts w:asciiTheme="minorHAnsi" w:hAnsiTheme="minorHAnsi"/>
          <w:sz w:val="22"/>
          <w:szCs w:val="22"/>
          <w:lang w:val="es-BO"/>
        </w:rPr>
      </w:pPr>
      <w:proofErr w:type="spellStart"/>
      <w:r w:rsidRPr="00F46A64">
        <w:rPr>
          <w:rFonts w:asciiTheme="minorHAnsi" w:eastAsiaTheme="minorHAnsi" w:hAnsiTheme="minorHAnsi"/>
          <w:b/>
          <w:bCs/>
          <w:color w:val="000000"/>
          <w:sz w:val="22"/>
          <w:szCs w:val="22"/>
          <w:lang w:eastAsia="en-US"/>
        </w:rPr>
        <w:t>Check</w:t>
      </w:r>
      <w:proofErr w:type="spellEnd"/>
      <w:r w:rsidRPr="00F46A64">
        <w:rPr>
          <w:rFonts w:asciiTheme="minorHAnsi" w:eastAsiaTheme="minorHAnsi" w:hAnsiTheme="minorHAnsi"/>
          <w:b/>
          <w:bCs/>
          <w:color w:val="000000"/>
          <w:sz w:val="22"/>
          <w:szCs w:val="22"/>
          <w:lang w:eastAsia="en-US"/>
        </w:rPr>
        <w:t xml:space="preserve"> </w:t>
      </w:r>
      <w:proofErr w:type="spellStart"/>
      <w:r w:rsidRPr="00F46A64">
        <w:rPr>
          <w:rFonts w:asciiTheme="minorHAnsi" w:eastAsiaTheme="minorHAnsi" w:hAnsiTheme="minorHAnsi"/>
          <w:b/>
          <w:bCs/>
          <w:color w:val="000000"/>
          <w:sz w:val="22"/>
          <w:szCs w:val="22"/>
          <w:lang w:eastAsia="en-US"/>
        </w:rPr>
        <w:t>list</w:t>
      </w:r>
      <w:proofErr w:type="spellEnd"/>
      <w:r w:rsidRPr="00F46A64">
        <w:rPr>
          <w:rFonts w:asciiTheme="minorHAnsi" w:eastAsiaTheme="minorHAnsi" w:hAnsiTheme="minorHAnsi"/>
          <w:b/>
          <w:bCs/>
          <w:color w:val="000000"/>
          <w:sz w:val="22"/>
          <w:szCs w:val="22"/>
          <w:lang w:eastAsia="en-US"/>
        </w:rPr>
        <w:t xml:space="preserve"> </w:t>
      </w:r>
      <w:r w:rsidRPr="00F46A64">
        <w:rPr>
          <w:rFonts w:asciiTheme="minorHAnsi" w:eastAsiaTheme="minorHAnsi" w:hAnsiTheme="minorHAnsi"/>
          <w:color w:val="000000"/>
          <w:sz w:val="22"/>
          <w:szCs w:val="22"/>
          <w:lang w:eastAsia="en-US"/>
        </w:rPr>
        <w:t xml:space="preserve">de vehículos livianos y pesados. </w:t>
      </w:r>
      <w:r w:rsidRPr="00F46A64">
        <w:rPr>
          <w:rFonts w:asciiTheme="minorHAnsi" w:eastAsiaTheme="minorHAnsi" w:hAnsiTheme="minorHAnsi"/>
          <w:b/>
          <w:bCs/>
          <w:i/>
          <w:iCs/>
          <w:color w:val="000000"/>
          <w:sz w:val="22"/>
          <w:szCs w:val="22"/>
          <w:lang w:eastAsia="en-US"/>
        </w:rPr>
        <w:t xml:space="preserve">(cuando aplique) </w:t>
      </w:r>
    </w:p>
    <w:p w14:paraId="77EFC1F6" w14:textId="77777777" w:rsidR="00A62AC7" w:rsidRPr="00F46A64" w:rsidRDefault="00A62AC7" w:rsidP="00A62AC7">
      <w:pPr>
        <w:pStyle w:val="Prrafodelista"/>
        <w:ind w:left="709" w:hanging="283"/>
        <w:jc w:val="both"/>
        <w:rPr>
          <w:rFonts w:asciiTheme="minorHAnsi" w:hAnsiTheme="minorHAnsi"/>
          <w:sz w:val="22"/>
          <w:szCs w:val="22"/>
        </w:rPr>
      </w:pPr>
    </w:p>
    <w:p w14:paraId="43F104AF" w14:textId="77777777" w:rsidR="00A62AC7" w:rsidRPr="00F46A64" w:rsidRDefault="00A62AC7" w:rsidP="00A62AC7">
      <w:pPr>
        <w:pStyle w:val="Prrafodelista"/>
        <w:ind w:left="709" w:hanging="283"/>
        <w:jc w:val="both"/>
        <w:rPr>
          <w:rFonts w:asciiTheme="minorHAnsi" w:hAnsiTheme="minorHAnsi"/>
          <w:sz w:val="22"/>
          <w:szCs w:val="22"/>
        </w:rPr>
      </w:pPr>
      <w:r w:rsidRPr="00F46A64">
        <w:rPr>
          <w:rFonts w:asciiTheme="minorHAnsi" w:hAnsiTheme="minorHAnsi"/>
          <w:b/>
          <w:sz w:val="22"/>
          <w:szCs w:val="22"/>
        </w:rPr>
        <w:lastRenderedPageBreak/>
        <w:t>Capacitaciones básicas de SMS:</w:t>
      </w:r>
      <w:r w:rsidRPr="00F46A64">
        <w:rPr>
          <w:rFonts w:asciiTheme="minorHAnsi" w:hAnsiTheme="minorHAnsi"/>
          <w:sz w:val="22"/>
          <w:szCs w:val="22"/>
        </w:rPr>
        <w:t xml:space="preserve"> Primeros Auxilios, Manejo de Extintores, Plan de Emergencia, uso de EPP y otros aplicables.</w:t>
      </w:r>
    </w:p>
    <w:p w14:paraId="104D9368" w14:textId="77777777" w:rsidR="00A62AC7" w:rsidRPr="00F46A64" w:rsidRDefault="00A62AC7" w:rsidP="00A62AC7">
      <w:pPr>
        <w:spacing w:before="240" w:after="120"/>
        <w:ind w:left="644"/>
        <w:jc w:val="both"/>
        <w:rPr>
          <w:rFonts w:asciiTheme="minorHAnsi" w:eastAsiaTheme="minorHAnsi" w:hAnsiTheme="minorHAnsi" w:cstheme="minorHAnsi"/>
          <w:sz w:val="22"/>
          <w:szCs w:val="22"/>
          <w:lang w:eastAsia="en-US"/>
        </w:rPr>
      </w:pPr>
      <w:r w:rsidRPr="00F46A64">
        <w:rPr>
          <w:rFonts w:asciiTheme="minorHAnsi" w:eastAsiaTheme="minorHAnsi" w:hAnsiTheme="minorHAnsi" w:cstheme="minorHAnsi"/>
          <w:b/>
          <w:sz w:val="22"/>
          <w:szCs w:val="22"/>
          <w:u w:val="single"/>
          <w:lang w:eastAsia="en-US"/>
        </w:rPr>
        <w:t>NOTA:</w:t>
      </w:r>
      <w:r w:rsidRPr="00F46A64">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0B1CAA7E" w14:textId="77777777" w:rsidR="00A62AC7" w:rsidRPr="00F46A64" w:rsidRDefault="00A62AC7" w:rsidP="00A62AC7">
      <w:pPr>
        <w:pStyle w:val="Prrafodelista"/>
        <w:ind w:left="644"/>
        <w:jc w:val="both"/>
        <w:rPr>
          <w:rFonts w:asciiTheme="minorHAnsi" w:hAnsiTheme="minorHAnsi"/>
          <w:b/>
          <w:sz w:val="22"/>
          <w:szCs w:val="22"/>
        </w:rPr>
      </w:pPr>
      <w:r w:rsidRPr="00F46A64">
        <w:rPr>
          <w:rFonts w:asciiTheme="minorHAnsi" w:hAnsiTheme="minorHAnsi"/>
          <w:b/>
          <w:sz w:val="22"/>
          <w:szCs w:val="22"/>
        </w:rPr>
        <w:t xml:space="preserve">Sustancias Peligrosas: </w:t>
      </w:r>
      <w:r w:rsidRPr="00F46A64">
        <w:rPr>
          <w:rFonts w:asciiTheme="minorHAnsi" w:hAnsiTheme="minorHAnsi"/>
          <w:sz w:val="22"/>
          <w:szCs w:val="22"/>
        </w:rPr>
        <w:t xml:space="preserve">En todas las áreas donde se transporte, almacene, utilice y/o manipulen sustancias peligrosas deberán existir las </w:t>
      </w:r>
      <w:r w:rsidRPr="00F46A64">
        <w:rPr>
          <w:rFonts w:asciiTheme="minorHAnsi" w:hAnsiTheme="minorHAnsi"/>
          <w:sz w:val="22"/>
          <w:szCs w:val="22"/>
          <w:u w:val="single"/>
        </w:rPr>
        <w:t>Hojas de Seguridad</w:t>
      </w:r>
      <w:r w:rsidRPr="00F46A64">
        <w:rPr>
          <w:rFonts w:asciiTheme="minorHAnsi" w:hAnsiTheme="minorHAnsi"/>
          <w:sz w:val="22"/>
          <w:szCs w:val="22"/>
        </w:rPr>
        <w:t xml:space="preserve"> (MSDS) para cada una de las sustancias. Deben estar a disposición de todos los trabajadores.</w:t>
      </w:r>
    </w:p>
    <w:p w14:paraId="65C54F9B" w14:textId="77777777" w:rsidR="00A62AC7" w:rsidRPr="00F46A64" w:rsidRDefault="00A62AC7" w:rsidP="00A62AC7">
      <w:pPr>
        <w:spacing w:before="240" w:after="120"/>
        <w:ind w:left="644"/>
        <w:jc w:val="both"/>
        <w:rPr>
          <w:rFonts w:asciiTheme="minorHAnsi" w:eastAsiaTheme="minorHAnsi" w:hAnsiTheme="minorHAnsi" w:cstheme="minorHAnsi"/>
          <w:sz w:val="22"/>
          <w:szCs w:val="22"/>
          <w:lang w:eastAsia="en-US"/>
        </w:rPr>
      </w:pPr>
      <w:r w:rsidRPr="00F46A64">
        <w:rPr>
          <w:rFonts w:asciiTheme="minorHAnsi" w:eastAsiaTheme="minorHAnsi" w:hAnsiTheme="minorHAnsi" w:cstheme="minorHAnsi"/>
          <w:b/>
          <w:sz w:val="22"/>
          <w:szCs w:val="22"/>
          <w:u w:val="single"/>
          <w:lang w:eastAsia="en-US"/>
        </w:rPr>
        <w:t>NOTA 1</w:t>
      </w:r>
      <w:r w:rsidRPr="00F46A64">
        <w:rPr>
          <w:rFonts w:asciiTheme="minorHAnsi" w:eastAsiaTheme="minorHAnsi" w:hAnsiTheme="minorHAnsi" w:cstheme="minorHAnsi"/>
          <w:b/>
          <w:sz w:val="22"/>
          <w:szCs w:val="22"/>
          <w:lang w:eastAsia="en-US"/>
        </w:rPr>
        <w:t>:</w:t>
      </w:r>
      <w:r w:rsidRPr="00F46A64">
        <w:rPr>
          <w:rFonts w:asciiTheme="minorHAnsi" w:eastAsiaTheme="minorHAnsi" w:hAnsiTheme="minorHAnsi" w:cstheme="minorHAnsi"/>
          <w:sz w:val="22"/>
          <w:szCs w:val="22"/>
          <w:lang w:eastAsia="en-US"/>
        </w:rPr>
        <w:t xml:space="preserve"> Los presentes requisitos son aplicables de acuerdo a la dinámica de la /obra/proyecto.</w:t>
      </w:r>
    </w:p>
    <w:p w14:paraId="5D8BD11D" w14:textId="77777777" w:rsidR="00A62AC7" w:rsidRPr="00F46A64" w:rsidRDefault="00A62AC7" w:rsidP="00A62AC7">
      <w:pPr>
        <w:spacing w:before="240" w:after="120"/>
        <w:ind w:left="360" w:firstLine="284"/>
        <w:jc w:val="both"/>
        <w:rPr>
          <w:rFonts w:asciiTheme="minorHAnsi" w:eastAsiaTheme="minorHAnsi" w:hAnsiTheme="minorHAnsi" w:cstheme="minorHAnsi"/>
          <w:sz w:val="22"/>
          <w:szCs w:val="22"/>
          <w:lang w:eastAsia="en-US"/>
        </w:rPr>
      </w:pPr>
      <w:r w:rsidRPr="00F46A64">
        <w:rPr>
          <w:rFonts w:asciiTheme="minorHAnsi" w:eastAsiaTheme="minorHAnsi" w:hAnsiTheme="minorHAnsi" w:cstheme="minorHAnsi"/>
          <w:b/>
          <w:sz w:val="22"/>
          <w:szCs w:val="22"/>
          <w:u w:val="single"/>
          <w:lang w:eastAsia="en-US"/>
        </w:rPr>
        <w:t>NOTA 2</w:t>
      </w:r>
      <w:r w:rsidRPr="00F46A64">
        <w:rPr>
          <w:rFonts w:asciiTheme="minorHAnsi" w:eastAsiaTheme="minorHAnsi" w:hAnsiTheme="minorHAnsi" w:cstheme="minorHAnsi"/>
          <w:b/>
          <w:sz w:val="22"/>
          <w:szCs w:val="22"/>
          <w:lang w:eastAsia="en-US"/>
        </w:rPr>
        <w:t>:</w:t>
      </w:r>
      <w:r w:rsidRPr="00F46A64">
        <w:rPr>
          <w:rFonts w:asciiTheme="minorHAnsi" w:eastAsiaTheme="minorHAnsi" w:hAnsiTheme="minorHAnsi" w:cstheme="minorHAnsi"/>
          <w:sz w:val="22"/>
          <w:szCs w:val="22"/>
          <w:lang w:eastAsia="en-US"/>
        </w:rPr>
        <w:t xml:space="preserve"> En caso de no ser aplicables para determinada actividad/obra/proyecto, deben ser </w:t>
      </w:r>
      <w:r w:rsidRPr="00F46A64">
        <w:rPr>
          <w:rFonts w:asciiTheme="minorHAnsi" w:eastAsiaTheme="minorHAnsi" w:hAnsiTheme="minorHAnsi" w:cstheme="minorHAnsi"/>
          <w:sz w:val="22"/>
          <w:szCs w:val="22"/>
          <w:lang w:eastAsia="en-US"/>
        </w:rPr>
        <w:tab/>
        <w:t xml:space="preserve"> formalmente (por escrito), entre el contratista y el responsable de la Unidad de origen de </w:t>
      </w:r>
      <w:r w:rsidRPr="00F46A64">
        <w:rPr>
          <w:rFonts w:asciiTheme="minorHAnsi" w:eastAsiaTheme="minorHAnsi" w:hAnsiTheme="minorHAnsi" w:cstheme="minorHAnsi"/>
          <w:sz w:val="22"/>
          <w:szCs w:val="22"/>
          <w:lang w:eastAsia="en-US"/>
        </w:rPr>
        <w:tab/>
        <w:t xml:space="preserve">;  debiendo ser validados por la </w:t>
      </w:r>
      <w:r w:rsidRPr="00F46A64">
        <w:rPr>
          <w:rFonts w:asciiTheme="minorHAnsi" w:eastAsiaTheme="minorHAnsi" w:hAnsiTheme="minorHAnsi" w:cstheme="minorHAnsi"/>
          <w:b/>
          <w:sz w:val="22"/>
          <w:szCs w:val="22"/>
          <w:lang w:eastAsia="en-US"/>
        </w:rPr>
        <w:t>Unidad de SMS de YPFB.</w:t>
      </w:r>
    </w:p>
    <w:p w14:paraId="57E21D46" w14:textId="77777777" w:rsidR="00A62AC7" w:rsidRPr="00F46A64" w:rsidRDefault="00A62AC7" w:rsidP="00A62AC7">
      <w:pPr>
        <w:pStyle w:val="Prrafodelista"/>
        <w:jc w:val="both"/>
        <w:rPr>
          <w:rFonts w:asciiTheme="minorHAnsi" w:hAnsiTheme="minorHAnsi"/>
          <w:sz w:val="22"/>
          <w:szCs w:val="22"/>
        </w:rPr>
      </w:pPr>
    </w:p>
    <w:p w14:paraId="1889FB2C" w14:textId="77777777" w:rsidR="00A62AC7" w:rsidRPr="00F46A64" w:rsidRDefault="00A62AC7" w:rsidP="00A62AC7">
      <w:pPr>
        <w:ind w:firstLine="360"/>
        <w:jc w:val="both"/>
        <w:rPr>
          <w:rFonts w:asciiTheme="minorHAnsi" w:hAnsiTheme="minorHAnsi"/>
          <w:b/>
          <w:sz w:val="22"/>
          <w:szCs w:val="22"/>
        </w:rPr>
      </w:pPr>
      <w:r w:rsidRPr="00F46A64">
        <w:rPr>
          <w:rFonts w:asciiTheme="minorHAnsi" w:hAnsiTheme="minorHAnsi"/>
          <w:b/>
          <w:sz w:val="22"/>
          <w:szCs w:val="22"/>
        </w:rPr>
        <w:t>Requisitos mínimos para ingresar a la obra:</w:t>
      </w:r>
    </w:p>
    <w:p w14:paraId="00757A51" w14:textId="77777777" w:rsidR="00A62AC7" w:rsidRPr="00F46A64" w:rsidRDefault="00A62AC7" w:rsidP="00A62AC7">
      <w:pPr>
        <w:jc w:val="both"/>
        <w:rPr>
          <w:rFonts w:asciiTheme="minorHAnsi" w:hAnsiTheme="minorHAnsi"/>
          <w:b/>
          <w:sz w:val="22"/>
          <w:szCs w:val="22"/>
        </w:rPr>
      </w:pPr>
    </w:p>
    <w:p w14:paraId="35E212CC" w14:textId="77777777" w:rsidR="00A62AC7" w:rsidRPr="00F46A64" w:rsidRDefault="00A62AC7" w:rsidP="00B22528">
      <w:pPr>
        <w:pStyle w:val="Prrafodelista"/>
        <w:numPr>
          <w:ilvl w:val="0"/>
          <w:numId w:val="10"/>
        </w:numPr>
        <w:jc w:val="both"/>
        <w:rPr>
          <w:rFonts w:asciiTheme="minorHAnsi" w:hAnsiTheme="minorHAnsi"/>
          <w:sz w:val="22"/>
          <w:szCs w:val="22"/>
        </w:rPr>
      </w:pPr>
      <w:r w:rsidRPr="00F46A64">
        <w:rPr>
          <w:rFonts w:asciiTheme="minorHAnsi" w:hAnsiTheme="minorHAnsi"/>
          <w:sz w:val="22"/>
          <w:szCs w:val="22"/>
        </w:rPr>
        <w:t>Inducción de SMS (A cargo de YPFB - Unidad Operativa)</w:t>
      </w:r>
    </w:p>
    <w:p w14:paraId="3CF7FDBE" w14:textId="77777777" w:rsidR="00A62AC7" w:rsidRPr="00F46A64" w:rsidRDefault="00A62AC7" w:rsidP="00B22528">
      <w:pPr>
        <w:pStyle w:val="Prrafodelista"/>
        <w:numPr>
          <w:ilvl w:val="0"/>
          <w:numId w:val="10"/>
        </w:numPr>
        <w:jc w:val="both"/>
        <w:rPr>
          <w:rFonts w:asciiTheme="minorHAnsi" w:hAnsiTheme="minorHAnsi"/>
          <w:sz w:val="22"/>
          <w:szCs w:val="22"/>
        </w:rPr>
      </w:pPr>
      <w:r w:rsidRPr="00F46A64">
        <w:rPr>
          <w:rFonts w:asciiTheme="minorHAnsi" w:hAnsiTheme="minorHAnsi"/>
          <w:sz w:val="22"/>
          <w:szCs w:val="22"/>
        </w:rPr>
        <w:t>Inducción de SMS (A realizarse “in situ” – A cargo de la empresa Contratista).</w:t>
      </w:r>
    </w:p>
    <w:p w14:paraId="10CE3AF7" w14:textId="77777777" w:rsidR="00A62AC7" w:rsidRPr="00F46A64" w:rsidRDefault="00A62AC7" w:rsidP="00B22528">
      <w:pPr>
        <w:pStyle w:val="Prrafodelista"/>
        <w:numPr>
          <w:ilvl w:val="0"/>
          <w:numId w:val="10"/>
        </w:numPr>
        <w:jc w:val="both"/>
        <w:rPr>
          <w:rFonts w:asciiTheme="minorHAnsi" w:hAnsiTheme="minorHAnsi"/>
          <w:sz w:val="22"/>
          <w:szCs w:val="22"/>
        </w:rPr>
      </w:pPr>
      <w:r w:rsidRPr="00F46A64">
        <w:rPr>
          <w:rFonts w:asciiTheme="minorHAnsi" w:hAnsiTheme="minorHAnsi"/>
          <w:sz w:val="22"/>
          <w:szCs w:val="22"/>
        </w:rPr>
        <w:t xml:space="preserve">Uso obligatorio de ropa de trabajo (overol, ropa de dos piezas manga larga </w:t>
      </w:r>
      <w:r w:rsidRPr="00F46A64">
        <w:rPr>
          <w:rFonts w:asciiTheme="minorHAnsi" w:eastAsiaTheme="minorHAnsi" w:hAnsiTheme="minorHAnsi"/>
          <w:color w:val="000000"/>
          <w:sz w:val="22"/>
          <w:szCs w:val="22"/>
          <w:lang w:eastAsia="en-US"/>
        </w:rPr>
        <w:t xml:space="preserve">y otros que sean necesarios o aplicables) </w:t>
      </w:r>
    </w:p>
    <w:p w14:paraId="52B8E082" w14:textId="77777777" w:rsidR="00A62AC7" w:rsidRPr="00F46A64" w:rsidRDefault="00A62AC7" w:rsidP="00B22528">
      <w:pPr>
        <w:pStyle w:val="Prrafodelista"/>
        <w:numPr>
          <w:ilvl w:val="0"/>
          <w:numId w:val="10"/>
        </w:numPr>
        <w:jc w:val="both"/>
        <w:rPr>
          <w:rFonts w:asciiTheme="minorHAnsi" w:hAnsiTheme="minorHAnsi"/>
          <w:sz w:val="22"/>
          <w:szCs w:val="22"/>
        </w:rPr>
      </w:pPr>
      <w:r w:rsidRPr="00F46A64">
        <w:rPr>
          <w:rFonts w:asciiTheme="minorHAnsi" w:hAnsiTheme="minorHAnsi"/>
          <w:sz w:val="22"/>
          <w:szCs w:val="22"/>
        </w:rPr>
        <w:t>Uso obligatorio de EPP (equipo de Protección Personal):</w:t>
      </w:r>
    </w:p>
    <w:p w14:paraId="1989BFB5" w14:textId="77777777" w:rsidR="00A62AC7" w:rsidRPr="00F46A64" w:rsidRDefault="00A62AC7" w:rsidP="00B22528">
      <w:pPr>
        <w:pStyle w:val="Default"/>
        <w:numPr>
          <w:ilvl w:val="0"/>
          <w:numId w:val="11"/>
        </w:numPr>
        <w:rPr>
          <w:rFonts w:asciiTheme="minorHAnsi" w:hAnsiTheme="minorHAnsi"/>
          <w:sz w:val="22"/>
          <w:szCs w:val="22"/>
        </w:rPr>
      </w:pPr>
      <w:r w:rsidRPr="00F46A64">
        <w:rPr>
          <w:rFonts w:asciiTheme="minorHAnsi" w:hAnsiTheme="minorHAnsi"/>
          <w:sz w:val="22"/>
          <w:szCs w:val="22"/>
        </w:rPr>
        <w:t>Casco de seguridad</w:t>
      </w:r>
    </w:p>
    <w:p w14:paraId="548C4C7B" w14:textId="77777777" w:rsidR="00A62AC7" w:rsidRPr="00F46A64" w:rsidRDefault="00A62AC7" w:rsidP="00B22528">
      <w:pPr>
        <w:pStyle w:val="Default"/>
        <w:numPr>
          <w:ilvl w:val="0"/>
          <w:numId w:val="11"/>
        </w:numPr>
        <w:rPr>
          <w:rFonts w:asciiTheme="minorHAnsi" w:hAnsiTheme="minorHAnsi"/>
          <w:sz w:val="22"/>
          <w:szCs w:val="22"/>
        </w:rPr>
      </w:pPr>
      <w:r w:rsidRPr="00F46A64">
        <w:rPr>
          <w:rFonts w:asciiTheme="minorHAnsi" w:hAnsiTheme="minorHAnsi"/>
          <w:sz w:val="22"/>
          <w:szCs w:val="22"/>
        </w:rPr>
        <w:t>Calzado de seguridad</w:t>
      </w:r>
    </w:p>
    <w:p w14:paraId="255F00B3" w14:textId="77777777" w:rsidR="00A62AC7" w:rsidRPr="00F46A64" w:rsidRDefault="00A62AC7" w:rsidP="00B22528">
      <w:pPr>
        <w:pStyle w:val="Default"/>
        <w:numPr>
          <w:ilvl w:val="0"/>
          <w:numId w:val="11"/>
        </w:numPr>
        <w:rPr>
          <w:rFonts w:asciiTheme="minorHAnsi" w:hAnsiTheme="minorHAnsi"/>
          <w:sz w:val="22"/>
          <w:szCs w:val="22"/>
        </w:rPr>
      </w:pPr>
      <w:r w:rsidRPr="00F46A64">
        <w:rPr>
          <w:rFonts w:asciiTheme="minorHAnsi" w:hAnsiTheme="minorHAnsi"/>
          <w:sz w:val="22"/>
          <w:szCs w:val="22"/>
        </w:rPr>
        <w:t>Lentes de seguridad</w:t>
      </w:r>
    </w:p>
    <w:p w14:paraId="48AA89BA" w14:textId="77777777" w:rsidR="00A62AC7" w:rsidRPr="00F46A64" w:rsidRDefault="00A62AC7" w:rsidP="00B22528">
      <w:pPr>
        <w:pStyle w:val="Default"/>
        <w:numPr>
          <w:ilvl w:val="0"/>
          <w:numId w:val="11"/>
        </w:numPr>
        <w:rPr>
          <w:rFonts w:asciiTheme="minorHAnsi" w:hAnsiTheme="minorHAnsi"/>
          <w:sz w:val="22"/>
          <w:szCs w:val="22"/>
        </w:rPr>
      </w:pPr>
      <w:r w:rsidRPr="00F46A64">
        <w:rPr>
          <w:rFonts w:asciiTheme="minorHAnsi" w:hAnsiTheme="minorHAnsi"/>
          <w:sz w:val="22"/>
          <w:szCs w:val="22"/>
        </w:rPr>
        <w:t>Protectores auditivos (si corresponde)</w:t>
      </w:r>
    </w:p>
    <w:p w14:paraId="51726EF9" w14:textId="77777777" w:rsidR="00A62AC7" w:rsidRPr="00F46A64" w:rsidRDefault="00A62AC7" w:rsidP="00B22528">
      <w:pPr>
        <w:pStyle w:val="Default"/>
        <w:numPr>
          <w:ilvl w:val="0"/>
          <w:numId w:val="11"/>
        </w:numPr>
        <w:rPr>
          <w:rFonts w:asciiTheme="minorHAnsi" w:hAnsiTheme="minorHAnsi"/>
          <w:sz w:val="22"/>
          <w:szCs w:val="22"/>
        </w:rPr>
      </w:pPr>
      <w:r w:rsidRPr="00F46A64">
        <w:rPr>
          <w:rFonts w:asciiTheme="minorHAnsi" w:hAnsiTheme="minorHAnsi"/>
          <w:sz w:val="22"/>
          <w:szCs w:val="22"/>
        </w:rPr>
        <w:t>Guantes (específicos a la tarea a realizar)</w:t>
      </w:r>
    </w:p>
    <w:p w14:paraId="2E182E75" w14:textId="77777777" w:rsidR="00A62AC7" w:rsidRPr="00F46A64" w:rsidRDefault="00A62AC7" w:rsidP="00A62AC7">
      <w:pPr>
        <w:pStyle w:val="Default"/>
        <w:ind w:left="1068"/>
        <w:rPr>
          <w:rFonts w:asciiTheme="minorHAnsi" w:hAnsiTheme="minorHAnsi"/>
          <w:sz w:val="22"/>
          <w:szCs w:val="22"/>
        </w:rPr>
      </w:pPr>
    </w:p>
    <w:p w14:paraId="70BB1CD6" w14:textId="77777777" w:rsidR="00A62AC7" w:rsidRPr="00F46A64" w:rsidRDefault="00A62AC7" w:rsidP="00B22528">
      <w:pPr>
        <w:pStyle w:val="Default"/>
        <w:numPr>
          <w:ilvl w:val="0"/>
          <w:numId w:val="14"/>
        </w:numPr>
        <w:rPr>
          <w:rFonts w:asciiTheme="minorHAnsi" w:hAnsiTheme="minorHAnsi"/>
          <w:sz w:val="22"/>
          <w:szCs w:val="22"/>
        </w:rPr>
      </w:pPr>
      <w:r w:rsidRPr="00F46A64">
        <w:rPr>
          <w:rFonts w:asciiTheme="minorHAnsi" w:hAnsiTheme="minorHAnsi"/>
          <w:b/>
          <w:i/>
          <w:sz w:val="22"/>
          <w:szCs w:val="22"/>
        </w:rPr>
        <w:t xml:space="preserve">EPP para </w:t>
      </w:r>
      <w:r w:rsidRPr="00F46A64">
        <w:rPr>
          <w:rFonts w:asciiTheme="minorHAnsi" w:hAnsiTheme="minorHAnsi"/>
          <w:b/>
          <w:i/>
          <w:sz w:val="22"/>
          <w:szCs w:val="22"/>
          <w:u w:val="single"/>
        </w:rPr>
        <w:t>riesgos especiales</w:t>
      </w:r>
      <w:r w:rsidRPr="00F46A64">
        <w:rPr>
          <w:rFonts w:asciiTheme="minorHAnsi" w:hAnsiTheme="minorHAnsi"/>
          <w:b/>
          <w:i/>
          <w:sz w:val="22"/>
          <w:szCs w:val="22"/>
        </w:rPr>
        <w:t xml:space="preserve"> y tareas críticas</w:t>
      </w:r>
      <w:r w:rsidRPr="00F46A64">
        <w:rPr>
          <w:rFonts w:asciiTheme="minorHAnsi" w:hAnsiTheme="minorHAnsi"/>
          <w:sz w:val="22"/>
          <w:szCs w:val="22"/>
        </w:rPr>
        <w:t xml:space="preserve"> (altura, espacios confinados, eléctricos, trabajos en caliente, etc.)</w:t>
      </w:r>
    </w:p>
    <w:p w14:paraId="554E31E1" w14:textId="77777777" w:rsidR="00A62AC7" w:rsidRPr="00F46A64" w:rsidRDefault="00A62AC7" w:rsidP="00A62AC7">
      <w:pPr>
        <w:pStyle w:val="Default"/>
        <w:ind w:left="1068"/>
        <w:rPr>
          <w:rFonts w:asciiTheme="minorHAnsi" w:hAnsiTheme="minorHAnsi"/>
          <w:sz w:val="22"/>
          <w:szCs w:val="22"/>
        </w:rPr>
      </w:pPr>
    </w:p>
    <w:p w14:paraId="33DC738F" w14:textId="77777777" w:rsidR="00A62AC7" w:rsidRPr="00F46A64" w:rsidRDefault="00A62AC7" w:rsidP="00B22528">
      <w:pPr>
        <w:pStyle w:val="Default"/>
        <w:numPr>
          <w:ilvl w:val="1"/>
          <w:numId w:val="11"/>
        </w:numPr>
        <w:ind w:left="1276"/>
        <w:rPr>
          <w:rFonts w:asciiTheme="minorHAnsi" w:hAnsiTheme="minorHAnsi"/>
          <w:sz w:val="22"/>
          <w:szCs w:val="22"/>
        </w:rPr>
      </w:pPr>
      <w:r w:rsidRPr="00F46A64">
        <w:rPr>
          <w:rFonts w:asciiTheme="minorHAnsi" w:hAnsiTheme="minorHAnsi"/>
          <w:sz w:val="22"/>
          <w:szCs w:val="22"/>
        </w:rPr>
        <w:t>Arnés de seguridad de cuerpo completo.</w:t>
      </w:r>
    </w:p>
    <w:p w14:paraId="2B4A013A" w14:textId="77777777" w:rsidR="00A62AC7" w:rsidRPr="00F46A64" w:rsidRDefault="00A62AC7" w:rsidP="00B22528">
      <w:pPr>
        <w:pStyle w:val="Default"/>
        <w:numPr>
          <w:ilvl w:val="1"/>
          <w:numId w:val="11"/>
        </w:numPr>
        <w:ind w:left="1276"/>
        <w:rPr>
          <w:rFonts w:asciiTheme="minorHAnsi" w:hAnsiTheme="minorHAnsi"/>
          <w:sz w:val="22"/>
          <w:szCs w:val="22"/>
        </w:rPr>
      </w:pPr>
      <w:r w:rsidRPr="00F46A64">
        <w:rPr>
          <w:rFonts w:asciiTheme="minorHAnsi" w:hAnsiTheme="minorHAnsi"/>
          <w:sz w:val="22"/>
          <w:szCs w:val="22"/>
        </w:rPr>
        <w:t>Línea de vida. (sistema de supresión contra caídas)</w:t>
      </w:r>
    </w:p>
    <w:p w14:paraId="511DE476" w14:textId="77777777" w:rsidR="00A62AC7" w:rsidRPr="00F46A64" w:rsidRDefault="00A62AC7" w:rsidP="00B22528">
      <w:pPr>
        <w:pStyle w:val="Default"/>
        <w:numPr>
          <w:ilvl w:val="1"/>
          <w:numId w:val="11"/>
        </w:numPr>
        <w:ind w:left="1276"/>
        <w:rPr>
          <w:rFonts w:asciiTheme="minorHAnsi" w:hAnsiTheme="minorHAnsi"/>
          <w:sz w:val="22"/>
          <w:szCs w:val="22"/>
        </w:rPr>
      </w:pPr>
      <w:r w:rsidRPr="00F46A64">
        <w:rPr>
          <w:rFonts w:asciiTheme="minorHAnsi" w:hAnsiTheme="minorHAnsi"/>
          <w:sz w:val="22"/>
          <w:szCs w:val="22"/>
        </w:rPr>
        <w:t>Detector de gases (en caso de requerir).</w:t>
      </w:r>
    </w:p>
    <w:p w14:paraId="02D26D45" w14:textId="77777777" w:rsidR="00A62AC7" w:rsidRPr="00F46A64" w:rsidRDefault="00A62AC7" w:rsidP="00B22528">
      <w:pPr>
        <w:pStyle w:val="Default"/>
        <w:numPr>
          <w:ilvl w:val="1"/>
          <w:numId w:val="11"/>
        </w:numPr>
        <w:ind w:left="1276"/>
        <w:rPr>
          <w:rFonts w:asciiTheme="minorHAnsi" w:hAnsiTheme="minorHAnsi"/>
          <w:sz w:val="22"/>
          <w:szCs w:val="22"/>
        </w:rPr>
      </w:pPr>
      <w:r w:rsidRPr="00F46A64">
        <w:rPr>
          <w:rFonts w:asciiTheme="minorHAnsi" w:hAnsiTheme="minorHAnsi"/>
          <w:sz w:val="22"/>
          <w:szCs w:val="22"/>
        </w:rPr>
        <w:t>Equipo de rescate para alturas (en caso de requerir).</w:t>
      </w:r>
    </w:p>
    <w:p w14:paraId="5DB6A0D8" w14:textId="77777777" w:rsidR="00A62AC7" w:rsidRPr="00F46A64" w:rsidRDefault="00A62AC7" w:rsidP="00B22528">
      <w:pPr>
        <w:pStyle w:val="Default"/>
        <w:numPr>
          <w:ilvl w:val="1"/>
          <w:numId w:val="11"/>
        </w:numPr>
        <w:ind w:left="1276"/>
        <w:rPr>
          <w:rFonts w:asciiTheme="minorHAnsi" w:hAnsiTheme="minorHAnsi"/>
          <w:sz w:val="22"/>
          <w:szCs w:val="22"/>
        </w:rPr>
      </w:pPr>
      <w:r w:rsidRPr="00F46A64">
        <w:rPr>
          <w:rFonts w:asciiTheme="minorHAnsi" w:hAnsiTheme="minorHAnsi"/>
          <w:sz w:val="22"/>
          <w:szCs w:val="22"/>
        </w:rPr>
        <w:t>Guantes dieléctricos (en caso de requerir).</w:t>
      </w:r>
    </w:p>
    <w:p w14:paraId="424561D4" w14:textId="77777777" w:rsidR="00A62AC7" w:rsidRPr="00F46A64" w:rsidRDefault="00A62AC7" w:rsidP="00B22528">
      <w:pPr>
        <w:pStyle w:val="Default"/>
        <w:numPr>
          <w:ilvl w:val="1"/>
          <w:numId w:val="11"/>
        </w:numPr>
        <w:ind w:left="1276"/>
        <w:rPr>
          <w:rFonts w:asciiTheme="minorHAnsi" w:hAnsiTheme="minorHAnsi"/>
          <w:sz w:val="22"/>
          <w:szCs w:val="22"/>
        </w:rPr>
      </w:pPr>
      <w:r w:rsidRPr="00F46A64">
        <w:rPr>
          <w:rFonts w:asciiTheme="minorHAnsi" w:hAnsiTheme="minorHAnsi"/>
          <w:sz w:val="22"/>
          <w:szCs w:val="22"/>
        </w:rPr>
        <w:t>Equipo de rescate para espacios confinados (en caso de requerir).</w:t>
      </w:r>
    </w:p>
    <w:p w14:paraId="7AC6C6F2" w14:textId="77777777" w:rsidR="00A62AC7" w:rsidRPr="00F46A64" w:rsidRDefault="00A62AC7" w:rsidP="00B22528">
      <w:pPr>
        <w:pStyle w:val="Default"/>
        <w:numPr>
          <w:ilvl w:val="1"/>
          <w:numId w:val="11"/>
        </w:numPr>
        <w:ind w:left="1276"/>
        <w:rPr>
          <w:rFonts w:asciiTheme="minorHAnsi" w:hAnsiTheme="minorHAnsi"/>
          <w:sz w:val="22"/>
          <w:szCs w:val="22"/>
        </w:rPr>
      </w:pPr>
      <w:r w:rsidRPr="00F46A64">
        <w:rPr>
          <w:rFonts w:asciiTheme="minorHAnsi" w:hAnsiTheme="minorHAnsi"/>
          <w:sz w:val="22"/>
          <w:szCs w:val="22"/>
        </w:rPr>
        <w:t>Equipo de respiración autónoma (en caso de requerir).</w:t>
      </w:r>
    </w:p>
    <w:p w14:paraId="36CB3650" w14:textId="77777777" w:rsidR="00A62AC7" w:rsidRPr="00F46A64" w:rsidRDefault="00A62AC7" w:rsidP="00B22528">
      <w:pPr>
        <w:pStyle w:val="Default"/>
        <w:numPr>
          <w:ilvl w:val="1"/>
          <w:numId w:val="11"/>
        </w:numPr>
        <w:ind w:left="1276"/>
        <w:rPr>
          <w:rFonts w:asciiTheme="minorHAnsi" w:hAnsiTheme="minorHAnsi"/>
          <w:sz w:val="22"/>
          <w:szCs w:val="22"/>
        </w:rPr>
      </w:pPr>
      <w:r w:rsidRPr="00F46A64">
        <w:rPr>
          <w:rFonts w:asciiTheme="minorHAnsi" w:hAnsiTheme="minorHAnsi"/>
          <w:sz w:val="22"/>
          <w:szCs w:val="22"/>
        </w:rPr>
        <w:t xml:space="preserve">Extintores para el área de intervención y combate contra incendios. Trabajos en caliente (soldadura, eléctricos, etc.). </w:t>
      </w:r>
    </w:p>
    <w:p w14:paraId="2CEF7368" w14:textId="77777777" w:rsidR="00A62AC7" w:rsidRPr="00F46A64" w:rsidRDefault="00A62AC7" w:rsidP="00A62AC7">
      <w:pPr>
        <w:pStyle w:val="Default"/>
        <w:ind w:left="1788"/>
        <w:rPr>
          <w:rFonts w:asciiTheme="minorHAnsi" w:hAnsiTheme="minorHAnsi"/>
          <w:sz w:val="22"/>
          <w:szCs w:val="22"/>
        </w:rPr>
      </w:pPr>
    </w:p>
    <w:p w14:paraId="792B162C" w14:textId="77777777" w:rsidR="00A62AC7" w:rsidRPr="00F46A64" w:rsidRDefault="00A62AC7" w:rsidP="00A62AC7">
      <w:pPr>
        <w:jc w:val="both"/>
        <w:rPr>
          <w:rFonts w:asciiTheme="minorHAnsi" w:hAnsiTheme="minorHAnsi"/>
          <w:b/>
          <w:sz w:val="22"/>
          <w:szCs w:val="22"/>
        </w:rPr>
      </w:pPr>
      <w:r w:rsidRPr="00F46A64">
        <w:rPr>
          <w:rFonts w:asciiTheme="minorHAnsi" w:hAnsiTheme="minorHAnsi"/>
          <w:b/>
          <w:sz w:val="22"/>
          <w:szCs w:val="22"/>
        </w:rPr>
        <w:lastRenderedPageBreak/>
        <w:t>Documentación que debe estar en la obra:</w:t>
      </w:r>
    </w:p>
    <w:p w14:paraId="04FE9B70" w14:textId="77777777" w:rsidR="00A62AC7" w:rsidRPr="00F46A64" w:rsidRDefault="00A62AC7" w:rsidP="00A62AC7">
      <w:pPr>
        <w:pStyle w:val="Default"/>
        <w:rPr>
          <w:rFonts w:asciiTheme="minorHAnsi" w:hAnsiTheme="minorHAnsi"/>
          <w:sz w:val="22"/>
          <w:szCs w:val="22"/>
        </w:rPr>
      </w:pPr>
    </w:p>
    <w:p w14:paraId="369DB822" w14:textId="77777777" w:rsidR="00A62AC7" w:rsidRPr="00F46A64"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Plan de Seguridad y Salud Ocupacional (Específico) </w:t>
      </w:r>
    </w:p>
    <w:p w14:paraId="5BADBCC7" w14:textId="77777777" w:rsidR="00A62AC7" w:rsidRPr="00F46A64"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Plan de Emergencias/Contingencias </w:t>
      </w:r>
    </w:p>
    <w:p w14:paraId="333002A0" w14:textId="77777777" w:rsidR="00A62AC7" w:rsidRPr="00F46A64"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Procedimientos de trabajo para las actividades a realizar. </w:t>
      </w:r>
    </w:p>
    <w:p w14:paraId="53E16FEB" w14:textId="77777777" w:rsidR="00A62AC7" w:rsidRPr="00F46A64"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Nómina del personal, con copia de su póliza de seguro contra accidentes</w:t>
      </w:r>
    </w:p>
    <w:p w14:paraId="0A8F6244" w14:textId="77777777" w:rsidR="00A62AC7" w:rsidRPr="00F46A64"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Permiso de trabajo, AST – Identificación de peligros y riesgos </w:t>
      </w:r>
    </w:p>
    <w:p w14:paraId="39B980A7" w14:textId="77777777" w:rsidR="00A62AC7" w:rsidRPr="00F46A64" w:rsidRDefault="00A62AC7" w:rsidP="00A62AC7">
      <w:pPr>
        <w:jc w:val="both"/>
        <w:rPr>
          <w:rFonts w:asciiTheme="minorHAnsi" w:hAnsiTheme="minorHAnsi"/>
          <w:b/>
          <w:sz w:val="22"/>
          <w:szCs w:val="22"/>
        </w:rPr>
      </w:pPr>
    </w:p>
    <w:p w14:paraId="1C89581E" w14:textId="77777777" w:rsidR="00A62AC7" w:rsidRPr="00F46A64" w:rsidRDefault="00A62AC7" w:rsidP="00A62AC7">
      <w:pPr>
        <w:jc w:val="both"/>
        <w:rPr>
          <w:rFonts w:asciiTheme="minorHAnsi" w:hAnsiTheme="minorHAnsi"/>
          <w:b/>
          <w:sz w:val="22"/>
          <w:szCs w:val="22"/>
        </w:rPr>
      </w:pPr>
      <w:r w:rsidRPr="00F46A64">
        <w:rPr>
          <w:rFonts w:asciiTheme="minorHAnsi" w:hAnsiTheme="minorHAnsi"/>
          <w:b/>
          <w:sz w:val="22"/>
          <w:szCs w:val="22"/>
        </w:rPr>
        <w:t>Documentación para Data Book:</w:t>
      </w:r>
    </w:p>
    <w:p w14:paraId="5C063B62" w14:textId="77777777" w:rsidR="00A62AC7" w:rsidRPr="00F46A64" w:rsidRDefault="00A62AC7" w:rsidP="00A62AC7">
      <w:pPr>
        <w:pStyle w:val="Default"/>
        <w:rPr>
          <w:rFonts w:asciiTheme="minorHAnsi" w:hAnsiTheme="minorHAnsi"/>
          <w:sz w:val="22"/>
          <w:szCs w:val="22"/>
        </w:rPr>
      </w:pPr>
    </w:p>
    <w:p w14:paraId="7620F930" w14:textId="77777777" w:rsidR="00A62AC7" w:rsidRPr="00F46A64"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Plan específico de Seguridad y Salud Ocupacional </w:t>
      </w:r>
    </w:p>
    <w:p w14:paraId="6A04976D" w14:textId="77777777" w:rsidR="00A62AC7" w:rsidRPr="00F46A64"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Procedimientos de las actividades </w:t>
      </w:r>
    </w:p>
    <w:p w14:paraId="4D322D81" w14:textId="77777777" w:rsidR="00A62AC7" w:rsidRPr="00F46A64"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19087FD6" w14:textId="77777777" w:rsidR="00A62AC7" w:rsidRPr="00F46A64"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Informes de SMS </w:t>
      </w:r>
    </w:p>
    <w:p w14:paraId="761D03A4" w14:textId="77777777" w:rsidR="00A62AC7" w:rsidRPr="00F46A64"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52218EAE" w14:textId="77777777" w:rsidR="00A62AC7" w:rsidRPr="00F46A64" w:rsidRDefault="00A62AC7" w:rsidP="00B22528">
      <w:pPr>
        <w:pStyle w:val="Default"/>
        <w:numPr>
          <w:ilvl w:val="0"/>
          <w:numId w:val="15"/>
        </w:numPr>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6C6B9CD3" w14:textId="77777777" w:rsidR="00A62AC7" w:rsidRPr="00F46A64" w:rsidRDefault="00A62AC7" w:rsidP="00A62AC7">
      <w:pPr>
        <w:pStyle w:val="Default"/>
        <w:ind w:left="720"/>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(El formato será remitido por el área de SMS de YPFB) </w:t>
      </w:r>
    </w:p>
    <w:p w14:paraId="776C2EE7" w14:textId="77777777" w:rsidR="00A62AC7" w:rsidRPr="00F46A64" w:rsidRDefault="00A62AC7" w:rsidP="00B22528">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F46A64">
        <w:rPr>
          <w:rFonts w:asciiTheme="minorHAnsi" w:eastAsia="Times New Roman" w:hAnsiTheme="minorHAnsi" w:cs="Times New Roman"/>
          <w:color w:val="auto"/>
          <w:sz w:val="22"/>
          <w:szCs w:val="22"/>
          <w:lang w:val="es-ES" w:eastAsia="es-ES"/>
        </w:rPr>
        <w:t xml:space="preserve">Registro de capacitaciones </w:t>
      </w:r>
    </w:p>
    <w:p w14:paraId="0C50559F" w14:textId="77777777" w:rsidR="00A62AC7" w:rsidRPr="00F46A64" w:rsidRDefault="00A62AC7" w:rsidP="00A62AC7">
      <w:pPr>
        <w:pStyle w:val="Default"/>
        <w:rPr>
          <w:rFonts w:asciiTheme="minorHAnsi" w:hAnsiTheme="minorHAnsi" w:cs="Times New Roman"/>
          <w:sz w:val="22"/>
          <w:szCs w:val="22"/>
        </w:rPr>
      </w:pPr>
    </w:p>
    <w:p w14:paraId="00F1786D" w14:textId="77777777" w:rsidR="00A62AC7" w:rsidRPr="00F46A64" w:rsidRDefault="00A62AC7" w:rsidP="00A62AC7">
      <w:pPr>
        <w:pStyle w:val="Prrafodelista"/>
        <w:ind w:left="644"/>
        <w:jc w:val="both"/>
        <w:rPr>
          <w:rFonts w:asciiTheme="minorHAnsi" w:hAnsiTheme="minorHAnsi"/>
          <w:sz w:val="22"/>
          <w:szCs w:val="22"/>
        </w:rPr>
      </w:pPr>
      <w:r w:rsidRPr="00F46A64">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AA5A1E6" w14:textId="77777777" w:rsidR="00A62AC7" w:rsidRPr="00F46A64" w:rsidRDefault="00A62AC7" w:rsidP="00A62AC7">
      <w:pPr>
        <w:pStyle w:val="Prrafodelista"/>
        <w:ind w:left="644"/>
        <w:jc w:val="both"/>
        <w:rPr>
          <w:rFonts w:asciiTheme="minorHAnsi" w:hAnsiTheme="minorHAnsi"/>
          <w:sz w:val="22"/>
          <w:szCs w:val="22"/>
        </w:rPr>
      </w:pPr>
    </w:p>
    <w:p w14:paraId="02FEA40F" w14:textId="704B800C" w:rsidR="00A62AC7" w:rsidRPr="00F46A64" w:rsidRDefault="00A62AC7" w:rsidP="004E2BAF">
      <w:pPr>
        <w:pStyle w:val="Prrafodelista"/>
        <w:ind w:left="644"/>
        <w:jc w:val="both"/>
        <w:rPr>
          <w:rFonts w:asciiTheme="minorHAnsi" w:hAnsiTheme="minorHAnsi"/>
          <w:sz w:val="22"/>
          <w:szCs w:val="22"/>
        </w:rPr>
      </w:pPr>
      <w:r w:rsidRPr="00F46A64">
        <w:rPr>
          <w:rFonts w:asciiTheme="minorHAnsi" w:hAnsiTheme="minorHAnsi"/>
          <w:sz w:val="22"/>
          <w:szCs w:val="22"/>
        </w:rPr>
        <w:t xml:space="preserve">Toda empresa contratista </w:t>
      </w:r>
      <w:r w:rsidRPr="00F46A64">
        <w:rPr>
          <w:rFonts w:asciiTheme="minorHAnsi" w:hAnsiTheme="minorHAnsi"/>
          <w:sz w:val="22"/>
          <w:szCs w:val="22"/>
          <w:u w:val="single"/>
        </w:rPr>
        <w:t>directa de YPFB</w:t>
      </w:r>
      <w:r w:rsidRPr="00F46A64">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mismos requisitos </w:t>
      </w:r>
      <w:proofErr w:type="spellStart"/>
      <w:r w:rsidRPr="00F46A64">
        <w:rPr>
          <w:rFonts w:asciiTheme="minorHAnsi" w:hAnsiTheme="minorHAnsi"/>
          <w:sz w:val="22"/>
          <w:szCs w:val="22"/>
        </w:rPr>
        <w:t>requisitos</w:t>
      </w:r>
      <w:proofErr w:type="spellEnd"/>
      <w:r w:rsidRPr="00F46A64">
        <w:rPr>
          <w:rFonts w:asciiTheme="minorHAnsi" w:hAnsiTheme="minorHAnsi"/>
          <w:sz w:val="22"/>
          <w:szCs w:val="22"/>
        </w:rPr>
        <w:t xml:space="preserve"> citados en esta disposición, para garantizar la correcta ejecución de la obra, en el marco de cumplimiento de la normativa legal vigente aplicable al contrato de la obra.</w:t>
      </w:r>
    </w:p>
    <w:p w14:paraId="7DE87769" w14:textId="77777777" w:rsidR="00A62AC7" w:rsidRPr="00F46A64"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F46A64">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A39FE8B" w14:textId="77777777" w:rsidR="00A62AC7" w:rsidRPr="00F46A64" w:rsidRDefault="00A62AC7" w:rsidP="00A62AC7">
      <w:pPr>
        <w:spacing w:before="240" w:after="120" w:line="259" w:lineRule="auto"/>
        <w:ind w:left="644"/>
        <w:jc w:val="both"/>
        <w:rPr>
          <w:rFonts w:asciiTheme="minorHAnsi" w:eastAsiaTheme="minorHAnsi" w:hAnsiTheme="minorHAnsi" w:cstheme="minorHAnsi"/>
          <w:sz w:val="22"/>
          <w:szCs w:val="22"/>
          <w:lang w:eastAsia="en-US"/>
        </w:rPr>
      </w:pPr>
      <w:r w:rsidRPr="00F46A64">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F46A64">
        <w:rPr>
          <w:rFonts w:asciiTheme="minorHAnsi" w:eastAsiaTheme="minorHAnsi" w:hAnsiTheme="minorHAnsi" w:cstheme="minorHAnsi"/>
          <w:sz w:val="22"/>
          <w:szCs w:val="22"/>
          <w:lang w:eastAsia="en-US"/>
        </w:rPr>
        <w:t>SySO</w:t>
      </w:r>
      <w:proofErr w:type="spellEnd"/>
      <w:r w:rsidRPr="00F46A64">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DE6ED97" w14:textId="77777777" w:rsidR="00A62AC7" w:rsidRPr="00F46A64" w:rsidRDefault="00A62AC7" w:rsidP="00A62AC7">
      <w:pPr>
        <w:pStyle w:val="Prrafodelista"/>
        <w:rPr>
          <w:rFonts w:asciiTheme="minorHAnsi" w:hAnsiTheme="minorHAnsi"/>
          <w:sz w:val="22"/>
          <w:szCs w:val="22"/>
        </w:rPr>
      </w:pPr>
    </w:p>
    <w:p w14:paraId="1F35A48E" w14:textId="77777777" w:rsidR="00A62AC7" w:rsidRPr="00F46A64" w:rsidRDefault="00A62AC7" w:rsidP="00B22528">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F46A64">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67F6A83C" w14:textId="77777777" w:rsidR="00A62AC7" w:rsidRPr="00F46A64" w:rsidRDefault="00A62AC7" w:rsidP="00A62AC7">
      <w:pPr>
        <w:jc w:val="both"/>
        <w:rPr>
          <w:rFonts w:asciiTheme="minorHAnsi" w:hAnsiTheme="minorHAnsi"/>
          <w:sz w:val="22"/>
          <w:szCs w:val="22"/>
        </w:rPr>
      </w:pPr>
    </w:p>
    <w:p w14:paraId="7C1BCB1D" w14:textId="68A87060" w:rsidR="00A62AC7" w:rsidRPr="00F46A64" w:rsidRDefault="00441631" w:rsidP="00A62AC7">
      <w:pPr>
        <w:jc w:val="both"/>
        <w:rPr>
          <w:rFonts w:asciiTheme="minorHAnsi" w:hAnsiTheme="minorHAnsi" w:cstheme="minorHAnsi"/>
          <w:bCs/>
          <w:sz w:val="22"/>
          <w:szCs w:val="22"/>
        </w:rPr>
      </w:pPr>
      <w:r w:rsidRPr="00441631">
        <w:rPr>
          <w:rFonts w:asciiTheme="minorHAnsi" w:hAnsiTheme="minorHAnsi" w:cstheme="minorHAnsi"/>
          <w:bCs/>
          <w:sz w:val="22"/>
          <w:szCs w:val="22"/>
        </w:rPr>
        <w:t xml:space="preserve">El CONTRATISTA deberá dar estricto cumplimiento a los compromisos Ambientales aprobados a través del Documento Ambiental (solicitado por el Contratista a la firma del contrato) con el cual se obtuvo la Autorización Ambiental (Licencia Ambiental) para el proyecto, como también las disposiciones emitidas por la Autoridad Ambiental Competente al momento de otorgar la Licencia </w:t>
      </w:r>
      <w:r w:rsidRPr="00441631">
        <w:rPr>
          <w:rFonts w:asciiTheme="minorHAnsi" w:hAnsiTheme="minorHAnsi" w:cstheme="minorHAnsi"/>
          <w:bCs/>
          <w:sz w:val="22"/>
          <w:szCs w:val="22"/>
        </w:rPr>
        <w:lastRenderedPageBreak/>
        <w:t>Ambiental y otros requerimientos ambientales exigidos por el personal de YPFB del proyecto. Para el efecto, el CONTRATISTA deberá remitir a YPFB toda aquella documentación de respaldo que demuestre el cumplimiento de los Planes, Programas y Procedimientos. Esta documentación se utilizará para demostrar el cumplimiento de la legislación aplicable y servirá de insumo en los Informes de Monitoreo Ambiental que elabore YPFB cuando corresponda</w:t>
      </w:r>
      <w:r w:rsidR="00A62AC7" w:rsidRPr="00F46A64">
        <w:rPr>
          <w:rFonts w:asciiTheme="minorHAnsi" w:hAnsiTheme="minorHAnsi" w:cstheme="minorHAnsi"/>
          <w:bCs/>
          <w:sz w:val="22"/>
          <w:szCs w:val="22"/>
        </w:rPr>
        <w:t>.</w:t>
      </w:r>
    </w:p>
    <w:p w14:paraId="514C169D" w14:textId="77777777" w:rsidR="00A62AC7" w:rsidRPr="00F46A64" w:rsidRDefault="00A62AC7" w:rsidP="00A62AC7">
      <w:pPr>
        <w:jc w:val="both"/>
        <w:rPr>
          <w:rFonts w:asciiTheme="minorHAnsi" w:hAnsiTheme="minorHAnsi" w:cstheme="minorHAnsi"/>
          <w:bCs/>
          <w:sz w:val="22"/>
          <w:szCs w:val="22"/>
        </w:rPr>
      </w:pPr>
    </w:p>
    <w:p w14:paraId="6F0C6145" w14:textId="169CF1E1" w:rsidR="00A62AC7" w:rsidRDefault="00441631" w:rsidP="00A62AC7">
      <w:pPr>
        <w:jc w:val="both"/>
        <w:rPr>
          <w:rFonts w:asciiTheme="minorHAnsi" w:hAnsiTheme="minorHAnsi" w:cstheme="minorHAnsi"/>
          <w:bCs/>
          <w:sz w:val="22"/>
          <w:szCs w:val="22"/>
        </w:rPr>
      </w:pPr>
      <w:r w:rsidRPr="00441631">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r w:rsidR="00A62AC7" w:rsidRPr="00F46A64">
        <w:rPr>
          <w:rFonts w:asciiTheme="minorHAnsi" w:hAnsiTheme="minorHAnsi" w:cstheme="minorHAnsi"/>
          <w:bCs/>
          <w:sz w:val="22"/>
          <w:szCs w:val="22"/>
        </w:rPr>
        <w:t>.</w:t>
      </w:r>
    </w:p>
    <w:p w14:paraId="0F69E2F4" w14:textId="77777777" w:rsidR="00441631" w:rsidRPr="00F46A64" w:rsidRDefault="00441631" w:rsidP="00A62AC7">
      <w:pPr>
        <w:jc w:val="both"/>
        <w:rPr>
          <w:rFonts w:asciiTheme="minorHAnsi" w:hAnsiTheme="minorHAnsi" w:cstheme="minorHAnsi"/>
          <w:bCs/>
          <w:sz w:val="22"/>
          <w:szCs w:val="22"/>
        </w:rPr>
      </w:pPr>
    </w:p>
    <w:p w14:paraId="0C707432" w14:textId="29484A71" w:rsidR="00441631" w:rsidRDefault="00441631" w:rsidP="00441631">
      <w:pPr>
        <w:jc w:val="both"/>
        <w:rPr>
          <w:rFonts w:asciiTheme="minorHAnsi" w:hAnsiTheme="minorHAnsi" w:cstheme="minorHAnsi"/>
          <w:bCs/>
          <w:sz w:val="22"/>
          <w:szCs w:val="22"/>
        </w:rPr>
      </w:pPr>
      <w:r w:rsidRPr="00441631">
        <w:rPr>
          <w:rFonts w:asciiTheme="minorHAnsi" w:hAnsiTheme="minorHAnsi" w:cstheme="minorHAnsi"/>
          <w:bCs/>
          <w:sz w:val="22"/>
          <w:szCs w:val="22"/>
        </w:rPr>
        <w:t>El CONTRATISTA es el responsable de dar cumplimiento a Leyes, Decretos Supremos, Normativas Municipales referente a la conservación, recuperación, protección del árbol y la aplicación de sus respectivas medidas, o la obtención de autorizaciones bajo su propio presupuesto cuando corresponda; si resultado de contravenciones a la normativa antes indicada emergen infracciones que deriven en procesos administrativos, multas y/o penalidades estará bajo la responsabilidad del contratista hasta la conformidad de la instancia competente y de YPFB.</w:t>
      </w:r>
    </w:p>
    <w:p w14:paraId="59D65AE5" w14:textId="77777777" w:rsidR="00441631" w:rsidRPr="00441631" w:rsidRDefault="00441631" w:rsidP="00441631">
      <w:pPr>
        <w:jc w:val="both"/>
        <w:rPr>
          <w:rFonts w:asciiTheme="minorHAnsi" w:hAnsiTheme="minorHAnsi" w:cstheme="minorHAnsi"/>
          <w:bCs/>
          <w:sz w:val="22"/>
          <w:szCs w:val="22"/>
        </w:rPr>
      </w:pPr>
    </w:p>
    <w:p w14:paraId="474B7F44" w14:textId="555C87E6" w:rsidR="00441631" w:rsidRPr="00441631" w:rsidRDefault="00441631" w:rsidP="00441631">
      <w:pPr>
        <w:jc w:val="both"/>
        <w:rPr>
          <w:rFonts w:asciiTheme="minorHAnsi" w:hAnsiTheme="minorHAnsi" w:cstheme="minorHAnsi"/>
          <w:bCs/>
          <w:sz w:val="22"/>
          <w:szCs w:val="22"/>
        </w:rPr>
      </w:pPr>
      <w:r w:rsidRPr="00441631">
        <w:rPr>
          <w:rFonts w:asciiTheme="minorHAnsi" w:hAnsiTheme="minorHAnsi" w:cstheme="minorHAnsi"/>
          <w:bCs/>
          <w:sz w:val="22"/>
          <w:szCs w:val="22"/>
        </w:rPr>
        <w:t>El CONTRATISTA es la responsable de dar cumplimiento a lo establecido en la LEY 530 y normativa conexa vigente, con la finalidad de no afectar el patrimonio arqueológico boliviano durante la ejecución de las actividades del proyecto.</w:t>
      </w:r>
    </w:p>
    <w:p w14:paraId="365E34BC" w14:textId="77777777" w:rsidR="00441631" w:rsidRPr="00441631" w:rsidRDefault="00441631" w:rsidP="00441631">
      <w:pPr>
        <w:jc w:val="both"/>
        <w:rPr>
          <w:rFonts w:asciiTheme="minorHAnsi" w:hAnsiTheme="minorHAnsi" w:cstheme="minorHAnsi"/>
          <w:bCs/>
          <w:sz w:val="22"/>
          <w:szCs w:val="22"/>
        </w:rPr>
      </w:pPr>
    </w:p>
    <w:p w14:paraId="5719F2C0" w14:textId="6C34635C" w:rsidR="00441631" w:rsidRPr="00441631" w:rsidRDefault="00441631" w:rsidP="00441631">
      <w:pPr>
        <w:jc w:val="both"/>
        <w:rPr>
          <w:rFonts w:asciiTheme="minorHAnsi" w:hAnsiTheme="minorHAnsi" w:cstheme="minorHAnsi"/>
          <w:bCs/>
          <w:sz w:val="22"/>
          <w:szCs w:val="22"/>
        </w:rPr>
      </w:pPr>
      <w:r w:rsidRPr="00441631">
        <w:rPr>
          <w:rFonts w:asciiTheme="minorHAnsi" w:hAnsiTheme="minorHAnsi" w:cstheme="minorHAnsi"/>
          <w:bCs/>
          <w:sz w:val="22"/>
          <w:szCs w:val="22"/>
        </w:rPr>
        <w:t>El CONTRATISTA es la responsable de dar cumplimiento a la Ley N° 3425, Resolución Administrativa Viceministerio de Medio Ambiente VMA N° 025/010 y Ley N° 535 respectivamente, para llevar a cabo la extracción de áridos y agregados que se encuentren dentro o fuera de lechos de rio.</w:t>
      </w:r>
    </w:p>
    <w:p w14:paraId="1982A384" w14:textId="77777777" w:rsidR="00441631" w:rsidRPr="00441631" w:rsidRDefault="00441631" w:rsidP="00441631">
      <w:pPr>
        <w:jc w:val="both"/>
        <w:rPr>
          <w:rFonts w:asciiTheme="minorHAnsi" w:hAnsiTheme="minorHAnsi" w:cstheme="minorHAnsi"/>
          <w:bCs/>
          <w:sz w:val="22"/>
          <w:szCs w:val="22"/>
        </w:rPr>
      </w:pPr>
    </w:p>
    <w:p w14:paraId="43C7CAC8" w14:textId="30D4AD85" w:rsidR="00441631" w:rsidRPr="00441631" w:rsidRDefault="00441631" w:rsidP="00441631">
      <w:pPr>
        <w:jc w:val="both"/>
        <w:rPr>
          <w:rFonts w:asciiTheme="minorHAnsi" w:hAnsiTheme="minorHAnsi" w:cstheme="minorHAnsi"/>
          <w:bCs/>
          <w:sz w:val="22"/>
          <w:szCs w:val="22"/>
        </w:rPr>
      </w:pPr>
      <w:r w:rsidRPr="00441631">
        <w:rPr>
          <w:rFonts w:asciiTheme="minorHAnsi" w:hAnsiTheme="minorHAnsi" w:cstheme="minorHAnsi"/>
          <w:bCs/>
          <w:sz w:val="22"/>
          <w:szCs w:val="22"/>
        </w:rPr>
        <w:t xml:space="preserve">El CONTRATISTA en coordinación con YPFB programarán reuniones de planificación y cuando sea requerida, con la finalidad de acordar los cumplimientos a lo establecido en el documento ambiental por el cual se obtuvo la Licencia Ambiental, en función a la legislación vigente; asimismo, se realizará una evaluación y análisis del estado de situación en cuanto a los aspectos Ambientales, Sociales y de Seguridad Industrial y Salud Ocupacional establecidos en el documento ambiental.  </w:t>
      </w:r>
    </w:p>
    <w:p w14:paraId="62BB2D9A" w14:textId="77777777" w:rsidR="00441631" w:rsidRPr="00441631" w:rsidRDefault="00441631" w:rsidP="00441631">
      <w:pPr>
        <w:jc w:val="both"/>
        <w:rPr>
          <w:rFonts w:asciiTheme="minorHAnsi" w:hAnsiTheme="minorHAnsi" w:cstheme="minorHAnsi"/>
          <w:bCs/>
          <w:sz w:val="22"/>
          <w:szCs w:val="22"/>
        </w:rPr>
      </w:pPr>
    </w:p>
    <w:p w14:paraId="41D149B5" w14:textId="6A118CC6" w:rsidR="00441631" w:rsidRPr="00441631" w:rsidRDefault="00441631" w:rsidP="00441631">
      <w:pPr>
        <w:jc w:val="both"/>
        <w:rPr>
          <w:rFonts w:asciiTheme="minorHAnsi" w:hAnsiTheme="minorHAnsi" w:cstheme="minorHAnsi"/>
          <w:bCs/>
          <w:sz w:val="22"/>
          <w:szCs w:val="22"/>
        </w:rPr>
      </w:pPr>
      <w:r w:rsidRPr="00441631">
        <w:rPr>
          <w:rFonts w:asciiTheme="minorHAnsi" w:hAnsiTheme="minorHAnsi" w:cstheme="minorHAnsi"/>
          <w:bCs/>
          <w:sz w:val="22"/>
          <w:szCs w:val="22"/>
        </w:rPr>
        <w:t>Si el CONTRATISTA incurre en incumplimiento a la legislación aplicable, normativa nacional y disposiciones técnicas, legales y administrativas de las Autoridades Competentes y derivan en sanciones, el contratista debe asumir la responsabilidad bajo su propio presupuesto.</w:t>
      </w:r>
    </w:p>
    <w:p w14:paraId="150579A7" w14:textId="77777777" w:rsidR="00441631" w:rsidRPr="00441631" w:rsidRDefault="00441631" w:rsidP="00441631">
      <w:pPr>
        <w:jc w:val="both"/>
        <w:rPr>
          <w:rFonts w:asciiTheme="minorHAnsi" w:hAnsiTheme="minorHAnsi" w:cstheme="minorHAnsi"/>
          <w:bCs/>
          <w:sz w:val="22"/>
          <w:szCs w:val="22"/>
        </w:rPr>
      </w:pPr>
    </w:p>
    <w:p w14:paraId="0E18A76E" w14:textId="3E527061" w:rsidR="00441631" w:rsidRPr="00441631" w:rsidRDefault="00441631" w:rsidP="00441631">
      <w:pPr>
        <w:jc w:val="both"/>
        <w:rPr>
          <w:rFonts w:asciiTheme="minorHAnsi" w:hAnsiTheme="minorHAnsi" w:cstheme="minorHAnsi"/>
          <w:bCs/>
          <w:sz w:val="22"/>
          <w:szCs w:val="22"/>
        </w:rPr>
      </w:pPr>
      <w:r w:rsidRPr="00441631">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DBDD6F" w14:textId="77777777" w:rsidR="00441631" w:rsidRPr="00441631" w:rsidRDefault="00441631" w:rsidP="00441631">
      <w:pPr>
        <w:jc w:val="both"/>
        <w:rPr>
          <w:rFonts w:asciiTheme="minorHAnsi" w:hAnsiTheme="minorHAnsi" w:cstheme="minorHAnsi"/>
          <w:bCs/>
          <w:sz w:val="22"/>
          <w:szCs w:val="22"/>
        </w:rPr>
      </w:pPr>
    </w:p>
    <w:p w14:paraId="1A83A767" w14:textId="7BAE1B04" w:rsidR="00A62AC7" w:rsidRDefault="00441631" w:rsidP="00441631">
      <w:pPr>
        <w:jc w:val="both"/>
        <w:rPr>
          <w:rFonts w:asciiTheme="minorHAnsi" w:hAnsiTheme="minorHAnsi" w:cstheme="minorHAnsi"/>
          <w:bCs/>
          <w:sz w:val="22"/>
          <w:szCs w:val="22"/>
        </w:rPr>
      </w:pPr>
      <w:r w:rsidRPr="00441631">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r w:rsidR="00A62AC7" w:rsidRPr="00F46A64">
        <w:rPr>
          <w:rFonts w:asciiTheme="minorHAnsi" w:hAnsiTheme="minorHAnsi" w:cstheme="minorHAnsi"/>
          <w:bCs/>
          <w:sz w:val="22"/>
          <w:szCs w:val="22"/>
        </w:rPr>
        <w:t>.</w:t>
      </w:r>
    </w:p>
    <w:p w14:paraId="3EEBD92A" w14:textId="77777777" w:rsidR="00441631" w:rsidRDefault="00441631" w:rsidP="00441631">
      <w:pPr>
        <w:jc w:val="both"/>
        <w:rPr>
          <w:rFonts w:asciiTheme="minorHAnsi" w:hAnsiTheme="minorHAnsi" w:cstheme="minorHAnsi"/>
          <w:bCs/>
          <w:sz w:val="22"/>
          <w:szCs w:val="22"/>
        </w:rPr>
      </w:pPr>
    </w:p>
    <w:p w14:paraId="4690707C" w14:textId="78F6F36D" w:rsidR="00441631" w:rsidRPr="00F46A64" w:rsidRDefault="00441631" w:rsidP="00441631">
      <w:pPr>
        <w:jc w:val="both"/>
        <w:rPr>
          <w:rFonts w:asciiTheme="minorHAnsi" w:hAnsiTheme="minorHAnsi" w:cstheme="minorHAnsi"/>
          <w:bCs/>
          <w:sz w:val="22"/>
          <w:szCs w:val="22"/>
        </w:rPr>
      </w:pPr>
      <w:r w:rsidRPr="00441631">
        <w:rPr>
          <w:rFonts w:asciiTheme="minorHAnsi" w:hAnsiTheme="minorHAnsi" w:cstheme="minorHAnsi"/>
          <w:bCs/>
          <w:sz w:val="22"/>
          <w:szCs w:val="22"/>
        </w:rPr>
        <w:t>En caso de accidentes, incidentes, eventos fortuitos que puedan causar impacto al medio ambiente y/o salud pública, la empresa CONTRATISTA deberá informar a YPFB, en un plazo máximo de 24 horas de ocurrido el suceso, para el respectivo monitoreo ambiental; de acuerdo a lo establecido en el artículo 7 del D.S 3549 caso contrario asume la responsabilidad en caso de contravenciones a la normativa ambiental y asume  las consecuencias que deriven,  así  como  la  reparación  de  estas, cuando corresponda</w:t>
      </w:r>
      <w:r>
        <w:rPr>
          <w:rFonts w:asciiTheme="minorHAnsi" w:hAnsiTheme="minorHAnsi" w:cstheme="minorHAnsi"/>
          <w:bCs/>
          <w:sz w:val="22"/>
          <w:szCs w:val="22"/>
        </w:rPr>
        <w:t>.</w:t>
      </w:r>
    </w:p>
    <w:p w14:paraId="47B9DC34" w14:textId="77777777" w:rsidR="00A62AC7" w:rsidRPr="00F46A64" w:rsidRDefault="00A62AC7" w:rsidP="00A62AC7">
      <w:pPr>
        <w:jc w:val="both"/>
        <w:rPr>
          <w:rFonts w:asciiTheme="minorHAnsi" w:hAnsiTheme="minorHAnsi" w:cstheme="minorHAnsi"/>
          <w:bCs/>
          <w:sz w:val="22"/>
          <w:szCs w:val="22"/>
        </w:rPr>
      </w:pPr>
    </w:p>
    <w:p w14:paraId="311D47CB" w14:textId="40E09220" w:rsidR="00A62AC7" w:rsidRPr="00F46A64" w:rsidRDefault="00A62AC7" w:rsidP="00A62AC7">
      <w:pPr>
        <w:jc w:val="both"/>
        <w:rPr>
          <w:rFonts w:asciiTheme="minorHAnsi" w:hAnsiTheme="minorHAnsi"/>
          <w:sz w:val="22"/>
          <w:szCs w:val="22"/>
        </w:rPr>
      </w:pPr>
      <w:r w:rsidRPr="00F46A64">
        <w:rPr>
          <w:rFonts w:asciiTheme="minorHAnsi" w:hAnsiTheme="minorHAnsi" w:cstheme="minorHAnsi"/>
          <w:bCs/>
          <w:sz w:val="22"/>
          <w:szCs w:val="22"/>
        </w:rPr>
        <w:t xml:space="preserve">La contratista </w:t>
      </w:r>
      <w:r w:rsidR="00441631" w:rsidRPr="00441631">
        <w:rPr>
          <w:rFonts w:asciiTheme="minorHAnsi" w:hAnsiTheme="minorHAnsi" w:cstheme="minorHAnsi"/>
          <w:bCs/>
          <w:sz w:val="22"/>
          <w:szCs w:val="22"/>
        </w:rPr>
        <w:t xml:space="preserve">se obliga a presentar la documentación descrita </w:t>
      </w:r>
      <w:r w:rsidR="00441631" w:rsidRPr="00F46A64">
        <w:rPr>
          <w:rFonts w:asciiTheme="minorHAnsi" w:hAnsiTheme="minorHAnsi" w:cstheme="minorHAnsi"/>
          <w:bCs/>
          <w:sz w:val="22"/>
          <w:szCs w:val="22"/>
        </w:rPr>
        <w:t xml:space="preserve">en el Anexo </w:t>
      </w:r>
      <w:r w:rsidR="00441631">
        <w:rPr>
          <w:rFonts w:asciiTheme="minorHAnsi" w:hAnsiTheme="minorHAnsi" w:cstheme="minorHAnsi"/>
          <w:bCs/>
          <w:sz w:val="22"/>
          <w:szCs w:val="22"/>
        </w:rPr>
        <w:t>C-5</w:t>
      </w:r>
      <w:r w:rsidR="00441631" w:rsidRPr="00F46A64">
        <w:rPr>
          <w:rFonts w:asciiTheme="minorHAnsi" w:hAnsiTheme="minorHAnsi" w:cstheme="minorHAnsi"/>
          <w:bCs/>
          <w:sz w:val="22"/>
          <w:szCs w:val="22"/>
        </w:rPr>
        <w:t xml:space="preserve"> “</w:t>
      </w:r>
      <w:r w:rsidR="00441631" w:rsidRPr="00441631">
        <w:rPr>
          <w:rFonts w:asciiTheme="minorHAnsi" w:hAnsiTheme="minorHAnsi" w:cstheme="minorHAnsi"/>
          <w:bCs/>
          <w:sz w:val="22"/>
          <w:szCs w:val="22"/>
        </w:rPr>
        <w:t>DISPOSICIONES AMBIENTALES PARA LA CONTRATACIÓN DE EMPRESAS DE PROYECTOS DE REDES DE GAS</w:t>
      </w:r>
      <w:r w:rsidR="00441631">
        <w:rPr>
          <w:rFonts w:asciiTheme="minorHAnsi" w:hAnsiTheme="minorHAnsi" w:cstheme="minorHAnsi"/>
          <w:bCs/>
          <w:sz w:val="22"/>
          <w:szCs w:val="22"/>
        </w:rPr>
        <w:t xml:space="preserve">”, </w:t>
      </w:r>
      <w:r w:rsidR="00441631" w:rsidRPr="00441631">
        <w:rPr>
          <w:rFonts w:asciiTheme="minorHAnsi" w:hAnsiTheme="minorHAnsi" w:cstheme="minorHAnsi"/>
          <w:bCs/>
          <w:sz w:val="22"/>
          <w:szCs w:val="22"/>
        </w:rPr>
        <w:t>en los plazos y formatos establecidos</w:t>
      </w:r>
      <w:r w:rsidRPr="00F46A64">
        <w:rPr>
          <w:rFonts w:asciiTheme="minorHAnsi" w:hAnsiTheme="minorHAnsi"/>
          <w:sz w:val="22"/>
          <w:szCs w:val="22"/>
        </w:rPr>
        <w:t>.</w:t>
      </w:r>
    </w:p>
    <w:p w14:paraId="4B57FFCD" w14:textId="77777777" w:rsidR="00A62AC7" w:rsidRPr="00F46A64" w:rsidRDefault="00A62AC7" w:rsidP="00A62AC7">
      <w:pPr>
        <w:tabs>
          <w:tab w:val="left" w:pos="142"/>
        </w:tabs>
        <w:contextualSpacing/>
        <w:rPr>
          <w:rFonts w:asciiTheme="minorHAnsi" w:hAnsiTheme="minorHAnsi" w:cstheme="minorHAnsi"/>
          <w:b/>
          <w:color w:val="000000" w:themeColor="text1"/>
          <w:sz w:val="22"/>
          <w:szCs w:val="22"/>
          <w:u w:val="single"/>
        </w:rPr>
      </w:pPr>
    </w:p>
    <w:p w14:paraId="09FD3923" w14:textId="77777777" w:rsidR="00A62AC7" w:rsidRPr="00F46A64" w:rsidRDefault="00A62AC7" w:rsidP="00B22528">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F46A64">
        <w:rPr>
          <w:rFonts w:asciiTheme="minorHAnsi" w:hAnsiTheme="minorHAnsi" w:cstheme="minorHAnsi"/>
          <w:b/>
          <w:color w:val="000000" w:themeColor="text1"/>
          <w:sz w:val="22"/>
          <w:szCs w:val="22"/>
          <w:u w:val="single"/>
        </w:rPr>
        <w:t xml:space="preserve"> FACTURACIÓN Y TRIBUTOS</w:t>
      </w:r>
    </w:p>
    <w:p w14:paraId="5285A923" w14:textId="77777777" w:rsidR="00A62AC7" w:rsidRPr="00F46A64" w:rsidRDefault="00A62AC7" w:rsidP="00A62AC7">
      <w:pPr>
        <w:tabs>
          <w:tab w:val="left" w:pos="426"/>
        </w:tabs>
        <w:contextualSpacing/>
        <w:rPr>
          <w:rFonts w:asciiTheme="minorHAnsi" w:hAnsiTheme="minorHAnsi" w:cstheme="minorHAnsi"/>
          <w:b/>
          <w:color w:val="000000" w:themeColor="text1"/>
          <w:sz w:val="22"/>
          <w:szCs w:val="22"/>
          <w:u w:val="single"/>
        </w:rPr>
      </w:pPr>
    </w:p>
    <w:p w14:paraId="6CB6911C" w14:textId="77777777" w:rsidR="00A62AC7" w:rsidRPr="00F46A64" w:rsidRDefault="00A62AC7" w:rsidP="00B22528">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F46A64">
        <w:rPr>
          <w:rFonts w:asciiTheme="minorHAnsi" w:hAnsiTheme="minorHAnsi" w:cstheme="minorHAnsi"/>
          <w:b/>
          <w:sz w:val="22"/>
          <w:szCs w:val="22"/>
          <w:u w:val="single"/>
        </w:rPr>
        <w:t xml:space="preserve">FACTURACIÓN </w:t>
      </w:r>
    </w:p>
    <w:p w14:paraId="1CB12617" w14:textId="77777777" w:rsidR="00CF0A46" w:rsidRPr="00F46A64" w:rsidRDefault="00CF0A46" w:rsidP="00CF0A46">
      <w:pPr>
        <w:pStyle w:val="Prrafodelista"/>
        <w:tabs>
          <w:tab w:val="left" w:pos="426"/>
        </w:tabs>
        <w:ind w:left="284"/>
        <w:contextualSpacing/>
        <w:jc w:val="both"/>
        <w:rPr>
          <w:rFonts w:asciiTheme="minorHAnsi" w:hAnsiTheme="minorHAnsi" w:cstheme="minorHAnsi"/>
          <w:b/>
          <w:bCs/>
          <w:sz w:val="22"/>
          <w:szCs w:val="22"/>
          <w:u w:val="single"/>
          <w:lang w:val="es-BO"/>
        </w:rPr>
      </w:pPr>
    </w:p>
    <w:p w14:paraId="4C8AECE7" w14:textId="6E381BE8" w:rsidR="00A62AC7" w:rsidRPr="00F46A64" w:rsidRDefault="00CF0A46" w:rsidP="00CF0A46">
      <w:pPr>
        <w:jc w:val="both"/>
        <w:rPr>
          <w:rFonts w:asciiTheme="minorHAnsi" w:hAnsiTheme="minorHAnsi"/>
          <w:color w:val="000000"/>
          <w:sz w:val="22"/>
          <w:szCs w:val="22"/>
          <w:shd w:val="clear" w:color="auto" w:fill="FFFFFF"/>
        </w:rPr>
      </w:pPr>
      <w:r w:rsidRPr="00F46A64">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7993888A" w14:textId="77777777" w:rsidR="00CF0A46" w:rsidRPr="00F46A64" w:rsidRDefault="00CF0A46" w:rsidP="00CF0A46">
      <w:pPr>
        <w:jc w:val="both"/>
        <w:rPr>
          <w:rFonts w:asciiTheme="minorHAnsi" w:hAnsiTheme="minorHAnsi"/>
          <w:color w:val="000000"/>
          <w:sz w:val="22"/>
          <w:szCs w:val="22"/>
          <w:shd w:val="clear" w:color="auto" w:fill="FFFFFF"/>
        </w:rPr>
      </w:pPr>
    </w:p>
    <w:p w14:paraId="08AF442C" w14:textId="77777777" w:rsidR="00A62AC7" w:rsidRPr="00F46A64" w:rsidRDefault="00A62AC7" w:rsidP="00A62AC7">
      <w:pPr>
        <w:jc w:val="both"/>
        <w:rPr>
          <w:rFonts w:asciiTheme="minorHAnsi" w:hAnsiTheme="minorHAnsi"/>
          <w:color w:val="000000"/>
          <w:sz w:val="22"/>
          <w:szCs w:val="22"/>
          <w:shd w:val="clear" w:color="auto" w:fill="FFFFFF"/>
        </w:rPr>
      </w:pPr>
      <w:r w:rsidRPr="00F46A64">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46D6EED3" w14:textId="7A18E203" w:rsidR="00A62AC7" w:rsidRPr="00F46A64" w:rsidRDefault="00CF0A46" w:rsidP="00CF0A46">
      <w:pPr>
        <w:jc w:val="both"/>
        <w:rPr>
          <w:rFonts w:asciiTheme="minorHAnsi" w:hAnsiTheme="minorHAnsi"/>
          <w:color w:val="000000"/>
          <w:sz w:val="22"/>
          <w:szCs w:val="22"/>
          <w:shd w:val="clear" w:color="auto" w:fill="FFFFFF"/>
        </w:rPr>
      </w:pPr>
      <w:r w:rsidRPr="00F46A64">
        <w:rPr>
          <w:rFonts w:asciiTheme="minorHAnsi" w:hAnsiTheme="minorHAnsi"/>
          <w:color w:val="000000"/>
          <w:sz w:val="22"/>
          <w:szCs w:val="22"/>
          <w:shd w:val="clear" w:color="auto" w:fill="FFFFFF"/>
        </w:rPr>
        <w:t>El proponente adjudicado (persona natural o jurídica, empresa unipersonal, sociedad accidental) deberá adjuntar a su propuesta el "Certificado de Inscripción" o reporte Consulta de Padrón emitido por el Servicio de Impuestos Nacionales, como evidencia de que la actividad económica registrada guarda relación con el objeto del proceso de contratación</w:t>
      </w:r>
      <w:r w:rsidR="00A62AC7" w:rsidRPr="00F46A64">
        <w:rPr>
          <w:rFonts w:asciiTheme="minorHAnsi" w:hAnsiTheme="minorHAnsi"/>
          <w:color w:val="000000"/>
          <w:sz w:val="22"/>
          <w:szCs w:val="22"/>
          <w:shd w:val="clear" w:color="auto" w:fill="FFFFFF"/>
        </w:rPr>
        <w:t>.</w:t>
      </w:r>
    </w:p>
    <w:p w14:paraId="3E950040" w14:textId="77777777" w:rsidR="00A62AC7" w:rsidRPr="00F46A64" w:rsidRDefault="00A62AC7" w:rsidP="00A62AC7">
      <w:pPr>
        <w:jc w:val="both"/>
        <w:rPr>
          <w:rFonts w:asciiTheme="minorHAnsi" w:hAnsiTheme="minorHAnsi"/>
          <w:color w:val="000000"/>
          <w:sz w:val="22"/>
          <w:szCs w:val="22"/>
          <w:shd w:val="clear" w:color="auto" w:fill="FFFFFF"/>
        </w:rPr>
      </w:pPr>
    </w:p>
    <w:p w14:paraId="75376ACB" w14:textId="77777777" w:rsidR="00A62AC7" w:rsidRPr="00F46A64" w:rsidRDefault="00A62AC7" w:rsidP="00A62AC7">
      <w:pPr>
        <w:jc w:val="both"/>
        <w:rPr>
          <w:rFonts w:asciiTheme="minorHAnsi" w:hAnsiTheme="minorHAnsi"/>
          <w:color w:val="000000"/>
          <w:sz w:val="22"/>
          <w:szCs w:val="22"/>
          <w:shd w:val="clear" w:color="auto" w:fill="FFFFFF"/>
        </w:rPr>
      </w:pPr>
      <w:r w:rsidRPr="00F46A64">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6A08DBE3" w14:textId="77777777" w:rsidR="00A62AC7" w:rsidRPr="00F46A64" w:rsidRDefault="00A62AC7" w:rsidP="00A62AC7">
      <w:pPr>
        <w:jc w:val="both"/>
        <w:rPr>
          <w:rFonts w:asciiTheme="minorHAnsi" w:hAnsiTheme="minorHAnsi" w:cstheme="minorHAnsi"/>
          <w:sz w:val="22"/>
          <w:szCs w:val="22"/>
          <w:lang w:val="es-BO"/>
        </w:rPr>
      </w:pPr>
    </w:p>
    <w:p w14:paraId="70E89444" w14:textId="77777777" w:rsidR="00A62AC7" w:rsidRPr="00F46A64" w:rsidRDefault="00A62AC7" w:rsidP="00B22528">
      <w:pPr>
        <w:pStyle w:val="Prrafodelista"/>
        <w:numPr>
          <w:ilvl w:val="1"/>
          <w:numId w:val="17"/>
        </w:numPr>
        <w:ind w:left="426" w:hanging="426"/>
        <w:jc w:val="both"/>
        <w:rPr>
          <w:rFonts w:asciiTheme="minorHAnsi" w:hAnsiTheme="minorHAnsi" w:cstheme="minorHAnsi"/>
          <w:b/>
          <w:sz w:val="22"/>
          <w:szCs w:val="22"/>
          <w:u w:val="single"/>
        </w:rPr>
      </w:pPr>
      <w:r w:rsidRPr="00F46A64">
        <w:rPr>
          <w:rFonts w:asciiTheme="minorHAnsi" w:hAnsiTheme="minorHAnsi" w:cstheme="minorHAnsi"/>
          <w:b/>
          <w:sz w:val="22"/>
          <w:szCs w:val="22"/>
          <w:u w:val="single"/>
        </w:rPr>
        <w:t xml:space="preserve">  TRIBUTOS.</w:t>
      </w:r>
    </w:p>
    <w:p w14:paraId="258CD7C3" w14:textId="77777777" w:rsidR="00A62AC7" w:rsidRPr="00F46A64" w:rsidRDefault="00A62AC7" w:rsidP="00A62AC7">
      <w:pPr>
        <w:tabs>
          <w:tab w:val="left" w:pos="426"/>
        </w:tabs>
        <w:contextualSpacing/>
        <w:rPr>
          <w:rFonts w:asciiTheme="minorHAnsi" w:hAnsiTheme="minorHAnsi" w:cstheme="minorHAnsi"/>
          <w:sz w:val="22"/>
          <w:szCs w:val="22"/>
        </w:rPr>
      </w:pPr>
    </w:p>
    <w:p w14:paraId="273E0C6A" w14:textId="303E1940" w:rsidR="00A62AC7" w:rsidRPr="00F46A64" w:rsidRDefault="00CF0A46" w:rsidP="00CF0A46">
      <w:pPr>
        <w:tabs>
          <w:tab w:val="left" w:pos="426"/>
        </w:tabs>
        <w:contextualSpacing/>
        <w:rPr>
          <w:rFonts w:asciiTheme="minorHAnsi" w:hAnsiTheme="minorHAnsi"/>
          <w:color w:val="000000"/>
          <w:sz w:val="22"/>
          <w:szCs w:val="22"/>
          <w:shd w:val="clear" w:color="auto" w:fill="FFFFFF"/>
        </w:rPr>
      </w:pPr>
      <w:r w:rsidRPr="00F46A64">
        <w:rPr>
          <w:rFonts w:asciiTheme="minorHAnsi" w:hAnsiTheme="minorHAns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126EF74E" w14:textId="77777777" w:rsidR="00A62AC7" w:rsidRPr="00F46A64" w:rsidRDefault="00A62AC7" w:rsidP="00A62AC7">
      <w:pPr>
        <w:tabs>
          <w:tab w:val="left" w:pos="426"/>
        </w:tabs>
        <w:contextualSpacing/>
        <w:rPr>
          <w:rFonts w:asciiTheme="minorHAnsi" w:hAnsiTheme="minorHAnsi" w:cstheme="minorHAnsi"/>
          <w:sz w:val="22"/>
          <w:szCs w:val="22"/>
        </w:rPr>
      </w:pPr>
    </w:p>
    <w:p w14:paraId="2915F89B" w14:textId="0615127A" w:rsidR="00380D17" w:rsidRPr="00F46A64" w:rsidRDefault="00A62AC7" w:rsidP="00380D17">
      <w:pPr>
        <w:pStyle w:val="Prrafodelista"/>
        <w:numPr>
          <w:ilvl w:val="0"/>
          <w:numId w:val="17"/>
        </w:numPr>
        <w:tabs>
          <w:tab w:val="left" w:pos="426"/>
        </w:tabs>
        <w:ind w:left="426"/>
        <w:contextualSpacing/>
        <w:rPr>
          <w:rFonts w:asciiTheme="minorHAnsi" w:hAnsiTheme="minorHAnsi" w:cstheme="minorHAnsi"/>
          <w:b/>
          <w:sz w:val="22"/>
          <w:szCs w:val="22"/>
          <w:u w:val="single"/>
        </w:rPr>
      </w:pPr>
      <w:r w:rsidRPr="00F46A64">
        <w:rPr>
          <w:rFonts w:asciiTheme="minorHAnsi" w:hAnsiTheme="minorHAnsi" w:cstheme="minorHAnsi"/>
          <w:b/>
          <w:sz w:val="22"/>
          <w:szCs w:val="22"/>
          <w:u w:val="single"/>
        </w:rPr>
        <w:t xml:space="preserve">SEGUROS </w:t>
      </w:r>
    </w:p>
    <w:p w14:paraId="71728126" w14:textId="77777777" w:rsidR="00380D17" w:rsidRPr="00F46A64" w:rsidRDefault="00380D17" w:rsidP="00380D17">
      <w:pPr>
        <w:tabs>
          <w:tab w:val="left" w:pos="426"/>
        </w:tabs>
        <w:contextualSpacing/>
        <w:rPr>
          <w:rFonts w:asciiTheme="minorHAnsi" w:hAnsiTheme="minorHAnsi" w:cstheme="minorHAnsi"/>
          <w:b/>
          <w:sz w:val="22"/>
          <w:szCs w:val="22"/>
          <w:u w:val="single"/>
        </w:rPr>
      </w:pPr>
    </w:p>
    <w:p w14:paraId="21767E15" w14:textId="4C8E0406" w:rsidR="00E33C22" w:rsidRPr="00850B28" w:rsidRDefault="00E33C22" w:rsidP="00E33C22">
      <w:pPr>
        <w:shd w:val="clear" w:color="auto" w:fill="FFFFFF"/>
        <w:rPr>
          <w:rFonts w:asciiTheme="minorHAnsi" w:hAnsiTheme="minorHAnsi" w:cs="Segoe UI"/>
          <w:color w:val="212121"/>
          <w:sz w:val="22"/>
          <w:szCs w:val="23"/>
          <w:lang w:val="es-BO" w:eastAsia="es-BO"/>
        </w:rPr>
      </w:pPr>
      <w:r w:rsidRPr="00850B28">
        <w:rPr>
          <w:rFonts w:asciiTheme="minorHAnsi" w:hAnsiTheme="minorHAnsi" w:cs="Arial"/>
          <w:iCs/>
          <w:color w:val="000000"/>
          <w:sz w:val="22"/>
          <w:szCs w:val="22"/>
        </w:rPr>
        <w:t>La empresa adjudicada, deberá presentar y mantener vigente de forma ininterrumpida durante la vigencia del contrato las Pólizas de Seguros especificadas a continuación:</w:t>
      </w:r>
      <w:r w:rsidRPr="00850B28">
        <w:rPr>
          <w:rFonts w:asciiTheme="minorHAnsi" w:hAnsiTheme="minorHAnsi" w:cs="Arial"/>
          <w:iCs/>
          <w:color w:val="1F4E79"/>
          <w:sz w:val="22"/>
          <w:szCs w:val="22"/>
        </w:rPr>
        <w:t> </w:t>
      </w:r>
    </w:p>
    <w:p w14:paraId="59CFBB0C" w14:textId="77777777" w:rsidR="00E33C22" w:rsidRPr="00850B28" w:rsidRDefault="00E33C22" w:rsidP="00E33C22">
      <w:pPr>
        <w:shd w:val="clear" w:color="auto" w:fill="FFFFFF"/>
        <w:rPr>
          <w:rFonts w:asciiTheme="minorHAnsi" w:hAnsiTheme="minorHAnsi" w:cs="Segoe UI"/>
          <w:color w:val="212121"/>
          <w:sz w:val="22"/>
          <w:szCs w:val="23"/>
        </w:rPr>
      </w:pPr>
      <w:r w:rsidRPr="00850B28">
        <w:rPr>
          <w:rFonts w:asciiTheme="minorHAnsi" w:hAnsiTheme="minorHAnsi" w:cs="Arial"/>
          <w:iCs/>
          <w:color w:val="1F4E79"/>
          <w:sz w:val="22"/>
          <w:szCs w:val="22"/>
        </w:rPr>
        <w:t> </w:t>
      </w:r>
    </w:p>
    <w:p w14:paraId="1147999F" w14:textId="47DDB689" w:rsidR="00E33C22" w:rsidRPr="00850B28" w:rsidRDefault="00850B28" w:rsidP="00E33C22">
      <w:pPr>
        <w:shd w:val="clear" w:color="auto" w:fill="FFFFFF"/>
        <w:ind w:hanging="360"/>
        <w:rPr>
          <w:rFonts w:asciiTheme="minorHAnsi" w:hAnsiTheme="minorHAnsi" w:cs="Segoe UI"/>
          <w:sz w:val="22"/>
          <w:szCs w:val="23"/>
        </w:rPr>
      </w:pPr>
      <w:r>
        <w:rPr>
          <w:rFonts w:asciiTheme="minorHAnsi" w:hAnsiTheme="minorHAnsi" w:cs="Arial"/>
          <w:b/>
          <w:bCs/>
          <w:iCs/>
          <w:color w:val="1F4E79"/>
          <w:sz w:val="22"/>
          <w:szCs w:val="22"/>
        </w:rPr>
        <w:t>I.</w:t>
      </w:r>
      <w:r w:rsidR="00E33C22" w:rsidRPr="00850B28">
        <w:rPr>
          <w:rFonts w:asciiTheme="minorHAnsi" w:hAnsiTheme="minorHAnsi" w:cs="Arial"/>
          <w:b/>
          <w:bCs/>
          <w:iCs/>
          <w:sz w:val="22"/>
          <w:szCs w:val="22"/>
        </w:rPr>
        <w:t>      Póliza Todo Riesgo de Construcción y Montaje</w:t>
      </w:r>
    </w:p>
    <w:p w14:paraId="02DD2F93"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Durante la ejecución de la obra, el Contratista deberá mantener por su cuenta y cargo una póliza de Seguro adecuada, para asegurar contra todo riesgo, las obras en ejecución y materiales.</w:t>
      </w:r>
    </w:p>
    <w:p w14:paraId="7A76C076"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14:paraId="38C27990"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 </w:t>
      </w:r>
    </w:p>
    <w:p w14:paraId="17BE5C1C" w14:textId="52121E0E" w:rsidR="00E33C22" w:rsidRPr="00850B28" w:rsidRDefault="00850B28" w:rsidP="00E33C22">
      <w:pPr>
        <w:shd w:val="clear" w:color="auto" w:fill="FFFFFF"/>
        <w:ind w:hanging="360"/>
        <w:rPr>
          <w:rFonts w:asciiTheme="minorHAnsi" w:hAnsiTheme="minorHAnsi" w:cs="Segoe UI"/>
          <w:sz w:val="22"/>
          <w:szCs w:val="23"/>
        </w:rPr>
      </w:pPr>
      <w:r>
        <w:rPr>
          <w:rFonts w:asciiTheme="minorHAnsi" w:hAnsiTheme="minorHAnsi" w:cs="Arial"/>
          <w:b/>
          <w:bCs/>
          <w:iCs/>
          <w:sz w:val="22"/>
          <w:szCs w:val="22"/>
        </w:rPr>
        <w:t>a</w:t>
      </w:r>
      <w:r w:rsidR="00E33C22" w:rsidRPr="00850B28">
        <w:rPr>
          <w:rFonts w:asciiTheme="minorHAnsi" w:hAnsiTheme="minorHAnsi" w:cs="Arial"/>
          <w:b/>
          <w:bCs/>
          <w:iCs/>
          <w:sz w:val="22"/>
          <w:szCs w:val="22"/>
        </w:rPr>
        <w:t>)</w:t>
      </w:r>
      <w:r w:rsidR="00E33C22" w:rsidRPr="00850B28">
        <w:rPr>
          <w:rFonts w:asciiTheme="minorHAnsi" w:hAnsiTheme="minorHAnsi" w:cs="Arial"/>
          <w:b/>
          <w:bCs/>
          <w:iCs/>
        </w:rPr>
        <w:t>    </w:t>
      </w:r>
      <w:r w:rsidR="00E33C22" w:rsidRPr="00850B28">
        <w:rPr>
          <w:rFonts w:asciiTheme="minorHAnsi" w:hAnsiTheme="minorHAnsi" w:cs="Arial"/>
          <w:b/>
          <w:bCs/>
          <w:iCs/>
          <w:sz w:val="22"/>
          <w:szCs w:val="22"/>
        </w:rPr>
        <w:t> SEGURO DE RESPONSABILIDAD CIVIL</w:t>
      </w:r>
    </w:p>
    <w:p w14:paraId="7CE06CFE"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b/>
          <w:bCs/>
          <w:iCs/>
          <w:sz w:val="22"/>
          <w:szCs w:val="22"/>
        </w:rPr>
        <w:t> </w:t>
      </w:r>
    </w:p>
    <w:p w14:paraId="48C24FC6"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Por daños a terceros, o bienes de terceros, por cualquier causa que durante la prestación del servicio pudiera ocasionar, sus equipos, personal y otros a </w:t>
      </w:r>
      <w:r w:rsidRPr="00850B28">
        <w:rPr>
          <w:rFonts w:asciiTheme="minorHAnsi" w:hAnsiTheme="minorHAnsi" w:cs="Arial"/>
          <w:b/>
          <w:bCs/>
          <w:iCs/>
          <w:sz w:val="22"/>
          <w:szCs w:val="22"/>
        </w:rPr>
        <w:t>YPFB</w:t>
      </w:r>
      <w:r w:rsidRPr="00850B28">
        <w:rPr>
          <w:rFonts w:asciiTheme="minorHAnsi" w:hAnsiTheme="minorHAnsi" w:cs="Arial"/>
          <w:iCs/>
          <w:sz w:val="22"/>
          <w:szCs w:val="22"/>
        </w:rPr>
        <w:t>. Debe incluir las coberturas de: responsabilidad civil general (extracontractual), responsabilidad civil contractual, responsabilidad civil operacional, responsabilidad cruzada, responsabilidad civil de contratistas y subcontratistas.  </w:t>
      </w:r>
      <w:r w:rsidRPr="00850B28">
        <w:rPr>
          <w:rFonts w:asciiTheme="minorHAnsi" w:hAnsiTheme="minorHAnsi" w:cs="Arial"/>
          <w:b/>
          <w:bCs/>
          <w:iCs/>
          <w:sz w:val="22"/>
          <w:szCs w:val="22"/>
        </w:rPr>
        <w:t>En esta póliza YPFB deberá figurar como un tercero.</w:t>
      </w:r>
    </w:p>
    <w:p w14:paraId="617B3060"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 </w:t>
      </w:r>
    </w:p>
    <w:p w14:paraId="4DFBBDB9" w14:textId="5D42673B" w:rsidR="00E33C22" w:rsidRPr="00850B28" w:rsidRDefault="00850B28" w:rsidP="00E33C22">
      <w:pPr>
        <w:shd w:val="clear" w:color="auto" w:fill="FFFFFF"/>
        <w:ind w:hanging="360"/>
        <w:rPr>
          <w:rFonts w:asciiTheme="minorHAnsi" w:hAnsiTheme="minorHAnsi" w:cs="Segoe UI"/>
          <w:sz w:val="22"/>
          <w:szCs w:val="23"/>
        </w:rPr>
      </w:pPr>
      <w:r>
        <w:rPr>
          <w:rFonts w:asciiTheme="minorHAnsi" w:hAnsiTheme="minorHAnsi" w:cs="Arial"/>
          <w:b/>
          <w:bCs/>
          <w:iCs/>
          <w:sz w:val="22"/>
          <w:szCs w:val="22"/>
        </w:rPr>
        <w:t>b</w:t>
      </w:r>
      <w:r w:rsidR="00E33C22" w:rsidRPr="00850B28">
        <w:rPr>
          <w:rFonts w:asciiTheme="minorHAnsi" w:hAnsiTheme="minorHAnsi" w:cs="Arial"/>
          <w:b/>
          <w:bCs/>
          <w:iCs/>
          <w:sz w:val="22"/>
          <w:szCs w:val="22"/>
        </w:rPr>
        <w:t>)</w:t>
      </w:r>
      <w:r w:rsidR="00E33C22" w:rsidRPr="00850B28">
        <w:rPr>
          <w:rFonts w:asciiTheme="minorHAnsi" w:hAnsiTheme="minorHAnsi" w:cs="Arial"/>
          <w:b/>
          <w:bCs/>
          <w:iCs/>
        </w:rPr>
        <w:t>    </w:t>
      </w:r>
      <w:r w:rsidR="00E33C22" w:rsidRPr="00850B28">
        <w:rPr>
          <w:rFonts w:asciiTheme="minorHAnsi" w:hAnsiTheme="minorHAnsi" w:cs="Arial"/>
          <w:b/>
          <w:bCs/>
          <w:iCs/>
          <w:sz w:val="22"/>
          <w:szCs w:val="22"/>
        </w:rPr>
        <w:t>PÓLIZA DE ACCIDENTES PERSONALES</w:t>
      </w:r>
    </w:p>
    <w:p w14:paraId="4DAA3CCB"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w:t>
      </w:r>
    </w:p>
    <w:p w14:paraId="16EB28BE"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 </w:t>
      </w:r>
    </w:p>
    <w:p w14:paraId="5686B134"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La Póliza deberá estar a nombre del Adjudicado como contratante y sus empleados deberán figurar como asegurados</w:t>
      </w:r>
    </w:p>
    <w:p w14:paraId="0848E9DE" w14:textId="77777777" w:rsidR="00E33C22" w:rsidRPr="00850B28" w:rsidRDefault="00E33C22" w:rsidP="00E33C22">
      <w:pPr>
        <w:shd w:val="clear" w:color="auto" w:fill="FFFFFF"/>
        <w:rPr>
          <w:rFonts w:asciiTheme="minorHAnsi" w:hAnsiTheme="minorHAnsi" w:cs="Segoe UI"/>
          <w:b/>
          <w:sz w:val="22"/>
          <w:szCs w:val="23"/>
        </w:rPr>
      </w:pPr>
      <w:r w:rsidRPr="00850B28">
        <w:rPr>
          <w:rFonts w:asciiTheme="minorHAnsi" w:hAnsiTheme="minorHAnsi" w:cs="Arial"/>
          <w:b/>
          <w:iCs/>
          <w:sz w:val="22"/>
          <w:szCs w:val="22"/>
        </w:rPr>
        <w:t> </w:t>
      </w:r>
    </w:p>
    <w:p w14:paraId="234826F7" w14:textId="319AA93B" w:rsidR="00E33C22" w:rsidRPr="00850B28" w:rsidRDefault="00850B28" w:rsidP="00E33C22">
      <w:pPr>
        <w:shd w:val="clear" w:color="auto" w:fill="FFFFFF"/>
        <w:rPr>
          <w:rFonts w:asciiTheme="minorHAnsi" w:hAnsiTheme="minorHAnsi" w:cs="Segoe UI"/>
          <w:sz w:val="22"/>
          <w:szCs w:val="23"/>
        </w:rPr>
      </w:pPr>
      <w:r w:rsidRPr="00850B28">
        <w:rPr>
          <w:rFonts w:asciiTheme="minorHAnsi" w:hAnsiTheme="minorHAnsi" w:cs="Arial"/>
          <w:b/>
          <w:iCs/>
          <w:sz w:val="22"/>
          <w:szCs w:val="22"/>
        </w:rPr>
        <w:t>II.</w:t>
      </w:r>
      <w:r>
        <w:rPr>
          <w:rFonts w:asciiTheme="minorHAnsi" w:hAnsiTheme="minorHAnsi" w:cs="Arial"/>
          <w:iCs/>
          <w:sz w:val="22"/>
          <w:szCs w:val="22"/>
        </w:rPr>
        <w:t xml:space="preserve"> </w:t>
      </w:r>
      <w:r w:rsidR="00E33C22" w:rsidRPr="00850B28">
        <w:rPr>
          <w:rFonts w:asciiTheme="minorHAnsi" w:hAnsiTheme="minorHAnsi" w:cs="Arial"/>
          <w:b/>
          <w:bCs/>
          <w:iCs/>
          <w:sz w:val="22"/>
          <w:szCs w:val="22"/>
        </w:rPr>
        <w:t>CONDICIONES ADICIONALES</w:t>
      </w:r>
    </w:p>
    <w:p w14:paraId="220B8FB3"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b/>
          <w:bCs/>
          <w:iCs/>
          <w:sz w:val="22"/>
          <w:szCs w:val="22"/>
        </w:rPr>
        <w:t> </w:t>
      </w:r>
    </w:p>
    <w:p w14:paraId="309481D2" w14:textId="77777777" w:rsidR="00E33C22" w:rsidRPr="00850B28" w:rsidRDefault="00E33C22" w:rsidP="00E33C22">
      <w:pPr>
        <w:numPr>
          <w:ilvl w:val="0"/>
          <w:numId w:val="26"/>
        </w:numPr>
        <w:shd w:val="clear" w:color="auto" w:fill="FFFFFF"/>
        <w:rPr>
          <w:rFonts w:asciiTheme="minorHAnsi" w:hAnsiTheme="minorHAnsi" w:cs="Segoe UI"/>
          <w:sz w:val="22"/>
          <w:szCs w:val="23"/>
        </w:rPr>
      </w:pPr>
      <w:r w:rsidRPr="00850B28">
        <w:rPr>
          <w:rFonts w:asciiTheme="minorHAnsi" w:hAnsiTheme="minorHAnsi" w:cs="Arial"/>
          <w:iCs/>
          <w:sz w:val="22"/>
          <w:szCs w:val="22"/>
        </w:rPr>
        <w:t>De suspenderse por cualquier razón la vigencia o cobertura de las Pólizas nominadas precedentemente, o bien se presente la existencia de eventos no cubiertos por las mismas; el adjudicado (a) se hace enteramente responsable frente a YPFB por todos los accidentes que puedan sufrir en el desempeño de sus funciones. </w:t>
      </w:r>
    </w:p>
    <w:p w14:paraId="4C452D2E" w14:textId="77777777" w:rsidR="00E33C22" w:rsidRPr="00850B28" w:rsidRDefault="00E33C22" w:rsidP="00E33C22">
      <w:pPr>
        <w:shd w:val="clear" w:color="auto" w:fill="FFFFFF"/>
        <w:rPr>
          <w:rFonts w:asciiTheme="minorHAnsi" w:hAnsiTheme="minorHAnsi" w:cs="Segoe UI"/>
          <w:sz w:val="22"/>
          <w:szCs w:val="23"/>
        </w:rPr>
      </w:pPr>
      <w:r w:rsidRPr="00850B28">
        <w:rPr>
          <w:rFonts w:asciiTheme="minorHAnsi" w:hAnsiTheme="minorHAnsi" w:cs="Arial"/>
          <w:iCs/>
          <w:sz w:val="22"/>
          <w:szCs w:val="22"/>
        </w:rPr>
        <w:t> </w:t>
      </w:r>
    </w:p>
    <w:p w14:paraId="14E31A07" w14:textId="77777777" w:rsidR="00E33C22" w:rsidRPr="00850B28" w:rsidRDefault="00E33C22" w:rsidP="00E33C22">
      <w:pPr>
        <w:numPr>
          <w:ilvl w:val="0"/>
          <w:numId w:val="27"/>
        </w:numPr>
        <w:shd w:val="clear" w:color="auto" w:fill="FFFFFF"/>
        <w:rPr>
          <w:rFonts w:asciiTheme="minorHAnsi" w:hAnsiTheme="minorHAnsi" w:cs="Segoe UI"/>
          <w:sz w:val="22"/>
          <w:szCs w:val="23"/>
        </w:rPr>
      </w:pPr>
      <w:r w:rsidRPr="00850B28">
        <w:rPr>
          <w:rFonts w:asciiTheme="minorHAnsi" w:hAnsiTheme="minorHAnsi" w:cs="Arial"/>
          <w:iCs/>
          <w:sz w:val="22"/>
          <w:szCs w:val="22"/>
        </w:rPr>
        <w:t>El adjudicado (a), deberá entregar una copia de las citadas pólizas a YPFB antes de la suscripción del contrato.</w:t>
      </w:r>
    </w:p>
    <w:p w14:paraId="4422F5F8" w14:textId="77777777" w:rsidR="00A62AC7" w:rsidRPr="00850B28" w:rsidRDefault="00A62AC7" w:rsidP="00A62AC7">
      <w:pPr>
        <w:tabs>
          <w:tab w:val="left" w:pos="426"/>
        </w:tabs>
        <w:contextualSpacing/>
        <w:rPr>
          <w:rFonts w:asciiTheme="minorHAnsi" w:hAnsiTheme="minorHAnsi" w:cstheme="minorHAnsi"/>
          <w:b/>
          <w:sz w:val="22"/>
          <w:szCs w:val="22"/>
          <w:u w:val="single"/>
        </w:rPr>
      </w:pPr>
    </w:p>
    <w:p w14:paraId="5616A862" w14:textId="77777777" w:rsidR="00A62AC7" w:rsidRPr="00F46A64" w:rsidRDefault="00A62AC7" w:rsidP="00B22528">
      <w:pPr>
        <w:pStyle w:val="Prrafodelista"/>
        <w:numPr>
          <w:ilvl w:val="0"/>
          <w:numId w:val="17"/>
        </w:numPr>
        <w:ind w:left="426"/>
        <w:rPr>
          <w:rFonts w:asciiTheme="minorHAnsi" w:hAnsiTheme="minorHAnsi" w:cstheme="minorHAnsi"/>
          <w:b/>
          <w:bCs/>
          <w:sz w:val="22"/>
          <w:szCs w:val="22"/>
          <w:u w:val="single"/>
          <w:lang w:val="es-BO"/>
        </w:rPr>
      </w:pPr>
      <w:r w:rsidRPr="00F46A64">
        <w:rPr>
          <w:rFonts w:asciiTheme="minorHAnsi" w:hAnsiTheme="minorHAnsi" w:cstheme="minorHAnsi"/>
          <w:b/>
          <w:bCs/>
          <w:sz w:val="22"/>
          <w:szCs w:val="22"/>
          <w:u w:val="single"/>
          <w:lang w:val="es-BO"/>
        </w:rPr>
        <w:t>GARANTÍAS FINANCIERAS</w:t>
      </w:r>
    </w:p>
    <w:p w14:paraId="3E469C02" w14:textId="77777777" w:rsidR="00A62AC7" w:rsidRPr="00F46A64" w:rsidRDefault="00A62AC7" w:rsidP="00A62AC7">
      <w:pPr>
        <w:rPr>
          <w:rFonts w:asciiTheme="minorHAnsi" w:hAnsiTheme="minorHAnsi"/>
          <w:b/>
          <w:bCs/>
          <w:color w:val="000000"/>
          <w:sz w:val="22"/>
          <w:szCs w:val="22"/>
          <w:u w:val="single"/>
          <w:shd w:val="clear" w:color="auto" w:fill="FFFFFF"/>
        </w:rPr>
      </w:pPr>
    </w:p>
    <w:p w14:paraId="35DBBB7D" w14:textId="77777777" w:rsidR="00A62AC7" w:rsidRPr="00F46A64" w:rsidRDefault="00A62AC7" w:rsidP="00B22528">
      <w:pPr>
        <w:pStyle w:val="Prrafodelista"/>
        <w:numPr>
          <w:ilvl w:val="1"/>
          <w:numId w:val="17"/>
        </w:numPr>
        <w:ind w:left="426" w:hanging="426"/>
        <w:rPr>
          <w:rFonts w:asciiTheme="minorHAnsi" w:hAnsiTheme="minorHAnsi"/>
          <w:color w:val="000000"/>
          <w:sz w:val="22"/>
          <w:szCs w:val="22"/>
          <w:shd w:val="clear" w:color="auto" w:fill="FFFFFF"/>
        </w:rPr>
      </w:pPr>
      <w:r w:rsidRPr="00F46A64">
        <w:rPr>
          <w:rFonts w:asciiTheme="minorHAnsi" w:hAnsiTheme="minorHAnsi"/>
          <w:b/>
          <w:bCs/>
          <w:color w:val="000000"/>
          <w:sz w:val="22"/>
          <w:szCs w:val="22"/>
          <w:u w:val="single"/>
          <w:shd w:val="clear" w:color="auto" w:fill="FFFFFF"/>
        </w:rPr>
        <w:lastRenderedPageBreak/>
        <w:t xml:space="preserve"> GARANTÍA DE SERIEDAD DE PROPUESTA </w:t>
      </w:r>
    </w:p>
    <w:p w14:paraId="49B47E2E" w14:textId="77777777" w:rsidR="00A62AC7" w:rsidRPr="00F46A64" w:rsidRDefault="00A62AC7" w:rsidP="00A62AC7">
      <w:pPr>
        <w:rPr>
          <w:rFonts w:asciiTheme="minorHAnsi" w:hAnsiTheme="minorHAnsi"/>
          <w:color w:val="000000"/>
          <w:sz w:val="22"/>
          <w:szCs w:val="22"/>
          <w:shd w:val="clear" w:color="auto" w:fill="FFFFFF"/>
        </w:rPr>
      </w:pPr>
      <w:r w:rsidRPr="00F46A64">
        <w:rPr>
          <w:rFonts w:asciiTheme="minorHAnsi" w:hAnsiTheme="minorHAnsi"/>
          <w:color w:val="000000"/>
          <w:sz w:val="22"/>
          <w:szCs w:val="22"/>
          <w:shd w:val="clear" w:color="auto" w:fill="FFFFFF"/>
        </w:rPr>
        <w:t> </w:t>
      </w:r>
    </w:p>
    <w:p w14:paraId="2C598766" w14:textId="77777777" w:rsidR="00A62AC7" w:rsidRPr="00F46A64" w:rsidRDefault="00A62AC7" w:rsidP="00A62AC7">
      <w:pPr>
        <w:shd w:val="clear" w:color="auto" w:fill="FFFFFF"/>
        <w:rPr>
          <w:rFonts w:asciiTheme="minorHAnsi" w:hAnsiTheme="minorHAnsi" w:cs="Segoe UI"/>
          <w:sz w:val="22"/>
          <w:szCs w:val="22"/>
          <w:lang w:val="es-BO"/>
        </w:rPr>
      </w:pPr>
      <w:r w:rsidRPr="00F46A64">
        <w:rPr>
          <w:rFonts w:asciiTheme="minorHAnsi" w:hAnsiTheme="minorHAnsi" w:cs="Segoe UI"/>
          <w:sz w:val="22"/>
          <w:szCs w:val="22"/>
          <w:lang w:val="es-BO"/>
        </w:rPr>
        <w:t>A elección de la empresa proponente esta podrá optar por uno de los siguientes instrumentos financieros:</w:t>
      </w:r>
    </w:p>
    <w:p w14:paraId="01AC21FC" w14:textId="1238EB80" w:rsidR="00A62AC7" w:rsidRPr="00F46A64" w:rsidRDefault="00A62AC7" w:rsidP="00A62AC7">
      <w:pPr>
        <w:jc w:val="both"/>
        <w:rPr>
          <w:rFonts w:asciiTheme="minorHAnsi" w:hAnsiTheme="minorHAnsi" w:cstheme="minorHAnsi"/>
          <w:sz w:val="22"/>
          <w:szCs w:val="22"/>
        </w:rPr>
      </w:pPr>
      <w:r w:rsidRPr="00F46A64">
        <w:rPr>
          <w:rFonts w:asciiTheme="minorHAnsi" w:hAnsiTheme="minorHAnsi"/>
          <w:b/>
          <w:bCs/>
          <w:sz w:val="22"/>
          <w:szCs w:val="22"/>
          <w:u w:val="single"/>
        </w:rPr>
        <w:t>Boleta de Garantía</w:t>
      </w:r>
      <w:r w:rsidRPr="00F46A64">
        <w:rPr>
          <w:rFonts w:asciiTheme="minorHAnsi" w:hAnsiTheme="minorHAnsi"/>
          <w:b/>
          <w:bCs/>
          <w:sz w:val="22"/>
          <w:szCs w:val="22"/>
        </w:rPr>
        <w:t>,</w:t>
      </w:r>
      <w:r w:rsidRPr="00F46A64">
        <w:rPr>
          <w:rFonts w:asciiTheme="minorHAnsi" w:hAnsiTheme="minorHAnsi"/>
          <w:sz w:val="22"/>
          <w:szCs w:val="22"/>
        </w:rPr>
        <w:t xml:space="preserve"> </w:t>
      </w:r>
      <w:r w:rsidRPr="00F46A64">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w:t>
      </w:r>
      <w:r w:rsidR="006C7EC5" w:rsidRPr="00F46A64">
        <w:rPr>
          <w:rFonts w:asciiTheme="minorHAnsi" w:hAnsiTheme="minorHAnsi" w:cstheme="minorHAnsi"/>
          <w:bCs/>
          <w:sz w:val="22"/>
          <w:szCs w:val="22"/>
        </w:rPr>
        <w:t>50</w:t>
      </w:r>
      <w:r w:rsidRPr="00F46A64">
        <w:rPr>
          <w:rFonts w:asciiTheme="minorHAnsi" w:hAnsiTheme="minorHAnsi" w:cstheme="minorHAnsi"/>
          <w:bCs/>
          <w:sz w:val="22"/>
          <w:szCs w:val="22"/>
        </w:rPr>
        <w:t>  días calendario computables a partir de la fecha de Presentación de Propuestas, por un monto equivalente de  al menos 1 % del valor total de la propuesta económica.</w:t>
      </w:r>
    </w:p>
    <w:p w14:paraId="43A0706D" w14:textId="5B427E25" w:rsidR="00A62AC7" w:rsidRPr="00F46A64" w:rsidRDefault="00A62AC7" w:rsidP="00A62AC7">
      <w:pPr>
        <w:jc w:val="both"/>
        <w:rPr>
          <w:rFonts w:asciiTheme="minorHAnsi" w:hAnsiTheme="minorHAnsi" w:cstheme="minorHAnsi"/>
          <w:sz w:val="22"/>
          <w:szCs w:val="22"/>
        </w:rPr>
      </w:pPr>
      <w:r w:rsidRPr="00F46A64">
        <w:rPr>
          <w:rFonts w:asciiTheme="minorHAnsi" w:hAnsiTheme="minorHAnsi"/>
          <w:b/>
          <w:bCs/>
          <w:sz w:val="22"/>
          <w:szCs w:val="22"/>
          <w:u w:val="single"/>
        </w:rPr>
        <w:t>Garantía a Primer Requerimiento</w:t>
      </w:r>
      <w:r w:rsidRPr="00F46A64">
        <w:rPr>
          <w:rFonts w:asciiTheme="minorHAnsi" w:hAnsiTheme="minorHAnsi"/>
          <w:sz w:val="22"/>
          <w:szCs w:val="22"/>
        </w:rPr>
        <w:t xml:space="preserve">, </w:t>
      </w:r>
      <w:r w:rsidRPr="00F46A64">
        <w:rPr>
          <w:rFonts w:asciiTheme="minorHAnsi" w:hAnsiTheme="minorHAnsi" w:cstheme="minorHAnsi"/>
          <w:bCs/>
          <w:sz w:val="22"/>
          <w:szCs w:val="22"/>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w:t>
      </w:r>
      <w:r w:rsidR="006C7EC5" w:rsidRPr="00F46A64">
        <w:rPr>
          <w:rFonts w:asciiTheme="minorHAnsi" w:hAnsiTheme="minorHAnsi" w:cstheme="minorHAnsi"/>
          <w:bCs/>
          <w:sz w:val="22"/>
          <w:szCs w:val="22"/>
        </w:rPr>
        <w:t>5</w:t>
      </w:r>
      <w:r w:rsidRPr="00F46A64">
        <w:rPr>
          <w:rFonts w:asciiTheme="minorHAnsi" w:hAnsiTheme="minorHAnsi" w:cstheme="minorHAnsi"/>
          <w:bCs/>
          <w:sz w:val="22"/>
          <w:szCs w:val="22"/>
        </w:rPr>
        <w:t>0  días calendario computables a partir de la fecha de Presentación de Propuestas, por un monto equivalente de  al menos 1 % del valor total la propuesta económica.</w:t>
      </w:r>
    </w:p>
    <w:p w14:paraId="7D05E20F" w14:textId="77777777" w:rsidR="00A62AC7" w:rsidRPr="00F46A64" w:rsidRDefault="00A62AC7" w:rsidP="00A62AC7">
      <w:pPr>
        <w:jc w:val="both"/>
        <w:rPr>
          <w:rFonts w:asciiTheme="minorHAnsi" w:hAnsiTheme="minorHAnsi"/>
          <w:sz w:val="22"/>
          <w:szCs w:val="22"/>
        </w:rPr>
      </w:pPr>
    </w:p>
    <w:p w14:paraId="65BE4FD5" w14:textId="6E43E0B4" w:rsidR="00A62AC7" w:rsidRPr="00F46A64" w:rsidRDefault="00A62AC7" w:rsidP="00A62AC7">
      <w:pPr>
        <w:jc w:val="both"/>
        <w:rPr>
          <w:rFonts w:asciiTheme="minorHAnsi" w:hAnsiTheme="minorHAnsi"/>
          <w:sz w:val="22"/>
          <w:szCs w:val="22"/>
        </w:rPr>
      </w:pPr>
      <w:r w:rsidRPr="00F46A64">
        <w:rPr>
          <w:rFonts w:asciiTheme="minorHAnsi" w:hAnsiTheme="minorHAnsi"/>
          <w:b/>
          <w:bCs/>
          <w:sz w:val="22"/>
          <w:szCs w:val="22"/>
          <w:u w:val="single"/>
        </w:rPr>
        <w:t>Póliza de caución a Primer requerimiento para Entidades Públicas</w:t>
      </w:r>
      <w:r w:rsidRPr="00F46A64">
        <w:rPr>
          <w:rFonts w:asciiTheme="minorHAnsi" w:hAnsiTheme="minorHAnsi"/>
          <w:sz w:val="22"/>
          <w:szCs w:val="22"/>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w:t>
      </w:r>
      <w:r w:rsidR="006C7EC5" w:rsidRPr="00F46A64">
        <w:rPr>
          <w:rFonts w:asciiTheme="minorHAnsi" w:hAnsiTheme="minorHAnsi"/>
          <w:sz w:val="22"/>
          <w:szCs w:val="22"/>
        </w:rPr>
        <w:t>5</w:t>
      </w:r>
      <w:r w:rsidRPr="00F46A64">
        <w:rPr>
          <w:rFonts w:asciiTheme="minorHAnsi" w:hAnsiTheme="minorHAnsi"/>
          <w:sz w:val="22"/>
          <w:szCs w:val="22"/>
        </w:rPr>
        <w:t>0 días calendario computables a partir de la fecha de Presentación de Propuestas, por un monto equivalente de  al menos  1 % del valor total de la propuesta económica.</w:t>
      </w:r>
    </w:p>
    <w:p w14:paraId="51099E48" w14:textId="77777777" w:rsidR="00A62AC7" w:rsidRPr="00F46A64" w:rsidRDefault="00A62AC7" w:rsidP="00A62AC7">
      <w:pPr>
        <w:jc w:val="both"/>
        <w:rPr>
          <w:rFonts w:asciiTheme="minorHAnsi" w:hAnsiTheme="minorHAnsi"/>
          <w:color w:val="000000"/>
          <w:sz w:val="22"/>
          <w:szCs w:val="22"/>
          <w:shd w:val="clear" w:color="auto" w:fill="FFFFFF"/>
        </w:rPr>
      </w:pPr>
    </w:p>
    <w:p w14:paraId="790A0C51" w14:textId="77777777" w:rsidR="00A62AC7" w:rsidRPr="00F46A64" w:rsidRDefault="00A62AC7" w:rsidP="00B22528">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F46A64">
        <w:rPr>
          <w:rFonts w:asciiTheme="minorHAnsi" w:hAnsiTheme="minorHAnsi"/>
          <w:b/>
          <w:bCs/>
          <w:color w:val="000000"/>
          <w:sz w:val="22"/>
          <w:szCs w:val="22"/>
          <w:u w:val="single"/>
          <w:shd w:val="clear" w:color="auto" w:fill="FFFFFF"/>
        </w:rPr>
        <w:t xml:space="preserve"> GARANTÍA DE CORRECTA INVERSIÓN DE ANTICIPO</w:t>
      </w:r>
    </w:p>
    <w:p w14:paraId="1187694D" w14:textId="77777777" w:rsidR="00A62AC7" w:rsidRPr="00F46A64" w:rsidRDefault="00A62AC7" w:rsidP="00A62AC7">
      <w:pPr>
        <w:jc w:val="both"/>
        <w:rPr>
          <w:rFonts w:asciiTheme="minorHAnsi" w:hAnsiTheme="minorHAnsi"/>
          <w:b/>
          <w:bCs/>
          <w:color w:val="000000"/>
          <w:sz w:val="22"/>
          <w:szCs w:val="22"/>
          <w:u w:val="single"/>
          <w:shd w:val="clear" w:color="auto" w:fill="FFFFFF"/>
        </w:rPr>
      </w:pPr>
    </w:p>
    <w:p w14:paraId="12DF7BC7" w14:textId="77777777" w:rsidR="00A62AC7" w:rsidRPr="00F46A64" w:rsidRDefault="00A62AC7" w:rsidP="00A62AC7">
      <w:pPr>
        <w:shd w:val="clear" w:color="auto" w:fill="FFFFFF"/>
        <w:rPr>
          <w:rFonts w:asciiTheme="minorHAnsi" w:hAnsiTheme="minorHAnsi" w:cs="Segoe UI"/>
          <w:sz w:val="22"/>
          <w:szCs w:val="22"/>
          <w:lang w:val="es-BO"/>
        </w:rPr>
      </w:pPr>
      <w:r w:rsidRPr="00F46A64">
        <w:rPr>
          <w:rFonts w:asciiTheme="minorHAnsi" w:hAnsiTheme="minorHAnsi" w:cs="Segoe UI"/>
          <w:sz w:val="22"/>
          <w:szCs w:val="22"/>
          <w:lang w:val="es-BO"/>
        </w:rPr>
        <w:t>A elección de la empresa adjudicada esta podrá optar por uno de los siguientes instrumentos financieros:</w:t>
      </w:r>
    </w:p>
    <w:p w14:paraId="229C3BBD" w14:textId="77777777" w:rsidR="00A62AC7" w:rsidRPr="00F46A64" w:rsidRDefault="00A62AC7" w:rsidP="00A62AC7">
      <w:pPr>
        <w:jc w:val="both"/>
        <w:rPr>
          <w:rFonts w:asciiTheme="minorHAnsi" w:hAnsiTheme="minorHAnsi"/>
          <w:color w:val="000000"/>
          <w:sz w:val="22"/>
          <w:szCs w:val="22"/>
          <w:shd w:val="clear" w:color="auto" w:fill="FFFFFF"/>
          <w:lang w:val="es-BO"/>
        </w:rPr>
      </w:pPr>
    </w:p>
    <w:p w14:paraId="5EAC8F36" w14:textId="33339D0B" w:rsidR="00A62AC7" w:rsidRPr="00F46A64" w:rsidRDefault="00A62AC7" w:rsidP="00A62AC7">
      <w:pPr>
        <w:jc w:val="both"/>
        <w:rPr>
          <w:rFonts w:asciiTheme="minorHAnsi" w:hAnsiTheme="minorHAnsi"/>
          <w:sz w:val="22"/>
          <w:szCs w:val="22"/>
        </w:rPr>
      </w:pPr>
      <w:r w:rsidRPr="00F46A64">
        <w:rPr>
          <w:rFonts w:asciiTheme="minorHAnsi" w:hAnsiTheme="minorHAnsi"/>
          <w:b/>
          <w:bCs/>
          <w:sz w:val="22"/>
          <w:szCs w:val="22"/>
          <w:u w:val="single"/>
        </w:rPr>
        <w:t>Boleta de Garantía</w:t>
      </w:r>
      <w:r w:rsidRPr="00F46A64">
        <w:rPr>
          <w:rFonts w:asciiTheme="minorHAnsi" w:hAnsiTheme="minorHAnsi"/>
          <w:sz w:val="22"/>
          <w:szCs w:val="22"/>
        </w:rPr>
        <w:t xml:space="preserve">, emitida por una Entidad de Intermediación Financiera </w:t>
      </w:r>
      <w:r w:rsidRPr="00F46A64">
        <w:rPr>
          <w:rFonts w:asciiTheme="minorHAnsi" w:hAnsiTheme="minorHAnsi"/>
          <w:b/>
          <w:bCs/>
          <w:sz w:val="22"/>
          <w:szCs w:val="22"/>
          <w:u w:val="single"/>
        </w:rPr>
        <w:t>(Bancaria)</w:t>
      </w:r>
      <w:r w:rsidRPr="00F46A64">
        <w:rPr>
          <w:rFonts w:asciiTheme="minorHAnsi" w:hAnsiTheme="minorHAnsi"/>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1</w:t>
      </w:r>
      <w:r w:rsidR="006C7EC5" w:rsidRPr="00F46A64">
        <w:rPr>
          <w:rFonts w:asciiTheme="minorHAnsi" w:hAnsiTheme="minorHAnsi"/>
          <w:sz w:val="22"/>
          <w:szCs w:val="22"/>
        </w:rPr>
        <w:t>5</w:t>
      </w:r>
      <w:r w:rsidRPr="00F46A64">
        <w:rPr>
          <w:rFonts w:asciiTheme="minorHAnsi" w:hAnsiTheme="minorHAnsi"/>
          <w:sz w:val="22"/>
          <w:szCs w:val="22"/>
        </w:rPr>
        <w:t>0 días calendario, computables a partir de la fecha de su emisión,  por un monto equivalente al cien por ciento (100%) del anticipo otorgado.</w:t>
      </w:r>
    </w:p>
    <w:p w14:paraId="1CFEE462" w14:textId="77777777" w:rsidR="00A62AC7" w:rsidRPr="00F46A64" w:rsidRDefault="00A62AC7" w:rsidP="00A62AC7">
      <w:pPr>
        <w:jc w:val="both"/>
        <w:rPr>
          <w:rFonts w:asciiTheme="minorHAnsi" w:hAnsiTheme="minorHAnsi"/>
          <w:sz w:val="22"/>
          <w:szCs w:val="22"/>
        </w:rPr>
      </w:pPr>
    </w:p>
    <w:p w14:paraId="798C4E4D" w14:textId="038A1BA8" w:rsidR="00A62AC7" w:rsidRPr="00F46A64" w:rsidRDefault="00A62AC7" w:rsidP="00A62AC7">
      <w:pPr>
        <w:jc w:val="both"/>
        <w:rPr>
          <w:rFonts w:asciiTheme="minorHAnsi" w:hAnsiTheme="minorHAnsi"/>
          <w:sz w:val="22"/>
          <w:szCs w:val="22"/>
        </w:rPr>
      </w:pPr>
      <w:r w:rsidRPr="00F46A64">
        <w:rPr>
          <w:rFonts w:asciiTheme="minorHAnsi" w:hAnsiTheme="minorHAnsi"/>
          <w:b/>
          <w:bCs/>
          <w:sz w:val="22"/>
          <w:szCs w:val="22"/>
          <w:u w:val="single"/>
        </w:rPr>
        <w:t>Garantía a Primer Requerimiento</w:t>
      </w:r>
      <w:r w:rsidRPr="00F46A64">
        <w:rPr>
          <w:rFonts w:asciiTheme="minorHAnsi" w:hAnsiTheme="minorHAnsi"/>
          <w:sz w:val="22"/>
          <w:szCs w:val="22"/>
        </w:rPr>
        <w:t>, emitida por una Entidad de Intermediación Financiera (</w:t>
      </w:r>
      <w:r w:rsidRPr="00F46A64">
        <w:rPr>
          <w:rFonts w:asciiTheme="minorHAnsi" w:hAnsiTheme="minorHAnsi"/>
          <w:b/>
          <w:bCs/>
          <w:sz w:val="22"/>
          <w:szCs w:val="22"/>
          <w:u w:val="single"/>
        </w:rPr>
        <w:t>Bancaria)</w:t>
      </w:r>
      <w:r w:rsidRPr="00F46A64">
        <w:rPr>
          <w:rFonts w:asciiTheme="minorHAnsi" w:hAnsiTheme="minorHAnsi"/>
          <w:sz w:val="22"/>
          <w:szCs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1</w:t>
      </w:r>
      <w:r w:rsidR="006C7EC5" w:rsidRPr="00F46A64">
        <w:rPr>
          <w:rFonts w:asciiTheme="minorHAnsi" w:hAnsiTheme="minorHAnsi"/>
          <w:sz w:val="22"/>
          <w:szCs w:val="22"/>
        </w:rPr>
        <w:t>5</w:t>
      </w:r>
      <w:r w:rsidRPr="00F46A64">
        <w:rPr>
          <w:rFonts w:asciiTheme="minorHAnsi" w:hAnsiTheme="minorHAnsi"/>
          <w:sz w:val="22"/>
          <w:szCs w:val="22"/>
        </w:rPr>
        <w:t xml:space="preserve">0 días calendario, computables a </w:t>
      </w:r>
      <w:r w:rsidRPr="00F46A64">
        <w:rPr>
          <w:rFonts w:asciiTheme="minorHAnsi" w:hAnsiTheme="minorHAnsi"/>
          <w:sz w:val="22"/>
          <w:szCs w:val="22"/>
        </w:rPr>
        <w:lastRenderedPageBreak/>
        <w:t>partir de la fecha de su emisión, por un monto equivalente al cien por ciento (100%) del anticipo otorgado.</w:t>
      </w:r>
    </w:p>
    <w:p w14:paraId="155260D1" w14:textId="77777777" w:rsidR="002F5CB3" w:rsidRPr="00F46A64" w:rsidRDefault="002F5CB3" w:rsidP="00A62AC7">
      <w:pPr>
        <w:jc w:val="both"/>
        <w:rPr>
          <w:rFonts w:asciiTheme="minorHAnsi" w:hAnsiTheme="minorHAnsi"/>
          <w:sz w:val="22"/>
          <w:szCs w:val="22"/>
        </w:rPr>
      </w:pPr>
    </w:p>
    <w:p w14:paraId="4EC5C9AF" w14:textId="18534F94" w:rsidR="00A62AC7" w:rsidRPr="00F46A64" w:rsidRDefault="006C6F40" w:rsidP="00A62AC7">
      <w:pPr>
        <w:jc w:val="both"/>
        <w:rPr>
          <w:rFonts w:asciiTheme="minorHAnsi" w:hAnsiTheme="minorHAnsi"/>
          <w:b/>
          <w:bCs/>
          <w:color w:val="000000"/>
          <w:sz w:val="22"/>
          <w:szCs w:val="22"/>
          <w:u w:val="single"/>
          <w:shd w:val="clear" w:color="auto" w:fill="FFFFFF"/>
        </w:rPr>
      </w:pPr>
      <w:r w:rsidRPr="00F46A64">
        <w:rPr>
          <w:rFonts w:asciiTheme="minorHAnsi" w:hAnsiTheme="minorHAnsi"/>
          <w:b/>
          <w:bCs/>
          <w:color w:val="000000"/>
          <w:sz w:val="22"/>
          <w:szCs w:val="22"/>
          <w:u w:val="single"/>
          <w:shd w:val="clear" w:color="auto" w:fill="FFFFFF"/>
        </w:rPr>
        <w:t xml:space="preserve">5.3 </w:t>
      </w:r>
      <w:r w:rsidR="00A62AC7" w:rsidRPr="00F46A64">
        <w:rPr>
          <w:rFonts w:asciiTheme="minorHAnsi" w:hAnsiTheme="minorHAnsi"/>
          <w:b/>
          <w:bCs/>
          <w:color w:val="000000"/>
          <w:sz w:val="22"/>
          <w:szCs w:val="22"/>
          <w:u w:val="single"/>
          <w:shd w:val="clear" w:color="auto" w:fill="FFFFFF"/>
        </w:rPr>
        <w:t>GARANTÍA DE CUMPLIMIENTO DE CONTRATO</w:t>
      </w:r>
    </w:p>
    <w:p w14:paraId="14D70DDA" w14:textId="77777777" w:rsidR="00A62AC7" w:rsidRPr="00F46A64" w:rsidRDefault="00A62AC7" w:rsidP="00A62AC7">
      <w:pPr>
        <w:jc w:val="both"/>
        <w:rPr>
          <w:rFonts w:asciiTheme="minorHAnsi" w:hAnsiTheme="minorHAnsi"/>
          <w:color w:val="000000"/>
          <w:sz w:val="22"/>
          <w:szCs w:val="22"/>
          <w:shd w:val="clear" w:color="auto" w:fill="FFFFFF"/>
        </w:rPr>
      </w:pPr>
      <w:r w:rsidRPr="00F46A64">
        <w:rPr>
          <w:rFonts w:asciiTheme="minorHAnsi" w:hAnsiTheme="minorHAnsi"/>
          <w:color w:val="000000"/>
          <w:sz w:val="22"/>
          <w:szCs w:val="22"/>
          <w:shd w:val="clear" w:color="auto" w:fill="FFFFFF"/>
        </w:rPr>
        <w:t> </w:t>
      </w:r>
    </w:p>
    <w:p w14:paraId="193B1E6B" w14:textId="77777777" w:rsidR="00A62AC7" w:rsidRPr="00F46A64" w:rsidRDefault="00A62AC7" w:rsidP="00A62AC7">
      <w:pPr>
        <w:shd w:val="clear" w:color="auto" w:fill="FFFFFF"/>
        <w:rPr>
          <w:rFonts w:asciiTheme="minorHAnsi" w:hAnsiTheme="minorHAnsi" w:cs="Segoe UI"/>
          <w:sz w:val="22"/>
          <w:szCs w:val="22"/>
          <w:lang w:val="es-BO"/>
        </w:rPr>
      </w:pPr>
      <w:r w:rsidRPr="00F46A64">
        <w:rPr>
          <w:rFonts w:asciiTheme="minorHAnsi" w:hAnsiTheme="minorHAnsi" w:cs="Segoe UI"/>
          <w:sz w:val="22"/>
          <w:szCs w:val="22"/>
          <w:lang w:val="es-BO"/>
        </w:rPr>
        <w:t>A elección de la empresa adjudicada esta podrá optar por uno de los siguientes instrumentos financieros:</w:t>
      </w:r>
    </w:p>
    <w:p w14:paraId="0C0AA785" w14:textId="77777777" w:rsidR="00A62AC7" w:rsidRPr="00F46A64" w:rsidRDefault="00A62AC7" w:rsidP="00A62AC7">
      <w:pPr>
        <w:jc w:val="both"/>
        <w:rPr>
          <w:rFonts w:asciiTheme="minorHAnsi" w:hAnsiTheme="minorHAnsi"/>
          <w:sz w:val="22"/>
          <w:szCs w:val="22"/>
        </w:rPr>
      </w:pPr>
      <w:r w:rsidRPr="00F46A64">
        <w:rPr>
          <w:rFonts w:asciiTheme="minorHAnsi" w:hAnsiTheme="minorHAnsi"/>
          <w:b/>
          <w:bCs/>
          <w:sz w:val="22"/>
          <w:szCs w:val="22"/>
          <w:u w:val="single"/>
        </w:rPr>
        <w:t>Boleta de Garantía</w:t>
      </w:r>
      <w:r w:rsidRPr="00F46A64">
        <w:rPr>
          <w:rFonts w:asciiTheme="minorHAnsi" w:hAnsiTheme="minorHAnsi"/>
          <w:sz w:val="22"/>
          <w:szCs w:val="22"/>
        </w:rPr>
        <w:t xml:space="preserve">, emitida por una Entidad de Intermediación Financiera </w:t>
      </w:r>
      <w:r w:rsidRPr="00F46A64">
        <w:rPr>
          <w:rFonts w:asciiTheme="minorHAnsi" w:hAnsiTheme="minorHAnsi"/>
          <w:b/>
          <w:bCs/>
          <w:sz w:val="22"/>
          <w:szCs w:val="22"/>
          <w:u w:val="single"/>
        </w:rPr>
        <w:t>(Bancaria)</w:t>
      </w:r>
      <w:r w:rsidRPr="00F46A64">
        <w:rPr>
          <w:rFonts w:asciiTheme="minorHAnsi" w:hAnsi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0FC95915" w14:textId="77777777" w:rsidR="00A62AC7" w:rsidRPr="00F46A64" w:rsidRDefault="00A62AC7" w:rsidP="00A62AC7">
      <w:pPr>
        <w:jc w:val="both"/>
        <w:rPr>
          <w:rFonts w:asciiTheme="minorHAnsi" w:hAnsiTheme="minorHAnsi"/>
          <w:sz w:val="22"/>
          <w:szCs w:val="22"/>
        </w:rPr>
      </w:pPr>
    </w:p>
    <w:p w14:paraId="3A6B4436" w14:textId="77777777" w:rsidR="00A62AC7" w:rsidRPr="00F46A64" w:rsidRDefault="00A62AC7" w:rsidP="00A62AC7">
      <w:pPr>
        <w:jc w:val="both"/>
        <w:rPr>
          <w:rFonts w:asciiTheme="minorHAnsi" w:hAnsiTheme="minorHAnsi"/>
          <w:sz w:val="22"/>
          <w:szCs w:val="22"/>
        </w:rPr>
      </w:pPr>
      <w:r w:rsidRPr="00F46A64">
        <w:rPr>
          <w:rFonts w:asciiTheme="minorHAnsi" w:hAnsiTheme="minorHAnsi"/>
          <w:b/>
          <w:bCs/>
          <w:sz w:val="22"/>
          <w:szCs w:val="22"/>
          <w:u w:val="single"/>
        </w:rPr>
        <w:t>Garantía a Primer Requerimiento</w:t>
      </w:r>
      <w:r w:rsidRPr="00F46A64">
        <w:rPr>
          <w:rFonts w:asciiTheme="minorHAnsi" w:hAnsiTheme="minorHAnsi"/>
          <w:sz w:val="22"/>
          <w:szCs w:val="22"/>
        </w:rPr>
        <w:t>, emitida por una Entidad de Intermediación Financiera (</w:t>
      </w:r>
      <w:r w:rsidRPr="00F46A64">
        <w:rPr>
          <w:rFonts w:asciiTheme="minorHAnsi" w:hAnsiTheme="minorHAnsi"/>
          <w:b/>
          <w:bCs/>
          <w:sz w:val="22"/>
          <w:szCs w:val="22"/>
          <w:u w:val="single"/>
        </w:rPr>
        <w:t>Bancaria)</w:t>
      </w:r>
      <w:r w:rsidRPr="00F46A64">
        <w:rPr>
          <w:rFonts w:asciiTheme="minorHAnsi" w:hAnsi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40248D54" w14:textId="77777777" w:rsidR="00A62AC7" w:rsidRPr="00F46A64" w:rsidRDefault="00A62AC7" w:rsidP="00A62AC7">
      <w:pPr>
        <w:jc w:val="both"/>
        <w:rPr>
          <w:rFonts w:asciiTheme="minorHAnsi" w:hAnsiTheme="minorHAnsi"/>
          <w:sz w:val="22"/>
          <w:szCs w:val="22"/>
        </w:rPr>
      </w:pPr>
    </w:p>
    <w:p w14:paraId="554EB4D1" w14:textId="77777777" w:rsidR="00A62AC7" w:rsidRPr="00F46A64" w:rsidRDefault="00A62AC7" w:rsidP="00A62AC7">
      <w:pPr>
        <w:jc w:val="both"/>
        <w:rPr>
          <w:rFonts w:asciiTheme="minorHAnsi" w:hAnsiTheme="minorHAnsi"/>
          <w:sz w:val="22"/>
          <w:szCs w:val="22"/>
        </w:rPr>
        <w:sectPr w:rsidR="00A62AC7" w:rsidRPr="00F46A64" w:rsidSect="0020228D">
          <w:headerReference w:type="default" r:id="rId8"/>
          <w:pgSz w:w="12240" w:h="15840"/>
          <w:pgMar w:top="1418" w:right="1701" w:bottom="1418" w:left="1701" w:header="709" w:footer="709" w:gutter="0"/>
          <w:cols w:space="708"/>
          <w:docGrid w:linePitch="360"/>
        </w:sectPr>
      </w:pPr>
      <w:r w:rsidRPr="00F46A64">
        <w:rPr>
          <w:rFonts w:asciiTheme="minorHAnsi" w:hAnsiTheme="minorHAnsi"/>
          <w:b/>
          <w:bCs/>
          <w:sz w:val="22"/>
          <w:szCs w:val="22"/>
          <w:u w:val="single"/>
        </w:rPr>
        <w:t>Póliza de caución a Primer requerimiento para Entidades Públicas</w:t>
      </w:r>
      <w:r w:rsidRPr="00F46A64">
        <w:rPr>
          <w:rFonts w:asciiTheme="minorHAnsi" w:hAnsiTheme="minorHAnsi"/>
          <w:sz w:val="22"/>
          <w:szCs w:val="22"/>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77BA5F2" w14:textId="77777777" w:rsidR="00A62AC7" w:rsidRPr="00F46A64" w:rsidRDefault="00A62AC7" w:rsidP="00A62AC7">
      <w:pPr>
        <w:jc w:val="both"/>
        <w:rPr>
          <w:rFonts w:asciiTheme="minorHAnsi" w:hAnsiTheme="minorHAnsi"/>
          <w:sz w:val="22"/>
          <w:szCs w:val="22"/>
        </w:rPr>
      </w:pPr>
      <w:r w:rsidRPr="00F46A64">
        <w:rPr>
          <w:rFonts w:asciiTheme="minorHAnsi" w:hAnsiTheme="minorHAnsi"/>
          <w:sz w:val="22"/>
          <w:szCs w:val="22"/>
        </w:rPr>
        <w:lastRenderedPageBreak/>
        <w:t>Requerimiento con vigencia de 60 días calendario adicionales a la vigencia del contrato, por un monto equivalente al 7% del valor total del contrato.</w:t>
      </w:r>
    </w:p>
    <w:p w14:paraId="6D99FD98" w14:textId="77777777" w:rsidR="00A62AC7" w:rsidRPr="00DE584C" w:rsidRDefault="00A62AC7" w:rsidP="00A62AC7">
      <w:pPr>
        <w:jc w:val="both"/>
        <w:rPr>
          <w:rFonts w:asciiTheme="minorHAnsi" w:hAnsiTheme="minorHAnsi"/>
          <w:color w:val="000000"/>
          <w:sz w:val="22"/>
          <w:szCs w:val="22"/>
          <w:shd w:val="clear" w:color="auto" w:fill="FFFFFF"/>
        </w:rPr>
      </w:pPr>
    </w:p>
    <w:p w14:paraId="47A29167" w14:textId="23D53B07"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.4. GARANTÍA ADICIONAL A LA GARANTIA DE CUMPLIMIENTO DE CONTRATO DE OBRAS</w:t>
      </w:r>
    </w:p>
    <w:p w14:paraId="42B0E686" w14:textId="77777777" w:rsidR="00A62AC7" w:rsidRPr="00B57B2D" w:rsidRDefault="00A62AC7" w:rsidP="00A62AC7">
      <w:pPr>
        <w:rPr>
          <w:rFonts w:asciiTheme="minorHAnsi" w:hAnsiTheme="minorHAnsi" w:cstheme="minorHAnsi"/>
          <w:bCs/>
          <w:sz w:val="22"/>
          <w:szCs w:val="22"/>
          <w:lang w:val="es-BO"/>
        </w:rPr>
      </w:pPr>
    </w:p>
    <w:p w14:paraId="17886ECF" w14:textId="77777777" w:rsidR="00A62AC7" w:rsidRPr="00B57B2D"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Pr>
          <w:rFonts w:asciiTheme="minorHAnsi" w:hAnsiTheme="minorHAnsi" w:cstheme="minorHAnsi"/>
          <w:bCs/>
          <w:sz w:val="22"/>
          <w:szCs w:val="22"/>
          <w:lang w:val="es-BO"/>
        </w:rPr>
        <w:t>adjudicada</w:t>
      </w:r>
      <w:r w:rsidRPr="00B57B2D">
        <w:rPr>
          <w:rFonts w:asciiTheme="minorHAnsi" w:hAnsiTheme="minorHAnsi" w:cstheme="minorHAnsi"/>
          <w:bCs/>
          <w:sz w:val="22"/>
          <w:szCs w:val="22"/>
          <w:lang w:val="es-BO"/>
        </w:rPr>
        <w:t xml:space="preserve"> esta podrá optar por uno de los siguientes instrumentos financieros:</w:t>
      </w:r>
    </w:p>
    <w:p w14:paraId="680FC3A7" w14:textId="77777777" w:rsidR="00A62AC7" w:rsidRPr="00E742BA" w:rsidRDefault="00A62AC7" w:rsidP="00A62AC7">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3FD1D04F"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Pr>
          <w:rFonts w:asciiTheme="minorHAnsi" w:hAnsiTheme="minorHAnsi" w:cstheme="minorHAnsi"/>
          <w:bCs/>
          <w:sz w:val="22"/>
          <w:szCs w:val="22"/>
          <w:lang w:val="es-BO"/>
        </w:rPr>
        <w:t>alor de su propuesta económica.</w:t>
      </w:r>
    </w:p>
    <w:p w14:paraId="6F313D17" w14:textId="77777777" w:rsidR="00A62AC7" w:rsidRDefault="00A62AC7" w:rsidP="00A62AC7">
      <w:pPr>
        <w:jc w:val="both"/>
        <w:rPr>
          <w:rFonts w:asciiTheme="minorHAnsi" w:hAnsiTheme="minorHAnsi" w:cstheme="minorHAnsi"/>
          <w:bCs/>
          <w:sz w:val="22"/>
          <w:szCs w:val="22"/>
          <w:lang w:val="es-BO"/>
        </w:rPr>
      </w:pPr>
    </w:p>
    <w:p w14:paraId="4F0185C1"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08751442" w14:textId="77777777" w:rsidR="00A62AC7" w:rsidRDefault="00A62AC7" w:rsidP="00A62AC7">
      <w:pPr>
        <w:jc w:val="both"/>
        <w:rPr>
          <w:rFonts w:asciiTheme="minorHAnsi" w:hAnsiTheme="minorHAnsi" w:cstheme="minorHAnsi"/>
          <w:bCs/>
          <w:sz w:val="22"/>
          <w:szCs w:val="22"/>
          <w:lang w:val="es-BO"/>
        </w:rPr>
      </w:pPr>
    </w:p>
    <w:p w14:paraId="0E96E4F9" w14:textId="0DC021E8" w:rsidR="00A62AC7" w:rsidRDefault="006C6F40" w:rsidP="00A62AC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A62AC7">
        <w:rPr>
          <w:rFonts w:asciiTheme="minorHAnsi" w:hAnsiTheme="minorHAnsi" w:cstheme="minorHAnsi"/>
          <w:b/>
          <w:bCs/>
          <w:sz w:val="22"/>
          <w:szCs w:val="22"/>
          <w:u w:val="single"/>
          <w:lang w:val="es-BO"/>
        </w:rPr>
        <w:t>.5. GARANTÍA DE BUENA EJECUCION DE OBRA</w:t>
      </w:r>
    </w:p>
    <w:p w14:paraId="4DDAD263" w14:textId="77777777" w:rsidR="00A62AC7" w:rsidRDefault="00A62AC7" w:rsidP="00A62AC7">
      <w:pPr>
        <w:jc w:val="both"/>
        <w:rPr>
          <w:rFonts w:asciiTheme="minorHAnsi" w:hAnsiTheme="minorHAnsi" w:cstheme="minorHAnsi"/>
          <w:bCs/>
          <w:sz w:val="22"/>
          <w:szCs w:val="22"/>
          <w:lang w:val="es-BO"/>
        </w:rPr>
      </w:pPr>
    </w:p>
    <w:p w14:paraId="5EC60711" w14:textId="3211EA55" w:rsidR="00A62AC7" w:rsidRDefault="00A62AC7" w:rsidP="00A62AC7">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2F5CB3">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6E09EE9D"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0E13FC44" w14:textId="77777777" w:rsidR="00A62AC7" w:rsidRDefault="00A62AC7" w:rsidP="00A62AC7">
      <w:pPr>
        <w:jc w:val="both"/>
        <w:rPr>
          <w:rFonts w:asciiTheme="minorHAnsi" w:hAnsiTheme="minorHAnsi" w:cstheme="minorHAnsi"/>
          <w:bCs/>
          <w:sz w:val="22"/>
          <w:szCs w:val="22"/>
          <w:lang w:val="es-BO"/>
        </w:rPr>
      </w:pPr>
    </w:p>
    <w:p w14:paraId="2FC180AA" w14:textId="77777777" w:rsidR="00A62AC7" w:rsidRDefault="00A62AC7" w:rsidP="00A62AC7">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217CD48B" w14:textId="77777777" w:rsidR="00A62AC7" w:rsidRDefault="00A62AC7" w:rsidP="00A62AC7">
      <w:pPr>
        <w:jc w:val="both"/>
        <w:rPr>
          <w:rFonts w:asciiTheme="minorHAnsi" w:hAnsiTheme="minorHAnsi" w:cstheme="minorHAnsi"/>
          <w:bCs/>
          <w:sz w:val="22"/>
          <w:szCs w:val="22"/>
          <w:lang w:val="es-BO"/>
        </w:rPr>
      </w:pPr>
    </w:p>
    <w:p w14:paraId="2D71C9EF" w14:textId="77777777" w:rsidR="00A62AC7" w:rsidRDefault="00A62AC7" w:rsidP="00A62AC7">
      <w:pPr>
        <w:jc w:val="both"/>
        <w:rPr>
          <w:rFonts w:asciiTheme="minorHAnsi" w:hAnsiTheme="minorHAnsi" w:cstheme="minorHAnsi"/>
          <w:bCs/>
          <w:sz w:val="22"/>
          <w:szCs w:val="22"/>
          <w:lang w:val="es-BO"/>
        </w:rPr>
      </w:pPr>
      <w:r w:rsidRPr="00E416DB">
        <w:rPr>
          <w:rFonts w:ascii="Calibri" w:hAnsi="Calibri"/>
          <w:b/>
          <w:bCs/>
          <w:u w:val="single"/>
        </w:rPr>
        <w:lastRenderedPageBreak/>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015C96F1" w14:textId="77777777" w:rsidR="00A62AC7" w:rsidRDefault="00A62AC7" w:rsidP="00A62AC7">
      <w:pPr>
        <w:jc w:val="both"/>
        <w:rPr>
          <w:rFonts w:asciiTheme="minorHAnsi" w:hAnsiTheme="minorHAnsi" w:cstheme="minorHAnsi"/>
          <w:bCs/>
          <w:sz w:val="22"/>
          <w:szCs w:val="22"/>
          <w:lang w:val="es-BO"/>
        </w:rPr>
      </w:pPr>
    </w:p>
    <w:p w14:paraId="5817491B" w14:textId="77777777" w:rsidR="00A62AC7" w:rsidRPr="00120CDA" w:rsidRDefault="00A62AC7" w:rsidP="00A62AC7">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105C7B70" w14:textId="77777777" w:rsidR="00A62AC7" w:rsidRDefault="00A62AC7" w:rsidP="00A62AC7">
      <w:pPr>
        <w:jc w:val="right"/>
        <w:rPr>
          <w:rFonts w:asciiTheme="minorHAnsi" w:hAnsiTheme="minorHAnsi" w:cstheme="minorHAnsi"/>
          <w:sz w:val="22"/>
          <w:szCs w:val="22"/>
        </w:rPr>
      </w:pPr>
    </w:p>
    <w:p w14:paraId="46F82279" w14:textId="77777777" w:rsidR="00A62AC7" w:rsidRDefault="00A62AC7" w:rsidP="00A62AC7">
      <w:pPr>
        <w:jc w:val="both"/>
        <w:rPr>
          <w:rFonts w:ascii="Arial" w:hAnsi="Arial" w:cs="Arial"/>
          <w:sz w:val="20"/>
        </w:rPr>
        <w:sectPr w:rsidR="00A62AC7"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Pr>
          <w:rFonts w:ascii="Arial" w:hAnsi="Arial" w:cs="Arial"/>
          <w:sz w:val="20"/>
        </w:rPr>
        <w:t xml:space="preserve"> con las siguientes condiciones</w:t>
      </w:r>
    </w:p>
    <w:p w14:paraId="384F4AEF" w14:textId="77777777" w:rsidR="00A62AC7" w:rsidRPr="000B54F3" w:rsidRDefault="00A62AC7" w:rsidP="00A62AC7">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A62AC7" w:rsidRPr="0086754F" w14:paraId="53ABDB2F" w14:textId="77777777" w:rsidTr="00510EA8">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4FA7788"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7C88BE7" w14:textId="77777777" w:rsidR="00A62AC7" w:rsidRPr="0086754F" w:rsidRDefault="00A62AC7" w:rsidP="00510EA8">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A62AC7" w:rsidRPr="0086754F" w14:paraId="0D8352C7"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0471BF" w14:textId="77777777" w:rsidR="00A62AC7" w:rsidRPr="0086754F" w:rsidRDefault="00A62AC7" w:rsidP="00510EA8">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C8C4D6E" w14:textId="77777777" w:rsidR="00A62AC7" w:rsidRPr="0086754F" w:rsidRDefault="00A62AC7" w:rsidP="00510EA8">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A62AC7" w:rsidRPr="0086754F" w14:paraId="0C8A2518"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B504C"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07142956" w14:textId="77777777" w:rsidR="00A62AC7" w:rsidRPr="0086754F" w:rsidRDefault="00A62AC7" w:rsidP="00510EA8">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B8284C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492CFADC" w14:textId="77777777" w:rsidR="00A62AC7" w:rsidRPr="0086754F" w:rsidRDefault="00A62AC7" w:rsidP="00B22528">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5DA0B16F" w14:textId="77777777" w:rsidR="00A62AC7" w:rsidRPr="0086754F" w:rsidRDefault="00A62AC7" w:rsidP="00B22528">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78C3D9DE" w14:textId="77777777" w:rsidR="00A62AC7" w:rsidRPr="0086754F" w:rsidRDefault="00A62AC7" w:rsidP="00510EA8">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A62AC7" w:rsidRPr="0086754F" w14:paraId="272188B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DBE8B"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C43B68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5CBD752A"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 xml:space="preserve">(Empresa) deberá estar respaldado por los registrados en los siguientes documentos, según corresponda al documento requerido en el DBC o DCD o EETT o </w:t>
            </w:r>
            <w:proofErr w:type="spellStart"/>
            <w:r w:rsidRPr="0086754F">
              <w:rPr>
                <w:rFonts w:asciiTheme="minorHAnsi" w:hAnsiTheme="minorHAnsi" w:cstheme="minorHAnsi"/>
                <w:sz w:val="18"/>
                <w:szCs w:val="20"/>
              </w:rPr>
              <w:t>TDRs</w:t>
            </w:r>
            <w:proofErr w:type="spellEnd"/>
            <w:r w:rsidRPr="0086754F">
              <w:rPr>
                <w:rFonts w:asciiTheme="minorHAnsi" w:hAnsiTheme="minorHAnsi" w:cstheme="minorHAnsi"/>
                <w:sz w:val="18"/>
                <w:szCs w:val="20"/>
              </w:rPr>
              <w:t>:</w:t>
            </w:r>
          </w:p>
          <w:p w14:paraId="6B44A13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42EA0729" w14:textId="77777777" w:rsidR="00A62AC7" w:rsidRPr="0086754F" w:rsidRDefault="00A62AC7" w:rsidP="00B22528">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A62AC7" w:rsidRPr="0086754F" w14:paraId="618E9950"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8584C7" w14:textId="77777777" w:rsidR="00A62AC7" w:rsidRPr="0086754F" w:rsidRDefault="00A62AC7" w:rsidP="00510EA8">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3943B304"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7537696E"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69D49E04"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1CBEDF70" w14:textId="77777777" w:rsidR="00A62AC7" w:rsidRPr="0086754F" w:rsidRDefault="00A62AC7" w:rsidP="00B22528">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A62AC7" w:rsidRPr="0086754F" w14:paraId="57F5DE2F"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9C72CC"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AECC2B2"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xml:space="preserve">” requerida, considerando el </w:t>
            </w:r>
            <w:proofErr w:type="spellStart"/>
            <w:r w:rsidRPr="0086754F">
              <w:rPr>
                <w:rFonts w:asciiTheme="minorHAnsi" w:hAnsiTheme="minorHAnsi" w:cstheme="minorHAnsi"/>
                <w:sz w:val="18"/>
                <w:szCs w:val="20"/>
              </w:rPr>
              <w:t>inc</w:t>
            </w:r>
            <w:proofErr w:type="spellEnd"/>
            <w:r w:rsidRPr="0086754F">
              <w:rPr>
                <w:rFonts w:asciiTheme="minorHAnsi" w:hAnsiTheme="minorHAnsi" w:cstheme="minorHAnsi"/>
                <w:sz w:val="18"/>
                <w:szCs w:val="20"/>
              </w:rPr>
              <w:t xml:space="preserve"> c) de los Aspectos Subsanables del DBC o DCD.</w:t>
            </w:r>
          </w:p>
        </w:tc>
      </w:tr>
      <w:tr w:rsidR="00A62AC7" w:rsidRPr="0086754F" w14:paraId="06337549"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59A1C5" w14:textId="77777777" w:rsidR="00A62AC7" w:rsidRPr="0086754F" w:rsidRDefault="00A62AC7" w:rsidP="00510EA8">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9FBD3D"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4E2B8941"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773D5003" w14:textId="77777777" w:rsidR="00A62AC7" w:rsidRPr="0086754F" w:rsidRDefault="00A62AC7" w:rsidP="00B22528">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A62AC7" w:rsidRPr="0086754F" w14:paraId="299E19AB" w14:textId="77777777" w:rsidTr="00510EA8">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271E19" w14:textId="77777777" w:rsidR="00A62AC7" w:rsidRPr="0086754F" w:rsidRDefault="00A62AC7" w:rsidP="00510EA8">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ABAA836" w14:textId="77777777" w:rsidR="00A62AC7" w:rsidRPr="0086754F" w:rsidRDefault="00A62AC7" w:rsidP="00510EA8">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05D3CE4D" w14:textId="77777777" w:rsidR="00A62AC7" w:rsidRPr="0086754F" w:rsidRDefault="00A62AC7" w:rsidP="00B22528">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14B89B7" w14:textId="77777777" w:rsidR="00A62AC7" w:rsidRPr="0086754F" w:rsidRDefault="00A62AC7" w:rsidP="00A62AC7">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p w14:paraId="39EF0E18" w14:textId="77777777" w:rsidR="00A62AC7" w:rsidRDefault="00A62AC7" w:rsidP="00A62AC7">
      <w:pPr>
        <w:jc w:val="right"/>
        <w:rPr>
          <w:rFonts w:asciiTheme="minorHAnsi" w:hAnsiTheme="minorHAnsi" w:cstheme="minorHAnsi"/>
          <w:sz w:val="22"/>
          <w:szCs w:val="22"/>
        </w:rPr>
      </w:pPr>
    </w:p>
    <w:p w14:paraId="22FC75AE" w14:textId="01AEEE02" w:rsidR="00A62AC7" w:rsidRPr="008B6C39" w:rsidRDefault="00A62AC7" w:rsidP="00A62AC7">
      <w:pPr>
        <w:jc w:val="right"/>
        <w:rPr>
          <w:rFonts w:asciiTheme="minorHAnsi" w:hAnsiTheme="minorHAnsi" w:cstheme="minorHAnsi"/>
          <w:sz w:val="22"/>
          <w:szCs w:val="22"/>
          <w:lang w:val="es-BO"/>
        </w:rPr>
      </w:pPr>
      <w:r>
        <w:rPr>
          <w:rFonts w:asciiTheme="minorHAnsi" w:hAnsiTheme="minorHAnsi" w:cstheme="minorHAnsi"/>
          <w:sz w:val="22"/>
          <w:szCs w:val="22"/>
          <w:lang w:val="es-BO"/>
        </w:rPr>
        <w:t xml:space="preserve">Fecha de elaboración: </w:t>
      </w:r>
      <w:r w:rsidR="00141F03">
        <w:rPr>
          <w:rFonts w:asciiTheme="minorHAnsi" w:hAnsiTheme="minorHAnsi" w:cstheme="minorHAnsi"/>
          <w:sz w:val="22"/>
          <w:szCs w:val="22"/>
          <w:lang w:val="es-BO"/>
        </w:rPr>
        <w:t>17</w:t>
      </w:r>
      <w:r w:rsidR="006C7EC5">
        <w:rPr>
          <w:rFonts w:asciiTheme="minorHAnsi" w:hAnsiTheme="minorHAnsi" w:cstheme="minorHAnsi"/>
          <w:sz w:val="22"/>
          <w:szCs w:val="22"/>
          <w:lang w:val="es-BO"/>
        </w:rPr>
        <w:t>/06/2019</w:t>
      </w:r>
    </w:p>
    <w:p w14:paraId="4A3B4836" w14:textId="77777777" w:rsidR="00A62AC7" w:rsidRDefault="00A62AC7" w:rsidP="00A62AC7">
      <w:pPr>
        <w:jc w:val="both"/>
        <w:rPr>
          <w:rFonts w:asciiTheme="minorHAnsi" w:hAnsiTheme="minorHAnsi" w:cstheme="minorHAnsi"/>
          <w:bCs/>
          <w:sz w:val="22"/>
          <w:szCs w:val="22"/>
          <w:lang w:val="es-BO"/>
        </w:rPr>
      </w:pPr>
    </w:p>
    <w:p w14:paraId="6D4DB0C1" w14:textId="77777777" w:rsidR="00E742BA" w:rsidRPr="00A62AC7" w:rsidRDefault="00E742BA" w:rsidP="00A62AC7">
      <w:bookmarkStart w:id="0" w:name="_GoBack"/>
      <w:bookmarkEnd w:id="0"/>
    </w:p>
    <w:sectPr w:rsidR="00E742BA" w:rsidRPr="00A62AC7" w:rsidSect="008B6C39">
      <w:footerReference w:type="default" r:id="rId10"/>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D43D0" w14:textId="77777777" w:rsidR="005A655C" w:rsidRDefault="005A655C" w:rsidP="0031499A">
      <w:r>
        <w:separator/>
      </w:r>
    </w:p>
  </w:endnote>
  <w:endnote w:type="continuationSeparator" w:id="0">
    <w:p w14:paraId="72663F31" w14:textId="77777777" w:rsidR="005A655C" w:rsidRDefault="005A655C"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85F1" w14:textId="77777777" w:rsidR="00A62AC7" w:rsidRDefault="00A62A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436571" w:rsidRPr="000810BB" w14:paraId="57F764EB" w14:textId="77777777" w:rsidTr="001451AD">
      <w:tc>
        <w:tcPr>
          <w:tcW w:w="2942" w:type="dxa"/>
        </w:tcPr>
        <w:p w14:paraId="244AC345"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Elaborado por:</w:t>
          </w:r>
        </w:p>
      </w:tc>
      <w:tc>
        <w:tcPr>
          <w:tcW w:w="2943" w:type="dxa"/>
        </w:tcPr>
        <w:p w14:paraId="6331E24A"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14:paraId="0BC321E1" w14:textId="77777777" w:rsidR="00436571" w:rsidRPr="000810BB" w:rsidRDefault="00436571" w:rsidP="00436571">
          <w:pPr>
            <w:pStyle w:val="Piedepgina"/>
            <w:rPr>
              <w:rFonts w:ascii="Calibri" w:hAnsi="Calibri"/>
              <w:sz w:val="16"/>
              <w:szCs w:val="20"/>
            </w:rPr>
          </w:pPr>
          <w:r w:rsidRPr="000810BB">
            <w:rPr>
              <w:rFonts w:ascii="Calibri" w:hAnsi="Calibri"/>
              <w:sz w:val="16"/>
              <w:szCs w:val="20"/>
            </w:rPr>
            <w:t>Aprobado por:</w:t>
          </w:r>
        </w:p>
      </w:tc>
    </w:tr>
    <w:tr w:rsidR="00436571" w:rsidRPr="000810BB" w14:paraId="40A2BAB0" w14:textId="77777777" w:rsidTr="001451AD">
      <w:trPr>
        <w:trHeight w:val="918"/>
      </w:trPr>
      <w:tc>
        <w:tcPr>
          <w:tcW w:w="2942" w:type="dxa"/>
        </w:tcPr>
        <w:p w14:paraId="48E75D58" w14:textId="77777777" w:rsidR="00436571" w:rsidRDefault="00436571" w:rsidP="00436571">
          <w:pPr>
            <w:pStyle w:val="Piedepgina"/>
            <w:rPr>
              <w:rFonts w:ascii="Calibri" w:hAnsi="Calibri"/>
              <w:sz w:val="16"/>
              <w:szCs w:val="20"/>
            </w:rPr>
          </w:pPr>
        </w:p>
        <w:p w14:paraId="6EF4C7DE" w14:textId="77777777" w:rsidR="00436571" w:rsidRDefault="00436571" w:rsidP="00436571">
          <w:pPr>
            <w:pStyle w:val="Piedepgina"/>
            <w:rPr>
              <w:rFonts w:ascii="Calibri" w:hAnsi="Calibri"/>
              <w:sz w:val="16"/>
              <w:szCs w:val="20"/>
            </w:rPr>
          </w:pPr>
        </w:p>
        <w:p w14:paraId="3FA473C1" w14:textId="77777777" w:rsidR="00436571" w:rsidRPr="000810BB" w:rsidRDefault="00436571" w:rsidP="00436571">
          <w:pPr>
            <w:pStyle w:val="Piedepgina"/>
            <w:rPr>
              <w:rFonts w:ascii="Calibri" w:hAnsi="Calibri"/>
              <w:sz w:val="16"/>
              <w:szCs w:val="20"/>
            </w:rPr>
          </w:pPr>
        </w:p>
      </w:tc>
      <w:tc>
        <w:tcPr>
          <w:tcW w:w="2943" w:type="dxa"/>
        </w:tcPr>
        <w:p w14:paraId="22F9805E" w14:textId="77777777" w:rsidR="00436571" w:rsidRPr="000810BB" w:rsidRDefault="00436571" w:rsidP="00436571">
          <w:pPr>
            <w:pStyle w:val="Piedepgina"/>
            <w:rPr>
              <w:rFonts w:ascii="Calibri" w:hAnsi="Calibri"/>
              <w:sz w:val="16"/>
              <w:szCs w:val="20"/>
            </w:rPr>
          </w:pPr>
        </w:p>
      </w:tc>
      <w:tc>
        <w:tcPr>
          <w:tcW w:w="2943" w:type="dxa"/>
        </w:tcPr>
        <w:p w14:paraId="58BE540A" w14:textId="77777777" w:rsidR="00436571" w:rsidRPr="000810BB" w:rsidRDefault="00436571" w:rsidP="00436571">
          <w:pPr>
            <w:pStyle w:val="Piedepgina"/>
            <w:rPr>
              <w:rFonts w:ascii="Calibri" w:hAnsi="Calibri"/>
              <w:sz w:val="16"/>
              <w:szCs w:val="20"/>
            </w:rPr>
          </w:pPr>
        </w:p>
        <w:p w14:paraId="18AADED3" w14:textId="77777777" w:rsidR="00436571" w:rsidRPr="000810BB" w:rsidRDefault="00436571" w:rsidP="00436571">
          <w:pPr>
            <w:pStyle w:val="Piedepgina"/>
            <w:rPr>
              <w:rFonts w:ascii="Calibri" w:hAnsi="Calibri"/>
              <w:sz w:val="16"/>
              <w:szCs w:val="20"/>
            </w:rPr>
          </w:pPr>
        </w:p>
        <w:p w14:paraId="6E32FA4C" w14:textId="77777777" w:rsidR="00436571" w:rsidRPr="000810BB" w:rsidRDefault="00436571" w:rsidP="00436571">
          <w:pPr>
            <w:pStyle w:val="Piedepgina"/>
            <w:rPr>
              <w:rFonts w:ascii="Calibri" w:hAnsi="Calibri"/>
              <w:sz w:val="16"/>
              <w:szCs w:val="20"/>
            </w:rPr>
          </w:pPr>
        </w:p>
        <w:p w14:paraId="34B937E9" w14:textId="77777777" w:rsidR="00436571" w:rsidRPr="000810BB" w:rsidRDefault="00436571" w:rsidP="00436571">
          <w:pPr>
            <w:pStyle w:val="Piedepgina"/>
            <w:rPr>
              <w:rFonts w:ascii="Calibri" w:hAnsi="Calibri"/>
              <w:sz w:val="16"/>
              <w:szCs w:val="20"/>
            </w:rPr>
          </w:pPr>
        </w:p>
      </w:tc>
    </w:tr>
    <w:tr w:rsidR="00436571" w:rsidRPr="000810BB" w14:paraId="0587AF52" w14:textId="77777777" w:rsidTr="001451AD">
      <w:trPr>
        <w:trHeight w:val="60"/>
      </w:trPr>
      <w:tc>
        <w:tcPr>
          <w:tcW w:w="2942" w:type="dxa"/>
        </w:tcPr>
        <w:p w14:paraId="3DE0D1FF"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Ingeniero de Proyectos</w:t>
          </w:r>
        </w:p>
      </w:tc>
      <w:tc>
        <w:tcPr>
          <w:tcW w:w="2943" w:type="dxa"/>
        </w:tcPr>
        <w:p w14:paraId="74E4F83A"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14:paraId="0F13CC0C" w14:textId="77777777" w:rsidR="00436571" w:rsidRPr="000810BB" w:rsidRDefault="00436571" w:rsidP="00436571">
          <w:pPr>
            <w:pStyle w:val="Piedepgina"/>
            <w:jc w:val="center"/>
            <w:rPr>
              <w:rFonts w:ascii="Calibri" w:hAnsi="Calibri"/>
              <w:sz w:val="16"/>
              <w:szCs w:val="20"/>
            </w:rPr>
          </w:pPr>
          <w:r w:rsidRPr="000810BB">
            <w:rPr>
              <w:rFonts w:ascii="Calibri" w:hAnsi="Calibri"/>
              <w:sz w:val="16"/>
              <w:szCs w:val="20"/>
            </w:rPr>
            <w:t>Jefe Unidad Distrital de Construcciones</w:t>
          </w:r>
        </w:p>
      </w:tc>
    </w:tr>
  </w:tbl>
  <w:p w14:paraId="20B6D5B5" w14:textId="77777777" w:rsidR="006A549B" w:rsidRDefault="006A549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F54B9" w14:textId="77777777" w:rsidR="005A655C" w:rsidRDefault="005A655C" w:rsidP="0031499A">
      <w:r>
        <w:separator/>
      </w:r>
    </w:p>
  </w:footnote>
  <w:footnote w:type="continuationSeparator" w:id="0">
    <w:p w14:paraId="0AE9015E" w14:textId="77777777" w:rsidR="005A655C" w:rsidRDefault="005A655C" w:rsidP="0031499A">
      <w:r>
        <w:continuationSeparator/>
      </w:r>
    </w:p>
  </w:footnote>
  <w:footnote w:id="1">
    <w:p w14:paraId="5F4E1BB4" w14:textId="77777777" w:rsidR="00A62AC7" w:rsidRPr="0086754F" w:rsidRDefault="00A62AC7" w:rsidP="00A62AC7">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A62AC7" w:rsidRPr="00FA0D94" w14:paraId="0889B9B4" w14:textId="77777777" w:rsidTr="00A25FE1">
      <w:tc>
        <w:tcPr>
          <w:tcW w:w="1446" w:type="dxa"/>
          <w:vMerge w:val="restart"/>
          <w:vAlign w:val="center"/>
        </w:tcPr>
        <w:p w14:paraId="5289AB4C" w14:textId="77777777" w:rsidR="00A62AC7" w:rsidRPr="00FA0D94" w:rsidRDefault="00A62A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5DE94E2B" wp14:editId="5A689DB6">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067D5376"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10F788F9" w14:textId="77777777" w:rsidR="00A62AC7" w:rsidRPr="00400FCB" w:rsidRDefault="00A62A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34E674B" w14:textId="77777777" w:rsidR="00A62AC7" w:rsidRPr="0076024C" w:rsidRDefault="00A62A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Pr>
              <w:rFonts w:ascii="Calibri" w:eastAsia="Arial Unicode MS" w:hAnsi="Calibri" w:cs="Calibri"/>
              <w:b/>
              <w:sz w:val="20"/>
              <w:szCs w:val="20"/>
              <w:lang w:val="es-MX"/>
            </w:rPr>
            <w:t xml:space="preserve"> - BENI</w:t>
          </w:r>
        </w:p>
      </w:tc>
      <w:tc>
        <w:tcPr>
          <w:tcW w:w="1276" w:type="dxa"/>
          <w:vAlign w:val="center"/>
        </w:tcPr>
        <w:p w14:paraId="71DD4983" w14:textId="77777777" w:rsidR="00A62AC7" w:rsidRPr="0076024C" w:rsidRDefault="00A62A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515A194F" w14:textId="77777777" w:rsidR="00A62AC7" w:rsidRPr="0076024C" w:rsidRDefault="00A62AC7"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A62AC7" w:rsidRPr="00FA0D94" w14:paraId="10A7E28C" w14:textId="77777777" w:rsidTr="00A25FE1">
      <w:trPr>
        <w:trHeight w:val="478"/>
      </w:trPr>
      <w:tc>
        <w:tcPr>
          <w:tcW w:w="1446" w:type="dxa"/>
          <w:vMerge/>
          <w:vAlign w:val="center"/>
        </w:tcPr>
        <w:p w14:paraId="26A5E53D" w14:textId="77777777" w:rsidR="00A62AC7" w:rsidRPr="00FA0D94" w:rsidRDefault="00A62AC7" w:rsidP="0031499A">
          <w:pPr>
            <w:pStyle w:val="Encabezado"/>
            <w:jc w:val="center"/>
            <w:rPr>
              <w:rFonts w:ascii="Arial Narrow" w:eastAsia="Arial Unicode MS" w:hAnsi="Arial Narrow"/>
              <w:szCs w:val="12"/>
              <w:lang w:val="es-MX"/>
            </w:rPr>
          </w:pPr>
        </w:p>
      </w:tc>
      <w:tc>
        <w:tcPr>
          <w:tcW w:w="6209" w:type="dxa"/>
          <w:vAlign w:val="center"/>
        </w:tcPr>
        <w:p w14:paraId="45582D80" w14:textId="77777777" w:rsidR="00A62AC7" w:rsidRPr="0076024C" w:rsidRDefault="00A62AC7" w:rsidP="001539BA">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5 - VALIDACIONES</w:t>
          </w:r>
        </w:p>
      </w:tc>
      <w:tc>
        <w:tcPr>
          <w:tcW w:w="1276" w:type="dxa"/>
          <w:vAlign w:val="center"/>
        </w:tcPr>
        <w:p w14:paraId="62D66742" w14:textId="77777777" w:rsidR="00A62AC7" w:rsidRPr="0076024C" w:rsidRDefault="00A62A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6442E0F" w14:textId="77777777" w:rsidR="00A62AC7" w:rsidRPr="0076024C" w:rsidRDefault="00A62A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41F03">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41F03">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13AADA52" w14:textId="77777777" w:rsidR="00A62AC7" w:rsidRDefault="00A62AC7">
    <w:pPr>
      <w:pStyle w:val="Encabezado"/>
    </w:pPr>
  </w:p>
  <w:p w14:paraId="1C863DE1" w14:textId="77777777" w:rsidR="00A62AC7" w:rsidRDefault="00A62A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E640A9"/>
    <w:multiLevelType w:val="multilevel"/>
    <w:tmpl w:val="0DB8B07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E70B1"/>
    <w:multiLevelType w:val="multilevel"/>
    <w:tmpl w:val="09A08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63A91E47"/>
    <w:multiLevelType w:val="multilevel"/>
    <w:tmpl w:val="88B2B9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2"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15:restartNumberingAfterBreak="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5" w15:restartNumberingAfterBreak="0">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15:restartNumberingAfterBreak="0">
    <w:nsid w:val="77D16FC0"/>
    <w:multiLevelType w:val="multilevel"/>
    <w:tmpl w:val="C15C6576"/>
    <w:lvl w:ilvl="0">
      <w:start w:val="1"/>
      <w:numFmt w:val="decimal"/>
      <w:lvlText w:val="%1."/>
      <w:lvlJc w:val="left"/>
      <w:pPr>
        <w:ind w:left="36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7"/>
  </w:num>
  <w:num w:numId="3">
    <w:abstractNumId w:val="8"/>
  </w:num>
  <w:num w:numId="4">
    <w:abstractNumId w:val="18"/>
  </w:num>
  <w:num w:numId="5">
    <w:abstractNumId w:val="6"/>
  </w:num>
  <w:num w:numId="6">
    <w:abstractNumId w:val="10"/>
  </w:num>
  <w:num w:numId="7">
    <w:abstractNumId w:val="14"/>
  </w:num>
  <w:num w:numId="8">
    <w:abstractNumId w:val="12"/>
  </w:num>
  <w:num w:numId="9">
    <w:abstractNumId w:val="24"/>
  </w:num>
  <w:num w:numId="10">
    <w:abstractNumId w:val="9"/>
  </w:num>
  <w:num w:numId="11">
    <w:abstractNumId w:val="25"/>
  </w:num>
  <w:num w:numId="12">
    <w:abstractNumId w:val="19"/>
  </w:num>
  <w:num w:numId="13">
    <w:abstractNumId w:val="0"/>
  </w:num>
  <w:num w:numId="14">
    <w:abstractNumId w:val="23"/>
  </w:num>
  <w:num w:numId="15">
    <w:abstractNumId w:val="1"/>
  </w:num>
  <w:num w:numId="16">
    <w:abstractNumId w:val="16"/>
  </w:num>
  <w:num w:numId="17">
    <w:abstractNumId w:val="26"/>
  </w:num>
  <w:num w:numId="18">
    <w:abstractNumId w:val="11"/>
  </w:num>
  <w:num w:numId="19">
    <w:abstractNumId w:val="17"/>
  </w:num>
  <w:num w:numId="20">
    <w:abstractNumId w:val="22"/>
  </w:num>
  <w:num w:numId="21">
    <w:abstractNumId w:val="21"/>
  </w:num>
  <w:num w:numId="22">
    <w:abstractNumId w:val="5"/>
  </w:num>
  <w:num w:numId="23">
    <w:abstractNumId w:val="13"/>
  </w:num>
  <w:num w:numId="24">
    <w:abstractNumId w:val="4"/>
  </w:num>
  <w:num w:numId="25">
    <w:abstractNumId w:val="2"/>
  </w:num>
  <w:num w:numId="26">
    <w:abstractNumId w:val="3"/>
  </w:num>
  <w:num w:numId="2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5D79"/>
    <w:rsid w:val="00071F8C"/>
    <w:rsid w:val="000848A9"/>
    <w:rsid w:val="000A795B"/>
    <w:rsid w:val="000A7E56"/>
    <w:rsid w:val="000D3C4D"/>
    <w:rsid w:val="000E3A52"/>
    <w:rsid w:val="000F3134"/>
    <w:rsid w:val="00103BEB"/>
    <w:rsid w:val="00107988"/>
    <w:rsid w:val="001125A9"/>
    <w:rsid w:val="00141F03"/>
    <w:rsid w:val="00151879"/>
    <w:rsid w:val="001539BA"/>
    <w:rsid w:val="001624EC"/>
    <w:rsid w:val="00166711"/>
    <w:rsid w:val="00184355"/>
    <w:rsid w:val="00185C03"/>
    <w:rsid w:val="001972ED"/>
    <w:rsid w:val="001A438D"/>
    <w:rsid w:val="001B63F5"/>
    <w:rsid w:val="001D0FB6"/>
    <w:rsid w:val="001F296D"/>
    <w:rsid w:val="0020228D"/>
    <w:rsid w:val="00221D09"/>
    <w:rsid w:val="002278BD"/>
    <w:rsid w:val="002309D0"/>
    <w:rsid w:val="00243831"/>
    <w:rsid w:val="002B1372"/>
    <w:rsid w:val="002C1FC8"/>
    <w:rsid w:val="002E4D71"/>
    <w:rsid w:val="002F0817"/>
    <w:rsid w:val="002F5CB3"/>
    <w:rsid w:val="0031499A"/>
    <w:rsid w:val="00354870"/>
    <w:rsid w:val="00380D17"/>
    <w:rsid w:val="00385492"/>
    <w:rsid w:val="003B188F"/>
    <w:rsid w:val="003C29B8"/>
    <w:rsid w:val="003D2C8D"/>
    <w:rsid w:val="003D3CBC"/>
    <w:rsid w:val="003D5E92"/>
    <w:rsid w:val="003E7E04"/>
    <w:rsid w:val="00400FCB"/>
    <w:rsid w:val="004064F9"/>
    <w:rsid w:val="0043438B"/>
    <w:rsid w:val="00436571"/>
    <w:rsid w:val="00441631"/>
    <w:rsid w:val="00454F9A"/>
    <w:rsid w:val="00482938"/>
    <w:rsid w:val="004B691F"/>
    <w:rsid w:val="004C411F"/>
    <w:rsid w:val="004C63AB"/>
    <w:rsid w:val="004E2BAF"/>
    <w:rsid w:val="004F5FCF"/>
    <w:rsid w:val="005001EA"/>
    <w:rsid w:val="005124D8"/>
    <w:rsid w:val="0052117E"/>
    <w:rsid w:val="005233DB"/>
    <w:rsid w:val="00523480"/>
    <w:rsid w:val="005276CD"/>
    <w:rsid w:val="00543465"/>
    <w:rsid w:val="00547A0C"/>
    <w:rsid w:val="00574A38"/>
    <w:rsid w:val="00597841"/>
    <w:rsid w:val="005A2C84"/>
    <w:rsid w:val="005A427B"/>
    <w:rsid w:val="005A655C"/>
    <w:rsid w:val="005B7231"/>
    <w:rsid w:val="005C3A1C"/>
    <w:rsid w:val="005C4EE2"/>
    <w:rsid w:val="005F4C1C"/>
    <w:rsid w:val="00607EE3"/>
    <w:rsid w:val="006271A0"/>
    <w:rsid w:val="006346DA"/>
    <w:rsid w:val="00646915"/>
    <w:rsid w:val="00685042"/>
    <w:rsid w:val="006A549B"/>
    <w:rsid w:val="006C6F40"/>
    <w:rsid w:val="006C7EC5"/>
    <w:rsid w:val="006D5E32"/>
    <w:rsid w:val="006E29A9"/>
    <w:rsid w:val="006E4966"/>
    <w:rsid w:val="0070150A"/>
    <w:rsid w:val="00702E24"/>
    <w:rsid w:val="00706838"/>
    <w:rsid w:val="00752C02"/>
    <w:rsid w:val="00757263"/>
    <w:rsid w:val="00760A05"/>
    <w:rsid w:val="00771798"/>
    <w:rsid w:val="007879A9"/>
    <w:rsid w:val="007913D3"/>
    <w:rsid w:val="007B4B29"/>
    <w:rsid w:val="007B5C13"/>
    <w:rsid w:val="007D1BEF"/>
    <w:rsid w:val="007D281C"/>
    <w:rsid w:val="007D665B"/>
    <w:rsid w:val="007E4295"/>
    <w:rsid w:val="00800991"/>
    <w:rsid w:val="008445E4"/>
    <w:rsid w:val="00850B28"/>
    <w:rsid w:val="00853B7F"/>
    <w:rsid w:val="00883B98"/>
    <w:rsid w:val="008B25A7"/>
    <w:rsid w:val="008B6C39"/>
    <w:rsid w:val="008C0E0C"/>
    <w:rsid w:val="008C469A"/>
    <w:rsid w:val="008E686F"/>
    <w:rsid w:val="009113B2"/>
    <w:rsid w:val="00946E97"/>
    <w:rsid w:val="00960E62"/>
    <w:rsid w:val="009618C7"/>
    <w:rsid w:val="009703CA"/>
    <w:rsid w:val="009878B8"/>
    <w:rsid w:val="00993FE0"/>
    <w:rsid w:val="009E611B"/>
    <w:rsid w:val="00A0160F"/>
    <w:rsid w:val="00A02B4D"/>
    <w:rsid w:val="00A060DF"/>
    <w:rsid w:val="00A256F0"/>
    <w:rsid w:val="00A25FE1"/>
    <w:rsid w:val="00A366F6"/>
    <w:rsid w:val="00A54BD3"/>
    <w:rsid w:val="00A62AC7"/>
    <w:rsid w:val="00AA06CB"/>
    <w:rsid w:val="00AE221C"/>
    <w:rsid w:val="00AE542B"/>
    <w:rsid w:val="00AE5FDE"/>
    <w:rsid w:val="00B0228A"/>
    <w:rsid w:val="00B0400F"/>
    <w:rsid w:val="00B159D8"/>
    <w:rsid w:val="00B22528"/>
    <w:rsid w:val="00B3272B"/>
    <w:rsid w:val="00B57B2D"/>
    <w:rsid w:val="00B672F6"/>
    <w:rsid w:val="00B721FA"/>
    <w:rsid w:val="00B8142A"/>
    <w:rsid w:val="00BA4D62"/>
    <w:rsid w:val="00BB4045"/>
    <w:rsid w:val="00BB6DD0"/>
    <w:rsid w:val="00BC520B"/>
    <w:rsid w:val="00BC5D47"/>
    <w:rsid w:val="00BD2E32"/>
    <w:rsid w:val="00BE0210"/>
    <w:rsid w:val="00C604CC"/>
    <w:rsid w:val="00C67965"/>
    <w:rsid w:val="00C92519"/>
    <w:rsid w:val="00CC0FD1"/>
    <w:rsid w:val="00CF0A46"/>
    <w:rsid w:val="00CF668A"/>
    <w:rsid w:val="00CF7FDB"/>
    <w:rsid w:val="00D02E07"/>
    <w:rsid w:val="00D065A3"/>
    <w:rsid w:val="00D3247A"/>
    <w:rsid w:val="00D45EC8"/>
    <w:rsid w:val="00D64464"/>
    <w:rsid w:val="00D70609"/>
    <w:rsid w:val="00D818F7"/>
    <w:rsid w:val="00DA0A84"/>
    <w:rsid w:val="00DB2830"/>
    <w:rsid w:val="00DB5FFE"/>
    <w:rsid w:val="00DC0435"/>
    <w:rsid w:val="00DE23C0"/>
    <w:rsid w:val="00DE584C"/>
    <w:rsid w:val="00DF7000"/>
    <w:rsid w:val="00E00F3A"/>
    <w:rsid w:val="00E035B5"/>
    <w:rsid w:val="00E054EC"/>
    <w:rsid w:val="00E22734"/>
    <w:rsid w:val="00E23492"/>
    <w:rsid w:val="00E327C0"/>
    <w:rsid w:val="00E33C22"/>
    <w:rsid w:val="00E3545E"/>
    <w:rsid w:val="00E74281"/>
    <w:rsid w:val="00E742BA"/>
    <w:rsid w:val="00E82F3D"/>
    <w:rsid w:val="00E92100"/>
    <w:rsid w:val="00E94664"/>
    <w:rsid w:val="00E9783F"/>
    <w:rsid w:val="00EA0D44"/>
    <w:rsid w:val="00EC525F"/>
    <w:rsid w:val="00F11313"/>
    <w:rsid w:val="00F3324B"/>
    <w:rsid w:val="00F344AA"/>
    <w:rsid w:val="00F46A64"/>
    <w:rsid w:val="00F67F14"/>
    <w:rsid w:val="00FA17A7"/>
    <w:rsid w:val="00FB45B6"/>
    <w:rsid w:val="00FB4910"/>
    <w:rsid w:val="00FD2FBE"/>
    <w:rsid w:val="00FE4551"/>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A62AC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A62AC7"/>
    <w:rPr>
      <w:rFonts w:ascii="Calibri" w:hAnsi="Calibri" w:cs="Times New Roman"/>
      <w:sz w:val="20"/>
      <w:szCs w:val="20"/>
    </w:rPr>
  </w:style>
  <w:style w:type="character" w:styleId="Refdenotaalpie">
    <w:name w:val="footnote reference"/>
    <w:basedOn w:val="Fuentedeprrafopredeter"/>
    <w:uiPriority w:val="99"/>
    <w:semiHidden/>
    <w:unhideWhenUsed/>
    <w:rsid w:val="00A62AC7"/>
    <w:rPr>
      <w:vertAlign w:val="superscript"/>
    </w:rPr>
  </w:style>
  <w:style w:type="paragraph" w:customStyle="1" w:styleId="xmsonormal">
    <w:name w:val="x_msonormal"/>
    <w:basedOn w:val="Normal"/>
    <w:rsid w:val="00380D17"/>
    <w:pPr>
      <w:spacing w:before="100" w:beforeAutospacing="1" w:after="100" w:afterAutospacing="1"/>
    </w:pPr>
    <w:rPr>
      <w:lang w:val="es-BO" w:eastAsia="es-BO"/>
    </w:rPr>
  </w:style>
  <w:style w:type="paragraph" w:customStyle="1" w:styleId="xmsolistparagraph">
    <w:name w:val="x_msolistparagraph"/>
    <w:basedOn w:val="Normal"/>
    <w:rsid w:val="00380D17"/>
    <w:pPr>
      <w:spacing w:before="100" w:beforeAutospacing="1" w:after="100" w:afterAutospacing="1"/>
    </w:pPr>
    <w:rPr>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678969023">
      <w:bodyDiv w:val="1"/>
      <w:marLeft w:val="0"/>
      <w:marRight w:val="0"/>
      <w:marTop w:val="0"/>
      <w:marBottom w:val="0"/>
      <w:divBdr>
        <w:top w:val="none" w:sz="0" w:space="0" w:color="auto"/>
        <w:left w:val="none" w:sz="0" w:space="0" w:color="auto"/>
        <w:bottom w:val="none" w:sz="0" w:space="0" w:color="auto"/>
        <w:right w:val="none" w:sz="0" w:space="0" w:color="auto"/>
      </w:divBdr>
      <w:divsChild>
        <w:div w:id="1200817144">
          <w:marLeft w:val="0"/>
          <w:marRight w:val="0"/>
          <w:marTop w:val="0"/>
          <w:marBottom w:val="0"/>
          <w:divBdr>
            <w:top w:val="none" w:sz="0" w:space="0" w:color="auto"/>
            <w:left w:val="none" w:sz="0" w:space="0" w:color="auto"/>
            <w:bottom w:val="none" w:sz="0" w:space="0" w:color="auto"/>
            <w:right w:val="none" w:sz="0" w:space="0" w:color="auto"/>
          </w:divBdr>
        </w:div>
        <w:div w:id="963462111">
          <w:marLeft w:val="0"/>
          <w:marRight w:val="0"/>
          <w:marTop w:val="0"/>
          <w:marBottom w:val="0"/>
          <w:divBdr>
            <w:top w:val="none" w:sz="0" w:space="0" w:color="auto"/>
            <w:left w:val="none" w:sz="0" w:space="0" w:color="auto"/>
            <w:bottom w:val="none" w:sz="0" w:space="0" w:color="auto"/>
            <w:right w:val="none" w:sz="0" w:space="0" w:color="auto"/>
          </w:divBdr>
        </w:div>
        <w:div w:id="1416167590">
          <w:marLeft w:val="0"/>
          <w:marRight w:val="0"/>
          <w:marTop w:val="0"/>
          <w:marBottom w:val="0"/>
          <w:divBdr>
            <w:top w:val="none" w:sz="0" w:space="0" w:color="auto"/>
            <w:left w:val="none" w:sz="0" w:space="0" w:color="auto"/>
            <w:bottom w:val="none" w:sz="0" w:space="0" w:color="auto"/>
            <w:right w:val="none" w:sz="0" w:space="0" w:color="auto"/>
          </w:divBdr>
        </w:div>
        <w:div w:id="1832984048">
          <w:marLeft w:val="720"/>
          <w:marRight w:val="0"/>
          <w:marTop w:val="0"/>
          <w:marBottom w:val="0"/>
          <w:divBdr>
            <w:top w:val="none" w:sz="0" w:space="0" w:color="auto"/>
            <w:left w:val="none" w:sz="0" w:space="0" w:color="auto"/>
            <w:bottom w:val="none" w:sz="0" w:space="0" w:color="auto"/>
            <w:right w:val="none" w:sz="0" w:space="0" w:color="auto"/>
          </w:divBdr>
        </w:div>
        <w:div w:id="353388651">
          <w:marLeft w:val="708"/>
          <w:marRight w:val="0"/>
          <w:marTop w:val="0"/>
          <w:marBottom w:val="0"/>
          <w:divBdr>
            <w:top w:val="none" w:sz="0" w:space="0" w:color="auto"/>
            <w:left w:val="none" w:sz="0" w:space="0" w:color="auto"/>
            <w:bottom w:val="none" w:sz="0" w:space="0" w:color="auto"/>
            <w:right w:val="none" w:sz="0" w:space="0" w:color="auto"/>
          </w:divBdr>
        </w:div>
        <w:div w:id="1548377673">
          <w:marLeft w:val="708"/>
          <w:marRight w:val="0"/>
          <w:marTop w:val="0"/>
          <w:marBottom w:val="240"/>
          <w:divBdr>
            <w:top w:val="none" w:sz="0" w:space="0" w:color="auto"/>
            <w:left w:val="none" w:sz="0" w:space="0" w:color="auto"/>
            <w:bottom w:val="none" w:sz="0" w:space="0" w:color="auto"/>
            <w:right w:val="none" w:sz="0" w:space="0" w:color="auto"/>
          </w:divBdr>
        </w:div>
        <w:div w:id="1022901846">
          <w:marLeft w:val="0"/>
          <w:marRight w:val="0"/>
          <w:marTop w:val="0"/>
          <w:marBottom w:val="0"/>
          <w:divBdr>
            <w:top w:val="none" w:sz="0" w:space="0" w:color="auto"/>
            <w:left w:val="none" w:sz="0" w:space="0" w:color="auto"/>
            <w:bottom w:val="none" w:sz="0" w:space="0" w:color="auto"/>
            <w:right w:val="none" w:sz="0" w:space="0" w:color="auto"/>
          </w:divBdr>
        </w:div>
        <w:div w:id="313533361">
          <w:marLeft w:val="720"/>
          <w:marRight w:val="0"/>
          <w:marTop w:val="0"/>
          <w:marBottom w:val="0"/>
          <w:divBdr>
            <w:top w:val="none" w:sz="0" w:space="0" w:color="auto"/>
            <w:left w:val="none" w:sz="0" w:space="0" w:color="auto"/>
            <w:bottom w:val="none" w:sz="0" w:space="0" w:color="auto"/>
            <w:right w:val="none" w:sz="0" w:space="0" w:color="auto"/>
          </w:divBdr>
        </w:div>
        <w:div w:id="1442840626">
          <w:marLeft w:val="720"/>
          <w:marRight w:val="0"/>
          <w:marTop w:val="0"/>
          <w:marBottom w:val="0"/>
          <w:divBdr>
            <w:top w:val="none" w:sz="0" w:space="0" w:color="auto"/>
            <w:left w:val="none" w:sz="0" w:space="0" w:color="auto"/>
            <w:bottom w:val="none" w:sz="0" w:space="0" w:color="auto"/>
            <w:right w:val="none" w:sz="0" w:space="0" w:color="auto"/>
          </w:divBdr>
        </w:div>
        <w:div w:id="198395830">
          <w:marLeft w:val="708"/>
          <w:marRight w:val="0"/>
          <w:marTop w:val="0"/>
          <w:marBottom w:val="0"/>
          <w:divBdr>
            <w:top w:val="none" w:sz="0" w:space="0" w:color="auto"/>
            <w:left w:val="none" w:sz="0" w:space="0" w:color="auto"/>
            <w:bottom w:val="none" w:sz="0" w:space="0" w:color="auto"/>
            <w:right w:val="none" w:sz="0" w:space="0" w:color="auto"/>
          </w:divBdr>
        </w:div>
        <w:div w:id="837236321">
          <w:marLeft w:val="720"/>
          <w:marRight w:val="0"/>
          <w:marTop w:val="0"/>
          <w:marBottom w:val="0"/>
          <w:divBdr>
            <w:top w:val="none" w:sz="0" w:space="0" w:color="auto"/>
            <w:left w:val="none" w:sz="0" w:space="0" w:color="auto"/>
            <w:bottom w:val="none" w:sz="0" w:space="0" w:color="auto"/>
            <w:right w:val="none" w:sz="0" w:space="0" w:color="auto"/>
          </w:divBdr>
        </w:div>
        <w:div w:id="831717853">
          <w:marLeft w:val="720"/>
          <w:marRight w:val="0"/>
          <w:marTop w:val="0"/>
          <w:marBottom w:val="0"/>
          <w:divBdr>
            <w:top w:val="none" w:sz="0" w:space="0" w:color="auto"/>
            <w:left w:val="none" w:sz="0" w:space="0" w:color="auto"/>
            <w:bottom w:val="none" w:sz="0" w:space="0" w:color="auto"/>
            <w:right w:val="none" w:sz="0" w:space="0" w:color="auto"/>
          </w:divBdr>
        </w:div>
        <w:div w:id="257950110">
          <w:marLeft w:val="720"/>
          <w:marRight w:val="0"/>
          <w:marTop w:val="0"/>
          <w:marBottom w:val="0"/>
          <w:divBdr>
            <w:top w:val="none" w:sz="0" w:space="0" w:color="auto"/>
            <w:left w:val="none" w:sz="0" w:space="0" w:color="auto"/>
            <w:bottom w:val="none" w:sz="0" w:space="0" w:color="auto"/>
            <w:right w:val="none" w:sz="0" w:space="0" w:color="auto"/>
          </w:divBdr>
        </w:div>
        <w:div w:id="522476889">
          <w:marLeft w:val="720"/>
          <w:marRight w:val="0"/>
          <w:marTop w:val="0"/>
          <w:marBottom w:val="0"/>
          <w:divBdr>
            <w:top w:val="none" w:sz="0" w:space="0" w:color="auto"/>
            <w:left w:val="none" w:sz="0" w:space="0" w:color="auto"/>
            <w:bottom w:val="none" w:sz="0" w:space="0" w:color="auto"/>
            <w:right w:val="none" w:sz="0" w:space="0" w:color="auto"/>
          </w:divBdr>
        </w:div>
        <w:div w:id="1327368731">
          <w:marLeft w:val="720"/>
          <w:marRight w:val="0"/>
          <w:marTop w:val="0"/>
          <w:marBottom w:val="0"/>
          <w:divBdr>
            <w:top w:val="none" w:sz="0" w:space="0" w:color="auto"/>
            <w:left w:val="none" w:sz="0" w:space="0" w:color="auto"/>
            <w:bottom w:val="none" w:sz="0" w:space="0" w:color="auto"/>
            <w:right w:val="none" w:sz="0" w:space="0" w:color="auto"/>
          </w:divBdr>
        </w:div>
        <w:div w:id="1200237506">
          <w:marLeft w:val="720"/>
          <w:marRight w:val="0"/>
          <w:marTop w:val="0"/>
          <w:marBottom w:val="0"/>
          <w:divBdr>
            <w:top w:val="none" w:sz="0" w:space="0" w:color="auto"/>
            <w:left w:val="none" w:sz="0" w:space="0" w:color="auto"/>
            <w:bottom w:val="none" w:sz="0" w:space="0" w:color="auto"/>
            <w:right w:val="none" w:sz="0" w:space="0" w:color="auto"/>
          </w:divBdr>
        </w:div>
        <w:div w:id="1405294806">
          <w:marLeft w:val="720"/>
          <w:marRight w:val="0"/>
          <w:marTop w:val="0"/>
          <w:marBottom w:val="0"/>
          <w:divBdr>
            <w:top w:val="none" w:sz="0" w:space="0" w:color="auto"/>
            <w:left w:val="none" w:sz="0" w:space="0" w:color="auto"/>
            <w:bottom w:val="none" w:sz="0" w:space="0" w:color="auto"/>
            <w:right w:val="none" w:sz="0" w:space="0" w:color="auto"/>
          </w:divBdr>
        </w:div>
        <w:div w:id="1512258361">
          <w:marLeft w:val="0"/>
          <w:marRight w:val="0"/>
          <w:marTop w:val="0"/>
          <w:marBottom w:val="0"/>
          <w:divBdr>
            <w:top w:val="none" w:sz="0" w:space="0" w:color="auto"/>
            <w:left w:val="none" w:sz="0" w:space="0" w:color="auto"/>
            <w:bottom w:val="none" w:sz="0" w:space="0" w:color="auto"/>
            <w:right w:val="none" w:sz="0" w:space="0" w:color="auto"/>
          </w:divBdr>
        </w:div>
        <w:div w:id="1881749265">
          <w:marLeft w:val="0"/>
          <w:marRight w:val="0"/>
          <w:marTop w:val="0"/>
          <w:marBottom w:val="0"/>
          <w:divBdr>
            <w:top w:val="none" w:sz="0" w:space="0" w:color="auto"/>
            <w:left w:val="none" w:sz="0" w:space="0" w:color="auto"/>
            <w:bottom w:val="none" w:sz="0" w:space="0" w:color="auto"/>
            <w:right w:val="none" w:sz="0" w:space="0" w:color="auto"/>
          </w:divBdr>
        </w:div>
        <w:div w:id="1755584496">
          <w:marLeft w:val="720"/>
          <w:marRight w:val="0"/>
          <w:marTop w:val="0"/>
          <w:marBottom w:val="0"/>
          <w:divBdr>
            <w:top w:val="none" w:sz="0" w:space="0" w:color="auto"/>
            <w:left w:val="none" w:sz="0" w:space="0" w:color="auto"/>
            <w:bottom w:val="none" w:sz="0" w:space="0" w:color="auto"/>
            <w:right w:val="none" w:sz="0" w:space="0" w:color="auto"/>
          </w:divBdr>
        </w:div>
      </w:divsChild>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744986189">
      <w:bodyDiv w:val="1"/>
      <w:marLeft w:val="0"/>
      <w:marRight w:val="0"/>
      <w:marTop w:val="0"/>
      <w:marBottom w:val="0"/>
      <w:divBdr>
        <w:top w:val="none" w:sz="0" w:space="0" w:color="auto"/>
        <w:left w:val="none" w:sz="0" w:space="0" w:color="auto"/>
        <w:bottom w:val="none" w:sz="0" w:space="0" w:color="auto"/>
        <w:right w:val="none" w:sz="0" w:space="0" w:color="auto"/>
      </w:divBdr>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889339851">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6F6E6-8002-4829-B3D5-89AB3D99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4640</Words>
  <Characters>25520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63</cp:revision>
  <cp:lastPrinted>2019-07-24T13:08:00Z</cp:lastPrinted>
  <dcterms:created xsi:type="dcterms:W3CDTF">2017-02-15T13:54:00Z</dcterms:created>
  <dcterms:modified xsi:type="dcterms:W3CDTF">2019-07-24T13:08:00Z</dcterms:modified>
</cp:coreProperties>
</file>