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51AD" w:rsidRDefault="000D51A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51AD" w:rsidRDefault="000D51AD" w:rsidP="007B5395">
                            <w:pPr>
                              <w:ind w:left="142"/>
                              <w:jc w:val="center"/>
                              <w:rPr>
                                <w:rFonts w:ascii="Verdana" w:hAnsi="Verdana"/>
                                <w:b/>
                              </w:rPr>
                            </w:pPr>
                          </w:p>
                          <w:p w:rsidR="000D51AD" w:rsidRDefault="000D51A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51AD" w:rsidRPr="00103622" w:rsidRDefault="000D51AD" w:rsidP="007B5395">
                            <w:pPr>
                              <w:ind w:left="142"/>
                              <w:jc w:val="center"/>
                              <w:rPr>
                                <w:rFonts w:ascii="Century Gothic" w:hAnsi="Century Gothic" w:cs="Arial"/>
                                <w:b/>
                                <w:sz w:val="32"/>
                                <w:szCs w:val="32"/>
                                <w:lang w:val="es-MX"/>
                              </w:rPr>
                            </w:pPr>
                          </w:p>
                          <w:p w:rsidR="000D51AD" w:rsidRDefault="000D51A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D51AD" w:rsidRDefault="000D51AD" w:rsidP="007B5395">
                            <w:pPr>
                              <w:jc w:val="center"/>
                              <w:rPr>
                                <w:rFonts w:ascii="Century Gothic" w:hAnsi="Century Gothic" w:cs="Arial"/>
                                <w:b/>
                                <w:sz w:val="28"/>
                                <w:szCs w:val="32"/>
                              </w:rPr>
                            </w:pPr>
                          </w:p>
                          <w:p w:rsidR="000D51AD" w:rsidRDefault="000D51AD" w:rsidP="007B5395">
                            <w:pPr>
                              <w:jc w:val="center"/>
                              <w:rPr>
                                <w:rFonts w:ascii="Century Gothic" w:hAnsi="Century Gothic" w:cs="Arial"/>
                                <w:b/>
                                <w:sz w:val="28"/>
                                <w:szCs w:val="32"/>
                              </w:rPr>
                            </w:pPr>
                          </w:p>
                          <w:p w:rsidR="000D51AD" w:rsidRPr="00D94CE2" w:rsidRDefault="000D51A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51AD" w:rsidRPr="00D94CE2" w:rsidRDefault="000D51A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D51AD" w:rsidRPr="00F40D69" w:rsidRDefault="000D51AD" w:rsidP="007B5395">
                            <w:pPr>
                              <w:ind w:left="142"/>
                              <w:jc w:val="center"/>
                              <w:rPr>
                                <w:rFonts w:ascii="Century Gothic" w:hAnsi="Century Gothic" w:cs="Arial"/>
                                <w:b/>
                                <w:sz w:val="28"/>
                                <w:szCs w:val="28"/>
                              </w:rPr>
                            </w:pPr>
                          </w:p>
                          <w:p w:rsidR="000D51AD" w:rsidRPr="00103622" w:rsidRDefault="000D51A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51AD" w:rsidRPr="005F6C94" w:rsidRDefault="000D51AD" w:rsidP="007B5395">
                            <w:pPr>
                              <w:ind w:left="142"/>
                              <w:rPr>
                                <w:rFonts w:ascii="Century Gothic" w:hAnsi="Century Gothic"/>
                                <w:b/>
                                <w:sz w:val="28"/>
                                <w:szCs w:val="28"/>
                                <w:lang w:val="es-MX"/>
                              </w:rPr>
                            </w:pPr>
                          </w:p>
                          <w:p w:rsidR="000D51AD" w:rsidRPr="00972874" w:rsidRDefault="000D51AD"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DQUISICIÓN DE EXTINTORES PORTÁTILES Y MOVILES PARA PLANTAS Y EESS DEL DCTJ</w:t>
                            </w:r>
                          </w:p>
                          <w:p w:rsidR="000D51AD" w:rsidRPr="00972874" w:rsidRDefault="000D51AD" w:rsidP="007B5395">
                            <w:pPr>
                              <w:jc w:val="center"/>
                              <w:rPr>
                                <w:rFonts w:asciiTheme="minorHAnsi" w:hAnsiTheme="minorHAnsi" w:cs="Century Gothic"/>
                                <w:b/>
                                <w:bCs/>
                                <w:color w:val="FF0000"/>
                                <w:sz w:val="28"/>
                                <w:szCs w:val="28"/>
                              </w:rPr>
                            </w:pPr>
                          </w:p>
                          <w:p w:rsidR="000D51AD" w:rsidRPr="00972874" w:rsidRDefault="000D51AD"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w:t>
                            </w:r>
                            <w:r>
                              <w:rPr>
                                <w:rFonts w:asciiTheme="minorHAnsi" w:hAnsiTheme="minorHAnsi" w:cs="Century Gothic"/>
                                <w:b/>
                                <w:bCs/>
                                <w:color w:val="FF0000"/>
                                <w:sz w:val="28"/>
                                <w:szCs w:val="28"/>
                              </w:rPr>
                              <w:t>39-</w:t>
                            </w:r>
                            <w:r w:rsidRPr="00972874">
                              <w:rPr>
                                <w:rFonts w:asciiTheme="minorHAnsi" w:hAnsiTheme="minorHAnsi" w:cs="Century Gothic"/>
                                <w:b/>
                                <w:bCs/>
                                <w:color w:val="FF0000"/>
                                <w:sz w:val="28"/>
                                <w:szCs w:val="28"/>
                              </w:rPr>
                              <w:t xml:space="preserve"> </w:t>
                            </w:r>
                            <w:r>
                              <w:rPr>
                                <w:rFonts w:asciiTheme="minorHAnsi" w:hAnsiTheme="minorHAnsi" w:cs="Century Gothic"/>
                                <w:b/>
                                <w:bCs/>
                                <w:color w:val="FF0000"/>
                                <w:sz w:val="28"/>
                                <w:szCs w:val="28"/>
                              </w:rPr>
                              <w:t>19</w:t>
                            </w:r>
                          </w:p>
                          <w:p w:rsidR="000D51AD" w:rsidRPr="00D94CE2" w:rsidRDefault="000D51AD" w:rsidP="007B5395">
                            <w:pPr>
                              <w:jc w:val="center"/>
                              <w:rPr>
                                <w:rFonts w:ascii="Century Gothic" w:hAnsi="Century Gothic" w:cs="Century Gothic"/>
                                <w:b/>
                                <w:bCs/>
                                <w:color w:val="FF0000"/>
                                <w:sz w:val="28"/>
                                <w:szCs w:val="28"/>
                              </w:rPr>
                            </w:pPr>
                          </w:p>
                          <w:p w:rsidR="000D51AD" w:rsidRPr="00D94CE2" w:rsidRDefault="000D51A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D51AD" w:rsidRPr="00103622" w:rsidRDefault="000D51AD" w:rsidP="007B5395">
                            <w:pPr>
                              <w:jc w:val="center"/>
                              <w:rPr>
                                <w:rFonts w:ascii="Century Gothic" w:hAnsi="Century Gothic"/>
                                <w:sz w:val="32"/>
                                <w:szCs w:val="32"/>
                                <w:lang w:val="es-ES_tradnl"/>
                              </w:rPr>
                            </w:pPr>
                          </w:p>
                          <w:p w:rsidR="000D51AD" w:rsidRPr="00103622" w:rsidRDefault="000D51AD" w:rsidP="007B5395">
                            <w:pPr>
                              <w:ind w:right="930"/>
                              <w:jc w:val="center"/>
                              <w:rPr>
                                <w:rFonts w:ascii="Century Gothic" w:hAnsi="Century Gothic"/>
                                <w:sz w:val="32"/>
                                <w:szCs w:val="32"/>
                                <w:lang w:val="es-ES_tradnl"/>
                              </w:rPr>
                            </w:pPr>
                          </w:p>
                          <w:p w:rsidR="000D51AD" w:rsidRPr="00103622" w:rsidRDefault="000D51AD" w:rsidP="007B5395">
                            <w:pPr>
                              <w:ind w:right="930"/>
                              <w:jc w:val="center"/>
                              <w:rPr>
                                <w:rFonts w:ascii="Century Gothic" w:hAnsi="Century Gothic"/>
                                <w:sz w:val="32"/>
                                <w:szCs w:val="32"/>
                                <w:lang w:val="es-ES_tradnl"/>
                              </w:rPr>
                            </w:pPr>
                          </w:p>
                          <w:p w:rsidR="000D51AD" w:rsidRDefault="000D51AD" w:rsidP="007B5395">
                            <w:pPr>
                              <w:ind w:right="930"/>
                              <w:jc w:val="center"/>
                              <w:rPr>
                                <w:rFonts w:ascii="Century Gothic" w:hAnsi="Century Gothic"/>
                                <w:lang w:val="es-ES_tradnl"/>
                              </w:rPr>
                            </w:pPr>
                          </w:p>
                          <w:p w:rsidR="000D51AD" w:rsidRPr="009C5A35" w:rsidRDefault="000D51A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0D51AD" w:rsidRDefault="000D51A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51AD" w:rsidRDefault="000D51AD" w:rsidP="007B5395">
                      <w:pPr>
                        <w:ind w:left="142"/>
                        <w:jc w:val="center"/>
                        <w:rPr>
                          <w:rFonts w:ascii="Verdana" w:hAnsi="Verdana"/>
                          <w:b/>
                        </w:rPr>
                      </w:pPr>
                    </w:p>
                    <w:p w:rsidR="000D51AD" w:rsidRDefault="000D51A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51AD" w:rsidRPr="00103622" w:rsidRDefault="000D51AD" w:rsidP="007B5395">
                      <w:pPr>
                        <w:ind w:left="142"/>
                        <w:jc w:val="center"/>
                        <w:rPr>
                          <w:rFonts w:ascii="Century Gothic" w:hAnsi="Century Gothic" w:cs="Arial"/>
                          <w:b/>
                          <w:sz w:val="32"/>
                          <w:szCs w:val="32"/>
                          <w:lang w:val="es-MX"/>
                        </w:rPr>
                      </w:pPr>
                    </w:p>
                    <w:p w:rsidR="000D51AD" w:rsidRDefault="000D51A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D51AD" w:rsidRDefault="000D51AD" w:rsidP="007B5395">
                      <w:pPr>
                        <w:jc w:val="center"/>
                        <w:rPr>
                          <w:rFonts w:ascii="Century Gothic" w:hAnsi="Century Gothic" w:cs="Arial"/>
                          <w:b/>
                          <w:sz w:val="28"/>
                          <w:szCs w:val="32"/>
                        </w:rPr>
                      </w:pPr>
                    </w:p>
                    <w:p w:rsidR="000D51AD" w:rsidRDefault="000D51AD" w:rsidP="007B5395">
                      <w:pPr>
                        <w:jc w:val="center"/>
                        <w:rPr>
                          <w:rFonts w:ascii="Century Gothic" w:hAnsi="Century Gothic" w:cs="Arial"/>
                          <w:b/>
                          <w:sz w:val="28"/>
                          <w:szCs w:val="32"/>
                        </w:rPr>
                      </w:pPr>
                    </w:p>
                    <w:p w:rsidR="000D51AD" w:rsidRPr="00D94CE2" w:rsidRDefault="000D51A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51AD" w:rsidRPr="00D94CE2" w:rsidRDefault="000D51A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D51AD" w:rsidRPr="00F40D69" w:rsidRDefault="000D51AD" w:rsidP="007B5395">
                      <w:pPr>
                        <w:ind w:left="142"/>
                        <w:jc w:val="center"/>
                        <w:rPr>
                          <w:rFonts w:ascii="Century Gothic" w:hAnsi="Century Gothic" w:cs="Arial"/>
                          <w:b/>
                          <w:sz w:val="28"/>
                          <w:szCs w:val="28"/>
                        </w:rPr>
                      </w:pPr>
                    </w:p>
                    <w:p w:rsidR="000D51AD" w:rsidRPr="00103622" w:rsidRDefault="000D51A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51AD" w:rsidRPr="005F6C94" w:rsidRDefault="000D51AD" w:rsidP="007B5395">
                      <w:pPr>
                        <w:ind w:left="142"/>
                        <w:rPr>
                          <w:rFonts w:ascii="Century Gothic" w:hAnsi="Century Gothic"/>
                          <w:b/>
                          <w:sz w:val="28"/>
                          <w:szCs w:val="28"/>
                          <w:lang w:val="es-MX"/>
                        </w:rPr>
                      </w:pPr>
                    </w:p>
                    <w:p w:rsidR="000D51AD" w:rsidRPr="00972874" w:rsidRDefault="000D51AD" w:rsidP="007B5395">
                      <w:pPr>
                        <w:jc w:val="center"/>
                        <w:rPr>
                          <w:rFonts w:asciiTheme="minorHAnsi" w:hAnsiTheme="minorHAnsi" w:cs="Century Gothic"/>
                          <w:b/>
                          <w:bCs/>
                          <w:color w:val="FF0000"/>
                          <w:sz w:val="28"/>
                          <w:szCs w:val="28"/>
                        </w:rPr>
                      </w:pPr>
                      <w:r>
                        <w:rPr>
                          <w:rFonts w:ascii="Century Gothic" w:hAnsi="Century Gothic" w:cs="Century Gothic"/>
                          <w:b/>
                          <w:bCs/>
                          <w:color w:val="000000"/>
                          <w:sz w:val="28"/>
                          <w:szCs w:val="28"/>
                        </w:rPr>
                        <w:t>O</w:t>
                      </w:r>
                      <w:r w:rsidRPr="00972874">
                        <w:rPr>
                          <w:rFonts w:asciiTheme="minorHAnsi" w:hAnsiTheme="minorHAnsi" w:cs="Century Gothic"/>
                          <w:b/>
                          <w:bCs/>
                          <w:color w:val="000000"/>
                          <w:sz w:val="28"/>
                          <w:szCs w:val="28"/>
                        </w:rPr>
                        <w:t xml:space="preserve">BJETO: </w:t>
                      </w:r>
                      <w:r w:rsidRPr="00972874">
                        <w:rPr>
                          <w:rFonts w:asciiTheme="minorHAnsi" w:hAnsiTheme="minorHAnsi" w:cs="Calibri"/>
                          <w:b/>
                          <w:sz w:val="28"/>
                          <w:szCs w:val="28"/>
                          <w:lang w:eastAsia="es-ES"/>
                        </w:rPr>
                        <w:t>A</w:t>
                      </w:r>
                      <w:r w:rsidRPr="00972874">
                        <w:rPr>
                          <w:rFonts w:asciiTheme="minorHAnsi" w:hAnsiTheme="minorHAnsi" w:cs="Calibri"/>
                          <w:b/>
                          <w:sz w:val="28"/>
                          <w:szCs w:val="28"/>
                          <w:lang w:val="es-BO" w:eastAsia="es-BO"/>
                        </w:rPr>
                        <w:t>DQUISICIÓN DE EXTINTORES PORTÁTILES Y MOVILES PARA PLANTAS Y EESS DEL DCTJ</w:t>
                      </w:r>
                    </w:p>
                    <w:p w:rsidR="000D51AD" w:rsidRPr="00972874" w:rsidRDefault="000D51AD" w:rsidP="007B5395">
                      <w:pPr>
                        <w:jc w:val="center"/>
                        <w:rPr>
                          <w:rFonts w:asciiTheme="minorHAnsi" w:hAnsiTheme="minorHAnsi" w:cs="Century Gothic"/>
                          <w:b/>
                          <w:bCs/>
                          <w:color w:val="FF0000"/>
                          <w:sz w:val="28"/>
                          <w:szCs w:val="28"/>
                        </w:rPr>
                      </w:pPr>
                    </w:p>
                    <w:p w:rsidR="000D51AD" w:rsidRPr="00972874" w:rsidRDefault="000D51AD" w:rsidP="007B5395">
                      <w:pPr>
                        <w:jc w:val="center"/>
                        <w:rPr>
                          <w:rFonts w:asciiTheme="minorHAnsi" w:hAnsiTheme="minorHAnsi" w:cs="Century Gothic"/>
                          <w:b/>
                          <w:bCs/>
                          <w:color w:val="FF0000"/>
                          <w:sz w:val="28"/>
                          <w:szCs w:val="28"/>
                        </w:rPr>
                      </w:pPr>
                      <w:r w:rsidRPr="00972874">
                        <w:rPr>
                          <w:rFonts w:asciiTheme="minorHAnsi" w:hAnsiTheme="minorHAnsi" w:cs="Century Gothic"/>
                          <w:b/>
                          <w:bCs/>
                          <w:sz w:val="28"/>
                          <w:szCs w:val="28"/>
                        </w:rPr>
                        <w:t>CODIGO:</w:t>
                      </w:r>
                      <w:r w:rsidRPr="00972874">
                        <w:rPr>
                          <w:rFonts w:asciiTheme="minorHAnsi" w:hAnsiTheme="minorHAnsi" w:cs="Century Gothic"/>
                          <w:b/>
                          <w:bCs/>
                          <w:color w:val="FF0000"/>
                          <w:sz w:val="28"/>
                          <w:szCs w:val="28"/>
                        </w:rPr>
                        <w:t xml:space="preserve"> GCC-CDL-DCTJ-</w:t>
                      </w:r>
                      <w:r>
                        <w:rPr>
                          <w:rFonts w:asciiTheme="minorHAnsi" w:hAnsiTheme="minorHAnsi" w:cs="Century Gothic"/>
                          <w:b/>
                          <w:bCs/>
                          <w:color w:val="FF0000"/>
                          <w:sz w:val="28"/>
                          <w:szCs w:val="28"/>
                        </w:rPr>
                        <w:t>39-</w:t>
                      </w:r>
                      <w:r w:rsidRPr="00972874">
                        <w:rPr>
                          <w:rFonts w:asciiTheme="minorHAnsi" w:hAnsiTheme="minorHAnsi" w:cs="Century Gothic"/>
                          <w:b/>
                          <w:bCs/>
                          <w:color w:val="FF0000"/>
                          <w:sz w:val="28"/>
                          <w:szCs w:val="28"/>
                        </w:rPr>
                        <w:t xml:space="preserve"> </w:t>
                      </w:r>
                      <w:r>
                        <w:rPr>
                          <w:rFonts w:asciiTheme="minorHAnsi" w:hAnsiTheme="minorHAnsi" w:cs="Century Gothic"/>
                          <w:b/>
                          <w:bCs/>
                          <w:color w:val="FF0000"/>
                          <w:sz w:val="28"/>
                          <w:szCs w:val="28"/>
                        </w:rPr>
                        <w:t>19</w:t>
                      </w:r>
                    </w:p>
                    <w:p w:rsidR="000D51AD" w:rsidRPr="00D94CE2" w:rsidRDefault="000D51AD" w:rsidP="007B5395">
                      <w:pPr>
                        <w:jc w:val="center"/>
                        <w:rPr>
                          <w:rFonts w:ascii="Century Gothic" w:hAnsi="Century Gothic" w:cs="Century Gothic"/>
                          <w:b/>
                          <w:bCs/>
                          <w:color w:val="FF0000"/>
                          <w:sz w:val="28"/>
                          <w:szCs w:val="28"/>
                        </w:rPr>
                      </w:pPr>
                    </w:p>
                    <w:p w:rsidR="000D51AD" w:rsidRPr="00D94CE2" w:rsidRDefault="000D51AD"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D51AD" w:rsidRPr="00103622" w:rsidRDefault="000D51AD" w:rsidP="007B5395">
                      <w:pPr>
                        <w:jc w:val="center"/>
                        <w:rPr>
                          <w:rFonts w:ascii="Century Gothic" w:hAnsi="Century Gothic"/>
                          <w:sz w:val="32"/>
                          <w:szCs w:val="32"/>
                          <w:lang w:val="es-ES_tradnl"/>
                        </w:rPr>
                      </w:pPr>
                    </w:p>
                    <w:p w:rsidR="000D51AD" w:rsidRPr="00103622" w:rsidRDefault="000D51AD" w:rsidP="007B5395">
                      <w:pPr>
                        <w:ind w:right="930"/>
                        <w:jc w:val="center"/>
                        <w:rPr>
                          <w:rFonts w:ascii="Century Gothic" w:hAnsi="Century Gothic"/>
                          <w:sz w:val="32"/>
                          <w:szCs w:val="32"/>
                          <w:lang w:val="es-ES_tradnl"/>
                        </w:rPr>
                      </w:pPr>
                    </w:p>
                    <w:p w:rsidR="000D51AD" w:rsidRPr="00103622" w:rsidRDefault="000D51AD" w:rsidP="007B5395">
                      <w:pPr>
                        <w:ind w:right="930"/>
                        <w:jc w:val="center"/>
                        <w:rPr>
                          <w:rFonts w:ascii="Century Gothic" w:hAnsi="Century Gothic"/>
                          <w:sz w:val="32"/>
                          <w:szCs w:val="32"/>
                          <w:lang w:val="es-ES_tradnl"/>
                        </w:rPr>
                      </w:pPr>
                    </w:p>
                    <w:p w:rsidR="000D51AD" w:rsidRDefault="000D51AD" w:rsidP="007B5395">
                      <w:pPr>
                        <w:ind w:right="930"/>
                        <w:jc w:val="center"/>
                        <w:rPr>
                          <w:rFonts w:ascii="Century Gothic" w:hAnsi="Century Gothic"/>
                          <w:lang w:val="es-ES_tradnl"/>
                        </w:rPr>
                      </w:pPr>
                    </w:p>
                    <w:p w:rsidR="000D51AD" w:rsidRPr="009C5A35" w:rsidRDefault="000D51A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51AD" w:rsidRPr="00AD6AF2" w:rsidRDefault="000D51AD" w:rsidP="00795A5A">
                            <w:pPr>
                              <w:ind w:right="930"/>
                              <w:jc w:val="center"/>
                              <w:rPr>
                                <w:rFonts w:ascii="Century Gothic" w:hAnsi="Century Gothic"/>
                                <w:sz w:val="14"/>
                                <w:lang w:val="es-ES_tradnl"/>
                              </w:rPr>
                            </w:pPr>
                          </w:p>
                          <w:p w:rsidR="000D51AD" w:rsidRPr="00AD6AF2" w:rsidRDefault="000D51A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D51AD" w:rsidRPr="00AD6AF2" w:rsidRDefault="000D51AD" w:rsidP="00795A5A">
                      <w:pPr>
                        <w:ind w:right="930"/>
                        <w:jc w:val="center"/>
                        <w:rPr>
                          <w:rFonts w:ascii="Century Gothic" w:hAnsi="Century Gothic"/>
                          <w:sz w:val="14"/>
                          <w:lang w:val="es-ES_tradnl"/>
                        </w:rPr>
                      </w:pPr>
                    </w:p>
                    <w:p w:rsidR="000D51AD" w:rsidRPr="00AD6AF2" w:rsidRDefault="000D51A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B3D48" w:rsidRDefault="000B3D48" w:rsidP="00EA7EC8">
      <w:pPr>
        <w:pStyle w:val="Norma"/>
        <w:spacing w:line="240" w:lineRule="auto"/>
        <w:jc w:val="center"/>
        <w:rPr>
          <w:rFonts w:asciiTheme="minorHAnsi" w:hAnsiTheme="minorHAnsi" w:cstheme="minorHAnsi"/>
          <w:b/>
        </w:rPr>
      </w:pPr>
    </w:p>
    <w:p w:rsidR="00C61AAE" w:rsidRDefault="00C61AAE" w:rsidP="00EA7EC8">
      <w:pPr>
        <w:pStyle w:val="Norma"/>
        <w:spacing w:line="240" w:lineRule="auto"/>
        <w:jc w:val="center"/>
        <w:rPr>
          <w:rFonts w:asciiTheme="minorHAnsi" w:hAnsiTheme="minorHAnsi" w:cstheme="minorHAnsi"/>
          <w:b/>
        </w:rPr>
      </w:pPr>
    </w:p>
    <w:p w:rsidR="00C61AAE" w:rsidRDefault="00C61AAE" w:rsidP="00EA7EC8">
      <w:pPr>
        <w:pStyle w:val="Norma"/>
        <w:spacing w:line="240" w:lineRule="auto"/>
        <w:jc w:val="center"/>
        <w:rPr>
          <w:rFonts w:asciiTheme="minorHAnsi" w:hAnsiTheme="minorHAnsi" w:cstheme="minorHAnsi"/>
          <w:b/>
        </w:rPr>
      </w:pPr>
    </w:p>
    <w:p w:rsidR="00C61AAE" w:rsidRDefault="00C61AAE" w:rsidP="00EA7EC8">
      <w:pPr>
        <w:pStyle w:val="Norma"/>
        <w:spacing w:line="240" w:lineRule="auto"/>
        <w:jc w:val="center"/>
        <w:rPr>
          <w:rFonts w:asciiTheme="minorHAnsi" w:hAnsiTheme="minorHAnsi" w:cstheme="minorHAnsi"/>
          <w:b/>
        </w:rPr>
      </w:pPr>
    </w:p>
    <w:p w:rsidR="00103622" w:rsidRPr="006F470A" w:rsidRDefault="000B3D48"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INF</w:t>
      </w:r>
      <w:r w:rsidR="00637301" w:rsidRPr="006F470A">
        <w:rPr>
          <w:rFonts w:asciiTheme="minorHAnsi" w:hAnsiTheme="minorHAnsi" w:cstheme="minorHAnsi"/>
          <w:b/>
        </w:rPr>
        <w:t>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73764" w:rsidRDefault="00573764" w:rsidP="00AD7F60">
            <w:pPr>
              <w:rPr>
                <w:rFonts w:asciiTheme="minorHAnsi" w:eastAsia="Calibri" w:hAnsiTheme="minorHAnsi" w:cstheme="minorHAnsi"/>
                <w:sz w:val="22"/>
                <w:szCs w:val="22"/>
              </w:rPr>
            </w:pPr>
            <w:r w:rsidRPr="00573764">
              <w:rPr>
                <w:rFonts w:asciiTheme="minorHAnsi" w:eastAsia="Calibri" w:hAnsiTheme="minorHAnsi" w:cstheme="minorHAns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0B3D48" w:rsidRDefault="00573764" w:rsidP="00AD7F60">
            <w:pPr>
              <w:rPr>
                <w:rFonts w:asciiTheme="minorHAnsi" w:eastAsia="Calibri" w:hAnsiTheme="minorHAnsi" w:cstheme="minorHAnsi"/>
                <w:sz w:val="22"/>
                <w:szCs w:val="22"/>
              </w:rPr>
            </w:pPr>
            <w:r w:rsidRPr="000B3D48">
              <w:rPr>
                <w:rFonts w:asciiTheme="minorHAnsi" w:eastAsia="Calibri" w:hAnsiTheme="minorHAnsi" w:cstheme="minorHAns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73764" w:rsidRDefault="00573764" w:rsidP="00AD7F60">
            <w:pPr>
              <w:rPr>
                <w:rFonts w:asciiTheme="minorHAnsi" w:eastAsia="Calibri" w:hAnsiTheme="minorHAnsi" w:cstheme="minorHAnsi"/>
                <w:sz w:val="22"/>
                <w:szCs w:val="22"/>
              </w:rPr>
            </w:pPr>
            <w:r w:rsidRPr="00573764">
              <w:rPr>
                <w:rFonts w:asciiTheme="minorHAnsi" w:eastAsia="Calibri" w:hAnsiTheme="minorHAnsi" w:cstheme="minorHAns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73764" w:rsidRDefault="00573764" w:rsidP="00855E15">
            <w:pPr>
              <w:rPr>
                <w:rFonts w:asciiTheme="minorHAnsi" w:eastAsia="Calibri" w:hAnsiTheme="minorHAnsi" w:cstheme="minorHAnsi"/>
                <w:sz w:val="22"/>
                <w:szCs w:val="22"/>
              </w:rPr>
            </w:pPr>
            <w:r w:rsidRPr="00573764">
              <w:rPr>
                <w:rFonts w:asciiTheme="minorHAnsi" w:eastAsia="Calibri" w:hAnsiTheme="minorHAnsi" w:cstheme="minorHAns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761149">
        <w:trPr>
          <w:trHeight w:val="274"/>
        </w:trPr>
        <w:tc>
          <w:tcPr>
            <w:tcW w:w="9994" w:type="dxa"/>
            <w:gridSpan w:val="7"/>
            <w:shd w:val="clear" w:color="auto" w:fill="F2F2F2" w:themeFill="background1" w:themeFillShade="F2"/>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761149">
        <w:trPr>
          <w:trHeight w:val="279"/>
        </w:trPr>
        <w:tc>
          <w:tcPr>
            <w:tcW w:w="433"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F2F2F2" w:themeFill="background1" w:themeFillShade="F2"/>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0B3D48">
            <w:pPr>
              <w:rPr>
                <w:rFonts w:asciiTheme="minorHAnsi" w:hAnsiTheme="minorHAnsi" w:cstheme="minorHAnsi"/>
                <w:sz w:val="22"/>
                <w:szCs w:val="22"/>
              </w:rPr>
            </w:pPr>
            <w:r w:rsidRPr="00276B80">
              <w:rPr>
                <w:rFonts w:asciiTheme="minorHAnsi" w:hAnsiTheme="minorHAnsi" w:cstheme="minorHAnsi"/>
                <w:sz w:val="22"/>
                <w:szCs w:val="22"/>
              </w:rPr>
              <w:t>Fecha:</w:t>
            </w:r>
            <w:r w:rsidR="009419D1">
              <w:rPr>
                <w:rFonts w:asciiTheme="minorHAnsi" w:hAnsiTheme="minorHAnsi" w:cstheme="minorHAnsi"/>
                <w:sz w:val="22"/>
                <w:szCs w:val="22"/>
              </w:rPr>
              <w:t xml:space="preserve"> </w:t>
            </w:r>
            <w:r w:rsidR="000B3D48">
              <w:rPr>
                <w:rFonts w:asciiTheme="minorHAnsi" w:hAnsiTheme="minorHAnsi" w:cstheme="minorHAnsi"/>
                <w:sz w:val="22"/>
                <w:szCs w:val="22"/>
              </w:rPr>
              <w:t>01/08</w:t>
            </w:r>
            <w:r w:rsidR="00573764">
              <w:rPr>
                <w:rFonts w:asciiTheme="minorHAnsi" w:hAnsiTheme="minorHAnsi" w:cstheme="minorHAnsi"/>
                <w:sz w:val="22"/>
                <w:szCs w:val="22"/>
              </w:rPr>
              <w:t>/201</w:t>
            </w:r>
            <w:r w:rsidR="00B70593">
              <w:rPr>
                <w:rFonts w:asciiTheme="minorHAnsi" w:hAnsiTheme="minorHAnsi" w:cstheme="minorHAnsi"/>
                <w:sz w:val="22"/>
                <w:szCs w:val="22"/>
              </w:rPr>
              <w:t>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8868C5">
            <w:pPr>
              <w:rPr>
                <w:rFonts w:asciiTheme="minorHAnsi" w:hAnsiTheme="minorHAnsi" w:cstheme="minorHAnsi"/>
                <w:sz w:val="22"/>
                <w:szCs w:val="22"/>
              </w:rPr>
            </w:pPr>
            <w:r w:rsidRPr="00552079">
              <w:rPr>
                <w:rFonts w:asciiTheme="minorHAnsi" w:hAnsiTheme="minorHAnsi" w:cstheme="minorHAnsi"/>
                <w:sz w:val="22"/>
                <w:szCs w:val="22"/>
              </w:rPr>
              <w:t>Inspección Previ</w:t>
            </w:r>
            <w:r w:rsidR="008868C5">
              <w:rPr>
                <w:rFonts w:asciiTheme="minorHAnsi" w:hAnsiTheme="minorHAnsi" w:cstheme="minorHAnsi"/>
                <w:sz w:val="22"/>
                <w:szCs w:val="22"/>
              </w:rPr>
              <w:t>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423ACA" w:rsidRDefault="00573764" w:rsidP="00EA7EC8">
            <w:pPr>
              <w:jc w:val="both"/>
              <w:rPr>
                <w:rFonts w:asciiTheme="minorHAnsi" w:hAnsiTheme="minorHAnsi" w:cstheme="minorHAnsi"/>
                <w:sz w:val="22"/>
                <w:szCs w:val="22"/>
                <w:lang w:val="es-ES_tradnl"/>
              </w:rPr>
            </w:pPr>
            <w:r w:rsidRPr="00423ACA">
              <w:rPr>
                <w:rFonts w:asciiTheme="minorHAnsi" w:hAnsiTheme="minorHAnsi" w:cstheme="minorHAnsi"/>
                <w:sz w:val="18"/>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423ACA"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868C5" w:rsidRPr="001C15EE" w:rsidRDefault="00EA7EC8" w:rsidP="008868C5">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423ACA" w:rsidRDefault="00573764" w:rsidP="00EA7EC8">
            <w:pPr>
              <w:jc w:val="both"/>
              <w:rPr>
                <w:rFonts w:asciiTheme="minorHAnsi" w:hAnsiTheme="minorHAnsi" w:cstheme="minorHAnsi"/>
                <w:sz w:val="22"/>
                <w:szCs w:val="22"/>
              </w:rPr>
            </w:pPr>
            <w:r w:rsidRPr="00423ACA">
              <w:rPr>
                <w:rFonts w:asciiTheme="minorHAnsi" w:hAnsiTheme="minorHAnsi" w:cstheme="minorHAnsi"/>
                <w:sz w:val="18"/>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423ACA"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868C5" w:rsidRPr="00552079" w:rsidRDefault="00EA7EC8" w:rsidP="008868C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423ACA" w:rsidRDefault="00573764" w:rsidP="008868C5">
            <w:pPr>
              <w:jc w:val="both"/>
              <w:rPr>
                <w:rFonts w:asciiTheme="minorHAnsi" w:hAnsiTheme="minorHAnsi" w:cstheme="minorHAnsi"/>
                <w:sz w:val="22"/>
                <w:szCs w:val="22"/>
              </w:rPr>
            </w:pPr>
            <w:r w:rsidRPr="00423ACA">
              <w:rPr>
                <w:rFonts w:asciiTheme="minorHAnsi" w:hAnsiTheme="minorHAnsi" w:cstheme="minorHAnsi"/>
                <w:sz w:val="18"/>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0B3D48" w:rsidP="00B70593">
            <w:pPr>
              <w:rPr>
                <w:rFonts w:asciiTheme="minorHAnsi" w:hAnsiTheme="minorHAnsi" w:cstheme="minorHAnsi"/>
                <w:sz w:val="22"/>
                <w:szCs w:val="22"/>
              </w:rPr>
            </w:pPr>
            <w:r>
              <w:rPr>
                <w:rFonts w:asciiTheme="minorHAnsi" w:hAnsiTheme="minorHAnsi" w:cstheme="minorHAnsi"/>
                <w:sz w:val="22"/>
                <w:szCs w:val="22"/>
              </w:rPr>
              <w:t>09/08</w:t>
            </w:r>
            <w:r w:rsidR="00573764">
              <w:rPr>
                <w:rFonts w:asciiTheme="minorHAnsi" w:hAnsiTheme="minorHAnsi" w:cstheme="minorHAnsi"/>
                <w:sz w:val="22"/>
                <w:szCs w:val="22"/>
              </w:rPr>
              <w:t>/201</w:t>
            </w:r>
            <w:r w:rsidR="00B70593">
              <w:rPr>
                <w:rFonts w:asciiTheme="minorHAnsi" w:hAnsiTheme="minorHAnsi" w:cstheme="minorHAnsi"/>
                <w:sz w:val="22"/>
                <w:szCs w:val="22"/>
              </w:rPr>
              <w:t>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751AB8" w:rsidP="00573764">
            <w:pPr>
              <w:jc w:val="center"/>
              <w:rPr>
                <w:rFonts w:asciiTheme="minorHAnsi" w:hAnsiTheme="minorHAnsi" w:cstheme="minorHAnsi"/>
                <w:sz w:val="22"/>
                <w:szCs w:val="22"/>
              </w:rPr>
            </w:pPr>
            <w:r>
              <w:rPr>
                <w:rFonts w:asciiTheme="minorHAnsi" w:hAnsiTheme="minorHAnsi" w:cstheme="minorHAnsi"/>
                <w:sz w:val="22"/>
                <w:szCs w:val="22"/>
              </w:rPr>
              <w:t>14</w:t>
            </w:r>
            <w:r w:rsidR="00573764">
              <w:rPr>
                <w:rFonts w:asciiTheme="minorHAnsi" w:hAnsiTheme="minorHAnsi" w:cstheme="minorHAnsi"/>
                <w:sz w:val="22"/>
                <w:szCs w:val="22"/>
              </w:rPr>
              <w:t>:00</w:t>
            </w:r>
          </w:p>
        </w:tc>
        <w:tc>
          <w:tcPr>
            <w:tcW w:w="3534" w:type="dxa"/>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0B3D48" w:rsidP="00B70593">
            <w:pPr>
              <w:rPr>
                <w:rFonts w:asciiTheme="minorHAnsi" w:hAnsiTheme="minorHAnsi" w:cstheme="minorHAnsi"/>
                <w:sz w:val="22"/>
                <w:szCs w:val="22"/>
              </w:rPr>
            </w:pPr>
            <w:r>
              <w:rPr>
                <w:rFonts w:asciiTheme="minorHAnsi" w:hAnsiTheme="minorHAnsi" w:cstheme="minorHAnsi"/>
                <w:sz w:val="22"/>
                <w:szCs w:val="22"/>
              </w:rPr>
              <w:t>09/08</w:t>
            </w:r>
            <w:r w:rsidR="00573764">
              <w:rPr>
                <w:rFonts w:asciiTheme="minorHAnsi" w:hAnsiTheme="minorHAnsi" w:cstheme="minorHAnsi"/>
                <w:sz w:val="22"/>
                <w:szCs w:val="22"/>
              </w:rPr>
              <w:t>/201</w:t>
            </w:r>
            <w:r w:rsidR="00B70593">
              <w:rPr>
                <w:rFonts w:asciiTheme="minorHAnsi" w:hAnsiTheme="minorHAnsi" w:cstheme="minorHAnsi"/>
                <w:sz w:val="22"/>
                <w:szCs w:val="22"/>
              </w:rPr>
              <w:t>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751AB8" w:rsidP="00573764">
            <w:pPr>
              <w:jc w:val="center"/>
              <w:rPr>
                <w:rFonts w:asciiTheme="minorHAnsi" w:hAnsiTheme="minorHAnsi" w:cstheme="minorHAnsi"/>
                <w:sz w:val="22"/>
                <w:szCs w:val="22"/>
              </w:rPr>
            </w:pPr>
            <w:r>
              <w:rPr>
                <w:rFonts w:asciiTheme="minorHAnsi" w:hAnsiTheme="minorHAnsi" w:cstheme="minorHAnsi"/>
                <w:sz w:val="22"/>
                <w:szCs w:val="22"/>
              </w:rPr>
              <w:t>14</w:t>
            </w:r>
            <w:r w:rsidR="00573764">
              <w:rPr>
                <w:rFonts w:asciiTheme="minorHAnsi" w:hAnsiTheme="minorHAnsi" w:cstheme="minorHAnsi"/>
                <w:sz w:val="22"/>
                <w:szCs w:val="22"/>
              </w:rPr>
              <w:t>:05</w:t>
            </w:r>
          </w:p>
        </w:tc>
        <w:tc>
          <w:tcPr>
            <w:tcW w:w="3534" w:type="dxa"/>
            <w:vAlign w:val="center"/>
          </w:tcPr>
          <w:p w:rsidR="008868C5" w:rsidRPr="008868C5" w:rsidRDefault="008868C5" w:rsidP="008868C5">
            <w:pPr>
              <w:jc w:val="both"/>
              <w:rPr>
                <w:rFonts w:ascii="Calibri" w:hAnsi="Calibri" w:cs="Calibri"/>
                <w:sz w:val="18"/>
                <w:szCs w:val="18"/>
              </w:rPr>
            </w:pPr>
            <w:r w:rsidRPr="008868C5">
              <w:rPr>
                <w:rFonts w:ascii="Calibri" w:hAnsi="Calibri" w:cs="Calibri"/>
                <w:b/>
                <w:sz w:val="18"/>
                <w:szCs w:val="18"/>
              </w:rPr>
              <w:t>LUGAR:</w:t>
            </w:r>
            <w:r w:rsidRPr="008868C5">
              <w:rPr>
                <w:rFonts w:ascii="Calibri" w:hAnsi="Calibri" w:cs="Calibri"/>
                <w:sz w:val="18"/>
                <w:szCs w:val="18"/>
              </w:rPr>
              <w:t xml:space="preserve"> EN YPFB, DISTRITO COMERCIAL TARIJA, </w:t>
            </w:r>
            <w:r w:rsidRPr="008868C5">
              <w:rPr>
                <w:rFonts w:ascii="Calibri" w:hAnsi="Calibri" w:cs="Calibri"/>
                <w:b/>
                <w:sz w:val="18"/>
                <w:szCs w:val="18"/>
              </w:rPr>
              <w:t>UNIDAD DE CONTRATACIONES PISO 2</w:t>
            </w:r>
            <w:r w:rsidRPr="008868C5">
              <w:rPr>
                <w:rFonts w:ascii="Calibri" w:hAnsi="Calibri" w:cs="Calibri"/>
                <w:sz w:val="18"/>
                <w:szCs w:val="18"/>
              </w:rPr>
              <w:t xml:space="preserve">, UBICADA EN EL PORTILLO CARRETERA AL CHACO KM.8  </w:t>
            </w:r>
          </w:p>
          <w:p w:rsidR="00EA7EC8" w:rsidRPr="001B5615" w:rsidRDefault="008868C5" w:rsidP="008868C5">
            <w:pPr>
              <w:jc w:val="both"/>
              <w:rPr>
                <w:rFonts w:asciiTheme="minorHAnsi" w:hAnsiTheme="minorHAnsi" w:cstheme="minorHAnsi"/>
                <w:color w:val="FF0000"/>
                <w:sz w:val="22"/>
                <w:szCs w:val="22"/>
                <w:lang w:val="es-BO"/>
              </w:rPr>
            </w:pPr>
            <w:r w:rsidRPr="008868C5">
              <w:rPr>
                <w:rFonts w:ascii="Calibri" w:hAnsi="Calibri" w:cs="Calibri"/>
                <w:b/>
                <w:sz w:val="18"/>
                <w:szCs w:val="18"/>
              </w:rPr>
              <w:t>RESPONSABLE</w:t>
            </w:r>
            <w:r w:rsidRPr="008868C5">
              <w:rPr>
                <w:rFonts w:ascii="Calibri" w:hAnsi="Calibri" w:cs="Calibri"/>
                <w:sz w:val="18"/>
                <w:szCs w:val="18"/>
              </w:rPr>
              <w:t>: LIC. JACQUELINE CORINA FLORES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573764" w:rsidRDefault="000B3D48" w:rsidP="00B70593">
            <w:pPr>
              <w:jc w:val="both"/>
              <w:rPr>
                <w:rFonts w:asciiTheme="minorHAnsi" w:hAnsiTheme="minorHAnsi" w:cstheme="minorHAnsi"/>
                <w:szCs w:val="22"/>
              </w:rPr>
            </w:pPr>
            <w:r>
              <w:rPr>
                <w:rFonts w:asciiTheme="minorHAnsi" w:hAnsiTheme="minorHAnsi" w:cstheme="minorHAnsi"/>
                <w:color w:val="FF0000"/>
                <w:szCs w:val="22"/>
              </w:rPr>
              <w:t>20</w:t>
            </w:r>
            <w:r w:rsidR="00573764" w:rsidRPr="00573764">
              <w:rPr>
                <w:rFonts w:asciiTheme="minorHAnsi" w:hAnsiTheme="minorHAnsi" w:cstheme="minorHAnsi"/>
                <w:color w:val="FF0000"/>
                <w:szCs w:val="22"/>
              </w:rPr>
              <w:t>/08/201</w:t>
            </w:r>
            <w:r w:rsidR="00B70593">
              <w:rPr>
                <w:rFonts w:asciiTheme="minorHAnsi" w:hAnsiTheme="minorHAnsi" w:cstheme="minorHAnsi"/>
                <w:color w:val="FF0000"/>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761149">
        <w:trPr>
          <w:trHeight w:val="246"/>
        </w:trPr>
        <w:tc>
          <w:tcPr>
            <w:tcW w:w="433" w:type="dxa"/>
            <w:tcBorders>
              <w:bottom w:val="single" w:sz="4" w:space="0" w:color="auto"/>
            </w:tcBorders>
            <w:vAlign w:val="center"/>
          </w:tcPr>
          <w:p w:rsidR="00EA7EC8" w:rsidRDefault="00EA7EC8" w:rsidP="00EA7EC8">
            <w:pPr>
              <w:jc w:val="center"/>
              <w:rPr>
                <w:rFonts w:asciiTheme="minorHAnsi" w:hAnsiTheme="minorHAnsi" w:cstheme="minorHAnsi"/>
                <w:sz w:val="22"/>
                <w:szCs w:val="22"/>
              </w:rPr>
            </w:pPr>
          </w:p>
        </w:tc>
        <w:tc>
          <w:tcPr>
            <w:tcW w:w="3106" w:type="dxa"/>
            <w:tcBorders>
              <w:bottom w:val="single" w:sz="4" w:space="0" w:color="auto"/>
            </w:tcBorders>
            <w:vAlign w:val="center"/>
          </w:tcPr>
          <w:p w:rsidR="00EA7EC8" w:rsidRDefault="00EA7EC8" w:rsidP="00EA7EC8">
            <w:pPr>
              <w:rPr>
                <w:rFonts w:asciiTheme="minorHAnsi" w:hAnsiTheme="minorHAnsi" w:cstheme="minorHAnsi"/>
                <w:sz w:val="22"/>
                <w:szCs w:val="22"/>
              </w:rPr>
            </w:pPr>
          </w:p>
        </w:tc>
        <w:tc>
          <w:tcPr>
            <w:tcW w:w="2921" w:type="dxa"/>
            <w:gridSpan w:val="4"/>
            <w:tcBorders>
              <w:bottom w:val="single" w:sz="4" w:space="0" w:color="auto"/>
            </w:tcBorders>
            <w:vAlign w:val="center"/>
          </w:tcPr>
          <w:p w:rsidR="00EA7EC8" w:rsidRPr="009803E1" w:rsidRDefault="00EA7EC8" w:rsidP="00EA7EC8">
            <w:pPr>
              <w:jc w:val="center"/>
              <w:rPr>
                <w:rFonts w:asciiTheme="minorHAnsi" w:hAnsiTheme="minorHAnsi" w:cstheme="minorHAnsi"/>
                <w:sz w:val="22"/>
                <w:szCs w:val="22"/>
              </w:rPr>
            </w:pPr>
          </w:p>
        </w:tc>
        <w:tc>
          <w:tcPr>
            <w:tcW w:w="3534" w:type="dxa"/>
            <w:tcBorders>
              <w:bottom w:val="single" w:sz="4" w:space="0" w:color="auto"/>
            </w:tcBorders>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761149">
        <w:trPr>
          <w:trHeight w:val="295"/>
        </w:trPr>
        <w:tc>
          <w:tcPr>
            <w:tcW w:w="433" w:type="dxa"/>
            <w:tcBorders>
              <w:bottom w:val="single" w:sz="4" w:space="0" w:color="auto"/>
            </w:tcBorders>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tcBorders>
              <w:bottom w:val="single" w:sz="4" w:space="0" w:color="auto"/>
            </w:tcBorders>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tcBorders>
              <w:bottom w:val="single" w:sz="4" w:space="0" w:color="auto"/>
            </w:tcBorders>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897C7F" w:rsidP="00B70593">
            <w:pPr>
              <w:jc w:val="both"/>
              <w:rPr>
                <w:rFonts w:asciiTheme="minorHAnsi" w:hAnsiTheme="minorHAnsi" w:cstheme="minorHAnsi"/>
                <w:color w:val="000000"/>
                <w:sz w:val="22"/>
                <w:szCs w:val="22"/>
                <w:lang w:val="es-BO"/>
              </w:rPr>
            </w:pPr>
            <w:r>
              <w:rPr>
                <w:rFonts w:asciiTheme="minorHAnsi" w:hAnsiTheme="minorHAnsi" w:cstheme="minorHAnsi"/>
                <w:color w:val="FF0000"/>
                <w:szCs w:val="22"/>
              </w:rPr>
              <w:t>13</w:t>
            </w:r>
            <w:r w:rsidR="00573764" w:rsidRPr="00573764">
              <w:rPr>
                <w:rFonts w:asciiTheme="minorHAnsi" w:hAnsiTheme="minorHAnsi" w:cstheme="minorHAnsi"/>
                <w:color w:val="FF0000"/>
                <w:szCs w:val="22"/>
              </w:rPr>
              <w:t>/</w:t>
            </w:r>
            <w:r w:rsidR="00573764">
              <w:rPr>
                <w:rFonts w:asciiTheme="minorHAnsi" w:hAnsiTheme="minorHAnsi" w:cstheme="minorHAnsi"/>
                <w:color w:val="FF0000"/>
                <w:szCs w:val="22"/>
              </w:rPr>
              <w:t>09</w:t>
            </w:r>
            <w:r w:rsidR="00573764" w:rsidRPr="00573764">
              <w:rPr>
                <w:rFonts w:asciiTheme="minorHAnsi" w:hAnsiTheme="minorHAnsi" w:cstheme="minorHAnsi"/>
                <w:color w:val="FF0000"/>
                <w:szCs w:val="22"/>
              </w:rPr>
              <w:t>/201</w:t>
            </w:r>
            <w:r w:rsidR="00B70593">
              <w:rPr>
                <w:rFonts w:asciiTheme="minorHAnsi" w:hAnsiTheme="minorHAnsi" w:cstheme="minorHAnsi"/>
                <w:color w:val="FF0000"/>
                <w:szCs w:val="22"/>
              </w:rPr>
              <w:t>9</w:t>
            </w:r>
          </w:p>
        </w:tc>
      </w:tr>
    </w:tbl>
    <w:p w:rsidR="00855E15" w:rsidRDefault="00855E1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bookmarkStart w:id="0" w:name="_GoBack"/>
    </w:p>
    <w:bookmarkEnd w:id="0"/>
    <w:p w:rsidR="008868C5" w:rsidRDefault="008868C5" w:rsidP="00D62DD9">
      <w:pPr>
        <w:rPr>
          <w:rFonts w:asciiTheme="minorHAnsi" w:hAnsiTheme="minorHAnsi" w:cstheme="minorHAnsi"/>
          <w:sz w:val="22"/>
          <w:szCs w:val="22"/>
        </w:rPr>
      </w:pPr>
    </w:p>
    <w:p w:rsidR="008868C5" w:rsidRDefault="008868C5"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p w:rsidR="00573764" w:rsidRDefault="00573764" w:rsidP="00D62DD9">
      <w:pPr>
        <w:rPr>
          <w:rFonts w:asciiTheme="minorHAnsi" w:hAnsiTheme="minorHAnsi" w:cstheme="minorHAnsi"/>
          <w:sz w:val="22"/>
          <w:szCs w:val="22"/>
        </w:rPr>
      </w:pPr>
    </w:p>
    <w:tbl>
      <w:tblPr>
        <w:tblW w:w="9807" w:type="dxa"/>
        <w:jc w:val="center"/>
        <w:tblCellMar>
          <w:left w:w="70" w:type="dxa"/>
          <w:right w:w="70" w:type="dxa"/>
        </w:tblCellMar>
        <w:tblLook w:val="04A0" w:firstRow="1" w:lastRow="0" w:firstColumn="1" w:lastColumn="0" w:noHBand="0" w:noVBand="1"/>
      </w:tblPr>
      <w:tblGrid>
        <w:gridCol w:w="565"/>
        <w:gridCol w:w="2549"/>
        <w:gridCol w:w="1276"/>
        <w:gridCol w:w="1559"/>
        <w:gridCol w:w="1559"/>
        <w:gridCol w:w="2299"/>
      </w:tblGrid>
      <w:tr w:rsidR="00103622" w:rsidRPr="006F470A" w:rsidTr="00350868">
        <w:trPr>
          <w:trHeight w:val="729"/>
          <w:jc w:val="center"/>
        </w:trPr>
        <w:tc>
          <w:tcPr>
            <w:tcW w:w="980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4F4FC2" w:rsidRDefault="00D279A7" w:rsidP="007E50F9">
            <w:pPr>
              <w:ind w:left="705"/>
              <w:jc w:val="center"/>
              <w:rPr>
                <w:rFonts w:asciiTheme="minorHAnsi" w:hAnsiTheme="minorHAnsi" w:cstheme="minorHAnsi"/>
                <w:bCs/>
                <w:color w:val="FF0000"/>
                <w:sz w:val="22"/>
                <w:szCs w:val="22"/>
                <w:lang w:val="es-BO" w:eastAsia="es-BO"/>
              </w:rPr>
            </w:pPr>
            <w:r w:rsidRPr="004F4FC2">
              <w:rPr>
                <w:rFonts w:asciiTheme="minorHAnsi" w:hAnsiTheme="minorHAnsi" w:cstheme="minorHAnsi"/>
                <w:sz w:val="22"/>
                <w:szCs w:val="22"/>
              </w:rPr>
              <w:lastRenderedPageBreak/>
              <w:t xml:space="preserve">PRECIO REFERENCIAL DE ACUERDO A LA MONEDA ESTABLECIDA EN EL PROCESO DE CONTRATACIÓN </w:t>
            </w:r>
          </w:p>
        </w:tc>
      </w:tr>
      <w:tr w:rsidR="002E3633" w:rsidRPr="006F470A" w:rsidTr="00350868">
        <w:trPr>
          <w:trHeight w:val="543"/>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5531E" w:rsidRDefault="003232E4" w:rsidP="00B37050">
            <w:pPr>
              <w:jc w:val="center"/>
              <w:rPr>
                <w:rFonts w:asciiTheme="minorHAnsi" w:hAnsiTheme="minorHAnsi" w:cstheme="minorHAnsi"/>
                <w:b/>
                <w:bCs/>
                <w:color w:val="000000"/>
                <w:highlight w:val="yellow"/>
                <w:lang w:val="es-BO" w:eastAsia="es-BO"/>
              </w:rPr>
            </w:pPr>
            <w:r w:rsidRPr="004F4FC2">
              <w:rPr>
                <w:rFonts w:asciiTheme="minorHAnsi" w:hAnsiTheme="minorHAnsi" w:cstheme="minorHAnsi"/>
                <w:b/>
                <w:bCs/>
                <w:color w:val="000000"/>
                <w:lang w:val="es-BO" w:eastAsia="es-BO"/>
              </w:rPr>
              <w:t xml:space="preserve">ITEM </w:t>
            </w:r>
            <w:r w:rsidR="002E3633" w:rsidRPr="004F4FC2">
              <w:rPr>
                <w:rFonts w:asciiTheme="minorHAnsi" w:hAnsiTheme="minorHAnsi" w:cstheme="minorHAnsi"/>
                <w:b/>
                <w:bCs/>
                <w:color w:val="000000"/>
                <w:lang w:val="es-BO" w:eastAsia="es-BO"/>
              </w:rPr>
              <w:t>Nº</w:t>
            </w:r>
          </w:p>
        </w:tc>
        <w:tc>
          <w:tcPr>
            <w:tcW w:w="25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7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4F4FC2" w:rsidRDefault="002E3633" w:rsidP="00B37050">
            <w:pPr>
              <w:jc w:val="center"/>
              <w:rPr>
                <w:rFonts w:asciiTheme="minorHAnsi" w:hAnsiTheme="minorHAnsi" w:cstheme="minorHAnsi"/>
                <w:b/>
                <w:bCs/>
                <w:color w:val="000000"/>
                <w:lang w:val="es-BO" w:eastAsia="es-BO"/>
              </w:rPr>
            </w:pPr>
            <w:r w:rsidRPr="004F4FC2">
              <w:rPr>
                <w:rFonts w:asciiTheme="minorHAnsi" w:hAnsiTheme="minorHAnsi" w:cstheme="minorHAnsi"/>
                <w:b/>
                <w:bCs/>
                <w:color w:val="000000"/>
                <w:lang w:val="es-BO" w:eastAsia="es-BO"/>
              </w:rPr>
              <w:t xml:space="preserve">UNIDAD DE MEDIDA </w:t>
            </w:r>
          </w:p>
        </w:tc>
        <w:tc>
          <w:tcPr>
            <w:tcW w:w="1559"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4F4FC2" w:rsidRDefault="002E3633" w:rsidP="00B37050">
            <w:pPr>
              <w:jc w:val="center"/>
              <w:rPr>
                <w:rFonts w:asciiTheme="minorHAnsi" w:hAnsiTheme="minorHAnsi" w:cstheme="minorHAnsi"/>
                <w:b/>
                <w:bCs/>
                <w:color w:val="000000"/>
                <w:lang w:val="es-BO" w:eastAsia="es-BO"/>
              </w:rPr>
            </w:pPr>
            <w:r w:rsidRPr="004F4FC2">
              <w:rPr>
                <w:rFonts w:asciiTheme="minorHAnsi" w:hAnsiTheme="minorHAnsi" w:cstheme="minorHAnsi"/>
                <w:b/>
                <w:bCs/>
                <w:color w:val="000000"/>
                <w:lang w:val="es-BO" w:eastAsia="es-BO"/>
              </w:rPr>
              <w:t>CANTIDAD</w:t>
            </w:r>
          </w:p>
        </w:tc>
        <w:tc>
          <w:tcPr>
            <w:tcW w:w="155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4F4FC2" w:rsidRDefault="002E3633" w:rsidP="00455A2A">
            <w:pPr>
              <w:jc w:val="center"/>
              <w:rPr>
                <w:rFonts w:asciiTheme="minorHAnsi" w:hAnsiTheme="minorHAnsi" w:cstheme="minorHAnsi"/>
                <w:b/>
                <w:bCs/>
                <w:color w:val="000000"/>
                <w:lang w:val="es-BO" w:eastAsia="es-BO"/>
              </w:rPr>
            </w:pPr>
            <w:r w:rsidRPr="004F4FC2">
              <w:rPr>
                <w:rFonts w:asciiTheme="minorHAnsi" w:hAnsiTheme="minorHAnsi" w:cstheme="minorHAnsi"/>
                <w:b/>
                <w:bCs/>
                <w:color w:val="000000"/>
                <w:lang w:val="es-BO" w:eastAsia="es-BO"/>
              </w:rPr>
              <w:t>PRECIO UNITARIO</w:t>
            </w:r>
          </w:p>
        </w:tc>
        <w:tc>
          <w:tcPr>
            <w:tcW w:w="229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23603" w:rsidRPr="004F4FC2" w:rsidRDefault="002E3633" w:rsidP="00455A2A">
            <w:pPr>
              <w:jc w:val="center"/>
              <w:rPr>
                <w:rFonts w:asciiTheme="minorHAnsi" w:hAnsiTheme="minorHAnsi" w:cstheme="minorHAnsi"/>
                <w:b/>
                <w:bCs/>
                <w:color w:val="000000"/>
                <w:lang w:val="es-BO" w:eastAsia="es-BO"/>
              </w:rPr>
            </w:pPr>
            <w:r w:rsidRPr="004F4FC2">
              <w:rPr>
                <w:rFonts w:asciiTheme="minorHAnsi" w:hAnsiTheme="minorHAnsi" w:cstheme="minorHAnsi"/>
                <w:b/>
                <w:bCs/>
                <w:color w:val="000000"/>
                <w:lang w:val="es-BO" w:eastAsia="es-BO"/>
              </w:rPr>
              <w:t xml:space="preserve">PRECIO </w:t>
            </w:r>
          </w:p>
          <w:p w:rsidR="002E3633" w:rsidRPr="004F4FC2" w:rsidRDefault="002E3633" w:rsidP="00455A2A">
            <w:pPr>
              <w:jc w:val="center"/>
              <w:rPr>
                <w:rFonts w:asciiTheme="minorHAnsi" w:hAnsiTheme="minorHAnsi" w:cstheme="minorHAnsi"/>
                <w:b/>
                <w:bCs/>
                <w:color w:val="000000"/>
                <w:lang w:val="es-BO" w:eastAsia="es-BO"/>
              </w:rPr>
            </w:pPr>
            <w:r w:rsidRPr="004F4FC2">
              <w:rPr>
                <w:rFonts w:asciiTheme="minorHAnsi" w:hAnsiTheme="minorHAnsi" w:cstheme="minorHAnsi"/>
                <w:b/>
                <w:bCs/>
                <w:color w:val="000000"/>
                <w:lang w:val="es-BO" w:eastAsia="es-BO"/>
              </w:rPr>
              <w:t>TOTAL</w:t>
            </w:r>
          </w:p>
        </w:tc>
      </w:tr>
      <w:tr w:rsidR="00B70593" w:rsidRPr="006F470A" w:rsidTr="00350868">
        <w:trPr>
          <w:trHeight w:val="836"/>
          <w:jc w:val="center"/>
        </w:trPr>
        <w:tc>
          <w:tcPr>
            <w:tcW w:w="565" w:type="dxa"/>
            <w:tcBorders>
              <w:top w:val="single" w:sz="4" w:space="0" w:color="auto"/>
              <w:left w:val="single" w:sz="4" w:space="0" w:color="auto"/>
              <w:bottom w:val="single" w:sz="4" w:space="0" w:color="auto"/>
              <w:right w:val="single" w:sz="4" w:space="0" w:color="000000"/>
            </w:tcBorders>
            <w:noWrap/>
          </w:tcPr>
          <w:p w:rsidR="00B70593" w:rsidRPr="00B70593" w:rsidRDefault="00B70593" w:rsidP="00B70593">
            <w:pPr>
              <w:jc w:val="center"/>
              <w:rPr>
                <w:rFonts w:asciiTheme="minorHAnsi" w:hAnsiTheme="minorHAnsi" w:cstheme="minorHAnsi"/>
                <w:bCs/>
                <w:lang w:val="es-BO" w:eastAsia="es-ES"/>
              </w:rPr>
            </w:pPr>
            <w:r w:rsidRPr="00B70593">
              <w:rPr>
                <w:rFonts w:asciiTheme="minorHAnsi" w:hAnsiTheme="minorHAnsi" w:cstheme="minorHAnsi"/>
                <w:bCs/>
                <w:lang w:val="es-BO" w:eastAsia="es-ES"/>
              </w:rPr>
              <w:t>1</w:t>
            </w:r>
          </w:p>
        </w:tc>
        <w:tc>
          <w:tcPr>
            <w:tcW w:w="2549" w:type="dxa"/>
            <w:tcBorders>
              <w:top w:val="single" w:sz="4" w:space="0" w:color="auto"/>
              <w:left w:val="single" w:sz="4" w:space="0" w:color="auto"/>
              <w:bottom w:val="single" w:sz="4" w:space="0" w:color="auto"/>
              <w:right w:val="single" w:sz="4" w:space="0" w:color="000000"/>
            </w:tcBorders>
          </w:tcPr>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EXTINTOR PORTATIL,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MODELO RED LINE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DE </w:t>
            </w:r>
            <w:r w:rsidR="004F4FC2">
              <w:rPr>
                <w:rFonts w:asciiTheme="minorHAnsi" w:hAnsiTheme="minorHAnsi" w:cstheme="minorHAnsi"/>
                <w:color w:val="000000"/>
                <w:lang w:eastAsia="es-ES"/>
              </w:rPr>
              <w:t>27</w:t>
            </w:r>
            <w:r w:rsidRPr="00B70593">
              <w:rPr>
                <w:rFonts w:asciiTheme="minorHAnsi" w:hAnsiTheme="minorHAnsi" w:cstheme="minorHAnsi"/>
                <w:color w:val="000000"/>
                <w:lang w:eastAsia="es-ES"/>
              </w:rPr>
              <w:t xml:space="preserve"> LIBRAS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PARA FUEGOS TIPO “BC”</w:t>
            </w:r>
          </w:p>
        </w:tc>
        <w:tc>
          <w:tcPr>
            <w:tcW w:w="1276" w:type="dxa"/>
            <w:tcBorders>
              <w:top w:val="single" w:sz="8" w:space="0" w:color="auto"/>
              <w:left w:val="nil"/>
              <w:bottom w:val="single" w:sz="8" w:space="0" w:color="auto"/>
              <w:right w:val="single" w:sz="8" w:space="0" w:color="auto"/>
            </w:tcBorders>
            <w:shd w:val="clear" w:color="auto" w:fill="auto"/>
            <w:noWrap/>
          </w:tcPr>
          <w:p w:rsidR="00B70593" w:rsidRPr="00B70593" w:rsidRDefault="00B70593" w:rsidP="00623603">
            <w:pPr>
              <w:jc w:val="center"/>
              <w:rPr>
                <w:rFonts w:asciiTheme="minorHAnsi" w:hAnsiTheme="minorHAnsi" w:cstheme="minorHAnsi"/>
                <w:lang w:val="es-BO" w:eastAsia="es-BO"/>
              </w:rPr>
            </w:pPr>
            <w:r w:rsidRPr="00B70593">
              <w:rPr>
                <w:rFonts w:asciiTheme="minorHAnsi" w:hAnsiTheme="minorHAnsi" w:cstheme="minorHAnsi"/>
                <w:lang w:val="es-BO" w:eastAsia="es-BO"/>
              </w:rPr>
              <w:t>PZAS</w:t>
            </w:r>
            <w:r w:rsidR="00603E14">
              <w:rPr>
                <w:rFonts w:asciiTheme="minorHAnsi" w:hAnsiTheme="minorHAnsi" w:cstheme="minorHAnsi"/>
                <w:lang w:val="es-BO" w:eastAsia="es-BO"/>
              </w:rPr>
              <w:t>.</w:t>
            </w:r>
          </w:p>
        </w:tc>
        <w:tc>
          <w:tcPr>
            <w:tcW w:w="1559" w:type="dxa"/>
            <w:tcBorders>
              <w:top w:val="single" w:sz="8" w:space="0" w:color="auto"/>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lang w:val="es-BO" w:eastAsia="es-BO"/>
              </w:rPr>
            </w:pPr>
            <w:r w:rsidRPr="00B70593">
              <w:rPr>
                <w:rFonts w:asciiTheme="minorHAnsi" w:hAnsiTheme="minorHAnsi" w:cstheme="minorHAnsi"/>
              </w:rPr>
              <w:t>5</w:t>
            </w:r>
          </w:p>
        </w:tc>
        <w:tc>
          <w:tcPr>
            <w:tcW w:w="1559" w:type="dxa"/>
            <w:tcBorders>
              <w:top w:val="single" w:sz="8" w:space="0" w:color="auto"/>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6.650,28</w:t>
            </w:r>
          </w:p>
        </w:tc>
        <w:tc>
          <w:tcPr>
            <w:tcW w:w="2299" w:type="dxa"/>
            <w:tcBorders>
              <w:top w:val="single" w:sz="4" w:space="0" w:color="auto"/>
              <w:left w:val="single" w:sz="4" w:space="0" w:color="auto"/>
              <w:bottom w:val="single" w:sz="4" w:space="0" w:color="auto"/>
              <w:right w:val="single" w:sz="4" w:space="0" w:color="auto"/>
            </w:tcBorders>
            <w:shd w:val="clear" w:color="auto" w:fill="auto"/>
            <w:noWrap/>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33.251,40</w:t>
            </w:r>
          </w:p>
        </w:tc>
      </w:tr>
      <w:tr w:rsidR="00B70593" w:rsidRPr="006F470A" w:rsidTr="00350868">
        <w:trPr>
          <w:trHeight w:val="339"/>
          <w:jc w:val="center"/>
        </w:trPr>
        <w:tc>
          <w:tcPr>
            <w:tcW w:w="565" w:type="dxa"/>
            <w:tcBorders>
              <w:top w:val="single" w:sz="4" w:space="0" w:color="auto"/>
              <w:left w:val="single" w:sz="4" w:space="0" w:color="auto"/>
              <w:bottom w:val="single" w:sz="4" w:space="0" w:color="auto"/>
              <w:right w:val="single" w:sz="4" w:space="0" w:color="000000"/>
            </w:tcBorders>
            <w:noWrap/>
          </w:tcPr>
          <w:p w:rsidR="00B70593" w:rsidRPr="00B70593" w:rsidRDefault="00B70593" w:rsidP="00B70593">
            <w:pPr>
              <w:jc w:val="center"/>
              <w:rPr>
                <w:rFonts w:asciiTheme="minorHAnsi" w:hAnsiTheme="minorHAnsi" w:cstheme="minorHAnsi"/>
                <w:bCs/>
                <w:lang w:val="es-BO" w:eastAsia="es-ES"/>
              </w:rPr>
            </w:pPr>
            <w:r w:rsidRPr="00B70593">
              <w:rPr>
                <w:rFonts w:asciiTheme="minorHAnsi" w:hAnsiTheme="minorHAnsi" w:cstheme="minorHAnsi"/>
                <w:bCs/>
                <w:lang w:val="es-BO" w:eastAsia="es-ES"/>
              </w:rPr>
              <w:t>2</w:t>
            </w:r>
          </w:p>
        </w:tc>
        <w:tc>
          <w:tcPr>
            <w:tcW w:w="2549" w:type="dxa"/>
            <w:tcBorders>
              <w:top w:val="single" w:sz="4" w:space="0" w:color="auto"/>
              <w:left w:val="single" w:sz="4" w:space="0" w:color="auto"/>
              <w:bottom w:val="single" w:sz="4" w:space="0" w:color="auto"/>
              <w:right w:val="single" w:sz="4" w:space="0" w:color="000000"/>
            </w:tcBorders>
          </w:tcPr>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EXTINTOR PORTATIL,</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MODELO </w:t>
            </w:r>
            <w:r w:rsidR="004F4FC2">
              <w:rPr>
                <w:rFonts w:asciiTheme="minorHAnsi" w:hAnsiTheme="minorHAnsi" w:cstheme="minorHAnsi"/>
                <w:color w:val="000000"/>
                <w:lang w:eastAsia="es-ES"/>
              </w:rPr>
              <w:t>SENTRY</w:t>
            </w:r>
            <w:r w:rsidRPr="00B70593">
              <w:rPr>
                <w:rFonts w:asciiTheme="minorHAnsi" w:hAnsiTheme="minorHAnsi" w:cstheme="minorHAnsi"/>
                <w:color w:val="000000"/>
                <w:lang w:eastAsia="es-ES"/>
              </w:rPr>
              <w:t xml:space="preserve">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DE </w:t>
            </w:r>
            <w:r w:rsidR="004F4FC2">
              <w:rPr>
                <w:rFonts w:asciiTheme="minorHAnsi" w:hAnsiTheme="minorHAnsi" w:cstheme="minorHAnsi"/>
                <w:color w:val="000000"/>
                <w:lang w:eastAsia="es-ES"/>
              </w:rPr>
              <w:t>20</w:t>
            </w:r>
            <w:r w:rsidRPr="00B70593">
              <w:rPr>
                <w:rFonts w:asciiTheme="minorHAnsi" w:hAnsiTheme="minorHAnsi" w:cstheme="minorHAnsi"/>
                <w:color w:val="000000"/>
                <w:lang w:eastAsia="es-ES"/>
              </w:rPr>
              <w:t xml:space="preserve"> LIBRAS</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PARA FUEGOS TIPO “BC”</w:t>
            </w:r>
          </w:p>
        </w:tc>
        <w:tc>
          <w:tcPr>
            <w:tcW w:w="1276" w:type="dxa"/>
            <w:tcBorders>
              <w:top w:val="nil"/>
              <w:left w:val="nil"/>
              <w:bottom w:val="single" w:sz="8" w:space="0" w:color="auto"/>
              <w:right w:val="single" w:sz="8" w:space="0" w:color="auto"/>
            </w:tcBorders>
            <w:shd w:val="clear" w:color="auto" w:fill="auto"/>
            <w:noWrap/>
          </w:tcPr>
          <w:p w:rsidR="00B70593" w:rsidRPr="00B70593" w:rsidRDefault="00B70593" w:rsidP="00623603">
            <w:pPr>
              <w:jc w:val="center"/>
              <w:rPr>
                <w:rFonts w:asciiTheme="minorHAnsi" w:hAnsiTheme="minorHAnsi" w:cstheme="minorHAnsi"/>
              </w:rPr>
            </w:pPr>
            <w:r w:rsidRPr="00B70593">
              <w:rPr>
                <w:rFonts w:asciiTheme="minorHAnsi" w:hAnsiTheme="minorHAnsi" w:cstheme="minorHAnsi"/>
                <w:lang w:val="es-BO" w:eastAsia="es-BO"/>
              </w:rPr>
              <w:t>PZAS</w:t>
            </w:r>
            <w:r w:rsidR="00603E14">
              <w:rPr>
                <w:rFonts w:asciiTheme="minorHAnsi" w:hAnsiTheme="minorHAnsi" w:cstheme="minorHAnsi"/>
                <w:lang w:val="es-BO" w:eastAsia="es-BO"/>
              </w:rPr>
              <w:t>.</w:t>
            </w:r>
          </w:p>
        </w:tc>
        <w:tc>
          <w:tcPr>
            <w:tcW w:w="1559" w:type="dxa"/>
            <w:tcBorders>
              <w:top w:val="nil"/>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rPr>
            </w:pPr>
            <w:r w:rsidRPr="00B70593">
              <w:rPr>
                <w:rFonts w:asciiTheme="minorHAnsi" w:hAnsiTheme="minorHAnsi" w:cstheme="minorHAnsi"/>
              </w:rPr>
              <w:t>6</w:t>
            </w:r>
          </w:p>
        </w:tc>
        <w:tc>
          <w:tcPr>
            <w:tcW w:w="1559" w:type="dxa"/>
            <w:tcBorders>
              <w:top w:val="nil"/>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2.818,80</w:t>
            </w:r>
          </w:p>
        </w:tc>
        <w:tc>
          <w:tcPr>
            <w:tcW w:w="2299" w:type="dxa"/>
            <w:tcBorders>
              <w:top w:val="nil"/>
              <w:left w:val="single" w:sz="4" w:space="0" w:color="auto"/>
              <w:bottom w:val="single" w:sz="4" w:space="0" w:color="auto"/>
              <w:right w:val="single" w:sz="4" w:space="0" w:color="auto"/>
            </w:tcBorders>
            <w:shd w:val="clear" w:color="auto" w:fill="auto"/>
            <w:noWrap/>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16.912,80</w:t>
            </w:r>
          </w:p>
        </w:tc>
      </w:tr>
      <w:tr w:rsidR="00B70593" w:rsidRPr="006F470A" w:rsidTr="00350868">
        <w:trPr>
          <w:trHeight w:val="1064"/>
          <w:jc w:val="center"/>
        </w:trPr>
        <w:tc>
          <w:tcPr>
            <w:tcW w:w="565" w:type="dxa"/>
            <w:tcBorders>
              <w:top w:val="single" w:sz="4" w:space="0" w:color="auto"/>
              <w:left w:val="single" w:sz="4" w:space="0" w:color="auto"/>
              <w:bottom w:val="single" w:sz="4" w:space="0" w:color="auto"/>
              <w:right w:val="single" w:sz="4" w:space="0" w:color="000000"/>
            </w:tcBorders>
            <w:noWrap/>
          </w:tcPr>
          <w:p w:rsidR="00B70593" w:rsidRPr="00B70593" w:rsidRDefault="00B70593" w:rsidP="00B70593">
            <w:pPr>
              <w:jc w:val="center"/>
              <w:rPr>
                <w:rFonts w:asciiTheme="minorHAnsi" w:hAnsiTheme="minorHAnsi" w:cstheme="minorHAnsi"/>
                <w:bCs/>
                <w:lang w:val="es-BO" w:eastAsia="es-ES"/>
              </w:rPr>
            </w:pPr>
            <w:r w:rsidRPr="00B70593">
              <w:rPr>
                <w:rFonts w:asciiTheme="minorHAnsi" w:hAnsiTheme="minorHAnsi" w:cstheme="minorHAnsi"/>
                <w:bCs/>
                <w:lang w:val="es-BO" w:eastAsia="es-ES"/>
              </w:rPr>
              <w:t>3</w:t>
            </w:r>
          </w:p>
        </w:tc>
        <w:tc>
          <w:tcPr>
            <w:tcW w:w="2549" w:type="dxa"/>
            <w:tcBorders>
              <w:top w:val="single" w:sz="4" w:space="0" w:color="auto"/>
              <w:left w:val="single" w:sz="4" w:space="0" w:color="auto"/>
              <w:bottom w:val="single" w:sz="4" w:space="0" w:color="auto"/>
              <w:right w:val="single" w:sz="4" w:space="0" w:color="000000"/>
            </w:tcBorders>
          </w:tcPr>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EXTINTOR </w:t>
            </w:r>
            <w:r w:rsidR="004F4FC2">
              <w:rPr>
                <w:rFonts w:asciiTheme="minorHAnsi" w:hAnsiTheme="minorHAnsi" w:cstheme="minorHAnsi"/>
                <w:color w:val="000000"/>
                <w:lang w:eastAsia="es-ES"/>
              </w:rPr>
              <w:t>RODANTE,</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MODELO </w:t>
            </w:r>
            <w:r w:rsidR="004F4FC2">
              <w:rPr>
                <w:rFonts w:asciiTheme="minorHAnsi" w:hAnsiTheme="minorHAnsi" w:cstheme="minorHAnsi"/>
                <w:color w:val="000000"/>
                <w:lang w:eastAsia="es-ES"/>
              </w:rPr>
              <w:t xml:space="preserve">RED LINE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 xml:space="preserve">DE </w:t>
            </w:r>
            <w:r w:rsidR="004F4FC2">
              <w:rPr>
                <w:rFonts w:asciiTheme="minorHAnsi" w:hAnsiTheme="minorHAnsi" w:cstheme="minorHAnsi"/>
                <w:color w:val="000000"/>
                <w:lang w:eastAsia="es-ES"/>
              </w:rPr>
              <w:t>125</w:t>
            </w:r>
            <w:r w:rsidRPr="00B70593">
              <w:rPr>
                <w:rFonts w:asciiTheme="minorHAnsi" w:hAnsiTheme="minorHAnsi" w:cstheme="minorHAnsi"/>
                <w:color w:val="000000"/>
                <w:lang w:eastAsia="es-ES"/>
              </w:rPr>
              <w:t xml:space="preserve"> LIBRAS </w:t>
            </w:r>
          </w:p>
          <w:p w:rsidR="00B70593" w:rsidRPr="00B70593" w:rsidRDefault="00B70593" w:rsidP="00B70593">
            <w:pPr>
              <w:rPr>
                <w:rFonts w:asciiTheme="minorHAnsi" w:hAnsiTheme="minorHAnsi" w:cstheme="minorHAnsi"/>
                <w:color w:val="000000"/>
                <w:lang w:eastAsia="es-ES"/>
              </w:rPr>
            </w:pPr>
            <w:r w:rsidRPr="00B70593">
              <w:rPr>
                <w:rFonts w:asciiTheme="minorHAnsi" w:hAnsiTheme="minorHAnsi" w:cstheme="minorHAnsi"/>
                <w:color w:val="000000"/>
                <w:lang w:eastAsia="es-ES"/>
              </w:rPr>
              <w:t>PARA FUEGOS TIPO “</w:t>
            </w:r>
            <w:r w:rsidR="004F4FC2">
              <w:rPr>
                <w:rFonts w:asciiTheme="minorHAnsi" w:hAnsiTheme="minorHAnsi" w:cstheme="minorHAnsi"/>
                <w:color w:val="000000"/>
                <w:lang w:eastAsia="es-ES"/>
              </w:rPr>
              <w:t>A</w:t>
            </w:r>
            <w:r w:rsidRPr="00B70593">
              <w:rPr>
                <w:rFonts w:asciiTheme="minorHAnsi" w:hAnsiTheme="minorHAnsi" w:cstheme="minorHAnsi"/>
                <w:color w:val="000000"/>
                <w:lang w:eastAsia="es-ES"/>
              </w:rPr>
              <w:t xml:space="preserve">BC” </w:t>
            </w:r>
          </w:p>
        </w:tc>
        <w:tc>
          <w:tcPr>
            <w:tcW w:w="1276" w:type="dxa"/>
            <w:tcBorders>
              <w:top w:val="nil"/>
              <w:left w:val="nil"/>
              <w:bottom w:val="single" w:sz="8" w:space="0" w:color="auto"/>
              <w:right w:val="single" w:sz="8" w:space="0" w:color="auto"/>
            </w:tcBorders>
            <w:shd w:val="clear" w:color="auto" w:fill="auto"/>
            <w:noWrap/>
          </w:tcPr>
          <w:p w:rsidR="00B70593" w:rsidRPr="00B70593" w:rsidRDefault="00B70593" w:rsidP="00623603">
            <w:pPr>
              <w:jc w:val="center"/>
              <w:rPr>
                <w:rFonts w:asciiTheme="minorHAnsi" w:hAnsiTheme="minorHAnsi" w:cstheme="minorHAnsi"/>
              </w:rPr>
            </w:pPr>
            <w:r w:rsidRPr="00B70593">
              <w:rPr>
                <w:rFonts w:asciiTheme="minorHAnsi" w:hAnsiTheme="minorHAnsi" w:cstheme="minorHAnsi"/>
                <w:lang w:val="es-BO" w:eastAsia="es-BO"/>
              </w:rPr>
              <w:t>PZA</w:t>
            </w:r>
            <w:r w:rsidR="00603E14">
              <w:rPr>
                <w:rFonts w:asciiTheme="minorHAnsi" w:hAnsiTheme="minorHAnsi" w:cstheme="minorHAnsi"/>
                <w:lang w:val="es-BO" w:eastAsia="es-BO"/>
              </w:rPr>
              <w:t>.</w:t>
            </w:r>
          </w:p>
        </w:tc>
        <w:tc>
          <w:tcPr>
            <w:tcW w:w="1559" w:type="dxa"/>
            <w:tcBorders>
              <w:top w:val="nil"/>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rPr>
            </w:pPr>
            <w:r w:rsidRPr="00B70593">
              <w:rPr>
                <w:rFonts w:asciiTheme="minorHAnsi" w:hAnsiTheme="minorHAnsi" w:cstheme="minorHAnsi"/>
              </w:rPr>
              <w:t>1</w:t>
            </w:r>
          </w:p>
        </w:tc>
        <w:tc>
          <w:tcPr>
            <w:tcW w:w="1559" w:type="dxa"/>
            <w:tcBorders>
              <w:top w:val="nil"/>
              <w:left w:val="nil"/>
              <w:bottom w:val="single" w:sz="8" w:space="0" w:color="auto"/>
              <w:right w:val="single" w:sz="8" w:space="0" w:color="auto"/>
            </w:tcBorders>
            <w:shd w:val="clear" w:color="auto" w:fill="auto"/>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27.756,48</w:t>
            </w:r>
          </w:p>
        </w:tc>
        <w:tc>
          <w:tcPr>
            <w:tcW w:w="2299" w:type="dxa"/>
            <w:tcBorders>
              <w:top w:val="nil"/>
              <w:left w:val="single" w:sz="4" w:space="0" w:color="auto"/>
              <w:bottom w:val="single" w:sz="4" w:space="0" w:color="auto"/>
              <w:right w:val="single" w:sz="4" w:space="0" w:color="auto"/>
            </w:tcBorders>
            <w:shd w:val="clear" w:color="auto" w:fill="auto"/>
            <w:noWrap/>
          </w:tcPr>
          <w:p w:rsidR="00B70593" w:rsidRPr="00B70593" w:rsidRDefault="00B70593" w:rsidP="00623603">
            <w:pPr>
              <w:jc w:val="center"/>
              <w:rPr>
                <w:rFonts w:asciiTheme="minorHAnsi" w:hAnsiTheme="minorHAnsi" w:cstheme="minorHAnsi"/>
                <w:color w:val="000000"/>
              </w:rPr>
            </w:pPr>
            <w:r w:rsidRPr="00B70593">
              <w:rPr>
                <w:rFonts w:asciiTheme="minorHAnsi" w:hAnsiTheme="minorHAnsi" w:cstheme="minorHAnsi"/>
                <w:color w:val="000000"/>
              </w:rPr>
              <w:t>27.756,48</w:t>
            </w:r>
          </w:p>
        </w:tc>
      </w:tr>
      <w:tr w:rsidR="00B70593" w:rsidRPr="006F470A" w:rsidTr="00350868">
        <w:trPr>
          <w:trHeight w:val="335"/>
          <w:jc w:val="center"/>
        </w:trPr>
        <w:tc>
          <w:tcPr>
            <w:tcW w:w="7508" w:type="dxa"/>
            <w:gridSpan w:val="5"/>
            <w:tcBorders>
              <w:top w:val="single" w:sz="4" w:space="0" w:color="auto"/>
              <w:left w:val="single" w:sz="4" w:space="0" w:color="auto"/>
              <w:bottom w:val="single" w:sz="4" w:space="0" w:color="auto"/>
              <w:right w:val="single" w:sz="4" w:space="0" w:color="auto"/>
            </w:tcBorders>
            <w:noWrap/>
          </w:tcPr>
          <w:p w:rsidR="00B70593" w:rsidRPr="00623603" w:rsidRDefault="00B70593" w:rsidP="00B70593">
            <w:pPr>
              <w:jc w:val="right"/>
              <w:rPr>
                <w:rFonts w:asciiTheme="minorHAnsi" w:hAnsiTheme="minorHAnsi" w:cstheme="minorHAnsi"/>
                <w:color w:val="000000"/>
              </w:rPr>
            </w:pPr>
            <w:r w:rsidRPr="00623603">
              <w:rPr>
                <w:rFonts w:asciiTheme="minorHAnsi" w:hAnsiTheme="minorHAnsi" w:cstheme="minorHAnsi"/>
                <w:color w:val="000000"/>
              </w:rPr>
              <w:t>TOTAL</w:t>
            </w:r>
            <w:r w:rsidR="0065531E">
              <w:rPr>
                <w:rFonts w:asciiTheme="minorHAnsi" w:hAnsiTheme="minorHAnsi" w:cstheme="minorHAnsi"/>
                <w:color w:val="000000"/>
              </w:rPr>
              <w:t xml:space="preserve"> EN BS. </w:t>
            </w:r>
            <w:r w:rsidRPr="00623603">
              <w:rPr>
                <w:rFonts w:asciiTheme="minorHAnsi" w:hAnsiTheme="minorHAnsi" w:cstheme="minorHAnsi"/>
                <w:color w:val="000000"/>
              </w:rPr>
              <w:t xml:space="preserve"> </w:t>
            </w:r>
          </w:p>
        </w:tc>
        <w:tc>
          <w:tcPr>
            <w:tcW w:w="2299" w:type="dxa"/>
            <w:tcBorders>
              <w:top w:val="single" w:sz="4" w:space="0" w:color="auto"/>
              <w:left w:val="single" w:sz="4" w:space="0" w:color="auto"/>
              <w:bottom w:val="single" w:sz="4" w:space="0" w:color="auto"/>
              <w:right w:val="single" w:sz="4" w:space="0" w:color="auto"/>
            </w:tcBorders>
            <w:shd w:val="clear" w:color="auto" w:fill="auto"/>
            <w:noWrap/>
          </w:tcPr>
          <w:p w:rsidR="00B70593" w:rsidRPr="00623603" w:rsidRDefault="00B70593" w:rsidP="00623603">
            <w:pPr>
              <w:jc w:val="center"/>
              <w:rPr>
                <w:rFonts w:asciiTheme="minorHAnsi" w:hAnsiTheme="minorHAnsi" w:cstheme="minorHAnsi"/>
                <w:color w:val="000000"/>
              </w:rPr>
            </w:pPr>
            <w:r w:rsidRPr="00623603">
              <w:rPr>
                <w:rFonts w:asciiTheme="minorHAnsi" w:hAnsiTheme="minorHAnsi" w:cstheme="minorHAnsi"/>
                <w:color w:val="000000"/>
              </w:rPr>
              <w:t>77</w:t>
            </w:r>
            <w:r w:rsidR="00623603" w:rsidRPr="00623603">
              <w:rPr>
                <w:rFonts w:asciiTheme="minorHAnsi" w:hAnsiTheme="minorHAnsi" w:cstheme="minorHAnsi"/>
                <w:color w:val="000000"/>
              </w:rPr>
              <w:t>.</w:t>
            </w:r>
            <w:r w:rsidRPr="00623603">
              <w:rPr>
                <w:rFonts w:asciiTheme="minorHAnsi" w:hAnsiTheme="minorHAnsi" w:cstheme="minorHAnsi"/>
                <w:color w:val="000000"/>
              </w:rPr>
              <w:t>920,68</w:t>
            </w:r>
          </w:p>
        </w:tc>
      </w:tr>
    </w:tbl>
    <w:p w:rsidR="00CD7DE0" w:rsidRPr="006F470A" w:rsidRDefault="00CD7DE0" w:rsidP="00552079">
      <w:pPr>
        <w:rPr>
          <w:rFonts w:asciiTheme="minorHAnsi" w:hAnsiTheme="minorHAnsi" w:cstheme="minorHAnsi"/>
          <w:b/>
          <w:sz w:val="22"/>
          <w:szCs w:val="22"/>
        </w:rPr>
      </w:pPr>
    </w:p>
    <w:p w:rsidR="005C5022" w:rsidRPr="006F470A" w:rsidRDefault="005C5022" w:rsidP="005C5022">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623603" w:rsidRDefault="00623603" w:rsidP="00B3705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PARTE I</w:t>
      </w: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INFORMACIÓN GENERAL A LOS PROPONENTES</w:t>
      </w: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NORMATIVA APLICABLE AL PROCESO DE CONTRATACIÓN.-</w:t>
      </w:r>
    </w:p>
    <w:p w:rsidR="002E4BE0" w:rsidRPr="002E4BE0" w:rsidRDefault="002E4BE0" w:rsidP="002E4BE0">
      <w:pPr>
        <w:jc w:val="center"/>
        <w:rPr>
          <w:rFonts w:asciiTheme="minorHAnsi" w:hAnsiTheme="minorHAnsi" w:cstheme="minorHAnsi"/>
          <w:color w:val="000000"/>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2E4BE0" w:rsidRPr="002E4BE0" w:rsidRDefault="002E4BE0" w:rsidP="002E4BE0">
      <w:pPr>
        <w:ind w:left="426"/>
        <w:jc w:val="both"/>
        <w:rPr>
          <w:rFonts w:asciiTheme="minorHAnsi" w:hAnsiTheme="minorHAnsi" w:cstheme="minorHAnsi"/>
          <w:color w:val="000000"/>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PROPONENTES ELEGIBLES.-</w:t>
      </w:r>
    </w:p>
    <w:p w:rsidR="002E4BE0" w:rsidRPr="002E4BE0" w:rsidRDefault="002E4BE0" w:rsidP="002E4BE0">
      <w:pPr>
        <w:ind w:left="426"/>
        <w:jc w:val="both"/>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Podrán participar en la presente convocatoria los siguientes proponentes:</w:t>
      </w:r>
    </w:p>
    <w:p w:rsidR="002E4BE0" w:rsidRPr="002E4BE0" w:rsidRDefault="002E4BE0" w:rsidP="002E4BE0">
      <w:pPr>
        <w:spacing w:after="120"/>
        <w:jc w:val="both"/>
        <w:rPr>
          <w:rFonts w:asciiTheme="minorHAnsi" w:hAnsiTheme="minorHAnsi" w:cstheme="minorHAnsi"/>
          <w:b/>
          <w:color w:val="FF0000"/>
          <w:sz w:val="22"/>
          <w:szCs w:val="22"/>
        </w:rPr>
      </w:pPr>
    </w:p>
    <w:p w:rsidR="002E4BE0" w:rsidRPr="002E4BE0" w:rsidRDefault="002E4BE0" w:rsidP="002E4BE0">
      <w:pPr>
        <w:ind w:left="426"/>
        <w:jc w:val="both"/>
        <w:rPr>
          <w:rFonts w:asciiTheme="minorHAnsi" w:hAnsiTheme="minorHAnsi" w:cstheme="minorHAnsi"/>
          <w:b/>
          <w:sz w:val="22"/>
          <w:szCs w:val="22"/>
        </w:rPr>
      </w:pPr>
      <w:r w:rsidRPr="002E4BE0">
        <w:rPr>
          <w:rFonts w:asciiTheme="minorHAnsi" w:hAnsiTheme="minorHAnsi" w:cstheme="minorHAnsi"/>
          <w:b/>
          <w:sz w:val="22"/>
          <w:szCs w:val="22"/>
        </w:rPr>
        <w:t xml:space="preserve">2.1 PROPONENTES NACIONALES </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3C2547">
      <w:pPr>
        <w:numPr>
          <w:ilvl w:val="0"/>
          <w:numId w:val="65"/>
        </w:numPr>
        <w:ind w:left="851"/>
        <w:jc w:val="both"/>
        <w:rPr>
          <w:rFonts w:asciiTheme="minorHAnsi" w:hAnsiTheme="minorHAnsi" w:cstheme="minorHAnsi"/>
          <w:color w:val="000000"/>
          <w:sz w:val="22"/>
          <w:szCs w:val="22"/>
        </w:rPr>
      </w:pPr>
      <w:r w:rsidRPr="002E4BE0">
        <w:rPr>
          <w:rFonts w:asciiTheme="minorHAnsi" w:hAnsiTheme="minorHAnsi" w:cstheme="minorHAnsi"/>
          <w:sz w:val="22"/>
          <w:szCs w:val="22"/>
          <w:lang w:val="es-BO"/>
        </w:rPr>
        <w:t xml:space="preserve">Personas Naturales con capacidad de contratar. </w:t>
      </w:r>
      <w:r w:rsidRPr="002E4BE0">
        <w:rPr>
          <w:rFonts w:asciiTheme="minorHAnsi" w:hAnsiTheme="minorHAnsi" w:cstheme="minorHAnsi"/>
          <w:color w:val="000000"/>
          <w:sz w:val="22"/>
          <w:szCs w:val="22"/>
        </w:rPr>
        <w:t>Para cuantías menores a Bs1.000.000.- (Un Millón 00/100 Bolivianos)</w:t>
      </w:r>
    </w:p>
    <w:p w:rsidR="002E4BE0" w:rsidRPr="002E4BE0" w:rsidRDefault="002E4BE0" w:rsidP="003C2547">
      <w:pPr>
        <w:numPr>
          <w:ilvl w:val="0"/>
          <w:numId w:val="65"/>
        </w:numPr>
        <w:ind w:left="851"/>
        <w:rPr>
          <w:rFonts w:asciiTheme="minorHAnsi" w:hAnsiTheme="minorHAnsi" w:cstheme="minorHAnsi"/>
          <w:color w:val="000000"/>
          <w:sz w:val="22"/>
          <w:szCs w:val="22"/>
        </w:rPr>
      </w:pPr>
      <w:r w:rsidRPr="002E4BE0">
        <w:rPr>
          <w:rFonts w:asciiTheme="minorHAnsi" w:hAnsiTheme="minorHAnsi" w:cstheme="minorHAnsi"/>
          <w:sz w:val="22"/>
          <w:szCs w:val="22"/>
          <w:lang w:val="es-BO"/>
        </w:rPr>
        <w:t>Empresas nacionales</w:t>
      </w:r>
      <w:r w:rsidRPr="002E4BE0">
        <w:rPr>
          <w:rFonts w:asciiTheme="minorHAnsi" w:hAnsiTheme="minorHAnsi" w:cstheme="minorHAnsi"/>
          <w:color w:val="000000"/>
          <w:sz w:val="22"/>
          <w:szCs w:val="22"/>
        </w:rPr>
        <w:t>.</w:t>
      </w:r>
    </w:p>
    <w:p w:rsidR="002E4BE0" w:rsidRPr="002E4BE0" w:rsidRDefault="002E4BE0" w:rsidP="003C2547">
      <w:pPr>
        <w:numPr>
          <w:ilvl w:val="0"/>
          <w:numId w:val="65"/>
        </w:numPr>
        <w:ind w:left="851"/>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 xml:space="preserve">Asociaciones Accidentales legalmente constituidas en el Estado Plurinacional de Bolivia. </w:t>
      </w:r>
    </w:p>
    <w:p w:rsidR="002E4BE0" w:rsidRPr="002E4BE0" w:rsidRDefault="002E4BE0" w:rsidP="003C2547">
      <w:pPr>
        <w:numPr>
          <w:ilvl w:val="0"/>
          <w:numId w:val="65"/>
        </w:numPr>
        <w:ind w:left="851"/>
        <w:rPr>
          <w:rFonts w:asciiTheme="minorHAnsi" w:hAnsiTheme="minorHAnsi" w:cstheme="minorHAnsi"/>
          <w:sz w:val="22"/>
          <w:szCs w:val="22"/>
        </w:rPr>
      </w:pPr>
      <w:r w:rsidRPr="002E4BE0">
        <w:rPr>
          <w:rFonts w:asciiTheme="minorHAnsi" w:hAnsiTheme="minorHAnsi" w:cstheme="minorHAnsi"/>
          <w:sz w:val="22"/>
          <w:szCs w:val="22"/>
        </w:rPr>
        <w:t xml:space="preserve">Micro y Pequeñas Empresas - MyPES. </w:t>
      </w:r>
    </w:p>
    <w:p w:rsidR="002E4BE0" w:rsidRPr="002E4BE0" w:rsidRDefault="002E4BE0" w:rsidP="003C2547">
      <w:pPr>
        <w:numPr>
          <w:ilvl w:val="0"/>
          <w:numId w:val="65"/>
        </w:numPr>
        <w:ind w:left="851"/>
        <w:rPr>
          <w:rFonts w:asciiTheme="minorHAnsi" w:hAnsiTheme="minorHAnsi" w:cstheme="minorHAnsi"/>
          <w:sz w:val="22"/>
          <w:szCs w:val="22"/>
        </w:rPr>
      </w:pPr>
      <w:r w:rsidRPr="002E4BE0">
        <w:rPr>
          <w:rFonts w:asciiTheme="minorHAnsi" w:hAnsiTheme="minorHAnsi" w:cstheme="minorHAnsi"/>
          <w:sz w:val="22"/>
          <w:szCs w:val="22"/>
        </w:rPr>
        <w:t xml:space="preserve">Asociaciones de Pequeños Productores Urbanos y Rurales – APP. </w:t>
      </w:r>
    </w:p>
    <w:p w:rsidR="002E4BE0" w:rsidRPr="002E4BE0" w:rsidRDefault="002E4BE0" w:rsidP="003C2547">
      <w:pPr>
        <w:numPr>
          <w:ilvl w:val="0"/>
          <w:numId w:val="65"/>
        </w:numPr>
        <w:ind w:left="851"/>
        <w:rPr>
          <w:rFonts w:asciiTheme="minorHAnsi" w:hAnsiTheme="minorHAnsi" w:cstheme="minorHAnsi"/>
          <w:sz w:val="22"/>
          <w:szCs w:val="22"/>
        </w:rPr>
      </w:pPr>
      <w:r w:rsidRPr="002E4BE0">
        <w:rPr>
          <w:rFonts w:asciiTheme="minorHAnsi" w:hAnsiTheme="minorHAnsi" w:cstheme="minorHAnsi"/>
          <w:sz w:val="22"/>
          <w:szCs w:val="22"/>
        </w:rPr>
        <w:t xml:space="preserve">Organizaciones Económicas Campesinas – OECAS. </w:t>
      </w:r>
    </w:p>
    <w:p w:rsidR="002E4BE0" w:rsidRPr="002E4BE0" w:rsidRDefault="002E4BE0" w:rsidP="003C2547">
      <w:pPr>
        <w:numPr>
          <w:ilvl w:val="0"/>
          <w:numId w:val="65"/>
        </w:numPr>
        <w:ind w:left="851"/>
        <w:rPr>
          <w:rFonts w:asciiTheme="minorHAnsi" w:hAnsiTheme="minorHAnsi" w:cstheme="minorHAnsi"/>
          <w:sz w:val="22"/>
          <w:szCs w:val="22"/>
        </w:rPr>
      </w:pPr>
      <w:r w:rsidRPr="002E4BE0">
        <w:rPr>
          <w:rFonts w:asciiTheme="minorHAnsi" w:hAnsiTheme="minorHAnsi" w:cstheme="minorHAnsi"/>
          <w:sz w:val="22"/>
          <w:szCs w:val="22"/>
        </w:rPr>
        <w:t xml:space="preserve">Cooperativas (cuando sus documentos de constitución así lo determinen). </w:t>
      </w:r>
    </w:p>
    <w:p w:rsidR="002E4BE0" w:rsidRPr="002E4BE0" w:rsidRDefault="002E4BE0" w:rsidP="003C2547">
      <w:pPr>
        <w:numPr>
          <w:ilvl w:val="0"/>
          <w:numId w:val="65"/>
        </w:numPr>
        <w:ind w:left="851"/>
        <w:rPr>
          <w:rFonts w:asciiTheme="minorHAnsi" w:hAnsiTheme="minorHAnsi" w:cstheme="minorHAnsi"/>
          <w:sz w:val="22"/>
          <w:szCs w:val="22"/>
        </w:rPr>
      </w:pPr>
      <w:r w:rsidRPr="002E4BE0">
        <w:rPr>
          <w:rFonts w:asciiTheme="minorHAnsi" w:hAnsiTheme="minorHAnsi" w:cstheme="minorHAnsi"/>
          <w:sz w:val="22"/>
          <w:szCs w:val="22"/>
        </w:rPr>
        <w:t>Asociaciones Civiles sin fines de lucro legalmente constituidas (cuando su documento de constitución establezca su capacidad de ofertar bienes).</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b/>
          <w:sz w:val="22"/>
          <w:szCs w:val="22"/>
        </w:rPr>
      </w:pPr>
      <w:r w:rsidRPr="002E4BE0">
        <w:rPr>
          <w:rFonts w:asciiTheme="minorHAnsi" w:hAnsiTheme="minorHAnsi" w:cstheme="minorHAnsi"/>
          <w:b/>
          <w:sz w:val="22"/>
          <w:szCs w:val="22"/>
        </w:rPr>
        <w:t>2.2 PROPONENTES EXTRANJEROS</w:t>
      </w:r>
    </w:p>
    <w:p w:rsidR="002E4BE0" w:rsidRPr="002E4BE0" w:rsidRDefault="002E4BE0" w:rsidP="002E4BE0">
      <w:pPr>
        <w:ind w:left="426"/>
        <w:jc w:val="both"/>
        <w:rPr>
          <w:rFonts w:asciiTheme="minorHAnsi" w:hAnsiTheme="minorHAnsi" w:cstheme="minorHAnsi"/>
          <w:color w:val="FF0000"/>
          <w:sz w:val="22"/>
          <w:szCs w:val="22"/>
        </w:rPr>
      </w:pPr>
    </w:p>
    <w:p w:rsidR="002E4BE0" w:rsidRPr="002E4BE0" w:rsidRDefault="002E4BE0" w:rsidP="002E4BE0">
      <w:pPr>
        <w:numPr>
          <w:ilvl w:val="0"/>
          <w:numId w:val="22"/>
        </w:numPr>
        <w:ind w:left="851"/>
        <w:rPr>
          <w:rFonts w:ascii="Verdana" w:hAnsi="Verdana" w:cs="Arial"/>
          <w:sz w:val="18"/>
          <w:szCs w:val="18"/>
        </w:rPr>
      </w:pPr>
      <w:r w:rsidRPr="002E4BE0">
        <w:rPr>
          <w:rFonts w:asciiTheme="minorHAnsi" w:hAnsiTheme="minorHAnsi" w:cstheme="minorHAnsi"/>
          <w:sz w:val="22"/>
          <w:szCs w:val="22"/>
          <w:lang w:val="es-BO"/>
        </w:rPr>
        <w:t xml:space="preserve">Empresas extranjeras.  </w:t>
      </w:r>
    </w:p>
    <w:p w:rsidR="002E4BE0" w:rsidRPr="002E4BE0" w:rsidRDefault="002E4BE0" w:rsidP="002E4BE0">
      <w:pPr>
        <w:numPr>
          <w:ilvl w:val="0"/>
          <w:numId w:val="22"/>
        </w:numPr>
        <w:ind w:left="851"/>
        <w:rPr>
          <w:rFonts w:ascii="Verdana" w:hAnsi="Verdana" w:cs="Arial"/>
          <w:sz w:val="18"/>
          <w:szCs w:val="18"/>
        </w:rPr>
      </w:pPr>
      <w:r w:rsidRPr="002E4BE0">
        <w:rPr>
          <w:rFonts w:ascii="Verdana" w:hAnsi="Verdana" w:cs="Arial"/>
          <w:sz w:val="18"/>
          <w:szCs w:val="18"/>
        </w:rPr>
        <w:t>Asociaciones Accidentales legalmente constituidas en el extranjero.</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0"/>
          <w:numId w:val="3"/>
        </w:numPr>
        <w:ind w:left="425" w:hanging="425"/>
        <w:jc w:val="both"/>
        <w:rPr>
          <w:rFonts w:asciiTheme="minorHAnsi" w:hAnsiTheme="minorHAnsi" w:cstheme="minorHAnsi"/>
          <w:b/>
          <w:sz w:val="22"/>
          <w:szCs w:val="22"/>
        </w:rPr>
      </w:pPr>
      <w:r w:rsidRPr="002E4BE0">
        <w:rPr>
          <w:rFonts w:asciiTheme="minorHAnsi" w:hAnsiTheme="minorHAnsi" w:cstheme="minorHAnsi"/>
          <w:b/>
          <w:sz w:val="22"/>
          <w:szCs w:val="22"/>
        </w:rPr>
        <w:t>IMPEDIDOS PARA PARTICIPAR EN LOS PROCESOS DE CONTRATACIÓN.-</w:t>
      </w:r>
    </w:p>
    <w:p w:rsidR="002E4BE0" w:rsidRPr="002E4BE0" w:rsidRDefault="002E4BE0" w:rsidP="002E4BE0">
      <w:pPr>
        <w:ind w:left="425"/>
        <w:jc w:val="both"/>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E4BE0" w:rsidRPr="002E4BE0" w:rsidRDefault="002E4BE0" w:rsidP="002E4BE0">
      <w:pPr>
        <w:ind w:left="709" w:hanging="283"/>
        <w:jc w:val="both"/>
        <w:rPr>
          <w:rFonts w:asciiTheme="minorHAnsi" w:hAnsiTheme="minorHAnsi" w:cstheme="minorHAnsi"/>
          <w:color w:val="000000"/>
          <w:sz w:val="22"/>
          <w:szCs w:val="22"/>
        </w:rPr>
      </w:pP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 xml:space="preserve">Que tengan deudas pendientes con el Estado, establecidas mediante pliegos de cargo ejecutoriados y no pagados. </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Que tengan sentencia ejecutoriada, con impedimento para ejercer el comercio.</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Que hubiesen declarado su disolución o quiebra.</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Los ex funcionarios o trabajadores de YPFB hasta un (1) año antes del inicio del proceso de contratación, así como de las empresas controladas por éstos.</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El personal que ejerce funciones en YPFB, sus empresas subsidiaras y afiliadas, así como en las Empresas Subsidiarias de la Empresa Estatal Petrolera.</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E4BE0" w:rsidRPr="002E4BE0" w:rsidRDefault="002E4BE0" w:rsidP="002E4BE0">
      <w:pPr>
        <w:numPr>
          <w:ilvl w:val="0"/>
          <w:numId w:val="27"/>
        </w:numPr>
        <w:ind w:left="851"/>
        <w:jc w:val="both"/>
        <w:rPr>
          <w:rFonts w:ascii="Calibri" w:eastAsia="Calibri" w:hAnsi="Calibri"/>
          <w:sz w:val="22"/>
          <w:szCs w:val="22"/>
          <w:lang w:val="es-BO"/>
        </w:rPr>
      </w:pPr>
      <w:r w:rsidRPr="002E4BE0">
        <w:rPr>
          <w:rFonts w:ascii="Calibri" w:eastAsia="Calibri" w:hAnsi="Calibr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E4BE0" w:rsidRPr="002E4BE0" w:rsidRDefault="002E4BE0" w:rsidP="002E4BE0">
      <w:pPr>
        <w:ind w:left="851"/>
        <w:jc w:val="both"/>
        <w:rPr>
          <w:rFonts w:ascii="Calibri" w:eastAsia="Calibri" w:hAnsi="Calibri"/>
          <w:sz w:val="22"/>
          <w:szCs w:val="22"/>
          <w:lang w:val="es-BO"/>
        </w:rPr>
      </w:pPr>
    </w:p>
    <w:p w:rsidR="002E4BE0" w:rsidRPr="002E4BE0" w:rsidRDefault="002E4BE0" w:rsidP="002E4BE0">
      <w:pPr>
        <w:ind w:left="426"/>
        <w:jc w:val="both"/>
        <w:rPr>
          <w:rFonts w:asciiTheme="minorHAnsi" w:hAnsiTheme="minorHAnsi" w:cstheme="minorHAnsi"/>
          <w:color w:val="000000"/>
        </w:rPr>
      </w:pPr>
      <w:r w:rsidRPr="002E4BE0">
        <w:rPr>
          <w:rFonts w:asciiTheme="minorHAnsi" w:hAnsiTheme="minorHAnsi" w:cstheme="minorHAnsi"/>
          <w:color w:val="000000"/>
          <w:sz w:val="22"/>
          <w:szCs w:val="22"/>
          <w:lang w:val="es-BO"/>
        </w:rPr>
        <w:t>Con relación a los incisos j) y k)</w:t>
      </w:r>
      <w:r w:rsidRPr="002E4BE0">
        <w:rPr>
          <w:rFonts w:asciiTheme="minorHAnsi" w:hAnsiTheme="minorHAnsi" w:cstheme="minorHAnsi"/>
          <w:color w:val="000000"/>
          <w:sz w:val="22"/>
          <w:szCs w:val="22"/>
        </w:rPr>
        <w:t>, la entidad deberá registrar la información en el SICOES, según condiciones y plazos establecidos en el Manual de Operaciones del SICOES.</w:t>
      </w:r>
    </w:p>
    <w:p w:rsidR="002E4BE0" w:rsidRPr="002E4BE0" w:rsidRDefault="002E4BE0" w:rsidP="002E4BE0">
      <w:pPr>
        <w:ind w:left="851"/>
        <w:jc w:val="both"/>
        <w:rPr>
          <w:rFonts w:ascii="Calibri" w:eastAsia="Calibri" w:hAnsi="Calibri"/>
          <w:sz w:val="22"/>
          <w:szCs w:val="22"/>
        </w:rPr>
      </w:pPr>
    </w:p>
    <w:p w:rsidR="002E4BE0" w:rsidRPr="002E4BE0" w:rsidRDefault="002E4BE0" w:rsidP="002E4BE0">
      <w:pPr>
        <w:numPr>
          <w:ilvl w:val="0"/>
          <w:numId w:val="3"/>
        </w:numPr>
        <w:ind w:left="425" w:hanging="425"/>
        <w:jc w:val="both"/>
        <w:rPr>
          <w:rFonts w:asciiTheme="minorHAnsi" w:hAnsiTheme="minorHAnsi" w:cstheme="minorHAnsi"/>
          <w:b/>
          <w:color w:val="000000"/>
          <w:sz w:val="22"/>
          <w:szCs w:val="22"/>
        </w:rPr>
      </w:pPr>
      <w:r w:rsidRPr="002E4BE0">
        <w:rPr>
          <w:rFonts w:asciiTheme="minorHAnsi" w:hAnsiTheme="minorHAnsi" w:cstheme="minorHAnsi"/>
          <w:b/>
          <w:color w:val="000000"/>
          <w:sz w:val="22"/>
          <w:szCs w:val="22"/>
        </w:rPr>
        <w:t>PLAZOS Y HORARIOS ADMINISTRATIVOS.-</w:t>
      </w:r>
    </w:p>
    <w:p w:rsidR="002E4BE0" w:rsidRPr="002E4BE0" w:rsidRDefault="002E4BE0" w:rsidP="002E4BE0">
      <w:pPr>
        <w:ind w:left="426"/>
        <w:jc w:val="both"/>
        <w:rPr>
          <w:rFonts w:asciiTheme="minorHAnsi" w:hAnsiTheme="minorHAnsi" w:cstheme="minorHAnsi"/>
          <w:color w:val="000000"/>
          <w:sz w:val="22"/>
          <w:szCs w:val="22"/>
        </w:rPr>
      </w:pPr>
    </w:p>
    <w:p w:rsidR="002E4BE0" w:rsidRPr="002E4BE0" w:rsidRDefault="002E4BE0" w:rsidP="002E4BE0">
      <w:pPr>
        <w:ind w:left="426"/>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E4BE0" w:rsidRPr="002E4BE0" w:rsidRDefault="002E4BE0" w:rsidP="002E4BE0">
      <w:pPr>
        <w:ind w:left="426"/>
        <w:jc w:val="both"/>
        <w:rPr>
          <w:rFonts w:asciiTheme="minorHAnsi" w:hAnsiTheme="minorHAnsi" w:cstheme="minorHAnsi"/>
          <w:color w:val="000000"/>
          <w:sz w:val="22"/>
          <w:szCs w:val="22"/>
        </w:rPr>
      </w:pPr>
    </w:p>
    <w:p w:rsidR="002E4BE0" w:rsidRPr="002E4BE0" w:rsidRDefault="002E4BE0" w:rsidP="002E4BE0">
      <w:pPr>
        <w:ind w:left="426"/>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E4BE0" w:rsidRPr="002E4BE0" w:rsidRDefault="002E4BE0" w:rsidP="002E4BE0">
      <w:pPr>
        <w:ind w:left="708"/>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IDIOMA.-</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2E4BE0" w:rsidRPr="002E4BE0" w:rsidRDefault="002E4BE0" w:rsidP="002E4BE0">
      <w:pPr>
        <w:ind w:left="426"/>
        <w:jc w:val="both"/>
        <w:rPr>
          <w:rFonts w:asciiTheme="minorHAnsi" w:hAnsiTheme="minorHAnsi" w:cstheme="minorHAnsi"/>
          <w:sz w:val="22"/>
          <w:szCs w:val="22"/>
          <w:lang w:val="es-BO"/>
        </w:rPr>
      </w:pPr>
    </w:p>
    <w:p w:rsidR="002E4BE0" w:rsidRPr="002E4BE0" w:rsidRDefault="002E4BE0" w:rsidP="002E4BE0">
      <w:pPr>
        <w:ind w:left="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Asimismo, toda la correspondencia que se intercambie entre el proponente y YPFB, será en idioma castellano.</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MONEDA DEL PROCESO DE CONTRATACIÓN.-</w:t>
      </w:r>
    </w:p>
    <w:p w:rsidR="002E4BE0" w:rsidRPr="002E4BE0" w:rsidRDefault="002E4BE0" w:rsidP="002E4BE0">
      <w:pPr>
        <w:ind w:left="567"/>
        <w:jc w:val="both"/>
        <w:rPr>
          <w:rFonts w:asciiTheme="minorHAnsi" w:hAnsiTheme="minorHAnsi" w:cstheme="minorHAnsi"/>
          <w:sz w:val="22"/>
          <w:szCs w:val="22"/>
        </w:rPr>
      </w:pPr>
    </w:p>
    <w:p w:rsidR="002E4BE0" w:rsidRPr="00623603"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El proceso de contratación y la propuesta económica deberán expresarse </w:t>
      </w:r>
      <w:r w:rsidRPr="00623603">
        <w:rPr>
          <w:rFonts w:asciiTheme="minorHAnsi" w:hAnsiTheme="minorHAnsi" w:cstheme="minorHAnsi"/>
          <w:sz w:val="22"/>
          <w:szCs w:val="22"/>
        </w:rPr>
        <w:t xml:space="preserve">en bolivianos </w:t>
      </w:r>
    </w:p>
    <w:p w:rsidR="00623603" w:rsidRPr="002E4BE0" w:rsidRDefault="00623603"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pago se realizará en la moneda establecida para el proceso de contratación.</w:t>
      </w: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lastRenderedPageBreak/>
        <w:t>PUBLICACIÓN Y NOTIFICACIÓN.-</w:t>
      </w:r>
    </w:p>
    <w:p w:rsidR="002E4BE0" w:rsidRPr="002E4BE0" w:rsidRDefault="002E4BE0" w:rsidP="002E4BE0">
      <w:pPr>
        <w:ind w:firstLine="708"/>
        <w:jc w:val="both"/>
        <w:rPr>
          <w:rFonts w:asciiTheme="minorHAnsi" w:hAnsiTheme="minorHAnsi" w:cstheme="minorHAnsi"/>
          <w:b/>
          <w:sz w:val="22"/>
          <w:szCs w:val="22"/>
        </w:rPr>
      </w:pPr>
    </w:p>
    <w:p w:rsidR="002E4BE0" w:rsidRPr="002E4BE0" w:rsidRDefault="002E4BE0" w:rsidP="002E4BE0">
      <w:pPr>
        <w:spacing w:after="120"/>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2E4BE0">
          <w:rPr>
            <w:rFonts w:asciiTheme="minorHAnsi" w:hAnsiTheme="minorHAnsi" w:cstheme="minorHAnsi"/>
            <w:color w:val="0000FF"/>
            <w:sz w:val="22"/>
            <w:szCs w:val="22"/>
            <w:u w:val="single"/>
          </w:rPr>
          <w:t>www.ypfb.gob.bo</w:t>
        </w:r>
      </w:hyperlink>
      <w:r w:rsidRPr="002E4BE0">
        <w:rPr>
          <w:rFonts w:asciiTheme="minorHAnsi" w:hAnsiTheme="minorHAnsi" w:cstheme="minorHAnsi"/>
          <w:sz w:val="22"/>
          <w:szCs w:val="22"/>
        </w:rPr>
        <w:t xml:space="preserve">  como medio oficial; alternativamente podrá ser publicada en otro(s) medio(s) de comunicación.</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Toda notificación a los proponentes se realizará a través del correo electrónico institucional de YPFB como medio</w:t>
      </w:r>
      <w:hyperlink r:id="rId13" w:history="1"/>
      <w:r w:rsidRPr="002E4BE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GARANTÍAS.-</w:t>
      </w:r>
      <w:r w:rsidRPr="002E4BE0">
        <w:rPr>
          <w:rFonts w:asciiTheme="minorHAnsi" w:hAnsiTheme="minorHAnsi" w:cstheme="minorHAnsi"/>
          <w:b/>
          <w:sz w:val="22"/>
          <w:szCs w:val="22"/>
        </w:rPr>
        <w:tab/>
      </w:r>
    </w:p>
    <w:p w:rsidR="002E4BE0" w:rsidRPr="002E4BE0" w:rsidRDefault="002E4BE0" w:rsidP="002E4BE0">
      <w:pPr>
        <w:jc w:val="both"/>
        <w:rPr>
          <w:rFonts w:asciiTheme="minorHAnsi" w:hAnsiTheme="minorHAnsi" w:cstheme="minorHAnsi"/>
          <w:sz w:val="22"/>
          <w:szCs w:val="22"/>
          <w:lang w:eastAsia="es-BO"/>
        </w:rPr>
      </w:pPr>
    </w:p>
    <w:p w:rsidR="002E4BE0" w:rsidRPr="002E4BE0" w:rsidRDefault="002E4BE0" w:rsidP="002E4BE0">
      <w:pPr>
        <w:ind w:left="426"/>
        <w:jc w:val="both"/>
        <w:rPr>
          <w:rFonts w:asciiTheme="minorHAnsi" w:hAnsiTheme="minorHAnsi" w:cstheme="minorHAnsi"/>
          <w:sz w:val="22"/>
          <w:szCs w:val="22"/>
          <w:lang w:eastAsia="es-BO"/>
        </w:rPr>
      </w:pPr>
      <w:r w:rsidRPr="002E4BE0">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2E4BE0" w:rsidRPr="002E4BE0" w:rsidRDefault="002E4BE0" w:rsidP="002E4BE0">
      <w:pPr>
        <w:jc w:val="both"/>
        <w:rPr>
          <w:rFonts w:asciiTheme="minorHAnsi" w:hAnsiTheme="minorHAnsi" w:cstheme="minorHAnsi"/>
          <w:sz w:val="22"/>
          <w:szCs w:val="22"/>
          <w:lang w:eastAsia="es-BO"/>
        </w:rPr>
      </w:pPr>
    </w:p>
    <w:p w:rsidR="002E4BE0" w:rsidRPr="002E4BE0" w:rsidRDefault="002E4BE0" w:rsidP="002E4BE0">
      <w:pPr>
        <w:numPr>
          <w:ilvl w:val="1"/>
          <w:numId w:val="16"/>
        </w:numPr>
        <w:ind w:left="993" w:hanging="567"/>
        <w:jc w:val="both"/>
        <w:rPr>
          <w:rFonts w:asciiTheme="minorHAnsi" w:hAnsiTheme="minorHAnsi" w:cstheme="minorHAnsi"/>
          <w:b/>
          <w:sz w:val="22"/>
          <w:szCs w:val="22"/>
          <w:lang w:val="es-MX" w:eastAsia="es-BO"/>
        </w:rPr>
      </w:pPr>
      <w:bookmarkStart w:id="1" w:name="_Toc346873782"/>
      <w:r w:rsidRPr="002E4BE0">
        <w:rPr>
          <w:rFonts w:asciiTheme="minorHAnsi" w:hAnsiTheme="minorHAnsi" w:cstheme="minorHAnsi"/>
          <w:b/>
          <w:sz w:val="22"/>
          <w:szCs w:val="22"/>
          <w:lang w:val="es-MX" w:eastAsia="es-BO"/>
        </w:rPr>
        <w:t>Liberación de la Garantía de Seriedad de Propuesta</w:t>
      </w:r>
      <w:bookmarkEnd w:id="1"/>
    </w:p>
    <w:p w:rsidR="002E4BE0" w:rsidRPr="002E4BE0" w:rsidRDefault="002E4BE0" w:rsidP="002E4BE0">
      <w:pPr>
        <w:jc w:val="both"/>
        <w:rPr>
          <w:rFonts w:asciiTheme="minorHAnsi" w:hAnsiTheme="minorHAnsi" w:cstheme="minorHAnsi"/>
          <w:sz w:val="22"/>
          <w:szCs w:val="22"/>
          <w:lang w:eastAsia="es-BO"/>
        </w:rPr>
      </w:pPr>
    </w:p>
    <w:p w:rsidR="002E4BE0" w:rsidRPr="002E4BE0" w:rsidRDefault="002E4BE0" w:rsidP="002E4BE0">
      <w:pPr>
        <w:ind w:left="990"/>
        <w:jc w:val="both"/>
        <w:rPr>
          <w:rFonts w:asciiTheme="minorHAnsi" w:hAnsiTheme="minorHAnsi" w:cstheme="minorHAnsi"/>
          <w:sz w:val="22"/>
          <w:szCs w:val="22"/>
          <w:lang w:eastAsia="es-BO"/>
        </w:rPr>
      </w:pPr>
      <w:r w:rsidRPr="002E4BE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E4BE0" w:rsidRPr="002E4BE0" w:rsidRDefault="002E4BE0" w:rsidP="002E4BE0">
      <w:pPr>
        <w:ind w:left="349"/>
        <w:jc w:val="both"/>
        <w:rPr>
          <w:rFonts w:asciiTheme="minorHAnsi" w:hAnsiTheme="minorHAnsi" w:cstheme="minorHAnsi"/>
          <w:sz w:val="22"/>
          <w:szCs w:val="22"/>
          <w:lang w:val="es-MX"/>
        </w:rPr>
      </w:pPr>
    </w:p>
    <w:p w:rsidR="002E4BE0" w:rsidRPr="002E4BE0" w:rsidRDefault="002E4BE0" w:rsidP="002E4BE0">
      <w:pPr>
        <w:numPr>
          <w:ilvl w:val="1"/>
          <w:numId w:val="13"/>
        </w:numPr>
        <w:tabs>
          <w:tab w:val="num" w:pos="1418"/>
        </w:tabs>
        <w:ind w:left="1418"/>
        <w:jc w:val="both"/>
        <w:rPr>
          <w:rFonts w:asciiTheme="minorHAnsi" w:hAnsiTheme="minorHAnsi" w:cstheme="minorHAnsi"/>
          <w:b/>
          <w:sz w:val="22"/>
          <w:szCs w:val="22"/>
        </w:rPr>
      </w:pPr>
      <w:r w:rsidRPr="002E4BE0">
        <w:rPr>
          <w:rFonts w:asciiTheme="minorHAnsi" w:hAnsiTheme="minorHAnsi" w:cstheme="minorHAnsi"/>
          <w:sz w:val="22"/>
          <w:szCs w:val="22"/>
        </w:rPr>
        <w:t>A los proponentes descalificados, después de notificada la Adjudicación o Declaratoria Desierta.</w:t>
      </w:r>
    </w:p>
    <w:p w:rsidR="002E4BE0" w:rsidRPr="002E4BE0" w:rsidRDefault="002E4BE0" w:rsidP="002E4BE0">
      <w:pPr>
        <w:numPr>
          <w:ilvl w:val="1"/>
          <w:numId w:val="13"/>
        </w:numPr>
        <w:tabs>
          <w:tab w:val="num" w:pos="1418"/>
        </w:tabs>
        <w:ind w:left="1418"/>
        <w:jc w:val="both"/>
        <w:rPr>
          <w:rFonts w:asciiTheme="minorHAnsi" w:hAnsiTheme="minorHAnsi" w:cstheme="minorHAnsi"/>
          <w:b/>
          <w:sz w:val="22"/>
          <w:szCs w:val="22"/>
        </w:rPr>
      </w:pPr>
      <w:r w:rsidRPr="002E4BE0">
        <w:rPr>
          <w:rFonts w:asciiTheme="minorHAnsi" w:hAnsiTheme="minorHAnsi" w:cstheme="minorHAnsi"/>
          <w:sz w:val="22"/>
          <w:szCs w:val="22"/>
        </w:rPr>
        <w:t>A los proponentes adjudicados, una vez suscrito el/los contrato(s) u órdenes de compra.</w:t>
      </w:r>
    </w:p>
    <w:p w:rsidR="002E4BE0" w:rsidRPr="002E4BE0" w:rsidRDefault="002E4BE0" w:rsidP="002E4BE0">
      <w:pPr>
        <w:numPr>
          <w:ilvl w:val="1"/>
          <w:numId w:val="13"/>
        </w:numPr>
        <w:tabs>
          <w:tab w:val="num" w:pos="1418"/>
        </w:tabs>
        <w:ind w:left="1418"/>
        <w:jc w:val="both"/>
        <w:rPr>
          <w:rFonts w:asciiTheme="minorHAnsi" w:hAnsiTheme="minorHAnsi" w:cstheme="minorHAnsi"/>
          <w:b/>
          <w:sz w:val="22"/>
          <w:szCs w:val="22"/>
        </w:rPr>
      </w:pPr>
      <w:r w:rsidRPr="002E4BE0">
        <w:rPr>
          <w:rFonts w:asciiTheme="minorHAnsi" w:hAnsiTheme="minorHAnsi" w:cstheme="minorHAnsi"/>
          <w:sz w:val="22"/>
          <w:szCs w:val="22"/>
        </w:rPr>
        <w:t xml:space="preserve">A los proponentes no adjudicados, una vez suscrito el contrato u orden de compra. </w:t>
      </w:r>
    </w:p>
    <w:p w:rsidR="002E4BE0" w:rsidRPr="002E4BE0" w:rsidRDefault="002E4BE0" w:rsidP="002E4BE0">
      <w:pPr>
        <w:numPr>
          <w:ilvl w:val="1"/>
          <w:numId w:val="13"/>
        </w:numPr>
        <w:tabs>
          <w:tab w:val="num" w:pos="1418"/>
        </w:tabs>
        <w:ind w:left="1418"/>
        <w:jc w:val="both"/>
        <w:rPr>
          <w:rFonts w:asciiTheme="minorHAnsi" w:hAnsiTheme="minorHAnsi" w:cstheme="minorHAnsi"/>
          <w:b/>
          <w:sz w:val="22"/>
          <w:szCs w:val="22"/>
        </w:rPr>
      </w:pPr>
      <w:r w:rsidRPr="002E4BE0">
        <w:rPr>
          <w:rFonts w:asciiTheme="minorHAnsi" w:hAnsiTheme="minorHAnsi" w:cstheme="minorHAnsi"/>
          <w:sz w:val="22"/>
          <w:szCs w:val="22"/>
        </w:rPr>
        <w:t xml:space="preserve">A todos los proponentes, en caso de Declaración Desierta o Cancelación. </w:t>
      </w:r>
    </w:p>
    <w:p w:rsidR="002E4BE0" w:rsidRPr="002E4BE0" w:rsidRDefault="002E4BE0" w:rsidP="002E4BE0">
      <w:pPr>
        <w:numPr>
          <w:ilvl w:val="1"/>
          <w:numId w:val="13"/>
        </w:numPr>
        <w:tabs>
          <w:tab w:val="num" w:pos="1418"/>
        </w:tabs>
        <w:ind w:left="1418"/>
        <w:jc w:val="both"/>
        <w:rPr>
          <w:rFonts w:asciiTheme="minorHAnsi" w:hAnsiTheme="minorHAnsi" w:cstheme="minorHAnsi"/>
          <w:b/>
          <w:sz w:val="22"/>
          <w:szCs w:val="22"/>
        </w:rPr>
      </w:pPr>
      <w:r w:rsidRPr="002E4BE0">
        <w:rPr>
          <w:rFonts w:asciiTheme="minorHAnsi" w:hAnsiTheme="minorHAnsi" w:cstheme="minorHAnsi"/>
          <w:sz w:val="22"/>
          <w:szCs w:val="22"/>
        </w:rPr>
        <w:t>En caso de anulación, a todos los proponentes cuando la anulación sea hasta antes de la publicación de la convocatoria.</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1"/>
          <w:numId w:val="16"/>
        </w:numPr>
        <w:ind w:left="993" w:hanging="567"/>
        <w:jc w:val="both"/>
        <w:rPr>
          <w:rFonts w:asciiTheme="minorHAnsi" w:hAnsiTheme="minorHAnsi" w:cstheme="minorHAnsi"/>
          <w:b/>
          <w:sz w:val="22"/>
          <w:szCs w:val="22"/>
          <w:lang w:val="es-MX"/>
        </w:rPr>
      </w:pPr>
      <w:bookmarkStart w:id="2" w:name="_Toc346873781"/>
      <w:r w:rsidRPr="002E4BE0">
        <w:rPr>
          <w:rFonts w:asciiTheme="minorHAnsi" w:hAnsiTheme="minorHAnsi" w:cstheme="minorHAnsi"/>
          <w:b/>
          <w:sz w:val="22"/>
          <w:szCs w:val="22"/>
          <w:lang w:val="es-MX"/>
        </w:rPr>
        <w:t>Ejecución de la Garantía de Seriedad de Propuesta</w:t>
      </w:r>
      <w:bookmarkEnd w:id="2"/>
    </w:p>
    <w:p w:rsidR="002E4BE0" w:rsidRPr="002E4BE0" w:rsidRDefault="002E4BE0" w:rsidP="002E4BE0">
      <w:pPr>
        <w:tabs>
          <w:tab w:val="num" w:pos="567"/>
        </w:tabs>
        <w:ind w:left="567"/>
        <w:jc w:val="both"/>
        <w:rPr>
          <w:rFonts w:asciiTheme="minorHAnsi" w:hAnsiTheme="minorHAnsi" w:cstheme="minorHAnsi"/>
          <w:sz w:val="22"/>
          <w:szCs w:val="22"/>
        </w:rPr>
      </w:pPr>
    </w:p>
    <w:p w:rsidR="002E4BE0" w:rsidRPr="002E4BE0" w:rsidRDefault="002E4BE0" w:rsidP="002E4BE0">
      <w:pPr>
        <w:ind w:left="993"/>
        <w:jc w:val="both"/>
        <w:rPr>
          <w:rFonts w:asciiTheme="minorHAnsi" w:hAnsiTheme="minorHAnsi" w:cstheme="minorHAnsi"/>
          <w:sz w:val="22"/>
          <w:szCs w:val="22"/>
        </w:rPr>
      </w:pPr>
      <w:r w:rsidRPr="002E4BE0">
        <w:rPr>
          <w:rFonts w:asciiTheme="minorHAnsi" w:hAnsiTheme="minorHAnsi" w:cstheme="minorHAnsi"/>
          <w:sz w:val="22"/>
          <w:szCs w:val="22"/>
        </w:rPr>
        <w:t xml:space="preserve">La Garantía de Seriedad de Propuesta, en caso de haberse solicitado en el proceso de contratación, será ejecutada cuando:  </w:t>
      </w:r>
    </w:p>
    <w:p w:rsidR="002E4BE0" w:rsidRPr="002E4BE0" w:rsidRDefault="002E4BE0" w:rsidP="002E4BE0">
      <w:pPr>
        <w:tabs>
          <w:tab w:val="num" w:pos="567"/>
        </w:tabs>
        <w:ind w:left="567"/>
        <w:jc w:val="both"/>
        <w:rPr>
          <w:rFonts w:asciiTheme="minorHAnsi" w:hAnsiTheme="minorHAnsi" w:cstheme="minorHAnsi"/>
          <w:sz w:val="22"/>
          <w:szCs w:val="22"/>
          <w:lang w:val="es-MX"/>
        </w:rPr>
      </w:pPr>
    </w:p>
    <w:p w:rsidR="002E4BE0" w:rsidRPr="002E4BE0" w:rsidRDefault="002E4BE0" w:rsidP="002E4BE0">
      <w:pPr>
        <w:numPr>
          <w:ilvl w:val="0"/>
          <w:numId w:val="23"/>
        </w:numPr>
        <w:ind w:left="1418" w:hanging="425"/>
        <w:jc w:val="both"/>
        <w:rPr>
          <w:rFonts w:asciiTheme="minorHAnsi" w:hAnsiTheme="minorHAnsi" w:cstheme="minorHAnsi"/>
          <w:sz w:val="22"/>
          <w:szCs w:val="22"/>
        </w:rPr>
      </w:pPr>
      <w:r w:rsidRPr="002E4BE0">
        <w:rPr>
          <w:rFonts w:asciiTheme="minorHAnsi" w:hAnsiTheme="minorHAnsi" w:cstheme="minorHAnsi"/>
          <w:sz w:val="22"/>
          <w:szCs w:val="22"/>
        </w:rPr>
        <w:t>El proponente decida retirar su propuesta de manera expresa con posterioridad al plazo límite de presentación de propuestas.</w:t>
      </w:r>
    </w:p>
    <w:p w:rsidR="002E4BE0" w:rsidRPr="002E4BE0" w:rsidRDefault="002E4BE0" w:rsidP="002E4BE0">
      <w:pPr>
        <w:numPr>
          <w:ilvl w:val="0"/>
          <w:numId w:val="23"/>
        </w:numPr>
        <w:ind w:left="1418" w:hanging="425"/>
        <w:jc w:val="both"/>
        <w:rPr>
          <w:rFonts w:asciiTheme="minorHAnsi" w:hAnsiTheme="minorHAnsi" w:cstheme="minorHAnsi"/>
          <w:sz w:val="22"/>
          <w:szCs w:val="22"/>
        </w:rPr>
      </w:pPr>
      <w:r w:rsidRPr="002E4BE0">
        <w:rPr>
          <w:rFonts w:asciiTheme="minorHAnsi" w:hAnsiTheme="minorHAnsi" w:cstheme="minorHAnsi"/>
          <w:sz w:val="22"/>
          <w:szCs w:val="22"/>
        </w:rPr>
        <w:t>Se compruebe falsedad en la información declarada en su propuesta.</w:t>
      </w:r>
    </w:p>
    <w:p w:rsidR="002E4BE0" w:rsidRPr="002E4BE0" w:rsidRDefault="002E4BE0" w:rsidP="002E4BE0">
      <w:pPr>
        <w:numPr>
          <w:ilvl w:val="0"/>
          <w:numId w:val="23"/>
        </w:numPr>
        <w:ind w:left="1418" w:hanging="425"/>
        <w:jc w:val="both"/>
        <w:rPr>
          <w:rFonts w:asciiTheme="minorHAnsi" w:hAnsiTheme="minorHAnsi" w:cstheme="minorHAnsi"/>
          <w:sz w:val="22"/>
          <w:szCs w:val="22"/>
        </w:rPr>
      </w:pPr>
      <w:r w:rsidRPr="002E4BE0">
        <w:rPr>
          <w:rFonts w:asciiTheme="minorHAnsi" w:hAnsiTheme="minorHAnsi" w:cstheme="minorHAnsi"/>
          <w:sz w:val="22"/>
          <w:szCs w:val="22"/>
        </w:rPr>
        <w:t>La documentación presentada por el proponente adjudicado para la suscripción de contrato u orden de compra, no respalda lo señalado en el formulario de presentación de propuestas (Formulario A-1)</w:t>
      </w:r>
    </w:p>
    <w:p w:rsidR="002E4BE0" w:rsidRPr="002E4BE0" w:rsidRDefault="002E4BE0" w:rsidP="002E4BE0">
      <w:pPr>
        <w:numPr>
          <w:ilvl w:val="0"/>
          <w:numId w:val="23"/>
        </w:numPr>
        <w:tabs>
          <w:tab w:val="left" w:pos="8505"/>
        </w:tabs>
        <w:ind w:left="1418" w:hanging="425"/>
        <w:jc w:val="both"/>
        <w:rPr>
          <w:rFonts w:asciiTheme="minorHAnsi" w:hAnsiTheme="minorHAnsi" w:cstheme="minorHAnsi"/>
          <w:sz w:val="22"/>
          <w:szCs w:val="22"/>
        </w:rPr>
      </w:pPr>
      <w:r w:rsidRPr="002E4BE0">
        <w:rPr>
          <w:rFonts w:asciiTheme="minorHAnsi" w:hAnsiTheme="minorHAnsi" w:cstheme="minorHAnsi"/>
          <w:sz w:val="22"/>
          <w:szCs w:val="22"/>
        </w:rPr>
        <w:t>El proponente adjudicado no presente uno o varios de los documentos solicitados para la elaboración del contrato u orden de compra en el plazo establecido o cuando estos no cumplan las condiciones solicitadas.</w:t>
      </w:r>
    </w:p>
    <w:p w:rsidR="002E4BE0" w:rsidRPr="002E4BE0" w:rsidRDefault="002E4BE0" w:rsidP="002E4BE0">
      <w:pPr>
        <w:numPr>
          <w:ilvl w:val="0"/>
          <w:numId w:val="23"/>
        </w:numPr>
        <w:tabs>
          <w:tab w:val="left" w:pos="8505"/>
        </w:tabs>
        <w:ind w:left="1418" w:hanging="425"/>
        <w:jc w:val="both"/>
        <w:rPr>
          <w:rFonts w:asciiTheme="minorHAnsi" w:hAnsiTheme="minorHAnsi" w:cstheme="minorHAnsi"/>
          <w:sz w:val="22"/>
          <w:szCs w:val="22"/>
        </w:rPr>
      </w:pPr>
      <w:r w:rsidRPr="002E4BE0">
        <w:rPr>
          <w:rFonts w:asciiTheme="minorHAnsi" w:hAnsiTheme="minorHAnsi" w:cstheme="minorHAnsi"/>
          <w:sz w:val="22"/>
          <w:szCs w:val="22"/>
        </w:rPr>
        <w:lastRenderedPageBreak/>
        <w:t>El proponente adjudicado desista, de manera expresa o tácita, suscribir el contrato u orden de compra en el plazo establecido, salvo justificación por causas de fuerza mayor o caso fortuito debidamente justificadas y aceptadas por YPFB</w:t>
      </w:r>
      <w:r w:rsidRPr="002E4BE0">
        <w:rPr>
          <w:rFonts w:asciiTheme="minorHAnsi" w:hAnsiTheme="minorHAnsi" w:cstheme="minorHAnsi"/>
          <w:color w:val="000000"/>
          <w:sz w:val="22"/>
          <w:szCs w:val="22"/>
        </w:rPr>
        <w:t>.</w:t>
      </w:r>
    </w:p>
    <w:p w:rsidR="002E4BE0" w:rsidRPr="002E4BE0" w:rsidRDefault="002E4BE0" w:rsidP="002E4BE0">
      <w:pPr>
        <w:jc w:val="both"/>
        <w:rPr>
          <w:rFonts w:asciiTheme="minorHAnsi" w:hAnsiTheme="minorHAnsi" w:cstheme="minorHAnsi"/>
          <w:color w:val="000000"/>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ASPECTOS SUBSANABLES.-</w:t>
      </w:r>
    </w:p>
    <w:p w:rsidR="002E4BE0" w:rsidRPr="002E4BE0" w:rsidRDefault="002E4BE0" w:rsidP="002E4BE0">
      <w:pPr>
        <w:tabs>
          <w:tab w:val="left" w:pos="7039"/>
        </w:tabs>
        <w:rPr>
          <w:rFonts w:asciiTheme="minorHAnsi" w:hAnsiTheme="minorHAnsi" w:cstheme="minorHAnsi"/>
          <w:sz w:val="22"/>
          <w:szCs w:val="22"/>
          <w:lang w:eastAsia="es-BO"/>
        </w:rPr>
      </w:pPr>
    </w:p>
    <w:p w:rsidR="002E4BE0" w:rsidRPr="002E4BE0" w:rsidRDefault="002E4BE0" w:rsidP="002E4BE0">
      <w:pPr>
        <w:ind w:left="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El Comité de Licitación y/o las Unidades Validadoras, en el ámbito de sus competencias podrán considerar como aspectos subsanables,</w:t>
      </w:r>
      <w:r w:rsidRPr="002E4BE0">
        <w:rPr>
          <w:rFonts w:asciiTheme="minorHAnsi" w:hAnsiTheme="minorHAnsi" w:cstheme="minorHAnsi"/>
          <w:color w:val="548DD4" w:themeColor="text2" w:themeTint="99"/>
          <w:sz w:val="22"/>
          <w:szCs w:val="22"/>
          <w:lang w:val="es-BO"/>
        </w:rPr>
        <w:t xml:space="preserve"> </w:t>
      </w:r>
      <w:r w:rsidRPr="002E4BE0">
        <w:rPr>
          <w:rFonts w:asciiTheme="minorHAnsi" w:hAnsiTheme="minorHAnsi" w:cstheme="minorHAnsi"/>
          <w:sz w:val="22"/>
          <w:szCs w:val="22"/>
          <w:lang w:val="es-BO"/>
        </w:rPr>
        <w:t>los siguientes:</w:t>
      </w:r>
    </w:p>
    <w:p w:rsidR="002E4BE0" w:rsidRPr="002E4BE0" w:rsidRDefault="002E4BE0" w:rsidP="002E4BE0">
      <w:pPr>
        <w:tabs>
          <w:tab w:val="left" w:pos="1560"/>
        </w:tabs>
        <w:ind w:left="851"/>
        <w:jc w:val="both"/>
        <w:rPr>
          <w:rFonts w:asciiTheme="minorHAnsi" w:hAnsiTheme="minorHAnsi" w:cstheme="minorHAnsi"/>
          <w:sz w:val="22"/>
          <w:szCs w:val="22"/>
          <w:lang w:val="es-BO"/>
        </w:rPr>
      </w:pPr>
    </w:p>
    <w:p w:rsidR="002E4BE0" w:rsidRPr="002E4BE0" w:rsidRDefault="002E4BE0" w:rsidP="002E4BE0">
      <w:pPr>
        <w:numPr>
          <w:ilvl w:val="0"/>
          <w:numId w:val="26"/>
        </w:numPr>
        <w:tabs>
          <w:tab w:val="left" w:pos="1560"/>
        </w:tabs>
        <w:ind w:left="851" w:hanging="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los requisitos, condiciones, documentos y formularios de la propuesta cumplan sustancialmente con lo solicitado en el presente DBC.</w:t>
      </w:r>
    </w:p>
    <w:p w:rsidR="002E4BE0" w:rsidRPr="002E4BE0" w:rsidRDefault="002E4BE0" w:rsidP="002E4BE0">
      <w:pPr>
        <w:numPr>
          <w:ilvl w:val="0"/>
          <w:numId w:val="26"/>
        </w:numPr>
        <w:tabs>
          <w:tab w:val="left" w:pos="1560"/>
        </w:tabs>
        <w:ind w:left="851" w:hanging="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los errores sean accidentales, accesorios o de forma y que no inciden en la validez y legalidad de la propuesta presentada.</w:t>
      </w:r>
    </w:p>
    <w:p w:rsidR="002E4BE0" w:rsidRPr="002E4BE0" w:rsidRDefault="002E4BE0" w:rsidP="002E4BE0">
      <w:pPr>
        <w:numPr>
          <w:ilvl w:val="0"/>
          <w:numId w:val="26"/>
        </w:numPr>
        <w:tabs>
          <w:tab w:val="left" w:pos="1560"/>
        </w:tabs>
        <w:ind w:left="851" w:hanging="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E4BE0" w:rsidRPr="002E4BE0" w:rsidRDefault="002E4BE0" w:rsidP="002E4BE0">
      <w:pPr>
        <w:numPr>
          <w:ilvl w:val="0"/>
          <w:numId w:val="26"/>
        </w:numPr>
        <w:tabs>
          <w:tab w:val="left" w:pos="1560"/>
          <w:tab w:val="num" w:pos="1692"/>
        </w:tabs>
        <w:ind w:left="851" w:hanging="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2E4BE0" w:rsidRPr="002E4BE0" w:rsidRDefault="002E4BE0" w:rsidP="002E4BE0">
      <w:pPr>
        <w:numPr>
          <w:ilvl w:val="0"/>
          <w:numId w:val="26"/>
        </w:numPr>
        <w:tabs>
          <w:tab w:val="left" w:pos="1560"/>
          <w:tab w:val="num" w:pos="1692"/>
        </w:tabs>
        <w:ind w:left="851" w:hanging="426"/>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E4BE0" w:rsidRPr="002E4BE0" w:rsidRDefault="002E4BE0" w:rsidP="002E4BE0">
      <w:pPr>
        <w:tabs>
          <w:tab w:val="left" w:pos="1560"/>
        </w:tabs>
        <w:ind w:left="851"/>
        <w:jc w:val="both"/>
        <w:rPr>
          <w:rFonts w:asciiTheme="minorHAnsi" w:hAnsiTheme="minorHAnsi" w:cstheme="minorHAnsi"/>
          <w:sz w:val="22"/>
          <w:szCs w:val="22"/>
          <w:lang w:val="es-BO"/>
        </w:rPr>
      </w:pPr>
    </w:p>
    <w:p w:rsidR="002E4BE0" w:rsidRPr="002E4BE0" w:rsidRDefault="002E4BE0" w:rsidP="002E4BE0">
      <w:pPr>
        <w:ind w:left="425" w:firstLine="1"/>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Cuando la propuesta contenga aspectos subsanables éstos deberán estar señalados en el informe correspondiente.</w:t>
      </w:r>
    </w:p>
    <w:p w:rsidR="002E4BE0" w:rsidRPr="002E4BE0" w:rsidRDefault="002E4BE0" w:rsidP="002E4BE0">
      <w:pPr>
        <w:ind w:left="425" w:firstLine="1"/>
        <w:jc w:val="both"/>
        <w:rPr>
          <w:rFonts w:asciiTheme="minorHAnsi" w:hAnsiTheme="minorHAnsi" w:cstheme="minorHAnsi"/>
          <w:sz w:val="22"/>
          <w:szCs w:val="22"/>
          <w:lang w:val="es-BO"/>
        </w:rPr>
      </w:pPr>
    </w:p>
    <w:p w:rsidR="002E4BE0" w:rsidRPr="002E4BE0" w:rsidRDefault="002E4BE0" w:rsidP="002E4BE0">
      <w:pPr>
        <w:ind w:left="425" w:firstLine="1"/>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Estos criterios podrán aplicarse también en la etapa de verificación de documentos para la suscripción del contrato.</w:t>
      </w:r>
    </w:p>
    <w:p w:rsidR="002E4BE0" w:rsidRPr="002E4BE0" w:rsidRDefault="002E4BE0" w:rsidP="002E4BE0">
      <w:pPr>
        <w:ind w:left="425" w:firstLine="1"/>
        <w:jc w:val="both"/>
        <w:rPr>
          <w:rFonts w:asciiTheme="minorHAnsi" w:hAnsiTheme="minorHAnsi" w:cstheme="minorHAnsi"/>
          <w:sz w:val="22"/>
          <w:szCs w:val="22"/>
          <w:lang w:val="es-BO"/>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DESCALIFICACIÓN DE PROPUESTAS.-</w:t>
      </w:r>
    </w:p>
    <w:p w:rsidR="002E4BE0" w:rsidRPr="002E4BE0" w:rsidRDefault="002E4BE0" w:rsidP="002E4BE0">
      <w:pPr>
        <w:jc w:val="both"/>
        <w:rPr>
          <w:rFonts w:asciiTheme="minorHAnsi" w:hAnsiTheme="minorHAnsi" w:cstheme="minorHAnsi"/>
          <w:b/>
          <w:color w:val="000000"/>
          <w:sz w:val="22"/>
          <w:szCs w:val="22"/>
        </w:rPr>
      </w:pPr>
    </w:p>
    <w:p w:rsidR="002E4BE0" w:rsidRPr="002E4BE0" w:rsidRDefault="002E4BE0" w:rsidP="002E4BE0">
      <w:pPr>
        <w:ind w:left="425" w:firstLine="1"/>
        <w:jc w:val="both"/>
        <w:rPr>
          <w:rFonts w:asciiTheme="minorHAnsi" w:hAnsiTheme="minorHAnsi" w:cstheme="minorHAnsi"/>
          <w:sz w:val="22"/>
          <w:szCs w:val="22"/>
        </w:rPr>
      </w:pPr>
      <w:r w:rsidRPr="002E4BE0">
        <w:rPr>
          <w:rFonts w:asciiTheme="minorHAnsi" w:hAnsiTheme="minorHAnsi" w:cstheme="minorHAnsi"/>
          <w:sz w:val="22"/>
          <w:szCs w:val="22"/>
        </w:rPr>
        <w:t>Las causales de descalificación, son las siguientes:</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Incumplimiento u omisión en la presentación de cualquier formulario o documento requerido en el presente DBC.</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no se encuentre dentro los proponentes elegibles establecidos en el DBC.</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no presente la garantía de seriedad de propuesta (cuando esta hubiese sido requerida).</w:t>
      </w:r>
      <w:r w:rsidRPr="002E4BE0">
        <w:rPr>
          <w:rFonts w:ascii="Verdana" w:hAnsi="Verdana" w:cs="Arial"/>
          <w:sz w:val="18"/>
          <w:szCs w:val="18"/>
          <w:lang w:val="es-BO"/>
        </w:rPr>
        <w:t xml:space="preserve"> </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 xml:space="preserve">Cuando el proponente rehúse ampliar el tiempo de vigencia de la garantía de seriedad de propuesta. </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lastRenderedPageBreak/>
        <w:t>La falta de la presentación de la propuesta técnica.</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 xml:space="preserve">Cuando la propuesta económica no cumpla con las condiciones y requisitos establecidos en el presente DBC. </w:t>
      </w:r>
    </w:p>
    <w:p w:rsidR="002E4BE0" w:rsidRPr="002E4BE0" w:rsidRDefault="002E4BE0" w:rsidP="002E4BE0">
      <w:pPr>
        <w:numPr>
          <w:ilvl w:val="0"/>
          <w:numId w:val="8"/>
        </w:numPr>
        <w:tabs>
          <w:tab w:val="left" w:pos="1276"/>
          <w:tab w:val="left" w:pos="1843"/>
        </w:tabs>
        <w:ind w:left="851"/>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presente dos o más alternativas en una misma propuesta, salvo las especificaciones técnicas lo establezcan.</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presente dos o más propuestas.</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las propuestas económicas excedan el precio referencial.</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Las propuestas que no alcancen el puntaje mínimo requerido en la etapa de evaluación técnica.</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adjudicado desista de forma expresa o tácita de suscribir el contrato, orden de compra.</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rehúse ampliar la validez de su propuesta.</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se encuentre dentro de las causales de impedimento descritas en el presente DBC.</w:t>
      </w:r>
    </w:p>
    <w:p w:rsidR="002E4BE0" w:rsidRPr="002E4BE0" w:rsidRDefault="002E4BE0" w:rsidP="002E4BE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el proponente no haya asistido a la inspección previa en la fecha y lugar programado y esta sea obligatoria.</w:t>
      </w:r>
    </w:p>
    <w:p w:rsidR="002E4BE0" w:rsidRPr="002E4BE0" w:rsidRDefault="002E4BE0" w:rsidP="002E4BE0">
      <w:pPr>
        <w:tabs>
          <w:tab w:val="left" w:pos="1276"/>
          <w:tab w:val="left" w:pos="1843"/>
        </w:tabs>
        <w:contextualSpacing/>
        <w:jc w:val="both"/>
        <w:rPr>
          <w:rFonts w:asciiTheme="minorHAnsi" w:hAnsiTheme="minorHAnsi" w:cstheme="minorHAnsi"/>
          <w:color w:val="000000"/>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lang w:val="es-BO"/>
        </w:rPr>
        <w:t>La descalificación de propuestas deberá realizarse única y exclusivamente por la/las causales señaladas precedentemente.</w:t>
      </w:r>
    </w:p>
    <w:p w:rsidR="002E4BE0" w:rsidRPr="002E4BE0" w:rsidRDefault="002E4BE0" w:rsidP="002E4BE0">
      <w:pPr>
        <w:ind w:left="426"/>
        <w:jc w:val="both"/>
        <w:rPr>
          <w:rFonts w:asciiTheme="minorHAnsi" w:hAnsiTheme="minorHAnsi" w:cstheme="minorHAnsi"/>
          <w:b/>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CAUSALES DECLARATORIA DESIERTA.-</w:t>
      </w:r>
    </w:p>
    <w:p w:rsidR="002E4BE0" w:rsidRPr="002E4BE0" w:rsidRDefault="002E4BE0" w:rsidP="002E4BE0">
      <w:pPr>
        <w:ind w:left="708"/>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Comité de Licitación o de Concertación podrá recomendar la Declaratoria Desierta del proceso de contratación, por las siguientes causas:</w:t>
      </w:r>
    </w:p>
    <w:p w:rsidR="002E4BE0" w:rsidRPr="002E4BE0" w:rsidRDefault="002E4BE0" w:rsidP="002E4BE0">
      <w:pPr>
        <w:rPr>
          <w:rFonts w:asciiTheme="minorHAnsi" w:eastAsiaTheme="minorHAnsi" w:hAnsiTheme="minorHAnsi" w:cstheme="minorHAnsi"/>
          <w:sz w:val="22"/>
          <w:szCs w:val="22"/>
        </w:rPr>
      </w:pPr>
    </w:p>
    <w:p w:rsidR="002E4BE0" w:rsidRPr="002E4BE0" w:rsidRDefault="002E4BE0" w:rsidP="002E4BE0">
      <w:pPr>
        <w:numPr>
          <w:ilvl w:val="0"/>
          <w:numId w:val="10"/>
        </w:numPr>
        <w:tabs>
          <w:tab w:val="left" w:pos="851"/>
        </w:tabs>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Cuando no se hubiera recibido propuesta alguna.</w:t>
      </w:r>
    </w:p>
    <w:p w:rsidR="002E4BE0" w:rsidRPr="002E4BE0" w:rsidRDefault="002E4BE0" w:rsidP="002E4BE0">
      <w:pPr>
        <w:numPr>
          <w:ilvl w:val="0"/>
          <w:numId w:val="10"/>
        </w:numPr>
        <w:tabs>
          <w:tab w:val="left" w:pos="851"/>
        </w:tabs>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Si la o las propuestas no hubieran cumplido con los requisitos del Documento Base de Contratación (DBC).</w:t>
      </w:r>
    </w:p>
    <w:p w:rsidR="002E4BE0" w:rsidRPr="002E4BE0" w:rsidRDefault="002E4BE0" w:rsidP="002E4BE0">
      <w:pPr>
        <w:numPr>
          <w:ilvl w:val="0"/>
          <w:numId w:val="10"/>
        </w:numPr>
        <w:tabs>
          <w:tab w:val="left" w:pos="851"/>
        </w:tabs>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Cuando la (s) propuesta (s) económica (s) excedan el precio referencial determinado por la Unidad Solicitante.</w:t>
      </w:r>
    </w:p>
    <w:p w:rsidR="002E4BE0" w:rsidRPr="002E4BE0" w:rsidRDefault="002E4BE0" w:rsidP="002E4BE0">
      <w:pPr>
        <w:numPr>
          <w:ilvl w:val="0"/>
          <w:numId w:val="10"/>
        </w:numPr>
        <w:tabs>
          <w:tab w:val="left" w:pos="851"/>
        </w:tabs>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lastRenderedPageBreak/>
        <w:t>CANCELACIÓN, ANULACIÓN O SUSPENSIÓN DEL PROCESO DE CONTRATACIÓN. -</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proceso de contratación podrá ser Cancelado, Anulado o Suspendido por el RPC mediante resolución motivada técnica y legalmente hasta antes de la suscripción del contrato u orden de compra.</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YPFB no asumirá responsabilidad alguna respecto a los proponentes afectados por esta decisión.</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1"/>
          <w:numId w:val="24"/>
        </w:numPr>
        <w:spacing w:after="240" w:line="276" w:lineRule="auto"/>
        <w:ind w:left="993" w:hanging="567"/>
        <w:jc w:val="both"/>
        <w:rPr>
          <w:rFonts w:asciiTheme="minorHAnsi" w:hAnsiTheme="minorHAnsi" w:cstheme="minorHAnsi"/>
          <w:b/>
          <w:sz w:val="22"/>
          <w:szCs w:val="22"/>
        </w:rPr>
      </w:pPr>
      <w:r w:rsidRPr="002E4BE0">
        <w:rPr>
          <w:rFonts w:asciiTheme="minorHAnsi" w:hAnsiTheme="minorHAnsi" w:cstheme="minorHAnsi"/>
          <w:b/>
          <w:sz w:val="22"/>
          <w:szCs w:val="22"/>
        </w:rPr>
        <w:t xml:space="preserve">La cancelación procederá: </w:t>
      </w:r>
    </w:p>
    <w:p w:rsidR="002E4BE0" w:rsidRPr="002E4BE0" w:rsidRDefault="002E4BE0" w:rsidP="002E4BE0">
      <w:pPr>
        <w:numPr>
          <w:ilvl w:val="0"/>
          <w:numId w:val="12"/>
        </w:numPr>
        <w:spacing w:after="200" w:line="276" w:lineRule="auto"/>
        <w:ind w:left="1418"/>
        <w:contextualSpacing/>
        <w:jc w:val="both"/>
        <w:rPr>
          <w:rFonts w:asciiTheme="minorHAnsi" w:hAnsiTheme="minorHAnsi" w:cstheme="minorHAnsi"/>
          <w:sz w:val="22"/>
          <w:szCs w:val="22"/>
        </w:rPr>
      </w:pPr>
      <w:r w:rsidRPr="002E4BE0">
        <w:rPr>
          <w:rFonts w:asciiTheme="minorHAnsi" w:hAnsiTheme="minorHAnsi" w:cstheme="minorHAnsi"/>
          <w:sz w:val="22"/>
          <w:szCs w:val="22"/>
        </w:rPr>
        <w:t xml:space="preserve">Cuando exista un hecho de fuerza mayor y/o caso fortuito irreversible que no permita la continuidad del proceso de contratación. </w:t>
      </w:r>
    </w:p>
    <w:p w:rsidR="002E4BE0" w:rsidRPr="002E4BE0" w:rsidRDefault="002E4BE0" w:rsidP="002E4BE0">
      <w:pPr>
        <w:numPr>
          <w:ilvl w:val="0"/>
          <w:numId w:val="12"/>
        </w:numPr>
        <w:spacing w:after="200" w:line="276" w:lineRule="auto"/>
        <w:ind w:left="1418"/>
        <w:contextualSpacing/>
        <w:jc w:val="both"/>
        <w:rPr>
          <w:rFonts w:asciiTheme="minorHAnsi" w:hAnsiTheme="minorHAnsi" w:cstheme="minorHAnsi"/>
          <w:sz w:val="22"/>
          <w:szCs w:val="22"/>
        </w:rPr>
      </w:pPr>
      <w:r w:rsidRPr="002E4BE0">
        <w:rPr>
          <w:rFonts w:asciiTheme="minorHAnsi" w:hAnsiTheme="minorHAnsi" w:cstheme="minorHAnsi"/>
          <w:sz w:val="22"/>
          <w:szCs w:val="22"/>
        </w:rPr>
        <w:t xml:space="preserve">Se hubiera extinguido la necesidad de contratación. </w:t>
      </w:r>
    </w:p>
    <w:p w:rsidR="002E4BE0" w:rsidRPr="002E4BE0" w:rsidRDefault="002E4BE0" w:rsidP="002E4BE0">
      <w:pPr>
        <w:numPr>
          <w:ilvl w:val="0"/>
          <w:numId w:val="12"/>
        </w:numPr>
        <w:spacing w:after="200" w:line="276" w:lineRule="auto"/>
        <w:ind w:left="1418"/>
        <w:contextualSpacing/>
        <w:jc w:val="both"/>
        <w:rPr>
          <w:rFonts w:asciiTheme="minorHAnsi" w:hAnsiTheme="minorHAnsi" w:cstheme="minorHAnsi"/>
          <w:sz w:val="22"/>
          <w:szCs w:val="22"/>
        </w:rPr>
      </w:pPr>
      <w:r w:rsidRPr="002E4BE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E4BE0" w:rsidRPr="002E4BE0" w:rsidRDefault="002E4BE0" w:rsidP="002E4BE0">
      <w:pPr>
        <w:ind w:left="720"/>
        <w:contextualSpacing/>
        <w:jc w:val="both"/>
        <w:rPr>
          <w:rFonts w:asciiTheme="minorHAnsi" w:hAnsiTheme="minorHAnsi" w:cstheme="minorHAnsi"/>
          <w:sz w:val="22"/>
          <w:szCs w:val="22"/>
        </w:rPr>
      </w:pPr>
    </w:p>
    <w:p w:rsidR="002E4BE0" w:rsidRPr="002E4BE0" w:rsidRDefault="002E4BE0" w:rsidP="002E4BE0">
      <w:pPr>
        <w:spacing w:after="200"/>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E4BE0" w:rsidRPr="002E4BE0" w:rsidRDefault="002E4BE0" w:rsidP="002E4BE0">
      <w:pPr>
        <w:numPr>
          <w:ilvl w:val="1"/>
          <w:numId w:val="24"/>
        </w:numPr>
        <w:spacing w:after="240" w:line="276" w:lineRule="auto"/>
        <w:ind w:left="993" w:hanging="567"/>
        <w:jc w:val="both"/>
        <w:rPr>
          <w:rFonts w:asciiTheme="minorHAnsi" w:hAnsiTheme="minorHAnsi" w:cstheme="minorHAnsi"/>
          <w:b/>
          <w:sz w:val="22"/>
          <w:szCs w:val="22"/>
        </w:rPr>
      </w:pPr>
      <w:r w:rsidRPr="002E4BE0">
        <w:rPr>
          <w:rFonts w:asciiTheme="minorHAnsi" w:hAnsiTheme="minorHAnsi" w:cstheme="minorHAnsi"/>
          <w:b/>
          <w:sz w:val="22"/>
          <w:szCs w:val="22"/>
        </w:rPr>
        <w:t>La suspensión procederá:</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E4BE0" w:rsidRPr="002E4BE0" w:rsidRDefault="002E4BE0" w:rsidP="002E4BE0">
      <w:pPr>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2E4BE0">
        <w:rPr>
          <w:rFonts w:asciiTheme="minorHAnsi" w:hAnsiTheme="minorHAnsi" w:cstheme="minorHAnsi"/>
          <w:b/>
          <w:sz w:val="22"/>
          <w:szCs w:val="22"/>
        </w:rPr>
        <w:t>La anulación procederá:</w:t>
      </w:r>
    </w:p>
    <w:p w:rsidR="002E4BE0" w:rsidRPr="002E4BE0" w:rsidRDefault="002E4BE0" w:rsidP="002E4BE0">
      <w:pPr>
        <w:spacing w:after="200" w:line="276" w:lineRule="auto"/>
        <w:ind w:left="708" w:firstLine="285"/>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La anulación</w:t>
      </w:r>
      <w:r w:rsidRPr="002E4BE0">
        <w:rPr>
          <w:rFonts w:asciiTheme="minorHAnsi" w:eastAsiaTheme="minorHAnsi" w:hAnsiTheme="minorHAnsi" w:cstheme="minorHAnsi"/>
          <w:b/>
          <w:sz w:val="22"/>
          <w:szCs w:val="22"/>
          <w:lang w:val="es-BO"/>
        </w:rPr>
        <w:t xml:space="preserve"> </w:t>
      </w:r>
      <w:r w:rsidRPr="002E4BE0">
        <w:rPr>
          <w:rFonts w:asciiTheme="minorHAnsi" w:eastAsiaTheme="minorHAnsi" w:hAnsiTheme="minorHAnsi" w:cstheme="minorHAnsi"/>
          <w:sz w:val="22"/>
          <w:szCs w:val="22"/>
          <w:lang w:val="es-BO"/>
        </w:rPr>
        <w:t>hasta el vicio más antiguo, se realizará cuando se determine:</w:t>
      </w:r>
    </w:p>
    <w:p w:rsidR="002E4BE0" w:rsidRPr="002E4BE0" w:rsidRDefault="002E4BE0" w:rsidP="002E4BE0">
      <w:pPr>
        <w:numPr>
          <w:ilvl w:val="0"/>
          <w:numId w:val="11"/>
        </w:numPr>
        <w:ind w:left="1418" w:hanging="425"/>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Incumplimiento o inobservancia al presente Reglamento y sus procedimientos.</w:t>
      </w:r>
    </w:p>
    <w:p w:rsidR="002E4BE0" w:rsidRPr="002E4BE0" w:rsidRDefault="002E4BE0" w:rsidP="002E4BE0">
      <w:pPr>
        <w:numPr>
          <w:ilvl w:val="0"/>
          <w:numId w:val="11"/>
        </w:numPr>
        <w:ind w:left="1418" w:hanging="425"/>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 xml:space="preserve">Error en el DBC publicado. </w:t>
      </w:r>
    </w:p>
    <w:p w:rsidR="002E4BE0" w:rsidRPr="002E4BE0" w:rsidRDefault="002E4BE0" w:rsidP="002E4BE0">
      <w:pPr>
        <w:numPr>
          <w:ilvl w:val="0"/>
          <w:numId w:val="11"/>
        </w:numPr>
        <w:ind w:left="1418" w:hanging="425"/>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lastRenderedPageBreak/>
        <w:t>Error en el precio referencial estimado.</w:t>
      </w:r>
    </w:p>
    <w:p w:rsidR="002E4BE0" w:rsidRPr="002E4BE0" w:rsidRDefault="002E4BE0" w:rsidP="002E4BE0">
      <w:pPr>
        <w:rPr>
          <w:rFonts w:asciiTheme="minorHAnsi" w:hAnsiTheme="minorHAnsi" w:cstheme="minorHAnsi"/>
          <w:sz w:val="22"/>
          <w:szCs w:val="22"/>
        </w:rPr>
      </w:pPr>
    </w:p>
    <w:p w:rsidR="002E4BE0" w:rsidRPr="002E4BE0" w:rsidRDefault="002E4BE0" w:rsidP="002E4BE0">
      <w:pPr>
        <w:spacing w:after="200" w:line="276" w:lineRule="auto"/>
        <w:ind w:left="993"/>
        <w:jc w:val="both"/>
        <w:rPr>
          <w:rFonts w:asciiTheme="minorHAnsi" w:hAnsiTheme="minorHAnsi" w:cstheme="minorHAnsi"/>
          <w:sz w:val="22"/>
          <w:szCs w:val="22"/>
        </w:rPr>
      </w:pPr>
      <w:r w:rsidRPr="002E4BE0">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2E4BE0">
        <w:rPr>
          <w:rFonts w:asciiTheme="minorHAnsi" w:hAnsiTheme="minorHAnsi" w:cstheme="minorHAnsi"/>
          <w:sz w:val="22"/>
          <w:szCs w:val="22"/>
        </w:rPr>
        <w:t>, paquetes, volúmenes o etapas.</w:t>
      </w:r>
    </w:p>
    <w:p w:rsidR="002E4BE0" w:rsidRPr="002E4BE0" w:rsidRDefault="002E4BE0" w:rsidP="002E4BE0">
      <w:pPr>
        <w:spacing w:after="200" w:line="276" w:lineRule="auto"/>
        <w:ind w:left="993"/>
        <w:jc w:val="both"/>
        <w:rPr>
          <w:rFonts w:asciiTheme="minorHAnsi" w:eastAsiaTheme="minorHAnsi" w:hAnsiTheme="minorHAnsi" w:cstheme="minorHAnsi"/>
          <w:sz w:val="22"/>
          <w:szCs w:val="22"/>
          <w:lang w:val="es-BO"/>
        </w:rPr>
      </w:pPr>
      <w:r w:rsidRPr="002E4BE0">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INSPECCIÓN PREVIA.-</w:t>
      </w:r>
    </w:p>
    <w:p w:rsidR="002E4BE0" w:rsidRPr="004F4FC2" w:rsidRDefault="002E4BE0" w:rsidP="002E4BE0">
      <w:pPr>
        <w:spacing w:before="100" w:beforeAutospacing="1" w:after="100" w:afterAutospacing="1"/>
        <w:ind w:left="426"/>
        <w:jc w:val="both"/>
        <w:rPr>
          <w:rFonts w:asciiTheme="minorHAnsi" w:hAnsiTheme="minorHAnsi" w:cstheme="minorHAnsi"/>
          <w:b/>
          <w:sz w:val="24"/>
          <w:szCs w:val="24"/>
          <w:lang w:val="es-BO" w:eastAsia="es-BO"/>
        </w:rPr>
      </w:pPr>
      <w:r w:rsidRPr="004F4FC2">
        <w:rPr>
          <w:rFonts w:asciiTheme="minorHAnsi" w:hAnsiTheme="minorHAnsi" w:cstheme="minorHAnsi"/>
          <w:b/>
          <w:bCs/>
          <w:i/>
          <w:iCs/>
          <w:lang w:eastAsia="es-BO"/>
        </w:rPr>
        <w:t xml:space="preserve"> “No corresponde”.</w:t>
      </w:r>
    </w:p>
    <w:p w:rsidR="002E4BE0" w:rsidRPr="004F4FC2" w:rsidRDefault="002E4BE0" w:rsidP="002E4BE0">
      <w:pPr>
        <w:numPr>
          <w:ilvl w:val="0"/>
          <w:numId w:val="3"/>
        </w:numPr>
        <w:ind w:left="426" w:hanging="426"/>
        <w:jc w:val="both"/>
        <w:rPr>
          <w:rFonts w:asciiTheme="minorHAnsi" w:hAnsiTheme="minorHAnsi" w:cstheme="minorHAnsi"/>
          <w:b/>
          <w:sz w:val="22"/>
          <w:szCs w:val="22"/>
        </w:rPr>
      </w:pPr>
      <w:r w:rsidRPr="004F4FC2">
        <w:rPr>
          <w:rFonts w:asciiTheme="minorHAnsi" w:hAnsiTheme="minorHAnsi" w:cstheme="minorHAnsi"/>
          <w:b/>
          <w:sz w:val="22"/>
          <w:szCs w:val="22"/>
        </w:rPr>
        <w:t>CONSULTAS ESCRITAS AL DBC.-</w:t>
      </w:r>
    </w:p>
    <w:p w:rsidR="002E4BE0" w:rsidRPr="004F4FC2" w:rsidRDefault="002E4BE0" w:rsidP="002E4BE0">
      <w:pPr>
        <w:spacing w:before="100" w:beforeAutospacing="1" w:after="100" w:afterAutospacing="1"/>
        <w:ind w:left="426"/>
        <w:jc w:val="both"/>
        <w:rPr>
          <w:rFonts w:asciiTheme="minorHAnsi" w:hAnsiTheme="minorHAnsi" w:cstheme="minorHAnsi"/>
          <w:sz w:val="24"/>
          <w:szCs w:val="24"/>
          <w:lang w:val="es-BO" w:eastAsia="es-BO"/>
        </w:rPr>
      </w:pPr>
      <w:r w:rsidRPr="004F4FC2">
        <w:rPr>
          <w:rFonts w:asciiTheme="minorHAnsi" w:hAnsiTheme="minorHAnsi" w:cstheme="minorHAnsi"/>
          <w:b/>
          <w:bCs/>
          <w:i/>
          <w:iCs/>
          <w:lang w:eastAsia="es-BO"/>
        </w:rPr>
        <w:t xml:space="preserve"> “No corresponde”.</w:t>
      </w:r>
    </w:p>
    <w:p w:rsidR="002E4BE0" w:rsidRPr="004F4FC2" w:rsidRDefault="002E4BE0" w:rsidP="002E4BE0">
      <w:pPr>
        <w:numPr>
          <w:ilvl w:val="0"/>
          <w:numId w:val="3"/>
        </w:numPr>
        <w:ind w:left="426" w:hanging="426"/>
        <w:jc w:val="both"/>
        <w:rPr>
          <w:rFonts w:asciiTheme="minorHAnsi" w:hAnsiTheme="minorHAnsi" w:cstheme="minorHAnsi"/>
          <w:b/>
          <w:sz w:val="22"/>
          <w:szCs w:val="22"/>
        </w:rPr>
      </w:pPr>
      <w:r w:rsidRPr="004F4FC2">
        <w:rPr>
          <w:rFonts w:asciiTheme="minorHAnsi" w:hAnsiTheme="minorHAnsi" w:cstheme="minorHAnsi"/>
          <w:b/>
          <w:sz w:val="22"/>
          <w:szCs w:val="22"/>
        </w:rPr>
        <w:t>REUNIÓN DE ACLARACIÓN.-</w:t>
      </w:r>
    </w:p>
    <w:p w:rsidR="002E4BE0" w:rsidRPr="004F4FC2" w:rsidRDefault="002E4BE0" w:rsidP="002E4BE0">
      <w:pPr>
        <w:spacing w:before="100" w:beforeAutospacing="1" w:after="100" w:afterAutospacing="1"/>
        <w:ind w:left="426"/>
        <w:jc w:val="both"/>
        <w:rPr>
          <w:rFonts w:asciiTheme="minorHAnsi" w:hAnsiTheme="minorHAnsi" w:cstheme="minorHAnsi"/>
          <w:sz w:val="24"/>
          <w:szCs w:val="24"/>
          <w:lang w:val="es-BO" w:eastAsia="es-BO"/>
        </w:rPr>
      </w:pPr>
      <w:r w:rsidRPr="004F4FC2">
        <w:rPr>
          <w:rFonts w:asciiTheme="minorHAnsi" w:hAnsiTheme="minorHAnsi" w:cstheme="minorHAnsi"/>
          <w:b/>
          <w:bCs/>
          <w:i/>
          <w:iCs/>
          <w:lang w:eastAsia="es-BO"/>
        </w:rPr>
        <w:t>“No corresponde”.</w:t>
      </w: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ENMIENDAS AL DOCUMENTO BASE DE CONTRATACIÓN.-</w:t>
      </w:r>
    </w:p>
    <w:p w:rsidR="002E4BE0" w:rsidRPr="002E4BE0" w:rsidRDefault="002E4BE0" w:rsidP="002E4BE0">
      <w:pPr>
        <w:ind w:left="426"/>
        <w:jc w:val="both"/>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YPFB podrá enmendar el DBC, por iniciativa propia y/o como resultado de la reunión de aclaración, en cualquier momento hasta tres (3) días hábiles antes de la presentación de propuestas. </w:t>
      </w:r>
    </w:p>
    <w:p w:rsidR="002E4BE0" w:rsidRPr="002E4BE0" w:rsidRDefault="002E4BE0" w:rsidP="002E4BE0">
      <w:pPr>
        <w:ind w:left="426"/>
        <w:jc w:val="right"/>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color w:val="0000FF"/>
          <w:sz w:val="22"/>
          <w:szCs w:val="22"/>
          <w:u w:val="single"/>
        </w:rPr>
      </w:pPr>
      <w:r w:rsidRPr="002E4BE0">
        <w:rPr>
          <w:rFonts w:asciiTheme="minorHAnsi" w:hAnsiTheme="minorHAnsi" w:cstheme="minorHAnsi"/>
          <w:sz w:val="22"/>
          <w:szCs w:val="22"/>
        </w:rPr>
        <w:t xml:space="preserve">Las enmiendas serán publicadas en el sitio web de YPFB </w:t>
      </w:r>
      <w:hyperlink r:id="rId14" w:history="1">
        <w:r w:rsidRPr="002E4BE0">
          <w:rPr>
            <w:rFonts w:asciiTheme="minorHAnsi" w:hAnsiTheme="minorHAnsi" w:cstheme="minorHAnsi"/>
            <w:color w:val="0000FF"/>
            <w:sz w:val="22"/>
            <w:szCs w:val="22"/>
            <w:u w:val="single"/>
          </w:rPr>
          <w:t>www.ypfb.gob.bo</w:t>
        </w:r>
      </w:hyperlink>
      <w:r w:rsidRPr="002E4BE0">
        <w:rPr>
          <w:rFonts w:asciiTheme="minorHAnsi" w:hAnsiTheme="minorHAnsi" w:cstheme="minorHAnsi"/>
          <w:color w:val="0000FF"/>
          <w:sz w:val="22"/>
          <w:szCs w:val="22"/>
          <w:u w:val="single"/>
        </w:rPr>
        <w:t>.</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AMPLIACIÓN DE PLAZO PARA LA PRESENTACIÓN DE PROPUESTAS.-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RPC podrá ampliar el plazo de presentación de propuestas por las siguientes causas debidamente justificadas: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31"/>
        </w:numPr>
        <w:ind w:left="993"/>
        <w:jc w:val="both"/>
        <w:rPr>
          <w:rFonts w:asciiTheme="minorHAnsi" w:hAnsiTheme="minorHAnsi" w:cstheme="minorHAnsi"/>
          <w:sz w:val="22"/>
          <w:szCs w:val="22"/>
        </w:rPr>
      </w:pPr>
      <w:r w:rsidRPr="002E4BE0">
        <w:rPr>
          <w:rFonts w:asciiTheme="minorHAnsi" w:hAnsiTheme="minorHAnsi" w:cstheme="minorHAnsi"/>
          <w:sz w:val="22"/>
          <w:szCs w:val="22"/>
        </w:rPr>
        <w:t>Enmiendas al DBC</w:t>
      </w:r>
    </w:p>
    <w:p w:rsidR="002E4BE0" w:rsidRPr="002E4BE0" w:rsidRDefault="002E4BE0" w:rsidP="002E4BE0">
      <w:pPr>
        <w:numPr>
          <w:ilvl w:val="0"/>
          <w:numId w:val="31"/>
        </w:numPr>
        <w:ind w:left="993"/>
        <w:jc w:val="both"/>
        <w:rPr>
          <w:rFonts w:asciiTheme="minorHAnsi" w:hAnsiTheme="minorHAnsi" w:cstheme="minorHAnsi"/>
          <w:sz w:val="22"/>
          <w:szCs w:val="22"/>
        </w:rPr>
      </w:pPr>
      <w:r w:rsidRPr="002E4BE0">
        <w:rPr>
          <w:rFonts w:asciiTheme="minorHAnsi" w:hAnsiTheme="minorHAnsi" w:cstheme="minorHAnsi"/>
          <w:sz w:val="22"/>
          <w:szCs w:val="22"/>
        </w:rPr>
        <w:t>Causas de fuerza mayor</w:t>
      </w:r>
    </w:p>
    <w:p w:rsidR="002E4BE0" w:rsidRPr="002E4BE0" w:rsidRDefault="002E4BE0" w:rsidP="002E4BE0">
      <w:pPr>
        <w:numPr>
          <w:ilvl w:val="0"/>
          <w:numId w:val="31"/>
        </w:numPr>
        <w:ind w:left="993"/>
        <w:jc w:val="both"/>
        <w:rPr>
          <w:rFonts w:asciiTheme="minorHAnsi" w:hAnsiTheme="minorHAnsi" w:cstheme="minorHAnsi"/>
          <w:sz w:val="22"/>
          <w:szCs w:val="22"/>
        </w:rPr>
      </w:pPr>
      <w:r w:rsidRPr="002E4BE0">
        <w:rPr>
          <w:rFonts w:asciiTheme="minorHAnsi" w:hAnsiTheme="minorHAnsi" w:cstheme="minorHAnsi"/>
          <w:sz w:val="22"/>
          <w:szCs w:val="22"/>
        </w:rPr>
        <w:t>Caso fortuito</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2E4BE0">
          <w:rPr>
            <w:rFonts w:asciiTheme="minorHAnsi" w:hAnsiTheme="minorHAnsi" w:cstheme="minorHAnsi"/>
            <w:color w:val="0000FF"/>
            <w:sz w:val="22"/>
            <w:szCs w:val="22"/>
            <w:u w:val="single"/>
          </w:rPr>
          <w:t>www.ypfb.gob.bo</w:t>
        </w:r>
      </w:hyperlink>
      <w:r w:rsidRPr="002E4BE0">
        <w:rPr>
          <w:rFonts w:asciiTheme="minorHAnsi" w:hAnsiTheme="minorHAnsi" w:cstheme="minorHAnsi"/>
          <w:color w:val="0000FF"/>
          <w:sz w:val="22"/>
          <w:szCs w:val="22"/>
          <w:u w:val="single"/>
        </w:rPr>
        <w:t xml:space="preserve">. </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MARGEN DE PREFERENCIA Y FACTORES DE AJUSTES.-</w:t>
      </w:r>
    </w:p>
    <w:p w:rsidR="002E4BE0" w:rsidRPr="002E4BE0" w:rsidRDefault="002E4BE0" w:rsidP="002E4BE0">
      <w:pPr>
        <w:ind w:left="360"/>
        <w:jc w:val="both"/>
        <w:rPr>
          <w:rFonts w:asciiTheme="minorHAnsi" w:hAnsiTheme="minorHAnsi" w:cstheme="minorHAnsi"/>
          <w:bCs/>
          <w:sz w:val="22"/>
          <w:szCs w:val="22"/>
          <w:lang w:eastAsia="es-BO"/>
        </w:rPr>
      </w:pPr>
    </w:p>
    <w:p w:rsidR="002E4BE0" w:rsidRPr="002E4BE0" w:rsidRDefault="002E4BE0" w:rsidP="002E4BE0">
      <w:pPr>
        <w:numPr>
          <w:ilvl w:val="3"/>
          <w:numId w:val="13"/>
        </w:numPr>
        <w:ind w:left="993" w:hanging="567"/>
        <w:jc w:val="both"/>
        <w:rPr>
          <w:rFonts w:asciiTheme="minorHAnsi" w:hAnsiTheme="minorHAnsi" w:cstheme="minorHAnsi"/>
          <w:sz w:val="22"/>
          <w:szCs w:val="22"/>
          <w:lang w:eastAsia="es-BO"/>
        </w:rPr>
      </w:pPr>
      <w:r w:rsidRPr="002E4BE0">
        <w:rPr>
          <w:rFonts w:asciiTheme="minorHAnsi" w:hAnsiTheme="minorHAnsi" w:cstheme="minorHAnsi"/>
          <w:b/>
          <w:sz w:val="22"/>
          <w:szCs w:val="22"/>
          <w:lang w:eastAsia="es-BO"/>
        </w:rPr>
        <w:t>Para bienes, se aplicarán únicamente uno de los dos tipos de Márgenes de Preferencia y Factores de Ajuste</w:t>
      </w:r>
      <w:r w:rsidRPr="002E4BE0">
        <w:rPr>
          <w:rFonts w:asciiTheme="minorHAnsi" w:hAnsiTheme="minorHAnsi" w:cstheme="minorHAnsi"/>
          <w:sz w:val="22"/>
          <w:szCs w:val="22"/>
          <w:lang w:eastAsia="es-BO"/>
        </w:rPr>
        <w:t>:</w:t>
      </w:r>
    </w:p>
    <w:p w:rsidR="002E4BE0" w:rsidRPr="002E4BE0" w:rsidRDefault="002E4BE0" w:rsidP="002E4BE0">
      <w:pPr>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2E4BE0" w:rsidRPr="002E4BE0" w:rsidRDefault="002E4BE0" w:rsidP="002E4BE0">
      <w:pPr>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2E4BE0">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2E4BE0" w:rsidRPr="002E4BE0" w:rsidRDefault="002E4BE0" w:rsidP="002E4BE0">
      <w:p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2E4BE0" w:rsidRPr="002E4BE0" w:rsidRDefault="002E4BE0" w:rsidP="002E4BE0">
      <w:pPr>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2E4BE0">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2E4BE0" w:rsidRPr="002E4BE0" w:rsidRDefault="002E4BE0" w:rsidP="002E4BE0">
      <w:pPr>
        <w:ind w:left="851"/>
        <w:rPr>
          <w:rFonts w:asciiTheme="minorHAnsi" w:hAnsiTheme="minorHAnsi" w:cstheme="minorHAnsi"/>
          <w:sz w:val="22"/>
          <w:szCs w:val="22"/>
          <w:lang w:eastAsia="es-BO"/>
        </w:rPr>
      </w:pPr>
    </w:p>
    <w:p w:rsidR="002E4BE0" w:rsidRPr="002E4BE0" w:rsidRDefault="002E4BE0" w:rsidP="002E4BE0">
      <w:p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2E4BE0">
        <w:rPr>
          <w:rFonts w:asciiTheme="minorHAnsi" w:hAnsiTheme="minorHAnsi" w:cstheme="minorHAnsi"/>
          <w:sz w:val="22"/>
          <w:szCs w:val="22"/>
          <w:lang w:eastAsia="es-BO"/>
        </w:rPr>
        <w:t>Treinta por ciento (30%) al precio ofertado, cuando el porcentaje de componentes de origen nacional (materia prima y mano de obra) del costo bruto de producción sea mayor al cincuenta por ciento (50%). El factor numérico de ajuste será de setenta centésimos (0.70).</w:t>
      </w:r>
    </w:p>
    <w:p w:rsidR="002E4BE0" w:rsidRPr="002E4BE0" w:rsidRDefault="002E4BE0" w:rsidP="002E4BE0">
      <w:pPr>
        <w:ind w:left="567" w:firstLine="66"/>
        <w:jc w:val="both"/>
        <w:rPr>
          <w:rFonts w:asciiTheme="minorHAnsi" w:hAnsiTheme="minorHAnsi" w:cstheme="minorHAnsi"/>
          <w:bCs/>
          <w:sz w:val="22"/>
          <w:szCs w:val="22"/>
          <w:lang w:eastAsia="es-BO"/>
        </w:rPr>
      </w:pPr>
    </w:p>
    <w:p w:rsidR="002E4BE0" w:rsidRPr="002E4BE0" w:rsidRDefault="002E4BE0" w:rsidP="002E4BE0">
      <w:pPr>
        <w:numPr>
          <w:ilvl w:val="3"/>
          <w:numId w:val="13"/>
        </w:numPr>
        <w:ind w:left="851" w:hanging="425"/>
        <w:jc w:val="both"/>
        <w:rPr>
          <w:rFonts w:asciiTheme="minorHAnsi" w:hAnsiTheme="minorHAnsi" w:cstheme="minorHAnsi"/>
          <w:bCs/>
          <w:sz w:val="22"/>
          <w:szCs w:val="22"/>
          <w:lang w:eastAsia="es-BO"/>
        </w:rPr>
      </w:pPr>
      <w:r w:rsidRPr="002E4BE0">
        <w:rPr>
          <w:rFonts w:asciiTheme="minorHAnsi" w:hAnsiTheme="minorHAnsi" w:cstheme="minorHAnsi"/>
          <w:b/>
          <w:sz w:val="22"/>
          <w:szCs w:val="22"/>
        </w:rPr>
        <w:t>Margen de preferencia para micro y pequeñas empresas, asociaciones de pequeños productores urbanos y rurales y organizaciones económicas campesina</w:t>
      </w:r>
    </w:p>
    <w:p w:rsidR="002E4BE0" w:rsidRPr="002E4BE0" w:rsidRDefault="002E4BE0" w:rsidP="002E4BE0">
      <w:pPr>
        <w:ind w:left="851"/>
        <w:jc w:val="both"/>
        <w:rPr>
          <w:rFonts w:asciiTheme="minorHAnsi" w:hAnsiTheme="minorHAnsi" w:cstheme="minorHAnsi"/>
          <w:bCs/>
          <w:sz w:val="22"/>
          <w:szCs w:val="22"/>
          <w:lang w:eastAsia="es-BO"/>
        </w:rPr>
      </w:pPr>
    </w:p>
    <w:p w:rsidR="002E4BE0" w:rsidRPr="002E4BE0" w:rsidRDefault="002E4BE0" w:rsidP="002E4BE0">
      <w:pPr>
        <w:ind w:left="851"/>
        <w:jc w:val="both"/>
        <w:rPr>
          <w:rFonts w:asciiTheme="minorHAnsi" w:hAnsiTheme="minorHAnsi" w:cstheme="minorHAnsi"/>
          <w:bCs/>
          <w:sz w:val="22"/>
          <w:szCs w:val="22"/>
          <w:lang w:eastAsia="es-BO"/>
        </w:rPr>
      </w:pPr>
      <w:r w:rsidRPr="002E4BE0">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2E4BE0" w:rsidRPr="002E4BE0" w:rsidRDefault="002E4BE0" w:rsidP="002E4BE0">
      <w:pPr>
        <w:ind w:left="851"/>
        <w:jc w:val="both"/>
        <w:rPr>
          <w:rFonts w:asciiTheme="minorHAnsi" w:hAnsiTheme="minorHAnsi" w:cstheme="minorHAnsi"/>
          <w:bCs/>
          <w:sz w:val="22"/>
          <w:szCs w:val="22"/>
          <w:lang w:eastAsia="es-BO"/>
        </w:rPr>
      </w:pPr>
    </w:p>
    <w:p w:rsidR="002E4BE0" w:rsidRPr="002E4BE0" w:rsidRDefault="002E4BE0" w:rsidP="002E4BE0">
      <w:pPr>
        <w:ind w:left="851"/>
        <w:jc w:val="both"/>
        <w:rPr>
          <w:rFonts w:asciiTheme="minorHAnsi" w:hAnsiTheme="minorHAnsi" w:cstheme="minorHAnsi"/>
          <w:bCs/>
          <w:sz w:val="22"/>
          <w:szCs w:val="22"/>
          <w:lang w:eastAsia="es-BO"/>
        </w:rPr>
      </w:pPr>
      <w:r w:rsidRPr="002E4BE0">
        <w:rPr>
          <w:rFonts w:asciiTheme="minorHAnsi" w:hAnsiTheme="minorHAnsi" w:cstheme="minorHAnsi"/>
          <w:bCs/>
          <w:sz w:val="22"/>
          <w:szCs w:val="22"/>
          <w:lang w:eastAsia="es-BO"/>
        </w:rPr>
        <w:t>Adicionalmente podrán acceder a los Márgenes de Preferencia establecidos en el Parágrafo I del 19 del presente DBC</w:t>
      </w:r>
    </w:p>
    <w:p w:rsidR="002E4BE0" w:rsidRPr="002E4BE0" w:rsidRDefault="002E4BE0" w:rsidP="002E4BE0">
      <w:pPr>
        <w:ind w:left="360"/>
        <w:rPr>
          <w:rFonts w:asciiTheme="minorHAnsi" w:hAnsiTheme="minorHAnsi" w:cstheme="minorHAnsi"/>
          <w:bCs/>
          <w:sz w:val="22"/>
          <w:szCs w:val="22"/>
          <w:lang w:eastAsia="es-BO"/>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623603" w:rsidRDefault="00623603" w:rsidP="002E4BE0">
      <w:pPr>
        <w:ind w:firstLine="426"/>
        <w:jc w:val="center"/>
        <w:rPr>
          <w:rFonts w:asciiTheme="minorHAnsi" w:hAnsiTheme="minorHAnsi" w:cstheme="minorHAnsi"/>
          <w:b/>
          <w:sz w:val="22"/>
          <w:szCs w:val="22"/>
        </w:rPr>
      </w:pPr>
    </w:p>
    <w:p w:rsidR="002E4BE0" w:rsidRPr="002E4BE0" w:rsidRDefault="002E4BE0" w:rsidP="002E4BE0">
      <w:pPr>
        <w:ind w:firstLine="426"/>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PARTE II</w:t>
      </w:r>
    </w:p>
    <w:p w:rsidR="002E4BE0" w:rsidRPr="002E4BE0" w:rsidRDefault="002E4BE0" w:rsidP="002E4BE0">
      <w:pPr>
        <w:ind w:firstLine="426"/>
        <w:jc w:val="center"/>
        <w:rPr>
          <w:rFonts w:asciiTheme="minorHAnsi" w:hAnsiTheme="minorHAnsi" w:cstheme="minorHAnsi"/>
          <w:b/>
          <w:sz w:val="22"/>
          <w:szCs w:val="22"/>
        </w:rPr>
      </w:pPr>
      <w:r w:rsidRPr="002E4BE0">
        <w:rPr>
          <w:rFonts w:asciiTheme="minorHAnsi" w:hAnsiTheme="minorHAnsi" w:cstheme="minorHAnsi"/>
          <w:b/>
          <w:sz w:val="22"/>
          <w:szCs w:val="22"/>
        </w:rPr>
        <w:t xml:space="preserve">PREPARACIÓN DE LA PROPUESTA  </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PREPARACIÓN DE PROPUESTAS.-</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La propuesta debe ser elaborada conforme a los requisitos, condiciones, documentos y formularios establecidos en el presente DBC.</w:t>
      </w:r>
    </w:p>
    <w:p w:rsidR="002E4BE0" w:rsidRPr="002E4BE0" w:rsidRDefault="002E4BE0" w:rsidP="002E4BE0">
      <w:pPr>
        <w:ind w:left="426"/>
        <w:jc w:val="both"/>
        <w:rPr>
          <w:rFonts w:asciiTheme="minorHAnsi" w:hAnsiTheme="minorHAnsi" w:cstheme="minorHAnsi"/>
          <w:b/>
          <w:color w:val="000000"/>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COSTOS DE PARTICIPACIÓN EN EL PROCESO DE CONTRATACIÓN.-</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E4BE0" w:rsidRPr="002E4BE0" w:rsidRDefault="002E4BE0" w:rsidP="002E4BE0">
      <w:pPr>
        <w:ind w:left="426"/>
        <w:jc w:val="both"/>
        <w:rPr>
          <w:rFonts w:asciiTheme="minorHAnsi" w:hAnsiTheme="minorHAnsi" w:cstheme="minorHAnsi"/>
          <w:b/>
          <w:color w:val="000000"/>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PRESENTACIÓN DE PROPUESTAS POR ÍTEMS, LOTES, TRAMOS, PAQUETES, VOLÚMENES O ETAPAS.-</w:t>
      </w:r>
    </w:p>
    <w:p w:rsidR="002E4BE0" w:rsidRPr="002E4BE0" w:rsidRDefault="002E4BE0" w:rsidP="002E4BE0">
      <w:pPr>
        <w:ind w:left="567"/>
        <w:jc w:val="both"/>
        <w:rPr>
          <w:rFonts w:asciiTheme="minorHAnsi" w:hAnsiTheme="minorHAnsi" w:cstheme="minorHAnsi"/>
          <w:color w:val="000000"/>
          <w:sz w:val="22"/>
          <w:szCs w:val="22"/>
        </w:rPr>
      </w:pPr>
    </w:p>
    <w:p w:rsidR="002E4BE0" w:rsidRPr="002E4BE0" w:rsidRDefault="002E4BE0" w:rsidP="002E4BE0">
      <w:pPr>
        <w:spacing w:before="100" w:after="100"/>
        <w:ind w:left="426"/>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 y una propuesta técnica – económica para cada ítem, lote, tramo, paquete, volumen o etapa, según los formularios del presente DBC.</w:t>
      </w:r>
    </w:p>
    <w:p w:rsidR="002E4BE0" w:rsidRPr="002E4BE0" w:rsidRDefault="002E4BE0" w:rsidP="002E4BE0">
      <w:pPr>
        <w:spacing w:before="100" w:after="100"/>
        <w:ind w:left="426"/>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PRESENTACIÓN DE PROPUESTA.-</w:t>
      </w:r>
    </w:p>
    <w:p w:rsidR="002E4BE0" w:rsidRPr="002E4BE0" w:rsidRDefault="002E4BE0" w:rsidP="002E4BE0">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2E4BE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E4BE0" w:rsidRPr="002E4BE0" w:rsidRDefault="002E4BE0" w:rsidP="002E4BE0">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2E4BE0">
        <w:rPr>
          <w:rFonts w:asciiTheme="minorHAnsi" w:hAnsiTheme="minorHAnsi" w:cstheme="minorHAnsi"/>
          <w:bCs/>
          <w:color w:val="000000"/>
          <w:kern w:val="28"/>
          <w:sz w:val="22"/>
          <w:szCs w:val="22"/>
          <w:lang w:eastAsia="es-ES"/>
        </w:rPr>
        <w:t>La propuesta deberá ser presentada en un ejemplar original.</w:t>
      </w:r>
    </w:p>
    <w:p w:rsidR="002E4BE0" w:rsidRPr="002E4BE0" w:rsidRDefault="002E4BE0" w:rsidP="002E4BE0">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2E4BE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2E4BE0" w:rsidRPr="002E4BE0" w:rsidRDefault="002E4BE0" w:rsidP="002E4BE0">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2E4BE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E4BE0" w:rsidRPr="002E4BE0" w:rsidRDefault="002E4BE0" w:rsidP="002E4BE0">
      <w:pPr>
        <w:rPr>
          <w:rFonts w:asciiTheme="minorHAnsi" w:eastAsia="Calibri" w:hAnsiTheme="minorHAnsi" w:cstheme="minorHAnsi"/>
          <w:sz w:val="22"/>
          <w:szCs w:val="22"/>
          <w:lang w:eastAsia="es-ES"/>
        </w:rPr>
      </w:pPr>
    </w:p>
    <w:p w:rsidR="002E4BE0" w:rsidRPr="002E4BE0" w:rsidRDefault="002E4BE0" w:rsidP="002E4BE0">
      <w:pPr>
        <w:tabs>
          <w:tab w:val="left" w:pos="2410"/>
        </w:tabs>
        <w:ind w:left="2552" w:hanging="1134"/>
        <w:jc w:val="both"/>
        <w:rPr>
          <w:rFonts w:asciiTheme="minorHAnsi" w:hAnsiTheme="minorHAnsi" w:cstheme="minorHAnsi"/>
          <w:sz w:val="22"/>
          <w:szCs w:val="22"/>
        </w:rPr>
      </w:pPr>
      <w:r w:rsidRPr="002E4BE0">
        <w:rPr>
          <w:rFonts w:asciiTheme="minorHAnsi" w:hAnsiTheme="minorHAnsi" w:cstheme="minorHAnsi"/>
          <w:b/>
          <w:sz w:val="22"/>
          <w:szCs w:val="22"/>
        </w:rPr>
        <w:t>Carpeta 1 -</w:t>
      </w:r>
      <w:r w:rsidRPr="002E4BE0">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E4BE0" w:rsidRPr="002E4BE0" w:rsidRDefault="002E4BE0" w:rsidP="002E4BE0">
      <w:pPr>
        <w:tabs>
          <w:tab w:val="left" w:pos="2410"/>
        </w:tabs>
        <w:ind w:left="2552" w:hanging="1134"/>
        <w:jc w:val="both"/>
        <w:rPr>
          <w:rFonts w:asciiTheme="minorHAnsi" w:hAnsiTheme="minorHAnsi" w:cstheme="minorHAnsi"/>
          <w:sz w:val="22"/>
          <w:szCs w:val="22"/>
        </w:rPr>
      </w:pPr>
    </w:p>
    <w:p w:rsidR="002E4BE0" w:rsidRPr="002E4BE0" w:rsidRDefault="002E4BE0" w:rsidP="002E4BE0">
      <w:pPr>
        <w:tabs>
          <w:tab w:val="left" w:pos="2410"/>
        </w:tabs>
        <w:ind w:left="2552" w:hanging="1134"/>
        <w:jc w:val="both"/>
        <w:rPr>
          <w:rFonts w:asciiTheme="minorHAnsi" w:hAnsiTheme="minorHAnsi" w:cstheme="minorHAnsi"/>
          <w:sz w:val="22"/>
          <w:szCs w:val="22"/>
        </w:rPr>
      </w:pPr>
      <w:r w:rsidRPr="002E4BE0">
        <w:rPr>
          <w:rFonts w:asciiTheme="minorHAnsi" w:hAnsiTheme="minorHAnsi" w:cstheme="minorHAnsi"/>
          <w:b/>
          <w:sz w:val="22"/>
          <w:szCs w:val="22"/>
        </w:rPr>
        <w:t>Carpeta 2 -</w:t>
      </w:r>
      <w:r w:rsidRPr="002E4BE0">
        <w:rPr>
          <w:rFonts w:asciiTheme="minorHAnsi" w:hAnsiTheme="minorHAnsi" w:cstheme="minorHAnsi"/>
          <w:sz w:val="22"/>
          <w:szCs w:val="22"/>
        </w:rPr>
        <w:t xml:space="preserve"> Documentos Legales descritos en los numerales 1.2, 2.2 y 2.4 de la parte IV del presente DBC (según corresponda).</w:t>
      </w:r>
    </w:p>
    <w:p w:rsidR="002E4BE0" w:rsidRPr="002E4BE0" w:rsidRDefault="002E4BE0" w:rsidP="002E4BE0">
      <w:pPr>
        <w:tabs>
          <w:tab w:val="left" w:pos="2410"/>
        </w:tabs>
        <w:ind w:left="2552" w:hanging="1134"/>
        <w:jc w:val="both"/>
        <w:rPr>
          <w:rFonts w:asciiTheme="minorHAnsi" w:hAnsiTheme="minorHAnsi" w:cstheme="minorHAnsi"/>
          <w:sz w:val="22"/>
          <w:szCs w:val="22"/>
        </w:rPr>
      </w:pPr>
    </w:p>
    <w:p w:rsidR="002E4BE0" w:rsidRPr="002E4BE0" w:rsidRDefault="002E4BE0" w:rsidP="002E4BE0">
      <w:pPr>
        <w:tabs>
          <w:tab w:val="left" w:pos="2410"/>
        </w:tabs>
        <w:ind w:left="2552" w:hanging="1134"/>
        <w:jc w:val="both"/>
        <w:rPr>
          <w:rFonts w:asciiTheme="minorHAnsi" w:hAnsiTheme="minorHAnsi" w:cstheme="minorHAnsi"/>
          <w:sz w:val="22"/>
          <w:szCs w:val="22"/>
        </w:rPr>
      </w:pPr>
      <w:r w:rsidRPr="002E4BE0">
        <w:rPr>
          <w:rFonts w:asciiTheme="minorHAnsi" w:hAnsiTheme="minorHAnsi" w:cstheme="minorHAnsi"/>
          <w:b/>
          <w:sz w:val="22"/>
          <w:szCs w:val="22"/>
        </w:rPr>
        <w:t>Carpeta 3 -</w:t>
      </w:r>
      <w:r w:rsidRPr="002E4BE0">
        <w:rPr>
          <w:rFonts w:asciiTheme="minorHAnsi" w:hAnsiTheme="minorHAnsi" w:cstheme="minorHAnsi"/>
          <w:sz w:val="22"/>
          <w:szCs w:val="22"/>
        </w:rPr>
        <w:t xml:space="preserve"> Documentos/Formularios de la Propuesta Técnica descritos en el numeral 4 de la parte IV del presente DBC (según corresponda).</w:t>
      </w:r>
    </w:p>
    <w:p w:rsidR="002E4BE0" w:rsidRPr="002E4BE0" w:rsidRDefault="002E4BE0" w:rsidP="002E4BE0">
      <w:pPr>
        <w:tabs>
          <w:tab w:val="left" w:pos="3945"/>
        </w:tabs>
        <w:jc w:val="both"/>
        <w:rPr>
          <w:rFonts w:asciiTheme="minorHAnsi" w:hAnsiTheme="minorHAnsi" w:cstheme="minorHAnsi"/>
          <w:color w:val="000000"/>
          <w:sz w:val="22"/>
          <w:szCs w:val="22"/>
        </w:rPr>
      </w:pPr>
      <w:r w:rsidRPr="002E4BE0">
        <w:rPr>
          <w:rFonts w:asciiTheme="minorHAnsi" w:hAnsiTheme="minorHAnsi" w:cstheme="minorHAnsi"/>
          <w:sz w:val="22"/>
          <w:szCs w:val="22"/>
        </w:rPr>
        <w:lastRenderedPageBreak/>
        <w:t xml:space="preserve">El sobre </w:t>
      </w:r>
      <w:r w:rsidRPr="002E4BE0">
        <w:rPr>
          <w:rFonts w:asciiTheme="minorHAnsi" w:hAnsiTheme="minorHAnsi" w:cstheme="minorHAnsi"/>
          <w:color w:val="000000"/>
          <w:sz w:val="22"/>
          <w:szCs w:val="22"/>
        </w:rPr>
        <w:t>podrá ser rotulado de la siguiente manera:</w:t>
      </w:r>
    </w:p>
    <w:p w:rsidR="002E4BE0" w:rsidRPr="002E4BE0" w:rsidRDefault="002E4BE0" w:rsidP="002E4BE0">
      <w:pPr>
        <w:rPr>
          <w:rFonts w:asciiTheme="minorHAnsi" w:eastAsia="Calibri" w:hAnsiTheme="minorHAnsi" w:cstheme="minorHAnsi"/>
          <w:sz w:val="22"/>
          <w:szCs w:val="22"/>
        </w:rPr>
      </w:pPr>
    </w:p>
    <w:tbl>
      <w:tblPr>
        <w:tblStyle w:val="Tablaconcuadrcula"/>
        <w:tblW w:w="0" w:type="auto"/>
        <w:jc w:val="right"/>
        <w:tblLook w:val="04A0" w:firstRow="1" w:lastRow="0" w:firstColumn="1" w:lastColumn="0" w:noHBand="0" w:noVBand="1"/>
      </w:tblPr>
      <w:tblGrid>
        <w:gridCol w:w="2041"/>
        <w:gridCol w:w="1596"/>
        <w:gridCol w:w="5005"/>
      </w:tblGrid>
      <w:tr w:rsidR="002E4BE0" w:rsidRPr="002E4BE0" w:rsidTr="00623603">
        <w:trPr>
          <w:trHeight w:val="522"/>
          <w:jc w:val="right"/>
        </w:trPr>
        <w:tc>
          <w:tcPr>
            <w:tcW w:w="2041" w:type="dxa"/>
            <w:shd w:val="clear" w:color="auto" w:fill="FFFFFF" w:themeFill="background1"/>
            <w:vAlign w:val="center"/>
          </w:tcPr>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noProof/>
                <w:sz w:val="22"/>
                <w:szCs w:val="22"/>
                <w:lang w:val="es-BO" w:eastAsia="es-BO"/>
              </w:rPr>
              <w:drawing>
                <wp:inline distT="0" distB="0" distL="0" distR="0" wp14:anchorId="047B28F2" wp14:editId="03DE7235">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YACIMIENTOS PETROLÍFEROS FISCALES BOLIVIANOS – YPFB</w:t>
            </w:r>
          </w:p>
        </w:tc>
      </w:tr>
      <w:tr w:rsidR="002E4BE0" w:rsidRPr="002E4BE0" w:rsidTr="00623603">
        <w:trPr>
          <w:trHeight w:val="366"/>
          <w:jc w:val="right"/>
        </w:trPr>
        <w:tc>
          <w:tcPr>
            <w:tcW w:w="3637" w:type="dxa"/>
            <w:gridSpan w:val="2"/>
            <w:shd w:val="clear" w:color="auto" w:fill="FFFFFF" w:themeFill="background1"/>
            <w:vAlign w:val="center"/>
          </w:tcPr>
          <w:p w:rsidR="002E4BE0" w:rsidRPr="002E4BE0" w:rsidRDefault="002E4BE0" w:rsidP="002E4BE0">
            <w:pPr>
              <w:jc w:val="right"/>
              <w:rPr>
                <w:rFonts w:asciiTheme="minorHAnsi" w:hAnsiTheme="minorHAnsi" w:cstheme="minorHAnsi"/>
                <w:b/>
                <w:sz w:val="22"/>
                <w:szCs w:val="22"/>
              </w:rPr>
            </w:pPr>
            <w:r w:rsidRPr="002E4BE0">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E4BE0" w:rsidRPr="002E4BE0" w:rsidRDefault="002E4BE0" w:rsidP="002E4BE0">
            <w:pPr>
              <w:jc w:val="both"/>
              <w:rPr>
                <w:rFonts w:asciiTheme="minorHAnsi" w:hAnsiTheme="minorHAnsi" w:cstheme="minorHAnsi"/>
                <w:sz w:val="22"/>
                <w:szCs w:val="22"/>
              </w:rPr>
            </w:pPr>
          </w:p>
        </w:tc>
      </w:tr>
      <w:tr w:rsidR="002E4BE0" w:rsidRPr="002E4BE0" w:rsidTr="00623603">
        <w:trPr>
          <w:trHeight w:val="345"/>
          <w:jc w:val="right"/>
        </w:trPr>
        <w:tc>
          <w:tcPr>
            <w:tcW w:w="3637" w:type="dxa"/>
            <w:gridSpan w:val="2"/>
            <w:shd w:val="clear" w:color="auto" w:fill="FFFFFF" w:themeFill="background1"/>
            <w:vAlign w:val="center"/>
          </w:tcPr>
          <w:p w:rsidR="002E4BE0" w:rsidRPr="002E4BE0" w:rsidRDefault="002E4BE0" w:rsidP="002E4BE0">
            <w:pPr>
              <w:jc w:val="right"/>
              <w:rPr>
                <w:rFonts w:asciiTheme="minorHAnsi" w:hAnsiTheme="minorHAnsi" w:cstheme="minorHAnsi"/>
                <w:b/>
                <w:sz w:val="22"/>
                <w:szCs w:val="22"/>
              </w:rPr>
            </w:pPr>
            <w:r w:rsidRPr="002E4BE0">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E4BE0" w:rsidRPr="002E4BE0" w:rsidRDefault="002E4BE0" w:rsidP="002E4BE0">
            <w:pPr>
              <w:jc w:val="both"/>
              <w:rPr>
                <w:rFonts w:asciiTheme="minorHAnsi" w:hAnsiTheme="minorHAnsi" w:cstheme="minorHAnsi"/>
                <w:sz w:val="22"/>
                <w:szCs w:val="22"/>
              </w:rPr>
            </w:pPr>
          </w:p>
        </w:tc>
      </w:tr>
      <w:tr w:rsidR="002E4BE0" w:rsidRPr="002E4BE0" w:rsidTr="00623603">
        <w:trPr>
          <w:trHeight w:val="428"/>
          <w:jc w:val="right"/>
        </w:trPr>
        <w:tc>
          <w:tcPr>
            <w:tcW w:w="3637" w:type="dxa"/>
            <w:gridSpan w:val="2"/>
            <w:shd w:val="clear" w:color="auto" w:fill="FFFFFF" w:themeFill="background1"/>
            <w:vAlign w:val="center"/>
          </w:tcPr>
          <w:p w:rsidR="002E4BE0" w:rsidRPr="002E4BE0" w:rsidRDefault="002E4BE0" w:rsidP="002E4BE0">
            <w:pPr>
              <w:jc w:val="right"/>
              <w:rPr>
                <w:rFonts w:asciiTheme="minorHAnsi" w:hAnsiTheme="minorHAnsi" w:cstheme="minorHAnsi"/>
                <w:b/>
                <w:sz w:val="22"/>
                <w:szCs w:val="22"/>
              </w:rPr>
            </w:pPr>
            <w:r w:rsidRPr="002E4BE0">
              <w:rPr>
                <w:rFonts w:asciiTheme="minorHAnsi" w:hAnsiTheme="minorHAnsi" w:cstheme="minorHAnsi"/>
                <w:b/>
                <w:sz w:val="22"/>
                <w:szCs w:val="22"/>
              </w:rPr>
              <w:t>NOMBRE DEL PROPONENTE</w:t>
            </w:r>
          </w:p>
        </w:tc>
        <w:tc>
          <w:tcPr>
            <w:tcW w:w="5005" w:type="dxa"/>
            <w:shd w:val="clear" w:color="auto" w:fill="FFFFFF" w:themeFill="background1"/>
            <w:vAlign w:val="center"/>
          </w:tcPr>
          <w:p w:rsidR="002E4BE0" w:rsidRPr="002E4BE0" w:rsidRDefault="002E4BE0" w:rsidP="002E4BE0">
            <w:pPr>
              <w:jc w:val="both"/>
              <w:rPr>
                <w:rFonts w:asciiTheme="minorHAnsi" w:hAnsiTheme="minorHAnsi" w:cstheme="minorHAnsi"/>
                <w:sz w:val="22"/>
                <w:szCs w:val="22"/>
              </w:rPr>
            </w:pPr>
          </w:p>
        </w:tc>
      </w:tr>
    </w:tbl>
    <w:p w:rsidR="002E4BE0" w:rsidRPr="002E4BE0" w:rsidRDefault="002E4BE0" w:rsidP="002E4BE0">
      <w:pPr>
        <w:numPr>
          <w:ilvl w:val="1"/>
          <w:numId w:val="3"/>
        </w:numPr>
        <w:tabs>
          <w:tab w:val="left" w:pos="0"/>
          <w:tab w:val="left" w:pos="993"/>
        </w:tabs>
        <w:spacing w:before="240" w:after="60"/>
        <w:ind w:left="851" w:hanging="426"/>
        <w:jc w:val="both"/>
        <w:outlineLvl w:val="0"/>
        <w:rPr>
          <w:rFonts w:asciiTheme="minorHAnsi" w:hAnsiTheme="minorHAnsi" w:cstheme="minorHAnsi"/>
          <w:b/>
          <w:bCs/>
          <w:kern w:val="28"/>
          <w:sz w:val="22"/>
          <w:szCs w:val="22"/>
          <w:lang w:eastAsia="es-ES"/>
        </w:rPr>
      </w:pPr>
      <w:r w:rsidRPr="002E4BE0">
        <w:rPr>
          <w:rFonts w:asciiTheme="minorHAnsi" w:hAnsiTheme="minorHAnsi" w:cstheme="minorHAnsi"/>
          <w:b/>
          <w:bCs/>
          <w:color w:val="000000"/>
          <w:kern w:val="28"/>
          <w:sz w:val="22"/>
          <w:szCs w:val="22"/>
          <w:lang w:eastAsia="es-ES"/>
        </w:rPr>
        <w:t xml:space="preserve">Retiro de Propuestas </w:t>
      </w:r>
    </w:p>
    <w:p w:rsidR="002E4BE0" w:rsidRPr="002E4BE0" w:rsidRDefault="002E4BE0" w:rsidP="002E4BE0">
      <w:pPr>
        <w:ind w:left="1134"/>
        <w:jc w:val="both"/>
        <w:rPr>
          <w:rFonts w:asciiTheme="minorHAnsi" w:hAnsiTheme="minorHAnsi" w:cstheme="minorHAnsi"/>
          <w:sz w:val="22"/>
          <w:szCs w:val="22"/>
        </w:rPr>
      </w:pPr>
    </w:p>
    <w:p w:rsidR="002E4BE0" w:rsidRPr="002E4BE0" w:rsidRDefault="002E4BE0" w:rsidP="002E4BE0">
      <w:pPr>
        <w:ind w:left="993"/>
        <w:jc w:val="both"/>
        <w:rPr>
          <w:rFonts w:asciiTheme="minorHAnsi" w:hAnsiTheme="minorHAnsi" w:cstheme="minorHAnsi"/>
          <w:sz w:val="22"/>
          <w:szCs w:val="22"/>
        </w:rPr>
      </w:pPr>
      <w:r w:rsidRPr="002E4BE0">
        <w:rPr>
          <w:rFonts w:asciiTheme="minorHAnsi" w:hAnsiTheme="minorHAnsi" w:cstheme="minorHAnsi"/>
          <w:sz w:val="22"/>
          <w:szCs w:val="22"/>
        </w:rPr>
        <w:t>Las propuestas presentadas solo podrán retirarse antes de la fecha y hora límite establecido para la presentación de propuestas.</w:t>
      </w:r>
    </w:p>
    <w:p w:rsidR="002E4BE0" w:rsidRPr="002E4BE0" w:rsidRDefault="002E4BE0" w:rsidP="002E4BE0">
      <w:pPr>
        <w:ind w:left="993"/>
        <w:jc w:val="both"/>
        <w:rPr>
          <w:rFonts w:asciiTheme="minorHAnsi" w:hAnsiTheme="minorHAnsi" w:cstheme="minorHAnsi"/>
          <w:sz w:val="22"/>
          <w:szCs w:val="22"/>
        </w:rPr>
      </w:pPr>
    </w:p>
    <w:p w:rsidR="002E4BE0" w:rsidRPr="002E4BE0" w:rsidRDefault="002E4BE0" w:rsidP="002E4BE0">
      <w:pPr>
        <w:ind w:left="993"/>
        <w:jc w:val="both"/>
        <w:rPr>
          <w:rFonts w:asciiTheme="minorHAnsi" w:hAnsiTheme="minorHAnsi" w:cstheme="minorHAnsi"/>
          <w:sz w:val="22"/>
          <w:szCs w:val="22"/>
        </w:rPr>
      </w:pPr>
      <w:r w:rsidRPr="002E4BE0">
        <w:rPr>
          <w:rFonts w:asciiTheme="minorHAnsi" w:hAnsiTheme="minorHAnsi" w:cstheme="minorHAnsi"/>
          <w:sz w:val="22"/>
          <w:szCs w:val="22"/>
        </w:rPr>
        <w:t>Para este propósito el proponente, a través de su Representante Legal acreditado, deberá solicitar al Personal de Contrataciones asignado, por escrito la devolución total de su propuesta, que será efectuada bajo constancia escrita y liberando de cualquier responsabilidad a Yacimientos Petrolíferos Fiscales Bolivianos.</w:t>
      </w:r>
    </w:p>
    <w:p w:rsidR="002E4BE0" w:rsidRPr="002E4BE0" w:rsidRDefault="002E4BE0" w:rsidP="002E4BE0">
      <w:pPr>
        <w:ind w:left="720"/>
        <w:rPr>
          <w:rFonts w:asciiTheme="minorHAnsi" w:hAnsiTheme="minorHAnsi" w:cstheme="minorHAnsi"/>
          <w:bCs/>
          <w:color w:val="000000"/>
          <w:kern w:val="28"/>
          <w:sz w:val="22"/>
          <w:szCs w:val="22"/>
          <w:lang w:eastAsia="es-ES"/>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RECHAZO DE PROPUESTAS.-</w:t>
      </w:r>
    </w:p>
    <w:p w:rsidR="002E4BE0" w:rsidRPr="002E4BE0" w:rsidRDefault="002E4BE0" w:rsidP="002E4BE0">
      <w:pPr>
        <w:jc w:val="both"/>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2E4BE0" w:rsidRPr="002E4BE0" w:rsidRDefault="002E4BE0" w:rsidP="002E4BE0">
      <w:pPr>
        <w:ind w:left="567"/>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APERTURA DE PROPUESTAS.-</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  </w:t>
      </w:r>
      <w:r w:rsidRPr="002E4BE0">
        <w:rPr>
          <w:rFonts w:asciiTheme="minorHAnsi" w:hAnsiTheme="minorHAnsi" w:cstheme="minorHAnsi"/>
          <w:sz w:val="22"/>
          <w:szCs w:val="22"/>
        </w:rPr>
        <w:tab/>
      </w: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Acto se efectuará así no se hubiese recibido ninguna propuesta, dándose por concluido el mismo.</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Durante el Acto de Apertura de propuestas no se descalificará a ninguna propuesta, siendo esta una atribución del Comité de Licitación.</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En el desarrollo del Acto de Apertura los asistentes deberán abstenerse de emitir criterios o juicios de valor sobre el contenido de las propuestas.</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Cuando no se ubique algún formulario o documento requerido en el presente DBC, el Personal de Contrataciones del Comité de Licitación podrá solicitar al representante del proponente, señalar </w:t>
      </w:r>
      <w:r w:rsidRPr="002E4BE0">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2E4BE0" w:rsidRPr="002E4BE0" w:rsidRDefault="002E4BE0" w:rsidP="002E4BE0">
      <w:pPr>
        <w:tabs>
          <w:tab w:val="left" w:pos="426"/>
        </w:tabs>
        <w:ind w:left="426"/>
        <w:jc w:val="both"/>
        <w:rPr>
          <w:rFonts w:asciiTheme="minorHAnsi" w:hAnsiTheme="minorHAnsi" w:cstheme="minorHAnsi"/>
          <w:sz w:val="22"/>
          <w:szCs w:val="22"/>
        </w:rPr>
      </w:pPr>
    </w:p>
    <w:p w:rsidR="002E4BE0" w:rsidRPr="002E4BE0" w:rsidRDefault="002E4BE0" w:rsidP="002E4BE0">
      <w:pPr>
        <w:tabs>
          <w:tab w:val="left" w:pos="426"/>
        </w:tabs>
        <w:ind w:left="426"/>
        <w:jc w:val="both"/>
        <w:rPr>
          <w:rFonts w:asciiTheme="minorHAnsi" w:hAnsiTheme="minorHAnsi" w:cstheme="minorHAnsi"/>
          <w:sz w:val="22"/>
          <w:szCs w:val="22"/>
        </w:rPr>
      </w:pPr>
      <w:r w:rsidRPr="002E4BE0">
        <w:rPr>
          <w:rFonts w:asciiTheme="minorHAnsi" w:hAnsiTheme="minorHAnsi" w:cstheme="minorHAnsi"/>
          <w:sz w:val="22"/>
          <w:szCs w:val="22"/>
        </w:rPr>
        <w:t>Posterior al acto de apertura, las propuestas no tendrán carácter público quedando prohibida su utilización posterior para otros fines.</w:t>
      </w:r>
    </w:p>
    <w:p w:rsidR="002E4BE0" w:rsidRPr="002E4BE0" w:rsidRDefault="002E4BE0" w:rsidP="002E4BE0">
      <w:pPr>
        <w:ind w:left="426"/>
        <w:jc w:val="both"/>
        <w:rPr>
          <w:rFonts w:asciiTheme="minorHAnsi" w:hAnsiTheme="minorHAnsi" w:cstheme="minorHAnsi"/>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623603" w:rsidRDefault="00623603" w:rsidP="002E4BE0">
      <w:pPr>
        <w:ind w:left="426"/>
        <w:jc w:val="center"/>
        <w:rPr>
          <w:rFonts w:asciiTheme="minorHAnsi" w:hAnsiTheme="minorHAnsi" w:cstheme="minorHAnsi"/>
          <w:b/>
          <w:sz w:val="22"/>
          <w:szCs w:val="22"/>
        </w:rPr>
      </w:pPr>
    </w:p>
    <w:p w:rsidR="002E4BE0" w:rsidRPr="002E4BE0" w:rsidRDefault="002E4BE0" w:rsidP="002E4BE0">
      <w:pPr>
        <w:ind w:left="426"/>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PARTE III</w:t>
      </w:r>
    </w:p>
    <w:p w:rsidR="002E4BE0" w:rsidRPr="002E4BE0" w:rsidRDefault="002E4BE0" w:rsidP="002E4BE0">
      <w:pPr>
        <w:ind w:left="426"/>
        <w:jc w:val="center"/>
        <w:rPr>
          <w:rFonts w:asciiTheme="minorHAnsi" w:hAnsiTheme="minorHAnsi" w:cstheme="minorHAnsi"/>
          <w:b/>
          <w:sz w:val="22"/>
          <w:szCs w:val="22"/>
        </w:rPr>
      </w:pPr>
      <w:r w:rsidRPr="002E4BE0">
        <w:rPr>
          <w:rFonts w:asciiTheme="minorHAnsi" w:hAnsiTheme="minorHAnsi" w:cstheme="minorHAnsi"/>
          <w:b/>
          <w:sz w:val="22"/>
          <w:szCs w:val="22"/>
        </w:rPr>
        <w:t xml:space="preserve">EVALUACIÓN Y FORMALIZACIÓN  </w:t>
      </w:r>
    </w:p>
    <w:p w:rsidR="002E4BE0" w:rsidRPr="002E4BE0" w:rsidRDefault="002E4BE0" w:rsidP="002E4BE0">
      <w:pPr>
        <w:rPr>
          <w:rFonts w:asciiTheme="minorHAnsi" w:hAnsiTheme="minorHAnsi" w:cstheme="minorHAnsi"/>
          <w:b/>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ETAPA DE EVALUACIÓN.-</w:t>
      </w:r>
    </w:p>
    <w:p w:rsidR="002E4BE0" w:rsidRPr="002E4BE0" w:rsidRDefault="002E4BE0" w:rsidP="002E4BE0">
      <w:pPr>
        <w:ind w:left="567"/>
        <w:jc w:val="both"/>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E4BE0" w:rsidRPr="002E4BE0" w:rsidRDefault="002E4BE0" w:rsidP="002E4BE0">
      <w:pPr>
        <w:ind w:left="567"/>
        <w:jc w:val="both"/>
        <w:rPr>
          <w:rFonts w:asciiTheme="minorHAnsi" w:hAnsiTheme="minorHAnsi" w:cstheme="minorHAnsi"/>
          <w:sz w:val="22"/>
          <w:szCs w:val="22"/>
          <w:lang w:val="es-BO"/>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ETAPA DE CONCERTACIÓN.-</w:t>
      </w:r>
    </w:p>
    <w:p w:rsidR="002E4BE0" w:rsidRPr="002E4BE0" w:rsidRDefault="002E4BE0" w:rsidP="002E4BE0">
      <w:pPr>
        <w:jc w:val="both"/>
        <w:rPr>
          <w:rFonts w:asciiTheme="minorHAnsi" w:hAnsiTheme="minorHAnsi" w:cstheme="minorHAnsi"/>
          <w:color w:val="000000"/>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23603" w:rsidRDefault="00623603" w:rsidP="002E4BE0">
      <w:pPr>
        <w:ind w:left="426"/>
        <w:jc w:val="both"/>
        <w:rPr>
          <w:rFonts w:asciiTheme="minorHAnsi" w:hAnsiTheme="minorHAnsi" w:cstheme="minorHAnsi"/>
          <w:b/>
          <w:color w:val="FF0000"/>
          <w:sz w:val="22"/>
          <w:szCs w:val="22"/>
        </w:rPr>
      </w:pPr>
    </w:p>
    <w:p w:rsidR="002E4BE0" w:rsidRPr="002E4BE0" w:rsidRDefault="002E4BE0" w:rsidP="002E4BE0">
      <w:pPr>
        <w:ind w:left="426"/>
        <w:jc w:val="both"/>
        <w:rPr>
          <w:rFonts w:asciiTheme="minorHAnsi" w:hAnsiTheme="minorHAnsi" w:cstheme="minorHAnsi"/>
          <w:b/>
          <w:sz w:val="22"/>
          <w:szCs w:val="22"/>
          <w:u w:val="single"/>
        </w:rPr>
      </w:pPr>
      <w:r w:rsidRPr="002E4BE0">
        <w:rPr>
          <w:rFonts w:asciiTheme="minorHAnsi" w:hAnsiTheme="minorHAnsi" w:cstheme="minorHAnsi"/>
          <w:b/>
          <w:sz w:val="22"/>
          <w:szCs w:val="22"/>
          <w:u w:val="single"/>
        </w:rPr>
        <w:t>MÉTODO PRECIO EVALUADO MÁS BAJO:</w:t>
      </w:r>
    </w:p>
    <w:p w:rsidR="002E4BE0" w:rsidRPr="002E4BE0" w:rsidRDefault="002E4BE0" w:rsidP="002E4BE0">
      <w:pPr>
        <w:ind w:left="360"/>
        <w:jc w:val="both"/>
        <w:rPr>
          <w:rFonts w:asciiTheme="minorHAnsi" w:hAnsiTheme="minorHAnsi" w:cstheme="minorHAnsi"/>
          <w:sz w:val="22"/>
          <w:szCs w:val="22"/>
          <w:u w:val="single"/>
        </w:rPr>
      </w:pPr>
    </w:p>
    <w:p w:rsidR="002E4BE0" w:rsidRPr="002E4BE0" w:rsidRDefault="002E4BE0" w:rsidP="002E4BE0">
      <w:pPr>
        <w:numPr>
          <w:ilvl w:val="3"/>
          <w:numId w:val="28"/>
        </w:numPr>
        <w:tabs>
          <w:tab w:val="num" w:pos="1701"/>
        </w:tabs>
        <w:ind w:left="993" w:hanging="426"/>
        <w:jc w:val="both"/>
        <w:rPr>
          <w:rFonts w:asciiTheme="minorHAnsi" w:hAnsiTheme="minorHAnsi" w:cstheme="minorHAnsi"/>
          <w:sz w:val="22"/>
          <w:szCs w:val="22"/>
        </w:rPr>
      </w:pPr>
      <w:r w:rsidRPr="002E4BE0">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2E4BE0" w:rsidRPr="002E4BE0" w:rsidRDefault="002E4BE0" w:rsidP="002E4BE0">
      <w:pPr>
        <w:ind w:left="993"/>
        <w:jc w:val="both"/>
        <w:rPr>
          <w:rFonts w:asciiTheme="minorHAnsi" w:hAnsiTheme="minorHAnsi" w:cstheme="minorHAnsi"/>
          <w:sz w:val="22"/>
          <w:szCs w:val="22"/>
        </w:rPr>
      </w:pPr>
    </w:p>
    <w:p w:rsidR="002E4BE0" w:rsidRPr="002E4BE0" w:rsidRDefault="002E4BE0" w:rsidP="002E4BE0">
      <w:pPr>
        <w:numPr>
          <w:ilvl w:val="3"/>
          <w:numId w:val="28"/>
        </w:numPr>
        <w:tabs>
          <w:tab w:val="num" w:pos="1701"/>
        </w:tabs>
        <w:ind w:left="993" w:hanging="426"/>
        <w:jc w:val="both"/>
        <w:rPr>
          <w:rFonts w:asciiTheme="minorHAnsi" w:hAnsiTheme="minorHAnsi" w:cstheme="minorHAnsi"/>
          <w:sz w:val="22"/>
          <w:szCs w:val="22"/>
        </w:rPr>
      </w:pPr>
      <w:r w:rsidRPr="002E4BE0">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2E4BE0" w:rsidRPr="002E4BE0" w:rsidRDefault="002E4BE0" w:rsidP="002E4BE0">
      <w:pPr>
        <w:ind w:left="993"/>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RESULTADOS DEL PROCESO DE CONTRATACIÓN.-</w:t>
      </w:r>
    </w:p>
    <w:p w:rsidR="002E4BE0" w:rsidRPr="002E4BE0" w:rsidRDefault="002E4BE0" w:rsidP="002E4BE0">
      <w:pPr>
        <w:rPr>
          <w:rFonts w:asciiTheme="minorHAnsi" w:hAnsiTheme="minorHAnsi" w:cstheme="minorHAnsi"/>
          <w:b/>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 xml:space="preserve">Los resultados del proceso de contratación serán publicados en el sitio web de YPFB </w:t>
      </w:r>
      <w:hyperlink r:id="rId17" w:history="1">
        <w:r w:rsidRPr="002E4BE0">
          <w:rPr>
            <w:rFonts w:asciiTheme="minorHAnsi" w:hAnsiTheme="minorHAnsi" w:cstheme="minorHAnsi"/>
            <w:color w:val="0000FF"/>
            <w:sz w:val="22"/>
            <w:szCs w:val="22"/>
            <w:u w:val="single"/>
          </w:rPr>
          <w:t>www.ypfb.gob.bo</w:t>
        </w:r>
      </w:hyperlink>
      <w:r w:rsidRPr="002E4BE0">
        <w:rPr>
          <w:rFonts w:asciiTheme="minorHAnsi" w:hAnsiTheme="minorHAnsi" w:cstheme="minorHAnsi"/>
          <w:color w:val="0000FF"/>
          <w:sz w:val="22"/>
          <w:szCs w:val="22"/>
          <w:u w:val="single"/>
        </w:rPr>
        <w:t>.</w:t>
      </w:r>
      <w:r w:rsidRPr="002E4BE0">
        <w:rPr>
          <w:rFonts w:asciiTheme="minorHAnsi" w:hAnsiTheme="minorHAnsi" w:cstheme="minorHAnsi"/>
          <w:sz w:val="22"/>
          <w:szCs w:val="22"/>
        </w:rPr>
        <w:t xml:space="preserve"> </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numPr>
          <w:ilvl w:val="0"/>
          <w:numId w:val="3"/>
        </w:numPr>
        <w:ind w:left="426" w:hanging="426"/>
        <w:jc w:val="both"/>
        <w:rPr>
          <w:rFonts w:asciiTheme="minorHAnsi" w:hAnsiTheme="minorHAnsi" w:cstheme="minorHAnsi"/>
          <w:b/>
          <w:sz w:val="22"/>
          <w:szCs w:val="22"/>
        </w:rPr>
      </w:pPr>
      <w:r w:rsidRPr="002E4BE0">
        <w:rPr>
          <w:rFonts w:asciiTheme="minorHAnsi" w:hAnsiTheme="minorHAnsi" w:cstheme="minorHAnsi"/>
          <w:b/>
          <w:sz w:val="22"/>
          <w:szCs w:val="22"/>
        </w:rPr>
        <w:t>ELABORACIÓN Y SUSCRIPCIÓN DE CONTRATO U ORDEN DE COMPRA.-</w:t>
      </w:r>
    </w:p>
    <w:p w:rsidR="002E4BE0" w:rsidRPr="002E4BE0" w:rsidRDefault="002E4BE0" w:rsidP="002E4BE0">
      <w:pPr>
        <w:tabs>
          <w:tab w:val="left" w:pos="567"/>
          <w:tab w:val="left" w:pos="1276"/>
        </w:tabs>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2E4BE0" w:rsidRPr="002E4BE0" w:rsidRDefault="002E4BE0" w:rsidP="002E4BE0">
      <w:pPr>
        <w:tabs>
          <w:tab w:val="left" w:pos="1335"/>
        </w:tabs>
        <w:ind w:left="426"/>
        <w:jc w:val="both"/>
        <w:rPr>
          <w:rFonts w:asciiTheme="minorHAnsi" w:hAnsiTheme="minorHAnsi" w:cstheme="minorHAnsi"/>
          <w:sz w:val="22"/>
          <w:szCs w:val="22"/>
        </w:rPr>
      </w:pPr>
      <w:r w:rsidRPr="002E4BE0">
        <w:rPr>
          <w:rFonts w:asciiTheme="minorHAnsi" w:hAnsiTheme="minorHAnsi" w:cstheme="minorHAnsi"/>
          <w:sz w:val="22"/>
          <w:szCs w:val="22"/>
        </w:rPr>
        <w:tab/>
      </w: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r w:rsidRPr="002E4BE0">
        <w:rPr>
          <w:rFonts w:asciiTheme="minorHAnsi" w:hAnsiTheme="minorHAnsi" w:cstheme="minorHAnsi"/>
          <w:sz w:val="22"/>
          <w:szCs w:val="22"/>
        </w:rPr>
        <w:t>Los documentos deberán ser presentados en el plazo no mayor a 10 días hábiles para proponentes nacional y no mayor a 15 días hábiles para proponentes extranjeros, a partir del día siguiente hábil de su notificación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b/>
          <w:sz w:val="22"/>
          <w:szCs w:val="22"/>
        </w:rPr>
      </w:pPr>
      <w:r w:rsidRPr="002E4BE0">
        <w:rPr>
          <w:rFonts w:asciiTheme="minorHAnsi" w:hAnsiTheme="minorHAnsi" w:cstheme="minorHAnsi"/>
          <w:sz w:val="22"/>
          <w:szCs w:val="22"/>
        </w:rPr>
        <w:lastRenderedPageBreak/>
        <w:t>Si el proponente adjudicado no cumpliese con la presentación de los documentos requeridos para la elaboración de contrato/orden de compra o desista de forma expresa o tácita de suscribir el contrato/orden de compra en el plazo establecido, se procederá a la descalificación de la propuesta, en base a un informe emitido por el Comité de Licitación dirigido al RPC y posteriormente se procederá a la revisión de la siguiente propuesta mejor evaluada en caso de existir. En ambos casos se procederá con la ejecución de la garantía de seriedad de propuesta en caso de haberse solicitado.</w:t>
      </w:r>
    </w:p>
    <w:p w:rsidR="002E4BE0" w:rsidRPr="002E4BE0" w:rsidRDefault="002E4BE0" w:rsidP="002E4BE0">
      <w:pPr>
        <w:jc w:val="center"/>
        <w:rPr>
          <w:rFonts w:asciiTheme="minorHAnsi" w:hAnsiTheme="minorHAnsi" w:cstheme="minorHAnsi"/>
          <w:b/>
          <w:color w:val="000000"/>
          <w:sz w:val="22"/>
          <w:szCs w:val="22"/>
        </w:rPr>
      </w:pPr>
      <w:r w:rsidRPr="002E4BE0">
        <w:rPr>
          <w:rFonts w:asciiTheme="minorHAnsi" w:hAnsiTheme="minorHAnsi" w:cstheme="minorHAnsi"/>
          <w:b/>
          <w:sz w:val="22"/>
          <w:szCs w:val="22"/>
        </w:rPr>
        <w:br w:type="page"/>
      </w:r>
      <w:r w:rsidRPr="002E4BE0">
        <w:rPr>
          <w:rFonts w:asciiTheme="minorHAnsi" w:hAnsiTheme="minorHAnsi" w:cstheme="minorHAnsi"/>
          <w:b/>
          <w:color w:val="000000"/>
          <w:sz w:val="22"/>
          <w:szCs w:val="22"/>
        </w:rPr>
        <w:lastRenderedPageBreak/>
        <w:t>PARTE IV</w:t>
      </w:r>
    </w:p>
    <w:p w:rsidR="002E4BE0" w:rsidRPr="002E4BE0" w:rsidRDefault="002E4BE0" w:rsidP="002E4BE0">
      <w:pPr>
        <w:jc w:val="center"/>
        <w:rPr>
          <w:rFonts w:asciiTheme="minorHAnsi" w:hAnsiTheme="minorHAnsi" w:cstheme="minorHAnsi"/>
          <w:b/>
          <w:color w:val="000000"/>
          <w:sz w:val="22"/>
          <w:szCs w:val="22"/>
        </w:rPr>
      </w:pPr>
      <w:r w:rsidRPr="002E4BE0">
        <w:rPr>
          <w:rFonts w:asciiTheme="minorHAnsi" w:hAnsiTheme="minorHAnsi" w:cstheme="minorHAnsi"/>
          <w:b/>
          <w:color w:val="000000"/>
          <w:sz w:val="22"/>
          <w:szCs w:val="22"/>
        </w:rPr>
        <w:t xml:space="preserve">FORMULARIOS Y DOCUMENTOS PARA LA PRESENTACIÓN DE PROPUESTA </w:t>
      </w:r>
    </w:p>
    <w:p w:rsidR="002E4BE0" w:rsidRPr="002E4BE0" w:rsidRDefault="002E4BE0" w:rsidP="002E4BE0">
      <w:pPr>
        <w:tabs>
          <w:tab w:val="left" w:pos="2132"/>
        </w:tabs>
        <w:rPr>
          <w:rFonts w:asciiTheme="minorHAnsi" w:hAnsiTheme="minorHAnsi" w:cstheme="minorHAnsi"/>
          <w:b/>
          <w:sz w:val="22"/>
          <w:szCs w:val="22"/>
        </w:rPr>
      </w:pPr>
      <w:r w:rsidRPr="002E4BE0">
        <w:rPr>
          <w:rFonts w:asciiTheme="minorHAnsi" w:hAnsiTheme="minorHAnsi" w:cstheme="minorHAnsi"/>
          <w:b/>
          <w:sz w:val="22"/>
          <w:szCs w:val="22"/>
        </w:rPr>
        <w:tab/>
      </w:r>
    </w:p>
    <w:p w:rsidR="002E4BE0" w:rsidRPr="002E4BE0" w:rsidRDefault="002E4BE0" w:rsidP="002E4BE0">
      <w:pPr>
        <w:numPr>
          <w:ilvl w:val="2"/>
          <w:numId w:val="32"/>
        </w:numPr>
        <w:tabs>
          <w:tab w:val="num" w:pos="1418"/>
          <w:tab w:val="left" w:pos="5025"/>
        </w:tabs>
        <w:ind w:left="567" w:hanging="425"/>
        <w:jc w:val="both"/>
        <w:rPr>
          <w:rFonts w:asciiTheme="minorHAnsi" w:hAnsiTheme="minorHAnsi" w:cstheme="minorHAnsi"/>
          <w:b/>
          <w:sz w:val="22"/>
          <w:szCs w:val="22"/>
        </w:rPr>
      </w:pPr>
      <w:r w:rsidRPr="002E4BE0">
        <w:rPr>
          <w:rFonts w:asciiTheme="minorHAnsi" w:hAnsiTheme="minorHAnsi" w:cstheme="minorHAnsi"/>
          <w:b/>
          <w:sz w:val="22"/>
          <w:szCs w:val="22"/>
        </w:rPr>
        <w:t>DOCUMENTOS/FORMULARIOS ADMINISTRATIVOS Y LEGALES PARA PERSONAS NATURALES Y EMPRESAS.-</w:t>
      </w:r>
    </w:p>
    <w:p w:rsidR="002E4BE0" w:rsidRPr="002E4BE0" w:rsidRDefault="002E4BE0" w:rsidP="002E4BE0">
      <w:pPr>
        <w:tabs>
          <w:tab w:val="left" w:pos="5025"/>
        </w:tabs>
        <w:rPr>
          <w:rFonts w:asciiTheme="minorHAnsi" w:hAnsiTheme="minorHAnsi" w:cstheme="minorHAnsi"/>
          <w:b/>
          <w:sz w:val="22"/>
          <w:szCs w:val="22"/>
        </w:rPr>
      </w:pPr>
      <w:r w:rsidRPr="002E4BE0">
        <w:rPr>
          <w:rFonts w:asciiTheme="minorHAnsi" w:hAnsiTheme="minorHAnsi" w:cstheme="minorHAnsi"/>
          <w:b/>
          <w:sz w:val="22"/>
          <w:szCs w:val="22"/>
        </w:rPr>
        <w:tab/>
      </w:r>
    </w:p>
    <w:p w:rsidR="002E4BE0" w:rsidRPr="002E4BE0" w:rsidRDefault="002E4BE0" w:rsidP="002E4BE0">
      <w:pPr>
        <w:tabs>
          <w:tab w:val="left" w:pos="426"/>
        </w:tabs>
        <w:ind w:left="2124" w:hanging="2124"/>
        <w:jc w:val="both"/>
        <w:rPr>
          <w:rFonts w:asciiTheme="minorHAnsi" w:hAnsiTheme="minorHAnsi" w:cstheme="minorHAnsi"/>
          <w:b/>
          <w:sz w:val="22"/>
          <w:szCs w:val="22"/>
          <w:lang w:val="es-BO" w:eastAsia="es-ES"/>
        </w:rPr>
      </w:pPr>
      <w:r w:rsidRPr="002E4BE0">
        <w:rPr>
          <w:rFonts w:asciiTheme="minorHAnsi" w:hAnsiTheme="minorHAnsi" w:cstheme="minorHAnsi"/>
          <w:b/>
          <w:sz w:val="22"/>
          <w:szCs w:val="22"/>
          <w:lang w:eastAsia="es-ES"/>
        </w:rPr>
        <w:tab/>
        <w:t>1.1 Documentos/Formularios</w:t>
      </w:r>
      <w:r w:rsidRPr="002E4BE0">
        <w:rPr>
          <w:rFonts w:asciiTheme="minorHAnsi" w:hAnsiTheme="minorHAnsi" w:cstheme="minorHAnsi"/>
          <w:b/>
          <w:sz w:val="22"/>
          <w:szCs w:val="22"/>
          <w:lang w:val="es-BO" w:eastAsia="es-ES"/>
        </w:rPr>
        <w:t xml:space="preserve"> Administrativos:</w:t>
      </w:r>
    </w:p>
    <w:p w:rsidR="002E4BE0" w:rsidRPr="002E4BE0" w:rsidRDefault="002E4BE0" w:rsidP="002E4BE0">
      <w:pPr>
        <w:tabs>
          <w:tab w:val="left" w:pos="709"/>
        </w:tabs>
        <w:ind w:left="2124" w:hanging="2124"/>
        <w:jc w:val="both"/>
        <w:rPr>
          <w:rFonts w:asciiTheme="minorHAnsi" w:hAnsiTheme="minorHAnsi" w:cstheme="minorHAnsi"/>
          <w:b/>
          <w:sz w:val="22"/>
          <w:szCs w:val="22"/>
          <w:lang w:val="es-BO" w:eastAsia="es-ES"/>
        </w:rPr>
      </w:pPr>
    </w:p>
    <w:p w:rsidR="002E4BE0" w:rsidRPr="002E4BE0" w:rsidRDefault="002E4BE0" w:rsidP="002E4BE0">
      <w:pPr>
        <w:numPr>
          <w:ilvl w:val="0"/>
          <w:numId w:val="29"/>
        </w:numPr>
        <w:tabs>
          <w:tab w:val="left" w:pos="1058"/>
        </w:tabs>
        <w:ind w:left="851"/>
        <w:jc w:val="both"/>
        <w:rPr>
          <w:rFonts w:asciiTheme="minorHAnsi" w:hAnsiTheme="minorHAnsi" w:cstheme="minorHAnsi"/>
          <w:sz w:val="22"/>
          <w:szCs w:val="22"/>
        </w:rPr>
      </w:pPr>
      <w:r w:rsidRPr="002E4BE0">
        <w:rPr>
          <w:rFonts w:asciiTheme="minorHAnsi" w:hAnsiTheme="minorHAnsi" w:cstheme="minorHAnsi"/>
          <w:sz w:val="22"/>
          <w:szCs w:val="22"/>
        </w:rPr>
        <w:t>Formulario A-1 Presentación de la Propuesta e Identificación del Proponente.</w:t>
      </w:r>
    </w:p>
    <w:p w:rsidR="002E4BE0" w:rsidRPr="002E4BE0" w:rsidRDefault="002E4BE0" w:rsidP="002E4BE0">
      <w:pPr>
        <w:numPr>
          <w:ilvl w:val="0"/>
          <w:numId w:val="29"/>
        </w:numPr>
        <w:tabs>
          <w:tab w:val="left" w:pos="1058"/>
        </w:tabs>
        <w:ind w:left="851"/>
        <w:jc w:val="both"/>
        <w:rPr>
          <w:rFonts w:asciiTheme="minorHAnsi" w:hAnsiTheme="minorHAnsi" w:cstheme="minorHAnsi"/>
          <w:sz w:val="22"/>
          <w:szCs w:val="22"/>
        </w:rPr>
      </w:pPr>
      <w:r w:rsidRPr="002E4BE0">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2E4BE0" w:rsidRPr="00623603" w:rsidRDefault="002E4BE0" w:rsidP="00623603">
      <w:pPr>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623603">
        <w:rPr>
          <w:rFonts w:asciiTheme="minorHAnsi" w:hAnsiTheme="minorHAnsi" w:cstheme="minorHAnsi"/>
          <w:sz w:val="22"/>
          <w:szCs w:val="22"/>
        </w:rPr>
        <w:t xml:space="preserve">Original de la Garantía de Seriedad de Propuesta </w:t>
      </w:r>
    </w:p>
    <w:p w:rsidR="00623603" w:rsidRPr="00623603" w:rsidRDefault="00623603" w:rsidP="00623603">
      <w:pPr>
        <w:tabs>
          <w:tab w:val="left" w:pos="1058"/>
        </w:tabs>
        <w:ind w:left="851"/>
        <w:jc w:val="both"/>
        <w:rPr>
          <w:rFonts w:asciiTheme="minorHAnsi" w:eastAsia="Calibri" w:hAnsiTheme="minorHAnsi" w:cstheme="minorHAnsi"/>
          <w:bCs/>
          <w:color w:val="FF0000"/>
          <w:sz w:val="22"/>
          <w:szCs w:val="22"/>
          <w:lang w:val="es-BO"/>
        </w:rPr>
      </w:pPr>
    </w:p>
    <w:p w:rsidR="002E4BE0" w:rsidRPr="002E4BE0" w:rsidRDefault="002E4BE0" w:rsidP="002E4BE0">
      <w:pPr>
        <w:tabs>
          <w:tab w:val="left" w:pos="426"/>
        </w:tabs>
        <w:ind w:left="2124" w:hanging="2124"/>
        <w:jc w:val="both"/>
        <w:rPr>
          <w:rFonts w:asciiTheme="minorHAnsi" w:hAnsiTheme="minorHAnsi" w:cstheme="minorHAnsi"/>
          <w:b/>
          <w:sz w:val="22"/>
          <w:szCs w:val="22"/>
          <w:lang w:val="es-BO" w:eastAsia="es-ES"/>
        </w:rPr>
      </w:pPr>
      <w:r w:rsidRPr="002E4BE0">
        <w:rPr>
          <w:rFonts w:asciiTheme="minorHAnsi" w:hAnsiTheme="minorHAnsi" w:cstheme="minorHAnsi"/>
          <w:b/>
          <w:sz w:val="22"/>
          <w:szCs w:val="22"/>
          <w:lang w:val="es-BO" w:eastAsia="es-ES"/>
        </w:rPr>
        <w:tab/>
        <w:t>1.2 Documentos Legales: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18"/>
        </w:numPr>
        <w:ind w:left="851"/>
        <w:jc w:val="both"/>
        <w:rPr>
          <w:rFonts w:asciiTheme="minorHAnsi" w:hAnsiTheme="minorHAnsi" w:cstheme="minorHAnsi"/>
          <w:sz w:val="22"/>
          <w:szCs w:val="22"/>
        </w:rPr>
      </w:pPr>
      <w:r w:rsidRPr="002E4BE0">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851"/>
        <w:jc w:val="both"/>
        <w:rPr>
          <w:rFonts w:asciiTheme="minorHAnsi" w:hAnsiTheme="minorHAnsi" w:cstheme="minorHAnsi"/>
          <w:b/>
          <w:sz w:val="22"/>
          <w:szCs w:val="22"/>
        </w:rPr>
      </w:pPr>
      <w:r w:rsidRPr="002E4BE0">
        <w:rPr>
          <w:rFonts w:asciiTheme="minorHAnsi" w:hAnsiTheme="minorHAnsi" w:cstheme="minorHAnsi"/>
          <w:b/>
          <w:sz w:val="22"/>
          <w:szCs w:val="22"/>
        </w:rPr>
        <w:t>Consideraciones para proponentes extranjeros:</w:t>
      </w:r>
    </w:p>
    <w:p w:rsidR="002E4BE0" w:rsidRPr="002E4BE0" w:rsidRDefault="002E4BE0" w:rsidP="002E4BE0">
      <w:pPr>
        <w:ind w:left="851"/>
        <w:jc w:val="both"/>
        <w:rPr>
          <w:rFonts w:asciiTheme="minorHAnsi" w:hAnsiTheme="minorHAnsi" w:cstheme="minorHAnsi"/>
          <w:sz w:val="22"/>
          <w:szCs w:val="22"/>
        </w:rPr>
      </w:pPr>
    </w:p>
    <w:p w:rsidR="002E4BE0" w:rsidRPr="002E4BE0" w:rsidRDefault="002E4BE0" w:rsidP="002E4BE0">
      <w:pPr>
        <w:ind w:left="851"/>
        <w:jc w:val="both"/>
        <w:rPr>
          <w:rFonts w:asciiTheme="minorHAnsi" w:hAnsiTheme="minorHAnsi" w:cstheme="minorHAnsi"/>
          <w:sz w:val="22"/>
          <w:szCs w:val="22"/>
        </w:rPr>
      </w:pPr>
      <w:r w:rsidRPr="002E4BE0">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E4BE0" w:rsidRPr="002E4BE0" w:rsidRDefault="002E4BE0" w:rsidP="002E4BE0">
      <w:pPr>
        <w:ind w:left="851"/>
        <w:jc w:val="both"/>
        <w:rPr>
          <w:rFonts w:ascii="Verdana" w:hAnsi="Verdana" w:cs="Arial"/>
          <w:sz w:val="18"/>
          <w:szCs w:val="18"/>
        </w:rPr>
      </w:pPr>
    </w:p>
    <w:p w:rsidR="002E4BE0" w:rsidRPr="002E4BE0" w:rsidRDefault="002E4BE0" w:rsidP="002E4BE0">
      <w:pPr>
        <w:numPr>
          <w:ilvl w:val="2"/>
          <w:numId w:val="32"/>
        </w:numPr>
        <w:tabs>
          <w:tab w:val="left" w:pos="5025"/>
        </w:tabs>
        <w:ind w:left="426"/>
        <w:jc w:val="both"/>
        <w:rPr>
          <w:rFonts w:asciiTheme="minorHAnsi" w:hAnsiTheme="minorHAnsi" w:cstheme="minorHAnsi"/>
          <w:b/>
          <w:sz w:val="22"/>
          <w:szCs w:val="22"/>
        </w:rPr>
      </w:pPr>
      <w:r w:rsidRPr="002E4BE0">
        <w:rPr>
          <w:rFonts w:asciiTheme="minorHAnsi" w:hAnsiTheme="minorHAnsi" w:cstheme="minorHAnsi"/>
          <w:b/>
          <w:sz w:val="22"/>
          <w:szCs w:val="22"/>
        </w:rPr>
        <w:t xml:space="preserve">DOCUMENTOS/FORMULARIOS ADMINISTRATIVOS Y LEGALES PARA ASOCIACIONES ACCIDENTALES.- </w:t>
      </w:r>
    </w:p>
    <w:p w:rsidR="002E4BE0" w:rsidRPr="002E4BE0" w:rsidRDefault="002E4BE0" w:rsidP="002E4BE0">
      <w:pPr>
        <w:tabs>
          <w:tab w:val="left" w:pos="709"/>
        </w:tabs>
        <w:ind w:left="2124" w:hanging="2124"/>
        <w:jc w:val="both"/>
        <w:rPr>
          <w:rFonts w:asciiTheme="minorHAnsi" w:hAnsiTheme="minorHAnsi" w:cstheme="minorHAnsi"/>
          <w:b/>
          <w:sz w:val="22"/>
          <w:szCs w:val="22"/>
          <w:lang w:eastAsia="es-ES"/>
        </w:rPr>
      </w:pPr>
    </w:p>
    <w:p w:rsidR="002E4BE0" w:rsidRPr="002E4BE0" w:rsidRDefault="002E4BE0" w:rsidP="002E4BE0">
      <w:pPr>
        <w:tabs>
          <w:tab w:val="left" w:pos="851"/>
        </w:tabs>
        <w:ind w:left="426"/>
        <w:jc w:val="both"/>
        <w:rPr>
          <w:rFonts w:asciiTheme="minorHAnsi" w:hAnsiTheme="minorHAnsi" w:cstheme="minorHAnsi"/>
          <w:b/>
          <w:sz w:val="22"/>
          <w:szCs w:val="22"/>
          <w:lang w:val="es-BO" w:eastAsia="es-ES"/>
        </w:rPr>
      </w:pPr>
      <w:r w:rsidRPr="002E4BE0">
        <w:rPr>
          <w:rFonts w:asciiTheme="minorHAnsi" w:hAnsiTheme="minorHAnsi" w:cstheme="minorHAnsi"/>
          <w:b/>
          <w:sz w:val="22"/>
          <w:szCs w:val="22"/>
          <w:lang w:val="es-BO" w:eastAsia="es-ES"/>
        </w:rPr>
        <w:t xml:space="preserve">2.1 </w:t>
      </w:r>
      <w:r w:rsidRPr="002E4BE0">
        <w:rPr>
          <w:rFonts w:asciiTheme="minorHAnsi" w:hAnsiTheme="minorHAnsi" w:cstheme="minorHAnsi"/>
          <w:b/>
          <w:sz w:val="22"/>
          <w:szCs w:val="22"/>
          <w:lang w:eastAsia="es-ES"/>
        </w:rPr>
        <w:t xml:space="preserve">Documentos/Formularios </w:t>
      </w:r>
      <w:r w:rsidRPr="002E4BE0">
        <w:rPr>
          <w:rFonts w:asciiTheme="minorHAnsi" w:hAnsiTheme="minorHAnsi" w:cstheme="minorHAnsi"/>
          <w:b/>
          <w:sz w:val="22"/>
          <w:szCs w:val="22"/>
          <w:lang w:val="es-BO" w:eastAsia="es-ES"/>
        </w:rPr>
        <w:t>Administrativos: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14"/>
        </w:numPr>
        <w:ind w:left="851"/>
        <w:jc w:val="both"/>
        <w:rPr>
          <w:rFonts w:asciiTheme="minorHAnsi" w:hAnsiTheme="minorHAnsi" w:cstheme="minorHAnsi"/>
          <w:sz w:val="22"/>
          <w:szCs w:val="22"/>
        </w:rPr>
      </w:pPr>
      <w:r w:rsidRPr="002E4BE0">
        <w:rPr>
          <w:rFonts w:asciiTheme="minorHAnsi" w:hAnsiTheme="minorHAnsi" w:cstheme="minorHAnsi"/>
          <w:sz w:val="22"/>
          <w:szCs w:val="22"/>
        </w:rPr>
        <w:t xml:space="preserve">Formulario A-1 Presentación de la Propuesta e Identificación del Proponente. </w:t>
      </w:r>
    </w:p>
    <w:p w:rsidR="002E4BE0" w:rsidRPr="002E4BE0" w:rsidRDefault="002E4BE0" w:rsidP="002E4BE0">
      <w:pPr>
        <w:numPr>
          <w:ilvl w:val="0"/>
          <w:numId w:val="14"/>
        </w:numPr>
        <w:ind w:left="851"/>
        <w:jc w:val="both"/>
        <w:rPr>
          <w:rFonts w:asciiTheme="minorHAnsi" w:hAnsiTheme="minorHAnsi" w:cstheme="minorHAnsi"/>
          <w:sz w:val="22"/>
          <w:szCs w:val="22"/>
        </w:rPr>
      </w:pPr>
      <w:r w:rsidRPr="002E4BE0">
        <w:rPr>
          <w:rFonts w:asciiTheme="minorHAnsi" w:hAnsiTheme="minorHAnsi" w:cstheme="minorHAnsi"/>
          <w:sz w:val="22"/>
          <w:szCs w:val="22"/>
        </w:rPr>
        <w:t>Original de la Garantía de Seriedad de Propuesta (Cuando ésta sea solicitada); misma que deberá ser presentada por la Asociación Accidental, o por una de las empresas que conforman la Asociación Accidental.</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tabs>
          <w:tab w:val="left" w:pos="426"/>
        </w:tabs>
        <w:ind w:left="426"/>
        <w:jc w:val="both"/>
        <w:rPr>
          <w:rFonts w:asciiTheme="minorHAnsi" w:hAnsiTheme="minorHAnsi" w:cstheme="minorHAnsi"/>
          <w:b/>
          <w:sz w:val="22"/>
          <w:szCs w:val="22"/>
          <w:lang w:eastAsia="es-ES"/>
        </w:rPr>
      </w:pPr>
      <w:r w:rsidRPr="002E4BE0">
        <w:rPr>
          <w:rFonts w:asciiTheme="minorHAnsi" w:hAnsiTheme="minorHAnsi" w:cstheme="minorHAnsi"/>
          <w:b/>
          <w:sz w:val="22"/>
          <w:szCs w:val="22"/>
          <w:lang w:eastAsia="es-ES"/>
        </w:rPr>
        <w:t>2.2 Documentos Legales:</w:t>
      </w:r>
    </w:p>
    <w:p w:rsidR="002E4BE0" w:rsidRPr="002E4BE0" w:rsidRDefault="002E4BE0" w:rsidP="002E4BE0">
      <w:pPr>
        <w:tabs>
          <w:tab w:val="left" w:pos="709"/>
        </w:tabs>
        <w:ind w:left="851" w:hanging="283"/>
        <w:jc w:val="both"/>
        <w:rPr>
          <w:rFonts w:asciiTheme="minorHAnsi" w:hAnsiTheme="minorHAnsi" w:cstheme="minorHAnsi"/>
          <w:b/>
          <w:sz w:val="22"/>
          <w:szCs w:val="22"/>
          <w:lang w:eastAsia="es-ES"/>
        </w:rPr>
      </w:pPr>
    </w:p>
    <w:p w:rsidR="002E4BE0" w:rsidRPr="002E4BE0" w:rsidRDefault="002E4BE0" w:rsidP="002E4BE0">
      <w:pPr>
        <w:numPr>
          <w:ilvl w:val="0"/>
          <w:numId w:val="19"/>
        </w:numPr>
        <w:ind w:left="851" w:hanging="284"/>
        <w:jc w:val="both"/>
        <w:rPr>
          <w:rFonts w:asciiTheme="minorHAnsi" w:eastAsia="Calibri" w:hAnsiTheme="minorHAnsi" w:cstheme="minorHAnsi"/>
          <w:sz w:val="22"/>
          <w:szCs w:val="22"/>
          <w:lang w:val="es-BO"/>
        </w:rPr>
      </w:pPr>
      <w:r w:rsidRPr="002E4BE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E4BE0" w:rsidRPr="002E4BE0" w:rsidRDefault="002E4BE0" w:rsidP="002E4BE0">
      <w:pPr>
        <w:numPr>
          <w:ilvl w:val="0"/>
          <w:numId w:val="19"/>
        </w:numPr>
        <w:ind w:left="851" w:hanging="284"/>
        <w:jc w:val="both"/>
        <w:rPr>
          <w:rFonts w:asciiTheme="minorHAnsi" w:eastAsia="Calibri" w:hAnsiTheme="minorHAnsi" w:cstheme="minorHAnsi"/>
          <w:sz w:val="22"/>
          <w:szCs w:val="22"/>
          <w:lang w:val="es-BO"/>
        </w:rPr>
      </w:pPr>
      <w:r w:rsidRPr="002E4BE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851"/>
        <w:jc w:val="both"/>
        <w:rPr>
          <w:rFonts w:asciiTheme="minorHAnsi" w:hAnsiTheme="minorHAnsi" w:cstheme="minorHAnsi"/>
          <w:b/>
          <w:sz w:val="22"/>
          <w:szCs w:val="22"/>
        </w:rPr>
      </w:pPr>
      <w:r w:rsidRPr="002E4BE0">
        <w:rPr>
          <w:rFonts w:asciiTheme="minorHAnsi" w:hAnsiTheme="minorHAnsi" w:cstheme="minorHAnsi"/>
          <w:b/>
          <w:sz w:val="22"/>
          <w:szCs w:val="22"/>
        </w:rPr>
        <w:lastRenderedPageBreak/>
        <w:t>Consideraciones para proponentes extranjeros:</w:t>
      </w:r>
    </w:p>
    <w:p w:rsidR="002E4BE0" w:rsidRPr="002E4BE0" w:rsidRDefault="002E4BE0" w:rsidP="002E4BE0">
      <w:pPr>
        <w:ind w:left="851"/>
        <w:jc w:val="both"/>
        <w:rPr>
          <w:rFonts w:asciiTheme="minorHAnsi" w:hAnsiTheme="minorHAnsi" w:cstheme="minorHAnsi"/>
          <w:sz w:val="22"/>
          <w:szCs w:val="22"/>
        </w:rPr>
      </w:pPr>
    </w:p>
    <w:p w:rsidR="002E4BE0" w:rsidRPr="002E4BE0" w:rsidRDefault="002E4BE0" w:rsidP="002E4BE0">
      <w:pPr>
        <w:ind w:left="851"/>
        <w:jc w:val="both"/>
        <w:rPr>
          <w:rFonts w:ascii="Verdana" w:hAnsi="Verdana" w:cs="Arial"/>
          <w:sz w:val="18"/>
          <w:szCs w:val="18"/>
        </w:rPr>
      </w:pPr>
      <w:r w:rsidRPr="002E4BE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2E4BE0">
        <w:rPr>
          <w:rFonts w:ascii="Verdana" w:hAnsi="Verdana" w:cs="Arial"/>
          <w:sz w:val="18"/>
          <w:szCs w:val="18"/>
        </w:rPr>
        <w:t>. </w:t>
      </w:r>
    </w:p>
    <w:p w:rsidR="002E4BE0" w:rsidRPr="002E4BE0" w:rsidRDefault="002E4BE0" w:rsidP="002E4BE0">
      <w:pPr>
        <w:ind w:left="708"/>
        <w:jc w:val="both"/>
        <w:rPr>
          <w:rFonts w:asciiTheme="minorHAnsi" w:hAnsiTheme="minorHAnsi" w:cstheme="minorHAnsi"/>
          <w:b/>
          <w:sz w:val="22"/>
          <w:szCs w:val="22"/>
          <w:lang w:eastAsia="es-ES"/>
        </w:rPr>
      </w:pPr>
    </w:p>
    <w:p w:rsidR="002E4BE0" w:rsidRPr="002E4BE0" w:rsidRDefault="002E4BE0" w:rsidP="002E4BE0">
      <w:pPr>
        <w:ind w:left="426"/>
        <w:jc w:val="both"/>
        <w:rPr>
          <w:rFonts w:asciiTheme="minorHAnsi" w:hAnsiTheme="minorHAnsi" w:cstheme="minorHAnsi"/>
          <w:b/>
          <w:sz w:val="22"/>
          <w:szCs w:val="22"/>
          <w:lang w:eastAsia="es-ES"/>
        </w:rPr>
      </w:pPr>
      <w:r w:rsidRPr="002E4BE0">
        <w:rPr>
          <w:rFonts w:asciiTheme="minorHAnsi" w:hAnsiTheme="minorHAnsi" w:cstheme="minorHAnsi"/>
          <w:b/>
          <w:sz w:val="22"/>
          <w:szCs w:val="22"/>
          <w:lang w:eastAsia="es-ES"/>
        </w:rPr>
        <w:t>Cada una de las empresas que conforman la Asociación Accidental (socios) deberá presentar la siguiente documentación:</w:t>
      </w:r>
    </w:p>
    <w:p w:rsidR="002E4BE0" w:rsidRPr="002E4BE0" w:rsidRDefault="002E4BE0" w:rsidP="002E4BE0">
      <w:pPr>
        <w:ind w:left="708"/>
        <w:jc w:val="both"/>
        <w:rPr>
          <w:rFonts w:asciiTheme="minorHAnsi" w:hAnsiTheme="minorHAnsi" w:cstheme="minorHAnsi"/>
          <w:b/>
          <w:sz w:val="22"/>
          <w:szCs w:val="22"/>
          <w:lang w:eastAsia="es-ES"/>
        </w:rPr>
      </w:pPr>
    </w:p>
    <w:p w:rsidR="002E4BE0" w:rsidRPr="002E4BE0" w:rsidRDefault="002E4BE0" w:rsidP="002E4BE0">
      <w:pPr>
        <w:ind w:left="851" w:hanging="425"/>
        <w:jc w:val="both"/>
        <w:rPr>
          <w:rFonts w:asciiTheme="minorHAnsi" w:hAnsiTheme="minorHAnsi" w:cstheme="minorHAnsi"/>
          <w:b/>
          <w:sz w:val="22"/>
          <w:szCs w:val="22"/>
          <w:lang w:eastAsia="es-ES"/>
        </w:rPr>
      </w:pPr>
      <w:r w:rsidRPr="002E4BE0">
        <w:rPr>
          <w:rFonts w:asciiTheme="minorHAnsi" w:hAnsiTheme="minorHAnsi" w:cstheme="minorHAnsi"/>
          <w:b/>
          <w:sz w:val="22"/>
          <w:szCs w:val="22"/>
        </w:rPr>
        <w:t xml:space="preserve">2.3 Documentos/Formularios </w:t>
      </w:r>
      <w:r w:rsidRPr="002E4BE0">
        <w:rPr>
          <w:rFonts w:asciiTheme="minorHAnsi" w:hAnsiTheme="minorHAnsi" w:cstheme="minorHAnsi"/>
          <w:b/>
          <w:sz w:val="22"/>
          <w:szCs w:val="22"/>
          <w:lang w:eastAsia="es-ES"/>
        </w:rPr>
        <w:t>Administrativos:</w:t>
      </w:r>
    </w:p>
    <w:p w:rsidR="002E4BE0" w:rsidRPr="002E4BE0" w:rsidRDefault="002E4BE0" w:rsidP="002E4BE0">
      <w:pPr>
        <w:jc w:val="both"/>
        <w:rPr>
          <w:rFonts w:asciiTheme="minorHAnsi" w:hAnsiTheme="minorHAnsi" w:cstheme="minorHAnsi"/>
          <w:b/>
          <w:sz w:val="22"/>
          <w:szCs w:val="22"/>
          <w:lang w:eastAsia="es-ES"/>
        </w:rPr>
      </w:pPr>
    </w:p>
    <w:p w:rsidR="002E4BE0" w:rsidRPr="002E4BE0" w:rsidRDefault="002E4BE0" w:rsidP="002E4BE0">
      <w:pPr>
        <w:numPr>
          <w:ilvl w:val="0"/>
          <w:numId w:val="30"/>
        </w:numPr>
        <w:tabs>
          <w:tab w:val="left" w:pos="851"/>
        </w:tabs>
        <w:ind w:left="851"/>
        <w:jc w:val="both"/>
        <w:rPr>
          <w:rFonts w:asciiTheme="minorHAnsi" w:hAnsiTheme="minorHAnsi" w:cstheme="minorHAnsi"/>
          <w:sz w:val="22"/>
          <w:szCs w:val="22"/>
        </w:rPr>
      </w:pPr>
      <w:r w:rsidRPr="002E4BE0">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E4BE0" w:rsidRPr="002E4BE0" w:rsidRDefault="002E4BE0" w:rsidP="002E4BE0">
      <w:pPr>
        <w:ind w:left="127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b/>
          <w:sz w:val="22"/>
          <w:szCs w:val="22"/>
        </w:rPr>
      </w:pPr>
      <w:r w:rsidRPr="002E4BE0">
        <w:rPr>
          <w:rFonts w:asciiTheme="minorHAnsi" w:hAnsiTheme="minorHAnsi" w:cstheme="minorHAnsi"/>
          <w:b/>
          <w:sz w:val="22"/>
          <w:szCs w:val="22"/>
        </w:rPr>
        <w:t>2.4 Documentos Legales:</w:t>
      </w:r>
    </w:p>
    <w:p w:rsidR="002E4BE0" w:rsidRPr="002E4BE0" w:rsidRDefault="002E4BE0" w:rsidP="002E4BE0">
      <w:pPr>
        <w:ind w:left="927"/>
        <w:jc w:val="both"/>
        <w:rPr>
          <w:rFonts w:asciiTheme="minorHAnsi" w:hAnsiTheme="minorHAnsi" w:cstheme="minorHAnsi"/>
          <w:sz w:val="22"/>
          <w:szCs w:val="22"/>
        </w:rPr>
      </w:pPr>
    </w:p>
    <w:p w:rsidR="002E4BE0" w:rsidRPr="002E4BE0" w:rsidRDefault="002E4BE0" w:rsidP="002E4BE0">
      <w:pPr>
        <w:numPr>
          <w:ilvl w:val="0"/>
          <w:numId w:val="17"/>
        </w:numPr>
        <w:ind w:left="851"/>
        <w:jc w:val="both"/>
        <w:rPr>
          <w:rFonts w:asciiTheme="minorHAnsi" w:hAnsiTheme="minorHAnsi" w:cstheme="minorHAnsi"/>
          <w:sz w:val="22"/>
          <w:szCs w:val="22"/>
        </w:rPr>
      </w:pPr>
      <w:r w:rsidRPr="002E4BE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851"/>
        <w:jc w:val="both"/>
        <w:rPr>
          <w:rFonts w:asciiTheme="minorHAnsi" w:hAnsiTheme="minorHAnsi" w:cstheme="minorHAnsi"/>
          <w:b/>
          <w:sz w:val="22"/>
          <w:szCs w:val="22"/>
        </w:rPr>
      </w:pPr>
      <w:r w:rsidRPr="002E4BE0">
        <w:rPr>
          <w:rFonts w:asciiTheme="minorHAnsi" w:hAnsiTheme="minorHAnsi" w:cstheme="minorHAnsi"/>
          <w:b/>
          <w:sz w:val="22"/>
          <w:szCs w:val="22"/>
        </w:rPr>
        <w:t xml:space="preserve">Consideraciones para proponentes extranjeros: </w:t>
      </w:r>
    </w:p>
    <w:p w:rsidR="002E4BE0" w:rsidRPr="002E4BE0" w:rsidRDefault="002E4BE0" w:rsidP="002E4BE0">
      <w:pPr>
        <w:ind w:left="851"/>
        <w:jc w:val="both"/>
        <w:rPr>
          <w:rFonts w:asciiTheme="minorHAnsi" w:hAnsiTheme="minorHAnsi" w:cstheme="minorHAnsi"/>
          <w:sz w:val="22"/>
          <w:szCs w:val="22"/>
        </w:rPr>
      </w:pPr>
    </w:p>
    <w:p w:rsidR="002E4BE0" w:rsidRPr="002E4BE0" w:rsidRDefault="002E4BE0" w:rsidP="002E4BE0">
      <w:pPr>
        <w:ind w:left="851"/>
        <w:jc w:val="both"/>
        <w:rPr>
          <w:rFonts w:asciiTheme="minorHAnsi" w:hAnsiTheme="minorHAnsi" w:cstheme="minorHAnsi"/>
          <w:sz w:val="22"/>
          <w:szCs w:val="22"/>
        </w:rPr>
      </w:pPr>
      <w:r w:rsidRPr="002E4BE0">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E4BE0" w:rsidRPr="002E4BE0" w:rsidRDefault="002E4BE0" w:rsidP="002E4BE0">
      <w:pPr>
        <w:ind w:left="851"/>
        <w:jc w:val="both"/>
        <w:rPr>
          <w:rFonts w:asciiTheme="minorHAnsi" w:hAnsiTheme="minorHAnsi" w:cstheme="minorHAnsi"/>
          <w:sz w:val="22"/>
          <w:szCs w:val="22"/>
        </w:rPr>
      </w:pPr>
    </w:p>
    <w:p w:rsidR="002E4BE0" w:rsidRPr="002E4BE0" w:rsidRDefault="002E4BE0" w:rsidP="002E4BE0">
      <w:pPr>
        <w:numPr>
          <w:ilvl w:val="2"/>
          <w:numId w:val="32"/>
        </w:numPr>
        <w:tabs>
          <w:tab w:val="left" w:pos="5025"/>
        </w:tabs>
        <w:ind w:left="709"/>
        <w:jc w:val="both"/>
        <w:rPr>
          <w:rFonts w:asciiTheme="minorHAnsi" w:hAnsiTheme="minorHAnsi" w:cstheme="minorHAnsi"/>
          <w:b/>
          <w:sz w:val="22"/>
          <w:szCs w:val="22"/>
        </w:rPr>
      </w:pPr>
      <w:r w:rsidRPr="002E4BE0">
        <w:rPr>
          <w:rFonts w:asciiTheme="minorHAnsi" w:hAnsiTheme="minorHAnsi" w:cstheme="minorHAnsi"/>
          <w:b/>
          <w:sz w:val="22"/>
          <w:szCs w:val="22"/>
        </w:rPr>
        <w:t>FORMULARIOS DE LA PROPUESTA ECONÓMICA.-</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2835" w:hanging="2126"/>
        <w:jc w:val="both"/>
        <w:rPr>
          <w:rFonts w:asciiTheme="minorHAnsi" w:hAnsiTheme="minorHAnsi" w:cstheme="minorHAnsi"/>
          <w:sz w:val="22"/>
          <w:szCs w:val="22"/>
        </w:rPr>
      </w:pPr>
      <w:r w:rsidRPr="002E4BE0">
        <w:rPr>
          <w:rFonts w:asciiTheme="minorHAnsi" w:hAnsiTheme="minorHAnsi" w:cstheme="minorHAnsi"/>
          <w:sz w:val="22"/>
          <w:szCs w:val="22"/>
        </w:rPr>
        <w:t xml:space="preserve">Formulario B-1  </w:t>
      </w:r>
      <w:r w:rsidRPr="002E4BE0">
        <w:rPr>
          <w:rFonts w:asciiTheme="minorHAnsi" w:hAnsiTheme="minorHAnsi" w:cstheme="minorHAnsi"/>
          <w:sz w:val="22"/>
          <w:szCs w:val="22"/>
        </w:rPr>
        <w:tab/>
        <w:t xml:space="preserve">Propuesta Económica </w:t>
      </w:r>
    </w:p>
    <w:p w:rsidR="002E4BE0" w:rsidRPr="002E4BE0" w:rsidRDefault="002E4BE0" w:rsidP="002E4BE0">
      <w:pPr>
        <w:tabs>
          <w:tab w:val="left" w:pos="5025"/>
        </w:tabs>
        <w:rPr>
          <w:rFonts w:asciiTheme="minorHAnsi" w:hAnsiTheme="minorHAnsi" w:cstheme="minorHAnsi"/>
          <w:b/>
          <w:sz w:val="22"/>
          <w:szCs w:val="22"/>
          <w:lang w:val="es-BO" w:eastAsia="es-ES"/>
        </w:rPr>
      </w:pPr>
    </w:p>
    <w:p w:rsidR="002E4BE0" w:rsidRPr="002E4BE0" w:rsidRDefault="002E4BE0" w:rsidP="002E4BE0">
      <w:pPr>
        <w:numPr>
          <w:ilvl w:val="2"/>
          <w:numId w:val="32"/>
        </w:numPr>
        <w:tabs>
          <w:tab w:val="left" w:pos="5025"/>
        </w:tabs>
        <w:ind w:left="709"/>
        <w:jc w:val="both"/>
        <w:rPr>
          <w:rFonts w:asciiTheme="minorHAnsi" w:hAnsiTheme="minorHAnsi" w:cstheme="minorHAnsi"/>
          <w:b/>
          <w:sz w:val="22"/>
          <w:szCs w:val="22"/>
        </w:rPr>
      </w:pPr>
      <w:r w:rsidRPr="002E4BE0">
        <w:rPr>
          <w:rFonts w:asciiTheme="minorHAnsi" w:hAnsiTheme="minorHAnsi" w:cstheme="minorHAnsi"/>
          <w:b/>
          <w:sz w:val="22"/>
          <w:szCs w:val="22"/>
        </w:rPr>
        <w:t>FORMULARIOS/DOCUMENTOS U OTROS DE LA PROPUESTA TÉCNICA.-</w:t>
      </w:r>
    </w:p>
    <w:p w:rsidR="002E4BE0" w:rsidRPr="002E4BE0" w:rsidRDefault="002E4BE0" w:rsidP="002E4BE0">
      <w:pPr>
        <w:tabs>
          <w:tab w:val="left" w:pos="5025"/>
        </w:tabs>
        <w:rPr>
          <w:rFonts w:asciiTheme="minorHAnsi" w:hAnsiTheme="minorHAnsi" w:cstheme="minorHAnsi"/>
          <w:b/>
          <w:sz w:val="22"/>
          <w:szCs w:val="22"/>
          <w:lang w:val="es-BO"/>
        </w:rPr>
      </w:pPr>
    </w:p>
    <w:p w:rsidR="002E4BE0" w:rsidRPr="002E4BE0" w:rsidRDefault="002E4BE0" w:rsidP="002E4BE0">
      <w:pPr>
        <w:tabs>
          <w:tab w:val="left" w:pos="709"/>
          <w:tab w:val="left" w:pos="1701"/>
          <w:tab w:val="left" w:pos="2835"/>
        </w:tabs>
        <w:ind w:left="2835" w:hanging="2126"/>
        <w:jc w:val="both"/>
        <w:rPr>
          <w:rFonts w:asciiTheme="minorHAnsi" w:hAnsiTheme="minorHAnsi" w:cstheme="minorHAnsi"/>
          <w:sz w:val="22"/>
          <w:szCs w:val="22"/>
          <w:lang w:val="es-BO" w:eastAsia="es-ES"/>
        </w:rPr>
      </w:pPr>
      <w:r w:rsidRPr="002E4BE0">
        <w:rPr>
          <w:rFonts w:asciiTheme="minorHAnsi" w:hAnsiTheme="minorHAnsi" w:cstheme="minorHAnsi"/>
          <w:sz w:val="22"/>
          <w:szCs w:val="22"/>
          <w:lang w:val="es-BO" w:eastAsia="es-ES"/>
        </w:rPr>
        <w:t>Formulario C-1</w:t>
      </w:r>
      <w:r w:rsidRPr="002E4BE0">
        <w:rPr>
          <w:rFonts w:asciiTheme="minorHAnsi" w:hAnsiTheme="minorHAnsi" w:cstheme="minorHAnsi"/>
          <w:sz w:val="22"/>
          <w:szCs w:val="22"/>
          <w:lang w:val="es-BO" w:eastAsia="es-ES"/>
        </w:rPr>
        <w:tab/>
        <w:t>Características Técnicas Solicitadas y ofertadas</w:t>
      </w:r>
    </w:p>
    <w:p w:rsidR="002E4BE0" w:rsidRPr="002E4BE0" w:rsidRDefault="002E4BE0" w:rsidP="002E4BE0">
      <w:pPr>
        <w:ind w:left="2268" w:hanging="1560"/>
        <w:jc w:val="both"/>
        <w:rPr>
          <w:rFonts w:asciiTheme="minorHAnsi" w:hAnsiTheme="minorHAnsi" w:cstheme="minorHAnsi"/>
          <w:sz w:val="18"/>
          <w:szCs w:val="22"/>
          <w:lang w:val="es-BO"/>
        </w:rPr>
      </w:pPr>
    </w:p>
    <w:p w:rsidR="002E4BE0" w:rsidRPr="002E4BE0" w:rsidRDefault="002E4BE0" w:rsidP="002E4BE0">
      <w:pPr>
        <w:ind w:left="2832" w:hanging="2124"/>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Formulario C-2</w:t>
      </w:r>
      <w:r w:rsidRPr="002E4BE0">
        <w:rPr>
          <w:rFonts w:asciiTheme="minorHAnsi" w:hAnsiTheme="minorHAnsi" w:cstheme="minorHAnsi"/>
          <w:sz w:val="22"/>
          <w:szCs w:val="22"/>
          <w:lang w:val="es-BO"/>
        </w:rPr>
        <w:tab/>
        <w:t>Declaración Jurada de cumplimiento a las Condiciones requeridas en las Especificaciones Técnicas.</w:t>
      </w:r>
    </w:p>
    <w:p w:rsidR="002E4BE0" w:rsidRPr="002E4BE0" w:rsidRDefault="002E4BE0" w:rsidP="002E4BE0">
      <w:pPr>
        <w:ind w:left="2832" w:hanging="2124"/>
        <w:jc w:val="both"/>
        <w:rPr>
          <w:rFonts w:asciiTheme="minorHAnsi" w:hAnsiTheme="minorHAnsi" w:cstheme="minorHAnsi"/>
          <w:sz w:val="16"/>
          <w:szCs w:val="22"/>
          <w:lang w:val="es-BO"/>
        </w:rPr>
      </w:pPr>
    </w:p>
    <w:p w:rsidR="002E4BE0" w:rsidRPr="002E4BE0" w:rsidRDefault="002E4BE0" w:rsidP="001431CA">
      <w:pPr>
        <w:tabs>
          <w:tab w:val="left" w:pos="5025"/>
        </w:tabs>
        <w:ind w:left="709"/>
        <w:jc w:val="both"/>
        <w:rPr>
          <w:rFonts w:asciiTheme="minorHAnsi" w:hAnsiTheme="minorHAnsi" w:cstheme="minorHAnsi"/>
          <w:b/>
          <w:sz w:val="22"/>
          <w:szCs w:val="22"/>
        </w:rPr>
      </w:pPr>
      <w:r w:rsidRPr="002E4BE0">
        <w:rPr>
          <w:rFonts w:asciiTheme="minorHAnsi" w:hAnsiTheme="minorHAnsi" w:cstheme="minorHAnsi"/>
          <w:sz w:val="22"/>
          <w:szCs w:val="22"/>
          <w:lang w:val="es-BO"/>
        </w:rPr>
        <w:t xml:space="preserve">Otros Formularios/documentos/ MUESTRAS según Especificaciones </w:t>
      </w: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CD194A" w:rsidRDefault="00CD194A" w:rsidP="002E4BE0">
      <w:pPr>
        <w:jc w:val="center"/>
        <w:rPr>
          <w:rFonts w:asciiTheme="minorHAnsi" w:hAnsiTheme="minorHAnsi" w:cstheme="minorHAnsi"/>
          <w:b/>
          <w:sz w:val="22"/>
          <w:szCs w:val="22"/>
        </w:rPr>
      </w:pPr>
    </w:p>
    <w:p w:rsidR="00CD194A" w:rsidRDefault="00CD194A"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A-1</w:t>
      </w: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PRESENTACIÓN DE LA PROPUESTA E IDENTIFICACIÓN DEL PROPONENTE</w:t>
      </w: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(El proponente no deberá modificar o suprimir la información consignada en el presente formulario)</w:t>
      </w:r>
    </w:p>
    <w:p w:rsidR="002E4BE0" w:rsidRPr="002E4BE0" w:rsidRDefault="002E4BE0" w:rsidP="002E4BE0">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2E4BE0" w:rsidRPr="002E4BE0" w:rsidTr="00623603">
        <w:trPr>
          <w:trHeight w:val="420"/>
        </w:trPr>
        <w:tc>
          <w:tcPr>
            <w:tcW w:w="4106" w:type="dxa"/>
            <w:shd w:val="clear" w:color="auto" w:fill="FFFFFF" w:themeFill="background1"/>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trHeight w:val="412"/>
        </w:trPr>
        <w:tc>
          <w:tcPr>
            <w:tcW w:w="4106" w:type="dxa"/>
            <w:shd w:val="clear" w:color="auto" w:fill="FFFFFF" w:themeFill="background1"/>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trHeight w:val="463"/>
        </w:trPr>
        <w:tc>
          <w:tcPr>
            <w:tcW w:w="4106" w:type="dxa"/>
            <w:shd w:val="clear" w:color="auto" w:fill="FFFFFF" w:themeFill="background1"/>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rPr>
              <w:t>CIUDAD Y FECHA:</w:t>
            </w:r>
          </w:p>
        </w:tc>
        <w:tc>
          <w:tcPr>
            <w:tcW w:w="5103" w:type="dxa"/>
            <w:shd w:val="clear" w:color="auto" w:fill="FFFFFF" w:themeFill="background1"/>
            <w:vAlign w:val="center"/>
          </w:tcPr>
          <w:p w:rsidR="002E4BE0" w:rsidRPr="002E4BE0" w:rsidRDefault="002E4BE0" w:rsidP="002E4BE0">
            <w:pPr>
              <w:rPr>
                <w:rFonts w:asciiTheme="minorHAnsi" w:hAnsiTheme="minorHAnsi" w:cstheme="minorHAnsi"/>
                <w:sz w:val="22"/>
                <w:szCs w:val="22"/>
              </w:rPr>
            </w:pPr>
          </w:p>
        </w:tc>
      </w:tr>
    </w:tbl>
    <w:p w:rsidR="002E4BE0" w:rsidRPr="002E4BE0" w:rsidRDefault="002E4BE0" w:rsidP="002E4BE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2E4BE0" w:rsidRPr="002E4BE0" w:rsidTr="00623603">
        <w:trPr>
          <w:trHeight w:val="404"/>
        </w:trPr>
        <w:tc>
          <w:tcPr>
            <w:tcW w:w="9209" w:type="dxa"/>
            <w:gridSpan w:val="2"/>
            <w:shd w:val="clear" w:color="auto" w:fill="E5DFEC" w:themeFill="accent4" w:themeFillTint="33"/>
            <w:vAlign w:val="center"/>
          </w:tcPr>
          <w:p w:rsidR="002E4BE0" w:rsidRPr="002E4BE0" w:rsidRDefault="002E4BE0" w:rsidP="002E4BE0">
            <w:pPr>
              <w:spacing w:line="276" w:lineRule="auto"/>
              <w:contextualSpacing/>
              <w:jc w:val="center"/>
              <w:rPr>
                <w:rFonts w:asciiTheme="minorHAnsi" w:eastAsia="Calibri" w:hAnsiTheme="minorHAnsi" w:cstheme="minorHAnsi"/>
                <w:b/>
                <w:sz w:val="22"/>
                <w:szCs w:val="22"/>
              </w:rPr>
            </w:pPr>
            <w:r w:rsidRPr="002E4BE0">
              <w:rPr>
                <w:rFonts w:asciiTheme="minorHAnsi" w:eastAsia="Calibri" w:hAnsiTheme="minorHAnsi" w:cstheme="minorHAnsi"/>
                <w:b/>
                <w:sz w:val="22"/>
                <w:szCs w:val="22"/>
              </w:rPr>
              <w:t>IDENTIFICACIÓN DEL PROPONENTE (EMPRESA/ASOCIACIÓN ACCIDENTAL)</w:t>
            </w:r>
          </w:p>
        </w:tc>
      </w:tr>
      <w:tr w:rsidR="002E4BE0" w:rsidRPr="002E4BE0" w:rsidTr="00623603">
        <w:trPr>
          <w:trHeight w:val="404"/>
        </w:trPr>
        <w:tc>
          <w:tcPr>
            <w:tcW w:w="4126" w:type="dxa"/>
            <w:shd w:val="clear" w:color="auto" w:fill="auto"/>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rPr>
              <w:t>Nombre o Razón Social del Proponente:</w:t>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404"/>
        </w:trPr>
        <w:tc>
          <w:tcPr>
            <w:tcW w:w="4126" w:type="dxa"/>
            <w:shd w:val="clear" w:color="auto" w:fill="auto"/>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rPr>
              <w:t>Dirección del proponente:</w:t>
            </w:r>
            <w:r w:rsidRPr="002E4BE0">
              <w:rPr>
                <w:rFonts w:asciiTheme="minorHAnsi" w:hAnsiTheme="minorHAnsi" w:cstheme="minorHAnsi"/>
                <w:b/>
                <w:sz w:val="22"/>
                <w:szCs w:val="22"/>
              </w:rPr>
              <w:tab/>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404"/>
        </w:trPr>
        <w:tc>
          <w:tcPr>
            <w:tcW w:w="4126" w:type="dxa"/>
            <w:shd w:val="clear" w:color="auto" w:fill="auto"/>
            <w:vAlign w:val="center"/>
          </w:tcPr>
          <w:p w:rsidR="002E4BE0" w:rsidRPr="002E4BE0" w:rsidRDefault="002E4BE0" w:rsidP="002E4BE0">
            <w:pPr>
              <w:rPr>
                <w:rFonts w:asciiTheme="minorHAnsi" w:hAnsiTheme="minorHAnsi" w:cstheme="minorHAnsi"/>
                <w:b/>
                <w:sz w:val="22"/>
                <w:szCs w:val="22"/>
              </w:rPr>
            </w:pPr>
            <w:r w:rsidRPr="002E4BE0">
              <w:rPr>
                <w:rFonts w:asciiTheme="minorHAnsi" w:hAnsiTheme="minorHAnsi" w:cstheme="minorHAnsi"/>
                <w:b/>
                <w:sz w:val="22"/>
                <w:szCs w:val="22"/>
                <w:lang w:val="es-ES_tradnl"/>
              </w:rPr>
              <w:t>País/Ciudad:</w:t>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422"/>
        </w:trPr>
        <w:tc>
          <w:tcPr>
            <w:tcW w:w="4126" w:type="dxa"/>
            <w:shd w:val="clear" w:color="auto" w:fill="auto"/>
            <w:vAlign w:val="center"/>
          </w:tcPr>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lang w:val="es-ES_tradnl"/>
              </w:rPr>
              <w:t>Teléfonos/Celular/Fax:</w:t>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589"/>
        </w:trPr>
        <w:tc>
          <w:tcPr>
            <w:tcW w:w="4126" w:type="dxa"/>
            <w:shd w:val="clear" w:color="auto" w:fill="auto"/>
            <w:vAlign w:val="center"/>
          </w:tcPr>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rPr>
              <w:t xml:space="preserve">Nombre del Representante Legal acreditado para la presentación de la propuesta o propietario:  </w:t>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422"/>
        </w:trPr>
        <w:tc>
          <w:tcPr>
            <w:tcW w:w="4126" w:type="dxa"/>
            <w:shd w:val="clear" w:color="auto" w:fill="auto"/>
            <w:vAlign w:val="center"/>
          </w:tcPr>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bl>
    <w:p w:rsidR="002E4BE0" w:rsidRPr="002E4BE0" w:rsidRDefault="002E4BE0" w:rsidP="002E4BE0">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2E4BE0" w:rsidRPr="002E4BE0" w:rsidTr="00623603">
        <w:trPr>
          <w:trHeight w:val="471"/>
        </w:trPr>
        <w:tc>
          <w:tcPr>
            <w:tcW w:w="9290" w:type="dxa"/>
            <w:gridSpan w:val="2"/>
            <w:shd w:val="clear" w:color="auto" w:fill="E5DFEC" w:themeFill="accent4" w:themeFillTint="33"/>
            <w:vAlign w:val="center"/>
          </w:tcPr>
          <w:p w:rsidR="002E4BE0" w:rsidRPr="002E4BE0" w:rsidRDefault="002E4BE0" w:rsidP="002E4BE0">
            <w:pPr>
              <w:spacing w:line="276" w:lineRule="auto"/>
              <w:contextualSpacing/>
              <w:jc w:val="center"/>
              <w:rPr>
                <w:rFonts w:asciiTheme="minorHAnsi" w:eastAsia="Calibri" w:hAnsiTheme="minorHAnsi" w:cstheme="minorHAnsi"/>
                <w:b/>
                <w:sz w:val="22"/>
                <w:szCs w:val="22"/>
              </w:rPr>
            </w:pPr>
            <w:r w:rsidRPr="002E4BE0">
              <w:rPr>
                <w:rFonts w:asciiTheme="minorHAnsi" w:eastAsia="Calibri" w:hAnsiTheme="minorHAnsi" w:cstheme="minorHAnsi"/>
                <w:b/>
                <w:sz w:val="22"/>
                <w:szCs w:val="22"/>
              </w:rPr>
              <w:t>EN CASO DE ASOCIACIÓN ACCIDENTAL DESCRIBIR LA IDENTIFICACIÓN DE CADA SOCIO</w:t>
            </w:r>
          </w:p>
          <w:p w:rsidR="002E4BE0" w:rsidRPr="002E4BE0" w:rsidRDefault="002E4BE0" w:rsidP="002E4BE0">
            <w:pPr>
              <w:spacing w:line="276" w:lineRule="auto"/>
              <w:contextualSpacing/>
              <w:jc w:val="center"/>
              <w:rPr>
                <w:rFonts w:asciiTheme="minorHAnsi" w:eastAsia="Calibri" w:hAnsiTheme="minorHAnsi" w:cstheme="minorHAnsi"/>
                <w:b/>
                <w:sz w:val="22"/>
                <w:szCs w:val="22"/>
              </w:rPr>
            </w:pPr>
            <w:r w:rsidRPr="002E4BE0">
              <w:rPr>
                <w:rFonts w:asciiTheme="minorHAnsi" w:eastAsia="Calibri" w:hAnsiTheme="minorHAnsi" w:cstheme="minorHAnsi"/>
                <w:b/>
                <w:sz w:val="22"/>
                <w:szCs w:val="22"/>
              </w:rPr>
              <w:t>(Aplicable solo para Asociaciones Accidentales)</w:t>
            </w:r>
          </w:p>
        </w:tc>
      </w:tr>
      <w:tr w:rsidR="002E4BE0" w:rsidRPr="002E4BE0" w:rsidTr="00623603">
        <w:trPr>
          <w:trHeight w:val="466"/>
        </w:trPr>
        <w:tc>
          <w:tcPr>
            <w:tcW w:w="4187" w:type="dxa"/>
            <w:shd w:val="clear" w:color="auto" w:fill="auto"/>
            <w:vAlign w:val="center"/>
          </w:tcPr>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rPr>
              <w:t>Nombre o Razón Social del Socio:</w:t>
            </w:r>
          </w:p>
        </w:tc>
        <w:tc>
          <w:tcPr>
            <w:tcW w:w="510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r w:rsidR="002E4BE0" w:rsidRPr="002E4BE0" w:rsidTr="00623603">
        <w:trPr>
          <w:trHeight w:val="565"/>
        </w:trPr>
        <w:tc>
          <w:tcPr>
            <w:tcW w:w="4187" w:type="dxa"/>
            <w:shd w:val="clear" w:color="auto" w:fill="auto"/>
            <w:vAlign w:val="center"/>
          </w:tcPr>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rPr>
              <w:t xml:space="preserve">Nombre del Representante Legal o Propietario de la Empresa Asociada:  </w:t>
            </w:r>
          </w:p>
        </w:tc>
        <w:tc>
          <w:tcPr>
            <w:tcW w:w="5103" w:type="dxa"/>
            <w:shd w:val="clear" w:color="auto" w:fill="auto"/>
          </w:tcPr>
          <w:p w:rsidR="002E4BE0" w:rsidRPr="002E4BE0" w:rsidRDefault="002E4BE0" w:rsidP="002E4BE0">
            <w:pPr>
              <w:spacing w:line="276" w:lineRule="auto"/>
              <w:contextualSpacing/>
              <w:jc w:val="both"/>
              <w:rPr>
                <w:rFonts w:asciiTheme="minorHAnsi" w:eastAsia="Calibri" w:hAnsiTheme="minorHAnsi" w:cstheme="minorHAnsi"/>
                <w:b/>
                <w:sz w:val="22"/>
                <w:szCs w:val="22"/>
              </w:rPr>
            </w:pPr>
          </w:p>
        </w:tc>
      </w:tr>
    </w:tbl>
    <w:p w:rsidR="002E4BE0" w:rsidRPr="002E4BE0" w:rsidRDefault="002E4BE0" w:rsidP="002E4BE0">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2E4BE0" w:rsidRPr="002E4BE0" w:rsidTr="0062360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2E4BE0" w:rsidRPr="002E4BE0" w:rsidRDefault="002E4BE0" w:rsidP="002E4BE0">
            <w:pPr>
              <w:rPr>
                <w:rFonts w:asciiTheme="minorHAnsi" w:hAnsiTheme="minorHAnsi" w:cstheme="minorHAnsi"/>
                <w:b/>
                <w:bCs/>
                <w:sz w:val="22"/>
                <w:szCs w:val="22"/>
              </w:rPr>
            </w:pPr>
            <w:r w:rsidRPr="002E4BE0">
              <w:rPr>
                <w:rFonts w:asciiTheme="minorHAnsi" w:hAnsiTheme="minorHAnsi" w:cstheme="minorHAnsi"/>
                <w:b/>
                <w:bCs/>
                <w:sz w:val="22"/>
                <w:szCs w:val="22"/>
                <w:lang w:val="es-BO" w:eastAsia="es-BO"/>
              </w:rPr>
              <w:t>MÁRGENES DE PREFERENCIA</w:t>
            </w: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2E4BE0" w:rsidRPr="002E4BE0" w:rsidRDefault="002E4BE0" w:rsidP="002E4BE0">
            <w:pPr>
              <w:ind w:left="-620" w:right="27"/>
              <w:rPr>
                <w:rFonts w:asciiTheme="minorHAnsi" w:hAnsiTheme="minorHAnsi" w:cstheme="minorHAnsi"/>
                <w:b/>
                <w:bCs/>
                <w:sz w:val="16"/>
                <w:szCs w:val="16"/>
              </w:rPr>
            </w:pPr>
          </w:p>
        </w:tc>
      </w:tr>
      <w:tr w:rsidR="002E4BE0" w:rsidRPr="002E4BE0" w:rsidTr="00623603">
        <w:trPr>
          <w:trHeight w:val="472"/>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2E4BE0" w:rsidRPr="002E4BE0" w:rsidRDefault="002E4BE0" w:rsidP="002E4BE0">
            <w:pPr>
              <w:rPr>
                <w:rFonts w:asciiTheme="minorHAnsi" w:hAnsiTheme="minorHAnsi" w:cstheme="minorHAnsi"/>
                <w:b/>
                <w:bCs/>
                <w:sz w:val="16"/>
                <w:szCs w:val="16"/>
              </w:rPr>
            </w:pPr>
            <w:r w:rsidRPr="002E4BE0">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63"/>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vMerge/>
            <w:tcBorders>
              <w:left w:val="nil"/>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2E4BE0" w:rsidRPr="002E4BE0" w:rsidRDefault="002E4BE0" w:rsidP="002E4BE0">
            <w:pPr>
              <w:ind w:left="-337"/>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sz w:val="16"/>
                <w:szCs w:val="16"/>
              </w:rPr>
            </w:pPr>
            <w:r w:rsidRPr="002E4BE0">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4"/>
                <w:szCs w:val="4"/>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4"/>
                <w:szCs w:val="4"/>
              </w:rPr>
            </w:pPr>
          </w:p>
        </w:tc>
        <w:tc>
          <w:tcPr>
            <w:tcW w:w="236" w:type="dxa"/>
            <w:vMerge/>
            <w:tcBorders>
              <w:left w:val="nil"/>
            </w:tcBorders>
            <w:shd w:val="clear" w:color="auto" w:fill="auto"/>
            <w:vAlign w:val="center"/>
          </w:tcPr>
          <w:p w:rsidR="002E4BE0" w:rsidRPr="002E4BE0" w:rsidRDefault="002E4BE0" w:rsidP="002E4BE0">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2E4BE0" w:rsidRPr="002E4BE0" w:rsidRDefault="002E4BE0" w:rsidP="002E4BE0">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4"/>
                <w:szCs w:val="4"/>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sz w:val="16"/>
                <w:szCs w:val="16"/>
              </w:rPr>
              <w:t>De 30%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tcPr>
          <w:p w:rsidR="002E4BE0" w:rsidRPr="002E4BE0" w:rsidRDefault="002E4BE0" w:rsidP="002E4BE0">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2E4BE0" w:rsidRPr="002E4BE0" w:rsidRDefault="002E4BE0" w:rsidP="002E4BE0">
            <w:pPr>
              <w:rPr>
                <w:rFonts w:asciiTheme="minorHAnsi" w:hAnsiTheme="minorHAnsi" w:cstheme="minorHAnsi"/>
                <w:b/>
                <w:bCs/>
                <w:sz w:val="16"/>
                <w:szCs w:val="16"/>
              </w:rPr>
            </w:pPr>
          </w:p>
        </w:tc>
        <w:tc>
          <w:tcPr>
            <w:tcW w:w="255" w:type="dxa"/>
            <w:gridSpan w:val="2"/>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2E4BE0" w:rsidRPr="002E4BE0" w:rsidRDefault="002E4BE0" w:rsidP="002E4BE0">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tcPr>
          <w:p w:rsidR="002E4BE0" w:rsidRPr="002E4BE0" w:rsidRDefault="002E4BE0" w:rsidP="002E4BE0">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b/>
                <w:bCs/>
                <w:sz w:val="16"/>
                <w:szCs w:val="16"/>
              </w:rPr>
              <w:t>En caso que la forma de adjudicación sea por Ítems, lotes, paquetes u otros, d</w:t>
            </w:r>
            <w:r w:rsidRPr="002E4BE0">
              <w:rPr>
                <w:rFonts w:asciiTheme="minorHAnsi" w:hAnsiTheme="minorHAnsi" w:cstheme="minorHAnsi"/>
                <w:sz w:val="16"/>
                <w:szCs w:val="16"/>
              </w:rPr>
              <w:t xml:space="preserve">escribir a que </w:t>
            </w:r>
            <w:r w:rsidRPr="002E4BE0">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2E4BE0" w:rsidRPr="002E4BE0" w:rsidRDefault="002E4BE0" w:rsidP="002E4BE0">
            <w:pPr>
              <w:rPr>
                <w:rFonts w:asciiTheme="minorHAnsi" w:hAnsiTheme="minorHAnsi" w:cstheme="minorHAnsi"/>
                <w:b/>
                <w:bCs/>
                <w:sz w:val="16"/>
                <w:szCs w:val="16"/>
              </w:rPr>
            </w:pPr>
            <w:r w:rsidRPr="002E4BE0">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2E4BE0" w:rsidRPr="002E4BE0" w:rsidRDefault="002E4BE0" w:rsidP="002E4BE0">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2E4BE0" w:rsidRPr="002E4BE0" w:rsidRDefault="002E4BE0" w:rsidP="002E4BE0">
            <w:pPr>
              <w:jc w:val="both"/>
              <w:rPr>
                <w:rFonts w:asciiTheme="minorHAnsi" w:hAnsiTheme="minorHAnsi" w:cstheme="minorHAnsi"/>
                <w:b/>
                <w:bCs/>
                <w:iCs/>
                <w:sz w:val="16"/>
                <w:szCs w:val="16"/>
              </w:rPr>
            </w:pPr>
          </w:p>
          <w:p w:rsidR="002E4BE0" w:rsidRPr="002E4BE0" w:rsidRDefault="002E4BE0" w:rsidP="002E4BE0">
            <w:pPr>
              <w:jc w:val="both"/>
              <w:rPr>
                <w:rFonts w:asciiTheme="minorHAnsi" w:hAnsiTheme="minorHAnsi" w:cstheme="minorHAnsi"/>
                <w:b/>
                <w:bCs/>
                <w:iCs/>
                <w:sz w:val="16"/>
                <w:szCs w:val="16"/>
              </w:rPr>
            </w:pPr>
          </w:p>
          <w:p w:rsidR="002E4BE0" w:rsidRPr="002E4BE0" w:rsidRDefault="002E4BE0" w:rsidP="002E4BE0">
            <w:pPr>
              <w:jc w:val="both"/>
              <w:rPr>
                <w:rFonts w:asciiTheme="minorHAnsi" w:hAnsiTheme="minorHAnsi" w:cstheme="minorHAnsi"/>
                <w:b/>
                <w:sz w:val="16"/>
                <w:szCs w:val="16"/>
              </w:rPr>
            </w:pPr>
            <w:r w:rsidRPr="002E4BE0">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2E4BE0" w:rsidRPr="002E4BE0" w:rsidRDefault="002E4BE0" w:rsidP="002E4BE0">
            <w:pPr>
              <w:jc w:val="both"/>
              <w:rPr>
                <w:rFonts w:asciiTheme="minorHAnsi" w:hAnsiTheme="minorHAnsi" w:cstheme="minorHAnsi"/>
                <w:b/>
                <w:bCs/>
                <w:sz w:val="4"/>
                <w:szCs w:val="4"/>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b/>
                <w:sz w:val="16"/>
                <w:szCs w:val="16"/>
              </w:rPr>
              <w:t xml:space="preserve">Solicito la aplicación de Margen de Preferencia por tener la condición de </w:t>
            </w:r>
          </w:p>
          <w:p w:rsidR="002E4BE0" w:rsidRPr="002E4BE0" w:rsidRDefault="002E4BE0" w:rsidP="002E4BE0">
            <w:pPr>
              <w:rPr>
                <w:rFonts w:asciiTheme="minorHAnsi" w:hAnsiTheme="minorHAnsi" w:cstheme="minorHAnsi"/>
                <w:sz w:val="16"/>
                <w:szCs w:val="16"/>
              </w:rPr>
            </w:pPr>
          </w:p>
        </w:tc>
        <w:tc>
          <w:tcPr>
            <w:tcW w:w="255" w:type="dxa"/>
            <w:gridSpan w:val="2"/>
            <w:vMerge w:val="restart"/>
            <w:shd w:val="clear" w:color="auto" w:fill="auto"/>
            <w:vAlign w:val="center"/>
          </w:tcPr>
          <w:p w:rsidR="002E4BE0" w:rsidRPr="002E4BE0" w:rsidRDefault="002E4BE0" w:rsidP="002E4BE0">
            <w:pPr>
              <w:rPr>
                <w:rFonts w:asciiTheme="minorHAnsi" w:hAnsiTheme="minorHAnsi" w:cstheme="minorHAnsi"/>
                <w:b/>
                <w:bCs/>
                <w:sz w:val="16"/>
                <w:szCs w:val="16"/>
              </w:rPr>
            </w:pPr>
          </w:p>
          <w:p w:rsidR="002E4BE0" w:rsidRPr="002E4BE0" w:rsidRDefault="002E4BE0" w:rsidP="002E4BE0">
            <w:pPr>
              <w:rPr>
                <w:rFonts w:asciiTheme="minorHAnsi" w:hAnsiTheme="minorHAnsi" w:cstheme="minorHAnsi"/>
                <w:b/>
                <w:bCs/>
                <w:sz w:val="16"/>
                <w:szCs w:val="16"/>
              </w:rPr>
            </w:pPr>
            <w:r w:rsidRPr="002E4BE0">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63"/>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vMerge/>
            <w:tcBorders>
              <w:left w:val="nil"/>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vMerge/>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b/>
                <w:bCs/>
                <w:sz w:val="15"/>
                <w:szCs w:val="15"/>
              </w:rPr>
            </w:pPr>
            <w:r w:rsidRPr="002E4BE0">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4"/>
                <w:szCs w:val="4"/>
              </w:rPr>
            </w:pPr>
          </w:p>
        </w:tc>
        <w:tc>
          <w:tcPr>
            <w:tcW w:w="255" w:type="dxa"/>
            <w:gridSpan w:val="2"/>
            <w:shd w:val="clear" w:color="auto" w:fill="auto"/>
            <w:vAlign w:val="center"/>
          </w:tcPr>
          <w:p w:rsidR="002E4BE0" w:rsidRPr="002E4BE0" w:rsidRDefault="002E4BE0" w:rsidP="002E4BE0">
            <w:pPr>
              <w:rPr>
                <w:rFonts w:asciiTheme="minorHAnsi" w:hAnsiTheme="minorHAnsi" w:cstheme="minorHAnsi"/>
                <w:b/>
                <w:bCs/>
                <w:sz w:val="4"/>
                <w:szCs w:val="4"/>
              </w:rPr>
            </w:pPr>
          </w:p>
        </w:tc>
        <w:tc>
          <w:tcPr>
            <w:tcW w:w="236" w:type="dxa"/>
            <w:tcBorders>
              <w:left w:val="nil"/>
            </w:tcBorders>
            <w:shd w:val="clear" w:color="auto" w:fill="auto"/>
            <w:vAlign w:val="center"/>
          </w:tcPr>
          <w:p w:rsidR="002E4BE0" w:rsidRPr="002E4BE0" w:rsidRDefault="002E4BE0" w:rsidP="002E4BE0">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2E4BE0" w:rsidRPr="002E4BE0" w:rsidRDefault="002E4BE0" w:rsidP="002E4BE0">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2E4BE0" w:rsidRPr="002E4BE0" w:rsidRDefault="002E4BE0" w:rsidP="002E4BE0">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4"/>
                <w:szCs w:val="4"/>
              </w:rPr>
            </w:pPr>
          </w:p>
        </w:tc>
      </w:tr>
      <w:tr w:rsidR="002E4BE0" w:rsidRPr="002E4BE0" w:rsidTr="00623603">
        <w:trPr>
          <w:trHeight w:val="120"/>
        </w:trPr>
        <w:tc>
          <w:tcPr>
            <w:tcW w:w="236" w:type="dxa"/>
            <w:tcBorders>
              <w:left w:val="single" w:sz="12" w:space="0" w:color="auto"/>
              <w:right w:val="nil"/>
            </w:tcBorders>
            <w:shd w:val="clear" w:color="auto" w:fill="auto"/>
            <w:noWrap/>
            <w:vAlign w:val="center"/>
            <w:hideMark/>
          </w:tcPr>
          <w:p w:rsidR="002E4BE0" w:rsidRPr="002E4BE0" w:rsidRDefault="002E4BE0" w:rsidP="002E4BE0">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2E4BE0" w:rsidRPr="002E4BE0" w:rsidRDefault="002E4BE0" w:rsidP="002E4BE0">
            <w:pPr>
              <w:rPr>
                <w:rFonts w:asciiTheme="minorHAnsi" w:hAnsiTheme="minorHAnsi" w:cstheme="minorHAnsi"/>
                <w:b/>
                <w:bCs/>
                <w:sz w:val="16"/>
                <w:szCs w:val="16"/>
              </w:rPr>
            </w:pPr>
          </w:p>
        </w:tc>
        <w:tc>
          <w:tcPr>
            <w:tcW w:w="255" w:type="dxa"/>
            <w:gridSpan w:val="2"/>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2E4BE0" w:rsidRPr="002E4BE0" w:rsidRDefault="002E4BE0" w:rsidP="002E4BE0">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2E4BE0" w:rsidRPr="002E4BE0" w:rsidRDefault="002E4BE0" w:rsidP="002E4BE0">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2E4BE0" w:rsidRPr="002E4BE0" w:rsidRDefault="002E4BE0" w:rsidP="002E4BE0">
            <w:pPr>
              <w:jc w:val="both"/>
              <w:rPr>
                <w:rFonts w:asciiTheme="minorHAnsi" w:hAnsiTheme="minorHAnsi" w:cstheme="minorHAnsi"/>
                <w:b/>
                <w:bCs/>
                <w:sz w:val="16"/>
                <w:szCs w:val="16"/>
              </w:rPr>
            </w:pPr>
            <w:r w:rsidRPr="002E4BE0">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2E4BE0" w:rsidRPr="002E4BE0" w:rsidRDefault="002E4BE0" w:rsidP="002E4BE0">
            <w:pPr>
              <w:rPr>
                <w:rFonts w:asciiTheme="minorHAnsi" w:hAnsiTheme="minorHAnsi" w:cstheme="minorHAnsi"/>
                <w:b/>
                <w:bCs/>
                <w:sz w:val="16"/>
                <w:szCs w:val="16"/>
              </w:rPr>
            </w:pPr>
          </w:p>
        </w:tc>
      </w:tr>
      <w:tr w:rsidR="002E4BE0" w:rsidRPr="002E4BE0" w:rsidTr="00623603">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2E4BE0" w:rsidRPr="002E4BE0" w:rsidRDefault="002E4BE0" w:rsidP="002E4BE0">
            <w:pPr>
              <w:jc w:val="both"/>
              <w:rPr>
                <w:rFonts w:asciiTheme="minorHAnsi" w:hAnsiTheme="minorHAnsi" w:cstheme="minorHAnsi"/>
                <w:b/>
                <w:sz w:val="16"/>
                <w:szCs w:val="16"/>
              </w:rPr>
            </w:pPr>
          </w:p>
          <w:p w:rsidR="002E4BE0" w:rsidRPr="002E4BE0" w:rsidRDefault="002E4BE0" w:rsidP="002E4BE0">
            <w:pPr>
              <w:jc w:val="both"/>
              <w:rPr>
                <w:rFonts w:asciiTheme="minorHAnsi" w:hAnsiTheme="minorHAnsi" w:cstheme="minorHAnsi"/>
                <w:b/>
                <w:bCs/>
                <w:iCs/>
                <w:sz w:val="16"/>
                <w:szCs w:val="16"/>
              </w:rPr>
            </w:pPr>
            <w:r w:rsidRPr="002E4BE0">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2E4BE0" w:rsidRPr="002E4BE0" w:rsidRDefault="002E4BE0" w:rsidP="002E4BE0">
            <w:pPr>
              <w:rPr>
                <w:rFonts w:asciiTheme="minorHAnsi" w:hAnsiTheme="minorHAnsi" w:cstheme="minorHAnsi"/>
                <w:b/>
                <w:bCs/>
                <w:sz w:val="4"/>
                <w:szCs w:val="4"/>
              </w:rPr>
            </w:pPr>
          </w:p>
        </w:tc>
      </w:tr>
      <w:tr w:rsidR="002E4BE0" w:rsidRPr="002E4BE0" w:rsidTr="00623603">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2E4BE0" w:rsidRPr="002E4BE0" w:rsidRDefault="002E4BE0" w:rsidP="002E4BE0">
            <w:pPr>
              <w:jc w:val="both"/>
              <w:rPr>
                <w:rFonts w:asciiTheme="minorHAnsi" w:hAnsiTheme="minorHAnsi" w:cstheme="minorHAnsi"/>
                <w:b/>
                <w:szCs w:val="22"/>
              </w:rPr>
            </w:pPr>
            <w:r w:rsidRPr="002E4BE0">
              <w:rPr>
                <w:rFonts w:asciiTheme="minorHAnsi" w:hAnsiTheme="minorHAnsi" w:cstheme="minorHAnsi"/>
                <w:b/>
                <w:szCs w:val="22"/>
              </w:rPr>
              <w:t>NOTA: De solicitar la aplicación de margen de preferencia, adjuntar a la propuesta en fotocopia simple la siguiente documentación:</w:t>
            </w:r>
          </w:p>
          <w:p w:rsidR="002E4BE0" w:rsidRPr="002E4BE0" w:rsidRDefault="002E4BE0" w:rsidP="002E4BE0">
            <w:pPr>
              <w:jc w:val="both"/>
              <w:rPr>
                <w:rFonts w:asciiTheme="minorHAnsi" w:hAnsiTheme="minorHAnsi" w:cstheme="minorHAnsi"/>
                <w:b/>
                <w:szCs w:val="22"/>
              </w:rPr>
            </w:pPr>
          </w:p>
          <w:p w:rsidR="002E4BE0" w:rsidRPr="002E4BE0" w:rsidRDefault="002E4BE0" w:rsidP="002E4BE0">
            <w:pPr>
              <w:numPr>
                <w:ilvl w:val="0"/>
                <w:numId w:val="15"/>
              </w:numPr>
              <w:jc w:val="both"/>
              <w:rPr>
                <w:rFonts w:asciiTheme="minorHAnsi" w:hAnsiTheme="minorHAnsi" w:cstheme="minorHAnsi"/>
                <w:szCs w:val="18"/>
              </w:rPr>
            </w:pPr>
            <w:r w:rsidRPr="002E4BE0">
              <w:rPr>
                <w:rFonts w:asciiTheme="minorHAnsi" w:hAnsiTheme="minorHAnsi" w:cstheme="minorHAnsi"/>
                <w:iCs/>
                <w:szCs w:val="18"/>
                <w:lang w:val="es-BO"/>
              </w:rPr>
              <w:t>Certificado de registro y acreditación de unidades productivas</w:t>
            </w:r>
            <w:r w:rsidRPr="002E4BE0">
              <w:rPr>
                <w:rFonts w:asciiTheme="minorHAnsi" w:hAnsiTheme="minorHAnsi" w:cstheme="minorHAnsi"/>
                <w:szCs w:val="18"/>
              </w:rPr>
              <w:t xml:space="preserve"> emitido por autoridad competente. (cuando el proponente hubiese solicitado la aplicación del margen de preferencia).</w:t>
            </w:r>
          </w:p>
          <w:p w:rsidR="002E4BE0" w:rsidRPr="002E4BE0" w:rsidRDefault="002E4BE0" w:rsidP="002E4BE0">
            <w:pPr>
              <w:jc w:val="both"/>
              <w:rPr>
                <w:rFonts w:asciiTheme="minorHAnsi" w:hAnsiTheme="minorHAnsi" w:cstheme="minorHAnsi"/>
                <w:szCs w:val="18"/>
              </w:rPr>
            </w:pPr>
          </w:p>
          <w:p w:rsidR="002E4BE0" w:rsidRPr="002E4BE0" w:rsidRDefault="002E4BE0" w:rsidP="002E4BE0">
            <w:pPr>
              <w:numPr>
                <w:ilvl w:val="0"/>
                <w:numId w:val="15"/>
              </w:numPr>
              <w:jc w:val="both"/>
              <w:rPr>
                <w:rFonts w:asciiTheme="minorHAnsi" w:hAnsiTheme="minorHAnsi" w:cstheme="minorHAnsi"/>
                <w:szCs w:val="18"/>
              </w:rPr>
            </w:pPr>
            <w:r w:rsidRPr="002E4BE0">
              <w:rPr>
                <w:rFonts w:asciiTheme="minorHAnsi" w:hAnsiTheme="minorHAnsi" w:cstheme="minorHAnsi"/>
                <w:szCs w:val="18"/>
              </w:rPr>
              <w:t>Certificado de Costo Bruto de Producción o Certificado de Bienes Producidos en el País emitido por autoridad competente (cuando el proponente hubiese solicitado la aplicación del margen de preferencia).</w:t>
            </w:r>
          </w:p>
          <w:p w:rsidR="002E4BE0" w:rsidRPr="002E4BE0" w:rsidRDefault="002E4BE0" w:rsidP="002E4BE0">
            <w:pPr>
              <w:jc w:val="both"/>
              <w:rPr>
                <w:rFonts w:asciiTheme="minorHAnsi" w:hAnsiTheme="minorHAnsi" w:cstheme="minorHAnsi"/>
                <w:b/>
                <w:sz w:val="16"/>
                <w:szCs w:val="16"/>
              </w:rPr>
            </w:pPr>
          </w:p>
          <w:p w:rsidR="002E4BE0" w:rsidRPr="002E4BE0" w:rsidRDefault="002E4BE0" w:rsidP="002E4BE0">
            <w:pPr>
              <w:jc w:val="both"/>
              <w:rPr>
                <w:rFonts w:asciiTheme="minorHAnsi" w:hAnsiTheme="minorHAnsi" w:cstheme="minorHAnsi"/>
                <w:b/>
              </w:rPr>
            </w:pPr>
            <w:r w:rsidRPr="002E4BE0">
              <w:rPr>
                <w:rFonts w:asciiTheme="minorHAnsi" w:hAnsiTheme="minorHAnsi" w:cstheme="minorHAnsi"/>
                <w:b/>
              </w:rPr>
              <w:t>En caso de solicitar el Margen de Preferencia y no adjuntar a su propuesta la documentación de respaldo, no se aplicara el margen de preferencia.</w:t>
            </w:r>
          </w:p>
          <w:p w:rsidR="002E4BE0" w:rsidRPr="002E4BE0" w:rsidRDefault="002E4BE0" w:rsidP="002E4BE0">
            <w:pPr>
              <w:jc w:val="both"/>
              <w:rPr>
                <w:rFonts w:asciiTheme="minorHAnsi" w:hAnsiTheme="minorHAnsi" w:cstheme="minorHAnsi"/>
                <w:b/>
                <w:sz w:val="16"/>
                <w:szCs w:val="16"/>
              </w:rPr>
            </w:pPr>
          </w:p>
        </w:tc>
      </w:tr>
    </w:tbl>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lang w:val="es-ES_tradnl"/>
        </w:rPr>
      </w:pPr>
      <w:r w:rsidRPr="002E4BE0">
        <w:rPr>
          <w:rFonts w:asciiTheme="minorHAnsi" w:hAnsiTheme="minorHAnsi" w:cstheme="minorHAnsi"/>
          <w:sz w:val="22"/>
          <w:szCs w:val="22"/>
        </w:rPr>
        <w:t xml:space="preserve">A nombre de </w:t>
      </w:r>
      <w:r w:rsidRPr="002E4BE0">
        <w:rPr>
          <w:rFonts w:asciiTheme="minorHAnsi" w:hAnsiTheme="minorHAnsi" w:cstheme="minorHAnsi"/>
          <w:b/>
          <w:sz w:val="22"/>
          <w:szCs w:val="22"/>
        </w:rPr>
        <w:t>(…………………………………..………Nombre de la Empresa o Asociación Accidental)</w:t>
      </w:r>
      <w:r w:rsidRPr="002E4BE0">
        <w:rPr>
          <w:rFonts w:asciiTheme="minorHAnsi" w:hAnsiTheme="minorHAnsi" w:cstheme="minorHAnsi"/>
          <w:b/>
          <w:i/>
          <w:sz w:val="22"/>
          <w:szCs w:val="22"/>
        </w:rPr>
        <w:t xml:space="preserve"> </w:t>
      </w:r>
      <w:r w:rsidRPr="002E4BE0">
        <w:rPr>
          <w:rFonts w:asciiTheme="minorHAnsi" w:hAnsiTheme="minorHAnsi" w:cstheme="minorHAnsi"/>
          <w:sz w:val="22"/>
          <w:szCs w:val="22"/>
        </w:rPr>
        <w:t xml:space="preserve">a la cual represento, remito la presente propuesta, declarando </w:t>
      </w:r>
      <w:r w:rsidRPr="002E4BE0">
        <w:rPr>
          <w:rFonts w:asciiTheme="minorHAnsi" w:hAnsiTheme="minorHAnsi" w:cstheme="minorHAnsi"/>
          <w:sz w:val="22"/>
          <w:szCs w:val="22"/>
          <w:lang w:val="es-ES_tradnl"/>
        </w:rPr>
        <w:t xml:space="preserve">expresamente mi conformidad y compromiso de cumplimiento conforme a los siguientes puntos: </w:t>
      </w:r>
    </w:p>
    <w:p w:rsidR="002E4BE0" w:rsidRPr="002E4BE0" w:rsidRDefault="002E4BE0" w:rsidP="002E4BE0">
      <w:pPr>
        <w:jc w:val="both"/>
        <w:rPr>
          <w:rFonts w:asciiTheme="minorHAnsi" w:hAnsiTheme="minorHAnsi" w:cstheme="minorHAnsi"/>
          <w:sz w:val="22"/>
          <w:szCs w:val="22"/>
          <w:lang w:val="es-ES_tradnl"/>
        </w:rPr>
      </w:pP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 xml:space="preserve">Declaro cumplir estrictamente la normativa vigente en el Estado Plurinacional de Bolivia y lo establecido en el Decreto Supremo N° 29506, su Reglamento y el presente DBC. </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 xml:space="preserve">Declaro que la </w:t>
      </w:r>
      <w:r w:rsidRPr="002E4BE0">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2E4BE0">
        <w:rPr>
          <w:rFonts w:asciiTheme="minorHAnsi" w:hAnsiTheme="minorHAnsi" w:cstheme="minorHAnsi"/>
          <w:sz w:val="22"/>
          <w:szCs w:val="22"/>
        </w:rPr>
        <w:t xml:space="preserve">  </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 xml:space="preserve">Declaro no tener conflicto de intereses con YPFB para el presente proceso de contratación. </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que mi persona o la empresa, o asociación accidental a la que represento no tiene ningún tipo de deuda ni proceso judicial con el Estado Plurinacional de Bolivia.</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que como proponente, no me encuentro en las causales de impedimento establecidas en el presente DBC.</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lastRenderedPageBreak/>
        <w:t>Declaro que la empresa o asociación accidental a la que represento, no se encuentra en trámite ni se ha declarado la disolución o quiebra de la misma.</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que la empresa o asociación accidental a la que represento cuenta con la capacidad financiera para la ejecución del presente proceso de contratación.</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que la empresa o asociación accidental a la que represento, se encuentra dentro de los proponentes elegibles.</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Declaro y garantizo haber examinado el DBC (sus enmiendas y/o ampliaciones de plazo, si existieran), así como los formularios y documentos para la presentación de la propuesta, aceptando sin reservas todas las estipulaciones de los mismos.</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en el presente DBC. </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En caso de verificarse que mi persona o la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rPr>
        <w:t>Acepto a sola firma de este documento que todos los formularios presentados se tienen por suscritos excepto el formulario C-2.</w:t>
      </w:r>
    </w:p>
    <w:p w:rsidR="002E4BE0" w:rsidRPr="002E4BE0" w:rsidRDefault="002E4BE0" w:rsidP="002E4BE0">
      <w:pPr>
        <w:numPr>
          <w:ilvl w:val="0"/>
          <w:numId w:val="2"/>
        </w:numPr>
        <w:jc w:val="both"/>
        <w:rPr>
          <w:rFonts w:asciiTheme="minorHAnsi" w:hAnsiTheme="minorHAnsi" w:cstheme="minorHAnsi"/>
          <w:sz w:val="22"/>
          <w:szCs w:val="22"/>
        </w:rPr>
      </w:pPr>
      <w:r w:rsidRPr="002E4BE0">
        <w:rPr>
          <w:rFonts w:asciiTheme="minorHAnsi" w:hAnsiTheme="minorHAnsi" w:cstheme="minorHAnsi"/>
          <w:sz w:val="22"/>
          <w:szCs w:val="22"/>
          <w:lang w:val="es-BO"/>
        </w:rPr>
        <w:t>Declaro que los documentos presentados en fotocopias simples, existen en originales.</w:t>
      </w:r>
    </w:p>
    <w:p w:rsidR="002E4BE0" w:rsidRPr="002E4BE0" w:rsidRDefault="002E4BE0" w:rsidP="002E4BE0">
      <w:pPr>
        <w:ind w:left="360"/>
        <w:jc w:val="both"/>
        <w:rPr>
          <w:rFonts w:asciiTheme="minorHAnsi" w:hAnsiTheme="minorHAnsi" w:cstheme="minorHAnsi"/>
          <w:sz w:val="22"/>
          <w:szCs w:val="22"/>
        </w:rPr>
      </w:pPr>
    </w:p>
    <w:p w:rsidR="002E4BE0" w:rsidRPr="002E4BE0" w:rsidRDefault="002E4BE0" w:rsidP="002E4BE0">
      <w:pPr>
        <w:spacing w:line="276" w:lineRule="auto"/>
        <w:contextualSpacing/>
        <w:jc w:val="both"/>
        <w:rPr>
          <w:rFonts w:asciiTheme="minorHAnsi" w:eastAsia="Calibri" w:hAnsiTheme="minorHAnsi" w:cstheme="minorHAnsi"/>
          <w:b/>
          <w:sz w:val="22"/>
          <w:szCs w:val="22"/>
        </w:rPr>
      </w:pPr>
      <w:r w:rsidRPr="002E4BE0">
        <w:rPr>
          <w:rFonts w:asciiTheme="minorHAnsi" w:eastAsia="Calibri" w:hAnsiTheme="minorHAnsi" w:cstheme="minorHAnsi"/>
          <w:b/>
          <w:sz w:val="22"/>
          <w:szCs w:val="22"/>
        </w:rPr>
        <w:t>De la Presentación de Documentos para elaboración de Contrato u Orden de Compra:</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lang w:val="es-BO"/>
        </w:rPr>
      </w:pPr>
      <w:r w:rsidRPr="002E4BE0">
        <w:rPr>
          <w:rFonts w:asciiTheme="minorHAnsi" w:hAnsiTheme="minorHAnsi" w:cstheme="minorHAnsi"/>
          <w:sz w:val="22"/>
          <w:szCs w:val="22"/>
          <w:lang w:val="es-BO"/>
        </w:rPr>
        <w:t xml:space="preserve">En caso de ser adjudicado, </w:t>
      </w:r>
      <w:r w:rsidRPr="002E4BE0">
        <w:rPr>
          <w:rFonts w:asciiTheme="minorHAnsi" w:hAnsiTheme="minorHAnsi" w:cstheme="minorHAnsi"/>
          <w:sz w:val="22"/>
          <w:szCs w:val="22"/>
        </w:rPr>
        <w:t>para la suscripción de contrato u orden de compra,</w:t>
      </w:r>
      <w:r w:rsidRPr="002E4BE0">
        <w:rPr>
          <w:rFonts w:asciiTheme="minorHAnsi" w:hAnsiTheme="minorHAnsi" w:cstheme="minorHAnsi"/>
          <w:sz w:val="22"/>
          <w:szCs w:val="22"/>
          <w:lang w:val="es-BO"/>
        </w:rPr>
        <w:t xml:space="preserve"> me comprometo a presentar la siguiente documentación, </w:t>
      </w:r>
      <w:r w:rsidRPr="002E4BE0">
        <w:rPr>
          <w:rFonts w:asciiTheme="minorHAnsi" w:hAnsiTheme="minorHAnsi" w:cstheme="minorHAnsi"/>
          <w:sz w:val="22"/>
          <w:szCs w:val="22"/>
        </w:rPr>
        <w:t>salvo aquella documentación cuya información se encuentre consignada en el certificado del RUPE,</w:t>
      </w:r>
      <w:r w:rsidRPr="002E4BE0">
        <w:rPr>
          <w:rFonts w:asciiTheme="minorHAnsi" w:hAnsiTheme="minorHAnsi" w:cstheme="minorHAnsi"/>
          <w:sz w:val="22"/>
          <w:szCs w:val="22"/>
          <w:lang w:val="es-BO"/>
        </w:rPr>
        <w:t xml:space="preserve"> </w:t>
      </w:r>
      <w:r w:rsidRPr="002E4BE0">
        <w:rPr>
          <w:rFonts w:asciiTheme="minorHAnsi" w:hAnsiTheme="minorHAnsi" w:cstheme="minorHAnsi"/>
          <w:sz w:val="22"/>
          <w:szCs w:val="22"/>
        </w:rPr>
        <w:t>aceptando que el incumplimiento es causal de descalificación de la propuesta:</w:t>
      </w:r>
    </w:p>
    <w:p w:rsidR="002E4BE0" w:rsidRPr="002E4BE0" w:rsidRDefault="002E4BE0" w:rsidP="002E4BE0">
      <w:pPr>
        <w:jc w:val="both"/>
        <w:rPr>
          <w:rFonts w:asciiTheme="minorHAnsi" w:hAnsiTheme="minorHAnsi" w:cstheme="minorHAnsi"/>
          <w:sz w:val="22"/>
          <w:szCs w:val="22"/>
          <w:lang w:val="es-BO"/>
        </w:rPr>
      </w:pPr>
    </w:p>
    <w:p w:rsidR="002E4BE0" w:rsidRPr="002E4BE0" w:rsidRDefault="002E4BE0" w:rsidP="002E4BE0">
      <w:pPr>
        <w:ind w:left="426"/>
        <w:jc w:val="both"/>
        <w:rPr>
          <w:rFonts w:asciiTheme="minorHAnsi" w:hAnsiTheme="minorHAnsi" w:cstheme="minorHAnsi"/>
          <w:b/>
          <w:sz w:val="22"/>
          <w:szCs w:val="22"/>
          <w:lang w:val="es-BO"/>
        </w:rPr>
      </w:pPr>
      <w:r w:rsidRPr="002E4BE0">
        <w:rPr>
          <w:rFonts w:asciiTheme="minorHAnsi" w:hAnsiTheme="minorHAnsi" w:cstheme="minorHAnsi"/>
          <w:b/>
          <w:sz w:val="22"/>
          <w:szCs w:val="22"/>
          <w:lang w:val="es-BO"/>
        </w:rPr>
        <w:t>PARA EMPRESAS Y PERSONAS NATURALES:</w:t>
      </w:r>
    </w:p>
    <w:p w:rsidR="002E4BE0" w:rsidRPr="002E4BE0" w:rsidRDefault="002E4BE0" w:rsidP="002E4BE0">
      <w:pPr>
        <w:jc w:val="both"/>
        <w:rPr>
          <w:rFonts w:asciiTheme="minorHAnsi" w:hAnsiTheme="minorHAnsi" w:cstheme="minorHAnsi"/>
          <w:sz w:val="22"/>
          <w:szCs w:val="22"/>
          <w:lang w:val="es-BO"/>
        </w:rPr>
      </w:pP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Certificado del RUPE que respalde la información declarada en su propuesta, para procesos de contratación mayores a Bs20.000.- (Veinte Mil 00/100 Bolivianos).</w:t>
      </w: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2E4BE0" w:rsidRPr="002E4BE0" w:rsidRDefault="002E4BE0" w:rsidP="002E4BE0">
      <w:pPr>
        <w:numPr>
          <w:ilvl w:val="0"/>
          <w:numId w:val="21"/>
        </w:numPr>
        <w:ind w:left="851" w:hanging="425"/>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2E4BE0">
        <w:rPr>
          <w:rFonts w:asciiTheme="minorHAnsi" w:hAnsiTheme="minorHAnsi" w:cstheme="minorHAnsi"/>
          <w:color w:val="000000"/>
          <w:sz w:val="22"/>
          <w:szCs w:val="22"/>
        </w:rPr>
        <w:t>.</w:t>
      </w:r>
      <w:r w:rsidRPr="002E4BE0" w:rsidDel="00F24A30">
        <w:rPr>
          <w:rFonts w:asciiTheme="minorHAnsi" w:hAnsiTheme="minorHAnsi" w:cstheme="minorHAnsi"/>
          <w:color w:val="000000"/>
          <w:sz w:val="22"/>
          <w:szCs w:val="22"/>
        </w:rPr>
        <w:t xml:space="preserve"> </w:t>
      </w:r>
    </w:p>
    <w:p w:rsidR="002E4BE0" w:rsidRPr="002E4BE0" w:rsidRDefault="002E4BE0" w:rsidP="002E4BE0">
      <w:pPr>
        <w:numPr>
          <w:ilvl w:val="0"/>
          <w:numId w:val="21"/>
        </w:numPr>
        <w:ind w:left="851" w:hanging="425"/>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2E4BE0" w:rsidRPr="002E4BE0" w:rsidRDefault="002E4BE0" w:rsidP="002E4BE0">
      <w:pPr>
        <w:numPr>
          <w:ilvl w:val="0"/>
          <w:numId w:val="21"/>
        </w:numPr>
        <w:ind w:left="851" w:hanging="425"/>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t>Documento de identificación del propietario o representante legal.</w:t>
      </w:r>
    </w:p>
    <w:p w:rsidR="002E4BE0" w:rsidRPr="002E4BE0" w:rsidRDefault="002E4BE0" w:rsidP="002E4BE0">
      <w:pPr>
        <w:numPr>
          <w:ilvl w:val="0"/>
          <w:numId w:val="21"/>
        </w:numPr>
        <w:ind w:left="851" w:hanging="425"/>
        <w:jc w:val="both"/>
        <w:rPr>
          <w:rFonts w:asciiTheme="minorHAnsi" w:hAnsiTheme="minorHAnsi" w:cstheme="minorHAnsi"/>
          <w:b/>
          <w:sz w:val="22"/>
          <w:szCs w:val="22"/>
        </w:rPr>
      </w:pPr>
      <w:r w:rsidRPr="002E4BE0">
        <w:rPr>
          <w:rFonts w:asciiTheme="minorHAnsi" w:hAnsiTheme="minorHAnsi" w:cstheme="minorHAnsi"/>
          <w:sz w:val="22"/>
          <w:szCs w:val="22"/>
        </w:rPr>
        <w:t>Original del Certificado de la Solvencia Fiscal, emitido por la Contraloría General del Estado (CGE).</w:t>
      </w:r>
    </w:p>
    <w:p w:rsidR="002E4BE0" w:rsidRPr="002E4BE0" w:rsidRDefault="002E4BE0" w:rsidP="002E4BE0">
      <w:pPr>
        <w:numPr>
          <w:ilvl w:val="0"/>
          <w:numId w:val="21"/>
        </w:numPr>
        <w:ind w:left="851" w:hanging="425"/>
        <w:contextualSpacing/>
        <w:jc w:val="both"/>
      </w:pPr>
      <w:r w:rsidRPr="002E4BE0">
        <w:rPr>
          <w:rFonts w:asciiTheme="minorHAnsi" w:hAnsiTheme="minorHAnsi" w:cstheme="minorHAnsi"/>
          <w:sz w:val="22"/>
          <w:szCs w:val="22"/>
        </w:rPr>
        <w:lastRenderedPageBreak/>
        <w:t>Certificado de no Adeudo por contribuciones al Seguro Social Obligatorio de largo Plazo y al Sistema Integral de Pensiones vigente</w:t>
      </w:r>
      <w:r w:rsidRPr="002E4BE0">
        <w:rPr>
          <w:rFonts w:asciiTheme="minorHAnsi" w:hAnsiTheme="minorHAnsi" w:cstheme="minorHAnsi"/>
          <w:color w:val="000000"/>
          <w:sz w:val="22"/>
          <w:szCs w:val="22"/>
        </w:rPr>
        <w:t xml:space="preserve"> </w:t>
      </w:r>
      <w:r w:rsidRPr="002E4BE0">
        <w:rPr>
          <w:rFonts w:asciiTheme="minorHAnsi" w:hAnsiTheme="minorHAnsi" w:cstheme="minorHAnsi"/>
          <w:sz w:val="22"/>
          <w:szCs w:val="22"/>
        </w:rPr>
        <w:t>(excepto personas naturales y empresas extranjeras).</w:t>
      </w: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Garantía de Cumplimiento de Contrato equivalente al siete por ciento (7%) del monto del contrato de acuerdo las características descritas en las especificaciones técnicas del presente DBC. (En caso que la formalización de la contratación sea mediante contrato).</w:t>
      </w:r>
    </w:p>
    <w:p w:rsidR="002E4BE0" w:rsidRPr="002E4BE0" w:rsidRDefault="002E4BE0" w:rsidP="002E4BE0">
      <w:pPr>
        <w:numPr>
          <w:ilvl w:val="0"/>
          <w:numId w:val="21"/>
        </w:numPr>
        <w:ind w:left="851" w:hanging="425"/>
        <w:contextualSpacing/>
        <w:jc w:val="both"/>
        <w:rPr>
          <w:rFonts w:asciiTheme="minorHAnsi" w:hAnsiTheme="minorHAnsi" w:cstheme="minorHAnsi"/>
          <w:color w:val="FF0000"/>
          <w:sz w:val="22"/>
          <w:szCs w:val="22"/>
        </w:rPr>
      </w:pPr>
      <w:r w:rsidRPr="002E4BE0">
        <w:rPr>
          <w:rFonts w:asciiTheme="minorHAnsi" w:hAnsiTheme="minorHAnsi" w:cstheme="minorHAnsi"/>
          <w:sz w:val="22"/>
          <w:szCs w:val="22"/>
        </w:rPr>
        <w:t>Original o Fotocopia Legalizada de los certificado/documentos que acrediten la experiencia General y específica de la empresa.</w:t>
      </w:r>
    </w:p>
    <w:p w:rsidR="002E4BE0" w:rsidRPr="002E4BE0" w:rsidRDefault="002E4BE0" w:rsidP="002E4BE0">
      <w:pPr>
        <w:numPr>
          <w:ilvl w:val="0"/>
          <w:numId w:val="21"/>
        </w:numPr>
        <w:ind w:left="851" w:hanging="425"/>
        <w:jc w:val="both"/>
        <w:rPr>
          <w:rFonts w:asciiTheme="minorHAnsi" w:hAnsiTheme="minorHAnsi" w:cstheme="minorHAnsi"/>
          <w:color w:val="FF0000"/>
          <w:sz w:val="22"/>
          <w:szCs w:val="22"/>
        </w:rPr>
      </w:pPr>
      <w:r w:rsidRPr="002E4BE0">
        <w:rPr>
          <w:rFonts w:asciiTheme="minorHAnsi" w:hAnsiTheme="minorHAnsi" w:cstheme="minorHAnsi"/>
          <w:sz w:val="22"/>
          <w:szCs w:val="22"/>
        </w:rPr>
        <w:t>Original o Fotocopia Legalizada de los certificados/documentos que acrediten la experiencia General y específica del personal clave.</w:t>
      </w: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color w:val="000000"/>
          <w:sz w:val="22"/>
          <w:szCs w:val="22"/>
        </w:rPr>
        <w:t>Original o Fotocopia legalizada del Certificado de Registro y Acreditación de Unidades Productoras emitidos por Autoridad Competente, (Cuando corresponda)</w:t>
      </w:r>
      <w:r w:rsidRPr="002E4BE0">
        <w:rPr>
          <w:rFonts w:asciiTheme="minorHAnsi" w:hAnsiTheme="minorHAnsi" w:cstheme="minorHAnsi"/>
          <w:sz w:val="22"/>
          <w:szCs w:val="22"/>
        </w:rPr>
        <w:t>.</w:t>
      </w: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color w:val="000000"/>
          <w:sz w:val="22"/>
          <w:szCs w:val="22"/>
        </w:rPr>
        <w:t>Original o Fotocopia legalizada Certificación del Costo Bruto de Producción o Certificación de bienes producidos en el País emitido por Autoridad Competente, (Cuando corresponda)</w:t>
      </w:r>
      <w:r w:rsidRPr="002E4BE0">
        <w:rPr>
          <w:rFonts w:asciiTheme="minorHAnsi" w:hAnsiTheme="minorHAnsi" w:cstheme="minorHAnsi"/>
          <w:sz w:val="22"/>
          <w:szCs w:val="22"/>
        </w:rPr>
        <w:t>.</w:t>
      </w:r>
    </w:p>
    <w:p w:rsidR="002E4BE0" w:rsidRPr="002E4BE0" w:rsidRDefault="002E4BE0" w:rsidP="002E4BE0">
      <w:pPr>
        <w:numPr>
          <w:ilvl w:val="0"/>
          <w:numId w:val="21"/>
        </w:numPr>
        <w:ind w:left="851" w:hanging="425"/>
        <w:contextualSpacing/>
        <w:jc w:val="both"/>
        <w:rPr>
          <w:rFonts w:asciiTheme="minorHAnsi" w:hAnsiTheme="minorHAnsi" w:cstheme="minorHAnsi"/>
          <w:sz w:val="22"/>
          <w:szCs w:val="22"/>
        </w:rPr>
      </w:pPr>
      <w:r w:rsidRPr="002E4BE0">
        <w:rPr>
          <w:rFonts w:asciiTheme="minorHAnsi" w:hAnsiTheme="minorHAnsi" w:cstheme="minorHAnsi"/>
          <w:sz w:val="22"/>
          <w:szCs w:val="22"/>
        </w:rPr>
        <w:t>Original Contrato de Adhesión (Cuando corresponda)</w:t>
      </w:r>
    </w:p>
    <w:p w:rsidR="002E4BE0" w:rsidRPr="002E4BE0" w:rsidRDefault="002E4BE0" w:rsidP="002E4BE0">
      <w:pPr>
        <w:numPr>
          <w:ilvl w:val="0"/>
          <w:numId w:val="21"/>
        </w:numPr>
        <w:ind w:left="851" w:hanging="425"/>
        <w:contextualSpacing/>
        <w:jc w:val="both"/>
        <w:rPr>
          <w:rFonts w:asciiTheme="minorHAnsi" w:hAnsiTheme="minorHAnsi" w:cstheme="minorHAnsi"/>
          <w:color w:val="000000"/>
          <w:sz w:val="22"/>
          <w:szCs w:val="22"/>
        </w:rPr>
      </w:pPr>
      <w:r w:rsidRPr="002E4BE0">
        <w:rPr>
          <w:rFonts w:asciiTheme="minorHAnsi" w:hAnsiTheme="minorHAnsi" w:cstheme="minorHAnsi"/>
          <w:color w:val="000000"/>
          <w:sz w:val="22"/>
          <w:szCs w:val="22"/>
        </w:rPr>
        <w:t>Otra documentación requerida por YPFB.</w:t>
      </w:r>
    </w:p>
    <w:p w:rsidR="002E4BE0" w:rsidRPr="002E4BE0" w:rsidRDefault="002E4BE0" w:rsidP="002E4BE0">
      <w:pPr>
        <w:rPr>
          <w:rFonts w:asciiTheme="minorHAnsi" w:hAnsiTheme="minorHAnsi" w:cstheme="minorHAnsi"/>
          <w:sz w:val="22"/>
          <w:szCs w:val="22"/>
        </w:rPr>
      </w:pPr>
    </w:p>
    <w:p w:rsidR="002E4BE0" w:rsidRPr="002E4BE0" w:rsidRDefault="002E4BE0" w:rsidP="002E4BE0">
      <w:pPr>
        <w:ind w:left="426"/>
        <w:rPr>
          <w:rFonts w:asciiTheme="minorHAnsi" w:hAnsiTheme="minorHAnsi" w:cstheme="minorHAnsi"/>
          <w:b/>
          <w:sz w:val="22"/>
          <w:szCs w:val="22"/>
        </w:rPr>
      </w:pPr>
      <w:r w:rsidRPr="002E4BE0">
        <w:rPr>
          <w:rFonts w:asciiTheme="minorHAnsi" w:hAnsiTheme="minorHAnsi" w:cstheme="minorHAnsi"/>
          <w:b/>
          <w:sz w:val="22"/>
          <w:szCs w:val="22"/>
        </w:rPr>
        <w:t>PARA ASOCIACIONES ACCIDENTALES</w:t>
      </w:r>
    </w:p>
    <w:p w:rsidR="002E4BE0" w:rsidRPr="002E4BE0" w:rsidRDefault="002E4BE0" w:rsidP="002E4BE0">
      <w:pPr>
        <w:rPr>
          <w:rFonts w:asciiTheme="minorHAnsi" w:hAnsiTheme="minorHAnsi" w:cstheme="minorHAnsi"/>
          <w:sz w:val="22"/>
          <w:szCs w:val="22"/>
        </w:rPr>
      </w:pP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Certificado del RUPE que respalde la información declarada en su propuesta, para procesos de contratación mayores a Bs20.000.- (Veinte Mil 00/100 Bolivianos).</w:t>
      </w: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w:t>
      </w: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Documento de Identificación del representante legal.</w:t>
      </w: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las especificaciones técnicas del presente DBC. (En caso que la formalización de la contratación sea mediante contrato).</w:t>
      </w:r>
    </w:p>
    <w:p w:rsidR="002E4BE0" w:rsidRPr="002E4BE0" w:rsidRDefault="002E4BE0" w:rsidP="002E4BE0">
      <w:pPr>
        <w:numPr>
          <w:ilvl w:val="1"/>
          <w:numId w:val="26"/>
        </w:numPr>
        <w:ind w:left="851"/>
        <w:contextualSpacing/>
        <w:jc w:val="both"/>
        <w:rPr>
          <w:rFonts w:asciiTheme="minorHAnsi" w:hAnsiTheme="minorHAnsi" w:cstheme="minorHAnsi"/>
          <w:color w:val="FF0000"/>
          <w:sz w:val="22"/>
          <w:szCs w:val="22"/>
        </w:rPr>
      </w:pPr>
      <w:r w:rsidRPr="002E4BE0">
        <w:rPr>
          <w:rFonts w:asciiTheme="minorHAnsi" w:hAnsiTheme="minorHAnsi" w:cstheme="minorHAnsi"/>
          <w:sz w:val="22"/>
          <w:szCs w:val="22"/>
        </w:rPr>
        <w:t>Original o Fotocopia Legalizada de los certificado/documentos que acrediten la experiencia General y específica de la empresa.</w:t>
      </w:r>
    </w:p>
    <w:p w:rsidR="002E4BE0" w:rsidRPr="002E4BE0" w:rsidRDefault="002E4BE0" w:rsidP="002E4BE0">
      <w:pPr>
        <w:numPr>
          <w:ilvl w:val="1"/>
          <w:numId w:val="26"/>
        </w:numPr>
        <w:ind w:left="851"/>
        <w:contextualSpacing/>
        <w:jc w:val="both"/>
        <w:rPr>
          <w:rFonts w:asciiTheme="minorHAnsi" w:hAnsiTheme="minorHAnsi" w:cstheme="minorHAnsi"/>
          <w:color w:val="FF0000"/>
          <w:sz w:val="22"/>
          <w:szCs w:val="22"/>
        </w:rPr>
      </w:pPr>
      <w:r w:rsidRPr="002E4BE0">
        <w:rPr>
          <w:rFonts w:asciiTheme="minorHAnsi" w:hAnsiTheme="minorHAnsi" w:cstheme="minorHAnsi"/>
          <w:sz w:val="22"/>
          <w:szCs w:val="22"/>
        </w:rPr>
        <w:t>Original o Fotocopia Legalizada de los certificados/documentos que acrediten la experiencia General y específica del personal clave.</w:t>
      </w:r>
    </w:p>
    <w:p w:rsidR="002E4BE0" w:rsidRPr="002E4BE0" w:rsidRDefault="002E4BE0" w:rsidP="002E4BE0">
      <w:pPr>
        <w:numPr>
          <w:ilvl w:val="1"/>
          <w:numId w:val="26"/>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Original Contrato de Adhesión (Cuando corresponda)</w:t>
      </w:r>
    </w:p>
    <w:p w:rsidR="002E4BE0" w:rsidRPr="002E4BE0" w:rsidRDefault="002E4BE0" w:rsidP="002E4BE0">
      <w:pPr>
        <w:numPr>
          <w:ilvl w:val="1"/>
          <w:numId w:val="26"/>
        </w:numPr>
        <w:ind w:left="851"/>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t>Otra documentación</w:t>
      </w:r>
      <w:r w:rsidRPr="002E4BE0">
        <w:rPr>
          <w:rFonts w:asciiTheme="minorHAnsi" w:hAnsiTheme="minorHAnsi" w:cstheme="minorHAnsi"/>
          <w:color w:val="000000"/>
          <w:sz w:val="22"/>
          <w:szCs w:val="22"/>
        </w:rPr>
        <w:t xml:space="preserve"> requerida por YPFB.</w:t>
      </w:r>
    </w:p>
    <w:p w:rsidR="002E4BE0" w:rsidRPr="002E4BE0" w:rsidRDefault="002E4BE0" w:rsidP="002E4BE0">
      <w:pPr>
        <w:rPr>
          <w:rFonts w:asciiTheme="minorHAnsi" w:hAnsiTheme="minorHAnsi" w:cstheme="minorHAnsi"/>
          <w:sz w:val="22"/>
          <w:szCs w:val="22"/>
        </w:rPr>
      </w:pPr>
    </w:p>
    <w:p w:rsidR="002E4BE0" w:rsidRPr="002E4BE0" w:rsidRDefault="002E4BE0" w:rsidP="002E4BE0">
      <w:pPr>
        <w:ind w:left="567"/>
        <w:jc w:val="both"/>
        <w:rPr>
          <w:rFonts w:asciiTheme="minorHAnsi" w:hAnsiTheme="minorHAnsi" w:cstheme="minorHAnsi"/>
          <w:sz w:val="22"/>
          <w:szCs w:val="22"/>
        </w:rPr>
      </w:pPr>
      <w:r w:rsidRPr="002E4BE0">
        <w:rPr>
          <w:rFonts w:asciiTheme="minorHAnsi" w:hAnsiTheme="minorHAnsi" w:cstheme="minorHAnsi"/>
          <w:sz w:val="22"/>
          <w:szCs w:val="22"/>
        </w:rPr>
        <w:t>Los socios que conforman la Asociación Accidental, deberán presentar la siguiente documentación:</w:t>
      </w:r>
    </w:p>
    <w:p w:rsidR="002E4BE0" w:rsidRPr="002E4BE0" w:rsidRDefault="002E4BE0" w:rsidP="002E4BE0">
      <w:pPr>
        <w:contextualSpacing/>
        <w:jc w:val="both"/>
        <w:rPr>
          <w:rFonts w:asciiTheme="minorHAnsi" w:hAnsiTheme="minorHAnsi" w:cstheme="minorHAnsi"/>
          <w:sz w:val="22"/>
          <w:szCs w:val="22"/>
        </w:rPr>
      </w:pP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Certificado del RUPE que respalde la información declarada en su propuesta, para procesos de contratación mayores a Bs20.000.- (Veinte Mil 00/100 Bolivianos).</w:t>
      </w: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Original o fotocopia legalizada del Documento de Constitución de la Empresa, excepto empresas unipersonales y aquellas empresas que se encuentran inscritas en el Registro de Comercio.</w:t>
      </w:r>
    </w:p>
    <w:p w:rsidR="002E4BE0" w:rsidRPr="002E4BE0" w:rsidRDefault="002E4BE0" w:rsidP="002E4BE0">
      <w:pPr>
        <w:numPr>
          <w:ilvl w:val="0"/>
          <w:numId w:val="35"/>
        </w:numPr>
        <w:ind w:left="851"/>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lastRenderedPageBreak/>
        <w:t>Original de la Matricula de Comercio vigente o Certificado de Actualización de la Matricula de Comercio vigente, excepto para proponentes cuya normativa legal inherentes a su constitución legal así lo prevea</w:t>
      </w:r>
      <w:r w:rsidRPr="002E4BE0">
        <w:rPr>
          <w:rFonts w:asciiTheme="minorHAnsi" w:hAnsiTheme="minorHAnsi" w:cstheme="minorHAnsi"/>
          <w:color w:val="000000"/>
          <w:sz w:val="22"/>
          <w:szCs w:val="22"/>
        </w:rPr>
        <w:t>.</w:t>
      </w:r>
      <w:r w:rsidRPr="002E4BE0" w:rsidDel="00F24A30">
        <w:rPr>
          <w:rFonts w:asciiTheme="minorHAnsi" w:hAnsiTheme="minorHAnsi" w:cstheme="minorHAnsi"/>
          <w:color w:val="000000"/>
          <w:sz w:val="22"/>
          <w:szCs w:val="22"/>
        </w:rPr>
        <w:t xml:space="preserve"> </w:t>
      </w: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Documento de Identificación del propietario o representante legal.</w:t>
      </w: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Original del Certificado de la Solvencia Fiscal, emitido por la Contraloría General del Estado (CGE.</w:t>
      </w:r>
    </w:p>
    <w:p w:rsidR="002E4BE0" w:rsidRPr="002E4BE0" w:rsidRDefault="002E4BE0" w:rsidP="002E4BE0">
      <w:pPr>
        <w:numPr>
          <w:ilvl w:val="0"/>
          <w:numId w:val="35"/>
        </w:numPr>
        <w:ind w:left="851"/>
        <w:contextualSpacing/>
        <w:jc w:val="both"/>
        <w:rPr>
          <w:rFonts w:asciiTheme="minorHAnsi" w:hAnsiTheme="minorHAnsi" w:cstheme="minorHAnsi"/>
          <w:sz w:val="22"/>
          <w:szCs w:val="22"/>
        </w:rPr>
      </w:pPr>
      <w:r w:rsidRPr="002E4BE0">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2E4BE0" w:rsidRPr="002E4BE0" w:rsidRDefault="002E4BE0" w:rsidP="002E4BE0">
      <w:pPr>
        <w:numPr>
          <w:ilvl w:val="0"/>
          <w:numId w:val="35"/>
        </w:numPr>
        <w:ind w:left="851"/>
        <w:contextualSpacing/>
        <w:jc w:val="both"/>
        <w:rPr>
          <w:rFonts w:asciiTheme="minorHAnsi" w:hAnsiTheme="minorHAnsi" w:cstheme="minorHAnsi"/>
          <w:color w:val="000000"/>
          <w:sz w:val="22"/>
          <w:szCs w:val="22"/>
        </w:rPr>
      </w:pPr>
      <w:r w:rsidRPr="002E4BE0">
        <w:rPr>
          <w:rFonts w:asciiTheme="minorHAnsi" w:hAnsiTheme="minorHAnsi" w:cstheme="minorHAnsi"/>
          <w:sz w:val="22"/>
          <w:szCs w:val="22"/>
        </w:rPr>
        <w:t>Otra documentación</w:t>
      </w:r>
      <w:r w:rsidRPr="002E4BE0">
        <w:rPr>
          <w:rFonts w:asciiTheme="minorHAnsi" w:hAnsiTheme="minorHAnsi" w:cstheme="minorHAnsi"/>
          <w:color w:val="000000"/>
          <w:sz w:val="22"/>
          <w:szCs w:val="22"/>
        </w:rPr>
        <w:t xml:space="preserve"> requerida por YPFB.</w:t>
      </w:r>
    </w:p>
    <w:p w:rsidR="002E4BE0" w:rsidRPr="002E4BE0" w:rsidRDefault="002E4BE0" w:rsidP="002E4BE0">
      <w:pPr>
        <w:ind w:left="851"/>
        <w:contextualSpacing/>
        <w:jc w:val="both"/>
        <w:rPr>
          <w:rFonts w:asciiTheme="minorHAnsi" w:hAnsiTheme="minorHAnsi" w:cstheme="minorHAnsi"/>
          <w:color w:val="000000"/>
          <w:sz w:val="22"/>
          <w:szCs w:val="22"/>
        </w:rPr>
      </w:pPr>
    </w:p>
    <w:p w:rsidR="002E4BE0" w:rsidRPr="002E4BE0" w:rsidRDefault="002E4BE0" w:rsidP="002E4BE0">
      <w:pPr>
        <w:jc w:val="both"/>
        <w:rPr>
          <w:rFonts w:asciiTheme="minorHAnsi" w:hAnsiTheme="minorHAnsi" w:cstheme="minorHAnsi"/>
          <w:b/>
          <w:sz w:val="22"/>
          <w:szCs w:val="22"/>
        </w:rPr>
      </w:pPr>
      <w:r w:rsidRPr="002E4BE0">
        <w:rPr>
          <w:rFonts w:asciiTheme="minorHAnsi" w:hAnsiTheme="minorHAnsi" w:cstheme="minorHAnsi"/>
          <w:b/>
          <w:sz w:val="22"/>
          <w:szCs w:val="22"/>
        </w:rPr>
        <w:t>Consideraciones para proponentes extranjeros:</w:t>
      </w:r>
    </w:p>
    <w:p w:rsidR="002E4BE0" w:rsidRPr="002E4BE0" w:rsidRDefault="002E4BE0" w:rsidP="002E4BE0">
      <w:pPr>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rPr>
      </w:pPr>
      <w:r w:rsidRPr="002E4BE0">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lang w:val="es-BO"/>
        </w:rPr>
      </w:pPr>
      <w:r w:rsidRPr="002E4BE0">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E4BE0">
        <w:rPr>
          <w:rFonts w:asciiTheme="minorHAnsi" w:hAnsiTheme="minorHAnsi" w:cstheme="minorHAnsi"/>
          <w:sz w:val="22"/>
          <w:szCs w:val="22"/>
          <w:lang w:val="es-BO"/>
        </w:rPr>
        <w:t> </w:t>
      </w:r>
    </w:p>
    <w:p w:rsidR="002E4BE0" w:rsidRPr="002E4BE0" w:rsidRDefault="002E4BE0" w:rsidP="002E4BE0">
      <w:pPr>
        <w:jc w:val="both"/>
        <w:rPr>
          <w:rFonts w:asciiTheme="minorHAnsi" w:hAnsiTheme="minorHAnsi" w:cstheme="minorHAnsi"/>
          <w:sz w:val="22"/>
          <w:szCs w:val="22"/>
          <w:lang w:val="es-BO"/>
        </w:rPr>
      </w:pPr>
    </w:p>
    <w:p w:rsidR="002E4BE0" w:rsidRPr="002E4BE0" w:rsidRDefault="002E4BE0" w:rsidP="002E4BE0">
      <w:pPr>
        <w:jc w:val="both"/>
        <w:rPr>
          <w:rFonts w:ascii="Calibri" w:hAnsi="Calibri" w:cs="Calibri"/>
          <w:sz w:val="22"/>
          <w:szCs w:val="22"/>
          <w:lang w:val="es-BO"/>
        </w:rPr>
      </w:pPr>
      <w:r w:rsidRPr="002E4BE0">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2E4BE0">
        <w:rPr>
          <w:rFonts w:ascii="Calibri" w:hAnsi="Calibri" w:cs="Calibri"/>
          <w:sz w:val="22"/>
          <w:szCs w:val="22"/>
        </w:rPr>
        <w:t>.</w:t>
      </w:r>
    </w:p>
    <w:p w:rsidR="002E4BE0" w:rsidRPr="002E4BE0" w:rsidRDefault="002E4BE0" w:rsidP="002E4BE0">
      <w:pPr>
        <w:jc w:val="both"/>
        <w:rPr>
          <w:rFonts w:ascii="Calibri" w:hAnsi="Calibri" w:cs="Calibri"/>
          <w:color w:val="000000"/>
          <w:sz w:val="22"/>
          <w:szCs w:val="22"/>
        </w:rPr>
      </w:pPr>
    </w:p>
    <w:p w:rsidR="002E4BE0" w:rsidRPr="002E4BE0" w:rsidRDefault="002E4BE0" w:rsidP="002E4BE0">
      <w:pPr>
        <w:jc w:val="both"/>
        <w:rPr>
          <w:rFonts w:asciiTheme="minorHAnsi" w:hAnsiTheme="minorHAnsi" w:cstheme="minorHAnsi"/>
          <w:sz w:val="22"/>
          <w:szCs w:val="22"/>
          <w:highlight w:val="yellow"/>
        </w:rPr>
      </w:pPr>
      <w:r w:rsidRPr="002E4BE0">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2E4BE0" w:rsidRPr="002E4BE0" w:rsidRDefault="002E4BE0" w:rsidP="002E4BE0">
      <w:pPr>
        <w:ind w:left="720"/>
        <w:jc w:val="both"/>
        <w:rPr>
          <w:rFonts w:asciiTheme="minorHAnsi" w:hAnsiTheme="minorHAnsi" w:cstheme="minorHAnsi"/>
          <w:sz w:val="22"/>
          <w:szCs w:val="22"/>
        </w:rPr>
      </w:pPr>
    </w:p>
    <w:p w:rsidR="002E4BE0" w:rsidRPr="002E4BE0" w:rsidRDefault="002E4BE0" w:rsidP="002E4BE0">
      <w:pPr>
        <w:ind w:left="720"/>
        <w:jc w:val="both"/>
        <w:rPr>
          <w:rFonts w:asciiTheme="minorHAnsi" w:hAnsiTheme="minorHAnsi" w:cstheme="minorHAnsi"/>
          <w:sz w:val="22"/>
          <w:szCs w:val="22"/>
        </w:rPr>
      </w:pPr>
    </w:p>
    <w:p w:rsidR="002E4BE0" w:rsidRPr="002E4BE0" w:rsidRDefault="002E4BE0" w:rsidP="002E4BE0">
      <w:pPr>
        <w:ind w:left="720"/>
        <w:jc w:val="both"/>
        <w:rPr>
          <w:rFonts w:asciiTheme="minorHAnsi" w:hAnsiTheme="minorHAnsi" w:cstheme="minorHAnsi"/>
          <w:sz w:val="22"/>
          <w:szCs w:val="22"/>
        </w:rPr>
      </w:pPr>
    </w:p>
    <w:p w:rsidR="002E4BE0" w:rsidRPr="002E4BE0" w:rsidRDefault="002E4BE0" w:rsidP="002E4BE0">
      <w:pPr>
        <w:ind w:left="720"/>
        <w:jc w:val="both"/>
        <w:rPr>
          <w:rFonts w:asciiTheme="minorHAnsi" w:hAnsiTheme="minorHAnsi" w:cstheme="minorHAnsi"/>
          <w:sz w:val="22"/>
          <w:szCs w:val="22"/>
        </w:rPr>
      </w:pPr>
    </w:p>
    <w:p w:rsidR="002E4BE0" w:rsidRPr="002E4BE0" w:rsidRDefault="002E4BE0" w:rsidP="002E4BE0">
      <w:pPr>
        <w:jc w:val="center"/>
        <w:rPr>
          <w:rFonts w:asciiTheme="minorHAnsi" w:hAnsiTheme="minorHAnsi" w:cstheme="minorHAnsi"/>
          <w:b/>
        </w:rPr>
      </w:pPr>
      <w:r w:rsidRPr="002E4BE0">
        <w:rPr>
          <w:rFonts w:asciiTheme="minorHAnsi" w:hAnsiTheme="minorHAnsi" w:cstheme="minorHAnsi"/>
          <w:b/>
        </w:rPr>
        <w:t>-----------------------------------------------------------------------------------</w:t>
      </w:r>
    </w:p>
    <w:p w:rsidR="002E4BE0" w:rsidRPr="002E4BE0" w:rsidRDefault="002E4BE0" w:rsidP="002E4BE0">
      <w:pPr>
        <w:jc w:val="center"/>
        <w:rPr>
          <w:rFonts w:asciiTheme="minorHAnsi" w:hAnsiTheme="minorHAnsi" w:cstheme="minorHAnsi"/>
          <w:b/>
        </w:rPr>
      </w:pPr>
      <w:r w:rsidRPr="002E4BE0">
        <w:rPr>
          <w:rFonts w:asciiTheme="minorHAnsi" w:hAnsiTheme="minorHAnsi" w:cstheme="minorHAnsi"/>
          <w:b/>
        </w:rPr>
        <w:t xml:space="preserve">Firma del Propietario o Representante Legal </w:t>
      </w:r>
    </w:p>
    <w:p w:rsidR="002E4BE0" w:rsidRPr="002E4BE0" w:rsidRDefault="002E4BE0" w:rsidP="002E4BE0">
      <w:pPr>
        <w:keepNext/>
        <w:jc w:val="center"/>
        <w:outlineLvl w:val="2"/>
        <w:rPr>
          <w:rFonts w:asciiTheme="minorHAnsi" w:hAnsiTheme="minorHAnsi" w:cstheme="minorHAnsi"/>
          <w:b/>
          <w:lang w:val="es-BO" w:eastAsia="es-ES"/>
        </w:rPr>
      </w:pPr>
      <w:r w:rsidRPr="002E4BE0">
        <w:rPr>
          <w:rFonts w:asciiTheme="minorHAnsi" w:hAnsiTheme="minorHAnsi" w:cstheme="minorHAnsi"/>
          <w:b/>
        </w:rPr>
        <w:t xml:space="preserve">Nombre completo del Propietario o Representante Legal </w:t>
      </w:r>
    </w:p>
    <w:p w:rsidR="002E4BE0" w:rsidRPr="002E4BE0" w:rsidRDefault="002E4BE0" w:rsidP="002E4BE0">
      <w:pPr>
        <w:jc w:val="center"/>
        <w:rPr>
          <w:rFonts w:asciiTheme="minorHAnsi" w:hAnsiTheme="minorHAnsi" w:cstheme="minorHAnsi"/>
          <w:b/>
          <w:bCs/>
          <w:i/>
          <w:iCs/>
          <w:sz w:val="22"/>
          <w:szCs w:val="22"/>
        </w:rPr>
      </w:pPr>
      <w:r w:rsidRPr="002E4BE0">
        <w:rPr>
          <w:rFonts w:asciiTheme="minorHAnsi" w:hAnsiTheme="minorHAnsi" w:cstheme="minorHAnsi"/>
          <w:b/>
          <w:bCs/>
          <w:i/>
          <w:iCs/>
          <w:sz w:val="22"/>
          <w:szCs w:val="22"/>
        </w:rPr>
        <w:br w:type="page"/>
      </w:r>
      <w:r w:rsidRPr="002E4BE0">
        <w:rPr>
          <w:rFonts w:asciiTheme="minorHAnsi" w:hAnsiTheme="minorHAnsi" w:cstheme="minorHAnsi"/>
          <w:b/>
          <w:sz w:val="22"/>
          <w:szCs w:val="22"/>
        </w:rPr>
        <w:lastRenderedPageBreak/>
        <w:t>FORMULARIO B-1</w:t>
      </w:r>
    </w:p>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PROPUESTA ECONÓMICA </w:t>
      </w:r>
    </w:p>
    <w:p w:rsidR="002E4BE0" w:rsidRPr="00D706C5" w:rsidRDefault="002E4BE0" w:rsidP="002E4BE0">
      <w:pPr>
        <w:jc w:val="center"/>
        <w:rPr>
          <w:rFonts w:asciiTheme="minorHAnsi" w:hAnsiTheme="minorHAnsi" w:cstheme="minorHAnsi"/>
          <w:sz w:val="22"/>
          <w:szCs w:val="22"/>
          <w:lang w:val="es-BO"/>
        </w:rPr>
      </w:pPr>
      <w:r w:rsidRPr="00D706C5">
        <w:rPr>
          <w:rFonts w:ascii="Segoe UI" w:hAnsi="Segoe UI" w:cs="Segoe UI"/>
          <w:bCs/>
          <w:color w:val="FF0000"/>
        </w:rPr>
        <w:t xml:space="preserve">Bolivianos </w:t>
      </w:r>
      <w:r w:rsidR="001431CA" w:rsidRPr="00D706C5">
        <w:rPr>
          <w:rFonts w:asciiTheme="minorHAnsi" w:hAnsiTheme="minorHAnsi" w:cstheme="minorHAnsi"/>
          <w:sz w:val="22"/>
          <w:szCs w:val="22"/>
          <w:lang w:val="es-BO"/>
        </w:rPr>
        <w:t xml:space="preserve"> </w:t>
      </w:r>
    </w:p>
    <w:p w:rsidR="007E50F9" w:rsidRDefault="007E50F9" w:rsidP="002E4BE0">
      <w:pPr>
        <w:jc w:val="center"/>
        <w:rPr>
          <w:rFonts w:asciiTheme="minorHAnsi" w:hAnsiTheme="minorHAnsi" w:cstheme="minorHAnsi"/>
          <w:b/>
          <w:sz w:val="22"/>
          <w:szCs w:val="22"/>
          <w:lang w:val="es-BO"/>
        </w:rPr>
      </w:pPr>
    </w:p>
    <w:p w:rsidR="00D75533" w:rsidRPr="00D75533" w:rsidRDefault="00D75533" w:rsidP="00D75533">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1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RED LINE </w:t>
      </w:r>
      <w:r w:rsidRPr="00D75533">
        <w:rPr>
          <w:rFonts w:asciiTheme="minorHAnsi" w:hAnsiTheme="minorHAnsi" w:cstheme="minorHAnsi"/>
          <w:b/>
          <w:sz w:val="22"/>
          <w:szCs w:val="22"/>
          <w:lang w:val="es-BO"/>
        </w:rPr>
        <w:t xml:space="preserve"> DE 27 LIBRAS</w:t>
      </w:r>
    </w:p>
    <w:p w:rsidR="004F4FC2" w:rsidRPr="002E4BE0" w:rsidRDefault="004F4FC2" w:rsidP="002E4BE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2E4BE0" w:rsidRPr="002E4BE0" w:rsidTr="0062360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Total (Numeral)</w:t>
            </w:r>
          </w:p>
        </w:tc>
      </w:tr>
      <w:tr w:rsidR="002E4BE0" w:rsidRPr="002E4BE0" w:rsidTr="0062360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E4BE0" w:rsidRPr="002E4BE0" w:rsidRDefault="002E4BE0" w:rsidP="002E4BE0">
            <w:pPr>
              <w:jc w:val="center"/>
              <w:rPr>
                <w:rFonts w:asciiTheme="minorHAnsi" w:hAnsiTheme="minorHAnsi" w:cstheme="minorHAnsi"/>
                <w:sz w:val="22"/>
                <w:szCs w:val="22"/>
                <w:lang w:val="es-BO"/>
              </w:rPr>
            </w:pPr>
            <w:r w:rsidRPr="002E4BE0">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4BE0" w:rsidRPr="002E4BE0" w:rsidRDefault="002E4BE0" w:rsidP="002E4BE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2E4BE0" w:rsidRPr="002E4BE0" w:rsidRDefault="002E4BE0" w:rsidP="002E4BE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E4BE0" w:rsidRPr="002E4BE0" w:rsidRDefault="002E4BE0" w:rsidP="002E4BE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E4BE0" w:rsidRPr="002E4BE0" w:rsidRDefault="002E4BE0" w:rsidP="002E4BE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E4BE0" w:rsidRPr="002E4BE0" w:rsidRDefault="002E4BE0" w:rsidP="002E4BE0">
            <w:pPr>
              <w:jc w:val="center"/>
              <w:rPr>
                <w:rFonts w:asciiTheme="minorHAnsi" w:hAnsiTheme="minorHAnsi" w:cstheme="minorHAnsi"/>
                <w:sz w:val="22"/>
                <w:szCs w:val="22"/>
                <w:lang w:val="es-BO"/>
              </w:rPr>
            </w:pPr>
          </w:p>
        </w:tc>
      </w:tr>
      <w:tr w:rsidR="002E4BE0" w:rsidRPr="002E4BE0" w:rsidTr="0062360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2E4BE0" w:rsidRPr="002E4BE0" w:rsidRDefault="002E4BE0" w:rsidP="002E4BE0">
            <w:pPr>
              <w:jc w:val="center"/>
              <w:rPr>
                <w:rFonts w:asciiTheme="minorHAnsi" w:hAnsiTheme="minorHAnsi" w:cstheme="minorHAnsi"/>
                <w:sz w:val="22"/>
                <w:szCs w:val="22"/>
                <w:lang w:val="es-BO"/>
              </w:rPr>
            </w:pPr>
          </w:p>
        </w:tc>
      </w:tr>
      <w:tr w:rsidR="002E4BE0" w:rsidRPr="002E4BE0" w:rsidTr="0062360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E4BE0" w:rsidRPr="002E4BE0" w:rsidRDefault="002E4BE0" w:rsidP="002E4BE0">
            <w:pPr>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2E4BE0" w:rsidRPr="002E4BE0" w:rsidRDefault="002E4BE0" w:rsidP="002E4BE0">
            <w:pPr>
              <w:jc w:val="center"/>
              <w:rPr>
                <w:rFonts w:asciiTheme="minorHAnsi" w:hAnsiTheme="minorHAnsi" w:cstheme="minorHAnsi"/>
                <w:sz w:val="22"/>
                <w:szCs w:val="22"/>
                <w:lang w:val="es-BO"/>
              </w:rPr>
            </w:pPr>
          </w:p>
        </w:tc>
      </w:tr>
    </w:tbl>
    <w:p w:rsidR="002E4BE0" w:rsidRPr="002E4BE0" w:rsidRDefault="002E4BE0" w:rsidP="002E4BE0">
      <w:pPr>
        <w:ind w:left="-851"/>
        <w:jc w:val="center"/>
        <w:rPr>
          <w:rFonts w:asciiTheme="minorHAnsi" w:hAnsiTheme="minorHAnsi" w:cstheme="minorHAnsi"/>
          <w:sz w:val="22"/>
          <w:szCs w:val="22"/>
        </w:rPr>
      </w:pPr>
      <w:r w:rsidRPr="002E4BE0">
        <w:rPr>
          <w:rFonts w:asciiTheme="minorHAnsi" w:hAnsiTheme="minorHAnsi" w:cstheme="minorHAnsi"/>
          <w:b/>
          <w:sz w:val="22"/>
          <w:szCs w:val="22"/>
        </w:rPr>
        <w:t xml:space="preserve">Nota: </w:t>
      </w:r>
      <w:r w:rsidRPr="002E4BE0">
        <w:rPr>
          <w:rFonts w:asciiTheme="minorHAnsi" w:hAnsiTheme="minorHAnsi" w:cstheme="minorHAnsi"/>
          <w:sz w:val="22"/>
          <w:szCs w:val="22"/>
        </w:rPr>
        <w:t>Los precios cotizados (Unitario y Total) deben ser expresados máximo con dos decimales.</w:t>
      </w:r>
    </w:p>
    <w:p w:rsidR="002E4BE0" w:rsidRPr="002E4BE0" w:rsidRDefault="002E4BE0" w:rsidP="002E4BE0">
      <w:pPr>
        <w:rPr>
          <w:rFonts w:asciiTheme="minorHAnsi" w:hAnsiTheme="minorHAnsi" w:cstheme="minorHAnsi"/>
          <w:sz w:val="22"/>
          <w:szCs w:val="22"/>
        </w:rPr>
      </w:pPr>
    </w:p>
    <w:p w:rsidR="002E4BE0" w:rsidRPr="002E4BE0" w:rsidRDefault="002E4BE0" w:rsidP="002E4BE0">
      <w:pPr>
        <w:rPr>
          <w:rFonts w:asciiTheme="minorHAnsi" w:hAnsiTheme="minorHAnsi" w:cstheme="minorHAnsi"/>
          <w:sz w:val="22"/>
          <w:szCs w:val="22"/>
          <w:lang w:val="es-MX"/>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4F4FC2" w:rsidRPr="002E4BE0" w:rsidRDefault="004F4FC2" w:rsidP="004F4FC2">
      <w:pPr>
        <w:jc w:val="center"/>
        <w:rPr>
          <w:rFonts w:asciiTheme="minorHAnsi" w:hAnsiTheme="minorHAnsi" w:cstheme="minorHAnsi"/>
          <w:b/>
          <w:bCs/>
          <w:i/>
          <w:iCs/>
          <w:sz w:val="22"/>
          <w:szCs w:val="22"/>
        </w:rPr>
      </w:pPr>
      <w:r w:rsidRPr="002E4BE0">
        <w:rPr>
          <w:rFonts w:asciiTheme="minorHAnsi" w:hAnsiTheme="minorHAnsi" w:cstheme="minorHAnsi"/>
          <w:b/>
          <w:sz w:val="22"/>
          <w:szCs w:val="22"/>
        </w:rPr>
        <w:lastRenderedPageBreak/>
        <w:t>FORMULARIO B-1</w:t>
      </w:r>
    </w:p>
    <w:p w:rsidR="004F4FC2" w:rsidRPr="002E4BE0" w:rsidRDefault="004F4FC2" w:rsidP="004F4FC2">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PROPUESTA ECONÓMICA </w:t>
      </w:r>
    </w:p>
    <w:p w:rsidR="004F4FC2" w:rsidRPr="00D706C5" w:rsidRDefault="004F4FC2" w:rsidP="004F4FC2">
      <w:pPr>
        <w:jc w:val="center"/>
        <w:rPr>
          <w:rFonts w:asciiTheme="minorHAnsi" w:hAnsiTheme="minorHAnsi" w:cstheme="minorHAnsi"/>
          <w:sz w:val="22"/>
          <w:szCs w:val="22"/>
          <w:lang w:val="es-BO"/>
        </w:rPr>
      </w:pPr>
      <w:r w:rsidRPr="00D706C5">
        <w:rPr>
          <w:rFonts w:ascii="Segoe UI" w:hAnsi="Segoe UI" w:cs="Segoe UI"/>
          <w:bCs/>
          <w:color w:val="FF0000"/>
        </w:rPr>
        <w:t xml:space="preserve">Bolivianos </w:t>
      </w:r>
      <w:r w:rsidRPr="00D706C5">
        <w:rPr>
          <w:rFonts w:asciiTheme="minorHAnsi" w:hAnsiTheme="minorHAnsi" w:cstheme="minorHAnsi"/>
          <w:sz w:val="22"/>
          <w:szCs w:val="22"/>
          <w:lang w:val="es-BO"/>
        </w:rPr>
        <w:t xml:space="preserve"> </w:t>
      </w:r>
    </w:p>
    <w:p w:rsidR="00D75533" w:rsidRDefault="00D75533" w:rsidP="00D75533">
      <w:pPr>
        <w:rPr>
          <w:rFonts w:asciiTheme="minorHAnsi" w:hAnsiTheme="minorHAnsi" w:cstheme="minorHAnsi"/>
          <w:b/>
          <w:sz w:val="22"/>
          <w:szCs w:val="22"/>
          <w:lang w:val="es-BO"/>
        </w:rPr>
      </w:pPr>
    </w:p>
    <w:p w:rsidR="00D75533" w:rsidRPr="00D75533" w:rsidRDefault="00D75533" w:rsidP="00D75533">
      <w:pPr>
        <w:ind w:firstLine="708"/>
        <w:rPr>
          <w:rFonts w:asciiTheme="minorHAnsi" w:hAnsiTheme="minorHAnsi" w:cstheme="minorHAnsi"/>
          <w:b/>
          <w:sz w:val="22"/>
          <w:szCs w:val="22"/>
          <w:lang w:val="es-BO"/>
        </w:rPr>
      </w:pPr>
      <w:r w:rsidRPr="00D75533">
        <w:rPr>
          <w:rFonts w:asciiTheme="minorHAnsi" w:hAnsiTheme="minorHAnsi" w:cstheme="minorHAnsi"/>
          <w:b/>
          <w:sz w:val="22"/>
          <w:szCs w:val="22"/>
          <w:lang w:val="es-BO"/>
        </w:rPr>
        <w:t>ITEM N° 2</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SENTRY </w:t>
      </w:r>
      <w:r w:rsidRPr="00D75533">
        <w:rPr>
          <w:rFonts w:asciiTheme="minorHAnsi" w:hAnsiTheme="minorHAnsi" w:cstheme="minorHAnsi"/>
          <w:b/>
          <w:sz w:val="22"/>
          <w:szCs w:val="22"/>
          <w:lang w:val="es-BO"/>
        </w:rPr>
        <w:t xml:space="preserve"> DE 20 LIBRAS</w:t>
      </w:r>
    </w:p>
    <w:p w:rsidR="004F4FC2" w:rsidRPr="002E4BE0" w:rsidRDefault="004F4FC2" w:rsidP="004F4FC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F4FC2" w:rsidRPr="002E4BE0" w:rsidTr="00D8013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Total (Numeral)</w:t>
            </w:r>
          </w:p>
        </w:tc>
      </w:tr>
      <w:tr w:rsidR="004F4FC2" w:rsidRPr="002E4BE0" w:rsidTr="00D8013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4FC2" w:rsidRPr="002E4BE0" w:rsidRDefault="004F4FC2" w:rsidP="00D80139">
            <w:pPr>
              <w:jc w:val="center"/>
              <w:rPr>
                <w:rFonts w:asciiTheme="minorHAnsi" w:hAnsiTheme="minorHAnsi" w:cstheme="minorHAnsi"/>
                <w:sz w:val="22"/>
                <w:szCs w:val="22"/>
                <w:lang w:val="es-BO"/>
              </w:rPr>
            </w:pPr>
            <w:r w:rsidRPr="002E4BE0">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r>
      <w:tr w:rsidR="004F4FC2" w:rsidRPr="002E4BE0" w:rsidTr="00D8013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F4FC2" w:rsidRPr="002E4BE0" w:rsidRDefault="004F4FC2" w:rsidP="00D80139">
            <w:pPr>
              <w:jc w:val="right"/>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F4FC2" w:rsidRPr="002E4BE0" w:rsidRDefault="004F4FC2" w:rsidP="00D80139">
            <w:pPr>
              <w:jc w:val="center"/>
              <w:rPr>
                <w:rFonts w:asciiTheme="minorHAnsi" w:hAnsiTheme="minorHAnsi" w:cstheme="minorHAnsi"/>
                <w:sz w:val="22"/>
                <w:szCs w:val="22"/>
                <w:lang w:val="es-BO"/>
              </w:rPr>
            </w:pPr>
          </w:p>
        </w:tc>
      </w:tr>
      <w:tr w:rsidR="004F4FC2" w:rsidRPr="002E4BE0" w:rsidTr="00D8013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F4FC2" w:rsidRPr="002E4BE0" w:rsidRDefault="004F4FC2" w:rsidP="00D80139">
            <w:pPr>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F4FC2" w:rsidRPr="002E4BE0" w:rsidRDefault="004F4FC2" w:rsidP="00D80139">
            <w:pPr>
              <w:jc w:val="center"/>
              <w:rPr>
                <w:rFonts w:asciiTheme="minorHAnsi" w:hAnsiTheme="minorHAnsi" w:cstheme="minorHAnsi"/>
                <w:sz w:val="22"/>
                <w:szCs w:val="22"/>
                <w:lang w:val="es-BO"/>
              </w:rPr>
            </w:pPr>
          </w:p>
        </w:tc>
      </w:tr>
    </w:tbl>
    <w:p w:rsidR="004F4FC2" w:rsidRPr="002E4BE0" w:rsidRDefault="004F4FC2" w:rsidP="004F4FC2">
      <w:pPr>
        <w:ind w:left="-851"/>
        <w:jc w:val="center"/>
        <w:rPr>
          <w:rFonts w:asciiTheme="minorHAnsi" w:hAnsiTheme="minorHAnsi" w:cstheme="minorHAnsi"/>
          <w:sz w:val="22"/>
          <w:szCs w:val="22"/>
        </w:rPr>
      </w:pPr>
      <w:r w:rsidRPr="002E4BE0">
        <w:rPr>
          <w:rFonts w:asciiTheme="minorHAnsi" w:hAnsiTheme="minorHAnsi" w:cstheme="minorHAnsi"/>
          <w:b/>
          <w:sz w:val="22"/>
          <w:szCs w:val="22"/>
        </w:rPr>
        <w:t xml:space="preserve">Nota: </w:t>
      </w:r>
      <w:r w:rsidRPr="002E4BE0">
        <w:rPr>
          <w:rFonts w:asciiTheme="minorHAnsi" w:hAnsiTheme="minorHAnsi" w:cstheme="minorHAnsi"/>
          <w:sz w:val="22"/>
          <w:szCs w:val="22"/>
        </w:rPr>
        <w:t>Los precios cotizados (Unitario y Total) deben ser expresados máximo con dos decimales.</w:t>
      </w:r>
    </w:p>
    <w:p w:rsidR="004F4FC2" w:rsidRPr="002E4BE0" w:rsidRDefault="004F4FC2" w:rsidP="004F4FC2">
      <w:pPr>
        <w:rPr>
          <w:rFonts w:asciiTheme="minorHAnsi" w:hAnsiTheme="minorHAnsi" w:cstheme="minorHAnsi"/>
          <w:sz w:val="22"/>
          <w:szCs w:val="22"/>
        </w:rPr>
      </w:pPr>
    </w:p>
    <w:p w:rsidR="004F4FC2" w:rsidRPr="002E4BE0" w:rsidRDefault="004F4FC2" w:rsidP="004F4FC2">
      <w:pPr>
        <w:rPr>
          <w:rFonts w:asciiTheme="minorHAnsi" w:hAnsiTheme="minorHAnsi" w:cstheme="minorHAnsi"/>
          <w:sz w:val="22"/>
          <w:szCs w:val="22"/>
          <w:lang w:val="es-MX"/>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7E50F9" w:rsidRDefault="007E50F9" w:rsidP="004F4FC2">
      <w:pPr>
        <w:jc w:val="center"/>
        <w:rPr>
          <w:rFonts w:asciiTheme="minorHAnsi" w:hAnsiTheme="minorHAnsi" w:cstheme="minorHAnsi"/>
          <w:b/>
          <w:sz w:val="22"/>
          <w:szCs w:val="22"/>
        </w:rPr>
      </w:pPr>
    </w:p>
    <w:p w:rsidR="004F4FC2" w:rsidRPr="002E4BE0" w:rsidRDefault="004F4FC2" w:rsidP="004F4FC2">
      <w:pPr>
        <w:jc w:val="center"/>
        <w:rPr>
          <w:rFonts w:asciiTheme="minorHAnsi" w:hAnsiTheme="minorHAnsi" w:cstheme="minorHAnsi"/>
          <w:b/>
          <w:bCs/>
          <w:i/>
          <w:iCs/>
          <w:sz w:val="22"/>
          <w:szCs w:val="22"/>
        </w:rPr>
      </w:pPr>
      <w:r w:rsidRPr="002E4BE0">
        <w:rPr>
          <w:rFonts w:asciiTheme="minorHAnsi" w:hAnsiTheme="minorHAnsi" w:cstheme="minorHAnsi"/>
          <w:b/>
          <w:sz w:val="22"/>
          <w:szCs w:val="22"/>
        </w:rPr>
        <w:lastRenderedPageBreak/>
        <w:t>FORMULARIO B-1</w:t>
      </w:r>
    </w:p>
    <w:p w:rsidR="004F4FC2" w:rsidRPr="002E4BE0" w:rsidRDefault="004F4FC2" w:rsidP="004F4FC2">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PROPUESTA ECONÓMICA </w:t>
      </w:r>
    </w:p>
    <w:p w:rsidR="004F4FC2" w:rsidRPr="00D706C5" w:rsidRDefault="004F4FC2" w:rsidP="004F4FC2">
      <w:pPr>
        <w:jc w:val="center"/>
        <w:rPr>
          <w:rFonts w:asciiTheme="minorHAnsi" w:hAnsiTheme="minorHAnsi" w:cstheme="minorHAnsi"/>
          <w:sz w:val="22"/>
          <w:szCs w:val="22"/>
          <w:lang w:val="es-BO"/>
        </w:rPr>
      </w:pPr>
      <w:r w:rsidRPr="00D706C5">
        <w:rPr>
          <w:rFonts w:ascii="Segoe UI" w:hAnsi="Segoe UI" w:cs="Segoe UI"/>
          <w:bCs/>
          <w:color w:val="FF0000"/>
        </w:rPr>
        <w:t xml:space="preserve">Bolivianos </w:t>
      </w:r>
      <w:r w:rsidRPr="00D706C5">
        <w:rPr>
          <w:rFonts w:asciiTheme="minorHAnsi" w:hAnsiTheme="minorHAnsi" w:cstheme="minorHAnsi"/>
          <w:sz w:val="22"/>
          <w:szCs w:val="22"/>
          <w:lang w:val="es-BO"/>
        </w:rPr>
        <w:t xml:space="preserve"> </w:t>
      </w:r>
    </w:p>
    <w:p w:rsidR="003309F7" w:rsidRDefault="003309F7" w:rsidP="004F4FC2">
      <w:pPr>
        <w:jc w:val="center"/>
        <w:rPr>
          <w:rFonts w:asciiTheme="minorHAnsi" w:hAnsiTheme="minorHAnsi" w:cstheme="minorHAnsi"/>
          <w:b/>
          <w:sz w:val="22"/>
          <w:szCs w:val="22"/>
          <w:lang w:val="es-BO"/>
        </w:rPr>
      </w:pPr>
    </w:p>
    <w:p w:rsidR="00D75533" w:rsidRPr="00D75533" w:rsidRDefault="00D75533" w:rsidP="00D75533">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3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RODANTE</w:t>
      </w:r>
      <w:r>
        <w:rPr>
          <w:rFonts w:asciiTheme="minorHAnsi" w:hAnsiTheme="minorHAnsi" w:cstheme="minorHAnsi"/>
          <w:b/>
          <w:sz w:val="22"/>
          <w:szCs w:val="22"/>
          <w:lang w:val="es-BO"/>
        </w:rPr>
        <w:t xml:space="preserve"> MODELO RED LINE</w:t>
      </w:r>
      <w:r w:rsidRPr="00D75533">
        <w:rPr>
          <w:rFonts w:asciiTheme="minorHAnsi" w:hAnsiTheme="minorHAnsi" w:cstheme="minorHAnsi"/>
          <w:b/>
          <w:sz w:val="22"/>
          <w:szCs w:val="22"/>
          <w:lang w:val="es-BO"/>
        </w:rPr>
        <w:t xml:space="preserve"> DE 125 LIBRAS</w:t>
      </w:r>
    </w:p>
    <w:p w:rsidR="004F4FC2" w:rsidRPr="002E4BE0" w:rsidRDefault="004F4FC2" w:rsidP="004F4FC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4F4FC2" w:rsidRPr="002E4BE0" w:rsidTr="00D8013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4F4FC2" w:rsidRPr="002E4BE0" w:rsidRDefault="004F4FC2"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lang w:val="es-BO"/>
              </w:rPr>
              <w:t>Precio Total (Numeral)</w:t>
            </w:r>
          </w:p>
        </w:tc>
      </w:tr>
      <w:tr w:rsidR="004F4FC2" w:rsidRPr="002E4BE0" w:rsidTr="00D8013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4FC2" w:rsidRPr="002E4BE0" w:rsidRDefault="004F4FC2" w:rsidP="00D80139">
            <w:pPr>
              <w:jc w:val="center"/>
              <w:rPr>
                <w:rFonts w:asciiTheme="minorHAnsi" w:hAnsiTheme="minorHAnsi" w:cstheme="minorHAnsi"/>
                <w:sz w:val="22"/>
                <w:szCs w:val="22"/>
                <w:lang w:val="es-BO"/>
              </w:rPr>
            </w:pPr>
            <w:r w:rsidRPr="002E4BE0">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F4FC2" w:rsidRPr="002E4BE0" w:rsidRDefault="004F4FC2" w:rsidP="00D8013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F4FC2" w:rsidRPr="002E4BE0" w:rsidRDefault="004F4FC2" w:rsidP="00D80139">
            <w:pPr>
              <w:jc w:val="center"/>
              <w:rPr>
                <w:rFonts w:asciiTheme="minorHAnsi" w:hAnsiTheme="minorHAnsi" w:cstheme="minorHAnsi"/>
                <w:sz w:val="22"/>
                <w:szCs w:val="22"/>
                <w:lang w:val="es-BO"/>
              </w:rPr>
            </w:pPr>
          </w:p>
        </w:tc>
      </w:tr>
      <w:tr w:rsidR="004F4FC2" w:rsidRPr="002E4BE0" w:rsidTr="00D8013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F4FC2" w:rsidRPr="002E4BE0" w:rsidRDefault="004F4FC2" w:rsidP="00D80139">
            <w:pPr>
              <w:jc w:val="right"/>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F4FC2" w:rsidRPr="002E4BE0" w:rsidRDefault="004F4FC2" w:rsidP="00D80139">
            <w:pPr>
              <w:jc w:val="center"/>
              <w:rPr>
                <w:rFonts w:asciiTheme="minorHAnsi" w:hAnsiTheme="minorHAnsi" w:cstheme="minorHAnsi"/>
                <w:sz w:val="22"/>
                <w:szCs w:val="22"/>
                <w:lang w:val="es-BO"/>
              </w:rPr>
            </w:pPr>
          </w:p>
        </w:tc>
      </w:tr>
      <w:tr w:rsidR="004F4FC2" w:rsidRPr="002E4BE0" w:rsidTr="00D8013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F4FC2" w:rsidRPr="002E4BE0" w:rsidRDefault="004F4FC2" w:rsidP="00D80139">
            <w:pPr>
              <w:rPr>
                <w:rFonts w:asciiTheme="minorHAnsi" w:hAnsiTheme="minorHAnsi" w:cstheme="minorHAnsi"/>
                <w:sz w:val="22"/>
                <w:szCs w:val="22"/>
                <w:lang w:val="es-BO"/>
              </w:rPr>
            </w:pPr>
            <w:r w:rsidRPr="002E4BE0">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F4FC2" w:rsidRPr="002E4BE0" w:rsidRDefault="004F4FC2" w:rsidP="00D80139">
            <w:pPr>
              <w:jc w:val="center"/>
              <w:rPr>
                <w:rFonts w:asciiTheme="minorHAnsi" w:hAnsiTheme="minorHAnsi" w:cstheme="minorHAnsi"/>
                <w:sz w:val="22"/>
                <w:szCs w:val="22"/>
                <w:lang w:val="es-BO"/>
              </w:rPr>
            </w:pPr>
          </w:p>
        </w:tc>
      </w:tr>
    </w:tbl>
    <w:p w:rsidR="004F4FC2" w:rsidRPr="002E4BE0" w:rsidRDefault="004F4FC2" w:rsidP="004F4FC2">
      <w:pPr>
        <w:ind w:left="-851"/>
        <w:jc w:val="center"/>
        <w:rPr>
          <w:rFonts w:asciiTheme="minorHAnsi" w:hAnsiTheme="minorHAnsi" w:cstheme="minorHAnsi"/>
          <w:sz w:val="22"/>
          <w:szCs w:val="22"/>
        </w:rPr>
      </w:pPr>
      <w:r w:rsidRPr="002E4BE0">
        <w:rPr>
          <w:rFonts w:asciiTheme="minorHAnsi" w:hAnsiTheme="minorHAnsi" w:cstheme="minorHAnsi"/>
          <w:b/>
          <w:sz w:val="22"/>
          <w:szCs w:val="22"/>
        </w:rPr>
        <w:t xml:space="preserve">Nota: </w:t>
      </w:r>
      <w:r w:rsidRPr="002E4BE0">
        <w:rPr>
          <w:rFonts w:asciiTheme="minorHAnsi" w:hAnsiTheme="minorHAnsi" w:cstheme="minorHAnsi"/>
          <w:sz w:val="22"/>
          <w:szCs w:val="22"/>
        </w:rPr>
        <w:t>Los precios cotizados (Unitario y Total) deben ser expresados máximo con dos decimales.</w:t>
      </w:r>
    </w:p>
    <w:p w:rsidR="004F4FC2" w:rsidRPr="002E4BE0" w:rsidRDefault="004F4FC2" w:rsidP="004F4FC2">
      <w:pPr>
        <w:rPr>
          <w:rFonts w:asciiTheme="minorHAnsi" w:hAnsiTheme="minorHAnsi" w:cstheme="minorHAnsi"/>
          <w:sz w:val="22"/>
          <w:szCs w:val="22"/>
        </w:rPr>
      </w:pPr>
    </w:p>
    <w:p w:rsidR="002E4BE0" w:rsidRDefault="002E4BE0" w:rsidP="002E4BE0">
      <w:pPr>
        <w:rPr>
          <w:rFonts w:asciiTheme="minorHAnsi" w:hAnsiTheme="minorHAnsi" w:cstheme="minorHAnsi"/>
          <w:sz w:val="22"/>
          <w:szCs w:val="22"/>
        </w:rPr>
      </w:pPr>
    </w:p>
    <w:p w:rsidR="002E4BE0" w:rsidRDefault="002E4BE0"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CD194A" w:rsidRDefault="00CD194A" w:rsidP="002E4BE0">
      <w:pPr>
        <w:rPr>
          <w:rFonts w:asciiTheme="minorHAnsi" w:hAnsiTheme="minorHAnsi" w:cstheme="minorHAnsi"/>
          <w:sz w:val="22"/>
          <w:szCs w:val="22"/>
          <w:lang w:val="es-MX"/>
        </w:rPr>
      </w:pPr>
    </w:p>
    <w:p w:rsidR="002E4BE0" w:rsidRPr="002E4BE0" w:rsidRDefault="002E4BE0" w:rsidP="004F4FC2">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C-1</w:t>
      </w:r>
    </w:p>
    <w:p w:rsidR="002E4BE0" w:rsidRDefault="002E4BE0" w:rsidP="002E4BE0">
      <w:pPr>
        <w:jc w:val="center"/>
        <w:rPr>
          <w:rFonts w:asciiTheme="minorHAnsi" w:hAnsiTheme="minorHAnsi" w:cstheme="minorHAnsi"/>
          <w:b/>
          <w:sz w:val="22"/>
          <w:szCs w:val="22"/>
          <w:lang w:val="es-BO"/>
        </w:rPr>
      </w:pPr>
      <w:r w:rsidRPr="002E4BE0">
        <w:rPr>
          <w:rFonts w:asciiTheme="minorHAnsi" w:hAnsiTheme="minorHAnsi" w:cstheme="minorHAnsi"/>
          <w:b/>
          <w:sz w:val="22"/>
          <w:szCs w:val="22"/>
        </w:rPr>
        <w:t xml:space="preserve"> </w:t>
      </w:r>
      <w:r w:rsidRPr="002E4BE0">
        <w:rPr>
          <w:rFonts w:asciiTheme="minorHAnsi" w:hAnsiTheme="minorHAnsi" w:cstheme="minorHAnsi"/>
          <w:b/>
          <w:sz w:val="22"/>
          <w:szCs w:val="22"/>
          <w:lang w:val="es-BO"/>
        </w:rPr>
        <w:t>CARACTERÍSTICAS TÉCNICAS SOLICITADAS Y OFERTADAS</w:t>
      </w:r>
    </w:p>
    <w:p w:rsidR="00D80139" w:rsidRDefault="00D80139" w:rsidP="002E4BE0">
      <w:pPr>
        <w:jc w:val="center"/>
        <w:rPr>
          <w:rFonts w:asciiTheme="minorHAnsi" w:hAnsiTheme="minorHAnsi" w:cstheme="minorHAnsi"/>
          <w:b/>
          <w:sz w:val="22"/>
          <w:szCs w:val="22"/>
          <w:lang w:val="es-BO"/>
        </w:rPr>
      </w:pPr>
    </w:p>
    <w:p w:rsidR="00D75533" w:rsidRPr="00D75533" w:rsidRDefault="00D75533" w:rsidP="00D75533">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1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RED LINE </w:t>
      </w:r>
      <w:r w:rsidRPr="00D75533">
        <w:rPr>
          <w:rFonts w:asciiTheme="minorHAnsi" w:hAnsiTheme="minorHAnsi" w:cstheme="minorHAnsi"/>
          <w:b/>
          <w:sz w:val="22"/>
          <w:szCs w:val="22"/>
          <w:lang w:val="es-BO"/>
        </w:rPr>
        <w:t xml:space="preserve"> DE 27 LIBRAS</w:t>
      </w:r>
    </w:p>
    <w:p w:rsidR="002E4BE0" w:rsidRPr="002E4BE0" w:rsidRDefault="002E4BE0" w:rsidP="002E4BE0">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82"/>
        <w:gridCol w:w="2680"/>
      </w:tblGrid>
      <w:tr w:rsidR="002E4BE0" w:rsidRPr="002E4BE0" w:rsidTr="00CD194A">
        <w:trPr>
          <w:trHeight w:val="226"/>
          <w:tblHeader/>
          <w:jc w:val="center"/>
        </w:trPr>
        <w:tc>
          <w:tcPr>
            <w:tcW w:w="6782" w:type="dxa"/>
            <w:vMerge w:val="restart"/>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CARACTERÍSTICAS TÉCNICAS REQUERIDAS POR YPFB </w:t>
            </w:r>
          </w:p>
        </w:tc>
        <w:tc>
          <w:tcPr>
            <w:tcW w:w="2680" w:type="dxa"/>
            <w:vMerge w:val="restart"/>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 CARACTERÍSTICAS TÉCNICAS OFERTADAS POR EL PROPONENTE </w:t>
            </w:r>
          </w:p>
          <w:p w:rsidR="002E4BE0" w:rsidRPr="002E4BE0" w:rsidRDefault="002E4BE0" w:rsidP="002E4BE0">
            <w:pPr>
              <w:jc w:val="center"/>
              <w:rPr>
                <w:rFonts w:asciiTheme="minorHAnsi" w:hAnsiTheme="minorHAnsi" w:cstheme="minorHAnsi"/>
                <w:b/>
                <w:i/>
                <w:sz w:val="18"/>
                <w:szCs w:val="18"/>
              </w:rPr>
            </w:pPr>
            <w:r w:rsidRPr="002E4BE0">
              <w:rPr>
                <w:rFonts w:asciiTheme="minorHAnsi" w:hAnsiTheme="minorHAnsi" w:cstheme="minorHAnsi"/>
                <w:b/>
                <w:i/>
                <w:sz w:val="18"/>
                <w:szCs w:val="18"/>
              </w:rPr>
              <w:t xml:space="preserve"> (Describir su propuesta en base a lo solicitado por YPFB)</w:t>
            </w:r>
          </w:p>
        </w:tc>
      </w:tr>
      <w:tr w:rsidR="002E4BE0" w:rsidRPr="002E4BE0" w:rsidTr="00CD194A">
        <w:trPr>
          <w:cantSplit/>
          <w:trHeight w:val="681"/>
          <w:jc w:val="center"/>
        </w:trPr>
        <w:tc>
          <w:tcPr>
            <w:tcW w:w="6782" w:type="dxa"/>
            <w:vMerge/>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p>
        </w:tc>
        <w:tc>
          <w:tcPr>
            <w:tcW w:w="2680" w:type="dxa"/>
            <w:vMerge/>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p>
        </w:tc>
      </w:tr>
      <w:tr w:rsidR="00CD194A" w:rsidRPr="002E4BE0" w:rsidTr="00CD194A">
        <w:trPr>
          <w:trHeight w:val="207"/>
          <w:jc w:val="center"/>
        </w:trPr>
        <w:tc>
          <w:tcPr>
            <w:tcW w:w="6782" w:type="dxa"/>
            <w:shd w:val="clear" w:color="auto" w:fill="auto"/>
            <w:vAlign w:val="center"/>
          </w:tcPr>
          <w:p w:rsidR="003309F7" w:rsidRDefault="003309F7" w:rsidP="00CD194A">
            <w:pPr>
              <w:autoSpaceDE w:val="0"/>
              <w:autoSpaceDN w:val="0"/>
              <w:adjustRightInd w:val="0"/>
              <w:rPr>
                <w:rFonts w:ascii="Verdana" w:hAnsi="Verdana" w:cs="Calibri"/>
                <w:b/>
                <w:bCs/>
                <w:sz w:val="18"/>
                <w:szCs w:val="18"/>
                <w:lang w:eastAsia="es-ES"/>
              </w:rPr>
            </w:pPr>
          </w:p>
          <w:p w:rsidR="00CD194A" w:rsidRDefault="00CD194A" w:rsidP="00CD194A">
            <w:pPr>
              <w:autoSpaceDE w:val="0"/>
              <w:autoSpaceDN w:val="0"/>
              <w:adjustRightInd w:val="0"/>
              <w:rPr>
                <w:rFonts w:ascii="Verdana" w:hAnsi="Verdana" w:cs="Calibri"/>
                <w:b/>
                <w:bCs/>
                <w:sz w:val="18"/>
                <w:szCs w:val="18"/>
                <w:lang w:eastAsia="es-ES"/>
              </w:rPr>
            </w:pPr>
            <w:r w:rsidRPr="006C671D">
              <w:rPr>
                <w:rFonts w:ascii="Verdana" w:hAnsi="Verdana" w:cs="Calibri"/>
                <w:b/>
                <w:bCs/>
                <w:sz w:val="18"/>
                <w:szCs w:val="18"/>
                <w:lang w:eastAsia="es-ES"/>
              </w:rPr>
              <w:t xml:space="preserve">CARACTERÍSTICAS TÉCNICAS DEL BIEN </w:t>
            </w:r>
          </w:p>
          <w:p w:rsidR="003309F7" w:rsidRPr="006C671D" w:rsidRDefault="003309F7" w:rsidP="00CD194A">
            <w:pPr>
              <w:autoSpaceDE w:val="0"/>
              <w:autoSpaceDN w:val="0"/>
              <w:adjustRightInd w:val="0"/>
              <w:rPr>
                <w:rFonts w:ascii="Verdana" w:hAnsi="Verdana" w:cs="Calibri"/>
                <w:b/>
                <w:bCs/>
                <w:sz w:val="18"/>
                <w:szCs w:val="18"/>
                <w:lang w:eastAsia="es-BO"/>
              </w:rPr>
            </w:pPr>
          </w:p>
        </w:tc>
        <w:tc>
          <w:tcPr>
            <w:tcW w:w="2680" w:type="dxa"/>
            <w:shd w:val="clear" w:color="auto" w:fill="auto"/>
            <w:vAlign w:val="center"/>
          </w:tcPr>
          <w:p w:rsidR="00CD194A" w:rsidRPr="002E4BE0" w:rsidRDefault="00CD194A" w:rsidP="00CD194A">
            <w:pPr>
              <w:rPr>
                <w:rFonts w:asciiTheme="minorHAnsi" w:hAnsiTheme="minorHAnsi" w:cstheme="minorHAnsi"/>
                <w:b/>
                <w:sz w:val="18"/>
                <w:szCs w:val="18"/>
              </w:rPr>
            </w:pPr>
          </w:p>
        </w:tc>
      </w:tr>
      <w:tr w:rsidR="00CD194A" w:rsidRPr="002E4BE0" w:rsidTr="00D80139">
        <w:trPr>
          <w:trHeight w:val="9137"/>
          <w:jc w:val="center"/>
        </w:trPr>
        <w:tc>
          <w:tcPr>
            <w:tcW w:w="6782" w:type="dxa"/>
            <w:shd w:val="clear" w:color="auto" w:fill="auto"/>
            <w:vAlign w:val="bottom"/>
          </w:tcPr>
          <w:p w:rsidR="00CD194A" w:rsidRPr="006C671D" w:rsidRDefault="00CD194A" w:rsidP="00CD194A">
            <w:pPr>
              <w:widowControl w:val="0"/>
              <w:autoSpaceDE w:val="0"/>
              <w:autoSpaceDN w:val="0"/>
              <w:adjustRightInd w:val="0"/>
              <w:jc w:val="both"/>
              <w:rPr>
                <w:rFonts w:ascii="Verdana" w:hAnsi="Verdana" w:cs="Verdana"/>
                <w:b/>
                <w:bCs/>
                <w:color w:val="000000"/>
                <w:sz w:val="18"/>
                <w:u w:val="single"/>
                <w:lang w:eastAsia="es-ES"/>
              </w:rPr>
            </w:pPr>
          </w:p>
          <w:p w:rsidR="00CD194A" w:rsidRPr="006C671D" w:rsidRDefault="00CD194A" w:rsidP="00CD194A">
            <w:pPr>
              <w:widowControl w:val="0"/>
              <w:autoSpaceDE w:val="0"/>
              <w:autoSpaceDN w:val="0"/>
              <w:adjustRightInd w:val="0"/>
              <w:jc w:val="both"/>
              <w:rPr>
                <w:rFonts w:ascii="Verdana" w:hAnsi="Verdana" w:cs="Verdana"/>
                <w:b/>
                <w:bCs/>
                <w:color w:val="000000"/>
                <w:sz w:val="18"/>
                <w:u w:val="single"/>
                <w:lang w:eastAsia="es-ES"/>
              </w:rPr>
            </w:pPr>
            <w:r w:rsidRPr="006C671D">
              <w:rPr>
                <w:rFonts w:ascii="Verdana" w:hAnsi="Verdana" w:cs="Verdana"/>
                <w:b/>
                <w:bCs/>
                <w:color w:val="000000"/>
                <w:sz w:val="18"/>
                <w:u w:val="single"/>
                <w:lang w:eastAsia="es-ES"/>
              </w:rPr>
              <w:t xml:space="preserve">ITEM N°1. EXTINTOR PORTATIL MODELO RED LINE DE 27 LIBRAS PARA FUEGOS TIPO “BC“: </w:t>
            </w:r>
          </w:p>
          <w:p w:rsidR="00CD194A" w:rsidRPr="006C671D" w:rsidRDefault="00CD194A" w:rsidP="00CD194A">
            <w:pPr>
              <w:widowControl w:val="0"/>
              <w:autoSpaceDE w:val="0"/>
              <w:autoSpaceDN w:val="0"/>
              <w:adjustRightInd w:val="0"/>
              <w:jc w:val="both"/>
              <w:rPr>
                <w:rFonts w:ascii="Verdana" w:hAnsi="Verdana" w:cs="Verdana"/>
                <w:b/>
                <w:bCs/>
                <w:color w:val="000000"/>
                <w:sz w:val="18"/>
                <w:u w:val="single"/>
                <w:lang w:eastAsia="es-ES"/>
              </w:rPr>
            </w:pPr>
          </w:p>
          <w:p w:rsidR="00CD194A" w:rsidRPr="006C671D" w:rsidRDefault="00CD194A" w:rsidP="00CD194A">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I-K-30-G.</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PURPLE K</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27 lb. (12,3 kg).</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 (EE.UU.):</w:t>
            </w:r>
            <w:r w:rsidRPr="006C671D">
              <w:rPr>
                <w:rFonts w:ascii="Verdana" w:hAnsi="Verdana" w:cs="Calibri"/>
                <w:sz w:val="18"/>
                <w:szCs w:val="18"/>
                <w:lang w:eastAsia="es-ES"/>
              </w:rPr>
              <w:t xml:space="preserve"> 120-B:C.</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w:t>
            </w:r>
            <w:r w:rsidRPr="006C671D">
              <w:rPr>
                <w:rFonts w:ascii="Verdana" w:hAnsi="Verdana" w:cs="Calibri"/>
                <w:sz w:val="18"/>
                <w:szCs w:val="18"/>
                <w:lang w:eastAsia="es-ES"/>
              </w:rPr>
              <w:t xml:space="preserve"> TIPO B:C, TAMAÑO IV.</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27 Segundos.</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30 ft (9,1 m).</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CHORRO DE LA BOQUILLA:</w:t>
            </w:r>
            <w:r w:rsidRPr="006C671D">
              <w:rPr>
                <w:rFonts w:ascii="Verdana" w:hAnsi="Verdana" w:cs="Calibri"/>
                <w:sz w:val="18"/>
                <w:szCs w:val="18"/>
                <w:lang w:eastAsia="es-ES"/>
              </w:rPr>
              <w:t xml:space="preserve"> EXPANSIÓN.</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HOMOLOGACIONES:</w:t>
            </w:r>
            <w:r w:rsidRPr="006C671D">
              <w:rPr>
                <w:rFonts w:ascii="Verdana" w:hAnsi="Verdana" w:cs="Calibri"/>
                <w:sz w:val="18"/>
                <w:szCs w:val="18"/>
                <w:lang w:eastAsia="es-ES"/>
              </w:rPr>
              <w:t xml:space="preserve"> UL, ULC, FM, USCG.</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w:t>
            </w:r>
            <w:r w:rsidRPr="006C671D">
              <w:rPr>
                <w:rFonts w:ascii="Verdana" w:hAnsi="Verdana" w:cs="Calibri"/>
                <w:sz w:val="18"/>
                <w:szCs w:val="18"/>
                <w:lang w:eastAsia="es-ES"/>
              </w:rPr>
              <w:t xml:space="preserve"> 51,5 lb (23,4 kg).</w:t>
            </w:r>
          </w:p>
          <w:p w:rsidR="00CD194A" w:rsidRPr="006C671D" w:rsidRDefault="00CD194A" w:rsidP="00CD194A">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sz w:val="18"/>
                <w:szCs w:val="18"/>
                <w:lang w:eastAsia="es-ES"/>
              </w:rPr>
              <w:t>ALTURA            22,5” (57,2 cm).</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sz w:val="18"/>
                <w:szCs w:val="18"/>
                <w:lang w:eastAsia="es-ES"/>
              </w:rPr>
              <w:t>ANCHURA         11,1” (28,3 cm).</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sz w:val="18"/>
                <w:szCs w:val="18"/>
                <w:lang w:eastAsia="es-ES"/>
              </w:rPr>
              <w:t>PROFUNDIDAD  8” (20,3 cm).</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DIAMETRO INTERIOR DE LA MANGUERA:</w:t>
            </w:r>
            <w:r w:rsidRPr="006C671D">
              <w:rPr>
                <w:rFonts w:ascii="Verdana" w:hAnsi="Verdana" w:cs="Calibri"/>
                <w:sz w:val="18"/>
                <w:szCs w:val="18"/>
                <w:lang w:eastAsia="es-ES"/>
              </w:rPr>
              <w:t xml:space="preserve"> 0,6” (1,6 cm). </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LONGITUD DE LA MANGUERA:</w:t>
            </w:r>
            <w:r w:rsidRPr="006C671D">
              <w:rPr>
                <w:rFonts w:ascii="Verdana" w:hAnsi="Verdana" w:cs="Calibri"/>
                <w:sz w:val="18"/>
                <w:szCs w:val="18"/>
                <w:lang w:eastAsia="es-ES"/>
              </w:rPr>
              <w:t xml:space="preserve"> 35,6” (90,5 cm).</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GANCHO DE FIJACION DE EXTINTOR:</w:t>
            </w:r>
            <w:r w:rsidRPr="006C671D">
              <w:rPr>
                <w:rFonts w:ascii="Verdana" w:hAnsi="Verdana" w:cs="Calibri"/>
                <w:sz w:val="18"/>
                <w:szCs w:val="18"/>
                <w:lang w:eastAsia="es-ES"/>
              </w:rPr>
              <w:t xml:space="preserve"> SI </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p>
          <w:p w:rsidR="00CD194A" w:rsidRPr="006C671D" w:rsidRDefault="00CD194A" w:rsidP="00CD194A">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12 AÑOS.</w:t>
            </w:r>
          </w:p>
          <w:p w:rsidR="00CD194A" w:rsidRPr="006C671D" w:rsidRDefault="00CD194A" w:rsidP="00CD194A">
            <w:pPr>
              <w:rPr>
                <w:rFonts w:ascii="Verdana" w:hAnsi="Verdana" w:cs="Calibri"/>
                <w:sz w:val="18"/>
                <w:szCs w:val="18"/>
                <w:lang w:eastAsia="es-ES"/>
              </w:rPr>
            </w:pPr>
          </w:p>
          <w:p w:rsidR="00CD194A" w:rsidRPr="006C671D" w:rsidRDefault="00CD194A" w:rsidP="00CD194A">
            <w:pPr>
              <w:rPr>
                <w:rFonts w:ascii="Verdana" w:hAnsi="Verdana" w:cs="Calibri"/>
                <w:b/>
                <w:sz w:val="18"/>
                <w:szCs w:val="18"/>
                <w:lang w:eastAsia="es-ES"/>
              </w:rPr>
            </w:pPr>
            <w:r w:rsidRPr="006C671D">
              <w:rPr>
                <w:rFonts w:ascii="Verdana" w:hAnsi="Verdana" w:cs="Calibri"/>
                <w:b/>
                <w:sz w:val="18"/>
                <w:szCs w:val="18"/>
                <w:lang w:eastAsia="es-ES"/>
              </w:rPr>
              <w:t>DESCRIPCIÓN DE EXTINTOR PORTATIL MODELO RED LINE DE 27 LIBRAS PARA FUEGOS TIPO “BC”:</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cuerpo de la botella de polvo químico conjunto de acero de tres piezas que consta de un tubo soldado, una pieza de ajuste inferior y otra superior.</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Asa de aluminio forjado antideslizante coloca el extintor en un ángulo óptimo de 45° para facilitar su transporte.</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Probado hidrostáticamente al triple de la presión de funcionamiento (600 psi (41,4 bar)) y  diseñado para soportar una presión no inferior a seis veces la presión normal de funcionamiento.</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Listado UL, clasificación e información del modelo marcados permanentemente en el collar de relleno, utilizando la tecnología de marcado mediante matriz de puntos.</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lastRenderedPageBreak/>
              <w:t>Compartimiento del cartucho hecho de aluminio fundido con un inserto de acero inoxidable para evitar el desgaste de la rosca.</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Aguja de perforación de acero inoxidable está protegida con arandelas de fieltro impregnadas que la protegen contra la humedad y le proporcionan lubricación.</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Abertura de llenado de tres pulgadas de diámetro para una recarga rápida y sencilla.</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Tapa de llenado de aluminio forjado con un indicador permite cerrar el cuerpo y proteger al agente de la contaminación. También se puede incorporar un cierre de seguridad a la tapa de llenado para impedir la manipulación del agente.</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junta plana y la junta Quad-ring deben proporcionan un cierre hermético al gas y a la humedad.</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extintor deberá disponer de un gancho de fijación para permitir su rápida retirada del soporte de pared.</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Las placas de características divididas deben ser de aluminio grabado con una capa exterior de barniz para proporcionar durabilidad, legibilidad y resistencia a la corrosión.</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placa de características delantera (funcionamiento) debe incluir instrucciones y pictogramas de fácil comprensión para un operador inexperto.</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placa de características trasera (mantenimiento) debe contener información de recuperación y mantenimiento, el código de barras del modelo y la homologación y otra información pertinente.</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Equipados con cartuchos y compartimientos de CO2 listados y homologados para su funcionamiento en entornos con temperaturas de entre -40 °F (-40 °C) y 120°F (48,8°C).</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 xml:space="preserve">Los acoplamientos de la manguera deben ser de una aleación de aluminio resistente a la corrosión. El acoplamiento de la conexión del cuerpo debe estar equipado con una junta tórica para proporcionar un cierre adecuado. </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acoplamiento de conexión del debe estar mecanizado internamente para aceptar un cierre de inspección y un anillo retenedor.</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cuerpo de la boquilla debe ser de aluminio fundido con componentes de acero inoxidable y otros materiales resistentes a la corrosión.</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lastRenderedPageBreak/>
              <w:t>El conjunto de pistón de la boquilla debe estar dotado de dos casquillos guía para garantizar el asiento correcto cuando se utiliza con una descarga intermitente, proporcionando hermetismo al gas y al agua.</w:t>
            </w:r>
          </w:p>
          <w:p w:rsidR="00CD194A" w:rsidRPr="006C671D" w:rsidRDefault="00CD194A" w:rsidP="00CD194A">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diseño de la boquilla debe dirigir el cuerpo de la misma hacia abajo cuando se aprieta la boquilla, con lo que se dirige el chorro del agente a la base del fuego y se incrementan las posibilidades de extinción.</w:t>
            </w:r>
          </w:p>
          <w:p w:rsidR="00CD194A" w:rsidRPr="006C671D" w:rsidRDefault="00CD194A" w:rsidP="00CD194A">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Las puntas de las boquillas deben incluir un diseño convergente-divergente para proporcionar un chorro circular de polvo químico más amplio.</w:t>
            </w:r>
          </w:p>
          <w:p w:rsidR="00CD194A" w:rsidRPr="006C671D" w:rsidRDefault="00CD194A" w:rsidP="00CD194A">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tubo de gas de acero debe estar diseñado con dos válvulas de retención revestidas de goma sujetas en su sitio. Estas válvulas de retención, que cubren los orificios de descarga de gas, generan chorros de gas multidireccionales para fludizar el polvo químico.</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codo de la salida del agente debe estar mecanizado a partir de un acero en barras de bajo contenido en carbono, y permitir la máxima descarga del polvo químico cuando el extintor se sujeta formando el ángulo normal de 45°.</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manguera de descarga debe ser de una diamina de etileno-propileno, y estar homologada por UL para su uso a temperaturas de entre -65 °F y +120°F (-54 °C a 49°C).</w:t>
            </w:r>
          </w:p>
          <w:p w:rsidR="00CD194A" w:rsidRPr="006C671D" w:rsidRDefault="00CD194A" w:rsidP="00CD194A">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conjunto completo debió haber sido somete a una prueba neumática al final de la producción a 240 psi (16,6 bar), y estar marcado con el año de fabricación.</w:t>
            </w:r>
          </w:p>
          <w:p w:rsidR="00CD194A" w:rsidRPr="006C671D" w:rsidRDefault="00CD194A" w:rsidP="00CD194A">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cartucho de gas propulsor debe estar hecho de un acero hilado de una pieza de acuerdo con las especificaciones de la norma DOT 3A-1800.</w:t>
            </w:r>
          </w:p>
          <w:p w:rsidR="00CD194A" w:rsidRPr="006C671D" w:rsidRDefault="00CD194A" w:rsidP="00CD194A">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Los cartuchos deben estar protegidos por un conjunto de cierre de latón que utiliza un asiento de cobre. El conjunto de cierre debe tener impresa la palabra ANSUL, para indicar que el cierre cumple o supera los niveles de calidad de ANSUL y los requisitos de UL.</w:t>
            </w:r>
          </w:p>
          <w:p w:rsidR="00CD194A" w:rsidRPr="006C671D" w:rsidRDefault="00CD194A" w:rsidP="00D80139">
            <w:pPr>
              <w:numPr>
                <w:ilvl w:val="0"/>
                <w:numId w:val="67"/>
              </w:numPr>
              <w:autoSpaceDE w:val="0"/>
              <w:autoSpaceDN w:val="0"/>
              <w:adjustRightInd w:val="0"/>
              <w:spacing w:before="240"/>
              <w:jc w:val="both"/>
              <w:rPr>
                <w:rFonts w:ascii="Verdana" w:hAnsi="Verdana" w:cs="Calibri"/>
                <w:b/>
                <w:sz w:val="18"/>
                <w:szCs w:val="18"/>
                <w:lang w:eastAsia="es-ES"/>
              </w:rPr>
            </w:pPr>
            <w:r w:rsidRPr="006C671D">
              <w:rPr>
                <w:rFonts w:ascii="Verdana" w:hAnsi="Verdana" w:cs="Calibri"/>
                <w:sz w:val="18"/>
                <w:szCs w:val="18"/>
                <w:lang w:eastAsia="es-ES"/>
              </w:rPr>
              <w:t>El cierre del cartucho debe poseer un intervalo seguro de presión de ruptura de entre 4050 y 4500 psi (279 a 310 bar) a un intervalo de temperatura de entre 195°F y 210°F (91°C a 99°C).</w:t>
            </w:r>
          </w:p>
        </w:tc>
        <w:tc>
          <w:tcPr>
            <w:tcW w:w="2680" w:type="dxa"/>
            <w:shd w:val="clear" w:color="auto" w:fill="auto"/>
            <w:vAlign w:val="center"/>
          </w:tcPr>
          <w:p w:rsidR="00CD194A" w:rsidRPr="002E4BE0" w:rsidRDefault="00CD194A" w:rsidP="00CD194A">
            <w:pPr>
              <w:rPr>
                <w:rFonts w:asciiTheme="minorHAnsi" w:hAnsiTheme="minorHAnsi" w:cstheme="minorHAnsi"/>
                <w:b/>
                <w:sz w:val="18"/>
                <w:szCs w:val="18"/>
              </w:rPr>
            </w:pPr>
          </w:p>
        </w:tc>
      </w:tr>
      <w:tr w:rsidR="00CD194A" w:rsidRPr="002E4BE0" w:rsidTr="003309F7">
        <w:trPr>
          <w:trHeight w:val="407"/>
          <w:jc w:val="center"/>
        </w:trPr>
        <w:tc>
          <w:tcPr>
            <w:tcW w:w="6782" w:type="dxa"/>
            <w:shd w:val="clear" w:color="auto" w:fill="auto"/>
            <w:vAlign w:val="center"/>
          </w:tcPr>
          <w:p w:rsidR="00CD194A" w:rsidRPr="006C671D" w:rsidRDefault="00CD194A" w:rsidP="00CD194A">
            <w:pPr>
              <w:rPr>
                <w:rFonts w:ascii="Verdana" w:hAnsi="Verdana" w:cs="Calibri"/>
                <w:sz w:val="18"/>
                <w:szCs w:val="18"/>
                <w:lang w:eastAsia="es-BO"/>
              </w:rPr>
            </w:pPr>
            <w:r w:rsidRPr="006C671D">
              <w:rPr>
                <w:rFonts w:ascii="Verdana" w:hAnsi="Verdana" w:cs="Calibri"/>
                <w:b/>
                <w:bCs/>
                <w:sz w:val="18"/>
                <w:szCs w:val="18"/>
                <w:lang w:eastAsia="es-ES"/>
              </w:rPr>
              <w:lastRenderedPageBreak/>
              <w:t xml:space="preserve">PLAZO DE ENTREGA </w:t>
            </w:r>
          </w:p>
        </w:tc>
        <w:tc>
          <w:tcPr>
            <w:tcW w:w="2680" w:type="dxa"/>
            <w:shd w:val="clear" w:color="auto" w:fill="auto"/>
            <w:vAlign w:val="center"/>
          </w:tcPr>
          <w:p w:rsidR="00CD194A" w:rsidRPr="002E4BE0" w:rsidRDefault="00CD194A" w:rsidP="00CD194A">
            <w:pPr>
              <w:rPr>
                <w:rFonts w:asciiTheme="minorHAnsi" w:hAnsiTheme="minorHAnsi" w:cstheme="minorHAnsi"/>
                <w:b/>
                <w:sz w:val="18"/>
                <w:szCs w:val="18"/>
              </w:rPr>
            </w:pPr>
          </w:p>
        </w:tc>
      </w:tr>
      <w:tr w:rsidR="00CD194A" w:rsidRPr="002E4BE0" w:rsidTr="00D80139">
        <w:trPr>
          <w:trHeight w:val="838"/>
          <w:jc w:val="center"/>
        </w:trPr>
        <w:tc>
          <w:tcPr>
            <w:tcW w:w="6782" w:type="dxa"/>
            <w:vAlign w:val="center"/>
          </w:tcPr>
          <w:p w:rsidR="00CD194A" w:rsidRPr="006C671D" w:rsidRDefault="00CD194A" w:rsidP="00CD194A">
            <w:pPr>
              <w:jc w:val="both"/>
              <w:rPr>
                <w:rFonts w:ascii="Verdana" w:hAnsi="Verdana" w:cs="Calibri"/>
                <w:sz w:val="18"/>
                <w:szCs w:val="18"/>
                <w:lang w:eastAsia="es-ES"/>
              </w:rPr>
            </w:pPr>
            <w:r w:rsidRPr="006C671D">
              <w:rPr>
                <w:rFonts w:ascii="Verdana" w:hAnsi="Verdana" w:cs="Calibri"/>
                <w:sz w:val="18"/>
                <w:szCs w:val="18"/>
                <w:lang w:eastAsia="es-ES"/>
              </w:rPr>
              <w:t xml:space="preserve">El plazo para la entrega de los bienes a adquirir es de 100 días calendario, computables a partir del día hábil siguiente de la firma del contrato. </w:t>
            </w:r>
          </w:p>
        </w:tc>
        <w:tc>
          <w:tcPr>
            <w:tcW w:w="2680" w:type="dxa"/>
            <w:vAlign w:val="center"/>
          </w:tcPr>
          <w:p w:rsidR="00CD194A" w:rsidRPr="002E4BE0" w:rsidRDefault="00CD194A" w:rsidP="00CD194A">
            <w:pPr>
              <w:rPr>
                <w:rFonts w:asciiTheme="minorHAnsi" w:hAnsiTheme="minorHAnsi" w:cstheme="minorHAnsi"/>
                <w:b/>
                <w:sz w:val="18"/>
                <w:szCs w:val="18"/>
              </w:rPr>
            </w:pPr>
          </w:p>
        </w:tc>
      </w:tr>
    </w:tbl>
    <w:p w:rsidR="002E4BE0" w:rsidRPr="002E4BE0" w:rsidRDefault="002E4BE0" w:rsidP="002E4BE0">
      <w:pPr>
        <w:jc w:val="center"/>
        <w:rPr>
          <w:rFonts w:asciiTheme="minorHAnsi" w:hAnsiTheme="minorHAnsi" w:cstheme="minorHAnsi"/>
          <w:b/>
          <w:sz w:val="18"/>
          <w:szCs w:val="18"/>
        </w:rPr>
      </w:pPr>
    </w:p>
    <w:p w:rsidR="002E4BE0" w:rsidRPr="002E4BE0" w:rsidRDefault="002E4BE0" w:rsidP="002E4BE0">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C-1</w:t>
      </w:r>
    </w:p>
    <w:p w:rsidR="00D80139" w:rsidRDefault="00D80139"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rPr>
        <w:t xml:space="preserve"> </w:t>
      </w:r>
      <w:r w:rsidRPr="002E4BE0">
        <w:rPr>
          <w:rFonts w:asciiTheme="minorHAnsi" w:hAnsiTheme="minorHAnsi" w:cstheme="minorHAnsi"/>
          <w:b/>
          <w:sz w:val="22"/>
          <w:szCs w:val="22"/>
          <w:lang w:val="es-BO"/>
        </w:rPr>
        <w:t>CARACTERÍSTICAS TÉCNICAS SOLICITADAS Y OFERTADAS</w:t>
      </w:r>
    </w:p>
    <w:p w:rsidR="00D80139" w:rsidRDefault="00D80139" w:rsidP="00D80139">
      <w:pPr>
        <w:jc w:val="center"/>
        <w:rPr>
          <w:rFonts w:asciiTheme="minorHAnsi" w:hAnsiTheme="minorHAnsi" w:cstheme="minorHAnsi"/>
          <w:b/>
          <w:sz w:val="22"/>
          <w:szCs w:val="22"/>
          <w:lang w:val="es-BO"/>
        </w:rPr>
      </w:pPr>
    </w:p>
    <w:p w:rsidR="00D80139" w:rsidRPr="00D75533" w:rsidRDefault="00D80139" w:rsidP="00D80139">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ITEM N° 2</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SENTRY </w:t>
      </w:r>
      <w:r w:rsidRPr="00D75533">
        <w:rPr>
          <w:rFonts w:asciiTheme="minorHAnsi" w:hAnsiTheme="minorHAnsi" w:cstheme="minorHAnsi"/>
          <w:b/>
          <w:sz w:val="22"/>
          <w:szCs w:val="22"/>
          <w:lang w:val="es-BO"/>
        </w:rPr>
        <w:t xml:space="preserve"> DE 20 LIBRAS</w:t>
      </w:r>
    </w:p>
    <w:p w:rsidR="00D80139" w:rsidRPr="002E4BE0" w:rsidRDefault="00D80139" w:rsidP="00D80139">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82"/>
        <w:gridCol w:w="2680"/>
      </w:tblGrid>
      <w:tr w:rsidR="00D80139" w:rsidRPr="002E4BE0" w:rsidTr="00D80139">
        <w:trPr>
          <w:trHeight w:val="226"/>
          <w:tblHeader/>
          <w:jc w:val="center"/>
        </w:trPr>
        <w:tc>
          <w:tcPr>
            <w:tcW w:w="6782" w:type="dxa"/>
            <w:vMerge w:val="restart"/>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CARACTERÍSTICAS TÉCNICAS REQUERIDAS POR YPFB </w:t>
            </w:r>
          </w:p>
        </w:tc>
        <w:tc>
          <w:tcPr>
            <w:tcW w:w="2680" w:type="dxa"/>
            <w:vMerge w:val="restart"/>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 CARACTERÍSTICAS TÉCNICAS OFERTADAS POR EL PROPONENTE </w:t>
            </w:r>
          </w:p>
          <w:p w:rsidR="00D80139" w:rsidRPr="002E4BE0" w:rsidRDefault="00D80139" w:rsidP="00D80139">
            <w:pPr>
              <w:jc w:val="center"/>
              <w:rPr>
                <w:rFonts w:asciiTheme="minorHAnsi" w:hAnsiTheme="minorHAnsi" w:cstheme="minorHAnsi"/>
                <w:b/>
                <w:i/>
                <w:sz w:val="18"/>
                <w:szCs w:val="18"/>
              </w:rPr>
            </w:pPr>
            <w:r w:rsidRPr="002E4BE0">
              <w:rPr>
                <w:rFonts w:asciiTheme="minorHAnsi" w:hAnsiTheme="minorHAnsi" w:cstheme="minorHAnsi"/>
                <w:b/>
                <w:i/>
                <w:sz w:val="18"/>
                <w:szCs w:val="18"/>
              </w:rPr>
              <w:t xml:space="preserve"> (Describir su propuesta en base a lo solicitado por YPFB)</w:t>
            </w:r>
          </w:p>
        </w:tc>
      </w:tr>
      <w:tr w:rsidR="00D80139" w:rsidRPr="002E4BE0" w:rsidTr="00D80139">
        <w:trPr>
          <w:cantSplit/>
          <w:trHeight w:val="681"/>
          <w:jc w:val="center"/>
        </w:trPr>
        <w:tc>
          <w:tcPr>
            <w:tcW w:w="6782" w:type="dxa"/>
            <w:vMerge/>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p>
        </w:tc>
        <w:tc>
          <w:tcPr>
            <w:tcW w:w="2680" w:type="dxa"/>
            <w:vMerge/>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p>
        </w:tc>
      </w:tr>
      <w:tr w:rsidR="00D80139" w:rsidRPr="002E4BE0" w:rsidTr="00D80139">
        <w:trPr>
          <w:trHeight w:val="207"/>
          <w:jc w:val="center"/>
        </w:trPr>
        <w:tc>
          <w:tcPr>
            <w:tcW w:w="6782" w:type="dxa"/>
            <w:shd w:val="clear" w:color="auto" w:fill="auto"/>
            <w:vAlign w:val="center"/>
          </w:tcPr>
          <w:p w:rsidR="003309F7" w:rsidRDefault="003309F7" w:rsidP="00D80139">
            <w:pPr>
              <w:autoSpaceDE w:val="0"/>
              <w:autoSpaceDN w:val="0"/>
              <w:adjustRightInd w:val="0"/>
              <w:rPr>
                <w:rFonts w:ascii="Verdana" w:hAnsi="Verdana" w:cs="Calibri"/>
                <w:b/>
                <w:bCs/>
                <w:sz w:val="18"/>
                <w:szCs w:val="18"/>
                <w:lang w:eastAsia="es-ES"/>
              </w:rPr>
            </w:pPr>
          </w:p>
          <w:p w:rsidR="00D80139" w:rsidRDefault="00D80139" w:rsidP="00D80139">
            <w:pPr>
              <w:autoSpaceDE w:val="0"/>
              <w:autoSpaceDN w:val="0"/>
              <w:adjustRightInd w:val="0"/>
              <w:rPr>
                <w:rFonts w:ascii="Verdana" w:hAnsi="Verdana" w:cs="Calibri"/>
                <w:b/>
                <w:bCs/>
                <w:sz w:val="18"/>
                <w:szCs w:val="18"/>
                <w:lang w:eastAsia="es-ES"/>
              </w:rPr>
            </w:pPr>
            <w:r w:rsidRPr="006C671D">
              <w:rPr>
                <w:rFonts w:ascii="Verdana" w:hAnsi="Verdana" w:cs="Calibri"/>
                <w:b/>
                <w:bCs/>
                <w:sz w:val="18"/>
                <w:szCs w:val="18"/>
                <w:lang w:eastAsia="es-ES"/>
              </w:rPr>
              <w:t xml:space="preserve">CARACTERÍSTICAS TÉCNICAS DEL BIEN </w:t>
            </w:r>
          </w:p>
          <w:p w:rsidR="003309F7" w:rsidRPr="006C671D" w:rsidRDefault="003309F7" w:rsidP="00D80139">
            <w:pPr>
              <w:autoSpaceDE w:val="0"/>
              <w:autoSpaceDN w:val="0"/>
              <w:adjustRightInd w:val="0"/>
              <w:rPr>
                <w:rFonts w:ascii="Verdana" w:hAnsi="Verdana" w:cs="Calibri"/>
                <w:b/>
                <w:bCs/>
                <w:sz w:val="18"/>
                <w:szCs w:val="18"/>
                <w:lang w:eastAsia="es-BO"/>
              </w:rPr>
            </w:pPr>
          </w:p>
        </w:tc>
        <w:tc>
          <w:tcPr>
            <w:tcW w:w="2680" w:type="dxa"/>
            <w:shd w:val="clear" w:color="auto" w:fill="auto"/>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207"/>
          <w:jc w:val="center"/>
        </w:trPr>
        <w:tc>
          <w:tcPr>
            <w:tcW w:w="6782" w:type="dxa"/>
            <w:shd w:val="clear" w:color="auto" w:fill="auto"/>
            <w:vAlign w:val="bottom"/>
          </w:tcPr>
          <w:p w:rsidR="00D80139" w:rsidRPr="006C671D" w:rsidRDefault="00D80139" w:rsidP="00D80139">
            <w:pPr>
              <w:autoSpaceDE w:val="0"/>
              <w:autoSpaceDN w:val="0"/>
              <w:adjustRightInd w:val="0"/>
              <w:rPr>
                <w:rFonts w:ascii="Helvetica" w:hAnsi="Helvetica" w:cs="Helvetica"/>
                <w:sz w:val="16"/>
                <w:szCs w:val="16"/>
                <w:lang w:val="es-BO" w:eastAsia="es-BO"/>
              </w:rPr>
            </w:pPr>
          </w:p>
          <w:p w:rsidR="00D80139" w:rsidRPr="006C671D" w:rsidRDefault="00D80139" w:rsidP="00D80139">
            <w:pPr>
              <w:autoSpaceDE w:val="0"/>
              <w:autoSpaceDN w:val="0"/>
              <w:adjustRightInd w:val="0"/>
              <w:jc w:val="both"/>
              <w:rPr>
                <w:rFonts w:ascii="Verdana" w:hAnsi="Verdana" w:cs="Verdana"/>
                <w:b/>
                <w:color w:val="000000"/>
                <w:sz w:val="18"/>
                <w:szCs w:val="18"/>
                <w:u w:val="single"/>
                <w:lang w:eastAsia="es-ES"/>
              </w:rPr>
            </w:pPr>
            <w:r w:rsidRPr="006C671D">
              <w:rPr>
                <w:rFonts w:ascii="Verdana" w:hAnsi="Verdana" w:cs="Verdana"/>
                <w:b/>
                <w:color w:val="000000"/>
                <w:sz w:val="18"/>
                <w:szCs w:val="18"/>
                <w:u w:val="single"/>
                <w:lang w:eastAsia="es-ES"/>
              </w:rPr>
              <w:t>ITEM N°2. EXTINTOR PORTATIL, MODELO SENTRY DE 20 LIBRAS PARA FUEGOS TIPO “BC“:</w:t>
            </w:r>
          </w:p>
          <w:p w:rsidR="00D80139" w:rsidRPr="006C671D" w:rsidRDefault="00D80139" w:rsidP="00D80139">
            <w:pPr>
              <w:autoSpaceDE w:val="0"/>
              <w:autoSpaceDN w:val="0"/>
              <w:adjustRightInd w:val="0"/>
              <w:jc w:val="both"/>
              <w:rPr>
                <w:rFonts w:ascii="Verdana" w:hAnsi="Verdana" w:cs="Verdana"/>
                <w:b/>
                <w:color w:val="000000"/>
                <w:sz w:val="18"/>
                <w:szCs w:val="18"/>
                <w:u w:val="single"/>
                <w:lang w:eastAsia="es-ES"/>
              </w:rPr>
            </w:pPr>
          </w:p>
          <w:p w:rsidR="00D80139" w:rsidRPr="006C671D" w:rsidRDefault="00D80139" w:rsidP="00D80139">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PK20</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POLVO QUIMICO (PURPLE – K).</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20 lb. (9,07 kg).</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 (EE.UU.):</w:t>
            </w:r>
            <w:r w:rsidRPr="006C671D">
              <w:rPr>
                <w:rFonts w:ascii="Verdana" w:hAnsi="Verdana" w:cs="Calibri"/>
                <w:sz w:val="18"/>
                <w:szCs w:val="18"/>
                <w:lang w:eastAsia="es-ES"/>
              </w:rPr>
              <w:t xml:space="preserve"> 120 -B:C.</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w:t>
            </w:r>
            <w:r w:rsidRPr="006C671D">
              <w:rPr>
                <w:rFonts w:ascii="Verdana" w:hAnsi="Verdana" w:cs="Calibri"/>
                <w:sz w:val="18"/>
                <w:szCs w:val="18"/>
                <w:lang w:eastAsia="es-ES"/>
              </w:rPr>
              <w:t xml:space="preserve"> TIPO B, C. TAMAÑO III.</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30 Segundos.</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22 ft (6,7 m).</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w:t>
            </w:r>
            <w:r w:rsidRPr="006C671D">
              <w:rPr>
                <w:rFonts w:ascii="Verdana" w:hAnsi="Verdana" w:cs="Calibri"/>
                <w:sz w:val="18"/>
                <w:szCs w:val="18"/>
                <w:lang w:eastAsia="es-ES"/>
              </w:rPr>
              <w:t xml:space="preserve"> 32 lb (14,60 kg).</w:t>
            </w:r>
          </w:p>
          <w:p w:rsidR="00D80139" w:rsidRPr="006C671D" w:rsidRDefault="00D80139" w:rsidP="00D80139">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sz w:val="18"/>
                <w:szCs w:val="18"/>
                <w:lang w:eastAsia="es-ES"/>
              </w:rPr>
              <w:t>ALTURA            22.5” (572mm).</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sz w:val="18"/>
                <w:szCs w:val="18"/>
                <w:lang w:eastAsia="es-ES"/>
              </w:rPr>
              <w:t>ANCHURA         9.5” (241 mm).</w:t>
            </w:r>
          </w:p>
          <w:p w:rsidR="00D80139" w:rsidRDefault="00D80139" w:rsidP="00D80139">
            <w:pPr>
              <w:numPr>
                <w:ilvl w:val="0"/>
                <w:numId w:val="67"/>
              </w:numPr>
              <w:rPr>
                <w:rFonts w:ascii="Verdana" w:hAnsi="Verdana" w:cs="Calibri"/>
                <w:sz w:val="18"/>
                <w:szCs w:val="18"/>
                <w:lang w:eastAsia="es-ES"/>
              </w:rPr>
            </w:pPr>
            <w:r w:rsidRPr="006C671D">
              <w:rPr>
                <w:rFonts w:ascii="Verdana" w:hAnsi="Verdana" w:cs="Calibri"/>
                <w:sz w:val="18"/>
                <w:szCs w:val="18"/>
                <w:lang w:eastAsia="es-ES"/>
              </w:rPr>
              <w:t xml:space="preserve">PROFUNDIDAD  7 </w:t>
            </w:r>
            <w:r w:rsidRPr="006C671D">
              <w:rPr>
                <w:rFonts w:ascii="Verdana" w:hAnsi="Verdana" w:cs="Calibri"/>
                <w:sz w:val="18"/>
                <w:szCs w:val="18"/>
                <w:vertAlign w:val="superscript"/>
                <w:lang w:eastAsia="es-ES"/>
              </w:rPr>
              <w:t>7/32</w:t>
            </w:r>
            <w:r w:rsidRPr="006C671D">
              <w:rPr>
                <w:rFonts w:ascii="Verdana" w:hAnsi="Verdana" w:cs="Calibri"/>
                <w:sz w:val="18"/>
                <w:szCs w:val="18"/>
                <w:lang w:eastAsia="es-ES"/>
              </w:rPr>
              <w:t>” (183 mm).</w:t>
            </w:r>
          </w:p>
          <w:p w:rsidR="00D80139" w:rsidRPr="006C671D" w:rsidRDefault="00D80139" w:rsidP="00D80139">
            <w:pPr>
              <w:ind w:left="720"/>
              <w:rPr>
                <w:rFonts w:ascii="Verdana" w:hAnsi="Verdana" w:cs="Calibri"/>
                <w:sz w:val="18"/>
                <w:szCs w:val="18"/>
                <w:lang w:eastAsia="es-ES"/>
              </w:rPr>
            </w:pPr>
          </w:p>
          <w:p w:rsidR="00D80139" w:rsidRPr="006C671D" w:rsidRDefault="00D80139" w:rsidP="00D80139">
            <w:pPr>
              <w:rPr>
                <w:rFonts w:ascii="Verdana" w:hAnsi="Verdana" w:cs="Calibri"/>
                <w:sz w:val="18"/>
                <w:szCs w:val="18"/>
                <w:lang w:eastAsia="es-ES"/>
              </w:rPr>
            </w:pPr>
            <w:r w:rsidRPr="006C671D">
              <w:rPr>
                <w:rFonts w:ascii="Verdana" w:hAnsi="Verdana" w:cs="Calibri"/>
                <w:b/>
                <w:sz w:val="18"/>
                <w:szCs w:val="18"/>
                <w:lang w:eastAsia="es-ES"/>
              </w:rPr>
              <w:t>CAPACIDAD DE SUPRESIÓN DE INCENDIOS:</w:t>
            </w:r>
            <w:r w:rsidRPr="006C671D">
              <w:rPr>
                <w:rFonts w:ascii="Verdana" w:hAnsi="Verdana" w:cs="Calibri"/>
                <w:sz w:val="18"/>
                <w:szCs w:val="18"/>
                <w:lang w:eastAsia="es-ES"/>
              </w:rPr>
              <w:t xml:space="preserve"> NOVATO: 120 ft</w:t>
            </w:r>
            <w:r w:rsidRPr="006C671D">
              <w:rPr>
                <w:rFonts w:ascii="Verdana" w:hAnsi="Verdana" w:cs="Calibri"/>
                <w:sz w:val="18"/>
                <w:szCs w:val="18"/>
                <w:vertAlign w:val="superscript"/>
                <w:lang w:eastAsia="es-ES"/>
              </w:rPr>
              <w:t>2</w:t>
            </w:r>
            <w:r w:rsidRPr="006C671D">
              <w:rPr>
                <w:rFonts w:ascii="Verdana" w:hAnsi="Verdana" w:cs="Calibri"/>
                <w:sz w:val="18"/>
                <w:szCs w:val="18"/>
                <w:lang w:eastAsia="es-ES"/>
              </w:rPr>
              <w:t xml:space="preserve"> (11.1 m</w:t>
            </w:r>
            <w:r w:rsidRPr="006C671D">
              <w:rPr>
                <w:rFonts w:ascii="Verdana" w:hAnsi="Verdana" w:cs="Calibri"/>
                <w:sz w:val="18"/>
                <w:szCs w:val="18"/>
                <w:vertAlign w:val="superscript"/>
                <w:lang w:eastAsia="es-ES"/>
              </w:rPr>
              <w:t>2</w:t>
            </w:r>
            <w:r w:rsidRPr="006C671D">
              <w:rPr>
                <w:rFonts w:ascii="Verdana" w:hAnsi="Verdana" w:cs="Calibri"/>
                <w:sz w:val="18"/>
                <w:szCs w:val="18"/>
                <w:lang w:eastAsia="es-ES"/>
              </w:rPr>
              <w:t>).            EXPERIMENTADO 300 ft</w:t>
            </w:r>
            <w:r w:rsidRPr="006C671D">
              <w:rPr>
                <w:rFonts w:ascii="Verdana" w:hAnsi="Verdana" w:cs="Calibri"/>
                <w:sz w:val="18"/>
                <w:szCs w:val="18"/>
                <w:vertAlign w:val="superscript"/>
                <w:lang w:eastAsia="es-ES"/>
              </w:rPr>
              <w:t>2</w:t>
            </w:r>
            <w:r w:rsidRPr="006C671D">
              <w:rPr>
                <w:rFonts w:ascii="Verdana" w:hAnsi="Verdana" w:cs="Calibri"/>
                <w:sz w:val="18"/>
                <w:szCs w:val="18"/>
                <w:lang w:eastAsia="es-ES"/>
              </w:rPr>
              <w:t xml:space="preserve"> (27.9 m</w:t>
            </w:r>
            <w:r w:rsidRPr="006C671D">
              <w:rPr>
                <w:rFonts w:ascii="Verdana" w:hAnsi="Verdana" w:cs="Calibri"/>
                <w:sz w:val="18"/>
                <w:szCs w:val="18"/>
                <w:vertAlign w:val="superscript"/>
                <w:lang w:eastAsia="es-ES"/>
              </w:rPr>
              <w:t>2</w:t>
            </w:r>
            <w:r w:rsidRPr="006C671D">
              <w:rPr>
                <w:rFonts w:ascii="Verdana" w:hAnsi="Verdana" w:cs="Calibri"/>
                <w:sz w:val="18"/>
                <w:szCs w:val="18"/>
                <w:lang w:eastAsia="es-ES"/>
              </w:rPr>
              <w:t>).</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GANCHO DE FIJACION DE EXTINTOR:</w:t>
            </w:r>
            <w:r w:rsidRPr="006C671D">
              <w:rPr>
                <w:rFonts w:ascii="Verdana" w:hAnsi="Verdana" w:cs="Calibri"/>
                <w:sz w:val="18"/>
                <w:szCs w:val="18"/>
                <w:lang w:eastAsia="es-ES"/>
              </w:rPr>
              <w:t xml:space="preserve"> SI </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6 AÑOS</w:t>
            </w:r>
          </w:p>
          <w:p w:rsidR="00D80139" w:rsidRPr="006C671D" w:rsidRDefault="00D80139" w:rsidP="00D80139">
            <w:pPr>
              <w:ind w:left="720"/>
              <w:rPr>
                <w:rFonts w:ascii="Verdana" w:hAnsi="Verdana" w:cs="Calibri"/>
                <w:sz w:val="18"/>
                <w:szCs w:val="18"/>
                <w:lang w:eastAsia="es-ES"/>
              </w:rPr>
            </w:pPr>
          </w:p>
          <w:p w:rsidR="00D80139" w:rsidRPr="006C671D" w:rsidRDefault="00D80139" w:rsidP="00D80139">
            <w:pPr>
              <w:autoSpaceDE w:val="0"/>
              <w:autoSpaceDN w:val="0"/>
              <w:adjustRightInd w:val="0"/>
              <w:jc w:val="both"/>
              <w:rPr>
                <w:rFonts w:ascii="Verdana" w:hAnsi="Verdana" w:cs="Verdana"/>
                <w:b/>
                <w:color w:val="000000"/>
                <w:sz w:val="18"/>
                <w:szCs w:val="18"/>
                <w:lang w:eastAsia="es-ES"/>
              </w:rPr>
            </w:pPr>
            <w:r w:rsidRPr="006C671D">
              <w:rPr>
                <w:rFonts w:ascii="Verdana" w:hAnsi="Verdana" w:cs="Verdana"/>
                <w:b/>
                <w:color w:val="000000"/>
                <w:sz w:val="18"/>
                <w:szCs w:val="18"/>
                <w:lang w:eastAsia="es-ES"/>
              </w:rPr>
              <w:t>DESCRIPCION DE EXTINTOR PORTATIL, MODELO SENTRY DE 20 LIBRAS PARA FUEGOS TIPO “BC”:</w:t>
            </w: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Acabado especial de pintura rojo que hace que la unidad sea fácil de localizar en una emergencia. La pintura resiste la formación de ampollas, agrietamiento, decoloración desconchado y corrosión.</w:t>
            </w: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Asas de agarre fácil, diseñadas para conseguir máxima facilidad de transporte y permitir la lucha contra el fuego sin quitarse guantes de trabajo.</w:t>
            </w: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Conjuntos de válvula de husillos de acero chapado.</w:t>
            </w: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Casquillos de manguera de aleación de aluminio, recubiertos con stalgard para resistir la oxidación.</w:t>
            </w:r>
          </w:p>
          <w:p w:rsidR="00D80139"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Manómetros codificados por colores que proporcionan una rápida indicación visual de la disponibilidad de la unidad.</w:t>
            </w:r>
          </w:p>
          <w:p w:rsidR="003309F7" w:rsidRDefault="003309F7" w:rsidP="003309F7">
            <w:pPr>
              <w:autoSpaceDE w:val="0"/>
              <w:autoSpaceDN w:val="0"/>
              <w:adjustRightInd w:val="0"/>
              <w:spacing w:before="240"/>
              <w:ind w:left="720"/>
              <w:jc w:val="both"/>
              <w:rPr>
                <w:rFonts w:ascii="Verdana" w:hAnsi="Verdana" w:cs="Calibri"/>
                <w:sz w:val="18"/>
                <w:szCs w:val="18"/>
                <w:lang w:eastAsia="es-ES"/>
              </w:rPr>
            </w:pP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lastRenderedPageBreak/>
              <w:t>Pasadores de anilla metálicos.</w:t>
            </w:r>
          </w:p>
          <w:p w:rsidR="00D80139" w:rsidRPr="006C671D" w:rsidRDefault="00D80139" w:rsidP="00D80139">
            <w:pPr>
              <w:numPr>
                <w:ilvl w:val="0"/>
                <w:numId w:val="67"/>
              </w:numPr>
              <w:autoSpaceDE w:val="0"/>
              <w:autoSpaceDN w:val="0"/>
              <w:adjustRightInd w:val="0"/>
              <w:spacing w:before="240"/>
              <w:jc w:val="both"/>
              <w:rPr>
                <w:rFonts w:ascii="Verdana" w:hAnsi="Verdana" w:cs="Verdana"/>
                <w:color w:val="000000"/>
                <w:sz w:val="18"/>
                <w:szCs w:val="18"/>
                <w:lang w:eastAsia="es-ES"/>
              </w:rPr>
            </w:pPr>
            <w:r w:rsidRPr="006C671D">
              <w:rPr>
                <w:rFonts w:ascii="Verdana" w:hAnsi="Verdana" w:cs="Verdana"/>
                <w:color w:val="000000"/>
                <w:sz w:val="18"/>
                <w:szCs w:val="18"/>
                <w:lang w:eastAsia="es-ES"/>
              </w:rPr>
              <w:t xml:space="preserve">Posee una placa de identificación que proporciona información vital relacionado con el uso y cuidado de la unidad, como: </w:t>
            </w:r>
          </w:p>
          <w:p w:rsidR="00D80139" w:rsidRPr="006C671D" w:rsidRDefault="00D80139" w:rsidP="00D80139">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Instrucciones de operación: Pictogramas fáciles de seguir y las instrucciones ayudan a operar la unidad correctamente.</w:t>
            </w:r>
          </w:p>
          <w:p w:rsidR="00D80139" w:rsidRPr="006C671D" w:rsidRDefault="00D80139" w:rsidP="00D80139">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 xml:space="preserve">Identificación del agente y calificación de la clase de fuego. </w:t>
            </w:r>
          </w:p>
          <w:p w:rsidR="00D80139" w:rsidRPr="006C671D" w:rsidRDefault="00D80139" w:rsidP="00D80139">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Instrucciones después del uso: provee pasos básicos para la recarga del extintor.</w:t>
            </w:r>
          </w:p>
          <w:p w:rsidR="00D80139" w:rsidRPr="006C671D" w:rsidRDefault="00D80139" w:rsidP="00D80139">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extintor deberá disponer de un gancho de fijación para permitir su rápida retirada del soporte de pared.</w:t>
            </w:r>
          </w:p>
          <w:p w:rsidR="00D80139" w:rsidRPr="00D80139" w:rsidRDefault="00D80139" w:rsidP="00D80139">
            <w:pPr>
              <w:numPr>
                <w:ilvl w:val="0"/>
                <w:numId w:val="67"/>
              </w:numPr>
              <w:autoSpaceDE w:val="0"/>
              <w:autoSpaceDN w:val="0"/>
              <w:adjustRightInd w:val="0"/>
              <w:spacing w:before="240"/>
              <w:jc w:val="both"/>
              <w:rPr>
                <w:rFonts w:ascii="Verdana" w:hAnsi="Verdana" w:cs="Calibri"/>
                <w:b/>
                <w:sz w:val="18"/>
                <w:szCs w:val="18"/>
                <w:lang w:eastAsia="es-ES"/>
              </w:rPr>
            </w:pPr>
            <w:r w:rsidRPr="006C671D">
              <w:rPr>
                <w:rFonts w:ascii="Verdana" w:hAnsi="Verdana" w:cs="Calibri"/>
                <w:sz w:val="18"/>
                <w:szCs w:val="18"/>
                <w:lang w:eastAsia="es-ES"/>
              </w:rPr>
              <w:t>Agente Extintor: Agente de bicarbonato potásico más eficaz para la sofocación de los fuegos de clase B (líquidos y gases inflamables) y clase C (conductividad eléctrica).</w:t>
            </w:r>
          </w:p>
          <w:p w:rsidR="00D80139" w:rsidRPr="006C671D" w:rsidRDefault="00D80139" w:rsidP="00D80139">
            <w:pPr>
              <w:autoSpaceDE w:val="0"/>
              <w:autoSpaceDN w:val="0"/>
              <w:adjustRightInd w:val="0"/>
              <w:spacing w:before="240"/>
              <w:ind w:left="720"/>
              <w:jc w:val="both"/>
              <w:rPr>
                <w:rFonts w:ascii="Verdana" w:hAnsi="Verdana" w:cs="Calibri"/>
                <w:b/>
                <w:sz w:val="18"/>
                <w:szCs w:val="18"/>
                <w:lang w:eastAsia="es-ES"/>
              </w:rPr>
            </w:pPr>
            <w:r w:rsidRPr="006C671D">
              <w:rPr>
                <w:rFonts w:ascii="Verdana" w:hAnsi="Verdana" w:cs="Calibri"/>
                <w:b/>
                <w:sz w:val="18"/>
                <w:szCs w:val="18"/>
                <w:lang w:eastAsia="es-ES"/>
              </w:rPr>
              <w:t xml:space="preserve"> </w:t>
            </w:r>
          </w:p>
        </w:tc>
        <w:tc>
          <w:tcPr>
            <w:tcW w:w="2680" w:type="dxa"/>
            <w:shd w:val="clear" w:color="auto" w:fill="auto"/>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224"/>
          <w:jc w:val="center"/>
        </w:trPr>
        <w:tc>
          <w:tcPr>
            <w:tcW w:w="6782" w:type="dxa"/>
            <w:shd w:val="clear" w:color="auto" w:fill="auto"/>
            <w:vAlign w:val="center"/>
          </w:tcPr>
          <w:p w:rsidR="00D80139" w:rsidRPr="006C671D" w:rsidRDefault="00D80139" w:rsidP="00D80139">
            <w:pPr>
              <w:rPr>
                <w:rFonts w:ascii="Verdana" w:hAnsi="Verdana" w:cs="Calibri"/>
                <w:sz w:val="18"/>
                <w:szCs w:val="18"/>
                <w:lang w:eastAsia="es-BO"/>
              </w:rPr>
            </w:pPr>
            <w:r w:rsidRPr="006C671D">
              <w:rPr>
                <w:rFonts w:ascii="Verdana" w:hAnsi="Verdana" w:cs="Calibri"/>
                <w:b/>
                <w:bCs/>
                <w:sz w:val="18"/>
                <w:szCs w:val="18"/>
                <w:lang w:eastAsia="es-ES"/>
              </w:rPr>
              <w:lastRenderedPageBreak/>
              <w:t xml:space="preserve">PLAZO DE ENTREGA </w:t>
            </w:r>
          </w:p>
        </w:tc>
        <w:tc>
          <w:tcPr>
            <w:tcW w:w="2680" w:type="dxa"/>
            <w:shd w:val="clear" w:color="auto" w:fill="auto"/>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972"/>
          <w:jc w:val="center"/>
        </w:trPr>
        <w:tc>
          <w:tcPr>
            <w:tcW w:w="6782" w:type="dxa"/>
            <w:vAlign w:val="center"/>
          </w:tcPr>
          <w:p w:rsidR="00D80139" w:rsidRPr="006C671D" w:rsidRDefault="00D80139" w:rsidP="00D80139">
            <w:pPr>
              <w:jc w:val="both"/>
              <w:rPr>
                <w:rFonts w:ascii="Verdana" w:hAnsi="Verdana" w:cs="Calibri"/>
                <w:sz w:val="18"/>
                <w:szCs w:val="18"/>
                <w:lang w:eastAsia="es-ES"/>
              </w:rPr>
            </w:pPr>
            <w:r w:rsidRPr="006C671D">
              <w:rPr>
                <w:rFonts w:ascii="Verdana" w:hAnsi="Verdana" w:cs="Calibri"/>
                <w:sz w:val="18"/>
                <w:szCs w:val="18"/>
                <w:lang w:eastAsia="es-ES"/>
              </w:rPr>
              <w:t xml:space="preserve">El plazo para la entrega de los bienes a adquirir es de 100 días calendario, computables a partir del día hábil siguiente de la firma del contrato. </w:t>
            </w:r>
          </w:p>
        </w:tc>
        <w:tc>
          <w:tcPr>
            <w:tcW w:w="2680" w:type="dxa"/>
            <w:vAlign w:val="center"/>
          </w:tcPr>
          <w:p w:rsidR="00D80139" w:rsidRPr="002E4BE0" w:rsidRDefault="00D80139" w:rsidP="00D80139">
            <w:pPr>
              <w:rPr>
                <w:rFonts w:asciiTheme="minorHAnsi" w:hAnsiTheme="minorHAnsi" w:cstheme="minorHAnsi"/>
                <w:b/>
                <w:sz w:val="18"/>
                <w:szCs w:val="18"/>
              </w:rPr>
            </w:pPr>
          </w:p>
        </w:tc>
      </w:tr>
    </w:tbl>
    <w:p w:rsidR="00D80139" w:rsidRPr="002E4BE0" w:rsidRDefault="00D80139" w:rsidP="00D80139">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Default="00D80139" w:rsidP="00D80139">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C-1</w:t>
      </w:r>
    </w:p>
    <w:p w:rsidR="00D80139" w:rsidRDefault="00D80139" w:rsidP="00D80139">
      <w:pPr>
        <w:jc w:val="center"/>
        <w:rPr>
          <w:rFonts w:asciiTheme="minorHAnsi" w:hAnsiTheme="minorHAnsi" w:cstheme="minorHAnsi"/>
          <w:b/>
          <w:sz w:val="22"/>
          <w:szCs w:val="22"/>
          <w:lang w:val="es-BO"/>
        </w:rPr>
      </w:pPr>
      <w:r w:rsidRPr="002E4BE0">
        <w:rPr>
          <w:rFonts w:asciiTheme="minorHAnsi" w:hAnsiTheme="minorHAnsi" w:cstheme="minorHAnsi"/>
          <w:b/>
          <w:sz w:val="22"/>
          <w:szCs w:val="22"/>
        </w:rPr>
        <w:t xml:space="preserve"> </w:t>
      </w:r>
      <w:r w:rsidRPr="002E4BE0">
        <w:rPr>
          <w:rFonts w:asciiTheme="minorHAnsi" w:hAnsiTheme="minorHAnsi" w:cstheme="minorHAnsi"/>
          <w:b/>
          <w:sz w:val="22"/>
          <w:szCs w:val="22"/>
          <w:lang w:val="es-BO"/>
        </w:rPr>
        <w:t>CARACTERÍSTICAS TÉCNICAS SOLICITADAS Y OFERTADAS</w:t>
      </w:r>
    </w:p>
    <w:p w:rsidR="00D80139" w:rsidRDefault="00D80139" w:rsidP="00D80139">
      <w:pPr>
        <w:jc w:val="center"/>
        <w:rPr>
          <w:rFonts w:asciiTheme="minorHAnsi" w:hAnsiTheme="minorHAnsi" w:cstheme="minorHAnsi"/>
          <w:b/>
          <w:sz w:val="22"/>
          <w:szCs w:val="22"/>
          <w:lang w:val="es-BO"/>
        </w:rPr>
      </w:pPr>
    </w:p>
    <w:p w:rsidR="00D80139" w:rsidRPr="00D75533" w:rsidRDefault="00D80139" w:rsidP="00D80139">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3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RODANTE</w:t>
      </w:r>
      <w:r>
        <w:rPr>
          <w:rFonts w:asciiTheme="minorHAnsi" w:hAnsiTheme="minorHAnsi" w:cstheme="minorHAnsi"/>
          <w:b/>
          <w:sz w:val="22"/>
          <w:szCs w:val="22"/>
          <w:lang w:val="es-BO"/>
        </w:rPr>
        <w:t xml:space="preserve"> MODELO RED LINE</w:t>
      </w:r>
      <w:r w:rsidRPr="00D75533">
        <w:rPr>
          <w:rFonts w:asciiTheme="minorHAnsi" w:hAnsiTheme="minorHAnsi" w:cstheme="minorHAnsi"/>
          <w:b/>
          <w:sz w:val="22"/>
          <w:szCs w:val="22"/>
          <w:lang w:val="es-BO"/>
        </w:rPr>
        <w:t xml:space="preserve"> DE 125 LIBRAS</w:t>
      </w:r>
    </w:p>
    <w:p w:rsidR="00D80139" w:rsidRPr="002E4BE0" w:rsidRDefault="00D80139" w:rsidP="00D80139">
      <w:pPr>
        <w:jc w:val="center"/>
        <w:rPr>
          <w:rFonts w:asciiTheme="minorHAnsi" w:hAnsiTheme="minorHAnsi" w:cstheme="minorHAns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82"/>
        <w:gridCol w:w="2680"/>
      </w:tblGrid>
      <w:tr w:rsidR="00D80139" w:rsidRPr="002E4BE0" w:rsidTr="00D80139">
        <w:trPr>
          <w:trHeight w:val="226"/>
          <w:tblHeader/>
          <w:jc w:val="center"/>
        </w:trPr>
        <w:tc>
          <w:tcPr>
            <w:tcW w:w="6782" w:type="dxa"/>
            <w:vMerge w:val="restart"/>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CARACTERÍSTICAS TÉCNICAS REQUERIDAS POR YPFB </w:t>
            </w:r>
          </w:p>
        </w:tc>
        <w:tc>
          <w:tcPr>
            <w:tcW w:w="2680" w:type="dxa"/>
            <w:vMerge w:val="restart"/>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r w:rsidRPr="002E4BE0">
              <w:rPr>
                <w:rFonts w:asciiTheme="minorHAnsi" w:hAnsiTheme="minorHAnsi" w:cstheme="minorHAnsi"/>
                <w:b/>
                <w:sz w:val="18"/>
                <w:szCs w:val="18"/>
              </w:rPr>
              <w:t xml:space="preserve"> CARACTERÍSTICAS TÉCNICAS OFERTADAS POR EL PROPONENTE </w:t>
            </w:r>
          </w:p>
          <w:p w:rsidR="00D80139" w:rsidRPr="002E4BE0" w:rsidRDefault="00D80139" w:rsidP="00D80139">
            <w:pPr>
              <w:jc w:val="center"/>
              <w:rPr>
                <w:rFonts w:asciiTheme="minorHAnsi" w:hAnsiTheme="minorHAnsi" w:cstheme="minorHAnsi"/>
                <w:b/>
                <w:i/>
                <w:sz w:val="18"/>
                <w:szCs w:val="18"/>
              </w:rPr>
            </w:pPr>
            <w:r w:rsidRPr="002E4BE0">
              <w:rPr>
                <w:rFonts w:asciiTheme="minorHAnsi" w:hAnsiTheme="minorHAnsi" w:cstheme="minorHAnsi"/>
                <w:b/>
                <w:i/>
                <w:sz w:val="18"/>
                <w:szCs w:val="18"/>
              </w:rPr>
              <w:t xml:space="preserve"> (Describir su propuesta en base a lo solicitado por YPFB)</w:t>
            </w:r>
          </w:p>
        </w:tc>
      </w:tr>
      <w:tr w:rsidR="00D80139" w:rsidRPr="002E4BE0" w:rsidTr="00D80139">
        <w:trPr>
          <w:cantSplit/>
          <w:trHeight w:val="681"/>
          <w:jc w:val="center"/>
        </w:trPr>
        <w:tc>
          <w:tcPr>
            <w:tcW w:w="6782" w:type="dxa"/>
            <w:vMerge/>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p>
        </w:tc>
        <w:tc>
          <w:tcPr>
            <w:tcW w:w="2680" w:type="dxa"/>
            <w:vMerge/>
            <w:shd w:val="clear" w:color="auto" w:fill="D9D9D9" w:themeFill="background1" w:themeFillShade="D9"/>
            <w:vAlign w:val="center"/>
          </w:tcPr>
          <w:p w:rsidR="00D80139" w:rsidRPr="002E4BE0" w:rsidRDefault="00D80139" w:rsidP="00D80139">
            <w:pPr>
              <w:jc w:val="center"/>
              <w:rPr>
                <w:rFonts w:asciiTheme="minorHAnsi" w:hAnsiTheme="minorHAnsi" w:cstheme="minorHAnsi"/>
                <w:b/>
                <w:sz w:val="18"/>
                <w:szCs w:val="18"/>
              </w:rPr>
            </w:pPr>
          </w:p>
        </w:tc>
      </w:tr>
      <w:tr w:rsidR="00D80139" w:rsidRPr="002E4BE0" w:rsidTr="00D80139">
        <w:trPr>
          <w:trHeight w:val="207"/>
          <w:jc w:val="center"/>
        </w:trPr>
        <w:tc>
          <w:tcPr>
            <w:tcW w:w="6782" w:type="dxa"/>
            <w:shd w:val="clear" w:color="auto" w:fill="auto"/>
            <w:vAlign w:val="center"/>
          </w:tcPr>
          <w:p w:rsidR="003309F7" w:rsidRDefault="003309F7" w:rsidP="00D80139">
            <w:pPr>
              <w:autoSpaceDE w:val="0"/>
              <w:autoSpaceDN w:val="0"/>
              <w:adjustRightInd w:val="0"/>
              <w:rPr>
                <w:rFonts w:ascii="Verdana" w:hAnsi="Verdana" w:cs="Calibri"/>
                <w:b/>
                <w:bCs/>
                <w:sz w:val="18"/>
                <w:szCs w:val="18"/>
                <w:lang w:eastAsia="es-ES"/>
              </w:rPr>
            </w:pPr>
          </w:p>
          <w:p w:rsidR="00D80139" w:rsidRDefault="00D80139" w:rsidP="00D80139">
            <w:pPr>
              <w:autoSpaceDE w:val="0"/>
              <w:autoSpaceDN w:val="0"/>
              <w:adjustRightInd w:val="0"/>
              <w:rPr>
                <w:rFonts w:ascii="Verdana" w:hAnsi="Verdana" w:cs="Calibri"/>
                <w:b/>
                <w:bCs/>
                <w:sz w:val="18"/>
                <w:szCs w:val="18"/>
                <w:lang w:eastAsia="es-ES"/>
              </w:rPr>
            </w:pPr>
            <w:r w:rsidRPr="006C671D">
              <w:rPr>
                <w:rFonts w:ascii="Verdana" w:hAnsi="Verdana" w:cs="Calibri"/>
                <w:b/>
                <w:bCs/>
                <w:sz w:val="18"/>
                <w:szCs w:val="18"/>
                <w:lang w:eastAsia="es-ES"/>
              </w:rPr>
              <w:t xml:space="preserve">CARACTERÍSTICAS TÉCNICAS DEL BIEN </w:t>
            </w:r>
          </w:p>
          <w:p w:rsidR="003309F7" w:rsidRPr="006C671D" w:rsidRDefault="003309F7" w:rsidP="00D80139">
            <w:pPr>
              <w:autoSpaceDE w:val="0"/>
              <w:autoSpaceDN w:val="0"/>
              <w:adjustRightInd w:val="0"/>
              <w:rPr>
                <w:rFonts w:ascii="Verdana" w:hAnsi="Verdana" w:cs="Calibri"/>
                <w:b/>
                <w:bCs/>
                <w:sz w:val="18"/>
                <w:szCs w:val="18"/>
                <w:lang w:eastAsia="es-BO"/>
              </w:rPr>
            </w:pPr>
          </w:p>
        </w:tc>
        <w:tc>
          <w:tcPr>
            <w:tcW w:w="2680" w:type="dxa"/>
            <w:shd w:val="clear" w:color="auto" w:fill="auto"/>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207"/>
          <w:jc w:val="center"/>
        </w:trPr>
        <w:tc>
          <w:tcPr>
            <w:tcW w:w="6782" w:type="dxa"/>
            <w:shd w:val="clear" w:color="auto" w:fill="auto"/>
            <w:vAlign w:val="bottom"/>
          </w:tcPr>
          <w:p w:rsidR="00D80139" w:rsidRPr="006C671D" w:rsidRDefault="00D80139" w:rsidP="00D80139">
            <w:pPr>
              <w:widowControl w:val="0"/>
              <w:autoSpaceDE w:val="0"/>
              <w:autoSpaceDN w:val="0"/>
              <w:adjustRightInd w:val="0"/>
              <w:jc w:val="both"/>
              <w:rPr>
                <w:rFonts w:ascii="Verdana" w:hAnsi="Verdana" w:cs="Verdana"/>
                <w:b/>
                <w:bCs/>
                <w:color w:val="000000"/>
                <w:sz w:val="18"/>
                <w:u w:val="single"/>
                <w:lang w:eastAsia="es-ES"/>
              </w:rPr>
            </w:pPr>
          </w:p>
          <w:p w:rsidR="00D80139" w:rsidRPr="006C671D" w:rsidRDefault="00D80139" w:rsidP="00D80139">
            <w:pPr>
              <w:widowControl w:val="0"/>
              <w:autoSpaceDE w:val="0"/>
              <w:autoSpaceDN w:val="0"/>
              <w:adjustRightInd w:val="0"/>
              <w:jc w:val="both"/>
              <w:rPr>
                <w:rFonts w:ascii="Verdana" w:hAnsi="Verdana" w:cs="Verdana"/>
                <w:color w:val="000000"/>
                <w:sz w:val="18"/>
                <w:u w:val="single"/>
                <w:lang w:eastAsia="es-ES"/>
              </w:rPr>
            </w:pPr>
            <w:r w:rsidRPr="006C671D">
              <w:rPr>
                <w:rFonts w:ascii="Verdana" w:hAnsi="Verdana" w:cs="Verdana"/>
                <w:b/>
                <w:bCs/>
                <w:color w:val="000000"/>
                <w:sz w:val="18"/>
                <w:u w:val="single"/>
                <w:lang w:eastAsia="es-ES"/>
              </w:rPr>
              <w:t xml:space="preserve">ITEM N°3. </w:t>
            </w:r>
            <w:r w:rsidRPr="006C671D">
              <w:rPr>
                <w:rFonts w:ascii="Verdana" w:hAnsi="Verdana" w:cs="Verdana"/>
                <w:b/>
                <w:color w:val="000000"/>
                <w:sz w:val="18"/>
                <w:szCs w:val="18"/>
                <w:u w:val="single"/>
                <w:lang w:eastAsia="es-ES"/>
              </w:rPr>
              <w:t xml:space="preserve">EXTINTOR RODANTE, MODELO RED LINE DE 125 LIBRAS PARA FUEGOS TIPO “ABC”: </w:t>
            </w:r>
            <w:r w:rsidRPr="006C671D">
              <w:rPr>
                <w:rFonts w:ascii="Verdana" w:hAnsi="Verdana" w:cs="Verdana"/>
                <w:b/>
                <w:bCs/>
                <w:color w:val="000000"/>
                <w:sz w:val="18"/>
                <w:u w:val="single"/>
                <w:lang w:eastAsia="es-ES"/>
              </w:rPr>
              <w:t xml:space="preserve"> </w:t>
            </w:r>
          </w:p>
          <w:p w:rsidR="00D80139" w:rsidRPr="006C671D" w:rsidRDefault="00D80139" w:rsidP="00D80139">
            <w:pPr>
              <w:widowControl w:val="0"/>
              <w:autoSpaceDE w:val="0"/>
              <w:autoSpaceDN w:val="0"/>
              <w:adjustRightInd w:val="0"/>
              <w:jc w:val="both"/>
              <w:rPr>
                <w:rFonts w:ascii="Verdana" w:hAnsi="Verdana" w:cs="Calibri"/>
                <w:b/>
                <w:sz w:val="18"/>
                <w:szCs w:val="18"/>
                <w:lang w:eastAsia="es-ES"/>
              </w:rPr>
            </w:pPr>
            <w:r w:rsidRPr="006C671D">
              <w:rPr>
                <w:rFonts w:ascii="Verdana" w:hAnsi="Verdana" w:cs="Verdana"/>
                <w:color w:val="000000"/>
                <w:sz w:val="18"/>
                <w:szCs w:val="18"/>
                <w:lang w:eastAsia="es-ES"/>
              </w:rPr>
              <w:t>”</w:t>
            </w:r>
          </w:p>
          <w:p w:rsidR="00D80139" w:rsidRPr="006C671D" w:rsidRDefault="00D80139" w:rsidP="00D80139">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CR-I-A-150-D-1</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FORAY</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125 LB (56.7 KG)</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UL/ULC (EE.UU.):</w:t>
            </w:r>
            <w:r w:rsidRPr="006C671D">
              <w:rPr>
                <w:rFonts w:ascii="Verdana" w:hAnsi="Verdana" w:cs="Calibri"/>
                <w:sz w:val="18"/>
                <w:szCs w:val="18"/>
                <w:lang w:eastAsia="es-ES"/>
              </w:rPr>
              <w:t xml:space="preserve"> 30-A: 240 – B:C</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49 Segundos.</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25 FT (7.6 m).</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CAUDAL DE AGENTE:</w:t>
            </w:r>
            <w:r w:rsidRPr="006C671D">
              <w:rPr>
                <w:rFonts w:ascii="Verdana" w:hAnsi="Verdana" w:cs="Calibri"/>
                <w:sz w:val="18"/>
                <w:szCs w:val="18"/>
                <w:lang w:eastAsia="es-ES"/>
              </w:rPr>
              <w:t xml:space="preserve"> 2.57 LB/S. (1.17 KG/S.).</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 (CON AGENTE):</w:t>
            </w:r>
            <w:r w:rsidRPr="006C671D">
              <w:rPr>
                <w:rFonts w:ascii="Verdana" w:hAnsi="Verdana" w:cs="Calibri"/>
                <w:sz w:val="18"/>
                <w:szCs w:val="18"/>
                <w:lang w:eastAsia="es-ES"/>
              </w:rPr>
              <w:t xml:space="preserve"> 329 LB (149.2 KG).</w:t>
            </w:r>
          </w:p>
          <w:p w:rsidR="00D80139" w:rsidRPr="006C671D" w:rsidRDefault="00D80139" w:rsidP="00D80139">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D80139" w:rsidRPr="006C671D" w:rsidRDefault="00D80139" w:rsidP="00D80139">
            <w:pPr>
              <w:numPr>
                <w:ilvl w:val="0"/>
                <w:numId w:val="69"/>
              </w:numPr>
              <w:rPr>
                <w:rFonts w:ascii="Verdana" w:hAnsi="Verdana" w:cs="Calibri"/>
                <w:sz w:val="18"/>
                <w:szCs w:val="18"/>
                <w:lang w:eastAsia="es-ES"/>
              </w:rPr>
            </w:pPr>
            <w:r w:rsidRPr="006C671D">
              <w:rPr>
                <w:rFonts w:ascii="Verdana" w:hAnsi="Verdana" w:cs="Calibri"/>
                <w:sz w:val="18"/>
                <w:szCs w:val="18"/>
                <w:lang w:eastAsia="es-ES"/>
              </w:rPr>
              <w:t>ALTURA            45.5” (1156 mm).</w:t>
            </w:r>
          </w:p>
          <w:p w:rsidR="00D80139" w:rsidRPr="006C671D" w:rsidRDefault="00D80139" w:rsidP="00D80139">
            <w:pPr>
              <w:numPr>
                <w:ilvl w:val="0"/>
                <w:numId w:val="69"/>
              </w:numPr>
              <w:rPr>
                <w:rFonts w:ascii="Verdana" w:hAnsi="Verdana" w:cs="Calibri"/>
                <w:sz w:val="18"/>
                <w:szCs w:val="18"/>
                <w:lang w:eastAsia="es-ES"/>
              </w:rPr>
            </w:pPr>
            <w:r w:rsidRPr="006C671D">
              <w:rPr>
                <w:rFonts w:ascii="Verdana" w:hAnsi="Verdana" w:cs="Calibri"/>
                <w:sz w:val="18"/>
                <w:szCs w:val="18"/>
                <w:lang w:eastAsia="es-ES"/>
              </w:rPr>
              <w:t>ANCHURA         24” (610 mm).</w:t>
            </w:r>
          </w:p>
          <w:p w:rsidR="00D80139" w:rsidRPr="006C671D" w:rsidRDefault="00D80139" w:rsidP="00D80139">
            <w:pPr>
              <w:numPr>
                <w:ilvl w:val="0"/>
                <w:numId w:val="69"/>
              </w:numPr>
              <w:rPr>
                <w:rFonts w:ascii="Verdana" w:hAnsi="Verdana" w:cs="Calibri"/>
                <w:sz w:val="18"/>
                <w:szCs w:val="18"/>
                <w:lang w:eastAsia="es-ES"/>
              </w:rPr>
            </w:pPr>
            <w:r w:rsidRPr="006C671D">
              <w:rPr>
                <w:rFonts w:ascii="Verdana" w:hAnsi="Verdana" w:cs="Calibri"/>
                <w:sz w:val="18"/>
                <w:szCs w:val="18"/>
                <w:lang w:eastAsia="es-ES"/>
              </w:rPr>
              <w:t>PROFUNDIDAD  36” (914 mm).</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LLANTAS:</w:t>
            </w:r>
            <w:r w:rsidRPr="006C671D">
              <w:rPr>
                <w:rFonts w:ascii="Verdana" w:hAnsi="Verdana" w:cs="Calibri"/>
                <w:sz w:val="18"/>
                <w:szCs w:val="18"/>
                <w:lang w:eastAsia="es-ES"/>
              </w:rPr>
              <w:t xml:space="preserve"> RECUBIERTAS DE GOMA.</w:t>
            </w:r>
          </w:p>
          <w:p w:rsidR="00D80139" w:rsidRPr="006C671D" w:rsidRDefault="00D80139" w:rsidP="00D80139">
            <w:pPr>
              <w:numPr>
                <w:ilvl w:val="0"/>
                <w:numId w:val="67"/>
              </w:numPr>
              <w:rPr>
                <w:rFonts w:ascii="Verdana" w:hAnsi="Verdana" w:cs="Calibri"/>
                <w:vanish/>
                <w:sz w:val="18"/>
                <w:szCs w:val="18"/>
                <w:lang w:eastAsia="es-ES"/>
              </w:rPr>
            </w:pPr>
            <w:r w:rsidRPr="006C671D">
              <w:rPr>
                <w:rFonts w:ascii="Verdana" w:hAnsi="Verdana" w:cs="Calibri"/>
                <w:b/>
                <w:sz w:val="18"/>
                <w:szCs w:val="18"/>
                <w:lang w:eastAsia="es-ES"/>
              </w:rPr>
              <w:t>MANGUERA:</w:t>
            </w:r>
            <w:r w:rsidRPr="006C671D">
              <w:rPr>
                <w:rFonts w:ascii="Verdana" w:hAnsi="Verdana" w:cs="Calibri"/>
                <w:sz w:val="18"/>
                <w:szCs w:val="18"/>
                <w:lang w:eastAsia="es-ES"/>
              </w:rPr>
              <w:t xml:space="preserve"> 100 FT (30 MT).</w:t>
            </w:r>
          </w:p>
          <w:p w:rsidR="00D80139" w:rsidRPr="006C671D" w:rsidRDefault="00D80139" w:rsidP="00D80139">
            <w:pPr>
              <w:numPr>
                <w:ilvl w:val="0"/>
                <w:numId w:val="67"/>
              </w:numPr>
              <w:rPr>
                <w:rFonts w:ascii="Verdana" w:hAnsi="Verdana" w:cs="Calibri"/>
                <w:sz w:val="18"/>
                <w:szCs w:val="18"/>
                <w:lang w:eastAsia="es-ES"/>
              </w:rPr>
            </w:pP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r w:rsidRPr="006C671D">
              <w:rPr>
                <w:rFonts w:ascii="Verdana" w:hAnsi="Verdana" w:cs="Calibri"/>
                <w:b/>
                <w:sz w:val="18"/>
                <w:szCs w:val="18"/>
                <w:lang w:eastAsia="es-ES"/>
              </w:rPr>
              <w:t xml:space="preserve"> </w:t>
            </w:r>
          </w:p>
          <w:p w:rsidR="00D80139" w:rsidRPr="006C671D" w:rsidRDefault="00D80139" w:rsidP="00D80139">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6 AÑOS.</w:t>
            </w:r>
          </w:p>
          <w:p w:rsidR="00D80139" w:rsidRPr="006C671D" w:rsidRDefault="00D80139" w:rsidP="00D80139">
            <w:pPr>
              <w:ind w:left="720"/>
              <w:rPr>
                <w:rFonts w:ascii="Verdana" w:hAnsi="Verdana" w:cs="Calibri"/>
                <w:sz w:val="18"/>
                <w:szCs w:val="18"/>
                <w:lang w:eastAsia="es-ES"/>
              </w:rPr>
            </w:pPr>
          </w:p>
          <w:p w:rsidR="00D80139" w:rsidRPr="006C671D" w:rsidRDefault="00D80139" w:rsidP="00D80139">
            <w:pPr>
              <w:autoSpaceDE w:val="0"/>
              <w:autoSpaceDN w:val="0"/>
              <w:adjustRightInd w:val="0"/>
              <w:rPr>
                <w:rFonts w:ascii="Verdana" w:hAnsi="Verdana" w:cs="Verdana"/>
                <w:b/>
                <w:color w:val="000000"/>
                <w:sz w:val="18"/>
                <w:szCs w:val="18"/>
                <w:lang w:eastAsia="es-ES"/>
              </w:rPr>
            </w:pPr>
            <w:r w:rsidRPr="006C671D">
              <w:rPr>
                <w:rFonts w:ascii="Verdana" w:hAnsi="Verdana" w:cs="Verdana"/>
                <w:b/>
                <w:color w:val="000000"/>
                <w:sz w:val="18"/>
                <w:szCs w:val="18"/>
                <w:lang w:eastAsia="es-ES"/>
              </w:rPr>
              <w:t>DESCRIPCION DEL EXTINTOR RODANTE, MODELO RED LINE DE 125 LIBRAS PARA FUEGOS TIPO “ABC”:</w:t>
            </w:r>
          </w:p>
          <w:p w:rsidR="00D80139" w:rsidRPr="006C671D"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Recipiente de agente</w:t>
            </w:r>
            <w:r w:rsidRPr="006C671D">
              <w:rPr>
                <w:rFonts w:ascii="Verdana" w:hAnsi="Verdana" w:cs="Calibri"/>
                <w:sz w:val="18"/>
                <w:szCs w:val="18"/>
                <w:lang w:eastAsia="es-ES"/>
              </w:rPr>
              <w:t>: El tanque extintor debe ser de acero soldado con dos cabezales elípticas y una soldadura circunferencial. Este recipiente debe estar diseñado y construido para una presión de trabajo de 250 psi (17,2 bar). La parte superior del recipiente debe venir equipado con una abertura de llenado de un diámetro interior de 4" (10 cm).</w:t>
            </w:r>
          </w:p>
          <w:p w:rsidR="00D80139"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Botella de nitrógeno y válvula</w:t>
            </w:r>
            <w:r w:rsidRPr="006C671D">
              <w:rPr>
                <w:rFonts w:ascii="Verdana" w:hAnsi="Verdana" w:cs="Calibri"/>
                <w:sz w:val="18"/>
                <w:szCs w:val="18"/>
                <w:lang w:eastAsia="es-ES"/>
              </w:rPr>
              <w:t>: La botella de nitrógeno debe estar montado en posición vertical. Esto facilitara el acceso a la botella. Deberá tener una capacidad de 23 ft³ (0.65 m³) para el modelo 150-D. Deben ser botellas de nitrógeno médico tipo "E". Cada botella deberá estar equipada con una válvula manual convencional y un manómetro visual. También debe tener disponible una válvula de apertura rápida como opción. Ambas válvulas deben estar listadas por UL.</w:t>
            </w:r>
          </w:p>
          <w:p w:rsidR="00D80139" w:rsidRDefault="00D80139" w:rsidP="00D80139">
            <w:pPr>
              <w:autoSpaceDE w:val="0"/>
              <w:autoSpaceDN w:val="0"/>
              <w:adjustRightInd w:val="0"/>
              <w:spacing w:before="240"/>
              <w:ind w:left="720"/>
              <w:jc w:val="both"/>
              <w:rPr>
                <w:rFonts w:ascii="Verdana" w:hAnsi="Verdana" w:cs="Calibri"/>
                <w:b/>
                <w:sz w:val="18"/>
                <w:szCs w:val="18"/>
                <w:lang w:eastAsia="es-ES"/>
              </w:rPr>
            </w:pPr>
          </w:p>
          <w:p w:rsidR="00D80139" w:rsidRPr="006C671D"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lastRenderedPageBreak/>
              <w:t>Mangueras y boquillas:</w:t>
            </w:r>
            <w:r w:rsidRPr="006C671D">
              <w:rPr>
                <w:rFonts w:ascii="Verdana" w:hAnsi="Verdana" w:cs="Calibri"/>
                <w:sz w:val="18"/>
                <w:szCs w:val="18"/>
                <w:lang w:eastAsia="es-ES"/>
              </w:rPr>
              <w:t xml:space="preserve"> La manguera de descarga debe estar listada por UL y equipada con acoplamientos de latón chapados en cadmio de un diámetro interior de entre 3/8" (10 mm).</w:t>
            </w:r>
          </w:p>
          <w:p w:rsidR="00D80139" w:rsidRPr="006C671D" w:rsidRDefault="00D80139" w:rsidP="00D80139">
            <w:pPr>
              <w:autoSpaceDE w:val="0"/>
              <w:autoSpaceDN w:val="0"/>
              <w:adjustRightInd w:val="0"/>
              <w:spacing w:before="240"/>
              <w:ind w:left="720"/>
              <w:jc w:val="both"/>
              <w:rPr>
                <w:rFonts w:ascii="Verdana" w:hAnsi="Verdana" w:cs="Calibri"/>
                <w:sz w:val="18"/>
                <w:szCs w:val="18"/>
                <w:lang w:eastAsia="es-ES"/>
              </w:rPr>
            </w:pPr>
            <w:r w:rsidRPr="006C671D">
              <w:rPr>
                <w:rFonts w:ascii="Verdana" w:hAnsi="Verdana" w:cs="Calibri"/>
                <w:sz w:val="18"/>
                <w:szCs w:val="18"/>
                <w:lang w:eastAsia="es-ES"/>
              </w:rPr>
              <w:t>La boquilla consiste en una válvula de bola de dos posiciones y un barril. El conjunto de la válvula de bola de la boquilla es de latón cromado.</w:t>
            </w:r>
          </w:p>
          <w:p w:rsidR="00D80139" w:rsidRPr="006C671D"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Placa de identificación</w:t>
            </w:r>
            <w:r w:rsidRPr="006C671D">
              <w:rPr>
                <w:rFonts w:ascii="Verdana" w:hAnsi="Verdana" w:cs="Calibri"/>
                <w:sz w:val="18"/>
                <w:szCs w:val="18"/>
                <w:lang w:eastAsia="es-ES"/>
              </w:rPr>
              <w:t>: La placa de identificación debe ser de aluminio grabado, resistente al deslumbramiento y debe contener la identificación de peligros más instrucciones de operación y mantenimiento.</w:t>
            </w:r>
          </w:p>
          <w:p w:rsidR="00D80139" w:rsidRPr="006C671D"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Las piezas de acero deben ser impresas con un material resistente a la corrosión, la pintura debe ser de polvo de poliéster super durable, la tapa de llenado y el cuerpo de la boquilla deben ser anodizados en negro, para mayor resistencia a la corrosión.</w:t>
            </w:r>
          </w:p>
          <w:p w:rsidR="00D80139" w:rsidRPr="006C671D" w:rsidRDefault="00D80139" w:rsidP="00D80139">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Los modelos estándar deben estar listados y aprobados para operación en ambientes con temperaturas de entre -40 °F a 120°F (-40 °C a 48 °C).</w:t>
            </w:r>
          </w:p>
          <w:p w:rsidR="00D80139" w:rsidRPr="006C671D" w:rsidRDefault="00D80139" w:rsidP="00D80139">
            <w:pPr>
              <w:autoSpaceDE w:val="0"/>
              <w:autoSpaceDN w:val="0"/>
              <w:adjustRightInd w:val="0"/>
              <w:ind w:left="720"/>
              <w:rPr>
                <w:rFonts w:ascii="Verdana" w:hAnsi="Verdana" w:cs="Calibri"/>
                <w:b/>
                <w:sz w:val="18"/>
                <w:szCs w:val="18"/>
                <w:lang w:eastAsia="es-ES"/>
              </w:rPr>
            </w:pPr>
          </w:p>
        </w:tc>
        <w:tc>
          <w:tcPr>
            <w:tcW w:w="2680" w:type="dxa"/>
            <w:shd w:val="clear" w:color="auto" w:fill="auto"/>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224"/>
          <w:jc w:val="center"/>
        </w:trPr>
        <w:tc>
          <w:tcPr>
            <w:tcW w:w="6782" w:type="dxa"/>
            <w:shd w:val="clear" w:color="auto" w:fill="auto"/>
            <w:vAlign w:val="center"/>
          </w:tcPr>
          <w:p w:rsidR="00D80139" w:rsidRPr="006C671D" w:rsidRDefault="00D80139" w:rsidP="00D80139">
            <w:pPr>
              <w:rPr>
                <w:rFonts w:ascii="Verdana" w:hAnsi="Verdana" w:cs="Calibri"/>
                <w:sz w:val="18"/>
                <w:szCs w:val="18"/>
                <w:lang w:eastAsia="es-BO"/>
              </w:rPr>
            </w:pPr>
            <w:r w:rsidRPr="006C671D">
              <w:rPr>
                <w:rFonts w:ascii="Verdana" w:hAnsi="Verdana" w:cs="Calibri"/>
                <w:b/>
                <w:bCs/>
                <w:sz w:val="18"/>
                <w:szCs w:val="18"/>
                <w:lang w:eastAsia="es-ES"/>
              </w:rPr>
              <w:lastRenderedPageBreak/>
              <w:t xml:space="preserve">PLAZO DE ENTREGA </w:t>
            </w:r>
          </w:p>
        </w:tc>
        <w:tc>
          <w:tcPr>
            <w:tcW w:w="2680" w:type="dxa"/>
            <w:vAlign w:val="center"/>
          </w:tcPr>
          <w:p w:rsidR="00D80139" w:rsidRPr="002E4BE0" w:rsidRDefault="00D80139" w:rsidP="00D80139">
            <w:pPr>
              <w:rPr>
                <w:rFonts w:asciiTheme="minorHAnsi" w:hAnsiTheme="minorHAnsi" w:cstheme="minorHAnsi"/>
                <w:b/>
                <w:sz w:val="18"/>
                <w:szCs w:val="18"/>
              </w:rPr>
            </w:pPr>
          </w:p>
        </w:tc>
      </w:tr>
      <w:tr w:rsidR="00D80139" w:rsidRPr="002E4BE0" w:rsidTr="00D80139">
        <w:trPr>
          <w:trHeight w:val="907"/>
          <w:jc w:val="center"/>
        </w:trPr>
        <w:tc>
          <w:tcPr>
            <w:tcW w:w="6782" w:type="dxa"/>
            <w:shd w:val="clear" w:color="auto" w:fill="auto"/>
            <w:vAlign w:val="center"/>
          </w:tcPr>
          <w:p w:rsidR="00D80139" w:rsidRPr="006C671D" w:rsidRDefault="00D80139" w:rsidP="00D80139">
            <w:pPr>
              <w:jc w:val="both"/>
              <w:rPr>
                <w:rFonts w:ascii="Verdana" w:hAnsi="Verdana" w:cs="Calibri"/>
                <w:sz w:val="18"/>
                <w:szCs w:val="18"/>
                <w:lang w:eastAsia="es-ES"/>
              </w:rPr>
            </w:pPr>
            <w:r w:rsidRPr="006C671D">
              <w:rPr>
                <w:rFonts w:ascii="Verdana" w:hAnsi="Verdana" w:cs="Calibri"/>
                <w:sz w:val="18"/>
                <w:szCs w:val="18"/>
                <w:lang w:eastAsia="es-ES"/>
              </w:rPr>
              <w:t xml:space="preserve">El plazo para la entrega de los bienes a adquirir es de 100 días calendario, computables a partir del día hábil siguiente de la firma del contrato. </w:t>
            </w:r>
          </w:p>
        </w:tc>
        <w:tc>
          <w:tcPr>
            <w:tcW w:w="2680" w:type="dxa"/>
            <w:vAlign w:val="center"/>
          </w:tcPr>
          <w:p w:rsidR="00D80139" w:rsidRPr="002E4BE0" w:rsidRDefault="00D80139" w:rsidP="00D80139">
            <w:pPr>
              <w:rPr>
                <w:rFonts w:asciiTheme="minorHAnsi" w:hAnsiTheme="minorHAnsi" w:cstheme="minorHAnsi"/>
                <w:b/>
                <w:sz w:val="18"/>
                <w:szCs w:val="18"/>
              </w:rPr>
            </w:pPr>
          </w:p>
        </w:tc>
      </w:tr>
    </w:tbl>
    <w:p w:rsidR="00D80139" w:rsidRPr="002E4BE0" w:rsidRDefault="00D80139" w:rsidP="00D80139">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18"/>
          <w:szCs w:val="18"/>
        </w:rPr>
      </w:pPr>
    </w:p>
    <w:p w:rsidR="00D80139" w:rsidRPr="002E4BE0" w:rsidRDefault="00D80139" w:rsidP="00D80139">
      <w:pPr>
        <w:jc w:val="center"/>
        <w:rPr>
          <w:rFonts w:asciiTheme="minorHAnsi" w:hAnsiTheme="minorHAnsi" w:cstheme="minorHAnsi"/>
          <w:b/>
          <w:sz w:val="18"/>
          <w:szCs w:val="18"/>
        </w:rPr>
      </w:pPr>
    </w:p>
    <w:p w:rsidR="00D80139" w:rsidRPr="002E4BE0" w:rsidRDefault="00D80139" w:rsidP="00D80139">
      <w:pPr>
        <w:jc w:val="both"/>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jc w:val="center"/>
        <w:rPr>
          <w:rFonts w:asciiTheme="minorHAnsi" w:hAnsiTheme="minorHAnsi" w:cstheme="minorHAnsi"/>
          <w:b/>
          <w:sz w:val="22"/>
          <w:szCs w:val="22"/>
          <w:lang w:val="es-BO"/>
        </w:rPr>
      </w:pPr>
    </w:p>
    <w:p w:rsidR="002E4BE0" w:rsidRPr="002E4BE0" w:rsidRDefault="002E4BE0" w:rsidP="002E4BE0">
      <w:pPr>
        <w:jc w:val="center"/>
        <w:rPr>
          <w:rFonts w:asciiTheme="minorHAnsi" w:hAnsiTheme="minorHAnsi" w:cstheme="minorHAnsi"/>
          <w:b/>
          <w:sz w:val="22"/>
          <w:szCs w:val="22"/>
          <w:lang w:val="es-BO"/>
        </w:rPr>
      </w:pPr>
    </w:p>
    <w:p w:rsidR="002E4BE0" w:rsidRPr="002E4BE0" w:rsidRDefault="002E4BE0" w:rsidP="002E4BE0">
      <w:pPr>
        <w:jc w:val="center"/>
        <w:rPr>
          <w:rFonts w:asciiTheme="minorHAnsi" w:hAnsiTheme="minorHAnsi" w:cstheme="minorHAnsi"/>
          <w:b/>
          <w:sz w:val="22"/>
          <w:szCs w:val="22"/>
          <w:lang w:val="es-BO"/>
        </w:rPr>
      </w:pPr>
    </w:p>
    <w:p w:rsidR="002E4BE0" w:rsidRPr="002E4BE0" w:rsidRDefault="002E4BE0" w:rsidP="002E4BE0">
      <w:pP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C-2</w:t>
      </w:r>
    </w:p>
    <w:p w:rsid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 xml:space="preserve">DECLARACIÓN JURADA DE CUMPLIMIENTO DE LAS CONDICIONES REQUERIDAS EN LAS ESPECIFICACIONES TÉCNICAS </w:t>
      </w:r>
    </w:p>
    <w:p w:rsidR="00D75533" w:rsidRDefault="00D75533" w:rsidP="002E4BE0">
      <w:pPr>
        <w:jc w:val="center"/>
        <w:rPr>
          <w:rFonts w:asciiTheme="minorHAnsi" w:hAnsiTheme="minorHAnsi" w:cstheme="minorHAnsi"/>
          <w:b/>
          <w:sz w:val="22"/>
          <w:szCs w:val="22"/>
        </w:rPr>
      </w:pPr>
    </w:p>
    <w:p w:rsidR="00D75533" w:rsidRPr="00D75533" w:rsidRDefault="00D75533" w:rsidP="00665E52">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1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RED LINE </w:t>
      </w:r>
      <w:r w:rsidRPr="00D75533">
        <w:rPr>
          <w:rFonts w:asciiTheme="minorHAnsi" w:hAnsiTheme="minorHAnsi" w:cstheme="minorHAnsi"/>
          <w:b/>
          <w:sz w:val="22"/>
          <w:szCs w:val="22"/>
          <w:lang w:val="es-BO"/>
        </w:rPr>
        <w:t xml:space="preserve"> DE 27 LIBRAS</w:t>
      </w:r>
    </w:p>
    <w:p w:rsidR="002E4BE0" w:rsidRPr="00D75533" w:rsidRDefault="002E4BE0" w:rsidP="002E4BE0">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E4BE0" w:rsidRPr="00D75533" w:rsidTr="00623603">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E4BE0" w:rsidRPr="00D75533" w:rsidRDefault="002E4BE0" w:rsidP="002E4BE0">
            <w:pPr>
              <w:jc w:val="right"/>
              <w:rPr>
                <w:rFonts w:asciiTheme="minorHAnsi" w:hAnsiTheme="minorHAnsi" w:cstheme="minorHAnsi"/>
                <w:b/>
                <w:sz w:val="22"/>
                <w:szCs w:val="22"/>
                <w:lang w:val="es-BO"/>
              </w:rPr>
            </w:pPr>
          </w:p>
        </w:tc>
        <w:tc>
          <w:tcPr>
            <w:tcW w:w="142" w:type="dxa"/>
            <w:tcBorders>
              <w:top w:val="single" w:sz="12" w:space="0" w:color="auto"/>
              <w:left w:val="nil"/>
              <w:bottom w:val="nil"/>
              <w:right w:val="nil"/>
            </w:tcBorders>
            <w:shd w:val="clear" w:color="auto" w:fill="auto"/>
            <w:vAlign w:val="center"/>
          </w:tcPr>
          <w:p w:rsidR="002E4BE0" w:rsidRPr="00D75533" w:rsidRDefault="002E4BE0" w:rsidP="002E4BE0">
            <w:pPr>
              <w:jc w:val="center"/>
              <w:rPr>
                <w:rFonts w:asciiTheme="minorHAnsi" w:hAnsiTheme="minorHAnsi" w:cstheme="minorHAnsi"/>
                <w:b/>
                <w:sz w:val="22"/>
                <w:szCs w:val="22"/>
                <w:lang w:val="es-BO"/>
              </w:rPr>
            </w:pPr>
          </w:p>
        </w:tc>
        <w:tc>
          <w:tcPr>
            <w:tcW w:w="140" w:type="dxa"/>
            <w:tcBorders>
              <w:top w:val="single" w:sz="12" w:space="0" w:color="auto"/>
              <w:left w:val="nil"/>
              <w:bottom w:val="nil"/>
              <w:right w:val="nil"/>
            </w:tcBorders>
            <w:shd w:val="clear" w:color="auto" w:fill="auto"/>
            <w:vAlign w:val="center"/>
          </w:tcPr>
          <w:p w:rsidR="002E4BE0" w:rsidRPr="00D75533" w:rsidRDefault="002E4BE0" w:rsidP="002E4BE0">
            <w:pPr>
              <w:rPr>
                <w:rFonts w:asciiTheme="minorHAnsi" w:hAnsiTheme="minorHAnsi" w:cstheme="minorHAnsi"/>
                <w:sz w:val="22"/>
                <w:szCs w:val="22"/>
                <w:lang w:val="es-BO"/>
              </w:rPr>
            </w:pPr>
          </w:p>
        </w:tc>
        <w:tc>
          <w:tcPr>
            <w:tcW w:w="6047" w:type="dxa"/>
            <w:gridSpan w:val="2"/>
            <w:tcBorders>
              <w:top w:val="single" w:sz="12" w:space="0" w:color="auto"/>
              <w:left w:val="nil"/>
              <w:bottom w:val="nil"/>
            </w:tcBorders>
            <w:shd w:val="clear" w:color="auto" w:fill="auto"/>
            <w:vAlign w:val="center"/>
          </w:tcPr>
          <w:p w:rsidR="002E4BE0" w:rsidRPr="00D75533" w:rsidRDefault="002E4BE0" w:rsidP="002E4BE0">
            <w:pPr>
              <w:rPr>
                <w:rFonts w:asciiTheme="minorHAnsi" w:hAnsiTheme="minorHAnsi" w:cstheme="minorHAnsi"/>
                <w:sz w:val="22"/>
                <w:szCs w:val="22"/>
                <w:lang w:val="es-BO"/>
              </w:rPr>
            </w:pPr>
          </w:p>
        </w:tc>
      </w:tr>
      <w:tr w:rsidR="002E4BE0" w:rsidRPr="002E4BE0" w:rsidTr="00623603">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b/>
                <w:sz w:val="22"/>
                <w:szCs w:val="22"/>
              </w:rPr>
            </w:pPr>
            <w:r w:rsidRPr="002E4BE0">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4BE0" w:rsidRPr="002E4BE0" w:rsidRDefault="002E4BE0" w:rsidP="002E4BE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4BE0" w:rsidRPr="002E4BE0" w:rsidRDefault="002E4BE0" w:rsidP="002E4BE0">
            <w:pPr>
              <w:jc w:val="center"/>
              <w:rPr>
                <w:rFonts w:asciiTheme="minorHAnsi" w:hAnsiTheme="minorHAnsi" w:cstheme="minorHAnsi"/>
                <w:sz w:val="22"/>
                <w:szCs w:val="22"/>
              </w:rPr>
            </w:pPr>
          </w:p>
          <w:p w:rsidR="002E4BE0" w:rsidRPr="002E4BE0" w:rsidRDefault="002E4BE0" w:rsidP="002E4BE0">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4BE0" w:rsidRPr="002E4BE0" w:rsidRDefault="002E4BE0" w:rsidP="002E4BE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4BE0" w:rsidRPr="002E4BE0" w:rsidRDefault="002E4BE0" w:rsidP="002E4BE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b/>
                <w:sz w:val="22"/>
                <w:szCs w:val="22"/>
              </w:rPr>
            </w:pPr>
            <w:r w:rsidRPr="002E4BE0">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4BE0" w:rsidRPr="002E4BE0" w:rsidRDefault="002E4BE0" w:rsidP="002E4BE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4BE0" w:rsidRPr="002E4BE0" w:rsidRDefault="002E4BE0" w:rsidP="002E4BE0">
            <w:pPr>
              <w:rPr>
                <w:rFonts w:asciiTheme="minorHAnsi" w:hAnsiTheme="minorHAnsi" w:cstheme="minorHAnsi"/>
                <w:sz w:val="22"/>
                <w:szCs w:val="22"/>
              </w:rPr>
            </w:pPr>
          </w:p>
          <w:p w:rsidR="002E4BE0" w:rsidRPr="002E4BE0" w:rsidRDefault="002E4BE0" w:rsidP="002E4BE0">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4BE0" w:rsidRPr="002E4BE0" w:rsidRDefault="002E4BE0" w:rsidP="002E4BE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4BE0" w:rsidRPr="002E4BE0" w:rsidRDefault="002E4BE0" w:rsidP="002E4BE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4BE0" w:rsidRPr="002E4BE0" w:rsidRDefault="002E4BE0" w:rsidP="002E4BE0">
            <w:pPr>
              <w:rPr>
                <w:rFonts w:asciiTheme="minorHAnsi" w:hAnsiTheme="minorHAnsi" w:cstheme="minorHAnsi"/>
                <w:sz w:val="22"/>
                <w:szCs w:val="22"/>
              </w:rPr>
            </w:pPr>
          </w:p>
        </w:tc>
      </w:tr>
      <w:tr w:rsidR="002E4BE0" w:rsidRPr="002E4BE0" w:rsidTr="00623603">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E4BE0" w:rsidRPr="002E4BE0" w:rsidRDefault="002E4BE0" w:rsidP="002E4BE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E4BE0" w:rsidRPr="002E4BE0" w:rsidRDefault="002E4BE0" w:rsidP="002E4BE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E4BE0" w:rsidRPr="002E4BE0" w:rsidRDefault="002E4BE0" w:rsidP="002E4BE0">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E4BE0" w:rsidRPr="002E4BE0" w:rsidRDefault="002E4BE0" w:rsidP="002E4BE0">
            <w:pPr>
              <w:rPr>
                <w:rFonts w:asciiTheme="minorHAnsi" w:hAnsiTheme="minorHAnsi" w:cstheme="minorHAnsi"/>
                <w:sz w:val="22"/>
                <w:szCs w:val="22"/>
              </w:rPr>
            </w:pPr>
          </w:p>
        </w:tc>
      </w:tr>
    </w:tbl>
    <w:p w:rsidR="002E4BE0" w:rsidRPr="002E4BE0" w:rsidRDefault="002E4BE0" w:rsidP="002E4BE0">
      <w:pPr>
        <w:jc w:val="center"/>
        <w:rPr>
          <w:rFonts w:asciiTheme="minorHAnsi" w:hAnsiTheme="minorHAnsi" w:cstheme="minorHAnsi"/>
          <w:sz w:val="22"/>
          <w:szCs w:val="22"/>
        </w:rPr>
      </w:pPr>
    </w:p>
    <w:p w:rsidR="002E4BE0" w:rsidRPr="002E4BE0" w:rsidRDefault="002E4BE0" w:rsidP="002E4BE0">
      <w:pPr>
        <w:jc w:val="both"/>
        <w:rPr>
          <w:rFonts w:asciiTheme="minorHAnsi" w:hAnsiTheme="minorHAnsi" w:cstheme="minorHAnsi"/>
          <w:szCs w:val="18"/>
        </w:rPr>
      </w:pPr>
      <w:r w:rsidRPr="002E4BE0">
        <w:rPr>
          <w:rFonts w:asciiTheme="minorHAnsi" w:hAnsiTheme="minorHAnsi" w:cstheme="minorHAnsi"/>
          <w:szCs w:val="18"/>
        </w:rPr>
        <w:t xml:space="preserve">A nombre de </w:t>
      </w:r>
      <w:r w:rsidRPr="002E4BE0">
        <w:rPr>
          <w:rFonts w:asciiTheme="minorHAnsi" w:hAnsiTheme="minorHAnsi" w:cstheme="minorHAnsi"/>
          <w:b/>
          <w:szCs w:val="18"/>
        </w:rPr>
        <w:t>(…………………..N</w:t>
      </w:r>
      <w:r w:rsidRPr="002E4BE0">
        <w:rPr>
          <w:rFonts w:asciiTheme="minorHAnsi" w:hAnsiTheme="minorHAnsi" w:cstheme="minorHAnsi"/>
          <w:b/>
          <w:i/>
          <w:szCs w:val="18"/>
        </w:rPr>
        <w:t xml:space="preserve">ombre de la Empresa o Asociación Accidental según corresponda) </w:t>
      </w:r>
      <w:r w:rsidRPr="002E4BE0">
        <w:rPr>
          <w:rFonts w:asciiTheme="minorHAnsi" w:hAnsiTheme="minorHAnsi" w:cstheme="minorHAnsi"/>
          <w:szCs w:val="18"/>
        </w:rPr>
        <w:t>a la cual represento, declaro expresamente mi conformidad</w:t>
      </w:r>
      <w:r w:rsidRPr="002E4BE0">
        <w:rPr>
          <w:rFonts w:asciiTheme="minorHAnsi" w:hAnsiTheme="minorHAnsi" w:cstheme="minorHAnsi"/>
          <w:szCs w:val="18"/>
          <w:lang w:val="es-ES_tradnl"/>
        </w:rPr>
        <w:t xml:space="preserve"> y compromiso de cumplimiento a</w:t>
      </w:r>
      <w:r w:rsidRPr="002E4BE0">
        <w:rPr>
          <w:rFonts w:asciiTheme="minorHAnsi" w:hAnsiTheme="minorHAnsi" w:cstheme="minorHAnsi"/>
          <w:szCs w:val="18"/>
        </w:rPr>
        <w:t xml:space="preserve"> las </w:t>
      </w:r>
      <w:r w:rsidRPr="002E4BE0">
        <w:rPr>
          <w:rFonts w:asciiTheme="minorHAnsi" w:hAnsiTheme="minorHAnsi" w:cstheme="minorHAnsi"/>
          <w:b/>
          <w:szCs w:val="18"/>
        </w:rPr>
        <w:t>condiciones técnicas requeridas para el bien y otras condiciones de cumplimiento obligatorio, descritas en el numeral II</w:t>
      </w:r>
      <w:r w:rsidRPr="002E4BE0">
        <w:rPr>
          <w:rFonts w:asciiTheme="minorHAnsi" w:hAnsiTheme="minorHAnsi" w:cstheme="minorHAnsi"/>
          <w:szCs w:val="18"/>
        </w:rPr>
        <w:t xml:space="preserve"> de las especificaciones técnicas (Parte VI del presente DBC).</w:t>
      </w:r>
    </w:p>
    <w:p w:rsidR="002E4BE0" w:rsidRPr="002E4BE0" w:rsidRDefault="002E4BE0" w:rsidP="002E4BE0">
      <w:pPr>
        <w:ind w:left="360"/>
        <w:jc w:val="both"/>
        <w:rPr>
          <w:rFonts w:asciiTheme="minorHAnsi" w:hAnsiTheme="minorHAnsi" w:cstheme="minorHAnsi"/>
          <w:szCs w:val="18"/>
        </w:rPr>
      </w:pPr>
    </w:p>
    <w:p w:rsidR="002E4BE0" w:rsidRPr="002E4BE0" w:rsidRDefault="002E4BE0" w:rsidP="002E4BE0">
      <w:pPr>
        <w:jc w:val="both"/>
        <w:rPr>
          <w:rFonts w:asciiTheme="minorHAnsi" w:hAnsiTheme="minorHAnsi" w:cstheme="minorHAnsi"/>
          <w:szCs w:val="18"/>
        </w:rPr>
      </w:pPr>
      <w:r w:rsidRPr="002E4BE0">
        <w:rPr>
          <w:rFonts w:asciiTheme="minorHAnsi" w:hAnsiTheme="minorHAnsi" w:cstheme="minorHAnsi"/>
          <w:szCs w:val="18"/>
        </w:rPr>
        <w:t xml:space="preserve">Firma en señal de conformidad, </w:t>
      </w:r>
    </w:p>
    <w:p w:rsidR="002E4BE0" w:rsidRPr="002E4BE0" w:rsidRDefault="002E4BE0" w:rsidP="002E4BE0">
      <w:pPr>
        <w:jc w:val="both"/>
        <w:rPr>
          <w:rFonts w:asciiTheme="minorHAnsi" w:hAnsiTheme="minorHAnsi" w:cstheme="minorHAnsi"/>
          <w:sz w:val="18"/>
          <w:szCs w:val="18"/>
        </w:rPr>
      </w:pPr>
    </w:p>
    <w:p w:rsidR="002E4BE0" w:rsidRPr="002E4BE0" w:rsidRDefault="002E4BE0" w:rsidP="002E4BE0">
      <w:pPr>
        <w:jc w:val="both"/>
        <w:rPr>
          <w:rFonts w:asciiTheme="minorHAnsi" w:hAnsiTheme="minorHAnsi" w:cstheme="minorHAnsi"/>
          <w:sz w:val="18"/>
          <w:szCs w:val="18"/>
        </w:rPr>
      </w:pPr>
    </w:p>
    <w:p w:rsidR="002E4BE0" w:rsidRPr="002E4BE0" w:rsidRDefault="002E4BE0" w:rsidP="002E4BE0">
      <w:pPr>
        <w:jc w:val="center"/>
        <w:rPr>
          <w:rFonts w:asciiTheme="minorHAnsi" w:hAnsiTheme="minorHAnsi" w:cstheme="minorHAnsi"/>
          <w:sz w:val="16"/>
          <w:szCs w:val="16"/>
          <w:lang w:val="es-BO"/>
        </w:rPr>
      </w:pPr>
    </w:p>
    <w:p w:rsidR="002E4BE0" w:rsidRPr="002E4BE0" w:rsidRDefault="002E4BE0" w:rsidP="002E4BE0">
      <w:pPr>
        <w:jc w:val="center"/>
        <w:rPr>
          <w:rFonts w:asciiTheme="minorHAnsi" w:hAnsiTheme="minorHAnsi" w:cstheme="minorHAnsi"/>
          <w:sz w:val="16"/>
          <w:szCs w:val="16"/>
          <w:lang w:val="es-BO"/>
        </w:rPr>
      </w:pPr>
    </w:p>
    <w:p w:rsidR="002E4BE0" w:rsidRPr="002E4BE0" w:rsidRDefault="002E4BE0" w:rsidP="002E4BE0">
      <w:pPr>
        <w:jc w:val="center"/>
        <w:rPr>
          <w:rFonts w:asciiTheme="minorHAnsi" w:hAnsiTheme="minorHAnsi" w:cstheme="minorHAnsi"/>
          <w:sz w:val="16"/>
          <w:szCs w:val="16"/>
          <w:lang w:val="es-BO"/>
        </w:rPr>
      </w:pPr>
    </w:p>
    <w:p w:rsidR="002E4BE0" w:rsidRPr="002E4BE0" w:rsidRDefault="002E4BE0" w:rsidP="002E4BE0">
      <w:pPr>
        <w:jc w:val="center"/>
        <w:rPr>
          <w:rFonts w:asciiTheme="minorHAnsi" w:hAnsiTheme="minorHAnsi" w:cstheme="minorHAnsi"/>
          <w:sz w:val="16"/>
          <w:szCs w:val="16"/>
          <w:lang w:val="es-BO"/>
        </w:rPr>
      </w:pPr>
    </w:p>
    <w:p w:rsidR="002E4BE0" w:rsidRPr="002E4BE0" w:rsidRDefault="002E4BE0" w:rsidP="002E4BE0">
      <w:pPr>
        <w:jc w:val="center"/>
        <w:rPr>
          <w:rFonts w:asciiTheme="minorHAnsi" w:hAnsiTheme="minorHAnsi" w:cstheme="minorHAnsi"/>
          <w:b/>
        </w:rPr>
      </w:pPr>
      <w:r w:rsidRPr="002E4BE0">
        <w:rPr>
          <w:rFonts w:asciiTheme="minorHAnsi" w:hAnsiTheme="minorHAnsi" w:cstheme="minorHAnsi"/>
          <w:b/>
        </w:rPr>
        <w:t>-----------------------------------------------------------------------------------</w:t>
      </w:r>
    </w:p>
    <w:p w:rsidR="002E4BE0" w:rsidRPr="002E4BE0" w:rsidRDefault="002E4BE0" w:rsidP="002E4BE0">
      <w:pPr>
        <w:jc w:val="center"/>
        <w:rPr>
          <w:rFonts w:asciiTheme="minorHAnsi" w:hAnsiTheme="minorHAnsi" w:cstheme="minorHAnsi"/>
          <w:b/>
        </w:rPr>
      </w:pPr>
      <w:r w:rsidRPr="002E4BE0">
        <w:rPr>
          <w:rFonts w:asciiTheme="minorHAnsi" w:hAnsiTheme="minorHAnsi" w:cstheme="minorHAnsi"/>
          <w:b/>
        </w:rPr>
        <w:t>Firma del Propietario o Representante Legal</w:t>
      </w:r>
    </w:p>
    <w:p w:rsidR="002E4BE0" w:rsidRPr="002E4BE0" w:rsidRDefault="002E4BE0" w:rsidP="002E4BE0">
      <w:pPr>
        <w:jc w:val="center"/>
        <w:rPr>
          <w:rFonts w:asciiTheme="minorHAnsi" w:hAnsiTheme="minorHAnsi" w:cstheme="minorHAnsi"/>
          <w:b/>
          <w:lang w:val="es-BO" w:eastAsia="es-ES"/>
        </w:rPr>
      </w:pPr>
      <w:r w:rsidRPr="002E4BE0">
        <w:rPr>
          <w:rFonts w:asciiTheme="minorHAnsi" w:hAnsiTheme="minorHAnsi" w:cstheme="minorHAnsi"/>
          <w:b/>
        </w:rPr>
        <w:t>Nombre completo del Propietario o Representante Legal</w:t>
      </w:r>
    </w:p>
    <w:p w:rsidR="002E4BE0" w:rsidRPr="002E4BE0" w:rsidRDefault="002E4BE0" w:rsidP="002E4BE0">
      <w:pPr>
        <w:jc w:val="center"/>
        <w:rPr>
          <w:rFonts w:asciiTheme="minorHAnsi" w:hAnsiTheme="minorHAnsi" w:cstheme="minorHAnsi"/>
          <w:b/>
          <w:lang w:val="es-BO"/>
        </w:rPr>
      </w:pPr>
    </w:p>
    <w:p w:rsidR="002E4BE0" w:rsidRPr="002E4BE0" w:rsidRDefault="002E4BE0" w:rsidP="002E4BE0">
      <w:pPr>
        <w:jc w:val="center"/>
        <w:rPr>
          <w:rFonts w:asciiTheme="minorHAnsi" w:hAnsiTheme="minorHAnsi" w:cstheme="minorHAnsi"/>
          <w:b/>
          <w:sz w:val="22"/>
          <w:szCs w:val="22"/>
        </w:rPr>
      </w:pPr>
    </w:p>
    <w:p w:rsidR="002E4BE0" w:rsidRDefault="002E4BE0"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75533" w:rsidRPr="002E4BE0" w:rsidRDefault="00D75533" w:rsidP="00D75533">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C-2</w:t>
      </w:r>
    </w:p>
    <w:p w:rsidR="00D75533" w:rsidRDefault="00D75533" w:rsidP="00D75533">
      <w:pPr>
        <w:jc w:val="center"/>
        <w:rPr>
          <w:rFonts w:asciiTheme="minorHAnsi" w:hAnsiTheme="minorHAnsi" w:cstheme="minorHAnsi"/>
          <w:b/>
          <w:sz w:val="22"/>
          <w:szCs w:val="22"/>
        </w:rPr>
      </w:pPr>
      <w:r w:rsidRPr="002E4BE0">
        <w:rPr>
          <w:rFonts w:asciiTheme="minorHAnsi" w:hAnsiTheme="minorHAnsi" w:cstheme="minorHAnsi"/>
          <w:b/>
          <w:sz w:val="22"/>
          <w:szCs w:val="22"/>
        </w:rPr>
        <w:t xml:space="preserve">DECLARACIÓN JURADA DE CUMPLIMIENTO DE LAS CONDICIONES REQUERIDAS EN LAS ESPECIFICACIONES TÉCNICAS </w:t>
      </w:r>
    </w:p>
    <w:p w:rsidR="00D75533" w:rsidRDefault="00D75533" w:rsidP="00D75533">
      <w:pPr>
        <w:jc w:val="center"/>
        <w:rPr>
          <w:rFonts w:asciiTheme="minorHAnsi" w:hAnsiTheme="minorHAnsi" w:cstheme="minorHAnsi"/>
          <w:b/>
          <w:sz w:val="22"/>
          <w:szCs w:val="22"/>
        </w:rPr>
      </w:pPr>
    </w:p>
    <w:p w:rsidR="00D75533" w:rsidRPr="00D75533" w:rsidRDefault="00D75533" w:rsidP="00665E52">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ITEM N° 2</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PORTATIL</w:t>
      </w:r>
      <w:r>
        <w:rPr>
          <w:rFonts w:asciiTheme="minorHAnsi" w:hAnsiTheme="minorHAnsi" w:cstheme="minorHAnsi"/>
          <w:b/>
          <w:sz w:val="22"/>
          <w:szCs w:val="22"/>
          <w:lang w:val="es-BO"/>
        </w:rPr>
        <w:t xml:space="preserve"> MODELO SENTRY </w:t>
      </w:r>
      <w:r w:rsidRPr="00D75533">
        <w:rPr>
          <w:rFonts w:asciiTheme="minorHAnsi" w:hAnsiTheme="minorHAnsi" w:cstheme="minorHAnsi"/>
          <w:b/>
          <w:sz w:val="22"/>
          <w:szCs w:val="22"/>
          <w:lang w:val="es-BO"/>
        </w:rPr>
        <w:t xml:space="preserve"> DE 20 LIBRAS</w:t>
      </w:r>
    </w:p>
    <w:p w:rsidR="00D75533" w:rsidRPr="00D75533" w:rsidRDefault="00D75533" w:rsidP="00D75533">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75533" w:rsidRPr="00D75533" w:rsidTr="00D8013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75533" w:rsidRPr="00D75533" w:rsidRDefault="00D75533" w:rsidP="00D80139">
            <w:pPr>
              <w:jc w:val="right"/>
              <w:rPr>
                <w:rFonts w:asciiTheme="minorHAnsi" w:hAnsiTheme="minorHAnsi" w:cstheme="minorHAnsi"/>
                <w:b/>
                <w:sz w:val="22"/>
                <w:szCs w:val="22"/>
                <w:lang w:val="es-BO"/>
              </w:rPr>
            </w:pPr>
          </w:p>
        </w:tc>
        <w:tc>
          <w:tcPr>
            <w:tcW w:w="142" w:type="dxa"/>
            <w:tcBorders>
              <w:top w:val="single" w:sz="12" w:space="0" w:color="auto"/>
              <w:left w:val="nil"/>
              <w:bottom w:val="nil"/>
              <w:right w:val="nil"/>
            </w:tcBorders>
            <w:shd w:val="clear" w:color="auto" w:fill="auto"/>
            <w:vAlign w:val="center"/>
          </w:tcPr>
          <w:p w:rsidR="00D75533" w:rsidRPr="00D75533" w:rsidRDefault="00D75533" w:rsidP="00D80139">
            <w:pPr>
              <w:jc w:val="center"/>
              <w:rPr>
                <w:rFonts w:asciiTheme="minorHAnsi" w:hAnsiTheme="minorHAnsi" w:cstheme="minorHAnsi"/>
                <w:b/>
                <w:sz w:val="22"/>
                <w:szCs w:val="22"/>
                <w:lang w:val="es-BO"/>
              </w:rPr>
            </w:pPr>
          </w:p>
        </w:tc>
        <w:tc>
          <w:tcPr>
            <w:tcW w:w="140" w:type="dxa"/>
            <w:tcBorders>
              <w:top w:val="single" w:sz="12" w:space="0" w:color="auto"/>
              <w:left w:val="nil"/>
              <w:bottom w:val="nil"/>
              <w:right w:val="nil"/>
            </w:tcBorders>
            <w:shd w:val="clear" w:color="auto" w:fill="auto"/>
            <w:vAlign w:val="center"/>
          </w:tcPr>
          <w:p w:rsidR="00D75533" w:rsidRPr="00D75533" w:rsidRDefault="00D75533" w:rsidP="00D80139">
            <w:pPr>
              <w:rPr>
                <w:rFonts w:asciiTheme="minorHAnsi" w:hAnsiTheme="minorHAnsi" w:cstheme="minorHAnsi"/>
                <w:sz w:val="22"/>
                <w:szCs w:val="22"/>
                <w:lang w:val="es-BO"/>
              </w:rPr>
            </w:pPr>
          </w:p>
        </w:tc>
        <w:tc>
          <w:tcPr>
            <w:tcW w:w="6047" w:type="dxa"/>
            <w:gridSpan w:val="2"/>
            <w:tcBorders>
              <w:top w:val="single" w:sz="12" w:space="0" w:color="auto"/>
              <w:left w:val="nil"/>
              <w:bottom w:val="nil"/>
            </w:tcBorders>
            <w:shd w:val="clear" w:color="auto" w:fill="auto"/>
            <w:vAlign w:val="center"/>
          </w:tcPr>
          <w:p w:rsidR="00D75533" w:rsidRPr="00D75533" w:rsidRDefault="00D75533" w:rsidP="00D80139">
            <w:pPr>
              <w:rPr>
                <w:rFonts w:asciiTheme="minorHAnsi" w:hAnsiTheme="minorHAnsi" w:cstheme="minorHAnsi"/>
                <w:sz w:val="22"/>
                <w:szCs w:val="22"/>
                <w:lang w:val="es-BO"/>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r w:rsidRPr="002E4BE0">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5533" w:rsidRPr="002E4BE0" w:rsidRDefault="00D75533" w:rsidP="00D80139">
            <w:pPr>
              <w:jc w:val="center"/>
              <w:rPr>
                <w:rFonts w:asciiTheme="minorHAnsi" w:hAnsiTheme="minorHAnsi" w:cstheme="minorHAnsi"/>
                <w:sz w:val="22"/>
                <w:szCs w:val="22"/>
              </w:rPr>
            </w:pPr>
          </w:p>
          <w:p w:rsidR="00D75533" w:rsidRPr="002E4BE0" w:rsidRDefault="00D75533" w:rsidP="00D80139">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r w:rsidRPr="002E4BE0">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5533" w:rsidRPr="002E4BE0" w:rsidRDefault="00D75533" w:rsidP="00D80139">
            <w:pPr>
              <w:rPr>
                <w:rFonts w:asciiTheme="minorHAnsi" w:hAnsiTheme="minorHAnsi" w:cstheme="minorHAnsi"/>
                <w:sz w:val="22"/>
                <w:szCs w:val="22"/>
              </w:rPr>
            </w:pPr>
          </w:p>
          <w:p w:rsidR="00D75533" w:rsidRPr="002E4BE0" w:rsidRDefault="00D75533" w:rsidP="00D80139">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r>
    </w:tbl>
    <w:p w:rsidR="00D75533" w:rsidRPr="002E4BE0" w:rsidRDefault="00D75533" w:rsidP="00D75533">
      <w:pPr>
        <w:jc w:val="center"/>
        <w:rPr>
          <w:rFonts w:asciiTheme="minorHAnsi" w:hAnsiTheme="minorHAnsi" w:cstheme="minorHAnsi"/>
          <w:sz w:val="22"/>
          <w:szCs w:val="22"/>
        </w:rPr>
      </w:pPr>
    </w:p>
    <w:p w:rsidR="00D75533" w:rsidRPr="002E4BE0" w:rsidRDefault="00D75533" w:rsidP="00D75533">
      <w:pPr>
        <w:jc w:val="both"/>
        <w:rPr>
          <w:rFonts w:asciiTheme="minorHAnsi" w:hAnsiTheme="minorHAnsi" w:cstheme="minorHAnsi"/>
          <w:szCs w:val="18"/>
        </w:rPr>
      </w:pPr>
      <w:r w:rsidRPr="002E4BE0">
        <w:rPr>
          <w:rFonts w:asciiTheme="minorHAnsi" w:hAnsiTheme="minorHAnsi" w:cstheme="minorHAnsi"/>
          <w:szCs w:val="18"/>
        </w:rPr>
        <w:t xml:space="preserve">A nombre de </w:t>
      </w:r>
      <w:r w:rsidRPr="002E4BE0">
        <w:rPr>
          <w:rFonts w:asciiTheme="minorHAnsi" w:hAnsiTheme="minorHAnsi" w:cstheme="minorHAnsi"/>
          <w:b/>
          <w:szCs w:val="18"/>
        </w:rPr>
        <w:t>(…………………..N</w:t>
      </w:r>
      <w:r w:rsidRPr="002E4BE0">
        <w:rPr>
          <w:rFonts w:asciiTheme="minorHAnsi" w:hAnsiTheme="minorHAnsi" w:cstheme="minorHAnsi"/>
          <w:b/>
          <w:i/>
          <w:szCs w:val="18"/>
        </w:rPr>
        <w:t xml:space="preserve">ombre de la Empresa o Asociación Accidental según corresponda) </w:t>
      </w:r>
      <w:r w:rsidRPr="002E4BE0">
        <w:rPr>
          <w:rFonts w:asciiTheme="minorHAnsi" w:hAnsiTheme="minorHAnsi" w:cstheme="minorHAnsi"/>
          <w:szCs w:val="18"/>
        </w:rPr>
        <w:t>a la cual represento, declaro expresamente mi conformidad</w:t>
      </w:r>
      <w:r w:rsidRPr="002E4BE0">
        <w:rPr>
          <w:rFonts w:asciiTheme="minorHAnsi" w:hAnsiTheme="minorHAnsi" w:cstheme="minorHAnsi"/>
          <w:szCs w:val="18"/>
          <w:lang w:val="es-ES_tradnl"/>
        </w:rPr>
        <w:t xml:space="preserve"> y compromiso de cumplimiento a</w:t>
      </w:r>
      <w:r w:rsidRPr="002E4BE0">
        <w:rPr>
          <w:rFonts w:asciiTheme="minorHAnsi" w:hAnsiTheme="minorHAnsi" w:cstheme="minorHAnsi"/>
          <w:szCs w:val="18"/>
        </w:rPr>
        <w:t xml:space="preserve"> las </w:t>
      </w:r>
      <w:r w:rsidRPr="002E4BE0">
        <w:rPr>
          <w:rFonts w:asciiTheme="minorHAnsi" w:hAnsiTheme="minorHAnsi" w:cstheme="minorHAnsi"/>
          <w:b/>
          <w:szCs w:val="18"/>
        </w:rPr>
        <w:t>condiciones técnicas requeridas para el bien y otras condiciones de cumplimiento obligatorio, descritas en el numeral II</w:t>
      </w:r>
      <w:r w:rsidRPr="002E4BE0">
        <w:rPr>
          <w:rFonts w:asciiTheme="minorHAnsi" w:hAnsiTheme="minorHAnsi" w:cstheme="minorHAnsi"/>
          <w:szCs w:val="18"/>
        </w:rPr>
        <w:t xml:space="preserve"> de las especificaciones técnicas (Parte VI del presente DBC).</w:t>
      </w:r>
    </w:p>
    <w:p w:rsidR="00D75533" w:rsidRPr="002E4BE0" w:rsidRDefault="00D75533" w:rsidP="00D75533">
      <w:pPr>
        <w:ind w:left="360"/>
        <w:jc w:val="both"/>
        <w:rPr>
          <w:rFonts w:asciiTheme="minorHAnsi" w:hAnsiTheme="minorHAnsi" w:cstheme="minorHAnsi"/>
          <w:szCs w:val="18"/>
        </w:rPr>
      </w:pPr>
    </w:p>
    <w:p w:rsidR="00D75533" w:rsidRPr="002E4BE0" w:rsidRDefault="00D75533" w:rsidP="00D75533">
      <w:pPr>
        <w:jc w:val="both"/>
        <w:rPr>
          <w:rFonts w:asciiTheme="minorHAnsi" w:hAnsiTheme="minorHAnsi" w:cstheme="minorHAnsi"/>
          <w:szCs w:val="18"/>
        </w:rPr>
      </w:pPr>
      <w:r w:rsidRPr="002E4BE0">
        <w:rPr>
          <w:rFonts w:asciiTheme="minorHAnsi" w:hAnsiTheme="minorHAnsi" w:cstheme="minorHAnsi"/>
          <w:szCs w:val="18"/>
        </w:rPr>
        <w:t xml:space="preserve">Firma en señal de conformidad, </w:t>
      </w:r>
    </w:p>
    <w:p w:rsidR="00D75533" w:rsidRPr="002E4BE0" w:rsidRDefault="00D75533" w:rsidP="00D75533">
      <w:pPr>
        <w:jc w:val="both"/>
        <w:rPr>
          <w:rFonts w:asciiTheme="minorHAnsi" w:hAnsiTheme="minorHAnsi" w:cstheme="minorHAnsi"/>
          <w:sz w:val="18"/>
          <w:szCs w:val="18"/>
        </w:rPr>
      </w:pPr>
    </w:p>
    <w:p w:rsidR="00D75533" w:rsidRPr="002E4BE0" w:rsidRDefault="00D75533" w:rsidP="00D75533">
      <w:pPr>
        <w:jc w:val="both"/>
        <w:rPr>
          <w:rFonts w:asciiTheme="minorHAnsi" w:hAnsiTheme="minorHAnsi" w:cstheme="minorHAnsi"/>
          <w:sz w:val="18"/>
          <w:szCs w:val="18"/>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b/>
        </w:rPr>
      </w:pPr>
      <w:r w:rsidRPr="002E4BE0">
        <w:rPr>
          <w:rFonts w:asciiTheme="minorHAnsi" w:hAnsiTheme="minorHAnsi" w:cstheme="minorHAnsi"/>
          <w:b/>
        </w:rPr>
        <w:t>-----------------------------------------------------------------------------------</w:t>
      </w:r>
    </w:p>
    <w:p w:rsidR="00D75533" w:rsidRPr="002E4BE0" w:rsidRDefault="00D75533" w:rsidP="00D75533">
      <w:pPr>
        <w:jc w:val="center"/>
        <w:rPr>
          <w:rFonts w:asciiTheme="minorHAnsi" w:hAnsiTheme="minorHAnsi" w:cstheme="minorHAnsi"/>
          <w:b/>
        </w:rPr>
      </w:pPr>
      <w:r w:rsidRPr="002E4BE0">
        <w:rPr>
          <w:rFonts w:asciiTheme="minorHAnsi" w:hAnsiTheme="minorHAnsi" w:cstheme="minorHAnsi"/>
          <w:b/>
        </w:rPr>
        <w:t>Firma del Propietario o Representante Legal</w:t>
      </w:r>
    </w:p>
    <w:p w:rsidR="00D75533" w:rsidRPr="002E4BE0" w:rsidRDefault="00D75533" w:rsidP="00D75533">
      <w:pPr>
        <w:jc w:val="center"/>
        <w:rPr>
          <w:rFonts w:asciiTheme="minorHAnsi" w:hAnsiTheme="minorHAnsi" w:cstheme="minorHAnsi"/>
          <w:b/>
          <w:lang w:val="es-BO" w:eastAsia="es-ES"/>
        </w:rPr>
      </w:pPr>
      <w:r w:rsidRPr="002E4BE0">
        <w:rPr>
          <w:rFonts w:asciiTheme="minorHAnsi" w:hAnsiTheme="minorHAnsi" w:cstheme="minorHAnsi"/>
          <w:b/>
        </w:rPr>
        <w:t>Nombre completo del Propietario o Representante Legal</w:t>
      </w:r>
    </w:p>
    <w:p w:rsidR="00D75533" w:rsidRPr="002E4BE0" w:rsidRDefault="00D75533" w:rsidP="00D75533">
      <w:pPr>
        <w:jc w:val="center"/>
        <w:rPr>
          <w:rFonts w:asciiTheme="minorHAnsi" w:hAnsiTheme="minorHAnsi" w:cstheme="minorHAnsi"/>
          <w:b/>
          <w:lang w:val="es-BO"/>
        </w:rPr>
      </w:pPr>
    </w:p>
    <w:p w:rsidR="002E4BE0" w:rsidRPr="00D75533" w:rsidRDefault="002E4BE0" w:rsidP="002E4BE0">
      <w:pPr>
        <w:jc w:val="center"/>
        <w:rPr>
          <w:rFonts w:asciiTheme="minorHAnsi" w:hAnsiTheme="minorHAnsi" w:cstheme="minorHAnsi"/>
          <w:b/>
          <w:sz w:val="22"/>
          <w:szCs w:val="22"/>
          <w:lang w:val="es-BO"/>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Default="002E4BE0"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Pr="002E4BE0" w:rsidRDefault="00D80139" w:rsidP="002E4BE0">
      <w:pPr>
        <w:jc w:val="center"/>
        <w:rPr>
          <w:rFonts w:asciiTheme="minorHAnsi" w:hAnsiTheme="minorHAnsi" w:cstheme="minorHAnsi"/>
          <w:b/>
          <w:sz w:val="22"/>
          <w:szCs w:val="22"/>
        </w:rPr>
      </w:pPr>
    </w:p>
    <w:p w:rsidR="00D75533" w:rsidRPr="002E4BE0" w:rsidRDefault="00D75533" w:rsidP="00D75533">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FORMULARIO C-2</w:t>
      </w:r>
    </w:p>
    <w:p w:rsidR="00D75533" w:rsidRDefault="00D75533" w:rsidP="00D75533">
      <w:pPr>
        <w:jc w:val="center"/>
        <w:rPr>
          <w:rFonts w:asciiTheme="minorHAnsi" w:hAnsiTheme="minorHAnsi" w:cstheme="minorHAnsi"/>
          <w:b/>
          <w:sz w:val="22"/>
          <w:szCs w:val="22"/>
        </w:rPr>
      </w:pPr>
      <w:r w:rsidRPr="002E4BE0">
        <w:rPr>
          <w:rFonts w:asciiTheme="minorHAnsi" w:hAnsiTheme="minorHAnsi" w:cstheme="minorHAnsi"/>
          <w:b/>
          <w:sz w:val="22"/>
          <w:szCs w:val="22"/>
        </w:rPr>
        <w:t xml:space="preserve">DECLARACIÓN JURADA DE CUMPLIMIENTO DE LAS CONDICIONES REQUERIDAS EN LAS ESPECIFICACIONES TÉCNICAS </w:t>
      </w:r>
    </w:p>
    <w:p w:rsidR="00D75533" w:rsidRDefault="00D75533" w:rsidP="00D75533">
      <w:pPr>
        <w:jc w:val="center"/>
        <w:rPr>
          <w:rFonts w:asciiTheme="minorHAnsi" w:hAnsiTheme="minorHAnsi" w:cstheme="minorHAnsi"/>
          <w:b/>
          <w:sz w:val="22"/>
          <w:szCs w:val="22"/>
        </w:rPr>
      </w:pPr>
    </w:p>
    <w:p w:rsidR="00D75533" w:rsidRPr="00D75533" w:rsidRDefault="00D75533" w:rsidP="00665E52">
      <w:pPr>
        <w:jc w:val="center"/>
        <w:rPr>
          <w:rFonts w:asciiTheme="minorHAnsi" w:hAnsiTheme="minorHAnsi" w:cstheme="minorHAnsi"/>
          <w:b/>
          <w:sz w:val="22"/>
          <w:szCs w:val="22"/>
          <w:lang w:val="es-BO"/>
        </w:rPr>
      </w:pPr>
      <w:r w:rsidRPr="00D75533">
        <w:rPr>
          <w:rFonts w:asciiTheme="minorHAnsi" w:hAnsiTheme="minorHAnsi" w:cstheme="minorHAnsi"/>
          <w:b/>
          <w:sz w:val="22"/>
          <w:szCs w:val="22"/>
          <w:lang w:val="es-BO"/>
        </w:rPr>
        <w:t xml:space="preserve">ITEM N° 3 </w:t>
      </w:r>
      <w:r>
        <w:rPr>
          <w:rFonts w:asciiTheme="minorHAnsi" w:hAnsiTheme="minorHAnsi" w:cstheme="minorHAnsi"/>
          <w:b/>
          <w:sz w:val="22"/>
          <w:szCs w:val="22"/>
          <w:lang w:val="es-BO"/>
        </w:rPr>
        <w:tab/>
      </w:r>
      <w:r w:rsidRPr="00D75533">
        <w:rPr>
          <w:rFonts w:asciiTheme="minorHAnsi" w:hAnsiTheme="minorHAnsi" w:cstheme="minorHAnsi"/>
          <w:b/>
          <w:sz w:val="22"/>
          <w:szCs w:val="22"/>
          <w:lang w:val="es-BO"/>
        </w:rPr>
        <w:t>EXTINTOR RODANTE</w:t>
      </w:r>
      <w:r>
        <w:rPr>
          <w:rFonts w:asciiTheme="minorHAnsi" w:hAnsiTheme="minorHAnsi" w:cstheme="minorHAnsi"/>
          <w:b/>
          <w:sz w:val="22"/>
          <w:szCs w:val="22"/>
          <w:lang w:val="es-BO"/>
        </w:rPr>
        <w:t xml:space="preserve"> MODELO RED LINE</w:t>
      </w:r>
      <w:r w:rsidRPr="00D75533">
        <w:rPr>
          <w:rFonts w:asciiTheme="minorHAnsi" w:hAnsiTheme="minorHAnsi" w:cstheme="minorHAnsi"/>
          <w:b/>
          <w:sz w:val="22"/>
          <w:szCs w:val="22"/>
          <w:lang w:val="es-BO"/>
        </w:rPr>
        <w:t xml:space="preserve"> DE 125 LIBRAS</w:t>
      </w:r>
    </w:p>
    <w:p w:rsidR="00D75533" w:rsidRPr="00D75533" w:rsidRDefault="00D75533" w:rsidP="00D75533">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75533" w:rsidRPr="00D75533" w:rsidTr="00D8013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75533" w:rsidRPr="00D75533" w:rsidRDefault="00D75533" w:rsidP="00D80139">
            <w:pPr>
              <w:jc w:val="right"/>
              <w:rPr>
                <w:rFonts w:asciiTheme="minorHAnsi" w:hAnsiTheme="minorHAnsi" w:cstheme="minorHAnsi"/>
                <w:b/>
                <w:sz w:val="22"/>
                <w:szCs w:val="22"/>
                <w:lang w:val="es-BO"/>
              </w:rPr>
            </w:pPr>
          </w:p>
        </w:tc>
        <w:tc>
          <w:tcPr>
            <w:tcW w:w="142" w:type="dxa"/>
            <w:tcBorders>
              <w:top w:val="single" w:sz="12" w:space="0" w:color="auto"/>
              <w:left w:val="nil"/>
              <w:bottom w:val="nil"/>
              <w:right w:val="nil"/>
            </w:tcBorders>
            <w:shd w:val="clear" w:color="auto" w:fill="auto"/>
            <w:vAlign w:val="center"/>
          </w:tcPr>
          <w:p w:rsidR="00D75533" w:rsidRPr="00D75533" w:rsidRDefault="00D75533" w:rsidP="00D80139">
            <w:pPr>
              <w:jc w:val="center"/>
              <w:rPr>
                <w:rFonts w:asciiTheme="minorHAnsi" w:hAnsiTheme="minorHAnsi" w:cstheme="minorHAnsi"/>
                <w:b/>
                <w:sz w:val="22"/>
                <w:szCs w:val="22"/>
                <w:lang w:val="es-BO"/>
              </w:rPr>
            </w:pPr>
          </w:p>
        </w:tc>
        <w:tc>
          <w:tcPr>
            <w:tcW w:w="140" w:type="dxa"/>
            <w:tcBorders>
              <w:top w:val="single" w:sz="12" w:space="0" w:color="auto"/>
              <w:left w:val="nil"/>
              <w:bottom w:val="nil"/>
              <w:right w:val="nil"/>
            </w:tcBorders>
            <w:shd w:val="clear" w:color="auto" w:fill="auto"/>
            <w:vAlign w:val="center"/>
          </w:tcPr>
          <w:p w:rsidR="00D75533" w:rsidRPr="00D75533" w:rsidRDefault="00D75533" w:rsidP="00D80139">
            <w:pPr>
              <w:rPr>
                <w:rFonts w:asciiTheme="minorHAnsi" w:hAnsiTheme="minorHAnsi" w:cstheme="minorHAnsi"/>
                <w:sz w:val="22"/>
                <w:szCs w:val="22"/>
                <w:lang w:val="es-BO"/>
              </w:rPr>
            </w:pPr>
          </w:p>
        </w:tc>
        <w:tc>
          <w:tcPr>
            <w:tcW w:w="6047" w:type="dxa"/>
            <w:gridSpan w:val="2"/>
            <w:tcBorders>
              <w:top w:val="single" w:sz="12" w:space="0" w:color="auto"/>
              <w:left w:val="nil"/>
              <w:bottom w:val="nil"/>
            </w:tcBorders>
            <w:shd w:val="clear" w:color="auto" w:fill="auto"/>
            <w:vAlign w:val="center"/>
          </w:tcPr>
          <w:p w:rsidR="00D75533" w:rsidRPr="00D75533" w:rsidRDefault="00D75533" w:rsidP="00D80139">
            <w:pPr>
              <w:rPr>
                <w:rFonts w:asciiTheme="minorHAnsi" w:hAnsiTheme="minorHAnsi" w:cstheme="minorHAnsi"/>
                <w:sz w:val="22"/>
                <w:szCs w:val="22"/>
                <w:lang w:val="es-BO"/>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r w:rsidRPr="002E4BE0">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5533" w:rsidRPr="002E4BE0" w:rsidRDefault="00D75533" w:rsidP="00D80139">
            <w:pPr>
              <w:jc w:val="center"/>
              <w:rPr>
                <w:rFonts w:asciiTheme="minorHAnsi" w:hAnsiTheme="minorHAnsi" w:cstheme="minorHAnsi"/>
                <w:sz w:val="22"/>
                <w:szCs w:val="22"/>
              </w:rPr>
            </w:pPr>
          </w:p>
          <w:p w:rsidR="00D75533" w:rsidRPr="002E4BE0" w:rsidRDefault="00D75533" w:rsidP="00D80139">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r w:rsidRPr="002E4BE0">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r w:rsidRPr="002E4BE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75533" w:rsidRPr="002E4BE0" w:rsidRDefault="00D75533" w:rsidP="00D80139">
            <w:pPr>
              <w:rPr>
                <w:rFonts w:asciiTheme="minorHAnsi" w:hAnsiTheme="minorHAnsi" w:cstheme="minorHAnsi"/>
                <w:sz w:val="22"/>
                <w:szCs w:val="22"/>
              </w:rPr>
            </w:pPr>
          </w:p>
          <w:p w:rsidR="00D75533" w:rsidRPr="002E4BE0" w:rsidRDefault="00D75533" w:rsidP="00D80139">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75533" w:rsidRPr="002E4BE0" w:rsidRDefault="00D75533" w:rsidP="00D80139">
            <w:pPr>
              <w:rPr>
                <w:rFonts w:asciiTheme="minorHAnsi" w:hAnsiTheme="minorHAnsi" w:cstheme="minorHAnsi"/>
                <w:sz w:val="22"/>
                <w:szCs w:val="22"/>
              </w:rPr>
            </w:pPr>
          </w:p>
        </w:tc>
      </w:tr>
      <w:tr w:rsidR="00D75533" w:rsidRPr="002E4BE0" w:rsidTr="00D8013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75533" w:rsidRPr="002E4BE0" w:rsidRDefault="00D75533" w:rsidP="00D8013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75533" w:rsidRPr="002E4BE0" w:rsidRDefault="00D75533" w:rsidP="00D8013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75533" w:rsidRPr="002E4BE0" w:rsidRDefault="00D75533" w:rsidP="00D80139">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D75533" w:rsidRPr="002E4BE0" w:rsidRDefault="00D75533" w:rsidP="00D80139">
            <w:pPr>
              <w:rPr>
                <w:rFonts w:asciiTheme="minorHAnsi" w:hAnsiTheme="minorHAnsi" w:cstheme="minorHAnsi"/>
                <w:sz w:val="22"/>
                <w:szCs w:val="22"/>
              </w:rPr>
            </w:pPr>
          </w:p>
        </w:tc>
      </w:tr>
    </w:tbl>
    <w:p w:rsidR="00D75533" w:rsidRPr="002E4BE0" w:rsidRDefault="00D75533" w:rsidP="00D75533">
      <w:pPr>
        <w:jc w:val="center"/>
        <w:rPr>
          <w:rFonts w:asciiTheme="minorHAnsi" w:hAnsiTheme="minorHAnsi" w:cstheme="minorHAnsi"/>
          <w:sz w:val="22"/>
          <w:szCs w:val="22"/>
        </w:rPr>
      </w:pPr>
    </w:p>
    <w:p w:rsidR="00D75533" w:rsidRPr="002E4BE0" w:rsidRDefault="00D75533" w:rsidP="00D75533">
      <w:pPr>
        <w:jc w:val="both"/>
        <w:rPr>
          <w:rFonts w:asciiTheme="minorHAnsi" w:hAnsiTheme="minorHAnsi" w:cstheme="minorHAnsi"/>
          <w:szCs w:val="18"/>
        </w:rPr>
      </w:pPr>
      <w:r w:rsidRPr="002E4BE0">
        <w:rPr>
          <w:rFonts w:asciiTheme="minorHAnsi" w:hAnsiTheme="minorHAnsi" w:cstheme="minorHAnsi"/>
          <w:szCs w:val="18"/>
        </w:rPr>
        <w:t xml:space="preserve">A nombre de </w:t>
      </w:r>
      <w:r w:rsidRPr="002E4BE0">
        <w:rPr>
          <w:rFonts w:asciiTheme="minorHAnsi" w:hAnsiTheme="minorHAnsi" w:cstheme="minorHAnsi"/>
          <w:b/>
          <w:szCs w:val="18"/>
        </w:rPr>
        <w:t>(…………………..N</w:t>
      </w:r>
      <w:r w:rsidRPr="002E4BE0">
        <w:rPr>
          <w:rFonts w:asciiTheme="minorHAnsi" w:hAnsiTheme="minorHAnsi" w:cstheme="minorHAnsi"/>
          <w:b/>
          <w:i/>
          <w:szCs w:val="18"/>
        </w:rPr>
        <w:t xml:space="preserve">ombre de la Empresa o Asociación Accidental según corresponda) </w:t>
      </w:r>
      <w:r w:rsidRPr="002E4BE0">
        <w:rPr>
          <w:rFonts w:asciiTheme="minorHAnsi" w:hAnsiTheme="minorHAnsi" w:cstheme="minorHAnsi"/>
          <w:szCs w:val="18"/>
        </w:rPr>
        <w:t>a la cual represento, declaro expresamente mi conformidad</w:t>
      </w:r>
      <w:r w:rsidRPr="002E4BE0">
        <w:rPr>
          <w:rFonts w:asciiTheme="minorHAnsi" w:hAnsiTheme="minorHAnsi" w:cstheme="minorHAnsi"/>
          <w:szCs w:val="18"/>
          <w:lang w:val="es-ES_tradnl"/>
        </w:rPr>
        <w:t xml:space="preserve"> y compromiso de cumplimiento a</w:t>
      </w:r>
      <w:r w:rsidRPr="002E4BE0">
        <w:rPr>
          <w:rFonts w:asciiTheme="minorHAnsi" w:hAnsiTheme="minorHAnsi" w:cstheme="minorHAnsi"/>
          <w:szCs w:val="18"/>
        </w:rPr>
        <w:t xml:space="preserve"> las </w:t>
      </w:r>
      <w:r w:rsidRPr="002E4BE0">
        <w:rPr>
          <w:rFonts w:asciiTheme="minorHAnsi" w:hAnsiTheme="minorHAnsi" w:cstheme="minorHAnsi"/>
          <w:b/>
          <w:szCs w:val="18"/>
        </w:rPr>
        <w:t>condiciones técnicas requeridas para el bien y otras condiciones de cumplimiento obligatorio, descritas en el numeral II</w:t>
      </w:r>
      <w:r w:rsidRPr="002E4BE0">
        <w:rPr>
          <w:rFonts w:asciiTheme="minorHAnsi" w:hAnsiTheme="minorHAnsi" w:cstheme="minorHAnsi"/>
          <w:szCs w:val="18"/>
        </w:rPr>
        <w:t xml:space="preserve"> de las especificaciones técnicas (Parte VI del presente DBC).</w:t>
      </w:r>
    </w:p>
    <w:p w:rsidR="00D75533" w:rsidRPr="002E4BE0" w:rsidRDefault="00D75533" w:rsidP="00D75533">
      <w:pPr>
        <w:ind w:left="360"/>
        <w:jc w:val="both"/>
        <w:rPr>
          <w:rFonts w:asciiTheme="minorHAnsi" w:hAnsiTheme="minorHAnsi" w:cstheme="minorHAnsi"/>
          <w:szCs w:val="18"/>
        </w:rPr>
      </w:pPr>
    </w:p>
    <w:p w:rsidR="00D75533" w:rsidRPr="002E4BE0" w:rsidRDefault="00D75533" w:rsidP="00D75533">
      <w:pPr>
        <w:jc w:val="both"/>
        <w:rPr>
          <w:rFonts w:asciiTheme="minorHAnsi" w:hAnsiTheme="minorHAnsi" w:cstheme="minorHAnsi"/>
          <w:szCs w:val="18"/>
        </w:rPr>
      </w:pPr>
      <w:r w:rsidRPr="002E4BE0">
        <w:rPr>
          <w:rFonts w:asciiTheme="minorHAnsi" w:hAnsiTheme="minorHAnsi" w:cstheme="minorHAnsi"/>
          <w:szCs w:val="18"/>
        </w:rPr>
        <w:t xml:space="preserve">Firma en señal de conformidad, </w:t>
      </w:r>
    </w:p>
    <w:p w:rsidR="00D75533" w:rsidRPr="002E4BE0" w:rsidRDefault="00D75533" w:rsidP="00D75533">
      <w:pPr>
        <w:jc w:val="both"/>
        <w:rPr>
          <w:rFonts w:asciiTheme="minorHAnsi" w:hAnsiTheme="minorHAnsi" w:cstheme="minorHAnsi"/>
          <w:sz w:val="18"/>
          <w:szCs w:val="18"/>
        </w:rPr>
      </w:pPr>
    </w:p>
    <w:p w:rsidR="00D75533" w:rsidRPr="002E4BE0" w:rsidRDefault="00D75533" w:rsidP="00D75533">
      <w:pPr>
        <w:jc w:val="both"/>
        <w:rPr>
          <w:rFonts w:asciiTheme="minorHAnsi" w:hAnsiTheme="minorHAnsi" w:cstheme="minorHAnsi"/>
          <w:sz w:val="18"/>
          <w:szCs w:val="18"/>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sz w:val="16"/>
          <w:szCs w:val="16"/>
          <w:lang w:val="es-BO"/>
        </w:rPr>
      </w:pPr>
    </w:p>
    <w:p w:rsidR="00D75533" w:rsidRPr="002E4BE0" w:rsidRDefault="00D75533" w:rsidP="00D75533">
      <w:pPr>
        <w:jc w:val="center"/>
        <w:rPr>
          <w:rFonts w:asciiTheme="minorHAnsi" w:hAnsiTheme="minorHAnsi" w:cstheme="minorHAnsi"/>
          <w:b/>
        </w:rPr>
      </w:pPr>
      <w:r w:rsidRPr="002E4BE0">
        <w:rPr>
          <w:rFonts w:asciiTheme="minorHAnsi" w:hAnsiTheme="minorHAnsi" w:cstheme="minorHAnsi"/>
          <w:b/>
        </w:rPr>
        <w:t>-----------------------------------------------------------------------------------</w:t>
      </w:r>
    </w:p>
    <w:p w:rsidR="00D75533" w:rsidRPr="002E4BE0" w:rsidRDefault="00D75533" w:rsidP="00D75533">
      <w:pPr>
        <w:jc w:val="center"/>
        <w:rPr>
          <w:rFonts w:asciiTheme="minorHAnsi" w:hAnsiTheme="minorHAnsi" w:cstheme="minorHAnsi"/>
          <w:b/>
        </w:rPr>
      </w:pPr>
      <w:r w:rsidRPr="002E4BE0">
        <w:rPr>
          <w:rFonts w:asciiTheme="minorHAnsi" w:hAnsiTheme="minorHAnsi" w:cstheme="minorHAnsi"/>
          <w:b/>
        </w:rPr>
        <w:t>Firma del Propietario o Representante Legal</w:t>
      </w:r>
    </w:p>
    <w:p w:rsidR="00D75533" w:rsidRPr="002E4BE0" w:rsidRDefault="00D75533" w:rsidP="00D75533">
      <w:pPr>
        <w:jc w:val="center"/>
        <w:rPr>
          <w:rFonts w:asciiTheme="minorHAnsi" w:hAnsiTheme="minorHAnsi" w:cstheme="minorHAnsi"/>
          <w:b/>
          <w:lang w:val="es-BO" w:eastAsia="es-ES"/>
        </w:rPr>
      </w:pPr>
      <w:r w:rsidRPr="002E4BE0">
        <w:rPr>
          <w:rFonts w:asciiTheme="minorHAnsi" w:hAnsiTheme="minorHAnsi" w:cstheme="minorHAnsi"/>
          <w:b/>
        </w:rPr>
        <w:t>Nombre completo del Propietario o Representante Legal</w:t>
      </w:r>
    </w:p>
    <w:p w:rsidR="00D75533" w:rsidRPr="002E4BE0" w:rsidRDefault="00D75533" w:rsidP="00D75533">
      <w:pPr>
        <w:jc w:val="center"/>
        <w:rPr>
          <w:rFonts w:asciiTheme="minorHAnsi" w:hAnsiTheme="minorHAnsi" w:cstheme="minorHAnsi"/>
          <w:b/>
          <w:lang w:val="es-BO"/>
        </w:rPr>
      </w:pPr>
    </w:p>
    <w:p w:rsidR="002E4BE0" w:rsidRPr="00D75533" w:rsidRDefault="002E4BE0" w:rsidP="002E4BE0">
      <w:pPr>
        <w:jc w:val="center"/>
        <w:rPr>
          <w:rFonts w:asciiTheme="minorHAnsi" w:hAnsiTheme="minorHAnsi" w:cstheme="minorHAnsi"/>
          <w:b/>
          <w:sz w:val="22"/>
          <w:szCs w:val="22"/>
          <w:lang w:val="es-BO"/>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D80139" w:rsidRDefault="00D80139" w:rsidP="002E4BE0">
      <w:pPr>
        <w:jc w:val="center"/>
        <w:rPr>
          <w:rFonts w:asciiTheme="minorHAnsi" w:hAnsiTheme="minorHAnsi" w:cstheme="minorHAnsi"/>
          <w:b/>
          <w:sz w:val="22"/>
          <w:szCs w:val="22"/>
        </w:rPr>
      </w:pPr>
    </w:p>
    <w:p w:rsidR="002E4BE0" w:rsidRPr="002E4BE0" w:rsidRDefault="002E4BE0" w:rsidP="002E4BE0">
      <w:pPr>
        <w:jc w:val="center"/>
        <w:rPr>
          <w:rFonts w:asciiTheme="minorHAnsi" w:hAnsiTheme="minorHAnsi" w:cstheme="minorHAnsi"/>
          <w:b/>
          <w:sz w:val="22"/>
          <w:szCs w:val="22"/>
        </w:rPr>
      </w:pPr>
      <w:r w:rsidRPr="002E4BE0">
        <w:rPr>
          <w:rFonts w:asciiTheme="minorHAnsi" w:hAnsiTheme="minorHAnsi" w:cstheme="minorHAnsi"/>
          <w:b/>
          <w:sz w:val="22"/>
          <w:szCs w:val="22"/>
        </w:rPr>
        <w:lastRenderedPageBreak/>
        <w:t>PARTE V</w:t>
      </w:r>
    </w:p>
    <w:p w:rsidR="002E4BE0" w:rsidRPr="002E4BE0" w:rsidRDefault="002E4BE0" w:rsidP="002E4BE0">
      <w:pPr>
        <w:keepNext/>
        <w:keepLines/>
        <w:spacing w:before="200"/>
        <w:jc w:val="center"/>
        <w:outlineLvl w:val="1"/>
        <w:rPr>
          <w:rFonts w:asciiTheme="minorHAnsi" w:hAnsiTheme="minorHAnsi" w:cstheme="minorHAnsi"/>
          <w:b/>
          <w:bCs/>
          <w:sz w:val="22"/>
          <w:szCs w:val="22"/>
          <w:lang w:val="es-BO"/>
        </w:rPr>
      </w:pPr>
      <w:r w:rsidRPr="002E4BE0">
        <w:rPr>
          <w:rFonts w:asciiTheme="minorHAnsi" w:hAnsiTheme="minorHAnsi" w:cstheme="minorHAnsi"/>
          <w:b/>
          <w:bCs/>
          <w:sz w:val="22"/>
          <w:szCs w:val="22"/>
          <w:lang w:val="es-BO"/>
        </w:rPr>
        <w:t xml:space="preserve">METODO DE SELECCIÓN Y ADJUDICACION </w:t>
      </w:r>
    </w:p>
    <w:p w:rsidR="002E4BE0" w:rsidRPr="002E4BE0" w:rsidRDefault="002E4BE0" w:rsidP="002E4BE0">
      <w:pPr>
        <w:keepNext/>
        <w:keepLines/>
        <w:spacing w:before="200"/>
        <w:jc w:val="center"/>
        <w:outlineLvl w:val="1"/>
        <w:rPr>
          <w:rFonts w:asciiTheme="minorHAnsi" w:hAnsiTheme="minorHAnsi" w:cstheme="minorHAnsi"/>
          <w:b/>
          <w:bCs/>
          <w:sz w:val="22"/>
          <w:szCs w:val="22"/>
          <w:lang w:val="es-BO"/>
        </w:rPr>
      </w:pPr>
      <w:r w:rsidRPr="002E4BE0">
        <w:rPr>
          <w:rFonts w:asciiTheme="minorHAnsi" w:hAnsiTheme="minorHAnsi" w:cstheme="minorHAnsi"/>
          <w:b/>
          <w:bCs/>
          <w:sz w:val="22"/>
          <w:szCs w:val="22"/>
          <w:lang w:val="es-BO"/>
        </w:rPr>
        <w:t>PRECIO EVALUADO MAS BAJO</w:t>
      </w:r>
    </w:p>
    <w:p w:rsidR="002E4BE0" w:rsidRPr="002E4BE0" w:rsidRDefault="002E4BE0" w:rsidP="002E4BE0">
      <w:pPr>
        <w:jc w:val="both"/>
        <w:rPr>
          <w:rFonts w:asciiTheme="minorHAnsi" w:eastAsia="Calibri" w:hAnsiTheme="minorHAnsi" w:cstheme="minorHAnsi"/>
          <w:sz w:val="22"/>
          <w:szCs w:val="22"/>
        </w:rPr>
      </w:pPr>
    </w:p>
    <w:p w:rsidR="002E4BE0" w:rsidRPr="002E4BE0" w:rsidRDefault="002E4BE0" w:rsidP="002E4BE0">
      <w:pPr>
        <w:numPr>
          <w:ilvl w:val="6"/>
          <w:numId w:val="34"/>
        </w:numPr>
        <w:tabs>
          <w:tab w:val="num" w:pos="4680"/>
        </w:tabs>
        <w:ind w:left="284"/>
        <w:jc w:val="both"/>
        <w:rPr>
          <w:rFonts w:asciiTheme="minorHAnsi" w:hAnsiTheme="minorHAnsi" w:cstheme="minorHAnsi"/>
          <w:sz w:val="22"/>
          <w:szCs w:val="22"/>
        </w:rPr>
      </w:pPr>
      <w:r w:rsidRPr="002E4BE0">
        <w:rPr>
          <w:rFonts w:asciiTheme="minorHAnsi" w:hAnsiTheme="minorHAnsi" w:cstheme="minorHAnsi"/>
          <w:b/>
          <w:sz w:val="22"/>
          <w:szCs w:val="22"/>
        </w:rPr>
        <w:t xml:space="preserve">EVALUACION PRELIMINAR </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Concluido el acto de apertura, en sesión reservada, el Personal de Contrataciones del Comité de Licitación, realizará una evaluación preliminar PRESENTA/NO PRESENTA, determinando si las propuestas continúan o se descalifican, con la verificación de que todos los formularios, documentos y si la(s) garantía(s) solicitada(s) fueron presentadas.</w:t>
      </w:r>
    </w:p>
    <w:p w:rsidR="002E4BE0" w:rsidRPr="002E4BE0" w:rsidRDefault="002E4BE0" w:rsidP="002E4BE0">
      <w:pPr>
        <w:ind w:left="284"/>
        <w:jc w:val="both"/>
        <w:rPr>
          <w:rFonts w:asciiTheme="minorHAnsi" w:hAnsiTheme="minorHAnsi" w:cstheme="minorHAnsi"/>
          <w:b/>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Continuar con la evaluación de las propuestas que no hayan sido descalificadas en esta etapa.</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Calibri" w:hAnsi="Calibri"/>
          <w:sz w:val="22"/>
          <w:szCs w:val="22"/>
        </w:rPr>
      </w:pPr>
      <w:r w:rsidRPr="002E4BE0">
        <w:rPr>
          <w:rFonts w:ascii="Calibri" w:hAnsi="Calibri"/>
          <w:sz w:val="22"/>
          <w:szCs w:val="22"/>
        </w:rPr>
        <w:t>En el caso de que todas las propuestas sean descalificadas en esta etapa, el Comité de Licitación recomendará mediante informe al Responsable del Proceso de Contratación declarar desierto la contratación.</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La Evaluación Administrativa/Económica y Legal se realizará en forma paralela.</w:t>
      </w:r>
    </w:p>
    <w:p w:rsidR="002E4BE0" w:rsidRPr="002E4BE0" w:rsidRDefault="002E4BE0" w:rsidP="002E4BE0">
      <w:pPr>
        <w:jc w:val="both"/>
        <w:rPr>
          <w:rFonts w:asciiTheme="minorHAnsi" w:hAnsiTheme="minorHAnsi" w:cstheme="minorHAnsi"/>
          <w:b/>
          <w:sz w:val="22"/>
          <w:szCs w:val="22"/>
        </w:rPr>
      </w:pPr>
    </w:p>
    <w:p w:rsidR="002E4BE0" w:rsidRPr="002E4BE0" w:rsidRDefault="002E4BE0" w:rsidP="002E4BE0">
      <w:pPr>
        <w:numPr>
          <w:ilvl w:val="6"/>
          <w:numId w:val="34"/>
        </w:numPr>
        <w:ind w:left="284"/>
        <w:jc w:val="both"/>
        <w:rPr>
          <w:rFonts w:asciiTheme="minorHAnsi" w:hAnsiTheme="minorHAnsi" w:cstheme="minorHAnsi"/>
          <w:b/>
          <w:sz w:val="22"/>
          <w:szCs w:val="22"/>
        </w:rPr>
      </w:pPr>
      <w:r w:rsidRPr="002E4BE0">
        <w:rPr>
          <w:rFonts w:asciiTheme="minorHAnsi" w:hAnsiTheme="minorHAnsi" w:cstheme="minorHAnsi"/>
          <w:b/>
          <w:sz w:val="22"/>
          <w:szCs w:val="22"/>
        </w:rPr>
        <w:t xml:space="preserve">EVALUACION ADMINISTRATIVA Y ECONOMICA </w:t>
      </w:r>
    </w:p>
    <w:p w:rsidR="002E4BE0" w:rsidRPr="002E4BE0" w:rsidRDefault="002E4BE0" w:rsidP="002E4BE0">
      <w:pPr>
        <w:jc w:val="both"/>
        <w:rPr>
          <w:rFonts w:asciiTheme="minorHAnsi" w:hAnsiTheme="minorHAnsi" w:cstheme="minorHAnsi"/>
          <w:b/>
          <w:sz w:val="22"/>
          <w:szCs w:val="22"/>
        </w:rPr>
      </w:pPr>
    </w:p>
    <w:p w:rsidR="002E4BE0" w:rsidRPr="002E4BE0" w:rsidRDefault="002E4BE0" w:rsidP="002E4BE0">
      <w:pPr>
        <w:numPr>
          <w:ilvl w:val="1"/>
          <w:numId w:val="33"/>
        </w:numPr>
        <w:tabs>
          <w:tab w:val="left" w:pos="709"/>
        </w:tabs>
        <w:ind w:left="993" w:hanging="709"/>
        <w:jc w:val="both"/>
        <w:rPr>
          <w:rFonts w:asciiTheme="minorHAnsi" w:hAnsiTheme="minorHAnsi" w:cstheme="minorHAnsi"/>
          <w:b/>
          <w:sz w:val="22"/>
          <w:szCs w:val="22"/>
        </w:rPr>
      </w:pPr>
      <w:r w:rsidRPr="002E4BE0">
        <w:rPr>
          <w:rFonts w:asciiTheme="minorHAnsi" w:hAnsiTheme="minorHAnsi" w:cstheme="minorHAnsi"/>
          <w:b/>
          <w:sz w:val="22"/>
          <w:szCs w:val="22"/>
        </w:rPr>
        <w:t>VERIFICACIÓN SICOES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El Personal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De encontrarse empresas reportadas como incumplidas, se recomendará su descalificación. Continuar con la evaluación de las propuestas que no hayan sido descalificadas en esta etapa.</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1"/>
          <w:numId w:val="33"/>
        </w:numPr>
        <w:tabs>
          <w:tab w:val="left" w:pos="709"/>
        </w:tabs>
        <w:ind w:left="993" w:hanging="709"/>
        <w:jc w:val="both"/>
        <w:rPr>
          <w:rFonts w:asciiTheme="minorHAnsi" w:hAnsiTheme="minorHAnsi" w:cstheme="minorHAnsi"/>
          <w:b/>
          <w:sz w:val="22"/>
          <w:szCs w:val="22"/>
        </w:rPr>
      </w:pPr>
      <w:r w:rsidRPr="002E4BE0">
        <w:rPr>
          <w:rFonts w:asciiTheme="minorHAnsi" w:hAnsiTheme="minorHAnsi" w:cstheme="minorHAnsi"/>
          <w:b/>
          <w:sz w:val="22"/>
          <w:szCs w:val="22"/>
        </w:rPr>
        <w:t>VERIFICACION DE CUMPLIMIENTO DE DOCUMENTOS PRESENTADOS</w:t>
      </w:r>
    </w:p>
    <w:p w:rsidR="002E4BE0" w:rsidRPr="002E4BE0" w:rsidRDefault="002E4BE0" w:rsidP="002E4BE0">
      <w:pPr>
        <w:jc w:val="both"/>
        <w:rPr>
          <w:rFonts w:asciiTheme="minorHAnsi" w:hAnsiTheme="minorHAnsi" w:cstheme="minorHAnsi"/>
          <w:sz w:val="22"/>
          <w:szCs w:val="22"/>
        </w:rPr>
      </w:pPr>
      <w:r w:rsidRPr="002E4BE0">
        <w:rPr>
          <w:rFonts w:asciiTheme="minorHAnsi" w:hAnsiTheme="minorHAnsi" w:cstheme="minorHAnsi"/>
          <w:sz w:val="22"/>
          <w:szCs w:val="22"/>
        </w:rPr>
        <w:t xml:space="preserve"> </w:t>
      </w: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El Personal de Contrataciones del Comité de Licitación, verificará el cumplimiento de los documentos/formularios administrativos y económicos, aplicando la metodología CUMPLE/NO CUMPLE.</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En caso de existir aspectos subsanables, el Personal de Contrataciones del comité de Licitación atenderá el mismo de acuerdo a lo descrito en el numeral 9 (Aspectos Subsanables) del presente DBC.</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 xml:space="preserve">Continuar con la evaluación de las propuestas que no hayan sido descalificadas en esta etapa. </w:t>
      </w:r>
    </w:p>
    <w:p w:rsidR="002E4BE0" w:rsidRPr="002E4BE0" w:rsidRDefault="002E4BE0" w:rsidP="002E4BE0">
      <w:pPr>
        <w:ind w:left="709"/>
        <w:jc w:val="both"/>
        <w:rPr>
          <w:rFonts w:asciiTheme="minorHAnsi" w:hAnsiTheme="minorHAnsi" w:cstheme="minorHAnsi"/>
          <w:sz w:val="22"/>
          <w:szCs w:val="22"/>
        </w:rPr>
      </w:pPr>
    </w:p>
    <w:p w:rsidR="002E4BE0" w:rsidRPr="002E4BE0" w:rsidRDefault="002E4BE0" w:rsidP="002E4BE0">
      <w:pPr>
        <w:numPr>
          <w:ilvl w:val="1"/>
          <w:numId w:val="33"/>
        </w:numPr>
        <w:tabs>
          <w:tab w:val="left" w:pos="709"/>
        </w:tabs>
        <w:ind w:left="993" w:hanging="709"/>
        <w:jc w:val="both"/>
        <w:rPr>
          <w:rFonts w:asciiTheme="minorHAnsi" w:hAnsiTheme="minorHAnsi" w:cstheme="minorHAnsi"/>
          <w:b/>
          <w:sz w:val="22"/>
          <w:szCs w:val="22"/>
        </w:rPr>
      </w:pPr>
      <w:r w:rsidRPr="002E4BE0">
        <w:rPr>
          <w:rFonts w:asciiTheme="minorHAnsi" w:hAnsiTheme="minorHAnsi" w:cstheme="minorHAnsi"/>
          <w:b/>
          <w:sz w:val="22"/>
          <w:szCs w:val="22"/>
        </w:rPr>
        <w:t>VERIFICACIÓN DE ERRORES ARITMÉTICOS</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lastRenderedPageBreak/>
        <w:t>El Personal de Contrataciones del Comité de Licitación, verificará los errores aritméticos de la(s) propuesta(s) que haya(n) sido habilitada(s) a esta etapa, verificando los valores de la Propuesta Económica presentada en el Formulario B-1 y considerando los siguientes aspectos:</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numPr>
          <w:ilvl w:val="0"/>
          <w:numId w:val="9"/>
        </w:numPr>
        <w:ind w:left="709" w:hanging="425"/>
        <w:jc w:val="both"/>
        <w:rPr>
          <w:rFonts w:asciiTheme="minorHAnsi" w:hAnsiTheme="minorHAnsi" w:cstheme="minorHAnsi"/>
          <w:sz w:val="22"/>
          <w:szCs w:val="22"/>
        </w:rPr>
      </w:pPr>
      <w:r w:rsidRPr="002E4BE0">
        <w:rPr>
          <w:rFonts w:asciiTheme="minorHAnsi" w:hAnsiTheme="minorHAnsi" w:cstheme="minorHAnsi"/>
          <w:sz w:val="22"/>
          <w:szCs w:val="22"/>
        </w:rPr>
        <w:t>Cuando exista discrepancia entre los montos indicados en numeral y literal, prevalecerá el literal.</w:t>
      </w:r>
    </w:p>
    <w:p w:rsidR="002E4BE0" w:rsidRPr="002E4BE0" w:rsidRDefault="002E4BE0" w:rsidP="002E4BE0">
      <w:pPr>
        <w:numPr>
          <w:ilvl w:val="0"/>
          <w:numId w:val="9"/>
        </w:numPr>
        <w:ind w:left="709" w:hanging="425"/>
        <w:jc w:val="both"/>
        <w:rPr>
          <w:rFonts w:asciiTheme="minorHAnsi" w:hAnsiTheme="minorHAnsi" w:cstheme="minorHAnsi"/>
          <w:sz w:val="22"/>
          <w:szCs w:val="22"/>
        </w:rPr>
      </w:pPr>
      <w:r w:rsidRPr="002E4BE0">
        <w:rPr>
          <w:rFonts w:asciiTheme="minorHAnsi" w:hAnsiTheme="minorHAnsi" w:cstheme="minorHAnsi"/>
          <w:sz w:val="22"/>
          <w:szCs w:val="22"/>
        </w:rPr>
        <w:t xml:space="preserve">Cuando el monto resultado de la multiplicación del precio unitario por la cantidad, sea incorrecto, prevalecerá el precio unitario cotizado para obtener el monto ajustado. </w:t>
      </w:r>
    </w:p>
    <w:p w:rsidR="002E4BE0" w:rsidRPr="002E4BE0" w:rsidRDefault="002E4BE0" w:rsidP="002E4BE0">
      <w:pPr>
        <w:numPr>
          <w:ilvl w:val="0"/>
          <w:numId w:val="9"/>
        </w:numPr>
        <w:ind w:left="709" w:hanging="425"/>
        <w:jc w:val="both"/>
        <w:rPr>
          <w:rFonts w:asciiTheme="minorHAnsi" w:hAnsiTheme="minorHAnsi" w:cstheme="minorHAnsi"/>
          <w:sz w:val="22"/>
          <w:szCs w:val="22"/>
        </w:rPr>
      </w:pPr>
      <w:r w:rsidRPr="002E4BE0">
        <w:rPr>
          <w:rFonts w:asciiTheme="minorHAnsi" w:hAnsiTheme="minorHAnsi" w:cstheme="minorHAnsi"/>
          <w:sz w:val="22"/>
          <w:szCs w:val="22"/>
        </w:rPr>
        <w:t xml:space="preserve">Si la diferencia entre el monto leído de la propuesta y el monto ajustado de la revisión aritmética es menor o igual al dos por ciento (2%), se ajustará la propuesta; caso contrario la propuesta será descalificada. </w:t>
      </w:r>
    </w:p>
    <w:p w:rsidR="002E4BE0" w:rsidRPr="002E4BE0" w:rsidRDefault="002E4BE0" w:rsidP="002E4BE0">
      <w:pPr>
        <w:numPr>
          <w:ilvl w:val="0"/>
          <w:numId w:val="9"/>
        </w:numPr>
        <w:ind w:left="709" w:hanging="425"/>
        <w:jc w:val="both"/>
        <w:rPr>
          <w:rFonts w:asciiTheme="minorHAnsi" w:hAnsiTheme="minorHAnsi" w:cstheme="minorHAnsi"/>
          <w:sz w:val="22"/>
          <w:szCs w:val="22"/>
        </w:rPr>
      </w:pPr>
      <w:r w:rsidRPr="002E4BE0">
        <w:rPr>
          <w:rFonts w:asciiTheme="minorHAnsi" w:hAnsiTheme="minorHAnsi" w:cstheme="minorHAnsi"/>
          <w:sz w:val="22"/>
          <w:szCs w:val="22"/>
        </w:rPr>
        <w:t>Si el monto ajustado por revisión aritmética supera el precio referencial, la propuesta será descalificada.</w:t>
      </w:r>
    </w:p>
    <w:p w:rsidR="002E4BE0" w:rsidRPr="002E4BE0" w:rsidRDefault="002E4BE0" w:rsidP="002E4BE0">
      <w:pPr>
        <w:jc w:val="both"/>
        <w:rPr>
          <w:rFonts w:asciiTheme="minorHAnsi" w:hAnsiTheme="minorHAnsi" w:cstheme="minorHAnsi"/>
          <w:sz w:val="22"/>
          <w:szCs w:val="22"/>
          <w:lang w:val="es-BO"/>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 xml:space="preserve">Continuar con la evaluación de las propuestas que no hayan sido descalificadas en esta etapa. </w:t>
      </w:r>
    </w:p>
    <w:p w:rsidR="002E4BE0" w:rsidRPr="002E4BE0" w:rsidRDefault="002E4BE0" w:rsidP="002E4BE0">
      <w:pPr>
        <w:jc w:val="both"/>
        <w:rPr>
          <w:rFonts w:asciiTheme="minorHAnsi" w:hAnsiTheme="minorHAnsi" w:cstheme="minorHAnsi"/>
          <w:sz w:val="22"/>
          <w:szCs w:val="22"/>
        </w:rPr>
      </w:pPr>
    </w:p>
    <w:p w:rsidR="002E4BE0" w:rsidRPr="001431CA" w:rsidRDefault="002E4BE0" w:rsidP="00D80139">
      <w:pPr>
        <w:numPr>
          <w:ilvl w:val="1"/>
          <w:numId w:val="33"/>
        </w:numPr>
        <w:tabs>
          <w:tab w:val="left" w:pos="709"/>
        </w:tabs>
        <w:ind w:left="993" w:hanging="709"/>
        <w:jc w:val="both"/>
        <w:rPr>
          <w:rFonts w:asciiTheme="minorHAnsi" w:hAnsiTheme="minorHAnsi" w:cstheme="minorHAnsi"/>
          <w:sz w:val="22"/>
          <w:szCs w:val="22"/>
          <w:lang w:val="es-BO"/>
        </w:rPr>
      </w:pPr>
      <w:r w:rsidRPr="001431CA">
        <w:rPr>
          <w:rFonts w:asciiTheme="minorHAnsi" w:hAnsiTheme="minorHAnsi" w:cstheme="minorHAnsi"/>
          <w:b/>
          <w:sz w:val="22"/>
          <w:szCs w:val="22"/>
        </w:rPr>
        <w:t xml:space="preserve">MARGEN DE PREFERENCIA </w:t>
      </w:r>
    </w:p>
    <w:p w:rsidR="001431CA" w:rsidRPr="001431CA" w:rsidRDefault="001431CA" w:rsidP="001431CA">
      <w:pPr>
        <w:tabs>
          <w:tab w:val="left" w:pos="709"/>
        </w:tabs>
        <w:ind w:left="993"/>
        <w:jc w:val="both"/>
        <w:rPr>
          <w:rFonts w:asciiTheme="minorHAnsi" w:hAnsiTheme="minorHAnsi" w:cstheme="minorHAnsi"/>
          <w:sz w:val="22"/>
          <w:szCs w:val="22"/>
          <w:lang w:val="es-BO"/>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 xml:space="preserve">Una vez efectuada la corrección de los errores aritméticos, a las propuestas que no fuesen descalificadas se aplicará los márgenes de preferencia, cuando corresponda: </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El Personal de Contrataciones del Comité de Licitación revisará los certificados presentados por las empresas proponentes como respaldo para la aplicación del margen de preferencia solicitado y que cumplan con las condiciones establecidas para su aplicación.</w:t>
      </w:r>
    </w:p>
    <w:p w:rsidR="002E4BE0" w:rsidRPr="002E4BE0" w:rsidRDefault="002E4BE0" w:rsidP="002E4BE0">
      <w:pPr>
        <w:tabs>
          <w:tab w:val="left" w:pos="2127"/>
          <w:tab w:val="left" w:pos="2977"/>
        </w:tabs>
        <w:ind w:left="284"/>
        <w:jc w:val="both"/>
        <w:rPr>
          <w:rFonts w:asciiTheme="minorHAnsi" w:hAnsiTheme="minorHAnsi" w:cstheme="minorHAnsi"/>
          <w:sz w:val="22"/>
          <w:szCs w:val="22"/>
        </w:rPr>
      </w:pPr>
    </w:p>
    <w:p w:rsidR="002E4BE0" w:rsidRPr="002E4BE0" w:rsidRDefault="002E4BE0" w:rsidP="002E4BE0">
      <w:pPr>
        <w:tabs>
          <w:tab w:val="left" w:pos="2127"/>
          <w:tab w:val="left" w:pos="2977"/>
        </w:tabs>
        <w:ind w:left="284"/>
        <w:jc w:val="both"/>
        <w:rPr>
          <w:rFonts w:asciiTheme="minorHAnsi" w:hAnsiTheme="minorHAnsi" w:cstheme="minorHAnsi"/>
          <w:sz w:val="22"/>
          <w:szCs w:val="22"/>
        </w:rPr>
      </w:pPr>
      <w:r w:rsidRPr="002E4BE0">
        <w:rPr>
          <w:rFonts w:asciiTheme="minorHAnsi" w:hAnsiTheme="minorHAnsi" w:cstheme="minorHAnsi"/>
          <w:sz w:val="22"/>
          <w:szCs w:val="22"/>
        </w:rPr>
        <w:t>Se aplicará únicamente uno de los dos tipos de márgenes de preferencia(al monto ajustado por revisión aritmética) detallados a continuación:</w:t>
      </w:r>
    </w:p>
    <w:p w:rsidR="002E4BE0" w:rsidRPr="002E4BE0" w:rsidRDefault="002E4BE0" w:rsidP="002E4BE0">
      <w:pPr>
        <w:ind w:left="1418" w:hanging="2"/>
        <w:jc w:val="both"/>
        <w:rPr>
          <w:rFonts w:asciiTheme="minorHAnsi" w:hAnsiTheme="minorHAnsi" w:cstheme="minorHAnsi"/>
          <w:sz w:val="18"/>
          <w:szCs w:val="18"/>
        </w:rPr>
      </w:pPr>
    </w:p>
    <w:p w:rsidR="002E4BE0" w:rsidRPr="002E4BE0" w:rsidRDefault="002E4BE0" w:rsidP="002E4BE0">
      <w:pPr>
        <w:numPr>
          <w:ilvl w:val="0"/>
          <w:numId w:val="25"/>
        </w:numPr>
        <w:tabs>
          <w:tab w:val="left" w:pos="851"/>
        </w:tabs>
        <w:ind w:left="993" w:hanging="425"/>
        <w:jc w:val="both"/>
        <w:rPr>
          <w:rFonts w:asciiTheme="minorHAnsi" w:hAnsiTheme="minorHAnsi" w:cstheme="minorHAnsi"/>
          <w:sz w:val="22"/>
          <w:szCs w:val="22"/>
        </w:rPr>
      </w:pPr>
      <w:r w:rsidRPr="002E4BE0">
        <w:rPr>
          <w:rFonts w:asciiTheme="minorHAnsi" w:hAnsiTheme="minorHAnsi" w:cstheme="minorHAnsi"/>
          <w:sz w:val="18"/>
          <w:szCs w:val="18"/>
        </w:rPr>
        <w:t xml:space="preserve">  </w:t>
      </w:r>
      <w:r w:rsidRPr="002E4BE0">
        <w:rPr>
          <w:rFonts w:asciiTheme="minorHAnsi" w:hAnsiTheme="minorHAnsi" w:cstheme="minorHAnsi"/>
          <w:sz w:val="22"/>
          <w:szCs w:val="22"/>
        </w:rPr>
        <w:t>Se aplicará el Margen de Preferencia por Costo Bruto de Producción, de acuerdo a lo siguiente:</w:t>
      </w:r>
    </w:p>
    <w:p w:rsidR="002E4BE0" w:rsidRPr="002E4BE0" w:rsidRDefault="002E4BE0" w:rsidP="002E4BE0">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2E4BE0" w:rsidRPr="002E4BE0" w:rsidTr="00623603">
        <w:trPr>
          <w:jc w:val="center"/>
        </w:trPr>
        <w:tc>
          <w:tcPr>
            <w:tcW w:w="426" w:type="dxa"/>
            <w:tcBorders>
              <w:top w:val="single" w:sz="12" w:space="0" w:color="auto"/>
              <w:bottom w:val="single" w:sz="4" w:space="0" w:color="000000"/>
            </w:tcBorders>
            <w:shd w:val="clear" w:color="auto" w:fill="D9D9D9" w:themeFill="background1" w:themeFillShade="D9"/>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r w:rsidRPr="002E4BE0">
              <w:rPr>
                <w:rFonts w:asciiTheme="minorHAnsi" w:hAnsiTheme="minorHAnsi" w:cstheme="minorHAnsi"/>
                <w:b/>
                <w:sz w:val="16"/>
                <w:szCs w:val="16"/>
              </w:rPr>
              <w:t>Factor de Ajuste</w:t>
            </w:r>
          </w:p>
        </w:tc>
      </w:tr>
      <w:tr w:rsidR="002E4BE0" w:rsidRPr="002E4BE0" w:rsidTr="00623603">
        <w:trPr>
          <w:trHeight w:val="291"/>
          <w:jc w:val="center"/>
        </w:trPr>
        <w:tc>
          <w:tcPr>
            <w:tcW w:w="426" w:type="dxa"/>
            <w:tcBorders>
              <w:top w:val="single" w:sz="4" w:space="0" w:color="000000"/>
            </w:tcBorders>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1</w:t>
            </w:r>
          </w:p>
        </w:tc>
        <w:tc>
          <w:tcPr>
            <w:tcW w:w="3520"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Entre 30% y 50%</w:t>
            </w:r>
          </w:p>
        </w:tc>
        <w:tc>
          <w:tcPr>
            <w:tcW w:w="1224"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20%</w:t>
            </w:r>
          </w:p>
        </w:tc>
        <w:tc>
          <w:tcPr>
            <w:tcW w:w="1634"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0.80</w:t>
            </w:r>
          </w:p>
        </w:tc>
      </w:tr>
      <w:tr w:rsidR="002E4BE0" w:rsidRPr="002E4BE0" w:rsidTr="00623603">
        <w:trPr>
          <w:trHeight w:val="282"/>
          <w:jc w:val="center"/>
        </w:trPr>
        <w:tc>
          <w:tcPr>
            <w:tcW w:w="426" w:type="dxa"/>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2</w:t>
            </w:r>
          </w:p>
        </w:tc>
        <w:tc>
          <w:tcPr>
            <w:tcW w:w="3520"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Más del 50%</w:t>
            </w:r>
          </w:p>
        </w:tc>
        <w:tc>
          <w:tcPr>
            <w:tcW w:w="1224"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30%</w:t>
            </w:r>
          </w:p>
        </w:tc>
        <w:tc>
          <w:tcPr>
            <w:tcW w:w="1634"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0.70</w:t>
            </w:r>
          </w:p>
        </w:tc>
      </w:tr>
      <w:tr w:rsidR="002E4BE0" w:rsidRPr="002E4BE0" w:rsidTr="00623603">
        <w:trPr>
          <w:trHeight w:val="282"/>
          <w:jc w:val="center"/>
        </w:trPr>
        <w:tc>
          <w:tcPr>
            <w:tcW w:w="426" w:type="dxa"/>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3</w:t>
            </w:r>
          </w:p>
        </w:tc>
        <w:tc>
          <w:tcPr>
            <w:tcW w:w="3520"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En otros casos</w:t>
            </w:r>
          </w:p>
        </w:tc>
        <w:tc>
          <w:tcPr>
            <w:tcW w:w="1224"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w:t>
            </w:r>
          </w:p>
        </w:tc>
        <w:tc>
          <w:tcPr>
            <w:tcW w:w="1634"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1.00</w:t>
            </w:r>
          </w:p>
        </w:tc>
      </w:tr>
    </w:tbl>
    <w:p w:rsidR="002E4BE0" w:rsidRPr="002E4BE0" w:rsidRDefault="002E4BE0" w:rsidP="002E4BE0">
      <w:pPr>
        <w:ind w:left="1416"/>
        <w:jc w:val="both"/>
        <w:rPr>
          <w:rFonts w:asciiTheme="minorHAnsi" w:hAnsiTheme="minorHAnsi" w:cstheme="minorHAnsi"/>
          <w:sz w:val="18"/>
          <w:szCs w:val="18"/>
        </w:rPr>
      </w:pPr>
    </w:p>
    <w:p w:rsidR="002E4BE0" w:rsidRPr="002E4BE0" w:rsidRDefault="002E4BE0" w:rsidP="002E4BE0">
      <w:pPr>
        <w:tabs>
          <w:tab w:val="left" w:pos="851"/>
        </w:tabs>
        <w:ind w:left="993"/>
        <w:jc w:val="both"/>
        <w:rPr>
          <w:rFonts w:asciiTheme="minorHAnsi" w:hAnsiTheme="minorHAnsi" w:cstheme="minorHAnsi"/>
          <w:sz w:val="22"/>
          <w:szCs w:val="22"/>
        </w:rPr>
      </w:pPr>
      <w:r w:rsidRPr="002E4BE0">
        <w:rPr>
          <w:rFonts w:asciiTheme="minorHAnsi" w:hAnsiTheme="minorHAnsi" w:cstheme="minorHAnsi"/>
          <w:sz w:val="22"/>
          <w:szCs w:val="22"/>
        </w:rPr>
        <w:t>Cuando el porcentaje de componentes de origen nacional del Costo Bruto de Producción sea menor al 30%, el factor de ajuste tomará el valor de 1.</w:t>
      </w:r>
    </w:p>
    <w:p w:rsidR="002E4BE0" w:rsidRPr="002E4BE0" w:rsidRDefault="002E4BE0" w:rsidP="002E4BE0">
      <w:pPr>
        <w:tabs>
          <w:tab w:val="left" w:pos="851"/>
        </w:tabs>
        <w:ind w:left="568"/>
        <w:jc w:val="both"/>
        <w:rPr>
          <w:rFonts w:asciiTheme="minorHAnsi" w:hAnsiTheme="minorHAnsi" w:cstheme="minorHAnsi"/>
          <w:sz w:val="22"/>
          <w:szCs w:val="22"/>
        </w:rPr>
      </w:pPr>
    </w:p>
    <w:p w:rsidR="002E4BE0" w:rsidRPr="002E4BE0" w:rsidRDefault="002E4BE0" w:rsidP="002E4BE0">
      <w:pPr>
        <w:tabs>
          <w:tab w:val="left" w:pos="851"/>
        </w:tabs>
        <w:ind w:left="993"/>
        <w:jc w:val="both"/>
        <w:rPr>
          <w:rFonts w:asciiTheme="minorHAnsi" w:hAnsiTheme="minorHAnsi" w:cstheme="minorHAnsi"/>
          <w:sz w:val="22"/>
          <w:szCs w:val="22"/>
        </w:rPr>
      </w:pPr>
      <w:r w:rsidRPr="002E4BE0">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2E4BE0" w:rsidRPr="002E4BE0" w:rsidRDefault="002E4BE0" w:rsidP="002E4BE0">
      <w:pPr>
        <w:tabs>
          <w:tab w:val="left" w:pos="851"/>
        </w:tabs>
        <w:ind w:left="993"/>
        <w:jc w:val="both"/>
        <w:rPr>
          <w:rFonts w:asciiTheme="minorHAnsi" w:hAnsiTheme="minorHAnsi" w:cstheme="minorHAnsi"/>
          <w:sz w:val="22"/>
          <w:szCs w:val="22"/>
        </w:rPr>
      </w:pPr>
    </w:p>
    <w:p w:rsidR="002E4BE0" w:rsidRPr="002E4BE0" w:rsidRDefault="002E4BE0" w:rsidP="002E4BE0">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2E4BE0" w:rsidRPr="002E4BE0" w:rsidTr="00623603">
        <w:trPr>
          <w:jc w:val="center"/>
        </w:trPr>
        <w:tc>
          <w:tcPr>
            <w:tcW w:w="3969" w:type="dxa"/>
            <w:tcBorders>
              <w:top w:val="single" w:sz="12" w:space="0" w:color="auto"/>
              <w:bottom w:val="single" w:sz="4" w:space="0" w:color="000000"/>
            </w:tcBorders>
            <w:shd w:val="clear" w:color="auto" w:fill="D9D9D9" w:themeFill="background1" w:themeFillShade="D9"/>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8"/>
                <w:szCs w:val="18"/>
              </w:rPr>
            </w:pPr>
            <w:r w:rsidRPr="002E4BE0">
              <w:rPr>
                <w:rFonts w:asciiTheme="minorHAnsi" w:hAnsiTheme="minorHAnsi" w:cstheme="minorHAnsi"/>
                <w:b/>
                <w:sz w:val="16"/>
                <w:szCs w:val="16"/>
              </w:rPr>
              <w:t>Factor de Ajuste</w:t>
            </w:r>
          </w:p>
        </w:tc>
      </w:tr>
      <w:tr w:rsidR="002E4BE0" w:rsidRPr="002E4BE0" w:rsidTr="00623603">
        <w:trPr>
          <w:trHeight w:val="291"/>
          <w:jc w:val="center"/>
        </w:trPr>
        <w:tc>
          <w:tcPr>
            <w:tcW w:w="3969"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Margen de Preferencia</w:t>
            </w:r>
          </w:p>
        </w:tc>
        <w:tc>
          <w:tcPr>
            <w:tcW w:w="1276"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10%</w:t>
            </w:r>
          </w:p>
        </w:tc>
        <w:tc>
          <w:tcPr>
            <w:tcW w:w="1559"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0.90</w:t>
            </w:r>
          </w:p>
        </w:tc>
      </w:tr>
      <w:tr w:rsidR="002E4BE0" w:rsidRPr="002E4BE0" w:rsidTr="00623603">
        <w:trPr>
          <w:trHeight w:val="291"/>
          <w:jc w:val="center"/>
        </w:trPr>
        <w:tc>
          <w:tcPr>
            <w:tcW w:w="3969"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En otros casos</w:t>
            </w:r>
          </w:p>
        </w:tc>
        <w:tc>
          <w:tcPr>
            <w:tcW w:w="1276"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w:t>
            </w:r>
          </w:p>
        </w:tc>
        <w:tc>
          <w:tcPr>
            <w:tcW w:w="1559"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1.00</w:t>
            </w:r>
          </w:p>
        </w:tc>
      </w:tr>
    </w:tbl>
    <w:p w:rsidR="002E4BE0" w:rsidRPr="002E4BE0" w:rsidRDefault="002E4BE0" w:rsidP="002E4BE0">
      <w:pPr>
        <w:tabs>
          <w:tab w:val="left" w:pos="2127"/>
          <w:tab w:val="left" w:pos="2977"/>
        </w:tabs>
        <w:ind w:left="3119"/>
        <w:jc w:val="both"/>
        <w:rPr>
          <w:rFonts w:asciiTheme="minorHAnsi" w:hAnsiTheme="minorHAnsi" w:cstheme="minorHAnsi"/>
          <w:b/>
          <w:sz w:val="18"/>
          <w:szCs w:val="18"/>
        </w:rPr>
      </w:pPr>
    </w:p>
    <w:p w:rsidR="002E4BE0" w:rsidRPr="002E4BE0" w:rsidRDefault="002E4BE0" w:rsidP="002E4BE0">
      <w:pPr>
        <w:numPr>
          <w:ilvl w:val="0"/>
          <w:numId w:val="25"/>
        </w:numPr>
        <w:ind w:left="993"/>
        <w:jc w:val="both"/>
        <w:rPr>
          <w:rFonts w:asciiTheme="minorHAnsi" w:hAnsiTheme="minorHAnsi" w:cstheme="minorHAnsi"/>
          <w:sz w:val="22"/>
          <w:szCs w:val="22"/>
        </w:rPr>
      </w:pPr>
      <w:r w:rsidRPr="002E4BE0">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2E4BE0" w:rsidRPr="002E4BE0" w:rsidRDefault="002E4BE0" w:rsidP="002E4BE0">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2E4BE0" w:rsidRPr="002E4BE0" w:rsidTr="00623603">
        <w:trPr>
          <w:jc w:val="center"/>
        </w:trPr>
        <w:tc>
          <w:tcPr>
            <w:tcW w:w="3969" w:type="dxa"/>
            <w:tcBorders>
              <w:top w:val="single" w:sz="12" w:space="0" w:color="auto"/>
              <w:bottom w:val="single" w:sz="4" w:space="0" w:color="000000"/>
            </w:tcBorders>
            <w:shd w:val="clear" w:color="auto" w:fill="D9D9D9" w:themeFill="background1" w:themeFillShade="D9"/>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2E4BE0" w:rsidRPr="002E4BE0" w:rsidRDefault="002E4BE0" w:rsidP="002E4BE0">
            <w:pPr>
              <w:jc w:val="center"/>
              <w:rPr>
                <w:rFonts w:asciiTheme="minorHAnsi" w:hAnsiTheme="minorHAnsi" w:cstheme="minorHAnsi"/>
                <w:b/>
                <w:sz w:val="16"/>
                <w:szCs w:val="16"/>
              </w:rPr>
            </w:pPr>
            <w:r w:rsidRPr="002E4BE0">
              <w:rPr>
                <w:rFonts w:asciiTheme="minorHAnsi" w:hAnsiTheme="minorHAnsi" w:cstheme="minorHAnsi"/>
                <w:b/>
                <w:sz w:val="16"/>
                <w:szCs w:val="16"/>
              </w:rPr>
              <w:t>Factor de Ajuste</w:t>
            </w:r>
          </w:p>
        </w:tc>
      </w:tr>
      <w:tr w:rsidR="002E4BE0" w:rsidRPr="002E4BE0" w:rsidTr="00623603">
        <w:trPr>
          <w:trHeight w:val="291"/>
          <w:jc w:val="center"/>
        </w:trPr>
        <w:tc>
          <w:tcPr>
            <w:tcW w:w="3969"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Margen de Preferencia</w:t>
            </w:r>
          </w:p>
        </w:tc>
        <w:tc>
          <w:tcPr>
            <w:tcW w:w="1276"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20%</w:t>
            </w:r>
          </w:p>
        </w:tc>
        <w:tc>
          <w:tcPr>
            <w:tcW w:w="1559" w:type="dxa"/>
            <w:tcBorders>
              <w:top w:val="single" w:sz="4" w:space="0" w:color="000000"/>
            </w:tcBorders>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0.80</w:t>
            </w:r>
          </w:p>
        </w:tc>
      </w:tr>
      <w:tr w:rsidR="002E4BE0" w:rsidRPr="002E4BE0" w:rsidTr="00623603">
        <w:trPr>
          <w:trHeight w:val="291"/>
          <w:jc w:val="center"/>
        </w:trPr>
        <w:tc>
          <w:tcPr>
            <w:tcW w:w="3969"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En otros casos</w:t>
            </w:r>
          </w:p>
        </w:tc>
        <w:tc>
          <w:tcPr>
            <w:tcW w:w="1276"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0%</w:t>
            </w:r>
          </w:p>
        </w:tc>
        <w:tc>
          <w:tcPr>
            <w:tcW w:w="1559" w:type="dxa"/>
            <w:vAlign w:val="center"/>
          </w:tcPr>
          <w:p w:rsidR="002E4BE0" w:rsidRPr="002E4BE0" w:rsidRDefault="002E4BE0" w:rsidP="002E4BE0">
            <w:pPr>
              <w:jc w:val="center"/>
              <w:rPr>
                <w:rFonts w:asciiTheme="minorHAnsi" w:hAnsiTheme="minorHAnsi" w:cstheme="minorHAnsi"/>
                <w:sz w:val="16"/>
                <w:szCs w:val="16"/>
              </w:rPr>
            </w:pPr>
            <w:r w:rsidRPr="002E4BE0">
              <w:rPr>
                <w:rFonts w:asciiTheme="minorHAnsi" w:hAnsiTheme="minorHAnsi" w:cstheme="minorHAnsi"/>
                <w:sz w:val="16"/>
                <w:szCs w:val="16"/>
              </w:rPr>
              <w:t>1.00</w:t>
            </w:r>
          </w:p>
        </w:tc>
      </w:tr>
    </w:tbl>
    <w:p w:rsidR="002E4BE0" w:rsidRPr="002E4BE0" w:rsidRDefault="002E4BE0" w:rsidP="002E4BE0">
      <w:pPr>
        <w:ind w:left="360"/>
        <w:jc w:val="both"/>
        <w:rPr>
          <w:rFonts w:asciiTheme="minorHAnsi" w:hAnsiTheme="minorHAnsi" w:cstheme="minorHAnsi"/>
          <w:sz w:val="18"/>
          <w:szCs w:val="18"/>
        </w:rPr>
      </w:pPr>
    </w:p>
    <w:p w:rsidR="002E4BE0" w:rsidRPr="002E4BE0" w:rsidRDefault="002E4BE0" w:rsidP="002E4BE0">
      <w:pPr>
        <w:ind w:left="360"/>
        <w:jc w:val="both"/>
        <w:rPr>
          <w:rFonts w:asciiTheme="minorHAnsi" w:hAnsiTheme="minorHAnsi" w:cstheme="minorHAnsi"/>
          <w:b/>
          <w:sz w:val="22"/>
        </w:rPr>
      </w:pPr>
      <w:r w:rsidRPr="002E4BE0">
        <w:rPr>
          <w:rFonts w:asciiTheme="minorHAnsi" w:hAnsiTheme="minorHAnsi" w:cstheme="minorHAnsi"/>
          <w:b/>
          <w:sz w:val="22"/>
        </w:rPr>
        <w:t>PRECIO AJUSTADO POR MARGEN DE PREFERENCIA.-</w:t>
      </w:r>
    </w:p>
    <w:p w:rsidR="002E4BE0" w:rsidRPr="002E4BE0" w:rsidRDefault="002E4BE0" w:rsidP="002E4BE0">
      <w:pPr>
        <w:keepNext/>
        <w:spacing w:before="240" w:after="60"/>
        <w:ind w:left="1224" w:hanging="504"/>
        <w:jc w:val="both"/>
        <w:outlineLvl w:val="2"/>
        <w:rPr>
          <w:rFonts w:asciiTheme="minorHAnsi" w:hAnsiTheme="minorHAnsi" w:cstheme="minorHAnsi"/>
          <w:bCs/>
          <w:sz w:val="22"/>
          <w:szCs w:val="18"/>
        </w:rPr>
      </w:pPr>
      <w:r w:rsidRPr="002E4BE0">
        <w:rPr>
          <w:rFonts w:asciiTheme="minorHAnsi" w:hAnsiTheme="minorHAnsi" w:cstheme="minorHAnsi"/>
          <w:b/>
          <w:bCs/>
          <w:sz w:val="22"/>
          <w:szCs w:val="18"/>
        </w:rPr>
        <w:t xml:space="preserve">         Factor de Ajuste Final</w:t>
      </w:r>
    </w:p>
    <w:p w:rsidR="002E4BE0" w:rsidRPr="002E4BE0" w:rsidRDefault="002E4BE0" w:rsidP="002E4BE0">
      <w:pPr>
        <w:tabs>
          <w:tab w:val="left" w:pos="567"/>
        </w:tabs>
        <w:ind w:left="1418"/>
        <w:jc w:val="both"/>
        <w:rPr>
          <w:rFonts w:asciiTheme="minorHAnsi" w:hAnsiTheme="minorHAnsi" w:cstheme="minorHAnsi"/>
          <w:sz w:val="22"/>
          <w:szCs w:val="18"/>
          <w:lang w:eastAsia="es-ES"/>
        </w:rPr>
      </w:pPr>
    </w:p>
    <w:p w:rsidR="002E4BE0" w:rsidRPr="002E4BE0" w:rsidRDefault="002E4BE0" w:rsidP="002E4BE0">
      <w:pPr>
        <w:tabs>
          <w:tab w:val="left" w:pos="567"/>
        </w:tabs>
        <w:jc w:val="both"/>
        <w:rPr>
          <w:rFonts w:asciiTheme="minorHAnsi" w:hAnsiTheme="minorHAnsi" w:cstheme="minorHAnsi"/>
          <w:sz w:val="22"/>
          <w:szCs w:val="18"/>
        </w:rPr>
      </w:pPr>
      <w:r w:rsidRPr="002E4BE0">
        <w:rPr>
          <w:rFonts w:asciiTheme="minorHAnsi" w:hAnsiTheme="minorHAnsi" w:cstheme="minorHAnsi"/>
          <w:sz w:val="22"/>
          <w:szCs w:val="18"/>
        </w:rPr>
        <w:tab/>
      </w:r>
      <w:r w:rsidRPr="002E4BE0">
        <w:rPr>
          <w:rFonts w:asciiTheme="minorHAnsi" w:hAnsiTheme="minorHAnsi" w:cstheme="minorHAnsi"/>
          <w:sz w:val="22"/>
          <w:szCs w:val="18"/>
        </w:rPr>
        <w:tab/>
      </w:r>
      <w:r w:rsidRPr="002E4BE0">
        <w:rPr>
          <w:rFonts w:asciiTheme="minorHAnsi" w:hAnsiTheme="minorHAnsi" w:cstheme="minorHAnsi"/>
          <w:sz w:val="22"/>
          <w:szCs w:val="18"/>
        </w:rPr>
        <w:tab/>
      </w:r>
      <w:r w:rsidRPr="002E4BE0">
        <w:rPr>
          <w:rFonts w:asciiTheme="minorHAnsi" w:hAnsiTheme="minorHAnsi" w:cstheme="minorHAnsi"/>
          <w:sz w:val="22"/>
          <w:szCs w:val="18"/>
        </w:rPr>
        <w:tab/>
        <w:t>El Factor de ajuste final se lo calculará de la siguiente manera:</w:t>
      </w:r>
    </w:p>
    <w:p w:rsidR="002E4BE0" w:rsidRPr="002E4BE0" w:rsidRDefault="002E4BE0" w:rsidP="002E4BE0">
      <w:pPr>
        <w:ind w:left="1416"/>
        <w:jc w:val="both"/>
        <w:rPr>
          <w:rFonts w:asciiTheme="minorHAnsi" w:hAnsiTheme="minorHAnsi" w:cstheme="minorHAnsi"/>
          <w:sz w:val="22"/>
          <w:szCs w:val="18"/>
          <w:u w:val="single"/>
        </w:rPr>
      </w:pPr>
    </w:p>
    <w:p w:rsidR="002E4BE0" w:rsidRPr="002E4BE0" w:rsidRDefault="005A12F4" w:rsidP="002E4BE0">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2E4BE0" w:rsidRPr="002E4BE0" w:rsidRDefault="002E4BE0" w:rsidP="002E4BE0">
      <w:pPr>
        <w:keepNext/>
        <w:spacing w:before="240" w:after="60"/>
        <w:ind w:left="1224" w:hanging="504"/>
        <w:jc w:val="both"/>
        <w:outlineLvl w:val="2"/>
        <w:rPr>
          <w:rFonts w:asciiTheme="minorHAnsi" w:hAnsiTheme="minorHAnsi" w:cstheme="minorHAnsi"/>
          <w:bCs/>
          <w:sz w:val="22"/>
          <w:szCs w:val="18"/>
        </w:rPr>
      </w:pPr>
      <w:r w:rsidRPr="002E4BE0">
        <w:rPr>
          <w:rFonts w:asciiTheme="minorHAnsi" w:hAnsiTheme="minorHAnsi" w:cstheme="minorHAnsi"/>
          <w:b/>
          <w:bCs/>
          <w:sz w:val="22"/>
          <w:szCs w:val="18"/>
        </w:rPr>
        <w:t xml:space="preserve">         Precio Ajustado</w:t>
      </w:r>
    </w:p>
    <w:p w:rsidR="002E4BE0" w:rsidRPr="002E4BE0" w:rsidRDefault="002E4BE0" w:rsidP="002E4BE0">
      <w:pPr>
        <w:tabs>
          <w:tab w:val="left" w:pos="567"/>
        </w:tabs>
        <w:jc w:val="both"/>
        <w:rPr>
          <w:rFonts w:asciiTheme="minorHAnsi" w:hAnsiTheme="minorHAnsi" w:cstheme="minorHAnsi"/>
          <w:sz w:val="22"/>
          <w:szCs w:val="18"/>
          <w:lang w:eastAsia="es-ES"/>
        </w:rPr>
      </w:pPr>
    </w:p>
    <w:p w:rsidR="002E4BE0" w:rsidRPr="002E4BE0" w:rsidRDefault="002E4BE0" w:rsidP="002E4BE0">
      <w:pPr>
        <w:tabs>
          <w:tab w:val="left" w:pos="567"/>
        </w:tabs>
        <w:jc w:val="both"/>
        <w:rPr>
          <w:rFonts w:asciiTheme="minorHAnsi" w:hAnsiTheme="minorHAnsi" w:cstheme="minorHAnsi"/>
          <w:sz w:val="22"/>
          <w:szCs w:val="18"/>
          <w:lang w:eastAsia="es-ES"/>
        </w:rPr>
      </w:pPr>
      <w:r w:rsidRPr="002E4BE0">
        <w:rPr>
          <w:rFonts w:asciiTheme="minorHAnsi" w:hAnsiTheme="minorHAnsi" w:cstheme="minorHAnsi"/>
          <w:sz w:val="22"/>
          <w:szCs w:val="18"/>
          <w:lang w:eastAsia="es-ES"/>
        </w:rPr>
        <w:tab/>
      </w:r>
      <w:r w:rsidRPr="002E4BE0">
        <w:rPr>
          <w:rFonts w:asciiTheme="minorHAnsi" w:hAnsiTheme="minorHAnsi" w:cstheme="minorHAnsi"/>
          <w:sz w:val="22"/>
          <w:szCs w:val="18"/>
          <w:lang w:eastAsia="es-ES"/>
        </w:rPr>
        <w:tab/>
      </w:r>
      <w:r w:rsidRPr="002E4BE0">
        <w:rPr>
          <w:rFonts w:asciiTheme="minorHAnsi" w:hAnsiTheme="minorHAnsi" w:cstheme="minorHAnsi"/>
          <w:sz w:val="22"/>
          <w:szCs w:val="18"/>
          <w:lang w:eastAsia="es-ES"/>
        </w:rPr>
        <w:tab/>
      </w:r>
      <w:r w:rsidRPr="002E4BE0">
        <w:rPr>
          <w:rFonts w:asciiTheme="minorHAnsi" w:hAnsiTheme="minorHAnsi" w:cstheme="minorHAnsi"/>
          <w:sz w:val="22"/>
          <w:szCs w:val="18"/>
          <w:lang w:eastAsia="es-ES"/>
        </w:rPr>
        <w:tab/>
        <w:t>El Precio Ajustado, se determinará con la siguiente fórmula:</w:t>
      </w:r>
    </w:p>
    <w:p w:rsidR="002E4BE0" w:rsidRPr="002E4BE0" w:rsidRDefault="002E4BE0" w:rsidP="002E4BE0">
      <w:pPr>
        <w:jc w:val="both"/>
        <w:rPr>
          <w:rFonts w:asciiTheme="minorHAnsi" w:hAnsiTheme="minorHAnsi" w:cstheme="minorHAnsi"/>
          <w:b/>
          <w:sz w:val="22"/>
          <w:szCs w:val="18"/>
        </w:rPr>
      </w:pPr>
    </w:p>
    <w:p w:rsidR="002E4BE0" w:rsidRPr="002E4BE0" w:rsidRDefault="002E4BE0" w:rsidP="002E4BE0">
      <w:pPr>
        <w:jc w:val="center"/>
        <w:rPr>
          <w:rFonts w:asciiTheme="minorHAnsi" w:hAnsiTheme="minorHAnsi" w:cstheme="minorHAnsi"/>
          <w:sz w:val="22"/>
          <w:szCs w:val="18"/>
        </w:rPr>
      </w:pPr>
      <w:r w:rsidRPr="002E4BE0">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8" o:title=""/>
          </v:shape>
          <o:OLEObject Type="Embed" ProgID="Equation.3" ShapeID="_x0000_i1025" DrawAspect="Content" ObjectID="_1626168936" r:id="rId19"/>
        </w:object>
      </w:r>
    </w:p>
    <w:p w:rsidR="002E4BE0" w:rsidRPr="002E4BE0" w:rsidRDefault="002E4BE0" w:rsidP="002E4BE0">
      <w:pPr>
        <w:ind w:left="1418" w:firstLine="709"/>
        <w:jc w:val="both"/>
        <w:rPr>
          <w:rFonts w:asciiTheme="minorHAnsi" w:hAnsiTheme="minorHAnsi" w:cstheme="minorHAnsi"/>
          <w:i/>
          <w:sz w:val="22"/>
          <w:szCs w:val="18"/>
        </w:rPr>
      </w:pPr>
      <w:r w:rsidRPr="002E4BE0">
        <w:rPr>
          <w:rFonts w:asciiTheme="minorHAnsi" w:hAnsiTheme="minorHAnsi" w:cstheme="minorHAnsi"/>
          <w:i/>
          <w:sz w:val="22"/>
          <w:szCs w:val="18"/>
        </w:rPr>
        <w:t>Donde:</w:t>
      </w:r>
      <w:r w:rsidRPr="002E4BE0">
        <w:rPr>
          <w:rFonts w:asciiTheme="minorHAnsi" w:hAnsiTheme="minorHAnsi" w:cstheme="minorHAnsi"/>
          <w:i/>
          <w:sz w:val="22"/>
          <w:szCs w:val="18"/>
        </w:rPr>
        <w:tab/>
      </w:r>
    </w:p>
    <w:p w:rsidR="002E4BE0" w:rsidRPr="002E4BE0" w:rsidRDefault="002E4BE0" w:rsidP="002E4BE0">
      <w:pPr>
        <w:jc w:val="both"/>
        <w:rPr>
          <w:rFonts w:asciiTheme="minorHAnsi" w:hAnsiTheme="minorHAnsi" w:cstheme="minorHAnsi"/>
          <w:sz w:val="22"/>
          <w:szCs w:val="18"/>
        </w:rPr>
      </w:pPr>
    </w:p>
    <w:p w:rsidR="002E4BE0" w:rsidRPr="002E4BE0" w:rsidRDefault="002E4BE0" w:rsidP="002E4BE0">
      <w:pPr>
        <w:ind w:left="1418" w:firstLine="709"/>
        <w:jc w:val="both"/>
        <w:rPr>
          <w:rFonts w:asciiTheme="minorHAnsi" w:hAnsiTheme="minorHAnsi" w:cstheme="minorHAnsi"/>
          <w:sz w:val="22"/>
          <w:szCs w:val="18"/>
        </w:rPr>
      </w:pPr>
      <w:r w:rsidRPr="002E4BE0">
        <w:rPr>
          <w:rFonts w:asciiTheme="minorHAnsi" w:hAnsiTheme="minorHAnsi" w:cstheme="minorHAnsi"/>
          <w:position w:val="-4"/>
          <w:sz w:val="22"/>
          <w:szCs w:val="18"/>
        </w:rPr>
        <w:object w:dxaOrig="380" w:dyaOrig="260">
          <v:shape id="_x0000_i1026" type="#_x0000_t75" style="width:16.5pt;height:12pt" o:ole="">
            <v:imagedata r:id="rId20" o:title=""/>
          </v:shape>
          <o:OLEObject Type="Embed" ProgID="Equation.3" ShapeID="_x0000_i1026" DrawAspect="Content" ObjectID="_1626168937" r:id="rId21"/>
        </w:object>
      </w:r>
      <w:r w:rsidRPr="002E4BE0">
        <w:rPr>
          <w:rFonts w:asciiTheme="minorHAnsi" w:hAnsiTheme="minorHAnsi" w:cstheme="minorHAnsi"/>
          <w:sz w:val="22"/>
          <w:szCs w:val="18"/>
        </w:rPr>
        <w:tab/>
      </w:r>
      <w:r w:rsidRPr="002E4BE0">
        <w:rPr>
          <w:rFonts w:asciiTheme="minorHAnsi" w:hAnsiTheme="minorHAnsi" w:cstheme="minorHAnsi"/>
          <w:sz w:val="22"/>
          <w:szCs w:val="18"/>
        </w:rPr>
        <w:tab/>
        <w:t>:</w:t>
      </w:r>
      <w:r w:rsidRPr="002E4BE0">
        <w:rPr>
          <w:rFonts w:asciiTheme="minorHAnsi" w:hAnsiTheme="minorHAnsi" w:cstheme="minorHAnsi"/>
          <w:sz w:val="22"/>
          <w:szCs w:val="18"/>
        </w:rPr>
        <w:tab/>
        <w:t>Precio Ajustado a efectos de calificación</w:t>
      </w:r>
      <w:r w:rsidRPr="002E4BE0">
        <w:rPr>
          <w:rFonts w:asciiTheme="minorHAnsi" w:hAnsiTheme="minorHAnsi" w:cstheme="minorHAnsi"/>
          <w:sz w:val="22"/>
          <w:szCs w:val="18"/>
        </w:rPr>
        <w:tab/>
      </w:r>
    </w:p>
    <w:p w:rsidR="002E4BE0" w:rsidRPr="002E4BE0" w:rsidRDefault="002E4BE0" w:rsidP="002E4BE0">
      <w:pPr>
        <w:ind w:left="1418" w:firstLine="709"/>
        <w:jc w:val="both"/>
        <w:rPr>
          <w:rFonts w:asciiTheme="minorHAnsi" w:hAnsiTheme="minorHAnsi" w:cstheme="minorHAnsi"/>
          <w:sz w:val="22"/>
          <w:szCs w:val="18"/>
        </w:rPr>
      </w:pPr>
      <w:r w:rsidRPr="002E4BE0">
        <w:rPr>
          <w:rFonts w:asciiTheme="minorHAnsi" w:hAnsiTheme="minorHAnsi" w:cstheme="minorHAnsi"/>
          <w:position w:val="-4"/>
          <w:sz w:val="22"/>
          <w:szCs w:val="18"/>
        </w:rPr>
        <w:object w:dxaOrig="859" w:dyaOrig="260">
          <v:shape id="_x0000_i1027" type="#_x0000_t75" style="width:42pt;height:12pt" o:ole="">
            <v:imagedata r:id="rId22" o:title=""/>
          </v:shape>
          <o:OLEObject Type="Embed" ProgID="Equation.3" ShapeID="_x0000_i1027" DrawAspect="Content" ObjectID="_1626168938" r:id="rId23"/>
        </w:object>
      </w:r>
      <w:r w:rsidRPr="002E4BE0">
        <w:rPr>
          <w:rFonts w:asciiTheme="minorHAnsi" w:hAnsiTheme="minorHAnsi" w:cstheme="minorHAnsi"/>
          <w:sz w:val="22"/>
          <w:szCs w:val="18"/>
        </w:rPr>
        <w:tab/>
        <w:t>:</w:t>
      </w:r>
      <w:r w:rsidRPr="002E4BE0">
        <w:rPr>
          <w:rFonts w:asciiTheme="minorHAnsi" w:hAnsiTheme="minorHAnsi" w:cstheme="minorHAnsi"/>
          <w:sz w:val="22"/>
          <w:szCs w:val="18"/>
        </w:rPr>
        <w:tab/>
        <w:t xml:space="preserve">Monto ajustado por revisión aritmética </w:t>
      </w:r>
    </w:p>
    <w:p w:rsidR="002E4BE0" w:rsidRPr="002E4BE0" w:rsidRDefault="002E4BE0" w:rsidP="002E4BE0">
      <w:pPr>
        <w:jc w:val="both"/>
        <w:rPr>
          <w:rFonts w:asciiTheme="minorHAnsi" w:hAnsiTheme="minorHAnsi" w:cstheme="minorHAnsi"/>
          <w:sz w:val="22"/>
          <w:szCs w:val="18"/>
        </w:rPr>
      </w:pPr>
      <w:r w:rsidRPr="002E4BE0">
        <w:rPr>
          <w:rFonts w:asciiTheme="minorHAnsi" w:hAnsiTheme="minorHAnsi" w:cstheme="minorHAnsi"/>
          <w:sz w:val="22"/>
          <w:szCs w:val="18"/>
        </w:rPr>
        <w:tab/>
      </w:r>
      <w:r w:rsidRPr="002E4BE0">
        <w:rPr>
          <w:rFonts w:asciiTheme="minorHAnsi" w:hAnsiTheme="minorHAnsi" w:cstheme="minorHAnsi"/>
          <w:sz w:val="22"/>
          <w:szCs w:val="18"/>
        </w:rPr>
        <w:tab/>
      </w:r>
      <w:r w:rsidRPr="002E4BE0">
        <w:rPr>
          <w:rFonts w:asciiTheme="minorHAnsi" w:hAnsiTheme="minorHAnsi" w:cstheme="minorHAnsi"/>
          <w:sz w:val="22"/>
          <w:szCs w:val="18"/>
        </w:rPr>
        <w:tab/>
      </w:r>
      <w:r w:rsidRPr="002E4BE0">
        <w:rPr>
          <w:rFonts w:asciiTheme="minorHAnsi" w:hAnsiTheme="minorHAnsi" w:cstheme="minorHAnsi"/>
          <w:position w:val="-10"/>
          <w:sz w:val="22"/>
          <w:szCs w:val="18"/>
        </w:rPr>
        <w:object w:dxaOrig="320" w:dyaOrig="340">
          <v:shape id="_x0000_i1028" type="#_x0000_t75" style="width:18pt;height:18pt" o:ole="">
            <v:imagedata r:id="rId24" o:title=""/>
          </v:shape>
          <o:OLEObject Type="Embed" ProgID="Equation.3" ShapeID="_x0000_i1028" DrawAspect="Content" ObjectID="_1626168939" r:id="rId25"/>
        </w:object>
      </w:r>
      <w:r w:rsidRPr="002E4BE0">
        <w:rPr>
          <w:rFonts w:asciiTheme="minorHAnsi" w:hAnsiTheme="minorHAnsi" w:cstheme="minorHAnsi"/>
          <w:sz w:val="22"/>
          <w:szCs w:val="18"/>
        </w:rPr>
        <w:tab/>
      </w:r>
      <w:r w:rsidRPr="002E4BE0">
        <w:rPr>
          <w:rFonts w:asciiTheme="minorHAnsi" w:hAnsiTheme="minorHAnsi" w:cstheme="minorHAnsi"/>
          <w:sz w:val="22"/>
          <w:szCs w:val="18"/>
        </w:rPr>
        <w:tab/>
        <w:t>:</w:t>
      </w:r>
      <w:r w:rsidRPr="002E4BE0">
        <w:rPr>
          <w:rFonts w:asciiTheme="minorHAnsi" w:hAnsiTheme="minorHAnsi" w:cstheme="minorHAnsi"/>
          <w:sz w:val="22"/>
          <w:szCs w:val="18"/>
        </w:rPr>
        <w:tab/>
        <w:t>Factor de ajuste final</w:t>
      </w:r>
    </w:p>
    <w:p w:rsidR="002E4BE0" w:rsidRPr="002E4BE0" w:rsidRDefault="002E4BE0" w:rsidP="002E4BE0">
      <w:pPr>
        <w:ind w:left="993"/>
        <w:jc w:val="both"/>
        <w:rPr>
          <w:rFonts w:asciiTheme="minorHAnsi" w:hAnsiTheme="minorHAnsi" w:cstheme="minorHAnsi"/>
          <w:sz w:val="18"/>
          <w:szCs w:val="18"/>
        </w:rPr>
      </w:pPr>
    </w:p>
    <w:p w:rsidR="002E4BE0" w:rsidRPr="002E4BE0" w:rsidRDefault="002E4BE0" w:rsidP="002E4BE0">
      <w:pPr>
        <w:ind w:left="428" w:firstLine="706"/>
        <w:jc w:val="both"/>
        <w:rPr>
          <w:rFonts w:asciiTheme="minorHAnsi" w:hAnsiTheme="minorHAnsi" w:cstheme="minorHAnsi"/>
          <w:sz w:val="22"/>
          <w:szCs w:val="22"/>
        </w:rPr>
      </w:pPr>
    </w:p>
    <w:p w:rsidR="002E4BE0" w:rsidRPr="002E4BE0" w:rsidRDefault="002E4BE0" w:rsidP="002E4BE0">
      <w:pPr>
        <w:numPr>
          <w:ilvl w:val="1"/>
          <w:numId w:val="33"/>
        </w:numPr>
        <w:tabs>
          <w:tab w:val="left" w:pos="709"/>
        </w:tabs>
        <w:ind w:left="993" w:hanging="709"/>
        <w:jc w:val="both"/>
        <w:rPr>
          <w:rFonts w:asciiTheme="minorHAnsi" w:hAnsiTheme="minorHAnsi" w:cstheme="minorHAnsi"/>
          <w:b/>
          <w:sz w:val="22"/>
          <w:szCs w:val="22"/>
        </w:rPr>
      </w:pPr>
      <w:r w:rsidRPr="002E4BE0">
        <w:rPr>
          <w:rFonts w:asciiTheme="minorHAnsi" w:hAnsiTheme="minorHAnsi" w:cstheme="minorHAnsi"/>
          <w:b/>
          <w:sz w:val="22"/>
          <w:szCs w:val="22"/>
        </w:rPr>
        <w:t>DETERMINACIÓN DE LA PROPUESTA ECONÓMICA CON EL PRECIO EVALUADO MAS BAJO</w:t>
      </w:r>
    </w:p>
    <w:p w:rsidR="002E4BE0" w:rsidRPr="002E4BE0" w:rsidRDefault="002E4BE0" w:rsidP="002E4BE0">
      <w:pPr>
        <w:ind w:left="851"/>
        <w:jc w:val="both"/>
        <w:rPr>
          <w:rFonts w:asciiTheme="minorHAnsi" w:hAnsiTheme="minorHAnsi" w:cstheme="minorHAnsi"/>
          <w:sz w:val="22"/>
          <w:szCs w:val="22"/>
        </w:rPr>
      </w:pPr>
      <w:r w:rsidRPr="002E4BE0">
        <w:rPr>
          <w:rFonts w:asciiTheme="minorHAnsi" w:hAnsiTheme="minorHAnsi" w:cstheme="minorHAnsi"/>
          <w:sz w:val="22"/>
          <w:szCs w:val="22"/>
        </w:rPr>
        <w:t xml:space="preserve"> </w:t>
      </w: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2E4BE0" w:rsidRPr="002E4BE0" w:rsidRDefault="002E4BE0" w:rsidP="002E4BE0">
      <w:pPr>
        <w:ind w:left="284"/>
        <w:jc w:val="both"/>
        <w:rPr>
          <w:rFonts w:ascii="Segoe UI" w:hAnsi="Segoe UI" w:cs="Segoe UI"/>
          <w:color w:val="000000"/>
        </w:rPr>
      </w:pPr>
    </w:p>
    <w:p w:rsidR="002E4BE0" w:rsidRPr="002E4BE0" w:rsidRDefault="002E4BE0" w:rsidP="002E4BE0">
      <w:pPr>
        <w:ind w:left="284"/>
        <w:jc w:val="both"/>
      </w:pPr>
      <w:r w:rsidRPr="002E4BE0">
        <w:rPr>
          <w:rFonts w:ascii="Segoe UI" w:hAnsi="Segoe UI" w:cs="Segoe UI"/>
          <w:color w:val="000000"/>
        </w:rPr>
        <w:t>En caso de existir un empate entre dos o más propuestas, se procederá a la evaluación de la propuesta técnica de los proponentes que hubiesen empatado.</w:t>
      </w:r>
    </w:p>
    <w:p w:rsidR="002E4BE0" w:rsidRPr="002E4BE0" w:rsidRDefault="002E4BE0" w:rsidP="002E4BE0">
      <w:pPr>
        <w:ind w:left="993"/>
        <w:jc w:val="both"/>
        <w:rPr>
          <w:rFonts w:asciiTheme="minorHAnsi" w:hAnsiTheme="minorHAnsi" w:cstheme="minorHAnsi"/>
          <w:sz w:val="22"/>
          <w:szCs w:val="22"/>
        </w:rPr>
      </w:pPr>
    </w:p>
    <w:p w:rsidR="002E4BE0" w:rsidRPr="002E4BE0" w:rsidRDefault="002E4BE0" w:rsidP="002E4BE0">
      <w:pPr>
        <w:numPr>
          <w:ilvl w:val="6"/>
          <w:numId w:val="34"/>
        </w:numPr>
        <w:ind w:left="284"/>
        <w:jc w:val="both"/>
        <w:rPr>
          <w:rFonts w:asciiTheme="minorHAnsi" w:hAnsiTheme="minorHAnsi" w:cstheme="minorHAnsi"/>
          <w:b/>
          <w:sz w:val="22"/>
          <w:szCs w:val="22"/>
        </w:rPr>
      </w:pPr>
      <w:r w:rsidRPr="002E4BE0">
        <w:rPr>
          <w:rFonts w:asciiTheme="minorHAnsi" w:hAnsiTheme="minorHAnsi" w:cstheme="minorHAnsi"/>
          <w:b/>
          <w:sz w:val="22"/>
          <w:szCs w:val="22"/>
        </w:rPr>
        <w:t>EVALUACIÓN LEGAL</w:t>
      </w:r>
    </w:p>
    <w:p w:rsidR="002E4BE0" w:rsidRPr="002E4BE0" w:rsidRDefault="002E4BE0" w:rsidP="002E4BE0">
      <w:pPr>
        <w:jc w:val="center"/>
        <w:rPr>
          <w:rFonts w:asciiTheme="minorHAnsi" w:hAnsiTheme="minorHAnsi" w:cstheme="minorHAnsi"/>
        </w:rPr>
      </w:pPr>
    </w:p>
    <w:p w:rsid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El Abogado designado por la Unidad Jurídica, verificará el cumplimiento de la documentación legal, aplicando la metodología CUMPLE/NO CUMPLE de las propuestas habilitadas después de la evaluación preliminar.</w:t>
      </w:r>
    </w:p>
    <w:p w:rsidR="001431CA" w:rsidRDefault="001431CA" w:rsidP="002E4BE0">
      <w:pPr>
        <w:ind w:left="284"/>
        <w:jc w:val="both"/>
        <w:rPr>
          <w:rFonts w:asciiTheme="minorHAnsi" w:hAnsiTheme="minorHAnsi" w:cstheme="minorHAnsi"/>
          <w:sz w:val="22"/>
          <w:szCs w:val="22"/>
        </w:rPr>
      </w:pPr>
    </w:p>
    <w:p w:rsidR="00423ACA" w:rsidRDefault="00423ACA" w:rsidP="002E4BE0">
      <w:pPr>
        <w:ind w:left="284"/>
        <w:jc w:val="both"/>
        <w:rPr>
          <w:rFonts w:asciiTheme="minorHAnsi" w:hAnsiTheme="minorHAnsi" w:cstheme="minorHAnsi"/>
          <w:sz w:val="22"/>
          <w:szCs w:val="22"/>
        </w:rPr>
      </w:pPr>
    </w:p>
    <w:p w:rsidR="00423ACA" w:rsidRPr="002E4BE0" w:rsidRDefault="00423ACA" w:rsidP="002E4BE0">
      <w:pPr>
        <w:ind w:left="284"/>
        <w:jc w:val="both"/>
        <w:rPr>
          <w:rFonts w:asciiTheme="minorHAnsi" w:hAnsiTheme="minorHAnsi" w:cstheme="minorHAnsi"/>
          <w:sz w:val="22"/>
          <w:szCs w:val="22"/>
        </w:rPr>
      </w:pPr>
    </w:p>
    <w:p w:rsidR="002E4BE0" w:rsidRPr="002E4BE0" w:rsidRDefault="002E4BE0" w:rsidP="002E4BE0">
      <w:pPr>
        <w:numPr>
          <w:ilvl w:val="6"/>
          <w:numId w:val="34"/>
        </w:numPr>
        <w:ind w:left="284"/>
        <w:jc w:val="both"/>
        <w:rPr>
          <w:rFonts w:asciiTheme="minorHAnsi" w:hAnsiTheme="minorHAnsi" w:cstheme="minorHAnsi"/>
          <w:b/>
          <w:sz w:val="22"/>
          <w:szCs w:val="22"/>
        </w:rPr>
      </w:pPr>
      <w:r w:rsidRPr="002E4BE0">
        <w:rPr>
          <w:rFonts w:asciiTheme="minorHAnsi" w:hAnsiTheme="minorHAnsi" w:cstheme="minorHAnsi"/>
          <w:b/>
          <w:sz w:val="22"/>
          <w:szCs w:val="22"/>
        </w:rPr>
        <w:lastRenderedPageBreak/>
        <w:t>EVALUACIÓN TÉCNICA</w:t>
      </w:r>
    </w:p>
    <w:p w:rsidR="002E4BE0" w:rsidRPr="002E4BE0" w:rsidRDefault="002E4BE0" w:rsidP="002E4BE0">
      <w:pPr>
        <w:ind w:left="786"/>
        <w:jc w:val="both"/>
        <w:rPr>
          <w:rFonts w:asciiTheme="minorHAnsi" w:hAnsiTheme="minorHAnsi" w:cstheme="minorHAnsi"/>
          <w:sz w:val="22"/>
          <w:szCs w:val="22"/>
        </w:rPr>
      </w:pPr>
      <w:r w:rsidRPr="002E4BE0">
        <w:rPr>
          <w:rFonts w:asciiTheme="minorHAnsi" w:hAnsiTheme="minorHAnsi" w:cstheme="minorHAnsi"/>
          <w:sz w:val="22"/>
          <w:szCs w:val="22"/>
        </w:rPr>
        <w:t xml:space="preserve">  </w:t>
      </w: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 xml:space="preserve"> </w:t>
      </w: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En caso de existir aspectos subsanables, el personal técnico del Comité de Licitación atenderá el mismo de acuerdo a lo descrito en el numeral 9 (Aspectos Subsanables) del presente DBC.</w:t>
      </w:r>
      <w:r w:rsidRPr="002E4BE0">
        <w:rPr>
          <w:rFonts w:asciiTheme="minorHAnsi" w:hAnsiTheme="minorHAnsi" w:cstheme="minorHAnsi"/>
          <w:sz w:val="22"/>
          <w:szCs w:val="22"/>
        </w:rPr>
        <w:tab/>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numPr>
          <w:ilvl w:val="6"/>
          <w:numId w:val="34"/>
        </w:numPr>
        <w:ind w:left="284"/>
        <w:jc w:val="both"/>
        <w:rPr>
          <w:rFonts w:asciiTheme="minorHAnsi" w:hAnsiTheme="minorHAnsi" w:cstheme="minorHAnsi"/>
          <w:b/>
          <w:sz w:val="22"/>
          <w:szCs w:val="22"/>
        </w:rPr>
      </w:pPr>
      <w:r w:rsidRPr="002E4BE0">
        <w:rPr>
          <w:rFonts w:asciiTheme="minorHAnsi" w:hAnsiTheme="minorHAnsi" w:cstheme="minorHAnsi"/>
          <w:b/>
          <w:sz w:val="22"/>
          <w:szCs w:val="22"/>
        </w:rPr>
        <w:t>RESULTADO DE LA EVALUACIÓN</w:t>
      </w:r>
    </w:p>
    <w:p w:rsidR="002E4BE0" w:rsidRPr="002E4BE0" w:rsidRDefault="002E4BE0" w:rsidP="002E4BE0">
      <w:pPr>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El Comité de Licitación recomendará al RPC la adjudicación o concertación o declaratoria desierta.</w:t>
      </w:r>
    </w:p>
    <w:p w:rsidR="002E4BE0" w:rsidRPr="002E4BE0" w:rsidRDefault="002E4BE0" w:rsidP="002E4BE0">
      <w:pPr>
        <w:ind w:left="284"/>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b/>
          <w:bCs/>
          <w:sz w:val="22"/>
          <w:szCs w:val="22"/>
          <w:lang w:val="es-ES_tradnl"/>
        </w:rPr>
      </w:pPr>
      <w:r w:rsidRPr="002E4BE0">
        <w:rPr>
          <w:rFonts w:asciiTheme="minorHAnsi" w:hAnsiTheme="minorHAnsi" w:cstheme="minorHAnsi"/>
          <w:sz w:val="22"/>
          <w:szCs w:val="22"/>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2E4BE0" w:rsidRPr="002E4BE0" w:rsidRDefault="002E4BE0" w:rsidP="002E4BE0">
      <w:pPr>
        <w:ind w:left="284"/>
        <w:jc w:val="both"/>
        <w:rPr>
          <w:rFonts w:asciiTheme="minorHAnsi" w:hAnsiTheme="minorHAnsi" w:cstheme="minorHAnsi"/>
          <w:sz w:val="22"/>
          <w:szCs w:val="22"/>
          <w:lang w:val="es-ES_tradnl"/>
        </w:rPr>
      </w:pPr>
    </w:p>
    <w:p w:rsidR="002E4BE0" w:rsidRPr="002E4BE0" w:rsidRDefault="002E4BE0" w:rsidP="002E4BE0">
      <w:pPr>
        <w:ind w:left="284"/>
        <w:jc w:val="both"/>
        <w:rPr>
          <w:rFonts w:asciiTheme="minorHAnsi" w:hAnsiTheme="minorHAnsi" w:cstheme="minorHAnsi"/>
          <w:sz w:val="22"/>
          <w:szCs w:val="22"/>
        </w:rPr>
      </w:pPr>
      <w:r w:rsidRPr="002E4BE0">
        <w:rPr>
          <w:rFonts w:asciiTheme="minorHAnsi" w:hAnsiTheme="minorHAnsi" w:cstheme="minorHAnsi"/>
          <w:sz w:val="22"/>
          <w:szCs w:val="22"/>
        </w:rPr>
        <w:t>En caso de concertación, el Comité de Licitación deberá considerar los criterios descritos en el numeral 26 de la parte III del presente DBC.</w:t>
      </w: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tabs>
          <w:tab w:val="left" w:pos="284"/>
        </w:tabs>
        <w:jc w:val="both"/>
        <w:rPr>
          <w:rFonts w:ascii="Calibri" w:hAnsi="Calibri"/>
          <w:sz w:val="22"/>
          <w:szCs w:val="22"/>
        </w:rPr>
      </w:pPr>
      <w:r w:rsidRPr="002E4BE0">
        <w:rPr>
          <w:rFonts w:ascii="Calibri" w:hAnsi="Calibri"/>
          <w:sz w:val="22"/>
          <w:szCs w:val="22"/>
        </w:rPr>
        <w:t>En el caso de que todas las propuestas sean descalificadas en cualquiera de las etapas descritas, el Comité de Licitación recomendará mediante informe al Responsable del Proceso de Contratación declarar desierta la contratación.</w:t>
      </w:r>
    </w:p>
    <w:p w:rsidR="002E4BE0" w:rsidRPr="002E4BE0" w:rsidRDefault="002E4BE0" w:rsidP="002E4BE0">
      <w:pPr>
        <w:tabs>
          <w:tab w:val="left" w:pos="284"/>
        </w:tabs>
        <w:ind w:left="284"/>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426"/>
        <w:jc w:val="both"/>
        <w:rPr>
          <w:rFonts w:asciiTheme="minorHAnsi" w:hAnsiTheme="minorHAnsi" w:cstheme="minorHAnsi"/>
          <w:sz w:val="22"/>
          <w:szCs w:val="22"/>
        </w:rPr>
      </w:pPr>
    </w:p>
    <w:p w:rsidR="002E4BE0" w:rsidRPr="002E4BE0" w:rsidRDefault="002E4BE0" w:rsidP="002E4BE0">
      <w:pPr>
        <w:ind w:left="284"/>
        <w:jc w:val="both"/>
        <w:rPr>
          <w:rFonts w:asciiTheme="minorHAnsi" w:hAnsiTheme="minorHAnsi" w:cstheme="minorHAnsi"/>
          <w:b/>
          <w:bCs/>
          <w:sz w:val="22"/>
          <w:szCs w:val="22"/>
          <w:lang w:val="es-ES_tradnl"/>
        </w:rPr>
      </w:pPr>
    </w:p>
    <w:p w:rsidR="002E4BE0" w:rsidRPr="002E4BE0" w:rsidRDefault="002E4BE0" w:rsidP="002E4BE0">
      <w:pPr>
        <w:jc w:val="center"/>
        <w:rPr>
          <w:rFonts w:asciiTheme="minorHAnsi" w:hAnsiTheme="minorHAnsi" w:cstheme="minorHAnsi"/>
          <w:b/>
          <w:sz w:val="22"/>
          <w:szCs w:val="22"/>
        </w:rPr>
      </w:pPr>
    </w:p>
    <w:p w:rsidR="00CD194A" w:rsidRDefault="002E4BE0" w:rsidP="00CD194A">
      <w:pPr>
        <w:jc w:val="center"/>
        <w:rPr>
          <w:rFonts w:asciiTheme="minorHAnsi" w:hAnsiTheme="minorHAnsi" w:cstheme="minorHAnsi"/>
          <w:b/>
          <w:sz w:val="22"/>
          <w:szCs w:val="22"/>
          <w:lang w:val="es-ES_tradnl"/>
        </w:rPr>
      </w:pPr>
      <w:r w:rsidRPr="006B2956">
        <w:rPr>
          <w:rFonts w:asciiTheme="minorHAnsi" w:hAnsiTheme="minorHAnsi" w:cstheme="minorHAnsi"/>
          <w:b/>
          <w:sz w:val="22"/>
          <w:szCs w:val="22"/>
          <w:lang w:val="es-ES_tradnl"/>
        </w:rPr>
        <w:lastRenderedPageBreak/>
        <w:t>PARTE VI</w:t>
      </w:r>
    </w:p>
    <w:p w:rsidR="002E4BE0" w:rsidRDefault="002E4BE0" w:rsidP="00CD194A">
      <w:pPr>
        <w:jc w:val="center"/>
        <w:rPr>
          <w:rFonts w:asciiTheme="minorHAnsi" w:eastAsia="Arial Unicode MS" w:hAnsiTheme="minorHAnsi" w:cstheme="minorHAnsi"/>
          <w:b/>
          <w:bCs/>
          <w:kern w:val="32"/>
          <w:sz w:val="22"/>
          <w:szCs w:val="22"/>
        </w:rPr>
      </w:pPr>
      <w:r w:rsidRPr="006B2956">
        <w:rPr>
          <w:rFonts w:asciiTheme="minorHAnsi" w:eastAsia="Arial Unicode MS" w:hAnsiTheme="minorHAnsi" w:cstheme="minorHAnsi"/>
          <w:b/>
          <w:bCs/>
          <w:kern w:val="32"/>
          <w:sz w:val="22"/>
          <w:szCs w:val="22"/>
        </w:rPr>
        <w:t>ESPECIFICACIONES TÉCNICAS</w:t>
      </w:r>
    </w:p>
    <w:p w:rsidR="00423ACA" w:rsidRPr="006B2956" w:rsidRDefault="00423ACA" w:rsidP="00CD194A">
      <w:pPr>
        <w:jc w:val="center"/>
        <w:rPr>
          <w:rFonts w:asciiTheme="minorHAnsi" w:eastAsia="Arial Unicode MS" w:hAnsiTheme="minorHAnsi" w:cstheme="minorHAnsi"/>
          <w:b/>
          <w:bCs/>
          <w:kern w:val="32"/>
          <w:sz w:val="22"/>
          <w:szCs w:val="22"/>
        </w:rPr>
      </w:pPr>
    </w:p>
    <w:p w:rsidR="006C671D" w:rsidRPr="006C671D" w:rsidRDefault="006C671D" w:rsidP="006C671D">
      <w:pPr>
        <w:jc w:val="center"/>
        <w:rPr>
          <w:rFonts w:asciiTheme="minorHAnsi" w:hAnsiTheme="minorHAnsi" w:cstheme="minorHAnsi"/>
          <w:b/>
          <w:sz w:val="22"/>
          <w:szCs w:val="22"/>
          <w:lang w:val="es-BO" w:eastAsia="es-BO"/>
        </w:rPr>
      </w:pPr>
      <w:r w:rsidRPr="006C671D">
        <w:rPr>
          <w:rFonts w:asciiTheme="minorHAnsi" w:hAnsiTheme="minorHAnsi" w:cstheme="minorHAnsi"/>
          <w:b/>
          <w:sz w:val="22"/>
          <w:szCs w:val="22"/>
          <w:lang w:eastAsia="es-ES"/>
        </w:rPr>
        <w:t>A</w:t>
      </w:r>
      <w:r w:rsidRPr="006C671D">
        <w:rPr>
          <w:rFonts w:asciiTheme="minorHAnsi" w:hAnsiTheme="minorHAnsi" w:cstheme="minorHAnsi"/>
          <w:b/>
          <w:sz w:val="22"/>
          <w:szCs w:val="22"/>
          <w:lang w:val="es-BO" w:eastAsia="es-BO"/>
        </w:rPr>
        <w:t>DQUISICIÓN DE EXTINTORES PORTÁTILES Y MÓVILES PARA PLANTAS Y EESS DEL DCTJ</w:t>
      </w:r>
    </w:p>
    <w:p w:rsidR="006C671D" w:rsidRPr="006C671D" w:rsidRDefault="006C671D" w:rsidP="006C671D">
      <w:pPr>
        <w:jc w:val="center"/>
        <w:rPr>
          <w:rFonts w:ascii="Verdana" w:hAnsi="Verdana" w:cs="Calibri"/>
          <w:b/>
          <w:sz w:val="18"/>
          <w:szCs w:val="18"/>
          <w:u w:val="single"/>
          <w:lang w:eastAsia="es-ES"/>
        </w:rPr>
      </w:pPr>
    </w:p>
    <w:tbl>
      <w:tblPr>
        <w:tblW w:w="8635" w:type="dxa"/>
        <w:jc w:val="center"/>
        <w:tblCellMar>
          <w:left w:w="70" w:type="dxa"/>
          <w:right w:w="70" w:type="dxa"/>
        </w:tblCellMar>
        <w:tblLook w:val="04A0" w:firstRow="1" w:lastRow="0" w:firstColumn="1" w:lastColumn="0" w:noHBand="0" w:noVBand="1"/>
      </w:tblPr>
      <w:tblGrid>
        <w:gridCol w:w="709"/>
        <w:gridCol w:w="5001"/>
        <w:gridCol w:w="1508"/>
        <w:gridCol w:w="1417"/>
      </w:tblGrid>
      <w:tr w:rsidR="006C671D" w:rsidRPr="006C671D" w:rsidTr="006C671D">
        <w:trPr>
          <w:trHeight w:val="502"/>
          <w:jc w:val="center"/>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6C671D" w:rsidRPr="006C671D" w:rsidRDefault="006C671D" w:rsidP="006C671D">
            <w:pPr>
              <w:jc w:val="center"/>
              <w:rPr>
                <w:rFonts w:ascii="Verdana" w:hAnsi="Verdana" w:cs="Calibri"/>
                <w:b/>
                <w:bCs/>
                <w:sz w:val="16"/>
                <w:szCs w:val="18"/>
                <w:lang w:val="es-BO" w:eastAsia="es-ES"/>
              </w:rPr>
            </w:pPr>
            <w:r w:rsidRPr="006C671D">
              <w:rPr>
                <w:rFonts w:ascii="Verdana" w:hAnsi="Verdana" w:cs="Calibri"/>
                <w:b/>
                <w:bCs/>
                <w:sz w:val="16"/>
                <w:szCs w:val="18"/>
                <w:lang w:val="es-BO" w:eastAsia="es-ES"/>
              </w:rPr>
              <w:t>N° ÍTEM</w:t>
            </w:r>
          </w:p>
        </w:tc>
        <w:tc>
          <w:tcPr>
            <w:tcW w:w="500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C671D" w:rsidRPr="006C671D" w:rsidRDefault="006C671D" w:rsidP="006C671D">
            <w:pPr>
              <w:jc w:val="center"/>
              <w:rPr>
                <w:rFonts w:ascii="Verdana" w:hAnsi="Verdana" w:cs="Calibri"/>
                <w:b/>
                <w:bCs/>
                <w:sz w:val="16"/>
                <w:szCs w:val="18"/>
                <w:lang w:val="es-BO" w:eastAsia="es-ES"/>
              </w:rPr>
            </w:pPr>
            <w:r w:rsidRPr="006C671D">
              <w:rPr>
                <w:rFonts w:ascii="Verdana" w:hAnsi="Verdana" w:cs="Calibri"/>
                <w:b/>
                <w:bCs/>
                <w:sz w:val="16"/>
                <w:szCs w:val="18"/>
                <w:lang w:val="es-BO" w:eastAsia="es-ES"/>
              </w:rPr>
              <w:t xml:space="preserve">DESCRIPCIÓN DETALLADA DEL BIEN </w:t>
            </w:r>
          </w:p>
        </w:tc>
        <w:tc>
          <w:tcPr>
            <w:tcW w:w="1508"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jc w:val="center"/>
              <w:rPr>
                <w:rFonts w:ascii="Verdana" w:hAnsi="Verdana" w:cs="Calibri"/>
                <w:b/>
                <w:bCs/>
                <w:sz w:val="16"/>
                <w:szCs w:val="18"/>
                <w:lang w:val="es-BO" w:eastAsia="es-ES"/>
              </w:rPr>
            </w:pPr>
            <w:r w:rsidRPr="006C671D">
              <w:rPr>
                <w:rFonts w:ascii="Verdana" w:hAnsi="Verdana" w:cs="Calibri"/>
                <w:b/>
                <w:bCs/>
                <w:sz w:val="16"/>
                <w:szCs w:val="18"/>
                <w:lang w:val="es-BO" w:eastAsia="es-ES"/>
              </w:rPr>
              <w:t xml:space="preserve">UNIDAD DE MEDIDA </w:t>
            </w:r>
          </w:p>
        </w:tc>
        <w:tc>
          <w:tcPr>
            <w:tcW w:w="141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C671D" w:rsidRPr="006C671D" w:rsidRDefault="006C671D" w:rsidP="006C671D">
            <w:pPr>
              <w:jc w:val="center"/>
              <w:rPr>
                <w:rFonts w:ascii="Verdana" w:hAnsi="Verdana" w:cs="Calibri"/>
                <w:b/>
                <w:bCs/>
                <w:sz w:val="16"/>
                <w:szCs w:val="18"/>
                <w:lang w:val="es-BO" w:eastAsia="es-ES"/>
              </w:rPr>
            </w:pPr>
            <w:r w:rsidRPr="006C671D">
              <w:rPr>
                <w:rFonts w:ascii="Verdana" w:hAnsi="Verdana" w:cs="Calibri"/>
                <w:b/>
                <w:bCs/>
                <w:sz w:val="16"/>
                <w:szCs w:val="18"/>
                <w:lang w:val="es-BO" w:eastAsia="es-ES"/>
              </w:rPr>
              <w:t xml:space="preserve">CANTIDAD </w:t>
            </w:r>
          </w:p>
        </w:tc>
      </w:tr>
      <w:tr w:rsidR="006C671D" w:rsidRPr="006C671D" w:rsidTr="006C671D">
        <w:trPr>
          <w:trHeight w:val="512"/>
          <w:jc w:val="center"/>
        </w:trPr>
        <w:tc>
          <w:tcPr>
            <w:tcW w:w="709" w:type="dxa"/>
            <w:tcBorders>
              <w:top w:val="single" w:sz="4" w:space="0" w:color="auto"/>
              <w:left w:val="single" w:sz="4" w:space="0" w:color="auto"/>
              <w:bottom w:val="single" w:sz="4" w:space="0" w:color="auto"/>
              <w:right w:val="single" w:sz="4" w:space="0" w:color="000000"/>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1</w:t>
            </w:r>
          </w:p>
        </w:tc>
        <w:tc>
          <w:tcPr>
            <w:tcW w:w="5001" w:type="dxa"/>
            <w:tcBorders>
              <w:top w:val="single" w:sz="4" w:space="0" w:color="auto"/>
              <w:left w:val="single" w:sz="4" w:space="0" w:color="auto"/>
              <w:bottom w:val="single" w:sz="4" w:space="0" w:color="auto"/>
              <w:right w:val="single" w:sz="4" w:space="0" w:color="000000"/>
            </w:tcBorders>
            <w:noWrap/>
            <w:vAlign w:val="center"/>
            <w:hideMark/>
          </w:tcPr>
          <w:p w:rsidR="006C671D" w:rsidRPr="006C671D" w:rsidRDefault="006C671D" w:rsidP="003309F7">
            <w:pPr>
              <w:rPr>
                <w:rFonts w:ascii="Verdana" w:hAnsi="Verdana" w:cs="Verdana"/>
                <w:color w:val="000000"/>
                <w:sz w:val="18"/>
                <w:szCs w:val="18"/>
                <w:lang w:eastAsia="es-ES"/>
              </w:rPr>
            </w:pPr>
            <w:r w:rsidRPr="006C671D">
              <w:rPr>
                <w:rFonts w:ascii="Verdana" w:hAnsi="Verdana" w:cs="Verdana"/>
                <w:color w:val="000000"/>
                <w:sz w:val="18"/>
                <w:szCs w:val="18"/>
                <w:lang w:eastAsia="es-ES"/>
              </w:rPr>
              <w:t>EXTINTOR PORTATIL MODELO RED LINE DE 27 LIBRAS PARA FUEGOS TIPO “BC”</w:t>
            </w:r>
          </w:p>
        </w:tc>
        <w:tc>
          <w:tcPr>
            <w:tcW w:w="1508"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PZAS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5</w:t>
            </w:r>
          </w:p>
        </w:tc>
      </w:tr>
      <w:tr w:rsidR="006C671D" w:rsidRPr="006C671D" w:rsidTr="006C671D">
        <w:trPr>
          <w:trHeight w:val="512"/>
          <w:jc w:val="center"/>
        </w:trPr>
        <w:tc>
          <w:tcPr>
            <w:tcW w:w="709" w:type="dxa"/>
            <w:tcBorders>
              <w:top w:val="single" w:sz="4" w:space="0" w:color="auto"/>
              <w:left w:val="single" w:sz="4" w:space="0" w:color="auto"/>
              <w:bottom w:val="single" w:sz="4" w:space="0" w:color="auto"/>
              <w:right w:val="single" w:sz="4" w:space="0" w:color="000000"/>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2</w:t>
            </w:r>
          </w:p>
        </w:tc>
        <w:tc>
          <w:tcPr>
            <w:tcW w:w="5001" w:type="dxa"/>
            <w:tcBorders>
              <w:top w:val="single" w:sz="4" w:space="0" w:color="auto"/>
              <w:left w:val="single" w:sz="4" w:space="0" w:color="auto"/>
              <w:bottom w:val="single" w:sz="4" w:space="0" w:color="auto"/>
              <w:right w:val="single" w:sz="4" w:space="0" w:color="000000"/>
            </w:tcBorders>
            <w:noWrap/>
            <w:vAlign w:val="center"/>
            <w:hideMark/>
          </w:tcPr>
          <w:p w:rsidR="006C671D" w:rsidRPr="006C671D" w:rsidRDefault="006C671D" w:rsidP="003309F7">
            <w:pPr>
              <w:rPr>
                <w:rFonts w:ascii="Verdana" w:hAnsi="Verdana" w:cs="Verdana"/>
                <w:color w:val="000000"/>
                <w:sz w:val="18"/>
                <w:szCs w:val="18"/>
                <w:lang w:eastAsia="es-ES"/>
              </w:rPr>
            </w:pPr>
            <w:r w:rsidRPr="006C671D">
              <w:rPr>
                <w:rFonts w:ascii="Verdana" w:hAnsi="Verdana" w:cs="Verdana"/>
                <w:color w:val="000000"/>
                <w:sz w:val="18"/>
                <w:szCs w:val="18"/>
                <w:lang w:eastAsia="es-ES"/>
              </w:rPr>
              <w:t>EXTINTOR PORTATIL MODELO SENTRY DE 20 LIBRAS PARA FUEGOS TIPO “BC”</w:t>
            </w:r>
          </w:p>
        </w:tc>
        <w:tc>
          <w:tcPr>
            <w:tcW w:w="1508"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PZAS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6</w:t>
            </w:r>
          </w:p>
        </w:tc>
      </w:tr>
      <w:tr w:rsidR="006C671D" w:rsidRPr="006C671D" w:rsidTr="006C671D">
        <w:trPr>
          <w:trHeight w:val="512"/>
          <w:jc w:val="center"/>
        </w:trPr>
        <w:tc>
          <w:tcPr>
            <w:tcW w:w="709" w:type="dxa"/>
            <w:tcBorders>
              <w:top w:val="single" w:sz="4" w:space="0" w:color="auto"/>
              <w:left w:val="single" w:sz="4" w:space="0" w:color="auto"/>
              <w:bottom w:val="single" w:sz="4" w:space="0" w:color="auto"/>
              <w:right w:val="single" w:sz="4" w:space="0" w:color="000000"/>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3</w:t>
            </w:r>
          </w:p>
        </w:tc>
        <w:tc>
          <w:tcPr>
            <w:tcW w:w="5001" w:type="dxa"/>
            <w:tcBorders>
              <w:top w:val="single" w:sz="4" w:space="0" w:color="auto"/>
              <w:left w:val="single" w:sz="4" w:space="0" w:color="auto"/>
              <w:bottom w:val="single" w:sz="4" w:space="0" w:color="auto"/>
              <w:right w:val="single" w:sz="4" w:space="0" w:color="000000"/>
            </w:tcBorders>
            <w:noWrap/>
            <w:vAlign w:val="center"/>
            <w:hideMark/>
          </w:tcPr>
          <w:p w:rsidR="006C671D" w:rsidRPr="006C671D" w:rsidRDefault="006C671D" w:rsidP="003309F7">
            <w:pPr>
              <w:rPr>
                <w:rFonts w:ascii="Verdana" w:hAnsi="Verdana" w:cs="Verdana"/>
                <w:color w:val="000000"/>
                <w:sz w:val="18"/>
                <w:szCs w:val="18"/>
                <w:lang w:eastAsia="es-ES"/>
              </w:rPr>
            </w:pPr>
            <w:r w:rsidRPr="006C671D">
              <w:rPr>
                <w:rFonts w:ascii="Verdana" w:hAnsi="Verdana" w:cs="Verdana"/>
                <w:color w:val="000000"/>
                <w:sz w:val="18"/>
                <w:szCs w:val="18"/>
                <w:lang w:eastAsia="es-ES"/>
              </w:rPr>
              <w:t>EXTINTOR RODANTE MODELO RED LINE DE 125 LIBRAS PARA FUEGOS TIPO “ABC”</w:t>
            </w:r>
          </w:p>
        </w:tc>
        <w:tc>
          <w:tcPr>
            <w:tcW w:w="1508"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PZA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6C671D" w:rsidRPr="006C671D" w:rsidRDefault="006C671D" w:rsidP="006C671D">
            <w:pPr>
              <w:jc w:val="center"/>
              <w:rPr>
                <w:rFonts w:ascii="Verdana" w:hAnsi="Verdana" w:cs="Verdana"/>
                <w:color w:val="000000"/>
                <w:sz w:val="18"/>
                <w:szCs w:val="18"/>
                <w:lang w:eastAsia="es-ES"/>
              </w:rPr>
            </w:pPr>
            <w:r w:rsidRPr="006C671D">
              <w:rPr>
                <w:rFonts w:ascii="Verdana" w:hAnsi="Verdana" w:cs="Verdana"/>
                <w:color w:val="000000"/>
                <w:sz w:val="18"/>
                <w:szCs w:val="18"/>
                <w:lang w:eastAsia="es-ES"/>
              </w:rPr>
              <w:t>1</w:t>
            </w:r>
          </w:p>
        </w:tc>
      </w:tr>
    </w:tbl>
    <w:p w:rsidR="006C671D" w:rsidRPr="006C671D" w:rsidRDefault="006C671D" w:rsidP="006C671D">
      <w:pPr>
        <w:ind w:left="1080"/>
        <w:contextualSpacing/>
        <w:jc w:val="both"/>
        <w:rPr>
          <w:rFonts w:ascii="Verdana" w:hAnsi="Verdana" w:cs="Verdana"/>
          <w:color w:val="000000"/>
          <w:sz w:val="18"/>
          <w:szCs w:val="18"/>
          <w:lang w:eastAsia="es-ES"/>
        </w:rPr>
      </w:pPr>
    </w:p>
    <w:p w:rsidR="006C671D" w:rsidRPr="006C671D" w:rsidRDefault="006C671D" w:rsidP="006C671D">
      <w:pPr>
        <w:numPr>
          <w:ilvl w:val="0"/>
          <w:numId w:val="66"/>
        </w:numPr>
        <w:contextualSpacing/>
        <w:jc w:val="both"/>
        <w:rPr>
          <w:rFonts w:ascii="Verdana" w:hAnsi="Verdana" w:cs="Calibri"/>
          <w:b/>
          <w:bCs/>
          <w:sz w:val="18"/>
          <w:szCs w:val="18"/>
          <w:lang w:eastAsia="es-BO"/>
        </w:rPr>
      </w:pPr>
      <w:r w:rsidRPr="006C671D">
        <w:rPr>
          <w:rFonts w:ascii="Verdana" w:hAnsi="Verdana" w:cs="Calibri"/>
          <w:b/>
          <w:bCs/>
          <w:sz w:val="18"/>
          <w:szCs w:val="18"/>
          <w:lang w:eastAsia="es-BO"/>
        </w:rPr>
        <w:t xml:space="preserve">CARACTERÍSTICAS DEL REQUERIMIENTO </w:t>
      </w:r>
    </w:p>
    <w:p w:rsidR="006C671D" w:rsidRPr="006C671D" w:rsidRDefault="006C671D" w:rsidP="006C671D">
      <w:pPr>
        <w:ind w:left="360"/>
        <w:contextualSpacing/>
        <w:jc w:val="both"/>
        <w:rPr>
          <w:rFonts w:ascii="Verdana" w:hAnsi="Verdana" w:cs="Calibri"/>
          <w:b/>
          <w:bCs/>
          <w:sz w:val="18"/>
          <w:szCs w:val="18"/>
          <w:lang w:eastAsia="es-BO"/>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6C671D" w:rsidRPr="006C671D" w:rsidTr="006C671D">
        <w:trPr>
          <w:trHeight w:val="479"/>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autoSpaceDE w:val="0"/>
              <w:autoSpaceDN w:val="0"/>
              <w:adjustRightInd w:val="0"/>
              <w:rPr>
                <w:rFonts w:ascii="Verdana" w:hAnsi="Verdana" w:cs="Calibri"/>
                <w:b/>
                <w:bCs/>
                <w:sz w:val="18"/>
                <w:szCs w:val="18"/>
                <w:lang w:eastAsia="es-BO"/>
              </w:rPr>
            </w:pPr>
            <w:r w:rsidRPr="006C671D">
              <w:rPr>
                <w:rFonts w:ascii="Verdana" w:hAnsi="Verdana" w:cs="Calibri"/>
                <w:b/>
                <w:bCs/>
                <w:sz w:val="18"/>
                <w:szCs w:val="18"/>
                <w:lang w:eastAsia="es-ES"/>
              </w:rPr>
              <w:t xml:space="preserve">CARACTERÍSTICAS TÉCNICAS DEL BIEN </w:t>
            </w:r>
          </w:p>
        </w:tc>
      </w:tr>
      <w:tr w:rsidR="006C671D" w:rsidRPr="006C671D" w:rsidTr="006C671D">
        <w:trPr>
          <w:trHeight w:val="452"/>
          <w:jc w:val="center"/>
        </w:trPr>
        <w:tc>
          <w:tcPr>
            <w:tcW w:w="9640" w:type="dxa"/>
            <w:tcBorders>
              <w:top w:val="single" w:sz="4" w:space="0" w:color="auto"/>
              <w:left w:val="single" w:sz="4" w:space="0" w:color="auto"/>
              <w:bottom w:val="single" w:sz="4" w:space="0" w:color="auto"/>
              <w:right w:val="single" w:sz="4" w:space="0" w:color="auto"/>
            </w:tcBorders>
            <w:vAlign w:val="bottom"/>
          </w:tcPr>
          <w:p w:rsidR="006C671D" w:rsidRPr="006C671D" w:rsidRDefault="006C671D" w:rsidP="006C671D">
            <w:pPr>
              <w:widowControl w:val="0"/>
              <w:autoSpaceDE w:val="0"/>
              <w:autoSpaceDN w:val="0"/>
              <w:adjustRightInd w:val="0"/>
              <w:jc w:val="both"/>
              <w:rPr>
                <w:rFonts w:ascii="Verdana" w:hAnsi="Verdana" w:cs="Verdana"/>
                <w:b/>
                <w:bCs/>
                <w:color w:val="000000"/>
                <w:sz w:val="18"/>
                <w:u w:val="single"/>
                <w:lang w:eastAsia="es-ES"/>
              </w:rPr>
            </w:pPr>
          </w:p>
          <w:p w:rsidR="006C671D" w:rsidRPr="006C671D" w:rsidRDefault="006C671D" w:rsidP="006C671D">
            <w:pPr>
              <w:widowControl w:val="0"/>
              <w:autoSpaceDE w:val="0"/>
              <w:autoSpaceDN w:val="0"/>
              <w:adjustRightInd w:val="0"/>
              <w:jc w:val="both"/>
              <w:rPr>
                <w:rFonts w:ascii="Verdana" w:hAnsi="Verdana" w:cs="Verdana"/>
                <w:b/>
                <w:bCs/>
                <w:color w:val="000000"/>
                <w:sz w:val="18"/>
                <w:u w:val="single"/>
                <w:lang w:eastAsia="es-ES"/>
              </w:rPr>
            </w:pPr>
            <w:r w:rsidRPr="006C671D">
              <w:rPr>
                <w:rFonts w:ascii="Verdana" w:hAnsi="Verdana" w:cs="Verdana"/>
                <w:b/>
                <w:bCs/>
                <w:color w:val="000000"/>
                <w:sz w:val="18"/>
                <w:u w:val="single"/>
                <w:lang w:eastAsia="es-ES"/>
              </w:rPr>
              <w:t xml:space="preserve">ITEM N°1. EXTINTOR PORTATIL MODELO RED LINE DE 27 LIBRAS PARA FUEGOS TIPO “BC“: </w:t>
            </w:r>
          </w:p>
          <w:p w:rsidR="006C671D" w:rsidRPr="006C671D" w:rsidRDefault="006C671D" w:rsidP="006C671D">
            <w:pPr>
              <w:widowControl w:val="0"/>
              <w:autoSpaceDE w:val="0"/>
              <w:autoSpaceDN w:val="0"/>
              <w:adjustRightInd w:val="0"/>
              <w:jc w:val="both"/>
              <w:rPr>
                <w:rFonts w:ascii="Verdana" w:hAnsi="Verdana" w:cs="Verdana"/>
                <w:b/>
                <w:bCs/>
                <w:color w:val="000000"/>
                <w:sz w:val="18"/>
                <w:u w:val="single"/>
                <w:lang w:eastAsia="es-ES"/>
              </w:rPr>
            </w:pPr>
          </w:p>
          <w:p w:rsidR="006C671D" w:rsidRPr="006C671D" w:rsidRDefault="006C671D" w:rsidP="006C671D">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I-K-30-G.</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PURPLE K</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27 lb. (12,3 kg).</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 (EE.UU.):</w:t>
            </w:r>
            <w:r w:rsidRPr="006C671D">
              <w:rPr>
                <w:rFonts w:ascii="Verdana" w:hAnsi="Verdana" w:cs="Calibri"/>
                <w:sz w:val="18"/>
                <w:szCs w:val="18"/>
                <w:lang w:eastAsia="es-ES"/>
              </w:rPr>
              <w:t xml:space="preserve"> 120-B:C.</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w:t>
            </w:r>
            <w:r w:rsidRPr="006C671D">
              <w:rPr>
                <w:rFonts w:ascii="Verdana" w:hAnsi="Verdana" w:cs="Calibri"/>
                <w:sz w:val="18"/>
                <w:szCs w:val="18"/>
                <w:lang w:eastAsia="es-ES"/>
              </w:rPr>
              <w:t xml:space="preserve"> TIPO B:C, TAMAÑO IV.</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27 Segundos.</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30 ft (9,1 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CHORRO DE LA BOQUILLA:</w:t>
            </w:r>
            <w:r w:rsidRPr="006C671D">
              <w:rPr>
                <w:rFonts w:ascii="Verdana" w:hAnsi="Verdana" w:cs="Calibri"/>
                <w:sz w:val="18"/>
                <w:szCs w:val="18"/>
                <w:lang w:eastAsia="es-ES"/>
              </w:rPr>
              <w:t xml:space="preserve"> EXPANSIÓN.</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HOMOLOGACIONES:</w:t>
            </w:r>
            <w:r w:rsidRPr="006C671D">
              <w:rPr>
                <w:rFonts w:ascii="Verdana" w:hAnsi="Verdana" w:cs="Calibri"/>
                <w:sz w:val="18"/>
                <w:szCs w:val="18"/>
                <w:lang w:eastAsia="es-ES"/>
              </w:rPr>
              <w:t xml:space="preserve"> UL, ULC, FM, USCG.</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w:t>
            </w:r>
            <w:r w:rsidRPr="006C671D">
              <w:rPr>
                <w:rFonts w:ascii="Verdana" w:hAnsi="Verdana" w:cs="Calibri"/>
                <w:sz w:val="18"/>
                <w:szCs w:val="18"/>
                <w:lang w:eastAsia="es-ES"/>
              </w:rPr>
              <w:t xml:space="preserve"> 51,5 lb (23,4 kg).</w:t>
            </w:r>
          </w:p>
          <w:p w:rsidR="006C671D" w:rsidRPr="006C671D" w:rsidRDefault="006C671D" w:rsidP="006C671D">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sz w:val="18"/>
                <w:szCs w:val="18"/>
                <w:lang w:eastAsia="es-ES"/>
              </w:rPr>
              <w:t>ALTURA            22,5” (57,2 cm).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sz w:val="18"/>
                <w:szCs w:val="18"/>
                <w:lang w:eastAsia="es-ES"/>
              </w:rPr>
              <w:t>ANCHURA         11,1” (28,3 cm).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sz w:val="18"/>
                <w:szCs w:val="18"/>
                <w:lang w:eastAsia="es-ES"/>
              </w:rPr>
              <w:t>PROFUNDIDAD  8” (20,3 cm).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DIAMETRO INTERIOR DE LA MANGUERA:</w:t>
            </w:r>
            <w:r w:rsidRPr="006C671D">
              <w:rPr>
                <w:rFonts w:ascii="Verdana" w:hAnsi="Verdana" w:cs="Calibri"/>
                <w:sz w:val="18"/>
                <w:szCs w:val="18"/>
                <w:lang w:eastAsia="es-ES"/>
              </w:rPr>
              <w:t xml:space="preserve"> 0,6” (1,6 cm).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LONGITUD DE LA MANGUERA:</w:t>
            </w:r>
            <w:r w:rsidRPr="006C671D">
              <w:rPr>
                <w:rFonts w:ascii="Verdana" w:hAnsi="Verdana" w:cs="Calibri"/>
                <w:sz w:val="18"/>
                <w:szCs w:val="18"/>
                <w:lang w:eastAsia="es-ES"/>
              </w:rPr>
              <w:t xml:space="preserve"> 35,6” (90,5 cm).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GANCHO DE FIJACION DE EXTINTOR:</w:t>
            </w:r>
            <w:r w:rsidRPr="006C671D">
              <w:rPr>
                <w:rFonts w:ascii="Verdana" w:hAnsi="Verdana" w:cs="Calibri"/>
                <w:sz w:val="18"/>
                <w:szCs w:val="18"/>
                <w:lang w:eastAsia="es-ES"/>
              </w:rPr>
              <w:t xml:space="preserve"> SI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12 AÑOS.</w:t>
            </w:r>
          </w:p>
          <w:p w:rsidR="006C671D" w:rsidRPr="006C671D" w:rsidRDefault="006C671D" w:rsidP="006C671D">
            <w:pPr>
              <w:rPr>
                <w:rFonts w:ascii="Verdana" w:hAnsi="Verdana" w:cs="Calibri"/>
                <w:sz w:val="18"/>
                <w:szCs w:val="18"/>
                <w:lang w:eastAsia="es-ES"/>
              </w:rPr>
            </w:pPr>
          </w:p>
          <w:p w:rsidR="006C671D" w:rsidRPr="006C671D" w:rsidRDefault="006C671D" w:rsidP="006C671D">
            <w:pPr>
              <w:rPr>
                <w:rFonts w:ascii="Verdana" w:hAnsi="Verdana" w:cs="Calibri"/>
                <w:b/>
                <w:sz w:val="18"/>
                <w:szCs w:val="18"/>
                <w:lang w:eastAsia="es-ES"/>
              </w:rPr>
            </w:pPr>
            <w:r w:rsidRPr="006C671D">
              <w:rPr>
                <w:rFonts w:ascii="Verdana" w:hAnsi="Verdana" w:cs="Calibri"/>
                <w:b/>
                <w:sz w:val="18"/>
                <w:szCs w:val="18"/>
                <w:lang w:eastAsia="es-ES"/>
              </w:rPr>
              <w:t>DESCRIPCIÓN DE EXTINTOR PORTATIL MODELO RED LINE DE 27 LIBRAS PARA FUEGOS TIPO “BC”:</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cuerpo de la botella de polvo químico conjunto de acero de tres piezas que consta de un tubo soldado, una pieza de ajuste inferior y otra superior.</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Asa de aluminio forjado antideslizante coloca el extintor en un ángulo óptimo de 45° para facilitar su transporte.</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Probado hidrostáticamente al triple de la presión de funcionamiento (600 psi (41,4 bar)) y  diseñado para soportar una presión no inferior a seis veces la presión normal de funcionamiento.</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lastRenderedPageBreak/>
              <w:t>Listado UL, clasificación e información del modelo marcados permanentemente en el collar de relleno, utilizando la tecnología de marcado mediante matriz de puntos.</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Compartimiento del cartucho hecho de aluminio fundido con un inserto de acero inoxidable para evitar el desgaste de la rosca.</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Aguja de perforación de acero inoxidable está protegida con arandelas de fieltro impregnadas que la protegen contra la humedad y le proporcionan lubricación.</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Abertura de llenado de tres pulgadas de diámetro para una recarga rápida y sencilla.</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Tapa de llenado de aluminio forjado con un indicador permite cerrar el cuerpo y proteger al agente de la contaminación. También se puede incorporar un cierre de seguridad a la tapa de llenado para impedir la manipulación del agente.</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junta plana y la junta Quad-ring deben proporcionan un cierre hermético al gas y a la humedad.</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extintor deberá disponer de un gancho de fijación para permitir su rápida retirada del soporte de pared.</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Las placas de características divididas deben ser de aluminio grabado con una capa exterior de barniz para proporcionar durabilidad, legibilidad y resistencia a la corrosión.</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placa de características delantera (funcionamiento) debe incluir instrucciones y pictogramas de fácil comprensión para un operador inexperto.</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placa de características trasera (mantenimiento) debe contener información de recuperación y mantenimiento, el código de barras del modelo y la homologación y otra información pertinente.</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Equipados con cartuchos y compartimientos de CO2 listados y homologados para su funcionamiento en entornos con temperaturas de entre -40 °F (-40 °C) y 120°F (48,8°C).</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 xml:space="preserve">Los acoplamientos de la manguera deben ser de una aleación de aluminio resistente a la corrosión. El acoplamiento de la conexión del cuerpo debe estar equipado con una junta tórica para proporcionar un cierre adecuado. </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acoplamiento de conexión del debe estar mecanizado internamente para aceptar un cierre de inspección y un anillo retenedor.</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cuerpo de la boquilla debe ser de aluminio fundido con componentes de acero inoxidable y otros materiales resistentes a la corrosión.</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conjunto de pistón de la boquilla debe estar dotado de dos casquillos guía para garantizar el asiento correcto cuando se utiliza con una descarga intermitente, proporcionando hermetismo al gas y al agua.</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diseño de la boquilla debe dirigir el cuerpo de la misma hacia abajo cuando se aprieta la boquilla, con lo que se dirige el chorro del agente a la base del fuego y se incrementan las posibilidades de extinción.</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Las puntas de las boquillas deben incluir un diseño convergente-divergente para proporcionar un chorro circular de polvo químico más amplio.</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lastRenderedPageBreak/>
              <w:t>El tubo de gas de acero debe estar diseñado con dos válvulas de retención revestidas de goma sujetas en su sitio. Estas válvulas de retención, que cubren los orificios de descarga de gas, generan chorros de gas multidireccionales para fludizar el polvo químico.</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codo de la salida del agente debe estar mecanizado a partir de un acero en barras de bajo contenido en carbono, y permitir la máxima descarga del polvo químico cuando el extintor se sujeta formando el ángulo normal de 45°.</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La manguera de descarga debe ser de una diamina de etileno-propileno, y estar homologada por UL para su uso a temperaturas de entre -65 °F y +120°F (-54 °C a 49°C).</w:t>
            </w:r>
          </w:p>
          <w:p w:rsidR="006C671D" w:rsidRPr="006C671D" w:rsidRDefault="006C671D" w:rsidP="006C671D">
            <w:pPr>
              <w:numPr>
                <w:ilvl w:val="0"/>
                <w:numId w:val="67"/>
              </w:numPr>
              <w:autoSpaceDE w:val="0"/>
              <w:autoSpaceDN w:val="0"/>
              <w:adjustRightInd w:val="0"/>
              <w:spacing w:before="240"/>
              <w:ind w:left="714" w:hanging="357"/>
              <w:jc w:val="both"/>
              <w:rPr>
                <w:rFonts w:ascii="Verdana" w:hAnsi="Verdana" w:cs="Calibri"/>
                <w:sz w:val="18"/>
                <w:szCs w:val="18"/>
                <w:lang w:eastAsia="es-ES"/>
              </w:rPr>
            </w:pPr>
            <w:r w:rsidRPr="006C671D">
              <w:rPr>
                <w:rFonts w:ascii="Verdana" w:hAnsi="Verdana" w:cs="Calibri"/>
                <w:sz w:val="18"/>
                <w:szCs w:val="18"/>
                <w:lang w:eastAsia="es-ES"/>
              </w:rPr>
              <w:t>El conjunto completo debió haber sido somete a una prueba neumática al final de la producción a 240 psi (16,6 bar), y estar marcado con el año de fabricación.</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cartucho de gas propulsor debe estar hecho de un acero hilado de una pieza de acuerdo con las especificaciones de la norma DOT 3A-1800.</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Los cartuchos deben estar protegidos por un conjunto de cierre de latón que utiliza un asiento de cobre. El conjunto de cierre debe tener impresa la palabra ANSUL, para indicar que el cierre cumple o supera los niveles de calidad de ANSUL y los requisitos de UL.</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cierre del cartucho debe poseer un intervalo seguro de presión de ruptura de entre 4050 y 4500 psi (279 a 310 bar) a un intervalo de temperatura de entre 195°F y 210°F (91°C a 99°C).</w:t>
            </w:r>
          </w:p>
          <w:p w:rsidR="006C671D" w:rsidRPr="006C671D" w:rsidRDefault="006C671D" w:rsidP="006C671D">
            <w:pPr>
              <w:autoSpaceDE w:val="0"/>
              <w:autoSpaceDN w:val="0"/>
              <w:adjustRightInd w:val="0"/>
              <w:ind w:left="720"/>
              <w:rPr>
                <w:rFonts w:ascii="Verdana" w:hAnsi="Verdana" w:cs="Helvetica"/>
                <w:sz w:val="18"/>
                <w:szCs w:val="18"/>
                <w:lang w:val="es-BO" w:eastAsia="es-BO"/>
              </w:rPr>
            </w:pPr>
          </w:p>
          <w:p w:rsidR="006C671D" w:rsidRPr="006C671D" w:rsidRDefault="006C671D" w:rsidP="006C671D">
            <w:pPr>
              <w:autoSpaceDE w:val="0"/>
              <w:autoSpaceDN w:val="0"/>
              <w:adjustRightInd w:val="0"/>
              <w:rPr>
                <w:rFonts w:ascii="Helvetica" w:hAnsi="Helvetica" w:cs="Helvetica"/>
                <w:sz w:val="16"/>
                <w:szCs w:val="16"/>
                <w:lang w:val="es-BO" w:eastAsia="es-BO"/>
              </w:rPr>
            </w:pPr>
          </w:p>
          <w:p w:rsidR="006C671D" w:rsidRPr="006C671D" w:rsidRDefault="006C671D" w:rsidP="006C671D">
            <w:pPr>
              <w:autoSpaceDE w:val="0"/>
              <w:autoSpaceDN w:val="0"/>
              <w:adjustRightInd w:val="0"/>
              <w:jc w:val="both"/>
              <w:rPr>
                <w:rFonts w:ascii="Verdana" w:hAnsi="Verdana" w:cs="Verdana"/>
                <w:b/>
                <w:color w:val="000000"/>
                <w:sz w:val="18"/>
                <w:szCs w:val="18"/>
                <w:u w:val="single"/>
                <w:lang w:eastAsia="es-ES"/>
              </w:rPr>
            </w:pPr>
            <w:r w:rsidRPr="006C671D">
              <w:rPr>
                <w:rFonts w:ascii="Verdana" w:hAnsi="Verdana" w:cs="Verdana"/>
                <w:b/>
                <w:color w:val="000000"/>
                <w:sz w:val="18"/>
                <w:szCs w:val="18"/>
                <w:u w:val="single"/>
                <w:lang w:eastAsia="es-ES"/>
              </w:rPr>
              <w:t>ITEM N°2. EXTINTOR PORTATIL, MODELO SENTRY DE 20 LIBRAS PARA FUEGOS TIPO “BC“:</w:t>
            </w:r>
          </w:p>
          <w:p w:rsidR="006C671D" w:rsidRPr="006C671D" w:rsidRDefault="006C671D" w:rsidP="006C671D">
            <w:pPr>
              <w:autoSpaceDE w:val="0"/>
              <w:autoSpaceDN w:val="0"/>
              <w:adjustRightInd w:val="0"/>
              <w:jc w:val="both"/>
              <w:rPr>
                <w:rFonts w:ascii="Verdana" w:hAnsi="Verdana" w:cs="Verdana"/>
                <w:b/>
                <w:color w:val="000000"/>
                <w:sz w:val="18"/>
                <w:szCs w:val="18"/>
                <w:u w:val="single"/>
                <w:lang w:eastAsia="es-ES"/>
              </w:rPr>
            </w:pPr>
          </w:p>
          <w:p w:rsidR="006C671D" w:rsidRPr="006C671D" w:rsidRDefault="006C671D" w:rsidP="006C671D">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PK20</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POLVO QUIMICO (PURPLE – K).</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20 lb. (9,07 kg).</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 (EE.UU.):</w:t>
            </w:r>
            <w:r w:rsidRPr="006C671D">
              <w:rPr>
                <w:rFonts w:ascii="Verdana" w:hAnsi="Verdana" w:cs="Calibri"/>
                <w:sz w:val="18"/>
                <w:szCs w:val="18"/>
                <w:lang w:eastAsia="es-ES"/>
              </w:rPr>
              <w:t xml:space="preserve"> 120 -B:C.</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w:t>
            </w:r>
            <w:r w:rsidRPr="006C671D">
              <w:rPr>
                <w:rFonts w:ascii="Verdana" w:hAnsi="Verdana" w:cs="Calibri"/>
                <w:sz w:val="18"/>
                <w:szCs w:val="18"/>
                <w:lang w:eastAsia="es-ES"/>
              </w:rPr>
              <w:t xml:space="preserve"> TIPO B, C. TAMAÑO III.</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30 Segundos.</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22 ft (6,7 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w:t>
            </w:r>
            <w:r w:rsidRPr="006C671D">
              <w:rPr>
                <w:rFonts w:ascii="Verdana" w:hAnsi="Verdana" w:cs="Calibri"/>
                <w:sz w:val="18"/>
                <w:szCs w:val="18"/>
                <w:lang w:eastAsia="es-ES"/>
              </w:rPr>
              <w:t xml:space="preserve"> 32 lb (14,60 kg).</w:t>
            </w:r>
          </w:p>
          <w:p w:rsidR="006C671D" w:rsidRPr="006C671D" w:rsidRDefault="006C671D" w:rsidP="006C671D">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sz w:val="18"/>
                <w:szCs w:val="18"/>
                <w:lang w:eastAsia="es-ES"/>
              </w:rPr>
              <w:t>ALTURA            22.5” (572mm).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sz w:val="18"/>
                <w:szCs w:val="18"/>
                <w:lang w:eastAsia="es-ES"/>
              </w:rPr>
              <w:t>ANCHURA         9.5” (241 mm).</w:t>
            </w:r>
          </w:p>
          <w:p w:rsidR="00423ACA" w:rsidRDefault="006C671D" w:rsidP="00423ACA">
            <w:pPr>
              <w:numPr>
                <w:ilvl w:val="0"/>
                <w:numId w:val="67"/>
              </w:numPr>
              <w:rPr>
                <w:rFonts w:ascii="Verdana" w:hAnsi="Verdana" w:cs="Calibri"/>
                <w:sz w:val="18"/>
                <w:szCs w:val="18"/>
                <w:lang w:eastAsia="es-ES"/>
              </w:rPr>
            </w:pPr>
            <w:r w:rsidRPr="006C671D">
              <w:rPr>
                <w:rFonts w:ascii="Verdana" w:hAnsi="Verdana" w:cs="Calibri"/>
                <w:sz w:val="18"/>
                <w:szCs w:val="18"/>
                <w:lang w:eastAsia="es-ES"/>
              </w:rPr>
              <w:t xml:space="preserve">PROFUNDIDAD  7 </w:t>
            </w:r>
            <w:r w:rsidRPr="006C671D">
              <w:rPr>
                <w:rFonts w:ascii="Verdana" w:hAnsi="Verdana" w:cs="Calibri"/>
                <w:sz w:val="18"/>
                <w:szCs w:val="18"/>
                <w:vertAlign w:val="superscript"/>
                <w:lang w:eastAsia="es-ES"/>
              </w:rPr>
              <w:t>7/32</w:t>
            </w:r>
            <w:r w:rsidRPr="006C671D">
              <w:rPr>
                <w:rFonts w:ascii="Verdana" w:hAnsi="Verdana" w:cs="Calibri"/>
                <w:sz w:val="18"/>
                <w:szCs w:val="18"/>
                <w:lang w:eastAsia="es-ES"/>
              </w:rPr>
              <w:t>” (183 mm).</w:t>
            </w:r>
          </w:p>
          <w:p w:rsidR="006C671D" w:rsidRPr="00423ACA" w:rsidRDefault="006C671D" w:rsidP="00423ACA">
            <w:pPr>
              <w:numPr>
                <w:ilvl w:val="0"/>
                <w:numId w:val="67"/>
              </w:numPr>
              <w:rPr>
                <w:rFonts w:ascii="Verdana" w:hAnsi="Verdana" w:cs="Calibri"/>
                <w:sz w:val="18"/>
                <w:szCs w:val="18"/>
                <w:lang w:eastAsia="es-ES"/>
              </w:rPr>
            </w:pPr>
            <w:r w:rsidRPr="00423ACA">
              <w:rPr>
                <w:rFonts w:ascii="Verdana" w:hAnsi="Verdana" w:cs="Calibri"/>
                <w:b/>
                <w:sz w:val="18"/>
                <w:szCs w:val="18"/>
                <w:lang w:eastAsia="es-ES"/>
              </w:rPr>
              <w:t>CAPACIDAD DE SUPRESIÓN DE INCENDIOS:</w:t>
            </w:r>
            <w:r w:rsidRPr="00423ACA">
              <w:rPr>
                <w:rFonts w:ascii="Verdana" w:hAnsi="Verdana" w:cs="Calibri"/>
                <w:sz w:val="18"/>
                <w:szCs w:val="18"/>
                <w:lang w:eastAsia="es-ES"/>
              </w:rPr>
              <w:t xml:space="preserve"> NOVATO: 120 ft</w:t>
            </w:r>
            <w:r w:rsidRPr="00423ACA">
              <w:rPr>
                <w:rFonts w:ascii="Verdana" w:hAnsi="Verdana" w:cs="Calibri"/>
                <w:sz w:val="18"/>
                <w:szCs w:val="18"/>
                <w:vertAlign w:val="superscript"/>
                <w:lang w:eastAsia="es-ES"/>
              </w:rPr>
              <w:t>2</w:t>
            </w:r>
            <w:r w:rsidRPr="00423ACA">
              <w:rPr>
                <w:rFonts w:ascii="Verdana" w:hAnsi="Verdana" w:cs="Calibri"/>
                <w:sz w:val="18"/>
                <w:szCs w:val="18"/>
                <w:lang w:eastAsia="es-ES"/>
              </w:rPr>
              <w:t xml:space="preserve"> (11.1 m</w:t>
            </w:r>
            <w:r w:rsidRPr="00423ACA">
              <w:rPr>
                <w:rFonts w:ascii="Verdana" w:hAnsi="Verdana" w:cs="Calibri"/>
                <w:sz w:val="18"/>
                <w:szCs w:val="18"/>
                <w:vertAlign w:val="superscript"/>
                <w:lang w:eastAsia="es-ES"/>
              </w:rPr>
              <w:t>2</w:t>
            </w:r>
            <w:r w:rsidRPr="00423ACA">
              <w:rPr>
                <w:rFonts w:ascii="Verdana" w:hAnsi="Verdana" w:cs="Calibri"/>
                <w:sz w:val="18"/>
                <w:szCs w:val="18"/>
                <w:lang w:eastAsia="es-ES"/>
              </w:rPr>
              <w:t>).            EXPERIMENTADO 300 ft</w:t>
            </w:r>
            <w:r w:rsidRPr="00423ACA">
              <w:rPr>
                <w:rFonts w:ascii="Verdana" w:hAnsi="Verdana" w:cs="Calibri"/>
                <w:sz w:val="18"/>
                <w:szCs w:val="18"/>
                <w:vertAlign w:val="superscript"/>
                <w:lang w:eastAsia="es-ES"/>
              </w:rPr>
              <w:t>2</w:t>
            </w:r>
            <w:r w:rsidRPr="00423ACA">
              <w:rPr>
                <w:rFonts w:ascii="Verdana" w:hAnsi="Verdana" w:cs="Calibri"/>
                <w:sz w:val="18"/>
                <w:szCs w:val="18"/>
                <w:lang w:eastAsia="es-ES"/>
              </w:rPr>
              <w:t xml:space="preserve"> (27.9 m</w:t>
            </w:r>
            <w:r w:rsidRPr="00423ACA">
              <w:rPr>
                <w:rFonts w:ascii="Verdana" w:hAnsi="Verdana" w:cs="Calibri"/>
                <w:sz w:val="18"/>
                <w:szCs w:val="18"/>
                <w:vertAlign w:val="superscript"/>
                <w:lang w:eastAsia="es-ES"/>
              </w:rPr>
              <w:t>2</w:t>
            </w:r>
            <w:r w:rsidRPr="00423ACA">
              <w:rPr>
                <w:rFonts w:ascii="Verdana" w:hAnsi="Verdana" w:cs="Calibri"/>
                <w:sz w:val="18"/>
                <w:szCs w:val="18"/>
                <w:lang w:eastAsia="es-ES"/>
              </w:rPr>
              <w:t>).</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GANCHO DE FIJACION DE EXTINTOR:</w:t>
            </w:r>
            <w:r w:rsidRPr="006C671D">
              <w:rPr>
                <w:rFonts w:ascii="Verdana" w:hAnsi="Verdana" w:cs="Calibri"/>
                <w:sz w:val="18"/>
                <w:szCs w:val="18"/>
                <w:lang w:eastAsia="es-ES"/>
              </w:rPr>
              <w:t xml:space="preserve"> SI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6 AÑOS</w:t>
            </w:r>
          </w:p>
          <w:p w:rsidR="006C671D" w:rsidRPr="006C671D" w:rsidRDefault="006C671D" w:rsidP="006C671D">
            <w:pPr>
              <w:ind w:left="720"/>
              <w:rPr>
                <w:rFonts w:ascii="Verdana" w:hAnsi="Verdana" w:cs="Calibri"/>
                <w:sz w:val="18"/>
                <w:szCs w:val="18"/>
                <w:lang w:eastAsia="es-ES"/>
              </w:rPr>
            </w:pPr>
          </w:p>
          <w:p w:rsidR="006C671D" w:rsidRPr="006C671D" w:rsidRDefault="006C671D" w:rsidP="006C671D">
            <w:pPr>
              <w:autoSpaceDE w:val="0"/>
              <w:autoSpaceDN w:val="0"/>
              <w:adjustRightInd w:val="0"/>
              <w:jc w:val="both"/>
              <w:rPr>
                <w:rFonts w:ascii="Verdana" w:hAnsi="Verdana" w:cs="Verdana"/>
                <w:b/>
                <w:color w:val="000000"/>
                <w:sz w:val="18"/>
                <w:szCs w:val="18"/>
                <w:lang w:eastAsia="es-ES"/>
              </w:rPr>
            </w:pPr>
            <w:r w:rsidRPr="006C671D">
              <w:rPr>
                <w:rFonts w:ascii="Verdana" w:hAnsi="Verdana" w:cs="Verdana"/>
                <w:b/>
                <w:color w:val="000000"/>
                <w:sz w:val="18"/>
                <w:szCs w:val="18"/>
                <w:lang w:eastAsia="es-ES"/>
              </w:rPr>
              <w:t>DESCRIPCION DE EXTINTOR PORTATIL, MODELO SENTRY DE 20 LIBRAS PARA FUEGOS TIPO “BC”:</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Acabado especial de pintura rojo que hace que la unidad sea fácil de localizar en una emergencia. La pintura resiste la formación de ampollas, agrietamiento, decoloración desconchado y corrosión.</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Asas de agarre fácil, diseñadas para conseguir máxima facilidad de transporte y permitir la lucha contra el fuego sin quitarse guantes de trabajo.</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t>Conjuntos de válvula de husillos de acero chapado.</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Verdana"/>
                <w:color w:val="000000"/>
                <w:sz w:val="18"/>
                <w:szCs w:val="18"/>
                <w:lang w:eastAsia="es-ES"/>
              </w:rPr>
              <w:lastRenderedPageBreak/>
              <w:t>Casquillos de manguera de aleación de aluminio, recubiertos con stalgard para resistir la oxidación.</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Manómetros codificados por colores que proporcionan una rápida indicación visual de la disponibilidad de la unidad.</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Pasadores de anilla metálicos.</w:t>
            </w:r>
          </w:p>
          <w:p w:rsidR="006C671D" w:rsidRPr="006C671D" w:rsidRDefault="006C671D" w:rsidP="006C671D">
            <w:pPr>
              <w:numPr>
                <w:ilvl w:val="0"/>
                <w:numId w:val="67"/>
              </w:numPr>
              <w:autoSpaceDE w:val="0"/>
              <w:autoSpaceDN w:val="0"/>
              <w:adjustRightInd w:val="0"/>
              <w:spacing w:before="240"/>
              <w:jc w:val="both"/>
              <w:rPr>
                <w:rFonts w:ascii="Verdana" w:hAnsi="Verdana" w:cs="Verdana"/>
                <w:color w:val="000000"/>
                <w:sz w:val="18"/>
                <w:szCs w:val="18"/>
                <w:lang w:eastAsia="es-ES"/>
              </w:rPr>
            </w:pPr>
            <w:r w:rsidRPr="006C671D">
              <w:rPr>
                <w:rFonts w:ascii="Verdana" w:hAnsi="Verdana" w:cs="Verdana"/>
                <w:color w:val="000000"/>
                <w:sz w:val="18"/>
                <w:szCs w:val="18"/>
                <w:lang w:eastAsia="es-ES"/>
              </w:rPr>
              <w:t xml:space="preserve">Posee una placa de identificación que proporciona información vital relacionado con el uso y cuidado de la unidad, como: </w:t>
            </w:r>
          </w:p>
          <w:p w:rsidR="006C671D" w:rsidRPr="006C671D" w:rsidRDefault="006C671D" w:rsidP="006C671D">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Instrucciones de operación: Pictogramas fáciles de seguir y las instrucciones ayudan a operar la unidad correctamente.</w:t>
            </w:r>
          </w:p>
          <w:p w:rsidR="006C671D" w:rsidRPr="006C671D" w:rsidRDefault="006C671D" w:rsidP="006C671D">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 xml:space="preserve">Identificación del agente y calificación de la clase de fuego. </w:t>
            </w:r>
          </w:p>
          <w:p w:rsidR="006C671D" w:rsidRPr="006C671D" w:rsidRDefault="006C671D" w:rsidP="006C671D">
            <w:pPr>
              <w:numPr>
                <w:ilvl w:val="0"/>
                <w:numId w:val="68"/>
              </w:numPr>
              <w:autoSpaceDE w:val="0"/>
              <w:autoSpaceDN w:val="0"/>
              <w:adjustRightInd w:val="0"/>
              <w:ind w:left="1066" w:hanging="357"/>
              <w:jc w:val="both"/>
              <w:rPr>
                <w:rFonts w:ascii="Verdana" w:hAnsi="Verdana" w:cs="Verdana"/>
                <w:color w:val="000000"/>
                <w:sz w:val="18"/>
                <w:szCs w:val="18"/>
                <w:lang w:eastAsia="es-ES"/>
              </w:rPr>
            </w:pPr>
            <w:r w:rsidRPr="006C671D">
              <w:rPr>
                <w:rFonts w:ascii="Verdana" w:hAnsi="Verdana" w:cs="Verdana"/>
                <w:color w:val="000000"/>
                <w:sz w:val="18"/>
                <w:szCs w:val="18"/>
                <w:lang w:eastAsia="es-ES"/>
              </w:rPr>
              <w:t>Instrucciones después del uso: provee pasos básicos para la recarga del extintor.</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El extintor deberá disponer de un gancho de fijación para permitir su rápida retirada del soporte de pared.</w:t>
            </w:r>
          </w:p>
          <w:p w:rsidR="006C671D" w:rsidRPr="006C671D" w:rsidRDefault="006C671D" w:rsidP="006C671D">
            <w:pPr>
              <w:numPr>
                <w:ilvl w:val="0"/>
                <w:numId w:val="67"/>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Agente Extintor: Agente de bicarbonato potásico más eficaz para la sofocación de los fuegos de clase B (líquidos y gases inflamables) y clase C (conductividad eléctrica).</w:t>
            </w:r>
          </w:p>
          <w:p w:rsidR="006C671D" w:rsidRPr="006C671D" w:rsidRDefault="006C671D" w:rsidP="006C671D">
            <w:pPr>
              <w:autoSpaceDE w:val="0"/>
              <w:autoSpaceDN w:val="0"/>
              <w:adjustRightInd w:val="0"/>
              <w:rPr>
                <w:rFonts w:ascii="Verdana" w:hAnsi="Verdana" w:cs="Helvetica"/>
                <w:sz w:val="18"/>
                <w:szCs w:val="18"/>
                <w:lang w:val="es-BO" w:eastAsia="es-BO"/>
              </w:rPr>
            </w:pPr>
          </w:p>
          <w:p w:rsidR="006C671D" w:rsidRPr="006C671D" w:rsidRDefault="006C671D" w:rsidP="006C671D">
            <w:pPr>
              <w:widowControl w:val="0"/>
              <w:autoSpaceDE w:val="0"/>
              <w:autoSpaceDN w:val="0"/>
              <w:adjustRightInd w:val="0"/>
              <w:jc w:val="both"/>
              <w:rPr>
                <w:rFonts w:ascii="Verdana" w:hAnsi="Verdana" w:cs="Verdana"/>
                <w:color w:val="000000"/>
                <w:sz w:val="18"/>
                <w:u w:val="single"/>
                <w:lang w:eastAsia="es-ES"/>
              </w:rPr>
            </w:pPr>
            <w:r w:rsidRPr="006C671D">
              <w:rPr>
                <w:rFonts w:ascii="Verdana" w:hAnsi="Verdana" w:cs="Verdana"/>
                <w:b/>
                <w:bCs/>
                <w:color w:val="000000"/>
                <w:sz w:val="18"/>
                <w:u w:val="single"/>
                <w:lang w:eastAsia="es-ES"/>
              </w:rPr>
              <w:t xml:space="preserve">ITEM N°3. </w:t>
            </w:r>
            <w:r w:rsidRPr="006C671D">
              <w:rPr>
                <w:rFonts w:ascii="Verdana" w:hAnsi="Verdana" w:cs="Verdana"/>
                <w:b/>
                <w:color w:val="000000"/>
                <w:sz w:val="18"/>
                <w:szCs w:val="18"/>
                <w:u w:val="single"/>
                <w:lang w:eastAsia="es-ES"/>
              </w:rPr>
              <w:t xml:space="preserve">EXTINTOR RODANTE, MODELO RED LINE DE 125 LIBRAS PARA FUEGOS TIPO “ABC”: </w:t>
            </w:r>
            <w:r w:rsidRPr="006C671D">
              <w:rPr>
                <w:rFonts w:ascii="Verdana" w:hAnsi="Verdana" w:cs="Verdana"/>
                <w:b/>
                <w:bCs/>
                <w:color w:val="000000"/>
                <w:sz w:val="18"/>
                <w:u w:val="single"/>
                <w:lang w:eastAsia="es-ES"/>
              </w:rPr>
              <w:t xml:space="preserve"> </w:t>
            </w:r>
          </w:p>
          <w:p w:rsidR="006C671D" w:rsidRPr="006C671D" w:rsidRDefault="006C671D" w:rsidP="006C671D">
            <w:pPr>
              <w:widowControl w:val="0"/>
              <w:autoSpaceDE w:val="0"/>
              <w:autoSpaceDN w:val="0"/>
              <w:adjustRightInd w:val="0"/>
              <w:jc w:val="both"/>
              <w:rPr>
                <w:rFonts w:ascii="Verdana" w:hAnsi="Verdana" w:cs="Calibri"/>
                <w:b/>
                <w:sz w:val="18"/>
                <w:szCs w:val="18"/>
                <w:lang w:eastAsia="es-ES"/>
              </w:rPr>
            </w:pPr>
            <w:r w:rsidRPr="006C671D">
              <w:rPr>
                <w:rFonts w:ascii="Verdana" w:hAnsi="Verdana" w:cs="Verdana"/>
                <w:color w:val="000000"/>
                <w:sz w:val="18"/>
                <w:szCs w:val="18"/>
                <w:lang w:eastAsia="es-ES"/>
              </w:rPr>
              <w:t>”</w:t>
            </w:r>
          </w:p>
          <w:p w:rsidR="006C671D" w:rsidRPr="006C671D" w:rsidRDefault="006C671D" w:rsidP="006C671D">
            <w:pPr>
              <w:widowControl w:val="0"/>
              <w:autoSpaceDE w:val="0"/>
              <w:autoSpaceDN w:val="0"/>
              <w:adjustRightInd w:val="0"/>
              <w:jc w:val="both"/>
              <w:rPr>
                <w:rFonts w:ascii="Verdana" w:hAnsi="Verdana" w:cs="Calibri"/>
                <w:sz w:val="18"/>
                <w:szCs w:val="18"/>
                <w:lang w:eastAsia="es-ES"/>
              </w:rPr>
            </w:pPr>
            <w:r w:rsidRPr="006C671D">
              <w:rPr>
                <w:rFonts w:ascii="Verdana" w:hAnsi="Verdana" w:cs="Calibri"/>
                <w:b/>
                <w:sz w:val="18"/>
                <w:szCs w:val="18"/>
                <w:lang w:eastAsia="es-ES"/>
              </w:rPr>
              <w:t>CARACTERISTICAS</w:t>
            </w:r>
            <w:r w:rsidRPr="006C671D">
              <w:rPr>
                <w:rFonts w:ascii="Verdana" w:hAnsi="Verdana" w:cs="Calibri"/>
                <w:sz w:val="18"/>
                <w:szCs w:val="18"/>
                <w:lang w:eastAsia="es-ES"/>
              </w:rPr>
              <w:t>:</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MODELO:</w:t>
            </w:r>
            <w:r w:rsidRPr="006C671D">
              <w:rPr>
                <w:rFonts w:ascii="Verdana" w:hAnsi="Verdana" w:cs="Calibri"/>
                <w:sz w:val="18"/>
                <w:szCs w:val="18"/>
                <w:lang w:eastAsia="es-ES"/>
              </w:rPr>
              <w:t xml:space="preserve"> CR-I-A-150-D-1</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AGENTE EXTINTOR:</w:t>
            </w:r>
            <w:r w:rsidRPr="006C671D">
              <w:rPr>
                <w:rFonts w:ascii="Verdana" w:hAnsi="Verdana" w:cs="Calibri"/>
                <w:sz w:val="18"/>
                <w:szCs w:val="18"/>
                <w:lang w:eastAsia="es-ES"/>
              </w:rPr>
              <w:t xml:space="preserve"> FORAY</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CAPACIDAD:</w:t>
            </w:r>
            <w:r w:rsidRPr="006C671D">
              <w:rPr>
                <w:rFonts w:ascii="Verdana" w:hAnsi="Verdana" w:cs="Calibri"/>
                <w:sz w:val="18"/>
                <w:szCs w:val="18"/>
                <w:lang w:eastAsia="es-ES"/>
              </w:rPr>
              <w:t xml:space="preserve"> 125 LB (56.7 KG)</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CLASIFICACIÓN UL/ULC (EE.UU.):</w:t>
            </w:r>
            <w:r w:rsidRPr="006C671D">
              <w:rPr>
                <w:rFonts w:ascii="Verdana" w:hAnsi="Verdana" w:cs="Calibri"/>
                <w:sz w:val="18"/>
                <w:szCs w:val="18"/>
                <w:lang w:eastAsia="es-ES"/>
              </w:rPr>
              <w:t xml:space="preserve"> 30-A: 240 – B:C</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TIEMPO DE DESCARGA:</w:t>
            </w:r>
            <w:r w:rsidRPr="006C671D">
              <w:rPr>
                <w:rFonts w:ascii="Verdana" w:hAnsi="Verdana" w:cs="Calibri"/>
                <w:sz w:val="18"/>
                <w:szCs w:val="18"/>
                <w:lang w:eastAsia="es-ES"/>
              </w:rPr>
              <w:t xml:space="preserve"> 49 Segundos.</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ALCANCE EFECTIVO:</w:t>
            </w:r>
            <w:r w:rsidRPr="006C671D">
              <w:rPr>
                <w:rFonts w:ascii="Verdana" w:hAnsi="Verdana" w:cs="Calibri"/>
                <w:sz w:val="18"/>
                <w:szCs w:val="18"/>
                <w:lang w:eastAsia="es-ES"/>
              </w:rPr>
              <w:t xml:space="preserve"> 25 FT (7.6 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CAUDAL DE AGENTE:</w:t>
            </w:r>
            <w:r w:rsidRPr="006C671D">
              <w:rPr>
                <w:rFonts w:ascii="Verdana" w:hAnsi="Verdana" w:cs="Calibri"/>
                <w:sz w:val="18"/>
                <w:szCs w:val="18"/>
                <w:lang w:eastAsia="es-ES"/>
              </w:rPr>
              <w:t xml:space="preserve"> 2.57 LB/S. (1.17 KG/S.).</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PESO CARGADO (CON AGENTE):</w:t>
            </w:r>
            <w:r w:rsidRPr="006C671D">
              <w:rPr>
                <w:rFonts w:ascii="Verdana" w:hAnsi="Verdana" w:cs="Calibri"/>
                <w:sz w:val="18"/>
                <w:szCs w:val="18"/>
                <w:lang w:eastAsia="es-ES"/>
              </w:rPr>
              <w:t xml:space="preserve"> 329 LB (149.2 KG).</w:t>
            </w:r>
          </w:p>
          <w:p w:rsidR="006C671D" w:rsidRPr="006C671D" w:rsidRDefault="006C671D" w:rsidP="006C671D">
            <w:pPr>
              <w:numPr>
                <w:ilvl w:val="0"/>
                <w:numId w:val="67"/>
              </w:numPr>
              <w:rPr>
                <w:rFonts w:ascii="Verdana" w:hAnsi="Verdana" w:cs="Calibri"/>
                <w:b/>
                <w:sz w:val="18"/>
                <w:szCs w:val="18"/>
                <w:lang w:eastAsia="es-ES"/>
              </w:rPr>
            </w:pPr>
            <w:r w:rsidRPr="006C671D">
              <w:rPr>
                <w:rFonts w:ascii="Verdana" w:hAnsi="Verdana" w:cs="Calibri"/>
                <w:b/>
                <w:sz w:val="18"/>
                <w:szCs w:val="18"/>
                <w:lang w:eastAsia="es-ES"/>
              </w:rPr>
              <w:t xml:space="preserve">DIMENSIONES: </w:t>
            </w:r>
          </w:p>
          <w:p w:rsidR="006C671D" w:rsidRPr="006C671D" w:rsidRDefault="006C671D" w:rsidP="006C671D">
            <w:pPr>
              <w:numPr>
                <w:ilvl w:val="0"/>
                <w:numId w:val="69"/>
              </w:numPr>
              <w:rPr>
                <w:rFonts w:ascii="Verdana" w:hAnsi="Verdana" w:cs="Calibri"/>
                <w:sz w:val="18"/>
                <w:szCs w:val="18"/>
                <w:lang w:eastAsia="es-ES"/>
              </w:rPr>
            </w:pPr>
            <w:r w:rsidRPr="006C671D">
              <w:rPr>
                <w:rFonts w:ascii="Verdana" w:hAnsi="Verdana" w:cs="Calibri"/>
                <w:sz w:val="18"/>
                <w:szCs w:val="18"/>
                <w:lang w:eastAsia="es-ES"/>
              </w:rPr>
              <w:t>ALTURA            45.5” (1156 mm).</w:t>
            </w:r>
          </w:p>
          <w:p w:rsidR="006C671D" w:rsidRPr="006C671D" w:rsidRDefault="006C671D" w:rsidP="006C671D">
            <w:pPr>
              <w:numPr>
                <w:ilvl w:val="0"/>
                <w:numId w:val="69"/>
              </w:numPr>
              <w:rPr>
                <w:rFonts w:ascii="Verdana" w:hAnsi="Verdana" w:cs="Calibri"/>
                <w:sz w:val="18"/>
                <w:szCs w:val="18"/>
                <w:lang w:eastAsia="es-ES"/>
              </w:rPr>
            </w:pPr>
            <w:r w:rsidRPr="006C671D">
              <w:rPr>
                <w:rFonts w:ascii="Verdana" w:hAnsi="Verdana" w:cs="Calibri"/>
                <w:sz w:val="18"/>
                <w:szCs w:val="18"/>
                <w:lang w:eastAsia="es-ES"/>
              </w:rPr>
              <w:t>ANCHURA         24” (610 mm).</w:t>
            </w:r>
          </w:p>
          <w:p w:rsidR="006C671D" w:rsidRPr="006C671D" w:rsidRDefault="006C671D" w:rsidP="006C671D">
            <w:pPr>
              <w:numPr>
                <w:ilvl w:val="0"/>
                <w:numId w:val="69"/>
              </w:numPr>
              <w:rPr>
                <w:rFonts w:ascii="Verdana" w:hAnsi="Verdana" w:cs="Calibri"/>
                <w:sz w:val="18"/>
                <w:szCs w:val="18"/>
                <w:lang w:eastAsia="es-ES"/>
              </w:rPr>
            </w:pPr>
            <w:r w:rsidRPr="006C671D">
              <w:rPr>
                <w:rFonts w:ascii="Verdana" w:hAnsi="Verdana" w:cs="Calibri"/>
                <w:sz w:val="18"/>
                <w:szCs w:val="18"/>
                <w:lang w:eastAsia="es-ES"/>
              </w:rPr>
              <w:t>PROFUNDIDAD  36” (914 mm).</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LLANTAS:</w:t>
            </w:r>
            <w:r w:rsidRPr="006C671D">
              <w:rPr>
                <w:rFonts w:ascii="Verdana" w:hAnsi="Verdana" w:cs="Calibri"/>
                <w:sz w:val="18"/>
                <w:szCs w:val="18"/>
                <w:lang w:eastAsia="es-ES"/>
              </w:rPr>
              <w:t xml:space="preserve"> RECUBIERTAS DE GOMA.</w:t>
            </w:r>
          </w:p>
          <w:p w:rsidR="006C671D" w:rsidRPr="006C671D" w:rsidRDefault="006C671D" w:rsidP="006C671D">
            <w:pPr>
              <w:numPr>
                <w:ilvl w:val="0"/>
                <w:numId w:val="67"/>
              </w:numPr>
              <w:rPr>
                <w:rFonts w:ascii="Verdana" w:hAnsi="Verdana" w:cs="Calibri"/>
                <w:vanish/>
                <w:sz w:val="18"/>
                <w:szCs w:val="18"/>
                <w:lang w:eastAsia="es-ES"/>
              </w:rPr>
            </w:pPr>
            <w:r w:rsidRPr="006C671D">
              <w:rPr>
                <w:rFonts w:ascii="Verdana" w:hAnsi="Verdana" w:cs="Calibri"/>
                <w:b/>
                <w:sz w:val="18"/>
                <w:szCs w:val="18"/>
                <w:lang w:eastAsia="es-ES"/>
              </w:rPr>
              <w:t>MANGUERA:</w:t>
            </w:r>
            <w:r w:rsidRPr="006C671D">
              <w:rPr>
                <w:rFonts w:ascii="Verdana" w:hAnsi="Verdana" w:cs="Calibri"/>
                <w:sz w:val="18"/>
                <w:szCs w:val="18"/>
                <w:lang w:eastAsia="es-ES"/>
              </w:rPr>
              <w:t xml:space="preserve"> 100 FT (30 MT).</w:t>
            </w:r>
          </w:p>
          <w:p w:rsidR="006C671D" w:rsidRPr="006C671D" w:rsidRDefault="006C671D" w:rsidP="006C671D">
            <w:pPr>
              <w:numPr>
                <w:ilvl w:val="0"/>
                <w:numId w:val="67"/>
              </w:numPr>
              <w:rPr>
                <w:rFonts w:ascii="Verdana" w:hAnsi="Verdana" w:cs="Calibri"/>
                <w:sz w:val="18"/>
                <w:szCs w:val="18"/>
                <w:lang w:eastAsia="es-ES"/>
              </w:rPr>
            </w:pP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INDUSTRIA:</w:t>
            </w:r>
            <w:r w:rsidRPr="006C671D">
              <w:rPr>
                <w:rFonts w:ascii="Verdana" w:hAnsi="Verdana" w:cs="Calibri"/>
                <w:sz w:val="18"/>
                <w:szCs w:val="18"/>
                <w:lang w:eastAsia="es-ES"/>
              </w:rPr>
              <w:t xml:space="preserve"> AMÉRICANO.</w:t>
            </w:r>
            <w:r w:rsidRPr="006C671D">
              <w:rPr>
                <w:rFonts w:ascii="Verdana" w:hAnsi="Verdana" w:cs="Calibri"/>
                <w:b/>
                <w:sz w:val="18"/>
                <w:szCs w:val="18"/>
                <w:lang w:eastAsia="es-ES"/>
              </w:rPr>
              <w:t xml:space="preserve"> </w:t>
            </w:r>
          </w:p>
          <w:p w:rsidR="006C671D" w:rsidRPr="006C671D" w:rsidRDefault="006C671D" w:rsidP="006C671D">
            <w:pPr>
              <w:numPr>
                <w:ilvl w:val="0"/>
                <w:numId w:val="67"/>
              </w:numPr>
              <w:rPr>
                <w:rFonts w:ascii="Verdana" w:hAnsi="Verdana" w:cs="Calibri"/>
                <w:sz w:val="18"/>
                <w:szCs w:val="18"/>
                <w:lang w:eastAsia="es-ES"/>
              </w:rPr>
            </w:pPr>
            <w:r w:rsidRPr="006C671D">
              <w:rPr>
                <w:rFonts w:ascii="Verdana" w:hAnsi="Verdana" w:cs="Calibri"/>
                <w:b/>
                <w:sz w:val="18"/>
                <w:szCs w:val="18"/>
                <w:lang w:eastAsia="es-ES"/>
              </w:rPr>
              <w:t>GARANTIA DEL EQUIPO:</w:t>
            </w:r>
            <w:r w:rsidRPr="006C671D">
              <w:rPr>
                <w:rFonts w:ascii="Verdana" w:hAnsi="Verdana" w:cs="Calibri"/>
                <w:sz w:val="18"/>
                <w:szCs w:val="18"/>
                <w:lang w:eastAsia="es-ES"/>
              </w:rPr>
              <w:t xml:space="preserve"> 6 AÑOS.</w:t>
            </w:r>
          </w:p>
          <w:p w:rsidR="006C671D" w:rsidRPr="006C671D" w:rsidRDefault="006C671D" w:rsidP="006C671D">
            <w:pPr>
              <w:ind w:left="720"/>
              <w:rPr>
                <w:rFonts w:ascii="Verdana" w:hAnsi="Verdana" w:cs="Calibri"/>
                <w:sz w:val="18"/>
                <w:szCs w:val="18"/>
                <w:lang w:eastAsia="es-ES"/>
              </w:rPr>
            </w:pPr>
          </w:p>
          <w:p w:rsidR="006C671D" w:rsidRPr="006C671D" w:rsidRDefault="006C671D" w:rsidP="006C671D">
            <w:pPr>
              <w:autoSpaceDE w:val="0"/>
              <w:autoSpaceDN w:val="0"/>
              <w:adjustRightInd w:val="0"/>
              <w:rPr>
                <w:rFonts w:ascii="Verdana" w:hAnsi="Verdana" w:cs="Verdana"/>
                <w:b/>
                <w:color w:val="000000"/>
                <w:sz w:val="18"/>
                <w:szCs w:val="18"/>
                <w:lang w:eastAsia="es-ES"/>
              </w:rPr>
            </w:pPr>
            <w:r w:rsidRPr="006C671D">
              <w:rPr>
                <w:rFonts w:ascii="Verdana" w:hAnsi="Verdana" w:cs="Verdana"/>
                <w:b/>
                <w:color w:val="000000"/>
                <w:sz w:val="18"/>
                <w:szCs w:val="18"/>
                <w:lang w:eastAsia="es-ES"/>
              </w:rPr>
              <w:t>DESCRIPCION DEL EXTINTOR RODANTE, MODELO RED LINE DE 125 LIBRAS PARA FUEGOS TIPO “ABC”:</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Recipiente de agente</w:t>
            </w:r>
            <w:r w:rsidRPr="006C671D">
              <w:rPr>
                <w:rFonts w:ascii="Verdana" w:hAnsi="Verdana" w:cs="Calibri"/>
                <w:sz w:val="18"/>
                <w:szCs w:val="18"/>
                <w:lang w:eastAsia="es-ES"/>
              </w:rPr>
              <w:t>: El tanque extintor debe ser de acero soldado con dos cabezales elípticas y una soldadura circunferencial. Este recipiente debe estar diseñado y construido para una presión de trabajo de 250 psi (17,2 bar). La parte superior del recipiente debe venir equipado con una abertura de llenado de un diámetro interior de 4" (10 cm).</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Botella de nitrógeno y válvula</w:t>
            </w:r>
            <w:r w:rsidRPr="006C671D">
              <w:rPr>
                <w:rFonts w:ascii="Verdana" w:hAnsi="Verdana" w:cs="Calibri"/>
                <w:sz w:val="18"/>
                <w:szCs w:val="18"/>
                <w:lang w:eastAsia="es-ES"/>
              </w:rPr>
              <w:t>: La botella de nitrógeno debe estar montado en posición vertical. Esto facilitara el acceso a la botella. Deberá tener una capacidad de 23 ft³ (0.65 m³) para el modelo 150-D. Deben ser botellas de nitrógeno médico tipo "E". Cada botella deberá estar equipada con una válvula manual convencional y un manómetro visual. También debe tener disponible una válvula de apertura rápida como opción. Ambas válvulas deben estar listadas por UL.</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lastRenderedPageBreak/>
              <w:t>Mangueras y boquillas:</w:t>
            </w:r>
            <w:r w:rsidRPr="006C671D">
              <w:rPr>
                <w:rFonts w:ascii="Verdana" w:hAnsi="Verdana" w:cs="Calibri"/>
                <w:sz w:val="18"/>
                <w:szCs w:val="18"/>
                <w:lang w:eastAsia="es-ES"/>
              </w:rPr>
              <w:t xml:space="preserve"> La manguera de descarga debe estar listada por UL y equipada con acoplamientos de latón chapados en cadmio de un diámetro interior de entre 3/8" (10 mm).</w:t>
            </w:r>
          </w:p>
          <w:p w:rsidR="006C671D" w:rsidRPr="006C671D" w:rsidRDefault="006C671D" w:rsidP="006C671D">
            <w:pPr>
              <w:autoSpaceDE w:val="0"/>
              <w:autoSpaceDN w:val="0"/>
              <w:adjustRightInd w:val="0"/>
              <w:spacing w:before="240"/>
              <w:ind w:left="720"/>
              <w:jc w:val="both"/>
              <w:rPr>
                <w:rFonts w:ascii="Verdana" w:hAnsi="Verdana" w:cs="Calibri"/>
                <w:sz w:val="18"/>
                <w:szCs w:val="18"/>
                <w:lang w:eastAsia="es-ES"/>
              </w:rPr>
            </w:pPr>
            <w:r w:rsidRPr="006C671D">
              <w:rPr>
                <w:rFonts w:ascii="Verdana" w:hAnsi="Verdana" w:cs="Calibri"/>
                <w:sz w:val="18"/>
                <w:szCs w:val="18"/>
                <w:lang w:eastAsia="es-ES"/>
              </w:rPr>
              <w:t>La boquilla consiste en una válvula de bola de dos posiciones y un barril. El conjunto de la válvula de bola de la boquilla es de latón cromado.</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b/>
                <w:sz w:val="18"/>
                <w:szCs w:val="18"/>
                <w:lang w:eastAsia="es-ES"/>
              </w:rPr>
              <w:t>Placa de identificación</w:t>
            </w:r>
            <w:r w:rsidRPr="006C671D">
              <w:rPr>
                <w:rFonts w:ascii="Verdana" w:hAnsi="Verdana" w:cs="Calibri"/>
                <w:sz w:val="18"/>
                <w:szCs w:val="18"/>
                <w:lang w:eastAsia="es-ES"/>
              </w:rPr>
              <w:t>: La placa de identificación debe ser de aluminio grabado, resistente al deslumbramiento y debe contener la identificación de peligros más instrucciones de operación y mantenimiento.</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Las piezas de acero deben ser impresas con un material resistente a la corrosión, la pintura debe ser de polvo de poliéster super durable, la tapa de llenado y el cuerpo de la boquilla deben ser anodizados en negro, para mayor resistencia a la corrosión.</w:t>
            </w:r>
          </w:p>
          <w:p w:rsidR="006C671D" w:rsidRPr="006C671D" w:rsidRDefault="006C671D" w:rsidP="006C671D">
            <w:pPr>
              <w:numPr>
                <w:ilvl w:val="0"/>
                <w:numId w:val="70"/>
              </w:num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Los modelos estándar deben estar listados y aprobados para operación en ambientes con temperaturas de entre -40 °F a 120°F (-40 °C a 48 °C).</w:t>
            </w:r>
          </w:p>
          <w:p w:rsidR="006C671D" w:rsidRPr="006C671D" w:rsidRDefault="006C671D" w:rsidP="006C671D">
            <w:pPr>
              <w:autoSpaceDE w:val="0"/>
              <w:autoSpaceDN w:val="0"/>
              <w:adjustRightInd w:val="0"/>
              <w:ind w:left="720"/>
              <w:rPr>
                <w:rFonts w:ascii="Verdana" w:hAnsi="Verdana" w:cs="Calibri"/>
                <w:b/>
                <w:sz w:val="18"/>
                <w:szCs w:val="18"/>
                <w:lang w:eastAsia="es-ES"/>
              </w:rPr>
            </w:pPr>
          </w:p>
        </w:tc>
      </w:tr>
      <w:tr w:rsidR="006C671D" w:rsidRPr="006C671D" w:rsidTr="006C671D">
        <w:trPr>
          <w:trHeight w:val="418"/>
          <w:jc w:val="center"/>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rPr>
                <w:rFonts w:ascii="Verdana" w:hAnsi="Verdana" w:cs="Calibri"/>
                <w:sz w:val="18"/>
                <w:szCs w:val="18"/>
                <w:lang w:eastAsia="es-BO"/>
              </w:rPr>
            </w:pPr>
            <w:r w:rsidRPr="006C671D">
              <w:rPr>
                <w:rFonts w:ascii="Verdana" w:hAnsi="Verdana" w:cs="Calibri"/>
                <w:b/>
                <w:bCs/>
                <w:sz w:val="18"/>
                <w:szCs w:val="18"/>
                <w:lang w:eastAsia="es-ES"/>
              </w:rPr>
              <w:lastRenderedPageBreak/>
              <w:t xml:space="preserve">PLAZO DE ENTREGA </w:t>
            </w:r>
          </w:p>
        </w:tc>
      </w:tr>
      <w:tr w:rsidR="006C671D" w:rsidRPr="006C671D" w:rsidTr="006C671D">
        <w:trPr>
          <w:trHeight w:val="823"/>
          <w:jc w:val="center"/>
        </w:trPr>
        <w:tc>
          <w:tcPr>
            <w:tcW w:w="9640"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jc w:val="both"/>
              <w:rPr>
                <w:rFonts w:ascii="Verdana" w:hAnsi="Verdana" w:cs="Calibri"/>
                <w:sz w:val="18"/>
                <w:szCs w:val="18"/>
                <w:lang w:eastAsia="es-ES"/>
              </w:rPr>
            </w:pPr>
            <w:r w:rsidRPr="006C671D">
              <w:rPr>
                <w:rFonts w:ascii="Verdana" w:hAnsi="Verdana" w:cs="Calibri"/>
                <w:sz w:val="18"/>
                <w:szCs w:val="18"/>
                <w:lang w:eastAsia="es-ES"/>
              </w:rPr>
              <w:t xml:space="preserve">El plazo para la entrega de los bienes a adquirir es de 100 días calendario, computables a partir del día hábil siguiente de la firma del contrato. </w:t>
            </w:r>
          </w:p>
        </w:tc>
      </w:tr>
    </w:tbl>
    <w:p w:rsidR="006C671D" w:rsidRPr="006C671D" w:rsidRDefault="006C671D" w:rsidP="006C671D">
      <w:pPr>
        <w:rPr>
          <w:rFonts w:ascii="Verdana" w:hAnsi="Verdana" w:cs="Calibri"/>
          <w:b/>
          <w:sz w:val="18"/>
          <w:szCs w:val="18"/>
          <w:lang w:eastAsia="es-ES"/>
        </w:rPr>
      </w:pPr>
    </w:p>
    <w:p w:rsidR="006C671D" w:rsidRPr="006C671D" w:rsidRDefault="006C671D" w:rsidP="006C671D">
      <w:pPr>
        <w:numPr>
          <w:ilvl w:val="0"/>
          <w:numId w:val="71"/>
        </w:numPr>
        <w:contextualSpacing/>
        <w:jc w:val="both"/>
        <w:rPr>
          <w:rFonts w:ascii="Verdana" w:hAnsi="Verdana"/>
          <w:sz w:val="18"/>
          <w:szCs w:val="18"/>
          <w:lang w:eastAsia="es-ES"/>
        </w:rPr>
      </w:pPr>
      <w:r w:rsidRPr="006C671D">
        <w:rPr>
          <w:rFonts w:ascii="Verdana" w:hAnsi="Verdana" w:cs="Calibri"/>
          <w:b/>
          <w:bCs/>
          <w:sz w:val="18"/>
          <w:szCs w:val="18"/>
          <w:lang w:eastAsia="es-BO"/>
        </w:rPr>
        <w:t xml:space="preserve">CONDICIONES REQUERIDAS PARA EL BIEN </w:t>
      </w:r>
    </w:p>
    <w:p w:rsidR="006C671D" w:rsidRPr="006C671D" w:rsidRDefault="006C671D" w:rsidP="006C671D">
      <w:pPr>
        <w:ind w:left="1080"/>
        <w:contextualSpacing/>
        <w:jc w:val="both"/>
        <w:rPr>
          <w:rFonts w:ascii="Verdana" w:hAnsi="Verdana"/>
          <w:sz w:val="18"/>
          <w:szCs w:val="18"/>
          <w:lang w:eastAsia="es-ES"/>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6C671D" w:rsidRPr="006C671D" w:rsidTr="00423ACA">
        <w:trPr>
          <w:trHeight w:val="394"/>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autoSpaceDE w:val="0"/>
              <w:autoSpaceDN w:val="0"/>
              <w:adjustRightInd w:val="0"/>
              <w:rPr>
                <w:rFonts w:ascii="Verdana" w:hAnsi="Verdana" w:cs="Calibri"/>
                <w:b/>
                <w:bCs/>
                <w:sz w:val="18"/>
                <w:szCs w:val="18"/>
                <w:lang w:eastAsia="es-BO"/>
              </w:rPr>
            </w:pPr>
            <w:r w:rsidRPr="006C671D">
              <w:rPr>
                <w:rFonts w:ascii="Verdana" w:hAnsi="Verdana" w:cs="Calibri"/>
                <w:b/>
                <w:bCs/>
                <w:sz w:val="18"/>
                <w:szCs w:val="18"/>
                <w:lang w:eastAsia="es-ES"/>
              </w:rPr>
              <w:t xml:space="preserve">LUGAR DE ENTREGA DE LOS BIENES </w:t>
            </w:r>
          </w:p>
        </w:tc>
      </w:tr>
      <w:tr w:rsidR="006C671D" w:rsidRPr="006C671D" w:rsidTr="00423ACA">
        <w:trPr>
          <w:trHeight w:val="452"/>
          <w:jc w:val="center"/>
        </w:trPr>
        <w:tc>
          <w:tcPr>
            <w:tcW w:w="9645" w:type="dxa"/>
            <w:tcBorders>
              <w:top w:val="single" w:sz="4" w:space="0" w:color="auto"/>
              <w:left w:val="single" w:sz="4" w:space="0" w:color="auto"/>
              <w:bottom w:val="single" w:sz="4" w:space="0" w:color="auto"/>
              <w:right w:val="single" w:sz="4" w:space="0" w:color="auto"/>
            </w:tcBorders>
            <w:vAlign w:val="bottom"/>
          </w:tcPr>
          <w:p w:rsidR="006C671D" w:rsidRPr="006C671D" w:rsidRDefault="006C671D" w:rsidP="006C671D">
            <w:pPr>
              <w:autoSpaceDE w:val="0"/>
              <w:autoSpaceDN w:val="0"/>
              <w:adjustRightInd w:val="0"/>
              <w:jc w:val="both"/>
              <w:rPr>
                <w:rFonts w:ascii="Verdana" w:hAnsi="Verdana" w:cs="Calibri"/>
                <w:sz w:val="18"/>
                <w:szCs w:val="18"/>
                <w:lang w:eastAsia="es-ES"/>
              </w:rPr>
            </w:pPr>
          </w:p>
          <w:p w:rsidR="006C671D" w:rsidRPr="006C671D" w:rsidRDefault="006C671D" w:rsidP="006C671D">
            <w:p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El adjudicado de los equipos extintores,  deberá realizar la entrega de los bienes en Almacenes del DCTJ ubicados en Zona El Portillo, Carretera al Chaco Km. 8, Tarija – Bolivia; adjuntando Nota de Entrega.</w:t>
            </w:r>
          </w:p>
          <w:p w:rsidR="006C671D" w:rsidRPr="006C671D" w:rsidRDefault="006C671D" w:rsidP="006C671D">
            <w:pPr>
              <w:autoSpaceDE w:val="0"/>
              <w:autoSpaceDN w:val="0"/>
              <w:adjustRightInd w:val="0"/>
              <w:jc w:val="both"/>
              <w:rPr>
                <w:rFonts w:ascii="Verdana" w:hAnsi="Verdana" w:cs="Calibri"/>
                <w:sz w:val="18"/>
                <w:szCs w:val="18"/>
                <w:lang w:eastAsia="es-ES"/>
              </w:rPr>
            </w:pPr>
          </w:p>
        </w:tc>
      </w:tr>
      <w:tr w:rsidR="006C671D" w:rsidRPr="006C671D" w:rsidTr="00423ACA">
        <w:trPr>
          <w:trHeight w:val="492"/>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jc w:val="both"/>
              <w:rPr>
                <w:rFonts w:ascii="Verdana" w:hAnsi="Verdana" w:cs="Calibri"/>
                <w:b/>
                <w:bCs/>
                <w:sz w:val="18"/>
                <w:szCs w:val="18"/>
                <w:lang w:eastAsia="es-ES"/>
              </w:rPr>
            </w:pPr>
            <w:r w:rsidRPr="006C671D">
              <w:rPr>
                <w:rFonts w:ascii="Verdana" w:hAnsi="Verdana" w:cs="Calibri"/>
                <w:b/>
                <w:bCs/>
                <w:sz w:val="18"/>
                <w:szCs w:val="18"/>
                <w:lang w:eastAsia="es-ES"/>
              </w:rPr>
              <w:t>MEDIOS DE TRANSPORTE</w:t>
            </w:r>
          </w:p>
        </w:tc>
      </w:tr>
      <w:tr w:rsidR="006C671D" w:rsidRPr="006C671D" w:rsidTr="00423ACA">
        <w:trPr>
          <w:trHeight w:val="250"/>
          <w:jc w:val="center"/>
        </w:trPr>
        <w:tc>
          <w:tcPr>
            <w:tcW w:w="9645" w:type="dxa"/>
            <w:tcBorders>
              <w:top w:val="single" w:sz="4" w:space="0" w:color="auto"/>
              <w:left w:val="single" w:sz="4" w:space="0" w:color="auto"/>
              <w:bottom w:val="single" w:sz="4" w:space="0" w:color="auto"/>
              <w:right w:val="single" w:sz="4" w:space="0" w:color="auto"/>
            </w:tcBorders>
            <w:vAlign w:val="center"/>
          </w:tcPr>
          <w:p w:rsidR="006C671D" w:rsidRPr="006C671D" w:rsidRDefault="006C671D" w:rsidP="006C671D">
            <w:pPr>
              <w:autoSpaceDE w:val="0"/>
              <w:autoSpaceDN w:val="0"/>
              <w:adjustRightInd w:val="0"/>
              <w:jc w:val="both"/>
              <w:rPr>
                <w:rFonts w:ascii="Verdana" w:hAnsi="Verdana" w:cs="Calibri"/>
                <w:sz w:val="18"/>
                <w:szCs w:val="18"/>
                <w:lang w:eastAsia="es-ES"/>
              </w:rPr>
            </w:pPr>
          </w:p>
          <w:p w:rsidR="006C671D" w:rsidRPr="006C671D" w:rsidRDefault="006C671D" w:rsidP="006C671D">
            <w:pPr>
              <w:autoSpaceDE w:val="0"/>
              <w:autoSpaceDN w:val="0"/>
              <w:adjustRightInd w:val="0"/>
              <w:spacing w:after="240"/>
              <w:jc w:val="both"/>
              <w:rPr>
                <w:rFonts w:ascii="Verdana" w:hAnsi="Verdana" w:cs="Calibri"/>
                <w:sz w:val="18"/>
                <w:szCs w:val="18"/>
                <w:lang w:eastAsia="es-ES"/>
              </w:rPr>
            </w:pPr>
            <w:r w:rsidRPr="006C671D">
              <w:rPr>
                <w:rFonts w:ascii="Verdana" w:hAnsi="Verdana" w:cs="Calibri"/>
                <w:sz w:val="18"/>
                <w:szCs w:val="18"/>
                <w:lang w:eastAsia="es-ES"/>
              </w:rPr>
              <w:t>Al tratarse de equipos nuevos, se debe considerar el transporte de dichos bienes, evitando mala manipulación de estos y la conservación de estos equipos ante golpes y otros riesgos que puedan ocasionarse en el transporte de estos equipos. El transporte de los equipos a adquirir, correrán a cargo del adjudicado de los bienes.</w:t>
            </w:r>
          </w:p>
        </w:tc>
      </w:tr>
      <w:tr w:rsidR="006C671D" w:rsidRPr="006C671D" w:rsidTr="00423ACA">
        <w:trPr>
          <w:trHeight w:val="342"/>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jc w:val="both"/>
              <w:rPr>
                <w:rFonts w:ascii="Verdana" w:hAnsi="Verdana" w:cs="Calibri"/>
                <w:b/>
                <w:bCs/>
                <w:sz w:val="18"/>
                <w:szCs w:val="18"/>
                <w:lang w:eastAsia="es-BO"/>
              </w:rPr>
            </w:pPr>
            <w:r w:rsidRPr="006C671D">
              <w:rPr>
                <w:rFonts w:ascii="Verdana" w:hAnsi="Verdana" w:cs="Calibri"/>
                <w:b/>
                <w:bCs/>
                <w:sz w:val="18"/>
                <w:szCs w:val="18"/>
                <w:lang w:eastAsia="es-ES"/>
              </w:rPr>
              <w:t xml:space="preserve">SERVICIOS CONEXOS </w:t>
            </w:r>
          </w:p>
        </w:tc>
      </w:tr>
      <w:tr w:rsidR="006C671D" w:rsidRPr="006C671D" w:rsidTr="00423ACA">
        <w:trPr>
          <w:trHeight w:val="492"/>
          <w:jc w:val="center"/>
        </w:trPr>
        <w:tc>
          <w:tcPr>
            <w:tcW w:w="9645" w:type="dxa"/>
            <w:tcBorders>
              <w:top w:val="single" w:sz="4" w:space="0" w:color="auto"/>
              <w:left w:val="single" w:sz="4" w:space="0" w:color="auto"/>
              <w:bottom w:val="single" w:sz="4" w:space="0" w:color="auto"/>
              <w:right w:val="single" w:sz="4" w:space="0" w:color="auto"/>
            </w:tcBorders>
            <w:shd w:val="clear" w:color="auto" w:fill="FFFFFF"/>
            <w:vAlign w:val="center"/>
          </w:tcPr>
          <w:p w:rsidR="006C671D" w:rsidRPr="006C671D" w:rsidRDefault="006C671D" w:rsidP="006C671D">
            <w:pPr>
              <w:jc w:val="both"/>
              <w:rPr>
                <w:rFonts w:ascii="Verdana" w:hAnsi="Verdana" w:cs="Calibri"/>
                <w:sz w:val="18"/>
                <w:szCs w:val="18"/>
                <w:lang w:eastAsia="es-ES"/>
              </w:rPr>
            </w:pPr>
          </w:p>
          <w:p w:rsidR="006C671D" w:rsidRPr="006C671D" w:rsidRDefault="006C671D" w:rsidP="006C671D">
            <w:pPr>
              <w:jc w:val="both"/>
              <w:rPr>
                <w:rFonts w:ascii="Verdana" w:hAnsi="Verdana" w:cs="Calibri"/>
                <w:sz w:val="18"/>
                <w:szCs w:val="18"/>
                <w:lang w:eastAsia="es-ES"/>
              </w:rPr>
            </w:pPr>
            <w:r w:rsidRPr="006C671D">
              <w:rPr>
                <w:rFonts w:ascii="Verdana" w:hAnsi="Verdana" w:cs="Calibri"/>
                <w:sz w:val="18"/>
                <w:szCs w:val="18"/>
                <w:lang w:eastAsia="es-ES"/>
              </w:rPr>
              <w:t xml:space="preserve">La entrega de los Equipos extintores portátiles y móviles para Plantas y Estaciones del DCTJ, conllevara una capacitación dictada por la empresa adjudicada mediante un personal capacitado en el área. Dirigida al personal de la Unidad de SSMSG  y Brigada Contra Incendios del DCTJ, con un total de 20 participantes. Esta capacitación tendrá una duración como mínimo de 2 horas, estará enfocada en el buen uso de los equipos extintores y mantenimientos preventivos, las capacitaciones deberán ser teóricas como prácticas (el tiempo para cada una estará sujeta a la temática propuesta por el adjudicado). Se la realizara previa programación entre la Unidad de SSMSG del DCTJ y el adjudicado. </w:t>
            </w:r>
          </w:p>
          <w:p w:rsidR="006C671D" w:rsidRPr="006C671D" w:rsidRDefault="006C671D" w:rsidP="006C671D">
            <w:pPr>
              <w:jc w:val="both"/>
              <w:rPr>
                <w:rFonts w:ascii="Verdana" w:hAnsi="Verdana" w:cs="Calibri"/>
                <w:b/>
                <w:bCs/>
                <w:sz w:val="18"/>
                <w:szCs w:val="18"/>
                <w:lang w:eastAsia="es-ES"/>
              </w:rPr>
            </w:pPr>
          </w:p>
        </w:tc>
      </w:tr>
      <w:tr w:rsidR="006C671D" w:rsidRPr="006C671D" w:rsidTr="00423ACA">
        <w:trPr>
          <w:trHeight w:val="276"/>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jc w:val="both"/>
              <w:rPr>
                <w:rFonts w:ascii="Verdana" w:hAnsi="Verdana" w:cs="Calibri"/>
                <w:b/>
                <w:bCs/>
                <w:sz w:val="18"/>
                <w:szCs w:val="18"/>
                <w:lang w:eastAsia="es-ES"/>
              </w:rPr>
            </w:pPr>
            <w:r w:rsidRPr="006C671D">
              <w:rPr>
                <w:rFonts w:ascii="Verdana" w:hAnsi="Verdana" w:cs="Calibri"/>
                <w:b/>
                <w:bCs/>
                <w:sz w:val="18"/>
                <w:szCs w:val="18"/>
                <w:lang w:eastAsia="es-ES"/>
              </w:rPr>
              <w:t>EMBALAJE</w:t>
            </w:r>
          </w:p>
        </w:tc>
      </w:tr>
      <w:tr w:rsidR="006C671D" w:rsidRPr="006C671D" w:rsidTr="00423ACA">
        <w:trPr>
          <w:trHeight w:val="250"/>
          <w:jc w:val="center"/>
        </w:trPr>
        <w:tc>
          <w:tcPr>
            <w:tcW w:w="9645" w:type="dxa"/>
            <w:tcBorders>
              <w:top w:val="single" w:sz="4" w:space="0" w:color="auto"/>
              <w:left w:val="single" w:sz="4" w:space="0" w:color="auto"/>
              <w:bottom w:val="single" w:sz="4" w:space="0" w:color="auto"/>
              <w:right w:val="single" w:sz="4" w:space="0" w:color="auto"/>
            </w:tcBorders>
            <w:vAlign w:val="center"/>
          </w:tcPr>
          <w:p w:rsidR="006C671D" w:rsidRPr="006C671D" w:rsidRDefault="006C671D" w:rsidP="006C671D">
            <w:pPr>
              <w:autoSpaceDE w:val="0"/>
              <w:autoSpaceDN w:val="0"/>
              <w:adjustRightInd w:val="0"/>
              <w:jc w:val="both"/>
              <w:rPr>
                <w:rFonts w:ascii="Verdana" w:hAnsi="Verdana" w:cs="Calibri"/>
                <w:sz w:val="18"/>
                <w:szCs w:val="18"/>
                <w:lang w:eastAsia="es-ES"/>
              </w:rPr>
            </w:pPr>
          </w:p>
          <w:p w:rsidR="006C671D" w:rsidRPr="006C671D" w:rsidRDefault="006C671D" w:rsidP="006C671D">
            <w:p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El embalaje de estos equipos deben ser los de fábrica, cumpliendo sus especificaciones de fabricante.</w:t>
            </w:r>
          </w:p>
          <w:p w:rsidR="00D706C5" w:rsidRPr="006C671D" w:rsidRDefault="00D706C5" w:rsidP="006C671D">
            <w:pPr>
              <w:autoSpaceDE w:val="0"/>
              <w:autoSpaceDN w:val="0"/>
              <w:adjustRightInd w:val="0"/>
              <w:jc w:val="both"/>
              <w:rPr>
                <w:rFonts w:ascii="Calibri" w:hAnsi="Calibri" w:cs="Calibri"/>
                <w:szCs w:val="18"/>
                <w:lang w:eastAsia="es-ES"/>
              </w:rPr>
            </w:pPr>
          </w:p>
        </w:tc>
      </w:tr>
      <w:tr w:rsidR="006C671D" w:rsidRPr="006C671D" w:rsidTr="00423ACA">
        <w:trPr>
          <w:trHeight w:val="304"/>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autoSpaceDE w:val="0"/>
              <w:autoSpaceDN w:val="0"/>
              <w:adjustRightInd w:val="0"/>
              <w:rPr>
                <w:rFonts w:ascii="Verdana" w:hAnsi="Verdana" w:cs="Calibri"/>
                <w:sz w:val="18"/>
                <w:szCs w:val="18"/>
                <w:lang w:eastAsia="es-BO"/>
              </w:rPr>
            </w:pPr>
            <w:r w:rsidRPr="006C671D">
              <w:rPr>
                <w:rFonts w:ascii="Verdana" w:hAnsi="Verdana" w:cs="Calibri"/>
                <w:b/>
                <w:bCs/>
                <w:sz w:val="18"/>
                <w:szCs w:val="18"/>
                <w:lang w:eastAsia="es-ES"/>
              </w:rPr>
              <w:t xml:space="preserve">FORMA DE PAGO </w:t>
            </w:r>
          </w:p>
        </w:tc>
      </w:tr>
      <w:tr w:rsidR="006C671D" w:rsidRPr="006C671D" w:rsidTr="00423ACA">
        <w:trPr>
          <w:trHeight w:val="789"/>
          <w:jc w:val="center"/>
        </w:trPr>
        <w:tc>
          <w:tcPr>
            <w:tcW w:w="9645" w:type="dxa"/>
            <w:tcBorders>
              <w:top w:val="single" w:sz="4" w:space="0" w:color="auto"/>
              <w:left w:val="single" w:sz="4" w:space="0" w:color="auto"/>
              <w:bottom w:val="single" w:sz="4" w:space="0" w:color="auto"/>
              <w:right w:val="single" w:sz="4" w:space="0" w:color="auto"/>
            </w:tcBorders>
            <w:vAlign w:val="bottom"/>
          </w:tcPr>
          <w:p w:rsidR="006C671D" w:rsidRPr="006C671D" w:rsidRDefault="006C671D" w:rsidP="006C671D">
            <w:pPr>
              <w:autoSpaceDE w:val="0"/>
              <w:autoSpaceDN w:val="0"/>
              <w:adjustRightInd w:val="0"/>
              <w:jc w:val="both"/>
              <w:rPr>
                <w:rFonts w:ascii="Verdana" w:hAnsi="Verdana" w:cs="Calibri"/>
                <w:sz w:val="18"/>
                <w:szCs w:val="18"/>
                <w:lang w:eastAsia="es-ES"/>
              </w:rPr>
            </w:pPr>
          </w:p>
          <w:p w:rsidR="006C671D" w:rsidRPr="006C671D" w:rsidRDefault="006C671D" w:rsidP="006C671D">
            <w:p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 xml:space="preserve">Se efectuara un solo pago contra entrega de los bienes y previa conformidad del comité de recepción. </w:t>
            </w:r>
          </w:p>
          <w:p w:rsidR="006C671D" w:rsidRPr="006C671D" w:rsidRDefault="006C671D" w:rsidP="006C671D">
            <w:p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 xml:space="preserve">El pago se efectuará vía SIGEP, asimismo para qué se proceda a efectuar el pago, el proveedor, deberá emitir la Factura correspondiente a nombre de YPFB por el monto ejecutado, adjuntando además la siguiente documentación: </w:t>
            </w:r>
          </w:p>
          <w:p w:rsidR="006C671D" w:rsidRPr="006C671D" w:rsidRDefault="006C671D" w:rsidP="006C671D">
            <w:pPr>
              <w:numPr>
                <w:ilvl w:val="1"/>
                <w:numId w:val="72"/>
              </w:num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Fotocopia de Contrato.</w:t>
            </w:r>
          </w:p>
          <w:p w:rsidR="006C671D" w:rsidRPr="006C671D" w:rsidRDefault="006C671D" w:rsidP="006C671D">
            <w:pPr>
              <w:numPr>
                <w:ilvl w:val="1"/>
                <w:numId w:val="72"/>
              </w:num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 xml:space="preserve">Factura original </w:t>
            </w:r>
          </w:p>
          <w:p w:rsidR="006C671D" w:rsidRPr="006C671D" w:rsidRDefault="006C671D" w:rsidP="006C671D">
            <w:pPr>
              <w:numPr>
                <w:ilvl w:val="1"/>
                <w:numId w:val="72"/>
              </w:num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Registro beneficiario SIGEP.</w:t>
            </w:r>
          </w:p>
          <w:p w:rsidR="006C671D" w:rsidRPr="006C671D" w:rsidRDefault="006C671D" w:rsidP="006C671D">
            <w:pPr>
              <w:numPr>
                <w:ilvl w:val="1"/>
                <w:numId w:val="72"/>
              </w:num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Fotocopia del NIT</w:t>
            </w:r>
          </w:p>
          <w:p w:rsidR="006C671D" w:rsidRPr="006C671D" w:rsidRDefault="006C671D" w:rsidP="006C671D">
            <w:pPr>
              <w:numPr>
                <w:ilvl w:val="1"/>
                <w:numId w:val="72"/>
              </w:numPr>
              <w:autoSpaceDE w:val="0"/>
              <w:autoSpaceDN w:val="0"/>
              <w:adjustRightInd w:val="0"/>
              <w:jc w:val="both"/>
              <w:rPr>
                <w:rFonts w:ascii="Verdana" w:hAnsi="Verdana" w:cs="Calibri"/>
                <w:sz w:val="18"/>
                <w:szCs w:val="18"/>
                <w:lang w:eastAsia="es-ES"/>
              </w:rPr>
            </w:pPr>
            <w:r w:rsidRPr="006C671D">
              <w:rPr>
                <w:rFonts w:ascii="Verdana" w:hAnsi="Verdana" w:cs="Calibri"/>
                <w:sz w:val="18"/>
                <w:szCs w:val="18"/>
                <w:lang w:eastAsia="es-ES"/>
              </w:rPr>
              <w:t>Certificado Actualizado de No adeudo de operadoras de Fondo de Pensiones.</w:t>
            </w:r>
          </w:p>
          <w:p w:rsidR="006C671D" w:rsidRPr="006C671D" w:rsidRDefault="006C671D" w:rsidP="006C671D">
            <w:pPr>
              <w:autoSpaceDE w:val="0"/>
              <w:autoSpaceDN w:val="0"/>
              <w:adjustRightInd w:val="0"/>
              <w:ind w:left="1440"/>
              <w:jc w:val="both"/>
              <w:rPr>
                <w:rFonts w:ascii="Verdana" w:hAnsi="Verdana" w:cs="Calibri"/>
                <w:sz w:val="18"/>
                <w:szCs w:val="18"/>
                <w:lang w:eastAsia="es-ES"/>
              </w:rPr>
            </w:pPr>
          </w:p>
        </w:tc>
      </w:tr>
      <w:tr w:rsidR="006C671D" w:rsidRPr="006C671D" w:rsidTr="00423ACA">
        <w:trPr>
          <w:trHeight w:val="258"/>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rPr>
                <w:rFonts w:ascii="Verdana" w:hAnsi="Verdana" w:cs="Calibri"/>
                <w:b/>
                <w:sz w:val="18"/>
                <w:szCs w:val="18"/>
                <w:lang w:eastAsia="es-ES"/>
              </w:rPr>
            </w:pPr>
            <w:r w:rsidRPr="006C671D">
              <w:rPr>
                <w:rFonts w:ascii="Verdana" w:hAnsi="Verdana" w:cs="Calibri"/>
                <w:b/>
                <w:bCs/>
                <w:sz w:val="18"/>
                <w:szCs w:val="18"/>
                <w:lang w:eastAsia="es-ES"/>
              </w:rPr>
              <w:t>FACTURACION</w:t>
            </w:r>
          </w:p>
        </w:tc>
      </w:tr>
      <w:tr w:rsidR="006C671D" w:rsidRPr="006C671D" w:rsidTr="00D706C5">
        <w:trPr>
          <w:trHeight w:val="2414"/>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widowControl w:val="0"/>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6C671D" w:rsidRPr="006C671D" w:rsidRDefault="006C671D" w:rsidP="006C671D">
            <w:pPr>
              <w:autoSpaceDE w:val="0"/>
              <w:autoSpaceDN w:val="0"/>
              <w:adjustRightInd w:val="0"/>
              <w:spacing w:before="240"/>
              <w:jc w:val="both"/>
              <w:rPr>
                <w:rFonts w:ascii="Verdana" w:hAnsi="Verdana" w:cs="Calibri"/>
                <w:sz w:val="18"/>
                <w:szCs w:val="18"/>
                <w:lang w:eastAsia="es-ES"/>
              </w:rPr>
            </w:pPr>
            <w:r w:rsidRPr="006C671D">
              <w:rPr>
                <w:rFonts w:ascii="Verdana" w:hAnsi="Verdana" w:cs="Calibri"/>
                <w:sz w:val="18"/>
                <w:szCs w:val="18"/>
                <w:lang w:eastAsia="es-ES"/>
              </w:rPr>
              <w:t>La factura deberá emitirse por el precio contratado, sin deducir las multas ni otros cargos, a momento de la entrega de la totalidad de los bienes conforme lo establecido contractualmente.</w:t>
            </w:r>
          </w:p>
          <w:p w:rsidR="006C671D" w:rsidRPr="006C671D" w:rsidRDefault="006C671D" w:rsidP="006C671D">
            <w:pPr>
              <w:autoSpaceDE w:val="0"/>
              <w:autoSpaceDN w:val="0"/>
              <w:adjustRightInd w:val="0"/>
              <w:spacing w:before="240" w:after="240"/>
              <w:jc w:val="both"/>
              <w:rPr>
                <w:rFonts w:ascii="Verdana" w:hAnsi="Verdana" w:cs="Calibri"/>
                <w:sz w:val="18"/>
                <w:szCs w:val="18"/>
                <w:lang w:eastAsia="es-ES"/>
              </w:rPr>
            </w:pPr>
            <w:r w:rsidRPr="006C671D">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C671D" w:rsidRPr="006C671D" w:rsidTr="00423ACA">
        <w:trPr>
          <w:trHeight w:val="391"/>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rPr>
                <w:rFonts w:ascii="Verdana" w:hAnsi="Verdana" w:cs="Calibri"/>
                <w:b/>
                <w:bCs/>
                <w:sz w:val="18"/>
                <w:szCs w:val="18"/>
                <w:lang w:eastAsia="es-ES"/>
              </w:rPr>
            </w:pPr>
            <w:r w:rsidRPr="006C671D">
              <w:rPr>
                <w:rFonts w:ascii="Verdana" w:hAnsi="Verdana" w:cs="Calibri"/>
                <w:b/>
                <w:bCs/>
                <w:sz w:val="18"/>
                <w:szCs w:val="18"/>
                <w:lang w:eastAsia="es-ES"/>
              </w:rPr>
              <w:t>TRIBUTOS</w:t>
            </w:r>
          </w:p>
        </w:tc>
      </w:tr>
      <w:tr w:rsidR="006C671D" w:rsidRPr="006C671D" w:rsidTr="00423ACA">
        <w:trPr>
          <w:trHeight w:val="391"/>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6C671D" w:rsidRPr="006C671D" w:rsidRDefault="006C671D" w:rsidP="006C671D">
            <w:pPr>
              <w:spacing w:before="240" w:after="240"/>
              <w:rPr>
                <w:rFonts w:cs="Calibri"/>
                <w:b/>
                <w:bCs/>
                <w:sz w:val="18"/>
                <w:szCs w:val="18"/>
                <w:lang w:eastAsia="es-ES"/>
              </w:rPr>
            </w:pPr>
            <w:r w:rsidRPr="006C671D">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6C671D" w:rsidRPr="006C671D" w:rsidTr="00423ACA">
        <w:trPr>
          <w:trHeight w:val="391"/>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rPr>
                <w:rFonts w:ascii="Verdana" w:hAnsi="Verdana" w:cs="Calibri"/>
                <w:b/>
                <w:bCs/>
                <w:sz w:val="18"/>
                <w:szCs w:val="18"/>
                <w:lang w:eastAsia="es-ES"/>
              </w:rPr>
            </w:pPr>
            <w:r w:rsidRPr="006C671D">
              <w:rPr>
                <w:rFonts w:ascii="Verdana" w:hAnsi="Verdana" w:cs="Calibri"/>
                <w:b/>
                <w:bCs/>
                <w:sz w:val="18"/>
                <w:szCs w:val="18"/>
                <w:lang w:eastAsia="es-ES"/>
              </w:rPr>
              <w:t>MULTAS</w:t>
            </w:r>
          </w:p>
        </w:tc>
      </w:tr>
      <w:tr w:rsidR="006C671D" w:rsidRPr="006C671D" w:rsidTr="00423ACA">
        <w:trPr>
          <w:trHeight w:val="709"/>
          <w:jc w:val="center"/>
        </w:trPr>
        <w:tc>
          <w:tcPr>
            <w:tcW w:w="9645" w:type="dxa"/>
            <w:tcBorders>
              <w:top w:val="single" w:sz="4" w:space="0" w:color="auto"/>
              <w:left w:val="single" w:sz="4" w:space="0" w:color="auto"/>
              <w:bottom w:val="single" w:sz="4" w:space="0" w:color="auto"/>
              <w:right w:val="single" w:sz="4" w:space="0" w:color="auto"/>
            </w:tcBorders>
            <w:vAlign w:val="bottom"/>
          </w:tcPr>
          <w:p w:rsidR="006C671D" w:rsidRPr="006C671D" w:rsidRDefault="006C671D" w:rsidP="006C671D">
            <w:pPr>
              <w:widowControl w:val="0"/>
              <w:autoSpaceDE w:val="0"/>
              <w:autoSpaceDN w:val="0"/>
              <w:adjustRightInd w:val="0"/>
              <w:spacing w:before="240" w:after="240"/>
              <w:jc w:val="both"/>
              <w:rPr>
                <w:rFonts w:ascii="Verdana" w:hAnsi="Verdana" w:cs="Calibri"/>
                <w:sz w:val="18"/>
                <w:szCs w:val="18"/>
                <w:lang w:eastAsia="es-ES"/>
              </w:rPr>
            </w:pPr>
            <w:r w:rsidRPr="006C671D">
              <w:rPr>
                <w:rFonts w:ascii="Verdana" w:hAnsi="Verdana" w:cs="Calibri"/>
                <w:sz w:val="18"/>
                <w:szCs w:val="18"/>
                <w:lang w:eastAsia="es-ES"/>
              </w:rPr>
              <w:t>En caso de retrasos, en lo que se refiere al plazo de entrega de los equipos, el adjudicado será pasible a la aplicación de multas por incumplimiento, equivalentes al 1% del valor de cada ítem, por cada día calendario de retraso, pero si las multas acumuladas alcanzan el 20% del contrato, YPFB tomara las acciones pertinentes.</w:t>
            </w:r>
          </w:p>
          <w:p w:rsidR="006C671D" w:rsidRPr="006C671D" w:rsidRDefault="006C671D" w:rsidP="006C671D">
            <w:pPr>
              <w:widowControl w:val="0"/>
              <w:autoSpaceDE w:val="0"/>
              <w:autoSpaceDN w:val="0"/>
              <w:adjustRightInd w:val="0"/>
              <w:spacing w:before="240" w:after="240"/>
              <w:jc w:val="both"/>
              <w:rPr>
                <w:rFonts w:ascii="Verdana" w:hAnsi="Verdana" w:cs="Calibri"/>
                <w:sz w:val="18"/>
                <w:szCs w:val="18"/>
                <w:lang w:eastAsia="es-ES"/>
              </w:rPr>
            </w:pPr>
            <w:r w:rsidRPr="006C671D">
              <w:rPr>
                <w:rFonts w:ascii="Verdana" w:hAnsi="Verdana" w:cs="Calibri"/>
                <w:sz w:val="18"/>
                <w:szCs w:val="18"/>
                <w:lang w:eastAsia="es-ES"/>
              </w:rPr>
              <w:t xml:space="preserve">Queda establecido que cuando se apliquen las multas, estas no podrán ser deducidas de la factura emitida por el proponente. </w:t>
            </w:r>
          </w:p>
          <w:p w:rsidR="006C671D" w:rsidRPr="006C671D" w:rsidRDefault="006C671D" w:rsidP="006C671D">
            <w:pPr>
              <w:jc w:val="both"/>
              <w:rPr>
                <w:rFonts w:ascii="Verdana" w:hAnsi="Verdana" w:cs="Calibri"/>
                <w:sz w:val="18"/>
                <w:szCs w:val="18"/>
                <w:lang w:eastAsia="es-ES"/>
              </w:rPr>
            </w:pPr>
            <w:r w:rsidRPr="006C671D">
              <w:rPr>
                <w:rFonts w:ascii="Verdana" w:hAnsi="Verdana" w:cs="Calibri"/>
                <w:sz w:val="18"/>
                <w:szCs w:val="18"/>
                <w:lang w:eastAsia="es-ES"/>
              </w:rPr>
              <w:t>El importe de las multas será descontado a momento del pago.</w:t>
            </w:r>
          </w:p>
          <w:p w:rsidR="006C671D" w:rsidRPr="006C671D" w:rsidRDefault="006C671D" w:rsidP="006C671D">
            <w:pPr>
              <w:jc w:val="both"/>
              <w:rPr>
                <w:rFonts w:ascii="Verdana" w:hAnsi="Verdana" w:cs="Calibri"/>
                <w:sz w:val="18"/>
                <w:szCs w:val="18"/>
                <w:lang w:eastAsia="es-ES"/>
              </w:rPr>
            </w:pPr>
          </w:p>
        </w:tc>
      </w:tr>
      <w:tr w:rsidR="006C671D" w:rsidRPr="006C671D" w:rsidTr="00423ACA">
        <w:trPr>
          <w:trHeight w:val="346"/>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6C671D" w:rsidRPr="006C671D" w:rsidRDefault="006C671D" w:rsidP="006C671D">
            <w:pPr>
              <w:jc w:val="both"/>
              <w:rPr>
                <w:rFonts w:ascii="Verdana" w:hAnsi="Verdana" w:cs="Calibri"/>
                <w:b/>
                <w:bCs/>
                <w:sz w:val="18"/>
                <w:szCs w:val="18"/>
                <w:lang w:eastAsia="es-BO"/>
              </w:rPr>
            </w:pPr>
            <w:r w:rsidRPr="006C671D">
              <w:rPr>
                <w:rFonts w:ascii="Verdana" w:hAnsi="Verdana" w:cs="Calibri"/>
                <w:b/>
                <w:bCs/>
                <w:sz w:val="18"/>
                <w:szCs w:val="18"/>
                <w:lang w:eastAsia="es-ES"/>
              </w:rPr>
              <w:t xml:space="preserve">GARANTÍA TÉCNICA </w:t>
            </w:r>
          </w:p>
        </w:tc>
      </w:tr>
      <w:tr w:rsidR="006C671D" w:rsidRPr="006C671D" w:rsidTr="00D706C5">
        <w:trPr>
          <w:trHeight w:val="1145"/>
          <w:jc w:val="center"/>
        </w:trPr>
        <w:tc>
          <w:tcPr>
            <w:tcW w:w="9645" w:type="dxa"/>
            <w:tcBorders>
              <w:top w:val="single" w:sz="4" w:space="0" w:color="auto"/>
              <w:left w:val="single" w:sz="4" w:space="0" w:color="auto"/>
              <w:bottom w:val="single" w:sz="4" w:space="0" w:color="auto"/>
              <w:right w:val="single" w:sz="4" w:space="0" w:color="auto"/>
            </w:tcBorders>
            <w:vAlign w:val="center"/>
            <w:hideMark/>
          </w:tcPr>
          <w:p w:rsidR="00D706C5" w:rsidRDefault="00D706C5" w:rsidP="006C671D">
            <w:pPr>
              <w:autoSpaceDE w:val="0"/>
              <w:autoSpaceDN w:val="0"/>
              <w:adjustRightInd w:val="0"/>
              <w:jc w:val="both"/>
              <w:rPr>
                <w:rFonts w:ascii="Verdana" w:hAnsi="Verdana" w:cs="Calibri"/>
                <w:sz w:val="18"/>
                <w:szCs w:val="18"/>
                <w:lang w:eastAsia="es-ES"/>
              </w:rPr>
            </w:pPr>
          </w:p>
          <w:p w:rsidR="00D706C5" w:rsidRDefault="006C671D" w:rsidP="006C671D">
            <w:pPr>
              <w:autoSpaceDE w:val="0"/>
              <w:autoSpaceDN w:val="0"/>
              <w:adjustRightInd w:val="0"/>
              <w:jc w:val="both"/>
              <w:rPr>
                <w:rFonts w:ascii="Verdana" w:hAnsi="Verdana" w:cs="Calibri"/>
                <w:sz w:val="18"/>
                <w:szCs w:val="18"/>
                <w:lang w:eastAsia="es-BO"/>
              </w:rPr>
            </w:pPr>
            <w:r w:rsidRPr="006C671D">
              <w:rPr>
                <w:rFonts w:ascii="Verdana" w:hAnsi="Verdana" w:cs="Calibri"/>
                <w:sz w:val="18"/>
                <w:szCs w:val="18"/>
                <w:lang w:eastAsia="es-ES"/>
              </w:rPr>
              <w:t xml:space="preserve">El Adjudicado </w:t>
            </w:r>
            <w:r w:rsidRPr="006C671D">
              <w:rPr>
                <w:rFonts w:ascii="Verdana" w:hAnsi="Verdana" w:cs="Calibri"/>
                <w:sz w:val="18"/>
                <w:szCs w:val="18"/>
                <w:lang w:eastAsia="es-BO"/>
              </w:rPr>
              <w:t xml:space="preserve">mediante nota firmada deberá garantizar el perfecto funcionamiento operativo de los equipos, en caso de presentar fallas o defectos de fabricación (comprobados) deberá remplazar el equipo defectuoso por uno nuevo y que cumpla con las características indicadas en las especificaciones técnicas en un plazo de 50 días calendario, sin costos logísticos para YPFB. </w:t>
            </w:r>
          </w:p>
          <w:p w:rsidR="00D706C5" w:rsidRPr="006C671D" w:rsidRDefault="00D706C5" w:rsidP="006C671D">
            <w:pPr>
              <w:autoSpaceDE w:val="0"/>
              <w:autoSpaceDN w:val="0"/>
              <w:adjustRightInd w:val="0"/>
              <w:jc w:val="both"/>
              <w:rPr>
                <w:rFonts w:ascii="Calibri" w:hAnsi="Calibri" w:cs="Calibri"/>
                <w:szCs w:val="18"/>
                <w:lang w:eastAsia="es-ES"/>
              </w:rPr>
            </w:pPr>
          </w:p>
        </w:tc>
      </w:tr>
      <w:tr w:rsidR="00423ACA" w:rsidRPr="006C671D" w:rsidTr="00423ACA">
        <w:trPr>
          <w:trHeight w:val="70"/>
          <w:jc w:val="center"/>
        </w:trPr>
        <w:tc>
          <w:tcPr>
            <w:tcW w:w="9645" w:type="dxa"/>
            <w:tcBorders>
              <w:top w:val="single" w:sz="4" w:space="0" w:color="auto"/>
              <w:left w:val="single" w:sz="4" w:space="0" w:color="auto"/>
              <w:bottom w:val="single" w:sz="4" w:space="0" w:color="auto"/>
              <w:right w:val="single" w:sz="4" w:space="0" w:color="auto"/>
            </w:tcBorders>
            <w:shd w:val="clear" w:color="auto" w:fill="B8CCE4"/>
            <w:vAlign w:val="center"/>
          </w:tcPr>
          <w:p w:rsidR="00423ACA" w:rsidRPr="006C671D" w:rsidRDefault="00423ACA" w:rsidP="00423ACA">
            <w:pPr>
              <w:jc w:val="both"/>
              <w:rPr>
                <w:rFonts w:ascii="Verdana" w:hAnsi="Verdana" w:cs="Calibri"/>
                <w:b/>
                <w:bCs/>
                <w:sz w:val="18"/>
                <w:szCs w:val="18"/>
                <w:lang w:eastAsia="es-BO"/>
              </w:rPr>
            </w:pPr>
            <w:r>
              <w:rPr>
                <w:rFonts w:ascii="Verdana" w:hAnsi="Verdana" w:cs="Calibri"/>
                <w:b/>
                <w:bCs/>
                <w:sz w:val="18"/>
                <w:szCs w:val="18"/>
                <w:lang w:eastAsia="es-BO"/>
              </w:rPr>
              <w:t>ANEXO:</w:t>
            </w:r>
          </w:p>
        </w:tc>
      </w:tr>
      <w:tr w:rsidR="00423ACA" w:rsidRPr="006C671D" w:rsidTr="00423ACA">
        <w:trPr>
          <w:trHeight w:val="562"/>
          <w:jc w:val="center"/>
        </w:trPr>
        <w:tc>
          <w:tcPr>
            <w:tcW w:w="9645" w:type="dxa"/>
            <w:tcBorders>
              <w:top w:val="single" w:sz="4" w:space="0" w:color="auto"/>
              <w:left w:val="single" w:sz="4" w:space="0" w:color="auto"/>
              <w:bottom w:val="single" w:sz="4" w:space="0" w:color="auto"/>
              <w:right w:val="single" w:sz="4" w:space="0" w:color="auto"/>
            </w:tcBorders>
            <w:vAlign w:val="center"/>
          </w:tcPr>
          <w:p w:rsidR="00423ACA" w:rsidRPr="006C671D" w:rsidRDefault="00423ACA" w:rsidP="00423ACA">
            <w:pPr>
              <w:autoSpaceDE w:val="0"/>
              <w:autoSpaceDN w:val="0"/>
              <w:adjustRightInd w:val="0"/>
              <w:jc w:val="both"/>
              <w:rPr>
                <w:rFonts w:ascii="Calibri" w:hAnsi="Calibri" w:cs="Calibri"/>
                <w:szCs w:val="18"/>
                <w:lang w:eastAsia="es-ES"/>
              </w:rPr>
            </w:pPr>
            <w:r>
              <w:rPr>
                <w:rFonts w:ascii="Verdana" w:hAnsi="Verdana" w:cs="Calibri"/>
                <w:sz w:val="18"/>
                <w:szCs w:val="18"/>
                <w:lang w:eastAsia="es-ES"/>
              </w:rPr>
              <w:t>Anexo 1: Garantias Financieras</w:t>
            </w:r>
          </w:p>
        </w:tc>
      </w:tr>
    </w:tbl>
    <w:p w:rsidR="006C671D" w:rsidRDefault="006C671D" w:rsidP="006C671D">
      <w:pPr>
        <w:jc w:val="both"/>
        <w:rPr>
          <w:rFonts w:ascii="Verdana" w:hAnsi="Verdana" w:cs="Verdana"/>
          <w:b/>
          <w:bCs/>
          <w:color w:val="000000"/>
          <w:sz w:val="18"/>
          <w:szCs w:val="18"/>
          <w:lang w:eastAsia="es-ES"/>
        </w:rPr>
      </w:pPr>
    </w:p>
    <w:p w:rsidR="00D706C5" w:rsidRPr="006C671D" w:rsidRDefault="00D706C5" w:rsidP="006C671D">
      <w:pPr>
        <w:jc w:val="both"/>
        <w:rPr>
          <w:rFonts w:ascii="Verdana" w:hAnsi="Verdana" w:cs="Verdana"/>
          <w:b/>
          <w:bCs/>
          <w:color w:val="000000"/>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D7E07" w:rsidRPr="003D7E07" w:rsidTr="00623603">
        <w:trPr>
          <w:trHeight w:val="159"/>
        </w:trPr>
        <w:tc>
          <w:tcPr>
            <w:tcW w:w="9067" w:type="dxa"/>
            <w:shd w:val="clear" w:color="auto" w:fill="9CC2E5"/>
            <w:vAlign w:val="center"/>
          </w:tcPr>
          <w:p w:rsidR="003D7E07" w:rsidRPr="003D7E07" w:rsidRDefault="000D51AD" w:rsidP="003D7E07">
            <w:pPr>
              <w:autoSpaceDE w:val="0"/>
              <w:autoSpaceDN w:val="0"/>
              <w:adjustRightInd w:val="0"/>
              <w:jc w:val="center"/>
              <w:rPr>
                <w:rFonts w:ascii="Verdana" w:hAnsi="Verdana" w:cs="Calibri"/>
                <w:b/>
                <w:sz w:val="16"/>
                <w:szCs w:val="16"/>
                <w:lang w:eastAsia="es-ES"/>
              </w:rPr>
            </w:pPr>
            <w:r>
              <w:rPr>
                <w:rFonts w:ascii="Verdana" w:hAnsi="Verdana" w:cs="Calibri"/>
                <w:b/>
                <w:sz w:val="16"/>
                <w:szCs w:val="16"/>
                <w:lang w:eastAsia="es-ES"/>
              </w:rPr>
              <w:lastRenderedPageBreak/>
              <w:t xml:space="preserve">ANEXO 1:  </w:t>
            </w:r>
            <w:r w:rsidR="003D7E07" w:rsidRPr="003D7E07">
              <w:rPr>
                <w:rFonts w:ascii="Verdana" w:hAnsi="Verdana" w:cs="Calibri"/>
                <w:b/>
                <w:sz w:val="16"/>
                <w:szCs w:val="16"/>
                <w:lang w:eastAsia="es-ES"/>
              </w:rPr>
              <w:t>GARANTÍAS FINANCIERAS</w:t>
            </w:r>
          </w:p>
        </w:tc>
      </w:tr>
      <w:tr w:rsidR="003D7E07" w:rsidRPr="003D7E07" w:rsidTr="00623603">
        <w:trPr>
          <w:trHeight w:val="407"/>
        </w:trPr>
        <w:tc>
          <w:tcPr>
            <w:tcW w:w="9067" w:type="dxa"/>
            <w:shd w:val="clear" w:color="auto" w:fill="auto"/>
            <w:vAlign w:val="center"/>
          </w:tcPr>
          <w:p w:rsidR="003D7E07" w:rsidRPr="003D7E07" w:rsidRDefault="003D7E07" w:rsidP="003D7E07">
            <w:pPr>
              <w:jc w:val="both"/>
              <w:rPr>
                <w:rFonts w:ascii="Verdana" w:hAnsi="Verdana"/>
                <w:b/>
                <w:sz w:val="16"/>
                <w:szCs w:val="16"/>
                <w:lang w:eastAsia="es-ES"/>
              </w:rPr>
            </w:pPr>
            <w:r w:rsidRPr="003D7E07">
              <w:rPr>
                <w:rFonts w:ascii="Verdana" w:hAnsi="Verdana"/>
                <w:b/>
                <w:sz w:val="16"/>
                <w:szCs w:val="16"/>
                <w:lang w:eastAsia="es-ES"/>
              </w:rPr>
              <w:t>GARANTIA DE SERIEDAD DE PROPUESTA:</w:t>
            </w:r>
          </w:p>
          <w:p w:rsidR="003D7E07" w:rsidRPr="003D7E07" w:rsidRDefault="003D7E07" w:rsidP="003D7E07">
            <w:pPr>
              <w:jc w:val="both"/>
              <w:rPr>
                <w:rFonts w:ascii="Verdana" w:hAnsi="Verdana"/>
                <w:sz w:val="16"/>
                <w:szCs w:val="16"/>
                <w:lang w:eastAsia="es-ES"/>
              </w:rPr>
            </w:pPr>
          </w:p>
          <w:p w:rsidR="00FF4F23" w:rsidRPr="00FF4F23" w:rsidRDefault="00FF4F23" w:rsidP="00FF4F23">
            <w:pPr>
              <w:jc w:val="both"/>
              <w:rPr>
                <w:rFonts w:ascii="Verdana" w:hAnsi="Verdana"/>
                <w:sz w:val="16"/>
                <w:szCs w:val="16"/>
                <w:lang w:eastAsia="es-ES"/>
              </w:rPr>
            </w:pPr>
            <w:r w:rsidRPr="00FF4F23">
              <w:rPr>
                <w:rFonts w:ascii="Verdana" w:hAnsi="Verdana"/>
                <w:sz w:val="16"/>
                <w:szCs w:val="16"/>
                <w:lang w:eastAsia="es-ES"/>
              </w:rPr>
              <w:t>El proponente podrá elegir las siguientes opciones:</w:t>
            </w:r>
          </w:p>
          <w:p w:rsidR="00FF4F23" w:rsidRPr="00FF4F23" w:rsidRDefault="00FF4F23" w:rsidP="00FF4F23">
            <w:pPr>
              <w:jc w:val="both"/>
              <w:rPr>
                <w:rFonts w:ascii="Verdana" w:hAnsi="Verdana"/>
                <w:sz w:val="16"/>
                <w:szCs w:val="16"/>
                <w:lang w:eastAsia="es-ES"/>
              </w:rPr>
            </w:pPr>
          </w:p>
          <w:p w:rsidR="00FF4F23" w:rsidRPr="00FF4F23" w:rsidRDefault="00FF4F23" w:rsidP="00FF4F23">
            <w:pPr>
              <w:numPr>
                <w:ilvl w:val="0"/>
                <w:numId w:val="51"/>
              </w:numPr>
              <w:spacing w:after="200" w:line="276" w:lineRule="auto"/>
              <w:jc w:val="both"/>
              <w:rPr>
                <w:rFonts w:ascii="Verdana" w:hAnsi="Verdana"/>
                <w:color w:val="000000"/>
                <w:sz w:val="16"/>
                <w:szCs w:val="16"/>
                <w:lang w:eastAsia="es-BO"/>
              </w:rPr>
            </w:pPr>
            <w:r w:rsidRPr="00FF4F23">
              <w:rPr>
                <w:rFonts w:ascii="Verdana" w:hAnsi="Verdana"/>
                <w:color w:val="000000"/>
                <w:sz w:val="16"/>
                <w:szCs w:val="16"/>
                <w:lang w:eastAsia="es-BO"/>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006C671D">
              <w:rPr>
                <w:rFonts w:ascii="Verdana" w:hAnsi="Verdana"/>
                <w:color w:val="000000"/>
                <w:sz w:val="16"/>
                <w:szCs w:val="16"/>
                <w:lang w:eastAsia="es-BO"/>
              </w:rPr>
              <w:t>120</w:t>
            </w:r>
            <w:r w:rsidRPr="00FF4F23">
              <w:rPr>
                <w:rFonts w:ascii="Verdana" w:hAnsi="Verdana"/>
                <w:color w:val="000000"/>
                <w:sz w:val="16"/>
                <w:szCs w:val="16"/>
                <w:lang w:eastAsia="es-BO"/>
              </w:rPr>
              <w:t>  días por un importe equivalente al 1% del valor total de la propuesta económica</w:t>
            </w:r>
          </w:p>
          <w:p w:rsidR="00FF4F23" w:rsidRPr="00FF4F23" w:rsidRDefault="00FF4F23" w:rsidP="00FF4F23">
            <w:pPr>
              <w:numPr>
                <w:ilvl w:val="0"/>
                <w:numId w:val="51"/>
              </w:numPr>
              <w:spacing w:after="200" w:line="276" w:lineRule="auto"/>
              <w:jc w:val="both"/>
              <w:rPr>
                <w:rFonts w:ascii="Verdana" w:hAnsi="Verdana"/>
                <w:color w:val="000000"/>
                <w:sz w:val="16"/>
                <w:szCs w:val="16"/>
                <w:lang w:eastAsia="es-BO"/>
              </w:rPr>
            </w:pPr>
            <w:r w:rsidRPr="00FF4F23">
              <w:rPr>
                <w:rFonts w:ascii="Verdana" w:hAnsi="Verdana"/>
                <w:color w:val="000000"/>
                <w:sz w:val="16"/>
                <w:szCs w:val="16"/>
                <w:lang w:eastAsia="es-BO"/>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sidR="006C671D">
              <w:rPr>
                <w:rFonts w:ascii="Verdana" w:hAnsi="Verdana"/>
                <w:color w:val="000000"/>
                <w:sz w:val="16"/>
                <w:szCs w:val="16"/>
                <w:lang w:eastAsia="es-BO"/>
              </w:rPr>
              <w:t>120</w:t>
            </w:r>
            <w:r w:rsidRPr="00FF4F23">
              <w:rPr>
                <w:rFonts w:ascii="Verdana" w:hAnsi="Verdana"/>
                <w:color w:val="000000"/>
                <w:sz w:val="16"/>
                <w:szCs w:val="16"/>
                <w:lang w:eastAsia="es-BO"/>
              </w:rPr>
              <w:t xml:space="preserve"> días, por un importe equivalente al 1% del valor total la propuesta económica.</w:t>
            </w:r>
          </w:p>
          <w:p w:rsidR="00FF4F23" w:rsidRPr="00FF4F23" w:rsidRDefault="00FF4F23" w:rsidP="00FF4F23">
            <w:pPr>
              <w:numPr>
                <w:ilvl w:val="0"/>
                <w:numId w:val="51"/>
              </w:numPr>
              <w:spacing w:after="200" w:line="276" w:lineRule="auto"/>
              <w:jc w:val="both"/>
              <w:rPr>
                <w:rFonts w:ascii="Verdana" w:hAnsi="Verdana"/>
                <w:color w:val="000000"/>
                <w:sz w:val="16"/>
                <w:szCs w:val="16"/>
                <w:lang w:eastAsia="es-BO"/>
              </w:rPr>
            </w:pPr>
            <w:r w:rsidRPr="00FF4F23">
              <w:rPr>
                <w:rFonts w:ascii="Verdana" w:hAnsi="Verdana"/>
                <w:color w:val="000000"/>
                <w:sz w:val="16"/>
                <w:szCs w:val="16"/>
                <w:lang w:eastAsia="es-BO"/>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006C671D">
              <w:rPr>
                <w:rFonts w:ascii="Verdana" w:hAnsi="Verdana"/>
                <w:color w:val="000000"/>
                <w:sz w:val="16"/>
                <w:szCs w:val="16"/>
                <w:lang w:eastAsia="es-BO"/>
              </w:rPr>
              <w:t>120</w:t>
            </w:r>
            <w:r w:rsidRPr="00FF4F23">
              <w:rPr>
                <w:rFonts w:ascii="Verdana" w:hAnsi="Verdana"/>
                <w:color w:val="000000"/>
                <w:sz w:val="16"/>
                <w:szCs w:val="16"/>
                <w:lang w:eastAsia="es-BO"/>
              </w:rPr>
              <w:t xml:space="preserve"> días a contar de la fecha prevista para la presentación de propuestas y por un importe equivalente de al menos a 1 % del valor total de la propuesta económica</w:t>
            </w:r>
          </w:p>
          <w:p w:rsidR="003D7E07" w:rsidRPr="003D7E07" w:rsidRDefault="003D7E07" w:rsidP="003D7E07">
            <w:pPr>
              <w:jc w:val="both"/>
              <w:rPr>
                <w:rFonts w:ascii="Verdana" w:hAnsi="Verdana" w:cs="Calibri"/>
                <w:b/>
                <w:sz w:val="16"/>
                <w:szCs w:val="16"/>
                <w:lang w:eastAsia="es-ES"/>
              </w:rPr>
            </w:pPr>
            <w:r w:rsidRPr="003D7E07">
              <w:rPr>
                <w:rFonts w:ascii="Verdana" w:hAnsi="Verdana" w:cs="Calibri"/>
                <w:b/>
                <w:sz w:val="16"/>
                <w:szCs w:val="16"/>
                <w:lang w:eastAsia="es-ES"/>
              </w:rPr>
              <w:t>GARANTIA DE CUMPLIMIENTO DE CONTRATO:</w:t>
            </w:r>
          </w:p>
          <w:p w:rsidR="003D7E07" w:rsidRPr="003D7E07" w:rsidRDefault="003D7E07" w:rsidP="003D7E07">
            <w:pPr>
              <w:jc w:val="both"/>
              <w:rPr>
                <w:rFonts w:ascii="Verdana" w:hAnsi="Verdana" w:cs="Calibri"/>
                <w:sz w:val="16"/>
                <w:szCs w:val="16"/>
                <w:lang w:eastAsia="es-ES"/>
              </w:rPr>
            </w:pPr>
          </w:p>
          <w:p w:rsidR="003D7E07" w:rsidRPr="003D7E07" w:rsidRDefault="003D7E07" w:rsidP="003D7E07">
            <w:pPr>
              <w:jc w:val="both"/>
              <w:rPr>
                <w:rFonts w:ascii="Verdana" w:hAnsi="Verdana" w:cs="Calibri"/>
                <w:sz w:val="16"/>
                <w:szCs w:val="16"/>
                <w:lang w:eastAsia="es-ES"/>
              </w:rPr>
            </w:pPr>
            <w:r w:rsidRPr="003D7E07">
              <w:rPr>
                <w:rFonts w:ascii="Verdana" w:hAnsi="Verdana" w:cs="Calibri"/>
                <w:sz w:val="16"/>
                <w:szCs w:val="16"/>
                <w:lang w:eastAsia="es-ES"/>
              </w:rPr>
              <w:t>El adjudicado podrá elegir las siguientes opciones:</w:t>
            </w:r>
          </w:p>
          <w:p w:rsidR="003D7E07" w:rsidRPr="003D7E07" w:rsidRDefault="003D7E07" w:rsidP="003D7E07">
            <w:pPr>
              <w:jc w:val="both"/>
              <w:rPr>
                <w:rFonts w:ascii="Verdana" w:hAnsi="Verdana" w:cs="Calibri"/>
                <w:sz w:val="16"/>
                <w:szCs w:val="16"/>
                <w:lang w:eastAsia="es-ES"/>
              </w:rPr>
            </w:pPr>
          </w:p>
          <w:p w:rsidR="003D7E07" w:rsidRPr="003D7E07" w:rsidRDefault="003D7E07" w:rsidP="003C2547">
            <w:pPr>
              <w:numPr>
                <w:ilvl w:val="0"/>
                <w:numId w:val="50"/>
              </w:numPr>
              <w:spacing w:after="200" w:line="276" w:lineRule="auto"/>
              <w:jc w:val="both"/>
              <w:rPr>
                <w:rFonts w:ascii="Verdana" w:hAnsi="Verdana" w:cs="Calibri"/>
                <w:sz w:val="16"/>
                <w:szCs w:val="16"/>
                <w:lang w:eastAsia="es-ES"/>
              </w:rPr>
            </w:pPr>
            <w:r w:rsidRPr="003D7E07">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monto equivalente de al menos 7 % del monto máximo de la contratación, debiendo ser renovada las veces que YPFB así lo requiera.</w:t>
            </w:r>
          </w:p>
          <w:p w:rsidR="003D7E07" w:rsidRPr="003D7E07" w:rsidRDefault="003D7E07" w:rsidP="003C2547">
            <w:pPr>
              <w:numPr>
                <w:ilvl w:val="0"/>
                <w:numId w:val="50"/>
              </w:numPr>
              <w:spacing w:after="200" w:line="276" w:lineRule="auto"/>
              <w:jc w:val="both"/>
              <w:rPr>
                <w:rFonts w:ascii="Verdana" w:hAnsi="Verdana" w:cs="Calibri"/>
                <w:sz w:val="16"/>
                <w:szCs w:val="16"/>
                <w:lang w:eastAsia="es-ES"/>
              </w:rPr>
            </w:pPr>
            <w:r w:rsidRPr="003D7E07">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monto equivalente de al menos 7 % del monto máximo de la contratación. debiendo ser renovada las veces que YPFB así lo requiera.</w:t>
            </w:r>
          </w:p>
          <w:p w:rsidR="003D7E07" w:rsidRPr="003D7E07" w:rsidRDefault="003D7E07" w:rsidP="003C2547">
            <w:pPr>
              <w:numPr>
                <w:ilvl w:val="0"/>
                <w:numId w:val="51"/>
              </w:numPr>
              <w:spacing w:after="200" w:line="276" w:lineRule="auto"/>
              <w:jc w:val="both"/>
              <w:rPr>
                <w:rFonts w:ascii="Verdana" w:hAnsi="Verdana" w:cs="Calibri"/>
                <w:sz w:val="16"/>
                <w:szCs w:val="16"/>
                <w:lang w:eastAsia="es-ES"/>
              </w:rPr>
            </w:pPr>
            <w:r w:rsidRPr="003D7E07">
              <w:rPr>
                <w:rFonts w:ascii="Verdana" w:hAnsi="Verdana" w:cs="Calibri"/>
                <w:sz w:val="16"/>
                <w:szCs w:val="16"/>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monto equivalente de al menos 7 % del monto máximo de la contratación. debiendo ser renovada las veces que YPFB así lo requiera.</w:t>
            </w:r>
          </w:p>
        </w:tc>
      </w:tr>
    </w:tbl>
    <w:p w:rsidR="003D7E07" w:rsidRPr="003D7E07" w:rsidRDefault="003D7E07" w:rsidP="003D7E07">
      <w:pPr>
        <w:spacing w:before="240" w:after="240"/>
        <w:contextualSpacing/>
        <w:jc w:val="both"/>
        <w:rPr>
          <w:rFonts w:ascii="Calibri" w:hAnsi="Calibri" w:cs="Calibri"/>
          <w:bCs/>
          <w:color w:val="FF0000"/>
          <w:lang w:eastAsia="es-BO"/>
        </w:rPr>
      </w:pPr>
    </w:p>
    <w:p w:rsidR="003D7E07" w:rsidRPr="003D7E07" w:rsidRDefault="003D7E07" w:rsidP="003D7E07">
      <w:pPr>
        <w:jc w:val="center"/>
        <w:rPr>
          <w:rFonts w:asciiTheme="minorHAnsi" w:hAnsiTheme="minorHAnsi" w:cstheme="minorHAnsi"/>
          <w:b/>
          <w:bCs/>
          <w:sz w:val="22"/>
          <w:szCs w:val="22"/>
        </w:rPr>
      </w:pPr>
    </w:p>
    <w:p w:rsidR="003D7E07" w:rsidRDefault="003D7E07" w:rsidP="003D7E07">
      <w:pPr>
        <w:jc w:val="center"/>
        <w:rPr>
          <w:rFonts w:asciiTheme="minorHAnsi" w:hAnsiTheme="minorHAnsi" w:cstheme="minorHAnsi"/>
          <w:b/>
          <w:bCs/>
          <w:sz w:val="22"/>
          <w:szCs w:val="22"/>
        </w:rPr>
      </w:pPr>
    </w:p>
    <w:p w:rsidR="000D51AD" w:rsidRDefault="000D51AD" w:rsidP="003D7E07">
      <w:pPr>
        <w:jc w:val="center"/>
        <w:rPr>
          <w:rFonts w:asciiTheme="minorHAnsi" w:hAnsiTheme="minorHAnsi" w:cstheme="minorHAnsi"/>
          <w:b/>
          <w:bCs/>
          <w:sz w:val="22"/>
          <w:szCs w:val="22"/>
        </w:rPr>
      </w:pPr>
    </w:p>
    <w:p w:rsidR="000D51AD" w:rsidRDefault="000D51AD" w:rsidP="003D7E07">
      <w:pPr>
        <w:jc w:val="center"/>
        <w:rPr>
          <w:rFonts w:asciiTheme="minorHAnsi" w:hAnsiTheme="minorHAnsi" w:cstheme="minorHAnsi"/>
          <w:b/>
          <w:bCs/>
          <w:sz w:val="22"/>
          <w:szCs w:val="22"/>
        </w:rPr>
      </w:pPr>
    </w:p>
    <w:p w:rsidR="000D51AD" w:rsidRDefault="000D51AD" w:rsidP="003D7E07">
      <w:pPr>
        <w:jc w:val="center"/>
        <w:rPr>
          <w:rFonts w:ascii="Arial" w:eastAsiaTheme="minorHAnsi" w:hAnsi="Arial" w:cs="Arial"/>
          <w:b/>
          <w:bCs/>
          <w:sz w:val="22"/>
          <w:szCs w:val="22"/>
          <w:lang w:eastAsia="es-ES"/>
        </w:rPr>
      </w:pPr>
    </w:p>
    <w:p w:rsidR="003D7E07" w:rsidRPr="003D7E07" w:rsidRDefault="003D7E07" w:rsidP="003D7E07">
      <w:pPr>
        <w:jc w:val="center"/>
        <w:rPr>
          <w:rFonts w:ascii="Arial" w:eastAsiaTheme="minorHAnsi" w:hAnsi="Arial" w:cs="Arial"/>
          <w:b/>
          <w:bCs/>
          <w:sz w:val="22"/>
          <w:szCs w:val="22"/>
          <w:lang w:eastAsia="es-ES"/>
        </w:rPr>
      </w:pPr>
      <w:r w:rsidRPr="003D7E07">
        <w:rPr>
          <w:rFonts w:ascii="Arial" w:eastAsiaTheme="minorHAnsi" w:hAnsi="Arial" w:cs="Arial"/>
          <w:b/>
          <w:bCs/>
          <w:sz w:val="22"/>
          <w:szCs w:val="22"/>
          <w:lang w:eastAsia="es-ES"/>
        </w:rPr>
        <w:lastRenderedPageBreak/>
        <w:t>INSTRUCCIONES PARA LA EMISION DE INSTRUMENTOS FINANCIEROS -V.3</w:t>
      </w:r>
    </w:p>
    <w:p w:rsidR="003D7E07" w:rsidRPr="003D7E07" w:rsidRDefault="003D7E07" w:rsidP="003D7E07">
      <w:pPr>
        <w:rPr>
          <w:rFonts w:ascii="Arial" w:eastAsiaTheme="minorHAnsi" w:hAnsi="Arial" w:cs="Arial"/>
          <w:lang w:eastAsia="es-ES"/>
        </w:rPr>
      </w:pPr>
      <w:r w:rsidRPr="003D7E07">
        <w:rPr>
          <w:rFonts w:ascii="Arial" w:eastAsiaTheme="minorHAns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D7E07">
        <w:rPr>
          <w:rFonts w:ascii="Arial" w:eastAsiaTheme="minorHAnsi" w:hAnsi="Arial" w:cs="Arial"/>
          <w:u w:val="single"/>
          <w:lang w:eastAsia="es-ES"/>
        </w:rPr>
        <w:t>cumpliendo obligatoriamente</w:t>
      </w:r>
      <w:r w:rsidRPr="003D7E07">
        <w:rPr>
          <w:rFonts w:ascii="Arial" w:eastAsiaTheme="minorHAnsi" w:hAnsi="Arial" w:cs="Arial"/>
          <w:lang w:eastAsia="es-ES"/>
        </w:rPr>
        <w:t xml:space="preserve"> con las siguientes condiciones:</w:t>
      </w:r>
    </w:p>
    <w:tbl>
      <w:tblPr>
        <w:tblW w:w="9913" w:type="dxa"/>
        <w:jc w:val="center"/>
        <w:tblCellMar>
          <w:left w:w="0" w:type="dxa"/>
          <w:right w:w="0" w:type="dxa"/>
        </w:tblCellMar>
        <w:tblLook w:val="04A0" w:firstRow="1" w:lastRow="0" w:firstColumn="1" w:lastColumn="0" w:noHBand="0" w:noVBand="1"/>
      </w:tblPr>
      <w:tblGrid>
        <w:gridCol w:w="1550"/>
        <w:gridCol w:w="8363"/>
      </w:tblGrid>
      <w:tr w:rsidR="003D7E07" w:rsidRPr="003D7E07" w:rsidTr="00623603">
        <w:trPr>
          <w:jc w:val="center"/>
        </w:trPr>
        <w:tc>
          <w:tcPr>
            <w:tcW w:w="155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D7E07" w:rsidRPr="003D7E07" w:rsidRDefault="003D7E07" w:rsidP="003D7E07">
            <w:pPr>
              <w:jc w:val="cente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VARIABLE</w:t>
            </w:r>
          </w:p>
        </w:tc>
        <w:tc>
          <w:tcPr>
            <w:tcW w:w="836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D7E07" w:rsidRPr="003D7E07" w:rsidRDefault="003D7E07" w:rsidP="003D7E07">
            <w:pPr>
              <w:jc w:val="cente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INSTRUCCIÓN</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b/>
                <w:bCs/>
                <w:sz w:val="19"/>
                <w:szCs w:val="19"/>
                <w:lang w:val="es-BO"/>
              </w:rPr>
            </w:pPr>
            <w:r w:rsidRPr="003D7E07">
              <w:rPr>
                <w:rFonts w:ascii="Calibri" w:eastAsiaTheme="minorHAnsi" w:hAnsi="Calibri"/>
                <w:b/>
                <w:bCs/>
                <w:sz w:val="19"/>
                <w:szCs w:val="19"/>
                <w:lang w:val="es-BO"/>
              </w:rPr>
              <w:t>INSTRUMENTO DE GARANTIA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Se aceptará </w:t>
            </w:r>
            <w:r w:rsidRPr="003D7E07">
              <w:rPr>
                <w:rFonts w:ascii="Arial" w:eastAsiaTheme="minorHAnsi" w:hAnsi="Arial" w:cs="Arial"/>
                <w:b/>
                <w:sz w:val="19"/>
                <w:szCs w:val="19"/>
                <w:u w:val="single"/>
                <w:lang w:eastAsia="es-ES"/>
              </w:rPr>
              <w:t>únicamente</w:t>
            </w:r>
            <w:r w:rsidRPr="003D7E07">
              <w:rPr>
                <w:rFonts w:ascii="Arial" w:eastAsiaTheme="minorHAnsi" w:hAnsi="Arial" w:cs="Arial"/>
                <w:sz w:val="19"/>
                <w:szCs w:val="19"/>
                <w:lang w:eastAsia="es-ES"/>
              </w:rPr>
              <w:t xml:space="preserve"> los instrumentos detallados en el anexo o acápite de Garantias Financieras.</w:t>
            </w:r>
          </w:p>
          <w:p w:rsidR="003D7E07" w:rsidRPr="003D7E07" w:rsidRDefault="003D7E07" w:rsidP="003D7E07">
            <w:pPr>
              <w:spacing w:before="60" w:after="60"/>
              <w:jc w:val="both"/>
              <w:rPr>
                <w:rFonts w:ascii="Calibri" w:eastAsiaTheme="minorHAnsi" w:hAnsi="Calibri"/>
                <w:i/>
                <w:iCs/>
                <w:sz w:val="19"/>
                <w:szCs w:val="19"/>
                <w:lang w:val="es-BO"/>
              </w:rPr>
            </w:pPr>
            <w:r w:rsidRPr="003D7E07">
              <w:rPr>
                <w:rFonts w:ascii="Arial" w:eastAsiaTheme="minorHAnsi" w:hAnsi="Arial" w:cs="Arial"/>
                <w:sz w:val="19"/>
                <w:szCs w:val="19"/>
                <w:lang w:eastAsia="es-ES"/>
              </w:rPr>
              <w:t xml:space="preserve">En caso de </w:t>
            </w:r>
            <w:r w:rsidRPr="003D7E07">
              <w:rPr>
                <w:rFonts w:ascii="Arial" w:eastAsiaTheme="minorHAnsi" w:hAnsi="Arial" w:cs="Arial"/>
                <w:i/>
                <w:sz w:val="19"/>
                <w:szCs w:val="19"/>
                <w:lang w:eastAsia="es-ES"/>
              </w:rPr>
              <w:t>Póliza de caución a Primer requerimiento para Entidades Públicas</w:t>
            </w:r>
            <w:r w:rsidRPr="003D7E07">
              <w:rPr>
                <w:rFonts w:ascii="Arial" w:eastAsiaTheme="minorHAnsi" w:hAnsi="Arial" w:cs="Arial"/>
                <w:sz w:val="19"/>
                <w:szCs w:val="19"/>
                <w:lang w:eastAsia="es-ES"/>
              </w:rPr>
              <w:t>, se deberá remitir todos los anexos vinculados.</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OBJETO DE LA GARANTÍA</w:t>
            </w:r>
          </w:p>
          <w:p w:rsidR="003D7E07" w:rsidRPr="003D7E07" w:rsidRDefault="003D7E07" w:rsidP="003D7E07">
            <w:pPr>
              <w:rPr>
                <w:rFonts w:ascii="Arial" w:eastAsiaTheme="minorHAnsi" w:hAnsi="Arial" w:cstheme="minorBidi"/>
                <w:i/>
                <w:sz w:val="19"/>
                <w:szCs w:val="19"/>
                <w:lang w:val="es-BO"/>
              </w:rPr>
            </w:pPr>
            <w:r w:rsidRPr="003D7E07">
              <w:rPr>
                <w:rFonts w:ascii="Calibri" w:eastAsiaTheme="minorHAnsi" w:hAnsi="Calibri" w:cstheme="minorBidi"/>
                <w:b/>
                <w:bCs/>
                <w:sz w:val="19"/>
                <w:szCs w:val="19"/>
                <w:lang w:val="es-BO"/>
              </w:rPr>
              <w:t xml:space="preserve"> (“Para Garantizar:”)</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Debe consignar correctamente y de manera explícita, </w:t>
            </w:r>
            <w:r w:rsidRPr="003D7E07">
              <w:rPr>
                <w:rFonts w:ascii="Arial" w:eastAsiaTheme="minorHAnsi" w:hAnsi="Arial" w:cs="Arial"/>
                <w:b/>
                <w:sz w:val="19"/>
                <w:szCs w:val="19"/>
                <w:u w:val="single"/>
                <w:lang w:eastAsia="es-ES"/>
              </w:rPr>
              <w:t>textual</w:t>
            </w:r>
            <w:r w:rsidRPr="003D7E07">
              <w:rPr>
                <w:rFonts w:ascii="Arial" w:eastAsiaTheme="minorHAnsi" w:hAnsi="Arial" w:cs="Arial"/>
                <w:sz w:val="19"/>
                <w:szCs w:val="19"/>
                <w:lang w:eastAsia="es-ES"/>
              </w:rPr>
              <w:t xml:space="preserve"> y </w:t>
            </w:r>
            <w:r w:rsidRPr="003D7E07">
              <w:rPr>
                <w:rFonts w:ascii="Arial" w:eastAsiaTheme="minorHAnsi" w:hAnsi="Arial" w:cs="Arial"/>
                <w:b/>
                <w:sz w:val="19"/>
                <w:szCs w:val="19"/>
                <w:u w:val="single"/>
                <w:lang w:eastAsia="es-ES"/>
              </w:rPr>
              <w:t>completa</w:t>
            </w:r>
            <w:r w:rsidRPr="003D7E07">
              <w:rPr>
                <w:rFonts w:ascii="Arial" w:eastAsiaTheme="minorHAnsi" w:hAnsi="Arial" w:cs="Arial"/>
                <w:sz w:val="19"/>
                <w:szCs w:val="19"/>
                <w:lang w:eastAsia="es-ES"/>
              </w:rPr>
              <w:t xml:space="preserve">: </w:t>
            </w:r>
          </w:p>
          <w:p w:rsidR="003D7E07" w:rsidRPr="003D7E07" w:rsidRDefault="003D7E07" w:rsidP="003C2547">
            <w:pPr>
              <w:numPr>
                <w:ilvl w:val="0"/>
                <w:numId w:val="52"/>
              </w:numPr>
              <w:spacing w:before="60" w:after="60"/>
              <w:jc w:val="both"/>
              <w:rPr>
                <w:rFonts w:ascii="Arial" w:eastAsiaTheme="minorHAnsi" w:hAnsi="Arial" w:cs="Arial"/>
                <w:sz w:val="19"/>
                <w:szCs w:val="19"/>
                <w:lang w:eastAsia="es-ES"/>
              </w:rPr>
            </w:pPr>
            <w:r w:rsidRPr="003D7E07">
              <w:rPr>
                <w:rFonts w:ascii="Arial" w:eastAsiaTheme="minorHAnsi" w:hAnsi="Arial" w:cs="Arial"/>
                <w:b/>
                <w:sz w:val="19"/>
                <w:szCs w:val="19"/>
                <w:lang w:eastAsia="es-ES"/>
              </w:rPr>
              <w:t>Objeto a garantizar (“Garantía según el objeto”)</w:t>
            </w:r>
            <w:r w:rsidRPr="003D7E07">
              <w:rPr>
                <w:rFonts w:ascii="Arial" w:eastAsiaTheme="minorHAnsi" w:hAnsi="Arial" w:cs="Arial"/>
                <w:b/>
                <w:sz w:val="19"/>
                <w:szCs w:val="19"/>
                <w:vertAlign w:val="superscript"/>
                <w:lang w:eastAsia="es-ES"/>
              </w:rPr>
              <w:footnoteReference w:id="1"/>
            </w:r>
            <w:r w:rsidRPr="003D7E07">
              <w:rPr>
                <w:rFonts w:ascii="Arial" w:eastAsiaTheme="minorHAnsi" w:hAnsi="Arial" w:cs="Arial"/>
                <w:sz w:val="19"/>
                <w:szCs w:val="19"/>
                <w:lang w:eastAsia="es-ES"/>
              </w:rPr>
              <w:t xml:space="preserve"> conforme lo requerido en el anexo o acápite de Garantías Financieras. </w:t>
            </w:r>
          </w:p>
          <w:p w:rsidR="003D7E07" w:rsidRPr="003D7E07" w:rsidRDefault="003D7E07" w:rsidP="003C2547">
            <w:pPr>
              <w:numPr>
                <w:ilvl w:val="0"/>
                <w:numId w:val="52"/>
              </w:numPr>
              <w:spacing w:before="60" w:after="60"/>
              <w:jc w:val="both"/>
              <w:rPr>
                <w:rFonts w:ascii="Arial" w:eastAsiaTheme="minorHAnsi" w:hAnsi="Arial" w:cs="Arial"/>
                <w:b/>
                <w:sz w:val="19"/>
                <w:szCs w:val="19"/>
                <w:lang w:eastAsia="es-ES"/>
              </w:rPr>
            </w:pPr>
            <w:r w:rsidRPr="003D7E07">
              <w:rPr>
                <w:rFonts w:ascii="Arial" w:eastAsiaTheme="minorHAnsi" w:hAnsi="Arial" w:cs="Arial"/>
                <w:b/>
                <w:sz w:val="19"/>
                <w:szCs w:val="19"/>
                <w:lang w:eastAsia="es-ES"/>
              </w:rPr>
              <w:t xml:space="preserve">Nombre (Objeto de la Contratación) y/o código </w:t>
            </w:r>
            <w:r w:rsidRPr="003D7E07">
              <w:rPr>
                <w:rFonts w:ascii="Arial" w:eastAsiaTheme="minorHAnsi" w:hAnsi="Arial" w:cs="Arial"/>
                <w:sz w:val="19"/>
                <w:szCs w:val="19"/>
                <w:lang w:eastAsia="es-ES"/>
              </w:rPr>
              <w:t>del proceso de contratación, conforme al registrado en la página web</w:t>
            </w:r>
            <w:r w:rsidRPr="003D7E07">
              <w:rPr>
                <w:rFonts w:ascii="Arial" w:eastAsiaTheme="minorHAnsi" w:hAnsi="Arial" w:cs="Arial"/>
                <w:b/>
                <w:sz w:val="19"/>
                <w:szCs w:val="19"/>
                <w:lang w:eastAsia="es-ES"/>
              </w:rPr>
              <w:t>:</w:t>
            </w:r>
          </w:p>
          <w:p w:rsidR="003D7E07" w:rsidRPr="003D7E07" w:rsidRDefault="003D7E07" w:rsidP="003D7E07">
            <w:pPr>
              <w:spacing w:before="60" w:after="60"/>
              <w:ind w:left="360"/>
              <w:jc w:val="both"/>
              <w:rPr>
                <w:rFonts w:ascii="Arial" w:eastAsiaTheme="minorHAnsi" w:hAnsi="Arial" w:cs="Arial"/>
                <w:b/>
                <w:i/>
                <w:sz w:val="19"/>
                <w:szCs w:val="19"/>
                <w:lang w:eastAsia="es-ES"/>
              </w:rPr>
            </w:pPr>
            <w:r w:rsidRPr="003D7E07">
              <w:rPr>
                <w:rFonts w:ascii="Arial" w:eastAsiaTheme="minorHAnsi" w:hAnsi="Arial" w:cs="Arial"/>
                <w:b/>
                <w:i/>
                <w:sz w:val="19"/>
                <w:szCs w:val="19"/>
                <w:lang w:eastAsia="es-ES"/>
              </w:rPr>
              <w:t>http://contrataciones.ypfb.gob.bo/contrataciones/publicacion</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 xml:space="preserve">NOMBRE, RAZÓN SOCIAL O DENOMINACIÓN DEL ORDENANTE </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120" w:after="12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Debe consignar el nombre y tipo societario </w:t>
            </w:r>
            <w:r w:rsidRPr="003D7E07">
              <w:rPr>
                <w:rFonts w:ascii="Arial" w:eastAsiaTheme="minorHAnsi" w:hAnsi="Arial" w:cs="Arial"/>
                <w:sz w:val="19"/>
                <w:szCs w:val="19"/>
                <w:u w:val="single"/>
                <w:lang w:eastAsia="es-ES"/>
              </w:rPr>
              <w:t>conforme</w:t>
            </w:r>
            <w:r w:rsidRPr="003D7E07">
              <w:rPr>
                <w:rFonts w:ascii="Arial" w:eastAsiaTheme="minorHAnsi" w:hAnsi="Arial" w:cs="Arial"/>
                <w:sz w:val="19"/>
                <w:szCs w:val="19"/>
                <w:lang w:eastAsia="es-ES"/>
              </w:rPr>
              <w:t xml:space="preserve"> se encuentre inscrito en el Registro (informático o documental) FUNDEMPRESA -o equivalente en el país de origen-. </w:t>
            </w:r>
          </w:p>
          <w:p w:rsidR="003D7E07" w:rsidRPr="003D7E07" w:rsidRDefault="003D7E07" w:rsidP="003D7E07">
            <w:pPr>
              <w:spacing w:before="120" w:after="12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Para </w:t>
            </w:r>
            <w:r w:rsidRPr="003D7E07">
              <w:rPr>
                <w:rFonts w:ascii="Arial" w:eastAsiaTheme="minorHAnsi" w:hAnsi="Arial" w:cs="Arial"/>
                <w:sz w:val="19"/>
                <w:szCs w:val="19"/>
                <w:u w:val="single"/>
                <w:lang w:eastAsia="es-ES"/>
              </w:rPr>
              <w:t>Asociaciones Accidentales,</w:t>
            </w:r>
            <w:r w:rsidRPr="003D7E07">
              <w:rPr>
                <w:rFonts w:ascii="Arial" w:eastAsiaTheme="minorHAnsi" w:hAnsi="Arial" w:cs="Arial"/>
                <w:sz w:val="19"/>
                <w:szCs w:val="19"/>
                <w:lang w:eastAsia="es-ES"/>
              </w:rPr>
              <w:t xml:space="preserve"> podrá figurar el nombre de la Asociación Accidental o de una de las empresas que conforman la misma, concordante con su respectivo Registro FUNDEMPRESA.</w:t>
            </w:r>
          </w:p>
          <w:p w:rsidR="003D7E07" w:rsidRPr="003D7E07" w:rsidRDefault="003D7E07" w:rsidP="003D7E07">
            <w:pPr>
              <w:spacing w:before="120" w:after="12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Para </w:t>
            </w:r>
            <w:r w:rsidRPr="003D7E07">
              <w:rPr>
                <w:rFonts w:ascii="Arial" w:eastAsiaTheme="minorHAnsi" w:hAnsi="Arial" w:cs="Arial"/>
                <w:sz w:val="19"/>
                <w:szCs w:val="19"/>
                <w:u w:val="single"/>
                <w:lang w:eastAsia="es-ES"/>
              </w:rPr>
              <w:t>Empresas Unipersonales</w:t>
            </w:r>
            <w:r w:rsidRPr="003D7E07">
              <w:rPr>
                <w:rFonts w:ascii="Arial" w:eastAsiaTheme="minorHAnsi" w:hAnsi="Arial" w:cs="Arial"/>
                <w:sz w:val="19"/>
                <w:szCs w:val="19"/>
                <w:lang w:eastAsia="es-ES"/>
              </w:rPr>
              <w:t>, alternativamente podrá figurar el nombre del Contribuyente (NIT).</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NOMBRE DEL BENEFICIARIO</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Debe consignar:</w:t>
            </w:r>
          </w:p>
          <w:p w:rsidR="003D7E07" w:rsidRPr="003D7E07" w:rsidRDefault="003D7E07" w:rsidP="003C2547">
            <w:pPr>
              <w:numPr>
                <w:ilvl w:val="0"/>
                <w:numId w:val="53"/>
              </w:numPr>
              <w:spacing w:line="276" w:lineRule="auto"/>
              <w:ind w:left="357" w:hanging="357"/>
              <w:jc w:val="both"/>
              <w:rPr>
                <w:rFonts w:ascii="Arial" w:eastAsiaTheme="minorHAnsi" w:hAnsi="Arial" w:cstheme="minorBidi"/>
                <w:i/>
                <w:sz w:val="19"/>
                <w:szCs w:val="19"/>
                <w:lang w:eastAsia="es-ES"/>
              </w:rPr>
            </w:pPr>
            <w:r w:rsidRPr="003D7E07">
              <w:rPr>
                <w:rFonts w:ascii="Arial" w:eastAsiaTheme="minorHAnsi" w:hAnsi="Arial" w:cs="Arial"/>
                <w:sz w:val="19"/>
                <w:szCs w:val="19"/>
                <w:lang w:eastAsia="es-ES"/>
              </w:rPr>
              <w:t xml:space="preserve">YACIMIENTOS PETROLIFEROS FISCALES BOLIVIANOS; </w:t>
            </w:r>
            <w:r w:rsidRPr="003D7E07">
              <w:rPr>
                <w:rFonts w:ascii="Arial" w:eastAsiaTheme="minorHAnsi" w:hAnsi="Arial" w:cstheme="minorBidi"/>
                <w:i/>
                <w:sz w:val="19"/>
                <w:szCs w:val="19"/>
                <w:lang w:eastAsia="es-ES"/>
              </w:rPr>
              <w:t>YPFB; o ambos.</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sz w:val="19"/>
                <w:szCs w:val="19"/>
                <w:lang w:val="es-BO"/>
              </w:rPr>
            </w:pPr>
            <w:r w:rsidRPr="003D7E07">
              <w:rPr>
                <w:rFonts w:ascii="Calibri" w:eastAsiaTheme="minorHAnsi" w:hAnsi="Calibri" w:cstheme="minorBidi"/>
                <w:b/>
                <w:bCs/>
                <w:sz w:val="19"/>
                <w:szCs w:val="19"/>
                <w:lang w:val="es-BO"/>
              </w:rPr>
              <w:t>MONTO GARANTIZADO Y MONEDA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Debe consignar el valor/importe/monto correctamente calculado conforme el anexo o acápite de Garantías Financieras, la “</w:t>
            </w:r>
            <w:r w:rsidRPr="003D7E07">
              <w:rPr>
                <w:rFonts w:ascii="Arial" w:eastAsiaTheme="minorHAnsi" w:hAnsi="Arial" w:cs="Arial"/>
                <w:i/>
                <w:sz w:val="19"/>
                <w:szCs w:val="19"/>
                <w:lang w:eastAsia="es-ES"/>
              </w:rPr>
              <w:t>Garantía según el objeto</w:t>
            </w:r>
            <w:r w:rsidRPr="003D7E07">
              <w:rPr>
                <w:rFonts w:ascii="Arial" w:eastAsiaTheme="minorHAnsi" w:hAnsi="Arial" w:cs="Arial"/>
                <w:sz w:val="19"/>
                <w:szCs w:val="19"/>
                <w:lang w:eastAsia="es-ES"/>
              </w:rPr>
              <w:t>” y la moneda del proceso de contratación requerido en el DBC o DCD.</w:t>
            </w:r>
          </w:p>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Para adjudicación por ITEMS, LOTES, TRAMOS, PAQUETES, VOLÚMENES O ETAPAS, el “</w:t>
            </w:r>
            <w:r w:rsidRPr="003D7E07">
              <w:rPr>
                <w:rFonts w:ascii="Arial" w:eastAsiaTheme="minorHAnsi" w:hAnsi="Arial" w:cs="Arial"/>
                <w:i/>
                <w:sz w:val="19"/>
                <w:szCs w:val="19"/>
                <w:lang w:eastAsia="es-ES"/>
              </w:rPr>
              <w:t>monto máximo de la contratación”</w:t>
            </w:r>
            <w:r w:rsidRPr="003D7E07">
              <w:rPr>
                <w:rFonts w:ascii="Arial" w:eastAsiaTheme="minorHAnsi" w:hAnsi="Arial" w:cs="Arial"/>
                <w:sz w:val="19"/>
                <w:szCs w:val="19"/>
                <w:lang w:eastAsia="es-ES"/>
              </w:rPr>
              <w:t xml:space="preserve"> corresponderá al registrado en el acápite “P</w:t>
            </w:r>
            <w:r w:rsidRPr="003D7E07">
              <w:rPr>
                <w:rFonts w:ascii="Arial" w:eastAsiaTheme="minorHAnsi" w:hAnsi="Arial" w:cs="Arial"/>
                <w:i/>
                <w:sz w:val="19"/>
                <w:szCs w:val="19"/>
                <w:lang w:eastAsia="es-ES"/>
              </w:rPr>
              <w:t>recio Referencial”</w:t>
            </w:r>
            <w:r w:rsidRPr="003D7E07">
              <w:rPr>
                <w:rFonts w:ascii="Arial" w:eastAsiaTheme="minorHAnsi" w:hAnsi="Arial" w:cs="Arial"/>
                <w:sz w:val="19"/>
                <w:szCs w:val="19"/>
                <w:lang w:eastAsia="es-ES"/>
              </w:rPr>
              <w:t xml:space="preserve"> del DBC o DCD.</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sz w:val="19"/>
                <w:szCs w:val="19"/>
                <w:lang w:val="es-BO"/>
              </w:rPr>
            </w:pPr>
            <w:r w:rsidRPr="003D7E07">
              <w:rPr>
                <w:rFonts w:ascii="Calibri" w:eastAsiaTheme="minorHAnsi" w:hAnsi="Calibri" w:cstheme="minorBidi"/>
                <w:b/>
                <w:bCs/>
                <w:sz w:val="19"/>
                <w:szCs w:val="19"/>
                <w:lang w:val="es-BO"/>
              </w:rPr>
              <w:t>VIGENCIA</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Debe consignar una vigencia </w:t>
            </w:r>
            <w:r w:rsidRPr="003D7E07">
              <w:rPr>
                <w:rFonts w:ascii="Arial" w:eastAsiaTheme="minorHAnsi" w:hAnsi="Arial" w:cs="Arial"/>
                <w:sz w:val="19"/>
                <w:szCs w:val="19"/>
                <w:u w:val="single"/>
                <w:lang w:eastAsia="es-ES"/>
              </w:rPr>
              <w:t>igual o mayor</w:t>
            </w:r>
            <w:r w:rsidRPr="003D7E07">
              <w:rPr>
                <w:rFonts w:ascii="Arial" w:eastAsiaTheme="minorHAnsi" w:hAnsi="Arial" w:cs="Arial"/>
                <w:sz w:val="19"/>
                <w:szCs w:val="19"/>
                <w:lang w:eastAsia="es-ES"/>
              </w:rPr>
              <w:t xml:space="preserve"> a la requerida en el Anexo o acápite de Garantías Financieras, </w:t>
            </w:r>
          </w:p>
          <w:p w:rsidR="003D7E07" w:rsidRPr="003D7E07" w:rsidRDefault="003D7E07" w:rsidP="003C2547">
            <w:pPr>
              <w:numPr>
                <w:ilvl w:val="0"/>
                <w:numId w:val="54"/>
              </w:numPr>
              <w:spacing w:before="60" w:after="60"/>
              <w:jc w:val="both"/>
              <w:rPr>
                <w:rFonts w:ascii="Arial" w:eastAsiaTheme="minorHAnsi" w:hAnsi="Arial" w:cs="Arial"/>
                <w:sz w:val="19"/>
                <w:szCs w:val="19"/>
                <w:lang w:eastAsia="es-ES"/>
              </w:rPr>
            </w:pPr>
            <w:r w:rsidRPr="003D7E07">
              <w:rPr>
                <w:rFonts w:ascii="Arial" w:eastAsiaTheme="minorHAnsi" w:hAnsi="Arial" w:cs="Arial"/>
                <w:b/>
                <w:sz w:val="19"/>
                <w:szCs w:val="19"/>
                <w:u w:val="single"/>
                <w:lang w:eastAsia="es-ES"/>
              </w:rPr>
              <w:t>Para la Garantía de Seriedad de Propuesta:</w:t>
            </w:r>
            <w:r w:rsidRPr="003D7E07">
              <w:rPr>
                <w:rFonts w:ascii="Arial" w:eastAsiaTheme="minorHAnsi" w:hAnsi="Arial" w:cs="Arial"/>
                <w:sz w:val="19"/>
                <w:szCs w:val="19"/>
                <w:lang w:eastAsia="es-ES"/>
              </w:rPr>
              <w:t xml:space="preserve"> mínimamente 150 días computables a partir de la “</w:t>
            </w:r>
            <w:r w:rsidRPr="003D7E07">
              <w:rPr>
                <w:rFonts w:ascii="Arial" w:eastAsiaTheme="minorHAnsi" w:hAnsi="Arial" w:cs="Arial"/>
                <w:i/>
                <w:sz w:val="19"/>
                <w:szCs w:val="19"/>
                <w:lang w:eastAsia="es-ES"/>
              </w:rPr>
              <w:t>Fecha de presentación de propuestas</w:t>
            </w:r>
            <w:r w:rsidRPr="003D7E07">
              <w:rPr>
                <w:rFonts w:ascii="Arial" w:eastAsiaTheme="minorHAnsi" w:hAnsi="Arial" w:cs="Arial"/>
                <w:sz w:val="19"/>
                <w:szCs w:val="19"/>
                <w:lang w:eastAsia="es-ES"/>
              </w:rPr>
              <w:t xml:space="preserve">”, establecida en el Cronograma de Plazos del DBC. </w:t>
            </w:r>
          </w:p>
          <w:p w:rsidR="003D7E07" w:rsidRPr="003D7E07" w:rsidRDefault="003D7E07" w:rsidP="003C2547">
            <w:pPr>
              <w:numPr>
                <w:ilvl w:val="0"/>
                <w:numId w:val="54"/>
              </w:numPr>
              <w:spacing w:before="60" w:after="60"/>
              <w:jc w:val="both"/>
              <w:rPr>
                <w:rFonts w:ascii="Arial" w:eastAsiaTheme="minorHAnsi" w:hAnsi="Arial" w:cs="Arial"/>
                <w:sz w:val="19"/>
                <w:szCs w:val="19"/>
                <w:lang w:eastAsia="es-ES"/>
              </w:rPr>
            </w:pPr>
            <w:r w:rsidRPr="003D7E07">
              <w:rPr>
                <w:rFonts w:ascii="Arial" w:eastAsiaTheme="minorHAnsi" w:hAnsi="Arial" w:cs="Arial"/>
                <w:b/>
                <w:sz w:val="19"/>
                <w:szCs w:val="19"/>
                <w:u w:val="single"/>
                <w:lang w:eastAsia="es-ES"/>
              </w:rPr>
              <w:t>Para Garantía de Cumplimiento de Contrato y otras garantías (DS 29506 y DS 181):</w:t>
            </w:r>
            <w:r w:rsidRPr="003D7E07">
              <w:rPr>
                <w:rFonts w:ascii="Arial" w:eastAsiaTheme="minorHAnsi" w:hAnsi="Arial" w:cs="Arial"/>
                <w:b/>
                <w:sz w:val="19"/>
                <w:szCs w:val="19"/>
                <w:lang w:eastAsia="es-ES"/>
              </w:rPr>
              <w:t xml:space="preserve"> </w:t>
            </w:r>
            <w:r w:rsidRPr="003D7E07">
              <w:rPr>
                <w:rFonts w:ascii="Arial" w:eastAsiaTheme="minorHAnsi" w:hAnsi="Arial" w:cs="Arial"/>
                <w:sz w:val="19"/>
                <w:szCs w:val="19"/>
                <w:lang w:eastAsia="es-ES"/>
              </w:rPr>
              <w:t>según lo requerido,</w:t>
            </w:r>
            <w:r w:rsidRPr="003D7E07">
              <w:rPr>
                <w:rFonts w:ascii="Arial" w:eastAsiaTheme="minorHAnsi" w:hAnsi="Arial" w:cs="Arial"/>
                <w:b/>
                <w:sz w:val="19"/>
                <w:szCs w:val="19"/>
                <w:lang w:eastAsia="es-ES"/>
              </w:rPr>
              <w:t xml:space="preserve"> </w:t>
            </w:r>
            <w:r w:rsidRPr="003D7E07">
              <w:rPr>
                <w:rFonts w:ascii="Arial" w:eastAsiaTheme="minorHAnsi" w:hAnsi="Arial" w:cs="Arial"/>
                <w:sz w:val="19"/>
                <w:szCs w:val="19"/>
                <w:lang w:eastAsia="es-ES"/>
              </w:rPr>
              <w:t xml:space="preserve">computables a partir de la </w:t>
            </w:r>
            <w:r w:rsidRPr="003D7E07">
              <w:rPr>
                <w:rFonts w:ascii="Arial" w:eastAsiaTheme="minorHAnsi" w:hAnsi="Arial" w:cs="Arial"/>
                <w:sz w:val="19"/>
                <w:szCs w:val="19"/>
                <w:u w:val="single"/>
                <w:lang w:eastAsia="es-ES"/>
              </w:rPr>
              <w:t xml:space="preserve">fecha de emisión del instrumento financiero, </w:t>
            </w:r>
            <w:r w:rsidRPr="003D7E07">
              <w:rPr>
                <w:rFonts w:ascii="Arial" w:eastAsiaTheme="minorHAnsi" w:hAnsi="Arial" w:cs="Arial"/>
                <w:sz w:val="19"/>
                <w:szCs w:val="19"/>
                <w:lang w:eastAsia="es-ES"/>
              </w:rPr>
              <w:t>debiendo exceder en sesenta (60) días calendario al plazo de entrega del objeto de la contratación.</w:t>
            </w:r>
          </w:p>
          <w:p w:rsidR="003D7E07" w:rsidRPr="003D7E07" w:rsidRDefault="003D7E07" w:rsidP="003D7E07">
            <w:pPr>
              <w:spacing w:before="60" w:after="60"/>
              <w:ind w:left="360"/>
              <w:jc w:val="center"/>
              <w:rPr>
                <w:rFonts w:ascii="Arial" w:eastAsiaTheme="minorHAnsi" w:hAnsi="Arial" w:cs="Arial"/>
                <w:sz w:val="19"/>
                <w:szCs w:val="19"/>
                <w:lang w:eastAsia="es-ES"/>
              </w:rPr>
            </w:pPr>
            <w:r w:rsidRPr="003D7E07">
              <w:rPr>
                <w:rFonts w:ascii="Arial" w:eastAsiaTheme="minorHAnsi" w:hAnsi="Arial" w:cs="Arial"/>
                <w:sz w:val="19"/>
                <w:szCs w:val="19"/>
                <w:lang w:eastAsia="es-ES"/>
              </w:rPr>
              <w:t>Vigencia de la Gtia. = fecha de emisión + Plazo de entrega + 60 días</w:t>
            </w:r>
          </w:p>
        </w:tc>
      </w:tr>
      <w:tr w:rsidR="003D7E07" w:rsidRPr="003D7E07" w:rsidTr="00623603">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7E07" w:rsidRPr="003D7E07" w:rsidRDefault="003D7E07" w:rsidP="003D7E07">
            <w:pPr>
              <w:rPr>
                <w:rFonts w:ascii="Calibri" w:eastAsiaTheme="minorHAnsi" w:hAnsi="Calibri" w:cstheme="minorBidi"/>
                <w:b/>
                <w:bCs/>
                <w:sz w:val="19"/>
                <w:szCs w:val="19"/>
                <w:lang w:val="es-BO"/>
              </w:rPr>
            </w:pPr>
            <w:r w:rsidRPr="003D7E07">
              <w:rPr>
                <w:rFonts w:ascii="Calibri" w:eastAsiaTheme="minorHAnsi" w:hAnsi="Calibri" w:cstheme="minorBidi"/>
                <w:b/>
                <w:bCs/>
                <w:sz w:val="19"/>
                <w:szCs w:val="19"/>
                <w:lang w:val="es-BO"/>
              </w:rPr>
              <w:t xml:space="preserve">CLÁUSULAS O CONDICIONES  </w:t>
            </w:r>
          </w:p>
        </w:tc>
        <w:tc>
          <w:tcPr>
            <w:tcW w:w="8363" w:type="dxa"/>
            <w:tcBorders>
              <w:top w:val="nil"/>
              <w:left w:val="nil"/>
              <w:bottom w:val="single" w:sz="8" w:space="0" w:color="auto"/>
              <w:right w:val="single" w:sz="8" w:space="0" w:color="auto"/>
            </w:tcBorders>
            <w:tcMar>
              <w:top w:w="0" w:type="dxa"/>
              <w:left w:w="108" w:type="dxa"/>
              <w:bottom w:w="0" w:type="dxa"/>
              <w:right w:w="108" w:type="dxa"/>
            </w:tcMar>
            <w:hideMark/>
          </w:tcPr>
          <w:p w:rsidR="003D7E07" w:rsidRPr="003D7E07" w:rsidRDefault="003D7E07" w:rsidP="003D7E07">
            <w:p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Debe incluir las cláusulas de:</w:t>
            </w:r>
          </w:p>
          <w:p w:rsidR="003D7E07" w:rsidRPr="003D7E07" w:rsidRDefault="003D7E07" w:rsidP="003C2547">
            <w:pPr>
              <w:numPr>
                <w:ilvl w:val="0"/>
                <w:numId w:val="55"/>
              </w:numPr>
              <w:spacing w:before="60" w:after="60"/>
              <w:jc w:val="both"/>
              <w:rPr>
                <w:rFonts w:ascii="Arial" w:eastAsiaTheme="minorHAnsi" w:hAnsi="Arial" w:cs="Arial"/>
                <w:sz w:val="19"/>
                <w:szCs w:val="19"/>
                <w:lang w:eastAsia="es-ES"/>
              </w:rPr>
            </w:pPr>
            <w:r w:rsidRPr="003D7E07">
              <w:rPr>
                <w:rFonts w:ascii="Arial" w:eastAsiaTheme="minorHAnsi" w:hAnsi="Arial" w:cs="Arial"/>
                <w:sz w:val="19"/>
                <w:szCs w:val="19"/>
                <w:lang w:eastAsia="es-ES"/>
              </w:rPr>
              <w:t xml:space="preserve">Renovable, irrevocable y de </w:t>
            </w:r>
            <w:r w:rsidRPr="003D7E07">
              <w:rPr>
                <w:rFonts w:ascii="Arial" w:eastAsiaTheme="minorHAnsi" w:hAnsi="Arial" w:cs="Arial"/>
                <w:sz w:val="19"/>
                <w:szCs w:val="19"/>
                <w:u w:val="single"/>
                <w:lang w:eastAsia="es-ES"/>
              </w:rPr>
              <w:t>ejecución inmediata</w:t>
            </w:r>
            <w:r w:rsidRPr="003D7E07">
              <w:rPr>
                <w:rFonts w:ascii="Arial" w:eastAsiaTheme="minorHAnsi" w:hAnsi="Arial" w:cs="Arial"/>
                <w:sz w:val="19"/>
                <w:szCs w:val="19"/>
                <w:lang w:eastAsia="es-ES"/>
              </w:rPr>
              <w:t xml:space="preserve"> o </w:t>
            </w:r>
            <w:r w:rsidRPr="003D7E07">
              <w:rPr>
                <w:rFonts w:ascii="Arial" w:eastAsiaTheme="minorHAnsi" w:hAnsi="Arial" w:cs="Arial"/>
                <w:sz w:val="19"/>
                <w:szCs w:val="19"/>
                <w:u w:val="single"/>
                <w:lang w:eastAsia="es-ES"/>
              </w:rPr>
              <w:t>ejecución a primer requerimiento</w:t>
            </w:r>
            <w:r w:rsidRPr="003D7E07">
              <w:rPr>
                <w:rFonts w:ascii="Arial" w:eastAsiaTheme="minorHAnsi" w:hAnsi="Arial" w:cs="Arial"/>
                <w:sz w:val="19"/>
                <w:szCs w:val="19"/>
                <w:lang w:eastAsia="es-ES"/>
              </w:rPr>
              <w:t xml:space="preserve"> según corresponda al Instrumento Financiero requerido. </w:t>
            </w:r>
          </w:p>
        </w:tc>
      </w:tr>
    </w:tbl>
    <w:p w:rsidR="003D7E07" w:rsidRPr="003D7E07" w:rsidRDefault="003D7E07" w:rsidP="003D7E07">
      <w:pPr>
        <w:jc w:val="center"/>
        <w:rPr>
          <w:rFonts w:asciiTheme="minorHAnsi" w:hAnsiTheme="minorHAnsi" w:cstheme="minorHAnsi"/>
          <w:b/>
          <w:bCs/>
          <w:sz w:val="22"/>
          <w:szCs w:val="22"/>
        </w:rPr>
      </w:pPr>
      <w:r w:rsidRPr="003D7E07">
        <w:rPr>
          <w:rFonts w:ascii="Calibri" w:eastAsiaTheme="minorHAnsi" w:hAnsi="Calibri"/>
          <w:b/>
          <w:sz w:val="21"/>
          <w:szCs w:val="21"/>
        </w:rPr>
        <w:t xml:space="preserve">NOTA: EL INCUMPLIMIENTO DE LOS PARAMETROS ESTABLECIDOS PRECEDENTEMENTE, POR PARTE DEL PROPONENTE O ADJUDICADO, </w:t>
      </w:r>
      <w:r w:rsidRPr="003D7E07">
        <w:rPr>
          <w:rFonts w:ascii="Calibri" w:eastAsiaTheme="minorHAnsi" w:hAnsi="Calibri"/>
          <w:b/>
          <w:sz w:val="21"/>
          <w:szCs w:val="21"/>
          <w:u w:val="single"/>
        </w:rPr>
        <w:t>NO DARÁ LUGAR</w:t>
      </w:r>
    </w:p>
    <w:p w:rsidR="002E4BE0" w:rsidRPr="002E4BE0" w:rsidRDefault="002E4BE0" w:rsidP="002E4BE0">
      <w:pPr>
        <w:rPr>
          <w:rFonts w:asciiTheme="minorHAnsi" w:hAnsiTheme="minorHAnsi" w:cstheme="minorHAnsi"/>
          <w:b/>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BD420D" w:rsidRPr="006F470A" w:rsidRDefault="004918C3" w:rsidP="00BD420D">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AC12A8" w:rsidRPr="006F470A">
        <w:rPr>
          <w:rFonts w:asciiTheme="minorHAnsi" w:hAnsiTheme="minorHAnsi" w:cstheme="minorHAnsi"/>
          <w:b/>
          <w:bCs/>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82743">
        <w:trPr>
          <w:trHeight w:val="460"/>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E7023F" w:rsidRPr="00CA2C73" w:rsidRDefault="00E7023F" w:rsidP="00C20ABC">
      <w:pPr>
        <w:jc w:val="center"/>
        <w:rPr>
          <w:rFonts w:ascii="Calibri" w:hAnsi="Calibri" w:cs="Calibri"/>
          <w:b/>
          <w:bCs/>
        </w:rPr>
      </w:pPr>
      <w:r w:rsidRPr="00CA2C73">
        <w:rPr>
          <w:rFonts w:ascii="Calibri" w:hAnsi="Calibri" w:cs="Calibri"/>
          <w:b/>
          <w:bCs/>
        </w:rPr>
        <w:t xml:space="preserve">MODELO DE CONTRATO </w:t>
      </w:r>
    </w:p>
    <w:p w:rsidR="00E7023F" w:rsidRPr="00CA2C73" w:rsidRDefault="00E7023F" w:rsidP="00C51B95">
      <w:pPr>
        <w:ind w:left="3540" w:firstLine="708"/>
        <w:jc w:val="right"/>
        <w:rPr>
          <w:rFonts w:ascii="Arial" w:hAnsi="Arial" w:cs="Arial"/>
          <w:b/>
          <w:lang w:val="es-BO" w:eastAsia="es-ES"/>
        </w:rPr>
      </w:pPr>
      <w:r w:rsidRPr="00CA2C73">
        <w:rPr>
          <w:rFonts w:ascii="Arial" w:hAnsi="Arial" w:cs="Arial"/>
          <w:b/>
          <w:lang w:val="es-BO" w:eastAsia="es-ES"/>
        </w:rPr>
        <w:t>CONTRATO Nº  AJDT-</w:t>
      </w:r>
    </w:p>
    <w:p w:rsidR="00E7023F" w:rsidRPr="00CA2C73" w:rsidRDefault="00E7023F" w:rsidP="00C20ABC">
      <w:pPr>
        <w:ind w:left="3540" w:firstLine="708"/>
        <w:rPr>
          <w:rFonts w:ascii="Arial" w:hAnsi="Arial" w:cs="Arial"/>
          <w:b/>
          <w:lang w:val="es-BO" w:eastAsia="es-ES"/>
        </w:rPr>
      </w:pPr>
      <w:r w:rsidRPr="00CA2C73">
        <w:rPr>
          <w:rFonts w:ascii="Arial" w:hAnsi="Arial" w:cs="Arial"/>
          <w:b/>
          <w:lang w:val="es-BO" w:eastAsia="es-ES"/>
        </w:rPr>
        <w:t xml:space="preserve">                                La Paz, </w:t>
      </w:r>
    </w:p>
    <w:p w:rsidR="00E7023F" w:rsidRPr="00CA2C73" w:rsidRDefault="00E7023F" w:rsidP="00C20ABC">
      <w:pPr>
        <w:tabs>
          <w:tab w:val="left" w:pos="0"/>
        </w:tabs>
        <w:jc w:val="center"/>
        <w:rPr>
          <w:rFonts w:ascii="Arial" w:hAnsi="Arial" w:cs="Arial"/>
          <w:b/>
          <w:lang w:val="es-BO" w:eastAsia="es-ES"/>
        </w:rPr>
      </w:pPr>
      <w:r w:rsidRPr="00CA2C73">
        <w:rPr>
          <w:rFonts w:ascii="Arial" w:hAnsi="Arial" w:cs="Arial"/>
          <w:b/>
          <w:lang w:val="es-BO" w:eastAsia="es-ES"/>
        </w:rPr>
        <w:t>CONTRATO ADMINISTRATIVO DE SERVICIO DE ______________________</w:t>
      </w:r>
    </w:p>
    <w:p w:rsidR="00E7023F" w:rsidRPr="00CA2C73" w:rsidRDefault="00E7023F" w:rsidP="00C20ABC">
      <w:pPr>
        <w:tabs>
          <w:tab w:val="left" w:pos="0"/>
        </w:tabs>
        <w:jc w:val="center"/>
        <w:rPr>
          <w:rFonts w:ascii="Arial" w:hAnsi="Arial" w:cs="Arial"/>
          <w:b/>
          <w:lang w:val="es-BO" w:eastAsia="es-ES"/>
        </w:rPr>
      </w:pPr>
      <w:r w:rsidRPr="00CA2C73">
        <w:rPr>
          <w:rFonts w:ascii="Arial" w:hAnsi="Arial" w:cs="Arial"/>
          <w:b/>
          <w:lang w:val="es-BO" w:eastAsia="es-ES"/>
        </w:rPr>
        <w:t>CÓDIGO: _______________</w:t>
      </w:r>
    </w:p>
    <w:p w:rsidR="00E7023F" w:rsidRPr="00CA2C73" w:rsidRDefault="00E7023F" w:rsidP="00C20ABC">
      <w:pPr>
        <w:rPr>
          <w:rFonts w:ascii="Arial" w:hAnsi="Arial" w:cs="Arial"/>
          <w:b/>
          <w:lang w:val="es-BO" w:eastAsia="es-ES"/>
        </w:rPr>
      </w:pP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t>INCLUIR EL SIGUIENTE TEXTO EN CASO DE QUE CORRESPONDA:</w:t>
      </w: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t>SEÑOR NOTARIO DE GOBIERNO DEL DISTRITO ADMINISTRATIVO DE _______</w:t>
      </w:r>
    </w:p>
    <w:p w:rsidR="00E7023F" w:rsidRPr="00CA2C73" w:rsidRDefault="00E7023F" w:rsidP="00C20ABC">
      <w:pPr>
        <w:jc w:val="both"/>
        <w:rPr>
          <w:rFonts w:ascii="Arial" w:hAnsi="Arial" w:cs="Arial"/>
          <w:b/>
          <w:i/>
          <w:u w:val="single"/>
          <w:lang w:val="es-BO" w:eastAsia="es-ES"/>
        </w:rPr>
      </w:pPr>
      <w:r w:rsidRPr="00CA2C7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A2C73">
        <w:rPr>
          <w:rFonts w:ascii="Arial" w:hAnsi="Arial" w:cs="Arial"/>
          <w:i/>
          <w:lang w:val="es-BO" w:eastAsia="es-ES"/>
        </w:rPr>
        <w:t> </w:t>
      </w:r>
      <w:r w:rsidRPr="00CA2C73">
        <w:rPr>
          <w:rFonts w:ascii="Arial" w:hAnsi="Arial" w:cs="Arial"/>
          <w:bCs/>
          <w:i/>
          <w:lang w:val="es-BO" w:eastAsia="es-ES"/>
        </w:rPr>
        <w:t> </w:t>
      </w:r>
    </w:p>
    <w:p w:rsidR="00E7023F" w:rsidRPr="00CA2C73" w:rsidRDefault="00E7023F" w:rsidP="00C20ABC">
      <w:pPr>
        <w:jc w:val="both"/>
        <w:rPr>
          <w:rFonts w:ascii="Arial" w:hAnsi="Arial" w:cs="Arial"/>
          <w:b/>
          <w:u w:val="single"/>
          <w:lang w:val="es-BO" w:eastAsia="es-ES"/>
        </w:rPr>
      </w:pPr>
    </w:p>
    <w:p w:rsidR="00E7023F" w:rsidRPr="00CA2C73" w:rsidRDefault="00E7023F" w:rsidP="00C20ABC">
      <w:pPr>
        <w:jc w:val="both"/>
        <w:rPr>
          <w:rFonts w:ascii="Arial" w:hAnsi="Arial" w:cs="Arial"/>
          <w:b/>
          <w:lang w:val="es-BO" w:eastAsia="es-ES"/>
        </w:rPr>
      </w:pPr>
      <w:r w:rsidRPr="00CA2C73">
        <w:rPr>
          <w:rFonts w:ascii="Arial" w:hAnsi="Arial" w:cs="Arial"/>
          <w:b/>
          <w:u w:val="single"/>
          <w:lang w:val="es-BO" w:eastAsia="es-ES"/>
        </w:rPr>
        <w:t xml:space="preserve">PRIMERA.- (PARTES </w:t>
      </w:r>
      <w:r w:rsidRPr="00CA2C73">
        <w:rPr>
          <w:rFonts w:ascii="Arial" w:hAnsi="Arial" w:cs="Arial"/>
          <w:b/>
          <w:bCs/>
          <w:u w:val="single"/>
          <w:lang w:val="es-BO" w:eastAsia="es-ES"/>
        </w:rPr>
        <w:t>CONTRATANTE</w:t>
      </w:r>
      <w:r w:rsidRPr="00CA2C73">
        <w:rPr>
          <w:rFonts w:ascii="Arial" w:hAnsi="Arial" w:cs="Arial"/>
          <w:b/>
          <w:u w:val="single"/>
          <w:lang w:val="es-BO" w:eastAsia="es-ES"/>
        </w:rPr>
        <w:t>S)</w:t>
      </w:r>
      <w:r w:rsidRPr="00CA2C73">
        <w:rPr>
          <w:rFonts w:ascii="Arial" w:hAnsi="Arial" w:cs="Arial"/>
          <w:b/>
          <w:lang w:val="es-BO" w:eastAsia="es-ES"/>
        </w:rPr>
        <w:t xml:space="preserve">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Dirá usted que las partes </w:t>
      </w:r>
      <w:r w:rsidRPr="00CA2C73">
        <w:rPr>
          <w:rFonts w:ascii="Arial" w:hAnsi="Arial" w:cs="Arial"/>
          <w:b/>
          <w:bCs/>
          <w:lang w:val="es-BO" w:eastAsia="es-ES"/>
        </w:rPr>
        <w:t>CONTRATANTES</w:t>
      </w:r>
      <w:r w:rsidRPr="00CA2C73">
        <w:rPr>
          <w:rFonts w:ascii="Arial" w:hAnsi="Arial" w:cs="Arial"/>
          <w:lang w:val="es-BO" w:eastAsia="es-ES"/>
        </w:rPr>
        <w:t xml:space="preserve"> son:</w:t>
      </w:r>
    </w:p>
    <w:p w:rsidR="00E7023F" w:rsidRPr="00CA2C73" w:rsidRDefault="00E7023F" w:rsidP="003C2547">
      <w:pPr>
        <w:numPr>
          <w:ilvl w:val="1"/>
          <w:numId w:val="47"/>
        </w:numPr>
        <w:ind w:left="709" w:hanging="709"/>
        <w:contextualSpacing/>
        <w:jc w:val="both"/>
        <w:rPr>
          <w:rFonts w:ascii="Arial" w:hAnsi="Arial" w:cs="Arial"/>
          <w:lang w:val="es-BO" w:eastAsia="es-ES"/>
        </w:rPr>
      </w:pPr>
      <w:r w:rsidRPr="00CA2C73">
        <w:rPr>
          <w:rFonts w:ascii="Arial" w:hAnsi="Arial" w:cs="Arial"/>
          <w:b/>
          <w:lang w:val="es-BO" w:eastAsia="es-ES"/>
        </w:rPr>
        <w:t>YACIMIENTOS PETROLÍFEROS FISCALES BOLIVIANOS</w:t>
      </w:r>
      <w:r w:rsidRPr="00CA2C73">
        <w:rPr>
          <w:rFonts w:ascii="Arial" w:hAnsi="Arial" w:cs="Arial"/>
          <w:lang w:val="es-BO" w:eastAsia="es-ES"/>
        </w:rPr>
        <w:t xml:space="preserve">, con Número de Identificación Tributaria (NIT) Nº 1020269020, con domicilio en ___________________, Zona __________ de la ciudad de </w:t>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r>
      <w:r w:rsidRPr="00CA2C73">
        <w:rPr>
          <w:rFonts w:ascii="Arial" w:hAnsi="Arial" w:cs="Arial"/>
          <w:lang w:val="es-BO" w:eastAsia="es-ES"/>
        </w:rPr>
        <w:softHyphen/>
        <w:t xml:space="preserve">_________, representada legalmente por __________________, </w:t>
      </w:r>
      <w:r w:rsidRPr="00CA2C73">
        <w:rPr>
          <w:rFonts w:ascii="Arial" w:hAnsi="Arial" w:cs="Arial"/>
          <w:lang w:val="es-BO" w:eastAsia="es-BO"/>
        </w:rPr>
        <w:t xml:space="preserve">con cédula de Identidad N° ____________, designado mediante ____________________ de fecha _________________, que en adelante se denominará </w:t>
      </w:r>
      <w:r w:rsidRPr="00CA2C73">
        <w:rPr>
          <w:rFonts w:ascii="Arial" w:hAnsi="Arial" w:cs="Arial"/>
          <w:lang w:val="es-BO" w:eastAsia="es-ES"/>
        </w:rPr>
        <w:t xml:space="preserve">la </w:t>
      </w:r>
      <w:r w:rsidRPr="00CA2C73">
        <w:rPr>
          <w:rFonts w:ascii="Arial" w:hAnsi="Arial" w:cs="Arial"/>
          <w:b/>
          <w:lang w:val="es-BO" w:eastAsia="es-ES"/>
        </w:rPr>
        <w:t>ENTIDAD.</w:t>
      </w:r>
    </w:p>
    <w:p w:rsidR="00E7023F" w:rsidRPr="00CA2C73" w:rsidRDefault="00E7023F" w:rsidP="00C20ABC">
      <w:pPr>
        <w:ind w:left="709"/>
        <w:contextualSpacing/>
        <w:jc w:val="both"/>
        <w:rPr>
          <w:rFonts w:ascii="Arial" w:hAnsi="Arial" w:cs="Arial"/>
          <w:lang w:val="es-BO" w:eastAsia="es-ES"/>
        </w:rPr>
      </w:pPr>
    </w:p>
    <w:p w:rsidR="00E7023F" w:rsidRPr="00CA2C73" w:rsidRDefault="00E7023F" w:rsidP="003C2547">
      <w:pPr>
        <w:numPr>
          <w:ilvl w:val="1"/>
          <w:numId w:val="40"/>
        </w:numPr>
        <w:ind w:left="709" w:hanging="709"/>
        <w:contextualSpacing/>
        <w:jc w:val="both"/>
        <w:rPr>
          <w:rFonts w:ascii="Arial" w:hAnsi="Arial" w:cs="Arial"/>
          <w:i/>
          <w:lang w:val="es-BO" w:eastAsia="es-ES"/>
        </w:rPr>
      </w:pPr>
      <w:r w:rsidRPr="00CA2C73">
        <w:rPr>
          <w:rFonts w:ascii="Arial" w:hAnsi="Arial" w:cs="Arial"/>
          <w:b/>
          <w:lang w:val="es-BO" w:eastAsia="es-ES"/>
        </w:rPr>
        <w:t>____________________</w:t>
      </w:r>
      <w:r w:rsidRPr="00CA2C73">
        <w:rPr>
          <w:rFonts w:ascii="Arial" w:hAnsi="Arial" w:cs="Arial"/>
          <w:lang w:val="es-BO" w:eastAsia="es-ES"/>
        </w:rPr>
        <w:t>,</w:t>
      </w:r>
      <w:r w:rsidRPr="00CA2C73">
        <w:rPr>
          <w:rFonts w:ascii="Arial" w:hAnsi="Arial" w:cs="Arial"/>
          <w:b/>
          <w:lang w:val="es-BO" w:eastAsia="es-ES"/>
        </w:rPr>
        <w:t xml:space="preserve"> </w:t>
      </w:r>
      <w:r w:rsidRPr="00CA2C73">
        <w:rPr>
          <w:rFonts w:ascii="Arial" w:hAnsi="Arial" w:cs="Arial"/>
          <w:lang w:val="es-BO"/>
        </w:rPr>
        <w:t>una empresa constituida bajo las leyes del Estado Plurinacional de Bolivia, inscrita en el Registro de Comercio de Bolivia concesionado a FUNDEMPRESA</w:t>
      </w:r>
      <w:r w:rsidRPr="00CA2C73">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A2C73">
        <w:rPr>
          <w:rFonts w:ascii="Arial" w:hAnsi="Arial" w:cs="Arial"/>
          <w:b/>
          <w:lang w:val="es-BO" w:eastAsia="es-ES"/>
        </w:rPr>
        <w:t>CONTRATISTA</w:t>
      </w:r>
      <w:r w:rsidRPr="00CA2C73">
        <w:rPr>
          <w:rFonts w:ascii="Arial" w:hAnsi="Arial" w:cs="Arial"/>
          <w:b/>
          <w:bCs/>
          <w:lang w:val="es-BO" w:eastAsia="es-ES"/>
        </w:rPr>
        <w:t xml:space="preserve">. </w:t>
      </w:r>
    </w:p>
    <w:p w:rsidR="00E7023F" w:rsidRPr="00CA2C73" w:rsidRDefault="00E7023F" w:rsidP="00C20ABC">
      <w:pPr>
        <w:contextualSpacing/>
        <w:jc w:val="both"/>
        <w:rPr>
          <w:rFonts w:ascii="Arial" w:hAnsi="Arial" w:cs="Arial"/>
          <w:lang w:val="es-BO" w:eastAsia="es-ES"/>
        </w:rPr>
      </w:pPr>
      <w:r w:rsidRPr="00CA2C73">
        <w:rPr>
          <w:rFonts w:ascii="Arial" w:hAnsi="Arial" w:cs="Arial"/>
          <w:lang w:val="es-BO" w:eastAsia="es-ES"/>
        </w:rPr>
        <w:t xml:space="preserve">Tanto la </w:t>
      </w:r>
      <w:r w:rsidRPr="00CA2C73">
        <w:rPr>
          <w:rFonts w:ascii="Arial" w:hAnsi="Arial" w:cs="Arial"/>
          <w:b/>
          <w:lang w:val="es-BO" w:eastAsia="es-ES"/>
        </w:rPr>
        <w:t>ENTIDAD</w:t>
      </w:r>
      <w:r w:rsidRPr="00CA2C73">
        <w:rPr>
          <w:rFonts w:ascii="Arial" w:hAnsi="Arial" w:cs="Arial"/>
          <w:lang w:val="es-BO" w:eastAsia="es-ES"/>
        </w:rPr>
        <w:t xml:space="preserve"> como el </w:t>
      </w:r>
      <w:r w:rsidRPr="00CA2C73">
        <w:rPr>
          <w:rFonts w:ascii="Arial" w:hAnsi="Arial" w:cs="Arial"/>
          <w:b/>
          <w:lang w:val="es-BO" w:eastAsia="es-ES"/>
        </w:rPr>
        <w:t>CONTRATISTA</w:t>
      </w:r>
      <w:r w:rsidRPr="00CA2C73">
        <w:rPr>
          <w:rFonts w:ascii="Arial" w:hAnsi="Arial" w:cs="Arial"/>
          <w:lang w:val="es-BO" w:eastAsia="es-ES"/>
        </w:rPr>
        <w:t xml:space="preserve"> podrán ser denominados individualmente e indistintamente como “Parte” o colectivamente “Partes”</w:t>
      </w:r>
    </w:p>
    <w:p w:rsidR="00E7023F" w:rsidRPr="00CA2C73" w:rsidRDefault="00E7023F" w:rsidP="00C20ABC">
      <w:pPr>
        <w:tabs>
          <w:tab w:val="left" w:pos="7814"/>
        </w:tabs>
        <w:contextualSpacing/>
        <w:jc w:val="both"/>
        <w:rPr>
          <w:rFonts w:ascii="Arial" w:hAnsi="Arial" w:cs="Arial"/>
          <w:lang w:val="es-BO" w:eastAsia="es-ES"/>
        </w:rPr>
      </w:pPr>
      <w:r w:rsidRPr="00CA2C73">
        <w:rPr>
          <w:rFonts w:ascii="Arial" w:hAnsi="Arial" w:cs="Arial"/>
          <w:lang w:val="es-BO" w:eastAsia="es-ES"/>
        </w:rPr>
        <w:tab/>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SEGUNDA.- (ANTECEDENTES)</w:t>
      </w:r>
    </w:p>
    <w:p w:rsidR="00E7023F" w:rsidRPr="00CA2C73" w:rsidRDefault="00E7023F" w:rsidP="00C20ABC">
      <w:pPr>
        <w:ind w:left="709" w:hanging="709"/>
        <w:jc w:val="both"/>
        <w:rPr>
          <w:rFonts w:ascii="Arial" w:hAnsi="Arial" w:cs="Arial"/>
          <w:b/>
          <w:lang w:val="es-BO" w:eastAsia="es-ES"/>
        </w:rPr>
      </w:pPr>
      <w:r w:rsidRPr="00CA2C73">
        <w:rPr>
          <w:rFonts w:ascii="Arial" w:hAnsi="Arial" w:cs="Arial"/>
          <w:b/>
          <w:lang w:val="es-BO" w:eastAsia="es-ES"/>
        </w:rPr>
        <w:t>2.1.</w:t>
      </w:r>
      <w:r w:rsidRPr="00CA2C73">
        <w:rPr>
          <w:rFonts w:ascii="Arial" w:hAnsi="Arial" w:cs="Arial"/>
          <w:lang w:val="es-BO" w:eastAsia="es-ES"/>
        </w:rPr>
        <w:tab/>
      </w:r>
      <w:r w:rsidRPr="00CA2C73">
        <w:rPr>
          <w:rFonts w:ascii="Arial" w:eastAsia="Calibri" w:hAnsi="Arial" w:cs="Arial"/>
          <w:lang w:val="es-BO"/>
        </w:rPr>
        <w:t xml:space="preserve">La </w:t>
      </w:r>
      <w:r w:rsidRPr="00CA2C73">
        <w:rPr>
          <w:rFonts w:ascii="Arial" w:eastAsia="Calibri" w:hAnsi="Arial" w:cs="Arial"/>
          <w:b/>
          <w:lang w:val="es-BO"/>
        </w:rPr>
        <w:t>ENTIDAD</w:t>
      </w:r>
      <w:r w:rsidRPr="00CA2C73">
        <w:rPr>
          <w:rFonts w:ascii="Arial" w:eastAsia="Calibri" w:hAnsi="Arial" w:cs="Arial"/>
          <w:lang w:val="es-BO"/>
        </w:rPr>
        <w:t xml:space="preserve">, mediante la modalidad de contratación ________________ con código </w:t>
      </w:r>
      <w:r w:rsidRPr="00CA2C73">
        <w:rPr>
          <w:rFonts w:ascii="Arial" w:hAnsi="Arial" w:cs="Arial"/>
          <w:lang w:val="es-BO" w:eastAsia="es-ES"/>
        </w:rPr>
        <w:t>__________________</w:t>
      </w:r>
      <w:r w:rsidRPr="00CA2C73">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CA2C73">
        <w:rPr>
          <w:rFonts w:ascii="Arial" w:hAnsi="Arial" w:cs="Arial"/>
          <w:lang w:val="es-BO" w:eastAsia="es-ES"/>
        </w:rPr>
        <w:t>Reglamento Específico del ______________________________ aprobado mediante Resolución de Directorio N°___________ de fecha_________ y el documento de contratación directa.</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2.2.</w:t>
      </w:r>
      <w:r w:rsidRPr="00CA2C73">
        <w:rPr>
          <w:rFonts w:ascii="Arial" w:hAnsi="Arial" w:cs="Arial"/>
          <w:lang w:val="es-BO" w:eastAsia="es-ES"/>
        </w:rPr>
        <w:tab/>
        <w:t xml:space="preserve">Por su parte el </w:t>
      </w:r>
      <w:r w:rsidRPr="00CA2C73">
        <w:rPr>
          <w:rFonts w:ascii="Arial" w:hAnsi="Arial" w:cs="Arial"/>
          <w:b/>
          <w:lang w:val="es-BO" w:eastAsia="es-ES"/>
        </w:rPr>
        <w:t>CONTRATISTA</w:t>
      </w:r>
      <w:r w:rsidRPr="00CA2C73">
        <w:rPr>
          <w:rFonts w:ascii="Arial" w:hAnsi="Arial" w:cs="Arial"/>
          <w:lang w:val="es-BO" w:eastAsia="es-ES"/>
        </w:rPr>
        <w:t xml:space="preserve"> reúne las condiciones y experiencia para llevar a cabo la prestación del Servicio detallado en el presente Contrato.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TERCERA.- (DISPOSICIONES GENERALES)</w:t>
      </w:r>
    </w:p>
    <w:p w:rsidR="00E7023F" w:rsidRPr="00CA2C73" w:rsidRDefault="00E7023F" w:rsidP="00C20ABC">
      <w:pPr>
        <w:ind w:left="709" w:hanging="709"/>
        <w:jc w:val="both"/>
        <w:rPr>
          <w:rFonts w:ascii="Arial" w:hAnsi="Arial" w:cs="Arial"/>
          <w:lang w:val="es-BO" w:eastAsia="es-ES"/>
        </w:rPr>
      </w:pPr>
      <w:r w:rsidRPr="00CA2C73">
        <w:rPr>
          <w:rFonts w:ascii="Arial" w:hAnsi="Arial" w:cs="Arial"/>
          <w:b/>
          <w:lang w:val="es-BO" w:eastAsia="es-ES"/>
        </w:rPr>
        <w:t>3.1.</w:t>
      </w:r>
      <w:r w:rsidRPr="00CA2C73">
        <w:rPr>
          <w:rFonts w:ascii="Arial" w:hAnsi="Arial" w:cs="Arial"/>
          <w:b/>
          <w:lang w:val="es-BO" w:eastAsia="es-ES"/>
        </w:rPr>
        <w:tab/>
        <w:t>Definiciones:</w:t>
      </w:r>
      <w:r w:rsidRPr="00CA2C7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7023F" w:rsidRPr="00CA2C73" w:rsidTr="003232E4">
        <w:trPr>
          <w:trHeight w:val="556"/>
        </w:trPr>
        <w:tc>
          <w:tcPr>
            <w:tcW w:w="1809" w:type="dxa"/>
          </w:tcPr>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Contrato:</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Es el presente documento celebrado entre las Partes, junto con todos los anexos que forman parte integrante del mismo.</w:t>
            </w:r>
          </w:p>
        </w:tc>
      </w:tr>
      <w:tr w:rsidR="00E7023F" w:rsidRPr="00CA2C73" w:rsidTr="003232E4">
        <w:trPr>
          <w:trHeight w:val="1028"/>
        </w:trPr>
        <w:tc>
          <w:tcPr>
            <w:tcW w:w="1809" w:type="dxa"/>
          </w:tcPr>
          <w:p w:rsidR="00E7023F" w:rsidRPr="00CA2C73" w:rsidRDefault="00E7023F" w:rsidP="00C20AB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s-BO" w:eastAsia="es-ES"/>
              </w:rPr>
            </w:pPr>
            <w:r w:rsidRPr="00CA2C73">
              <w:rPr>
                <w:rFonts w:ascii="Arial" w:hAnsi="Arial" w:cs="Arial"/>
                <w:b/>
                <w:sz w:val="20"/>
                <w:szCs w:val="20"/>
                <w:lang w:val="es-BO" w:eastAsia="es-ES"/>
              </w:rPr>
              <w:t>Fiscal  del Servicio:</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Es una o más personas designadas por la </w:t>
            </w:r>
            <w:r w:rsidRPr="00CA2C73">
              <w:rPr>
                <w:rFonts w:ascii="Arial" w:hAnsi="Arial" w:cs="Arial"/>
                <w:b/>
                <w:sz w:val="20"/>
                <w:szCs w:val="20"/>
                <w:lang w:val="es-BO" w:eastAsia="es-ES"/>
              </w:rPr>
              <w:t>ENTIDAD</w:t>
            </w:r>
            <w:r w:rsidRPr="00CA2C73">
              <w:rPr>
                <w:rFonts w:ascii="Arial" w:hAnsi="Arial" w:cs="Arial"/>
                <w:sz w:val="20"/>
                <w:szCs w:val="20"/>
                <w:lang w:val="es-BO" w:eastAsia="es-ES"/>
              </w:rPr>
              <w:t xml:space="preserve">, quien será el interlocutor de éste frente al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 xml:space="preserve">, encargado de verificar el cumplimiento de las obligaciones del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 xml:space="preserve">, asegurando que el Servicio sea ejecutado conforme lo establecido en el Contrato. </w:t>
            </w:r>
          </w:p>
        </w:tc>
      </w:tr>
      <w:tr w:rsidR="00E7023F" w:rsidRPr="00CA2C73" w:rsidTr="003232E4">
        <w:trPr>
          <w:trHeight w:val="555"/>
        </w:trPr>
        <w:tc>
          <w:tcPr>
            <w:tcW w:w="1809" w:type="dxa"/>
          </w:tcPr>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lastRenderedPageBreak/>
              <w:t>Ley Aplicable:</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Son las normas constitucionales, leyes, decretos y toda otra disposición  legal vigente y publicada en el Estado Plurinacional de Bolivia.</w:t>
            </w:r>
          </w:p>
        </w:tc>
      </w:tr>
      <w:tr w:rsidR="00E7023F" w:rsidRPr="00CA2C73" w:rsidTr="003232E4">
        <w:trPr>
          <w:trHeight w:val="420"/>
        </w:trPr>
        <w:tc>
          <w:tcPr>
            <w:tcW w:w="1809" w:type="dxa"/>
          </w:tcPr>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Personal:</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Significa los empleados del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w:t>
            </w:r>
          </w:p>
        </w:tc>
      </w:tr>
      <w:tr w:rsidR="00E7023F" w:rsidRPr="00CA2C73" w:rsidTr="003232E4">
        <w:tc>
          <w:tcPr>
            <w:tcW w:w="1809" w:type="dxa"/>
          </w:tcPr>
          <w:p w:rsidR="00E7023F" w:rsidRPr="00CA2C73" w:rsidRDefault="00E7023F" w:rsidP="00C20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szCs w:val="20"/>
                <w:lang w:val="es-BO" w:eastAsia="es-ES"/>
              </w:rPr>
            </w:pPr>
            <w:r w:rsidRPr="00CA2C73">
              <w:rPr>
                <w:rFonts w:ascii="Arial" w:hAnsi="Arial" w:cs="Arial"/>
                <w:b/>
                <w:sz w:val="20"/>
                <w:szCs w:val="20"/>
                <w:lang w:val="es-BO" w:eastAsia="es-ES"/>
              </w:rPr>
              <w:t>Servicio (s):</w:t>
            </w:r>
          </w:p>
          <w:p w:rsidR="00E7023F" w:rsidRPr="00CA2C73" w:rsidRDefault="00E7023F" w:rsidP="00C20ABC">
            <w:pPr>
              <w:rPr>
                <w:rFonts w:ascii="Arial" w:hAnsi="Arial" w:cs="Arial"/>
                <w:b/>
                <w:sz w:val="20"/>
                <w:szCs w:val="20"/>
                <w:lang w:val="es-BO" w:eastAsia="es-ES"/>
              </w:rPr>
            </w:pPr>
          </w:p>
        </w:tc>
        <w:tc>
          <w:tcPr>
            <w:tcW w:w="6662" w:type="dxa"/>
          </w:tcPr>
          <w:p w:rsidR="00E7023F" w:rsidRPr="00CA2C73" w:rsidRDefault="00E7023F" w:rsidP="00C20AB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lang w:val="es-BO" w:eastAsia="es-ES"/>
              </w:rPr>
            </w:pPr>
            <w:r w:rsidRPr="00CA2C73">
              <w:rPr>
                <w:rFonts w:ascii="Arial" w:hAnsi="Arial" w:cs="Arial"/>
                <w:sz w:val="20"/>
                <w:szCs w:val="20"/>
                <w:lang w:val="es-BO" w:eastAsia="es-ES"/>
              </w:rPr>
              <w:t xml:space="preserve">Significa el servicio de ________________________,  que debe desarrollar el </w:t>
            </w:r>
            <w:r w:rsidRPr="00CA2C73">
              <w:rPr>
                <w:rFonts w:ascii="Arial" w:hAnsi="Arial" w:cs="Arial"/>
                <w:b/>
                <w:sz w:val="20"/>
                <w:szCs w:val="20"/>
                <w:lang w:val="es-BO" w:eastAsia="es-ES"/>
              </w:rPr>
              <w:t>CONTRATISTA</w:t>
            </w:r>
            <w:r w:rsidRPr="00CA2C73">
              <w:rPr>
                <w:rFonts w:ascii="Arial" w:hAnsi="Arial" w:cs="Arial"/>
                <w:sz w:val="20"/>
                <w:szCs w:val="20"/>
                <w:lang w:val="es-BO" w:eastAsia="es-ES"/>
              </w:rPr>
              <w:t xml:space="preserve"> a favor de la </w:t>
            </w:r>
            <w:r w:rsidRPr="00CA2C73">
              <w:rPr>
                <w:rFonts w:ascii="Arial" w:hAnsi="Arial" w:cs="Arial"/>
                <w:b/>
                <w:sz w:val="20"/>
                <w:szCs w:val="20"/>
                <w:lang w:val="es-BO" w:eastAsia="es-ES"/>
              </w:rPr>
              <w:t>ENTIDAD</w:t>
            </w:r>
            <w:r w:rsidRPr="00CA2C73">
              <w:rPr>
                <w:rFonts w:ascii="Arial" w:hAnsi="Arial" w:cs="Arial"/>
                <w:sz w:val="20"/>
                <w:szCs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7023F" w:rsidRPr="00CA2C73" w:rsidTr="003232E4">
        <w:trPr>
          <w:trHeight w:val="783"/>
        </w:trPr>
        <w:tc>
          <w:tcPr>
            <w:tcW w:w="1809" w:type="dxa"/>
          </w:tcPr>
          <w:p w:rsidR="00E7023F" w:rsidRPr="00CA2C73" w:rsidRDefault="00E7023F" w:rsidP="00C20A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szCs w:val="20"/>
                <w:lang w:val="es-BO" w:eastAsia="es-ES"/>
              </w:rPr>
            </w:pPr>
            <w:r w:rsidRPr="00CA2C73">
              <w:rPr>
                <w:rFonts w:ascii="Arial" w:hAnsi="Arial" w:cs="Arial"/>
                <w:b/>
                <w:sz w:val="20"/>
                <w:szCs w:val="20"/>
                <w:lang w:val="es-BO" w:eastAsia="es-ES"/>
              </w:rPr>
              <w:t>Informe  de Conformidad:</w:t>
            </w:r>
          </w:p>
        </w:tc>
        <w:tc>
          <w:tcPr>
            <w:tcW w:w="6662"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Informe elaborado por el Fiscal del Servicio, una vez verificado el cumplimiento del Servicio.</w:t>
            </w:r>
          </w:p>
        </w:tc>
      </w:tr>
    </w:tbl>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3.2.</w:t>
      </w:r>
      <w:r w:rsidRPr="00CA2C73">
        <w:rPr>
          <w:rFonts w:ascii="Arial" w:hAnsi="Arial" w:cs="Arial"/>
          <w:b/>
          <w:lang w:val="es-BO" w:eastAsia="es-ES"/>
        </w:rPr>
        <w:tab/>
        <w:t xml:space="preserve">Relación entre las Partes: </w:t>
      </w:r>
      <w:r w:rsidRPr="00CA2C7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A2C73">
        <w:rPr>
          <w:rFonts w:ascii="Arial" w:hAnsi="Arial" w:cs="Arial"/>
          <w:b/>
          <w:lang w:val="es-BO" w:eastAsia="es-ES"/>
        </w:rPr>
        <w:t>CONTRATISTA</w:t>
      </w:r>
      <w:r w:rsidRPr="00CA2C73">
        <w:rPr>
          <w:rFonts w:ascii="Arial" w:hAnsi="Arial" w:cs="Arial"/>
          <w:lang w:val="es-BO" w:eastAsia="es-ES"/>
        </w:rPr>
        <w:t>, quien será plenamente responsable por todos los aspectos relacionados con este Contrato y la Ley Aplicable.</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3.3.</w:t>
      </w:r>
      <w:r w:rsidRPr="00CA2C73">
        <w:rPr>
          <w:rFonts w:ascii="Arial" w:hAnsi="Arial" w:cs="Arial"/>
          <w:lang w:val="es-BO" w:eastAsia="es-ES"/>
        </w:rPr>
        <w:tab/>
      </w:r>
      <w:r w:rsidRPr="00CA2C73">
        <w:rPr>
          <w:rFonts w:ascii="Arial" w:hAnsi="Arial" w:cs="Arial"/>
          <w:b/>
          <w:lang w:val="es-BO" w:eastAsia="es-ES"/>
        </w:rPr>
        <w:t>Ley que rige el Contrato:</w:t>
      </w:r>
      <w:r w:rsidRPr="00CA2C73">
        <w:rPr>
          <w:rFonts w:ascii="Arial" w:hAnsi="Arial" w:cs="Arial"/>
          <w:lang w:val="es-BO" w:eastAsia="es-ES"/>
        </w:rPr>
        <w:t xml:space="preserve"> Este Contrato, su significado e interpretación y la relación que crea entre las Partes se regirá por Ley Aplicable.</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3.4.</w:t>
      </w:r>
      <w:r w:rsidRPr="00CA2C73">
        <w:rPr>
          <w:rFonts w:ascii="Arial" w:hAnsi="Arial" w:cs="Arial"/>
          <w:lang w:val="es-BO" w:eastAsia="es-ES"/>
        </w:rPr>
        <w:tab/>
      </w:r>
      <w:r w:rsidRPr="00CA2C73">
        <w:rPr>
          <w:rFonts w:ascii="Arial" w:hAnsi="Arial" w:cs="Arial"/>
          <w:b/>
          <w:lang w:val="es-BO" w:eastAsia="es-ES"/>
        </w:rPr>
        <w:t xml:space="preserve">Idioma: </w:t>
      </w:r>
      <w:r w:rsidRPr="00CA2C73">
        <w:rPr>
          <w:rFonts w:ascii="Arial" w:hAnsi="Arial" w:cs="Arial"/>
          <w:lang w:val="es-BO" w:eastAsia="es-ES"/>
        </w:rPr>
        <w:t>Este Contrato se ha celebrado en castellano, idioma por el que se regirán obligatoriamente todas las materias relacionadas con el mismo o su interpretación.</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3.5.</w:t>
      </w:r>
      <w:r w:rsidRPr="00CA2C73">
        <w:rPr>
          <w:rFonts w:ascii="Arial" w:hAnsi="Arial" w:cs="Arial"/>
          <w:lang w:val="es-BO" w:eastAsia="es-ES"/>
        </w:rPr>
        <w:tab/>
      </w:r>
      <w:r w:rsidRPr="00CA2C73">
        <w:rPr>
          <w:rFonts w:ascii="Arial" w:hAnsi="Arial" w:cs="Arial"/>
          <w:b/>
          <w:lang w:val="es-BO" w:eastAsia="es-ES"/>
        </w:rPr>
        <w:t>Encabezamientos:</w:t>
      </w:r>
      <w:r w:rsidRPr="00CA2C73">
        <w:rPr>
          <w:rFonts w:ascii="Arial" w:hAnsi="Arial" w:cs="Arial"/>
          <w:lang w:val="es-BO" w:eastAsia="es-ES"/>
        </w:rPr>
        <w:t xml:space="preserve"> El contenido de este Contrato no se verá restringido, modificado o afectado por los encabezamientos.</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3.6.</w:t>
      </w:r>
      <w:r w:rsidRPr="00CA2C73">
        <w:rPr>
          <w:rFonts w:ascii="Arial" w:hAnsi="Arial" w:cs="Arial"/>
          <w:lang w:val="es-BO" w:eastAsia="es-ES"/>
        </w:rPr>
        <w:tab/>
      </w:r>
      <w:r w:rsidRPr="00CA2C73">
        <w:rPr>
          <w:rFonts w:ascii="Arial" w:hAnsi="Arial" w:cs="Arial"/>
          <w:b/>
          <w:lang w:val="es-BO" w:eastAsia="es-ES"/>
        </w:rPr>
        <w:t>Totalidad del acuerdo:</w:t>
      </w:r>
      <w:r w:rsidRPr="00CA2C7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3.7.</w:t>
      </w:r>
      <w:r w:rsidRPr="00CA2C73">
        <w:rPr>
          <w:rFonts w:ascii="Arial" w:hAnsi="Arial" w:cs="Arial"/>
          <w:lang w:val="es-BO" w:eastAsia="es-ES"/>
        </w:rPr>
        <w:tab/>
      </w:r>
      <w:r w:rsidRPr="00CA2C73">
        <w:rPr>
          <w:rFonts w:ascii="Arial" w:hAnsi="Arial" w:cs="Arial"/>
          <w:b/>
          <w:lang w:val="es-BO" w:eastAsia="es-ES"/>
        </w:rPr>
        <w:t>Plazos:</w:t>
      </w:r>
      <w:r w:rsidRPr="00CA2C73">
        <w:rPr>
          <w:rFonts w:ascii="Arial" w:hAnsi="Arial" w:cs="Arial"/>
          <w:lang w:val="es-BO" w:eastAsia="es-ES"/>
        </w:rPr>
        <w:t xml:space="preserve"> Todos los plazos establecidos en este Contrato y sus anexos se entenderán como días calendario, salvo indicación expresa en contrario.</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CA2C73">
        <w:rPr>
          <w:rFonts w:ascii="Arial" w:hAnsi="Arial" w:cs="Arial"/>
          <w:b/>
          <w:lang w:val="es-BO" w:eastAsia="es-ES"/>
        </w:rPr>
        <w:t>3.8.</w:t>
      </w:r>
      <w:r w:rsidRPr="00CA2C73">
        <w:rPr>
          <w:rFonts w:ascii="Arial" w:hAnsi="Arial" w:cs="Arial"/>
          <w:lang w:val="es-BO" w:eastAsia="es-ES"/>
        </w:rPr>
        <w:tab/>
      </w:r>
      <w:r w:rsidRPr="00CA2C73">
        <w:rPr>
          <w:rFonts w:ascii="Arial" w:hAnsi="Arial" w:cs="Arial"/>
          <w:b/>
          <w:lang w:val="es-BO" w:eastAsia="es-ES"/>
        </w:rPr>
        <w:t>Mayúsculas:</w:t>
      </w:r>
      <w:r w:rsidRPr="00CA2C7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E7023F" w:rsidRPr="00CA2C73" w:rsidRDefault="00E7023F" w:rsidP="00C20AB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CA2C73">
        <w:rPr>
          <w:rFonts w:ascii="Arial" w:hAnsi="Arial" w:cs="Arial"/>
          <w:b/>
          <w:bCs/>
          <w:lang w:val="es-BO" w:eastAsia="es-ES"/>
        </w:rPr>
        <w:t>3.9.</w:t>
      </w:r>
      <w:r w:rsidRPr="00CA2C73">
        <w:rPr>
          <w:rFonts w:ascii="Arial" w:hAnsi="Arial" w:cs="Arial"/>
          <w:bCs/>
          <w:lang w:val="es-BO" w:eastAsia="es-ES"/>
        </w:rPr>
        <w:tab/>
      </w:r>
      <w:r w:rsidRPr="00CA2C73">
        <w:rPr>
          <w:rFonts w:ascii="Arial" w:hAnsi="Arial" w:cs="Arial"/>
          <w:b/>
          <w:bCs/>
          <w:lang w:val="es-BO" w:eastAsia="es-ES"/>
        </w:rPr>
        <w:t xml:space="preserve">Discrepancias: </w:t>
      </w:r>
      <w:r w:rsidRPr="00CA2C7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 xml:space="preserve">CUARTA.- (NATURALEZA DEL CONTRATO)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 xml:space="preserve">QUINTA.- (DOCUMENTOS DEL CONTRATO)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Forman parte integrante e indivisible del presente Contrato, los anexos que se detallan a continuación y que tienen por finalidad complementarse mutuamente:</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u w:val="single"/>
          <w:lang w:val="es-BO" w:eastAsia="es-ES"/>
        </w:rPr>
      </w:pPr>
      <w:r w:rsidRPr="00CA2C73">
        <w:rPr>
          <w:rFonts w:ascii="Arial" w:hAnsi="Arial" w:cs="Arial"/>
          <w:lang w:val="es-BO" w:eastAsia="es-ES"/>
        </w:rPr>
        <w:tab/>
        <w:t xml:space="preserve">Anexo 1: </w:t>
      </w:r>
      <w:r w:rsidRPr="00CA2C73">
        <w:rPr>
          <w:rFonts w:ascii="Arial" w:hAnsi="Arial" w:cs="Arial"/>
          <w:b/>
          <w:i/>
          <w:u w:val="single"/>
          <w:lang w:val="es-BO" w:eastAsia="es-ES"/>
        </w:rPr>
        <w:t>Documento de contratación directa o documento base de contratación</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 xml:space="preserve">               Aclaraciones y enmiendas</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Anexo 2: Propuesta adjudicada (oferta técnica y económica).</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Anexo 3: Acta de concertación (cuando corresponda)</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Anexo 4: Garantía (cuando corresponda)</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CA2C73">
        <w:rPr>
          <w:rFonts w:ascii="Arial" w:hAnsi="Arial" w:cs="Arial"/>
          <w:lang w:val="es-BO" w:eastAsia="es-ES"/>
        </w:rPr>
        <w:tab/>
        <w:t xml:space="preserve">Anexo 5: </w:t>
      </w:r>
      <w:r w:rsidRPr="00CA2C73">
        <w:rPr>
          <w:rFonts w:ascii="Arial" w:hAnsi="Arial" w:cs="Arial"/>
          <w:b/>
          <w:i/>
          <w:u w:val="single"/>
          <w:lang w:val="es-BO" w:eastAsia="es-ES"/>
        </w:rPr>
        <w:t>(insertar otro (s) que se puedan considerar importantes)</w:t>
      </w:r>
    </w:p>
    <w:p w:rsidR="00E7023F" w:rsidRPr="00CA2C73" w:rsidRDefault="00E7023F" w:rsidP="00C20ABC">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r w:rsidRPr="00CA2C73">
        <w:rPr>
          <w:rFonts w:ascii="Arial" w:hAnsi="Arial" w:cs="Arial"/>
          <w:b/>
          <w:u w:val="single"/>
          <w:lang w:val="es-BO" w:eastAsia="es-ES"/>
        </w:rPr>
        <w:t>SEXTA.- (OBJETO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objeto del presente Contrato es la prestación del Servicio consistente en _________________________, realizado por el </w:t>
      </w:r>
      <w:r w:rsidRPr="00CA2C73">
        <w:rPr>
          <w:rFonts w:ascii="Arial" w:hAnsi="Arial" w:cs="Arial"/>
          <w:b/>
          <w:lang w:val="es-BO" w:eastAsia="es-ES"/>
        </w:rPr>
        <w:t>CONTRATISTA</w:t>
      </w:r>
      <w:r w:rsidRPr="00CA2C73">
        <w:rPr>
          <w:rFonts w:ascii="Arial" w:hAnsi="Arial" w:cs="Arial"/>
          <w:lang w:val="es-BO" w:eastAsia="es-ES"/>
        </w:rPr>
        <w:t xml:space="preserve"> con estricta y absoluta sujeción a este Contrato y de conformidad a los anexos que forman parte integrante e indivisible del presente Contrato.</w:t>
      </w:r>
      <w:r w:rsidRPr="00CA2C73" w:rsidDel="00320C8A">
        <w:rPr>
          <w:rFonts w:ascii="Arial" w:hAnsi="Arial" w:cs="Arial"/>
          <w:lang w:val="es-BO" w:eastAsia="es-ES"/>
        </w:rPr>
        <w:t xml:space="preserve"> </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SÉPTIMA.- (VIGENCIA Y PLAZO DEL CONTRATO)</w:t>
      </w:r>
    </w:p>
    <w:p w:rsidR="00E7023F" w:rsidRPr="00CA2C73" w:rsidRDefault="00E7023F" w:rsidP="00C20ABC">
      <w:pPr>
        <w:jc w:val="both"/>
        <w:rPr>
          <w:rFonts w:ascii="Arial" w:hAnsi="Arial" w:cs="Arial"/>
          <w:b/>
          <w:lang w:val="es-BO" w:eastAsia="es-ES"/>
        </w:rPr>
      </w:pPr>
      <w:r w:rsidRPr="00CA2C73">
        <w:rPr>
          <w:rFonts w:ascii="Arial" w:hAnsi="Arial" w:cs="Arial"/>
          <w:b/>
          <w:lang w:val="es-BO" w:eastAsia="es-ES"/>
        </w:rPr>
        <w:t>7.1 Vigencia.-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lastRenderedPageBreak/>
        <w:t>El presente Contrato entrará en vigencia desde el día de su suscripción por ambas Partes hasta el ________________________, previa emisión del informe de conformidad aspecto que se hará constar mediante el acta de cierre de Contrato.</w:t>
      </w:r>
    </w:p>
    <w:p w:rsidR="00E7023F" w:rsidRPr="00CA2C73" w:rsidRDefault="00E7023F" w:rsidP="00C20ABC">
      <w:pPr>
        <w:jc w:val="both"/>
        <w:rPr>
          <w:rFonts w:ascii="Arial" w:hAnsi="Arial" w:cs="Arial"/>
          <w:b/>
          <w:lang w:val="es-BO" w:eastAsia="es-ES"/>
        </w:rPr>
      </w:pPr>
      <w:r w:rsidRPr="00CA2C73">
        <w:rPr>
          <w:rFonts w:ascii="Arial" w:hAnsi="Arial" w:cs="Arial"/>
          <w:b/>
          <w:lang w:val="es-BO" w:eastAsia="es-ES"/>
        </w:rPr>
        <w:t>7.2 Plazo de habilitación.-</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bCs/>
          <w:lang w:val="es-BO" w:eastAsia="es-ES"/>
        </w:rPr>
        <w:t xml:space="preserve">CONTRATISTA </w:t>
      </w:r>
      <w:r w:rsidRPr="00CA2C73">
        <w:rPr>
          <w:rFonts w:ascii="Arial" w:hAnsi="Arial" w:cs="Arial"/>
          <w:bCs/>
          <w:lang w:val="es-BO" w:eastAsia="es-ES"/>
        </w:rPr>
        <w:t>se compromete a ejecutar</w:t>
      </w:r>
      <w:r w:rsidRPr="00CA2C73">
        <w:rPr>
          <w:rFonts w:ascii="Arial" w:hAnsi="Arial" w:cs="Arial"/>
          <w:b/>
          <w:bCs/>
          <w:lang w:val="es-BO" w:eastAsia="es-ES"/>
        </w:rPr>
        <w:t xml:space="preserve"> </w:t>
      </w:r>
      <w:r w:rsidRPr="00CA2C73">
        <w:rPr>
          <w:rFonts w:ascii="Arial" w:hAnsi="Arial" w:cs="Arial"/>
          <w:lang w:val="es-BO" w:eastAsia="es-ES"/>
        </w:rPr>
        <w:t xml:space="preserve">el Servicio en el plazo máximo de </w:t>
      </w:r>
      <w:r w:rsidRPr="00CA2C73">
        <w:rPr>
          <w:rFonts w:ascii="Arial" w:hAnsi="Arial" w:cs="Arial"/>
          <w:i/>
          <w:u w:val="single"/>
          <w:lang w:val="es-BO" w:eastAsia="es-ES"/>
        </w:rPr>
        <w:t>numeral (literal)</w:t>
      </w:r>
      <w:r w:rsidRPr="00CA2C73">
        <w:rPr>
          <w:rFonts w:ascii="Arial" w:hAnsi="Arial" w:cs="Arial"/>
          <w:i/>
          <w:lang w:val="es-BO" w:eastAsia="es-ES"/>
        </w:rPr>
        <w:t xml:space="preserve"> </w:t>
      </w:r>
      <w:r w:rsidRPr="00CA2C73">
        <w:rPr>
          <w:rFonts w:ascii="Arial" w:hAnsi="Arial" w:cs="Arial"/>
          <w:lang w:val="es-BO" w:eastAsia="es-ES"/>
        </w:rPr>
        <w:t>días calendario, computables a partir de la instrucción de la Unidad Solicitante.</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OCTAVA.- (LUGAR DE ENTREGA)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La entrega de los documentos de validez para el Servicio debe ser realizada en oficinas de ___________________________ de la </w:t>
      </w:r>
      <w:r w:rsidRPr="00CA2C73">
        <w:rPr>
          <w:rFonts w:ascii="Arial" w:hAnsi="Arial" w:cs="Arial"/>
          <w:b/>
          <w:lang w:val="es-BO" w:eastAsia="es-ES"/>
        </w:rPr>
        <w:t>ENTIDAD</w:t>
      </w:r>
      <w:r w:rsidRPr="00CA2C73">
        <w:rPr>
          <w:rFonts w:ascii="Arial" w:hAnsi="Arial" w:cs="Arial"/>
          <w:lang w:val="es-BO" w:eastAsia="es-ES"/>
        </w:rPr>
        <w:t>, calle _________________ de la ciudad de _____________.</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NOVENA.- (MONTO DEL CONTRATO)</w:t>
      </w:r>
    </w:p>
    <w:p w:rsidR="00E7023F" w:rsidRPr="00CA2C73" w:rsidRDefault="00E7023F" w:rsidP="00C20ABC">
      <w:pPr>
        <w:jc w:val="both"/>
        <w:rPr>
          <w:rFonts w:ascii="Arial" w:hAnsi="Arial" w:cs="Arial"/>
          <w:b/>
          <w:u w:val="single"/>
          <w:lang w:val="es-BO" w:eastAsia="es-ES"/>
        </w:rPr>
      </w:pPr>
      <w:r w:rsidRPr="00CA2C73">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CA2C73">
        <w:rPr>
          <w:rFonts w:ascii="Arial" w:hAnsi="Arial" w:cs="Arial"/>
          <w:b/>
          <w:lang w:val="es-BO" w:eastAsia="es-ES"/>
        </w:rPr>
        <w:t>ENTIDAD</w:t>
      </w:r>
      <w:r w:rsidRPr="00CA2C73">
        <w:rPr>
          <w:rFonts w:ascii="Arial" w:hAnsi="Arial" w:cs="Arial"/>
          <w:lang w:val="es-BO" w:eastAsia="es-ES"/>
        </w:rPr>
        <w:t xml:space="preserve"> y de acuerdo a los precios unitarios detallados a continuación:</w:t>
      </w:r>
    </w:p>
    <w:p w:rsidR="00E7023F" w:rsidRPr="00CA2C73" w:rsidRDefault="00E7023F" w:rsidP="00C20ABC">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7023F" w:rsidRPr="00CA2C73" w:rsidTr="003232E4">
        <w:trPr>
          <w:trHeight w:val="562"/>
          <w:jc w:val="center"/>
        </w:trPr>
        <w:tc>
          <w:tcPr>
            <w:tcW w:w="571" w:type="dxa"/>
            <w:shd w:val="clear" w:color="auto" w:fill="D9D9D9"/>
            <w:vAlign w:val="center"/>
            <w:hideMark/>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Nº</w:t>
            </w:r>
          </w:p>
        </w:tc>
        <w:tc>
          <w:tcPr>
            <w:tcW w:w="1932" w:type="dxa"/>
            <w:shd w:val="clear" w:color="auto" w:fill="D9D9D9"/>
            <w:vAlign w:val="center"/>
            <w:hideMark/>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 xml:space="preserve">DESCRIPCIÓN </w:t>
            </w:r>
          </w:p>
        </w:tc>
        <w:tc>
          <w:tcPr>
            <w:tcW w:w="937"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CANTIDAD</w:t>
            </w:r>
          </w:p>
        </w:tc>
        <w:tc>
          <w:tcPr>
            <w:tcW w:w="845"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UNIDAD DE MEDIDA</w:t>
            </w:r>
          </w:p>
        </w:tc>
        <w:tc>
          <w:tcPr>
            <w:tcW w:w="1141" w:type="dxa"/>
            <w:shd w:val="clear" w:color="auto" w:fill="D9D9D9"/>
            <w:vAlign w:val="center"/>
            <w:hideMark/>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PRECIO UNITARIO (Bs.)</w:t>
            </w:r>
          </w:p>
        </w:tc>
        <w:tc>
          <w:tcPr>
            <w:tcW w:w="1242"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PRECIO TOTAL</w:t>
            </w:r>
          </w:p>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(Bs.)</w:t>
            </w:r>
          </w:p>
        </w:tc>
        <w:tc>
          <w:tcPr>
            <w:tcW w:w="1164" w:type="dxa"/>
            <w:shd w:val="clear" w:color="auto" w:fill="D9D9D9"/>
            <w:vAlign w:val="center"/>
          </w:tcPr>
          <w:p w:rsidR="00E7023F" w:rsidRPr="00CA2C73" w:rsidRDefault="00E7023F" w:rsidP="00C20ABC">
            <w:pPr>
              <w:jc w:val="center"/>
              <w:rPr>
                <w:rFonts w:ascii="Arial" w:hAnsi="Arial" w:cs="Arial"/>
                <w:b/>
                <w:bCs/>
                <w:lang w:val="es-BO" w:eastAsia="es-BO"/>
              </w:rPr>
            </w:pPr>
            <w:r w:rsidRPr="00CA2C73">
              <w:rPr>
                <w:rFonts w:ascii="Arial" w:hAnsi="Arial" w:cs="Arial"/>
                <w:b/>
                <w:bCs/>
                <w:lang w:val="es-BO" w:eastAsia="es-BO"/>
              </w:rPr>
              <w:t>PLAZO</w:t>
            </w:r>
          </w:p>
        </w:tc>
      </w:tr>
      <w:tr w:rsidR="00E7023F" w:rsidRPr="00CA2C73" w:rsidTr="003232E4">
        <w:trPr>
          <w:trHeight w:hRule="exact" w:val="562"/>
          <w:jc w:val="center"/>
        </w:trPr>
        <w:tc>
          <w:tcPr>
            <w:tcW w:w="571" w:type="dxa"/>
            <w:shd w:val="clear" w:color="auto" w:fill="auto"/>
            <w:vAlign w:val="center"/>
          </w:tcPr>
          <w:p w:rsidR="00E7023F" w:rsidRPr="00CA2C73" w:rsidRDefault="00E7023F" w:rsidP="00C20ABC">
            <w:pPr>
              <w:jc w:val="center"/>
              <w:rPr>
                <w:rFonts w:ascii="Arial" w:hAnsi="Arial" w:cs="Arial"/>
                <w:lang w:val="es-BO" w:eastAsia="es-ES"/>
              </w:rPr>
            </w:pPr>
          </w:p>
        </w:tc>
        <w:tc>
          <w:tcPr>
            <w:tcW w:w="1932" w:type="dxa"/>
            <w:shd w:val="clear" w:color="auto" w:fill="auto"/>
            <w:vAlign w:val="center"/>
          </w:tcPr>
          <w:p w:rsidR="00E7023F" w:rsidRPr="00CA2C73" w:rsidRDefault="00E7023F" w:rsidP="00C20ABC">
            <w:pPr>
              <w:jc w:val="center"/>
              <w:rPr>
                <w:rFonts w:ascii="Arial" w:hAnsi="Arial" w:cs="Arial"/>
                <w:lang w:val="es-BO" w:eastAsia="es-ES"/>
              </w:rPr>
            </w:pPr>
          </w:p>
        </w:tc>
        <w:tc>
          <w:tcPr>
            <w:tcW w:w="937" w:type="dxa"/>
            <w:shd w:val="clear" w:color="auto" w:fill="auto"/>
            <w:vAlign w:val="center"/>
          </w:tcPr>
          <w:p w:rsidR="00E7023F" w:rsidRPr="00CA2C73" w:rsidRDefault="00E7023F" w:rsidP="00C20ABC">
            <w:pPr>
              <w:jc w:val="center"/>
              <w:rPr>
                <w:rFonts w:ascii="Arial" w:hAnsi="Arial" w:cs="Arial"/>
                <w:lang w:val="es-BO" w:eastAsia="es-ES"/>
              </w:rPr>
            </w:pPr>
          </w:p>
        </w:tc>
        <w:tc>
          <w:tcPr>
            <w:tcW w:w="845" w:type="dxa"/>
            <w:vAlign w:val="center"/>
          </w:tcPr>
          <w:p w:rsidR="00E7023F" w:rsidRPr="00CA2C73" w:rsidRDefault="00E7023F" w:rsidP="00C20ABC">
            <w:pPr>
              <w:jc w:val="center"/>
              <w:rPr>
                <w:rFonts w:ascii="Arial" w:hAnsi="Arial" w:cs="Arial"/>
                <w:lang w:val="es-BO" w:eastAsia="es-ES"/>
              </w:rPr>
            </w:pPr>
          </w:p>
        </w:tc>
        <w:tc>
          <w:tcPr>
            <w:tcW w:w="1141" w:type="dxa"/>
            <w:shd w:val="clear" w:color="auto" w:fill="auto"/>
            <w:vAlign w:val="center"/>
          </w:tcPr>
          <w:p w:rsidR="00E7023F" w:rsidRPr="00CA2C73" w:rsidRDefault="00E7023F" w:rsidP="00C20ABC">
            <w:pPr>
              <w:jc w:val="center"/>
              <w:rPr>
                <w:rFonts w:ascii="Arial" w:hAnsi="Arial" w:cs="Arial"/>
                <w:lang w:val="es-BO" w:eastAsia="es-ES"/>
              </w:rPr>
            </w:pPr>
          </w:p>
        </w:tc>
        <w:tc>
          <w:tcPr>
            <w:tcW w:w="1242" w:type="dxa"/>
            <w:vAlign w:val="center"/>
          </w:tcPr>
          <w:p w:rsidR="00E7023F" w:rsidRPr="00CA2C73" w:rsidRDefault="00E7023F" w:rsidP="00C20ABC">
            <w:pPr>
              <w:jc w:val="center"/>
              <w:rPr>
                <w:rFonts w:ascii="Arial" w:hAnsi="Arial" w:cs="Arial"/>
                <w:lang w:val="es-BO" w:eastAsia="es-ES"/>
              </w:rPr>
            </w:pPr>
          </w:p>
        </w:tc>
        <w:tc>
          <w:tcPr>
            <w:tcW w:w="1164" w:type="dxa"/>
            <w:vAlign w:val="center"/>
          </w:tcPr>
          <w:p w:rsidR="00E7023F" w:rsidRPr="00CA2C73" w:rsidRDefault="00E7023F" w:rsidP="00C20ABC">
            <w:pPr>
              <w:jc w:val="center"/>
              <w:rPr>
                <w:rFonts w:ascii="Arial" w:hAnsi="Arial" w:cs="Arial"/>
                <w:lang w:val="es-BO" w:eastAsia="es-ES"/>
              </w:rPr>
            </w:pPr>
          </w:p>
        </w:tc>
      </w:tr>
    </w:tbl>
    <w:p w:rsidR="00E7023F" w:rsidRPr="00CA2C73" w:rsidRDefault="00E7023F" w:rsidP="00C20ABC">
      <w:pPr>
        <w:widowControl w:val="0"/>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A2C73">
        <w:rPr>
          <w:rFonts w:ascii="Arial" w:hAnsi="Arial" w:cs="Arial"/>
          <w:b/>
          <w:lang w:val="es-BO" w:eastAsia="es-ES"/>
        </w:rPr>
        <w:t>CONTRATISTA</w:t>
      </w:r>
      <w:r w:rsidRPr="00CA2C73">
        <w:rPr>
          <w:rFonts w:ascii="Arial" w:hAnsi="Arial" w:cs="Arial"/>
          <w:lang w:val="es-BO" w:eastAsia="es-ES"/>
        </w:rPr>
        <w:t xml:space="preserve">, a título de revisión de precio o reembolso, ni cualquier otro similar a la </w:t>
      </w:r>
      <w:r w:rsidRPr="00CA2C73">
        <w:rPr>
          <w:rFonts w:ascii="Arial" w:hAnsi="Arial" w:cs="Arial"/>
          <w:b/>
          <w:lang w:val="es-BO" w:eastAsia="es-ES"/>
        </w:rPr>
        <w:t>ENTIDAD.</w:t>
      </w:r>
    </w:p>
    <w:p w:rsidR="00E7023F" w:rsidRPr="00CA2C73" w:rsidRDefault="00E7023F" w:rsidP="00C20ABC">
      <w:pPr>
        <w:numPr>
          <w:ilvl w:val="1"/>
          <w:numId w:val="0"/>
        </w:numPr>
        <w:tabs>
          <w:tab w:val="num" w:pos="284"/>
        </w:tabs>
        <w:jc w:val="both"/>
        <w:rPr>
          <w:rFonts w:ascii="Arial" w:hAnsi="Arial" w:cs="Arial"/>
          <w:lang w:val="es-BO" w:eastAsia="es-ES"/>
        </w:rPr>
      </w:pPr>
      <w:r w:rsidRPr="00CA2C73">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CA2C73">
        <w:rPr>
          <w:rFonts w:ascii="Arial" w:hAnsi="Arial" w:cs="Arial"/>
          <w:b/>
          <w:lang w:val="es-BO" w:eastAsia="es-ES"/>
        </w:rPr>
        <w:t>ENTIDAD</w:t>
      </w:r>
      <w:r w:rsidRPr="00CA2C73">
        <w:rPr>
          <w:rFonts w:ascii="Arial" w:hAnsi="Arial" w:cs="Arial"/>
          <w:lang w:val="es-BO" w:eastAsia="es-ES"/>
        </w:rPr>
        <w:t xml:space="preserve"> reconocerá costos por trabajos adicionales que previamente no tuvieran su expresa aprobación y no se haya cumplido lo establecido en 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DÉCIMA.- (FORMA DE PAGO)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monto del presente Contrato será pagado por la </w:t>
      </w:r>
      <w:r w:rsidRPr="00CA2C73">
        <w:rPr>
          <w:rFonts w:ascii="Arial" w:hAnsi="Arial" w:cs="Arial"/>
          <w:b/>
          <w:lang w:val="es-BO" w:eastAsia="es-ES"/>
        </w:rPr>
        <w:t>ENTIDAD</w:t>
      </w:r>
      <w:r w:rsidRPr="00CA2C73">
        <w:rPr>
          <w:rFonts w:ascii="Arial" w:hAnsi="Arial" w:cs="Arial"/>
          <w:lang w:val="es-BO" w:eastAsia="es-ES"/>
        </w:rPr>
        <w:t xml:space="preserve"> a favor del </w:t>
      </w:r>
      <w:r w:rsidRPr="00CA2C73">
        <w:rPr>
          <w:rFonts w:ascii="Arial" w:hAnsi="Arial" w:cs="Arial"/>
          <w:b/>
          <w:lang w:val="es-BO" w:eastAsia="es-ES"/>
        </w:rPr>
        <w:t xml:space="preserve">CONTRATISTA </w:t>
      </w:r>
      <w:r w:rsidRPr="00CA2C73">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CA2C73">
        <w:rPr>
          <w:rFonts w:ascii="Arial" w:hAnsi="Arial" w:cs="Arial"/>
          <w:b/>
          <w:lang w:val="es-BO" w:eastAsia="es-ES"/>
        </w:rPr>
        <w:t>CONTRATISTA</w:t>
      </w:r>
      <w:r w:rsidRPr="00CA2C73">
        <w:rPr>
          <w:rFonts w:ascii="Arial" w:hAnsi="Arial" w:cs="Arial"/>
          <w:lang w:val="es-BO" w:eastAsia="es-ES"/>
        </w:rPr>
        <w:t xml:space="preserve"> presentar la siguiente documentación para pago:</w:t>
      </w:r>
    </w:p>
    <w:p w:rsidR="00E7023F" w:rsidRPr="00CA2C73" w:rsidRDefault="00E7023F" w:rsidP="003C2547">
      <w:pPr>
        <w:numPr>
          <w:ilvl w:val="0"/>
          <w:numId w:val="37"/>
        </w:numPr>
        <w:tabs>
          <w:tab w:val="num" w:pos="993"/>
        </w:tabs>
        <w:contextualSpacing/>
        <w:jc w:val="both"/>
        <w:rPr>
          <w:rFonts w:ascii="Arial" w:hAnsi="Arial" w:cs="Arial"/>
          <w:lang w:val="es-BO" w:eastAsia="es-ES"/>
        </w:rPr>
      </w:pPr>
      <w:r w:rsidRPr="00CA2C73">
        <w:rPr>
          <w:rFonts w:ascii="Arial" w:hAnsi="Arial" w:cs="Arial"/>
          <w:lang w:val="es-BO" w:eastAsia="es-ES"/>
        </w:rPr>
        <w:t>Solicitud de pago.</w:t>
      </w:r>
    </w:p>
    <w:p w:rsidR="00E7023F" w:rsidRPr="00CA2C73" w:rsidRDefault="00E7023F" w:rsidP="003C2547">
      <w:pPr>
        <w:numPr>
          <w:ilvl w:val="0"/>
          <w:numId w:val="37"/>
        </w:numPr>
        <w:tabs>
          <w:tab w:val="num" w:pos="993"/>
        </w:tabs>
        <w:contextualSpacing/>
        <w:jc w:val="both"/>
        <w:rPr>
          <w:rFonts w:ascii="Arial" w:hAnsi="Arial" w:cs="Arial"/>
          <w:lang w:val="es-BO" w:eastAsia="es-ES"/>
        </w:rPr>
      </w:pPr>
      <w:r w:rsidRPr="00CA2C73">
        <w:rPr>
          <w:rFonts w:ascii="Arial" w:hAnsi="Arial" w:cs="Arial"/>
          <w:lang w:val="es-BO" w:eastAsia="es-ES"/>
        </w:rPr>
        <w:t>Factura original.</w:t>
      </w:r>
    </w:p>
    <w:p w:rsidR="00E7023F" w:rsidRPr="00CA2C73" w:rsidRDefault="00E7023F" w:rsidP="003C2547">
      <w:pPr>
        <w:numPr>
          <w:ilvl w:val="0"/>
          <w:numId w:val="37"/>
        </w:numPr>
        <w:tabs>
          <w:tab w:val="num" w:pos="993"/>
        </w:tabs>
        <w:contextualSpacing/>
        <w:jc w:val="both"/>
        <w:rPr>
          <w:rFonts w:ascii="Arial" w:hAnsi="Arial" w:cs="Arial"/>
          <w:lang w:val="es-BO" w:eastAsia="es-ES"/>
        </w:rPr>
      </w:pPr>
      <w:r w:rsidRPr="00CA2C73">
        <w:rPr>
          <w:rFonts w:ascii="Arial" w:hAnsi="Arial" w:cs="Arial"/>
          <w:lang w:val="es-BO" w:eastAsia="es-ES"/>
        </w:rPr>
        <w:t>Fotocopia de registro Sistema Integrado de Gestión y Modernización Administrativa (SIGMA).</w:t>
      </w:r>
    </w:p>
    <w:p w:rsidR="00E7023F" w:rsidRPr="00CA2C73" w:rsidRDefault="00E7023F" w:rsidP="003C2547">
      <w:pPr>
        <w:numPr>
          <w:ilvl w:val="0"/>
          <w:numId w:val="37"/>
        </w:numPr>
        <w:tabs>
          <w:tab w:val="num" w:pos="993"/>
        </w:tabs>
        <w:contextualSpacing/>
        <w:jc w:val="both"/>
        <w:rPr>
          <w:rFonts w:ascii="Arial" w:hAnsi="Arial" w:cs="Arial"/>
          <w:lang w:val="es-BO" w:eastAsia="es-ES"/>
        </w:rPr>
      </w:pPr>
      <w:r w:rsidRPr="00CA2C73">
        <w:rPr>
          <w:rFonts w:ascii="Arial" w:hAnsi="Arial" w:cs="Arial"/>
          <w:lang w:val="es-BO" w:eastAsia="es-ES"/>
        </w:rPr>
        <w:t>Cédula de identidad del representante legal.</w:t>
      </w:r>
    </w:p>
    <w:p w:rsidR="00E7023F" w:rsidRPr="00CA2C73" w:rsidRDefault="00E7023F" w:rsidP="003C2547">
      <w:pPr>
        <w:numPr>
          <w:ilvl w:val="0"/>
          <w:numId w:val="37"/>
        </w:numPr>
        <w:tabs>
          <w:tab w:val="num" w:pos="993"/>
        </w:tabs>
        <w:contextualSpacing/>
        <w:jc w:val="both"/>
        <w:rPr>
          <w:rFonts w:ascii="Arial" w:hAnsi="Arial" w:cs="Arial"/>
          <w:lang w:val="es-BO" w:eastAsia="es-ES"/>
        </w:rPr>
      </w:pPr>
      <w:r w:rsidRPr="00CA2C73">
        <w:rPr>
          <w:rFonts w:ascii="Arial" w:hAnsi="Arial" w:cs="Arial"/>
          <w:lang w:val="es-BO" w:eastAsia="es-ES"/>
        </w:rPr>
        <w:t>Fotocopia de número de identificación tributaria (NIT).</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PRIMERA.- (FACTURACIÓN)</w:t>
      </w:r>
    </w:p>
    <w:p w:rsidR="00E7023F" w:rsidRPr="00CA2C73" w:rsidRDefault="00E7023F" w:rsidP="00C20ABC">
      <w:pPr>
        <w:jc w:val="both"/>
        <w:rPr>
          <w:rFonts w:ascii="Arial" w:hAnsi="Arial" w:cs="Arial"/>
          <w:b/>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CA2C73">
        <w:rPr>
          <w:rFonts w:ascii="Arial" w:hAnsi="Arial" w:cs="Arial"/>
          <w:b/>
          <w:lang w:val="es-BO" w:eastAsia="es-ES"/>
        </w:rPr>
        <w:t>.</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DECIMA SEGUNDA.- (GARANTÍA DE CUMPLIMIENTO DE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CA2C73">
        <w:rPr>
          <w:rFonts w:ascii="Arial" w:hAnsi="Arial" w:cs="Arial"/>
          <w:b/>
          <w:i/>
          <w:lang w:val="es-BO" w:eastAsia="es-ES"/>
        </w:rPr>
        <w:t xml:space="preserve">, </w:t>
      </w:r>
      <w:r w:rsidRPr="00CA2C73">
        <w:rPr>
          <w:rFonts w:ascii="Arial" w:hAnsi="Arial" w:cs="Arial"/>
          <w:lang w:val="es-BO" w:eastAsia="es-ES"/>
        </w:rPr>
        <w:t>a la orden de Yacimientos Petrolíferos Fiscales Bolivianos</w:t>
      </w:r>
      <w:r w:rsidRPr="00CA2C73">
        <w:rPr>
          <w:rFonts w:ascii="Arial" w:hAnsi="Arial" w:cs="Arial"/>
          <w:i/>
          <w:lang w:val="es-BO" w:eastAsia="es-ES"/>
        </w:rPr>
        <w:t xml:space="preserve">, </w:t>
      </w:r>
      <w:r w:rsidRPr="00CA2C73">
        <w:rPr>
          <w:rFonts w:ascii="Arial" w:hAnsi="Arial" w:cs="Arial"/>
          <w:lang w:val="es-BO" w:eastAsia="es-ES"/>
        </w:rPr>
        <w:t>por Bs.________________</w:t>
      </w:r>
      <w:r w:rsidRPr="00CA2C73">
        <w:rPr>
          <w:rFonts w:ascii="Arial" w:hAnsi="Arial" w:cs="Arial"/>
          <w:b/>
          <w:lang w:val="es-BO" w:eastAsia="es-ES"/>
        </w:rPr>
        <w:t xml:space="preserve"> </w:t>
      </w:r>
      <w:r w:rsidRPr="00CA2C73">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lastRenderedPageBreak/>
        <w:t xml:space="preserve">El importe de dicha garantía en caso de cualquier incumplimiento contractual incurrido por el </w:t>
      </w:r>
      <w:r w:rsidRPr="00CA2C73">
        <w:rPr>
          <w:rFonts w:ascii="Arial" w:hAnsi="Arial" w:cs="Arial"/>
          <w:b/>
          <w:lang w:val="es-BO" w:eastAsia="es-ES"/>
        </w:rPr>
        <w:t>CONTRATISTA,</w:t>
      </w:r>
      <w:r w:rsidRPr="00CA2C73">
        <w:rPr>
          <w:rFonts w:ascii="Arial" w:hAnsi="Arial" w:cs="Arial"/>
          <w:lang w:val="es-BO" w:eastAsia="es-ES"/>
        </w:rPr>
        <w:t xml:space="preserve"> será pagado en favor de la </w:t>
      </w:r>
      <w:r w:rsidRPr="00CA2C73">
        <w:rPr>
          <w:rFonts w:ascii="Arial" w:hAnsi="Arial" w:cs="Arial"/>
          <w:b/>
          <w:lang w:val="es-BO" w:eastAsia="es-ES"/>
        </w:rPr>
        <w:t>ENTIDAD</w:t>
      </w:r>
      <w:r w:rsidRPr="00CA2C73">
        <w:rPr>
          <w:rFonts w:ascii="Arial" w:hAnsi="Arial" w:cs="Arial"/>
          <w:lang w:val="es-BO" w:eastAsia="es-ES"/>
        </w:rPr>
        <w:t xml:space="preserve"> a su sólo requerimiento, sin necesidad de ningún trámite o acción judicial.</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7023F" w:rsidRPr="00CA2C73" w:rsidRDefault="00E7023F" w:rsidP="00C20ABC">
      <w:pPr>
        <w:tabs>
          <w:tab w:val="left" w:pos="1926"/>
        </w:tabs>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tiene la obligación de mantener actualizada la garantía de cumplimiento de Contrato, cuantas veces lo requiera la </w:t>
      </w:r>
      <w:r w:rsidRPr="00CA2C73">
        <w:rPr>
          <w:rFonts w:ascii="Arial" w:hAnsi="Arial" w:cs="Arial"/>
          <w:b/>
          <w:lang w:val="es-BO" w:eastAsia="es-ES"/>
        </w:rPr>
        <w:t>ENTIDAD</w:t>
      </w:r>
      <w:r w:rsidRPr="00CA2C73">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DÉCIMA TERCERA.- (MOROSIDAD Y SUS PENALIDADES)</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Queda convenido entre las Partes, que el </w:t>
      </w:r>
      <w:r w:rsidRPr="00CA2C73">
        <w:rPr>
          <w:rFonts w:ascii="Arial" w:hAnsi="Arial" w:cs="Arial"/>
          <w:b/>
          <w:lang w:val="es-BO" w:eastAsia="es-ES"/>
        </w:rPr>
        <w:t xml:space="preserve">CONTRATISTA </w:t>
      </w:r>
      <w:r w:rsidRPr="00CA2C73">
        <w:rPr>
          <w:rFonts w:ascii="Arial" w:hAnsi="Arial" w:cs="Arial"/>
          <w:lang w:val="es-BO" w:eastAsia="es-ES"/>
        </w:rPr>
        <w:t xml:space="preserve">se obliga a cumplir con lo estipulado en las especificaciones técnicas y en la cláusula (Vigencia y Plazo) del Contrato, caso contrario la </w:t>
      </w:r>
      <w:r w:rsidRPr="00CA2C73">
        <w:rPr>
          <w:rFonts w:ascii="Arial" w:hAnsi="Arial" w:cs="Arial"/>
          <w:b/>
          <w:lang w:val="es-BO" w:eastAsia="es-ES"/>
        </w:rPr>
        <w:t>ENTIDAD</w:t>
      </w:r>
      <w:r w:rsidRPr="00CA2C73">
        <w:rPr>
          <w:rFonts w:ascii="Arial" w:hAnsi="Arial" w:cs="Arial"/>
          <w:lang w:val="es-BO" w:eastAsia="es-ES"/>
        </w:rPr>
        <w:t xml:space="preserve"> aplicará una multa equivalente al </w:t>
      </w:r>
      <w:r w:rsidRPr="00CA2C73">
        <w:rPr>
          <w:rFonts w:ascii="Arial" w:hAnsi="Arial" w:cs="Arial"/>
          <w:i/>
          <w:u w:val="single"/>
          <w:lang w:val="es-BO" w:eastAsia="es-ES"/>
        </w:rPr>
        <w:t>numeral%</w:t>
      </w:r>
      <w:r w:rsidRPr="00CA2C73">
        <w:rPr>
          <w:rFonts w:ascii="Arial" w:hAnsi="Arial" w:cs="Arial"/>
          <w:lang w:val="es-BO" w:eastAsia="es-ES"/>
        </w:rPr>
        <w:t xml:space="preserve"> (</w:t>
      </w:r>
      <w:r w:rsidRPr="00CA2C73">
        <w:rPr>
          <w:rFonts w:ascii="Arial" w:hAnsi="Arial" w:cs="Arial"/>
          <w:i/>
          <w:u w:val="single"/>
          <w:lang w:val="es-BO" w:eastAsia="es-ES"/>
        </w:rPr>
        <w:t>literal</w:t>
      </w:r>
      <w:r w:rsidRPr="00CA2C73">
        <w:rPr>
          <w:rFonts w:ascii="Arial" w:hAnsi="Arial" w:cs="Arial"/>
          <w:lang w:val="es-BO" w:eastAsia="es-ES"/>
        </w:rPr>
        <w:t xml:space="preserve"> por ciento) sobre el monto total del Contrato, por cada día calendario de retraso.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De establecer la </w:t>
      </w:r>
      <w:r w:rsidRPr="00CA2C73">
        <w:rPr>
          <w:rFonts w:ascii="Arial" w:hAnsi="Arial" w:cs="Arial"/>
          <w:b/>
          <w:lang w:val="es-BO" w:eastAsia="es-ES"/>
        </w:rPr>
        <w:t>ENTIDAD</w:t>
      </w:r>
      <w:r w:rsidRPr="00CA2C73">
        <w:rPr>
          <w:rFonts w:ascii="Arial" w:hAnsi="Arial" w:cs="Arial"/>
          <w:lang w:val="es-BO" w:eastAsia="es-ES"/>
        </w:rPr>
        <w:t xml:space="preserve"> que por la aplicación de multas por mora se ha llegado al límite del 10% (diez por ciento) del monto total del Contrato, la </w:t>
      </w:r>
      <w:r w:rsidRPr="00CA2C73">
        <w:rPr>
          <w:rFonts w:ascii="Arial" w:hAnsi="Arial" w:cs="Arial"/>
          <w:b/>
          <w:lang w:val="es-BO" w:eastAsia="es-ES"/>
        </w:rPr>
        <w:t>ENTIDAD</w:t>
      </w:r>
      <w:r w:rsidRPr="00CA2C73">
        <w:rPr>
          <w:rFonts w:ascii="Arial" w:hAnsi="Arial" w:cs="Arial"/>
          <w:lang w:val="es-BO" w:eastAsia="es-ES"/>
        </w:rPr>
        <w:t xml:space="preserve"> podrá iniciar el proceso de resolución del Contrato, conforme a lo estipulado en la cláusula (Terminación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De establecer la </w:t>
      </w:r>
      <w:r w:rsidRPr="00CA2C73">
        <w:rPr>
          <w:rFonts w:ascii="Arial" w:hAnsi="Arial" w:cs="Arial"/>
          <w:b/>
          <w:lang w:val="es-BO" w:eastAsia="es-ES"/>
        </w:rPr>
        <w:t>ENTIDAD</w:t>
      </w:r>
      <w:r w:rsidRPr="00CA2C73">
        <w:rPr>
          <w:rFonts w:ascii="Arial" w:hAnsi="Arial" w:cs="Arial"/>
          <w:lang w:val="es-BO" w:eastAsia="es-ES"/>
        </w:rPr>
        <w:t xml:space="preserve"> que por la aplicación de multas por mora se ha llegado al límite del 20% (veinte por ciento) del monto total del Contrato, la </w:t>
      </w:r>
      <w:r w:rsidRPr="00CA2C73">
        <w:rPr>
          <w:rFonts w:ascii="Arial" w:hAnsi="Arial" w:cs="Arial"/>
          <w:b/>
          <w:lang w:val="es-BO" w:eastAsia="es-ES"/>
        </w:rPr>
        <w:t>ENTIDAD</w:t>
      </w:r>
      <w:r w:rsidRPr="00CA2C73">
        <w:rPr>
          <w:rFonts w:ascii="Arial" w:hAnsi="Arial" w:cs="Arial"/>
          <w:lang w:val="es-BO" w:eastAsia="es-ES"/>
        </w:rPr>
        <w:t xml:space="preserve"> deberá iniciar el proceso de resolución del Contrato, conforme a lo estipulado en la cláusula (Terminación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Las multas serán cobradas mediante descuentos establecidos expresamente por la </w:t>
      </w:r>
      <w:r w:rsidRPr="00CA2C73">
        <w:rPr>
          <w:rFonts w:ascii="Arial" w:hAnsi="Arial" w:cs="Arial"/>
          <w:b/>
          <w:bCs/>
          <w:lang w:val="es-BO" w:eastAsia="es-ES"/>
        </w:rPr>
        <w:t>ENTIDAD</w:t>
      </w:r>
      <w:r w:rsidRPr="00CA2C73">
        <w:rPr>
          <w:rFonts w:ascii="Arial" w:hAnsi="Arial" w:cs="Arial"/>
          <w:lang w:val="es-BO" w:eastAsia="es-ES"/>
        </w:rPr>
        <w:t xml:space="preserve">, con base en el informe específico y documentado de los pagos o liquidación final emitido por el Fiscal del Servicio, sin perjuicio de que la </w:t>
      </w:r>
      <w:r w:rsidRPr="00CA2C73">
        <w:rPr>
          <w:rFonts w:ascii="Arial" w:hAnsi="Arial" w:cs="Arial"/>
          <w:b/>
          <w:lang w:val="es-BO" w:eastAsia="es-ES"/>
        </w:rPr>
        <w:t>ENTIDAD</w:t>
      </w:r>
      <w:r w:rsidRPr="00CA2C73">
        <w:rPr>
          <w:rFonts w:ascii="Arial" w:hAnsi="Arial" w:cs="Arial"/>
          <w:b/>
          <w:bCs/>
          <w:lang w:val="es-BO" w:eastAsia="es-ES"/>
        </w:rPr>
        <w:t xml:space="preserve"> </w:t>
      </w:r>
      <w:r w:rsidRPr="00CA2C73">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CUARTA.- (NOTIFICACIONES)</w:t>
      </w:r>
    </w:p>
    <w:p w:rsidR="00E7023F" w:rsidRPr="00CA2C73" w:rsidRDefault="00E7023F" w:rsidP="00C20ABC">
      <w:pPr>
        <w:widowControl w:val="0"/>
        <w:numPr>
          <w:ilvl w:val="1"/>
          <w:numId w:val="0"/>
        </w:numPr>
        <w:tabs>
          <w:tab w:val="num" w:pos="284"/>
        </w:tabs>
        <w:ind w:left="709" w:hanging="709"/>
        <w:jc w:val="both"/>
        <w:rPr>
          <w:rFonts w:ascii="Arial" w:hAnsi="Arial" w:cs="Arial"/>
          <w:lang w:val="es-BO" w:eastAsia="es-ES"/>
        </w:rPr>
      </w:pPr>
      <w:r w:rsidRPr="00CA2C73">
        <w:rPr>
          <w:rFonts w:ascii="Arial" w:hAnsi="Arial" w:cs="Arial"/>
          <w:b/>
          <w:lang w:val="es-BO" w:eastAsia="es-ES"/>
        </w:rPr>
        <w:t>14.1.</w:t>
      </w:r>
      <w:r w:rsidRPr="00CA2C73">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7023F" w:rsidRPr="00CA2C73" w:rsidTr="003232E4">
        <w:trPr>
          <w:trHeight w:val="237"/>
        </w:trPr>
        <w:tc>
          <w:tcPr>
            <w:tcW w:w="3827"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ind w:left="180" w:hanging="180"/>
              <w:jc w:val="center"/>
              <w:rPr>
                <w:rFonts w:ascii="Arial" w:hAnsi="Arial" w:cs="Arial"/>
                <w:b/>
                <w:bCs/>
                <w:lang w:val="es-BO" w:eastAsia="es-ES"/>
              </w:rPr>
            </w:pPr>
            <w:r w:rsidRPr="00CA2C73">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ind w:left="180" w:hanging="180"/>
              <w:jc w:val="center"/>
              <w:rPr>
                <w:rFonts w:ascii="Arial" w:hAnsi="Arial" w:cs="Arial"/>
                <w:b/>
                <w:bCs/>
                <w:lang w:val="es-BO" w:eastAsia="es-ES"/>
              </w:rPr>
            </w:pPr>
            <w:r w:rsidRPr="00CA2C73">
              <w:rPr>
                <w:rFonts w:ascii="Arial" w:hAnsi="Arial" w:cs="Arial"/>
                <w:b/>
                <w:bCs/>
                <w:lang w:val="es-BO" w:eastAsia="es-ES"/>
              </w:rPr>
              <w:t>CONTRATISTA</w:t>
            </w:r>
          </w:p>
        </w:tc>
      </w:tr>
      <w:tr w:rsidR="00E7023F" w:rsidRPr="00CA2C73" w:rsidTr="003232E4">
        <w:trPr>
          <w:trHeight w:val="1537"/>
        </w:trPr>
        <w:tc>
          <w:tcPr>
            <w:tcW w:w="3827"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jc w:val="both"/>
              <w:rPr>
                <w:rFonts w:ascii="Arial" w:hAnsi="Arial" w:cs="Arial"/>
                <w:lang w:val="es-BO" w:eastAsia="es-ES"/>
              </w:rPr>
            </w:pPr>
            <w:r w:rsidRPr="00CA2C73">
              <w:rPr>
                <w:rFonts w:ascii="Arial" w:hAnsi="Arial" w:cs="Arial"/>
                <w:b/>
                <w:lang w:val="es-BO" w:eastAsia="es-ES"/>
              </w:rPr>
              <w:t>Domicilio:</w:t>
            </w:r>
            <w:r w:rsidRPr="00CA2C73">
              <w:rPr>
                <w:rFonts w:ascii="Arial" w:hAnsi="Arial" w:cs="Arial"/>
                <w:lang w:val="es-BO" w:eastAsia="es-ES"/>
              </w:rPr>
              <w:t xml:space="preserve"> 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b/>
                <w:lang w:val="es-BO" w:eastAsia="es-ES"/>
              </w:rPr>
              <w:t>N° Telf.:</w:t>
            </w:r>
            <w:r w:rsidRPr="00CA2C73">
              <w:rPr>
                <w:rFonts w:ascii="Arial" w:hAnsi="Arial" w:cs="Arial"/>
                <w:lang w:val="es-BO" w:eastAsia="es-ES"/>
              </w:rPr>
              <w:t xml:space="preserve"> ____________________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b/>
                <w:lang w:val="es-BO" w:eastAsia="es-ES"/>
              </w:rPr>
              <w:t>N° Cel.</w:t>
            </w:r>
            <w:r w:rsidRPr="00CA2C73">
              <w:rPr>
                <w:rFonts w:ascii="Arial" w:hAnsi="Arial" w:cs="Arial"/>
                <w:lang w:val="es-BO" w:eastAsia="es-ES"/>
              </w:rPr>
              <w:t xml:space="preserve"> ______________________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b/>
                <w:lang w:val="es-BO" w:eastAsia="es-ES"/>
              </w:rPr>
              <w:t xml:space="preserve">E-mail: </w:t>
            </w:r>
            <w:r w:rsidRPr="00CA2C73">
              <w:rPr>
                <w:rFonts w:ascii="Arial" w:hAnsi="Arial" w:cs="Arial"/>
                <w:lang w:val="es-BO" w:eastAsia="es-ES"/>
              </w:rPr>
              <w:t>____________________</w:t>
            </w:r>
          </w:p>
          <w:p w:rsidR="00E7023F" w:rsidRPr="00CA2C73" w:rsidRDefault="00E7023F" w:rsidP="00C20ABC">
            <w:pPr>
              <w:widowControl w:val="0"/>
              <w:ind w:left="180" w:hanging="180"/>
              <w:jc w:val="both"/>
              <w:rPr>
                <w:rFonts w:ascii="Arial" w:hAnsi="Arial" w:cs="Arial"/>
                <w:b/>
                <w:lang w:val="es-BO" w:eastAsia="es-ES"/>
              </w:rPr>
            </w:pPr>
            <w:r w:rsidRPr="00CA2C73">
              <w:rPr>
                <w:rFonts w:ascii="Arial" w:hAnsi="Arial" w:cs="Arial"/>
                <w:b/>
                <w:lang w:val="es-BO" w:eastAsia="es-ES"/>
              </w:rPr>
              <w:t xml:space="preserve">Attn.: </w:t>
            </w:r>
            <w:r w:rsidRPr="00CA2C73">
              <w:rPr>
                <w:rFonts w:ascii="Arial" w:hAnsi="Arial" w:cs="Arial"/>
                <w:lang w:val="es-BO" w:eastAsia="es-ES"/>
              </w:rPr>
              <w:t>_____________________</w:t>
            </w:r>
          </w:p>
          <w:p w:rsidR="00E7023F" w:rsidRPr="00CA2C73" w:rsidRDefault="00E7023F" w:rsidP="00C20ABC">
            <w:pPr>
              <w:widowControl w:val="0"/>
              <w:ind w:left="180" w:hanging="180"/>
              <w:jc w:val="both"/>
              <w:rPr>
                <w:rFonts w:ascii="Arial" w:hAnsi="Arial" w:cs="Arial"/>
                <w:lang w:val="es-BO" w:eastAsia="es-ES"/>
              </w:rPr>
            </w:pPr>
            <w:r w:rsidRPr="00CA2C73">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7023F" w:rsidRPr="00CA2C73" w:rsidRDefault="00E7023F" w:rsidP="00C20ABC">
            <w:pPr>
              <w:widowControl w:val="0"/>
              <w:ind w:left="-45"/>
              <w:jc w:val="both"/>
              <w:rPr>
                <w:rFonts w:ascii="Arial" w:hAnsi="Arial" w:cs="Arial"/>
                <w:lang w:val="es-BO" w:eastAsia="es-ES"/>
              </w:rPr>
            </w:pPr>
            <w:r w:rsidRPr="00CA2C73">
              <w:rPr>
                <w:rFonts w:ascii="Arial" w:hAnsi="Arial" w:cs="Arial"/>
                <w:b/>
                <w:lang w:val="es-BO" w:eastAsia="es-ES"/>
              </w:rPr>
              <w:t>Domicilio:</w:t>
            </w:r>
            <w:r w:rsidRPr="00CA2C73">
              <w:rPr>
                <w:rFonts w:ascii="Arial" w:hAnsi="Arial" w:cs="Arial"/>
                <w:lang w:val="es-BO" w:eastAsia="es-ES"/>
              </w:rPr>
              <w:t xml:space="preserve"> ___________________</w:t>
            </w:r>
          </w:p>
          <w:p w:rsidR="00E7023F" w:rsidRPr="00CA2C73" w:rsidRDefault="00E7023F" w:rsidP="00C20ABC">
            <w:pPr>
              <w:widowControl w:val="0"/>
              <w:ind w:hanging="45"/>
              <w:jc w:val="both"/>
              <w:rPr>
                <w:rFonts w:ascii="Arial" w:hAnsi="Arial" w:cs="Arial"/>
                <w:lang w:val="es-BO" w:eastAsia="es-ES"/>
              </w:rPr>
            </w:pPr>
            <w:r w:rsidRPr="00CA2C73">
              <w:rPr>
                <w:rFonts w:ascii="Arial" w:hAnsi="Arial" w:cs="Arial"/>
                <w:b/>
                <w:lang w:val="es-BO" w:eastAsia="es-ES"/>
              </w:rPr>
              <w:t xml:space="preserve">N° Telf.: </w:t>
            </w:r>
            <w:r w:rsidRPr="00CA2C73">
              <w:rPr>
                <w:rFonts w:ascii="Arial" w:hAnsi="Arial" w:cs="Arial"/>
                <w:lang w:val="es-BO" w:eastAsia="es-ES"/>
              </w:rPr>
              <w:t>_______________________</w:t>
            </w:r>
          </w:p>
          <w:p w:rsidR="00E7023F" w:rsidRPr="00CA2C73" w:rsidRDefault="00E7023F" w:rsidP="00C20ABC">
            <w:pPr>
              <w:tabs>
                <w:tab w:val="left" w:pos="269"/>
              </w:tabs>
              <w:autoSpaceDE w:val="0"/>
              <w:autoSpaceDN w:val="0"/>
              <w:adjustRightInd w:val="0"/>
              <w:rPr>
                <w:rFonts w:ascii="Arial" w:hAnsi="Arial" w:cs="Arial"/>
                <w:lang w:val="es-BO" w:eastAsia="es-ES"/>
              </w:rPr>
            </w:pPr>
            <w:r w:rsidRPr="00CA2C73">
              <w:rPr>
                <w:rFonts w:ascii="Arial" w:hAnsi="Arial" w:cs="Arial"/>
                <w:b/>
                <w:lang w:val="es-BO" w:eastAsia="es-ES"/>
              </w:rPr>
              <w:t xml:space="preserve">N° Cel.: </w:t>
            </w:r>
            <w:r w:rsidRPr="00CA2C73">
              <w:rPr>
                <w:rFonts w:ascii="Arial" w:hAnsi="Arial" w:cs="Arial"/>
                <w:lang w:val="es-BO" w:eastAsia="es-ES"/>
              </w:rPr>
              <w:t>______________________</w:t>
            </w:r>
          </w:p>
          <w:p w:rsidR="00E7023F" w:rsidRPr="00CA2C73" w:rsidRDefault="00E7023F" w:rsidP="00C20ABC">
            <w:pPr>
              <w:autoSpaceDE w:val="0"/>
              <w:autoSpaceDN w:val="0"/>
              <w:adjustRightInd w:val="0"/>
              <w:rPr>
                <w:rFonts w:ascii="Arial" w:hAnsi="Arial" w:cs="Arial"/>
                <w:b/>
                <w:lang w:val="es-BO" w:eastAsia="es-ES"/>
              </w:rPr>
            </w:pPr>
            <w:r w:rsidRPr="00CA2C73">
              <w:rPr>
                <w:rFonts w:ascii="Arial" w:hAnsi="Arial" w:cs="Arial"/>
                <w:b/>
                <w:lang w:val="es-BO" w:eastAsia="es-ES"/>
              </w:rPr>
              <w:t xml:space="preserve">E-mail: </w:t>
            </w:r>
            <w:r w:rsidRPr="00CA2C73">
              <w:rPr>
                <w:rFonts w:ascii="Arial" w:hAnsi="Arial" w:cs="Arial"/>
                <w:lang w:val="es-BO" w:eastAsia="es-ES"/>
              </w:rPr>
              <w:t>_______________________</w:t>
            </w:r>
          </w:p>
          <w:p w:rsidR="00E7023F" w:rsidRPr="00CA2C73" w:rsidRDefault="00E7023F" w:rsidP="00C20ABC">
            <w:pPr>
              <w:autoSpaceDE w:val="0"/>
              <w:autoSpaceDN w:val="0"/>
              <w:adjustRightInd w:val="0"/>
              <w:rPr>
                <w:rFonts w:ascii="Arial" w:hAnsi="Arial" w:cs="Arial"/>
                <w:lang w:val="es-BO" w:eastAsia="es-ES"/>
              </w:rPr>
            </w:pPr>
            <w:r w:rsidRPr="00CA2C73">
              <w:rPr>
                <w:rFonts w:ascii="Arial" w:hAnsi="Arial" w:cs="Arial"/>
                <w:b/>
                <w:lang w:val="es-BO" w:eastAsia="es-ES"/>
              </w:rPr>
              <w:t xml:space="preserve">Attn.: </w:t>
            </w:r>
            <w:r w:rsidRPr="00CA2C73">
              <w:rPr>
                <w:rFonts w:ascii="Arial" w:hAnsi="Arial" w:cs="Arial"/>
                <w:lang w:val="es-BO" w:eastAsia="es-ES"/>
              </w:rPr>
              <w:t>________________________</w:t>
            </w:r>
          </w:p>
          <w:p w:rsidR="00E7023F" w:rsidRPr="00CA2C73" w:rsidRDefault="00E7023F" w:rsidP="00C20ABC">
            <w:pPr>
              <w:autoSpaceDE w:val="0"/>
              <w:autoSpaceDN w:val="0"/>
              <w:adjustRightInd w:val="0"/>
              <w:ind w:left="180" w:hanging="180"/>
              <w:rPr>
                <w:rFonts w:ascii="Arial" w:hAnsi="Arial" w:cs="Arial"/>
                <w:caps/>
                <w:lang w:val="es-BO" w:eastAsia="es-ES"/>
              </w:rPr>
            </w:pPr>
            <w:r w:rsidRPr="00CA2C73">
              <w:rPr>
                <w:rFonts w:ascii="Arial" w:hAnsi="Arial" w:cs="Arial"/>
                <w:lang w:val="es-BO" w:eastAsia="es-ES"/>
              </w:rPr>
              <w:t>___________ - Bolivia</w:t>
            </w:r>
          </w:p>
        </w:tc>
      </w:tr>
    </w:tbl>
    <w:p w:rsidR="00E7023F" w:rsidRPr="00CA2C73" w:rsidRDefault="00E7023F" w:rsidP="00C20ABC">
      <w:pPr>
        <w:widowControl w:val="0"/>
        <w:tabs>
          <w:tab w:val="num" w:pos="720"/>
        </w:tabs>
        <w:ind w:left="720" w:hanging="720"/>
        <w:jc w:val="both"/>
        <w:rPr>
          <w:rFonts w:ascii="Arial" w:hAnsi="Arial" w:cs="Arial"/>
          <w:bCs/>
          <w:lang w:val="es-BO" w:eastAsia="es-ES"/>
        </w:rPr>
      </w:pPr>
      <w:r w:rsidRPr="00CA2C73">
        <w:rPr>
          <w:rFonts w:ascii="Arial" w:hAnsi="Arial" w:cs="Arial"/>
          <w:b/>
          <w:lang w:val="es-BO" w:eastAsia="es-ES"/>
        </w:rPr>
        <w:t>14.2.</w:t>
      </w:r>
      <w:r w:rsidRPr="00CA2C73">
        <w:rPr>
          <w:rFonts w:ascii="Arial" w:hAnsi="Arial" w:cs="Arial"/>
          <w:bCs/>
          <w:lang w:val="es-BO" w:eastAsia="es-ES"/>
        </w:rPr>
        <w:tab/>
        <w:t>Se considerará recibida la notificación o comunicación en la fecha y hora en que se haya realizado la entrega.</w:t>
      </w:r>
    </w:p>
    <w:p w:rsidR="00E7023F" w:rsidRPr="00CA2C73" w:rsidRDefault="00E7023F" w:rsidP="00C20ABC">
      <w:pPr>
        <w:widowControl w:val="0"/>
        <w:tabs>
          <w:tab w:val="num" w:pos="720"/>
        </w:tabs>
        <w:ind w:left="720" w:hanging="720"/>
        <w:jc w:val="both"/>
        <w:rPr>
          <w:rFonts w:ascii="Arial" w:hAnsi="Arial" w:cs="Arial"/>
          <w:lang w:val="es-BO" w:eastAsia="es-ES"/>
        </w:rPr>
      </w:pPr>
      <w:r w:rsidRPr="00CA2C73">
        <w:rPr>
          <w:rFonts w:ascii="Arial" w:hAnsi="Arial" w:cs="Arial"/>
          <w:b/>
          <w:bCs/>
          <w:lang w:val="es-BO" w:eastAsia="es-ES"/>
        </w:rPr>
        <w:t>14.3.</w:t>
      </w:r>
      <w:r w:rsidRPr="00CA2C73">
        <w:rPr>
          <w:rFonts w:ascii="Arial" w:hAnsi="Arial" w:cs="Arial"/>
          <w:bCs/>
          <w:lang w:val="es-BO" w:eastAsia="es-ES"/>
        </w:rPr>
        <w:tab/>
      </w:r>
      <w:r w:rsidRPr="00CA2C73">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QUINTA.- (RESPONSABILIDAD Y OBLIGACIONES DEL CONTRATISTA)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se compromete a cumplir con las siguientes responsabilidades y obligaciones, que son de carácter enunciativo y no limitativo:</w:t>
      </w:r>
    </w:p>
    <w:p w:rsidR="00E7023F" w:rsidRPr="00CA2C73" w:rsidRDefault="00E7023F" w:rsidP="003C2547">
      <w:pPr>
        <w:numPr>
          <w:ilvl w:val="1"/>
          <w:numId w:val="48"/>
        </w:numPr>
        <w:contextualSpacing/>
        <w:jc w:val="both"/>
        <w:rPr>
          <w:rFonts w:ascii="Arial" w:hAnsi="Arial" w:cs="Arial"/>
          <w:b/>
          <w:lang w:val="es-BO" w:eastAsia="es-ES"/>
        </w:rPr>
      </w:pPr>
      <w:r w:rsidRPr="00CA2C73">
        <w:rPr>
          <w:rFonts w:ascii="Arial" w:hAnsi="Arial" w:cs="Arial"/>
          <w:b/>
          <w:lang w:val="es-BO" w:eastAsia="es-ES"/>
        </w:rPr>
        <w:t xml:space="preserve">  Responsabilidades:</w:t>
      </w: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lastRenderedPageBreak/>
        <w:t xml:space="preserve">En consecuencia el </w:t>
      </w:r>
      <w:r w:rsidRPr="00CA2C73">
        <w:rPr>
          <w:rFonts w:ascii="Arial" w:hAnsi="Arial" w:cs="Arial"/>
          <w:b/>
          <w:lang w:val="es-BO" w:eastAsia="es-ES"/>
        </w:rPr>
        <w:t>CONTRATISTA</w:t>
      </w:r>
      <w:r w:rsidRPr="00CA2C73">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ind w:left="1065"/>
        <w:contextualSpacing/>
        <w:jc w:val="both"/>
        <w:rPr>
          <w:rFonts w:ascii="Arial" w:hAnsi="Arial" w:cs="Arial"/>
          <w:lang w:val="es-BO" w:eastAsia="es-ES"/>
        </w:rPr>
      </w:pPr>
      <w:r w:rsidRPr="00CA2C73">
        <w:rPr>
          <w:rFonts w:ascii="Arial" w:hAnsi="Arial" w:cs="Arial"/>
          <w:lang w:val="es-BO" w:eastAsia="es-ES"/>
        </w:rPr>
        <w:t xml:space="preserve">En caso de no responder favorablemente al requerimiento, la </w:t>
      </w:r>
      <w:r w:rsidRPr="00CA2C73">
        <w:rPr>
          <w:rFonts w:ascii="Arial" w:hAnsi="Arial" w:cs="Arial"/>
          <w:b/>
          <w:lang w:val="es-BO" w:eastAsia="es-ES"/>
        </w:rPr>
        <w:t xml:space="preserve">ENTIDAD </w:t>
      </w:r>
      <w:r w:rsidRPr="00CA2C73">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CA2C73">
        <w:rPr>
          <w:rFonts w:ascii="Arial" w:hAnsi="Arial" w:cs="Arial"/>
          <w:b/>
          <w:lang w:val="es-BO" w:eastAsia="es-ES"/>
        </w:rPr>
        <w:t>CONTRATISTA</w:t>
      </w:r>
      <w:r w:rsidRPr="00CA2C73">
        <w:rPr>
          <w:rFonts w:ascii="Arial" w:hAnsi="Arial" w:cs="Arial"/>
          <w:lang w:val="es-BO" w:eastAsia="es-ES"/>
        </w:rPr>
        <w:t xml:space="preserve"> es responsable ante el Estado.</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3C2547">
      <w:pPr>
        <w:numPr>
          <w:ilvl w:val="0"/>
          <w:numId w:val="46"/>
        </w:numPr>
        <w:ind w:left="1066"/>
        <w:contextualSpacing/>
        <w:jc w:val="both"/>
        <w:rPr>
          <w:rFonts w:ascii="Arial" w:hAnsi="Arial" w:cs="Arial"/>
          <w:lang w:val="es-BO" w:eastAsia="es-ES"/>
        </w:rPr>
      </w:pPr>
      <w:r w:rsidRPr="00CA2C73">
        <w:rPr>
          <w:rFonts w:ascii="Arial" w:hAnsi="Arial" w:cs="Arial"/>
          <w:lang w:val="es-BO" w:eastAsia="es-ES"/>
        </w:rPr>
        <w:t>Por los efectos resultantes de la inobservancia y/o infracción de las obligaciones del Contrato, leyes, reglamentos y/o cualquier disposición legal.</w:t>
      </w:r>
    </w:p>
    <w:p w:rsidR="00E7023F" w:rsidRPr="00CA2C73" w:rsidRDefault="00E7023F" w:rsidP="00C20ABC">
      <w:pPr>
        <w:ind w:left="1066"/>
        <w:contextualSpacing/>
        <w:jc w:val="both"/>
        <w:rPr>
          <w:rFonts w:ascii="Arial" w:hAnsi="Arial" w:cs="Arial"/>
          <w:lang w:val="es-BO" w:eastAsia="es-ES"/>
        </w:rPr>
      </w:pPr>
    </w:p>
    <w:p w:rsidR="00E7023F" w:rsidRPr="00CA2C73" w:rsidRDefault="00E7023F" w:rsidP="003C2547">
      <w:pPr>
        <w:numPr>
          <w:ilvl w:val="0"/>
          <w:numId w:val="46"/>
        </w:numPr>
        <w:tabs>
          <w:tab w:val="num" w:pos="1418"/>
        </w:tabs>
        <w:ind w:left="1066"/>
        <w:contextualSpacing/>
        <w:jc w:val="both"/>
        <w:rPr>
          <w:rFonts w:ascii="Arial" w:hAnsi="Arial" w:cs="Arial"/>
          <w:lang w:val="es-BO" w:eastAsia="es-ES"/>
        </w:rPr>
      </w:pPr>
      <w:r w:rsidRPr="00CA2C73">
        <w:rPr>
          <w:rFonts w:ascii="Arial" w:hAnsi="Arial" w:cs="Arial"/>
          <w:lang w:val="es-BO" w:eastAsia="es-ES"/>
        </w:rPr>
        <w:t xml:space="preserve">Por todo subcontrato suscrito por el </w:t>
      </w:r>
      <w:r w:rsidRPr="00CA2C73">
        <w:rPr>
          <w:rFonts w:ascii="Arial" w:hAnsi="Arial" w:cs="Arial"/>
          <w:b/>
          <w:lang w:val="es-BO" w:eastAsia="es-ES"/>
        </w:rPr>
        <w:t>CONTRATISTA</w:t>
      </w:r>
      <w:r w:rsidRPr="00CA2C73">
        <w:rPr>
          <w:rFonts w:ascii="Arial" w:hAnsi="Arial" w:cs="Arial"/>
          <w:lang w:val="es-BO" w:eastAsia="es-ES"/>
        </w:rPr>
        <w:t xml:space="preserve">, no obligara o pretenderá obligar a la </w:t>
      </w:r>
      <w:r w:rsidRPr="00CA2C73">
        <w:rPr>
          <w:rFonts w:ascii="Arial" w:hAnsi="Arial" w:cs="Arial"/>
          <w:b/>
          <w:lang w:val="es-BO" w:eastAsia="es-ES"/>
        </w:rPr>
        <w:t>ENTIDAD</w:t>
      </w:r>
      <w:r w:rsidRPr="00CA2C73">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CA2C73">
        <w:rPr>
          <w:rFonts w:ascii="Arial" w:hAnsi="Arial" w:cs="Arial"/>
          <w:b/>
          <w:lang w:val="es-BO" w:eastAsia="es-ES"/>
        </w:rPr>
        <w:t>ENTIDAD</w:t>
      </w:r>
      <w:r w:rsidRPr="00CA2C73">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CA2C73">
        <w:rPr>
          <w:rFonts w:ascii="Arial" w:hAnsi="Arial" w:cs="Arial"/>
          <w:b/>
          <w:lang w:val="es-BO" w:eastAsia="es-ES"/>
        </w:rPr>
        <w:t>CONTRATISTA.</w:t>
      </w:r>
      <w:r w:rsidRPr="00CA2C73">
        <w:rPr>
          <w:rFonts w:ascii="Arial" w:hAnsi="Arial" w:cs="Arial"/>
          <w:lang w:val="es-BO" w:eastAsia="es-ES"/>
        </w:rPr>
        <w:t xml:space="preserve"> </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t>Por las indemnizaciones o reclamos ocasionados por errores, negligencia y/o impericias practicados en la ejecución de los Servicios.</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7023F" w:rsidRPr="00CA2C73" w:rsidRDefault="00E7023F" w:rsidP="00C20ABC">
      <w:pPr>
        <w:contextualSpacing/>
        <w:jc w:val="both"/>
        <w:rPr>
          <w:rFonts w:ascii="Arial" w:hAnsi="Arial" w:cs="Arial"/>
          <w:lang w:val="es-BO" w:eastAsia="es-ES"/>
        </w:rPr>
      </w:pP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t xml:space="preserve">Por rehacer o reparar, a su costo y en los plazos estipulados por la </w:t>
      </w:r>
      <w:r w:rsidRPr="00CA2C73">
        <w:rPr>
          <w:rFonts w:ascii="Arial" w:hAnsi="Arial" w:cs="Arial"/>
          <w:b/>
          <w:lang w:val="es-BO" w:eastAsia="es-ES"/>
        </w:rPr>
        <w:t>ENTIDAD</w:t>
      </w:r>
      <w:r w:rsidRPr="00CA2C73">
        <w:rPr>
          <w:rFonts w:ascii="Arial" w:hAnsi="Arial" w:cs="Arial"/>
          <w:lang w:val="es-BO" w:eastAsia="es-ES"/>
        </w:rPr>
        <w:t xml:space="preserve">, toda y/o cualquier parte de los Servicios que hubiese sido considerada inaceptable por la </w:t>
      </w:r>
      <w:r w:rsidRPr="00CA2C73">
        <w:rPr>
          <w:rFonts w:ascii="Arial" w:hAnsi="Arial" w:cs="Arial"/>
          <w:b/>
          <w:lang w:val="es-BO" w:eastAsia="es-ES"/>
        </w:rPr>
        <w:t>ENTIDAD</w:t>
      </w:r>
      <w:r w:rsidRPr="00CA2C73">
        <w:rPr>
          <w:rFonts w:ascii="Arial" w:hAnsi="Arial" w:cs="Arial"/>
          <w:lang w:val="es-BO" w:eastAsia="es-ES"/>
        </w:rPr>
        <w:t>.</w:t>
      </w:r>
    </w:p>
    <w:p w:rsidR="00E7023F" w:rsidRPr="00CA2C73" w:rsidRDefault="00E7023F" w:rsidP="00C20ABC">
      <w:pPr>
        <w:ind w:left="1065"/>
        <w:contextualSpacing/>
        <w:jc w:val="both"/>
        <w:rPr>
          <w:rFonts w:ascii="Arial" w:hAnsi="Arial" w:cs="Arial"/>
          <w:lang w:val="es-BO" w:eastAsia="es-ES"/>
        </w:rPr>
      </w:pPr>
    </w:p>
    <w:p w:rsidR="00E7023F" w:rsidRPr="00CA2C73" w:rsidRDefault="00E7023F" w:rsidP="003C2547">
      <w:pPr>
        <w:numPr>
          <w:ilvl w:val="0"/>
          <w:numId w:val="46"/>
        </w:numPr>
        <w:contextualSpacing/>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7023F" w:rsidRPr="00CA2C73" w:rsidRDefault="00E7023F" w:rsidP="003C2547">
      <w:pPr>
        <w:numPr>
          <w:ilvl w:val="1"/>
          <w:numId w:val="48"/>
        </w:numPr>
        <w:contextualSpacing/>
        <w:jc w:val="both"/>
        <w:rPr>
          <w:rFonts w:ascii="Arial" w:hAnsi="Arial" w:cs="Arial"/>
          <w:b/>
          <w:lang w:val="es-BO" w:eastAsia="es-ES"/>
        </w:rPr>
      </w:pPr>
      <w:r w:rsidRPr="00CA2C73">
        <w:rPr>
          <w:rFonts w:ascii="Arial" w:hAnsi="Arial" w:cs="Arial"/>
          <w:b/>
          <w:lang w:val="es-BO" w:eastAsia="es-ES"/>
        </w:rPr>
        <w:t xml:space="preserve">  Obligaciones: </w:t>
      </w: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Ejecutar el Servicio de acuerdo a lo previsto en este Contrato, sus anexos y la Ley Aplicable, siendo el único responsable ante cualquier inobservancia.</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CA2C73">
        <w:rPr>
          <w:rFonts w:ascii="Arial" w:hAnsi="Arial" w:cs="Arial"/>
          <w:b/>
          <w:lang w:val="es-BO" w:eastAsia="es-ES"/>
        </w:rPr>
        <w:t>CONTRATISTA</w:t>
      </w:r>
      <w:r w:rsidRPr="00CA2C73">
        <w:rPr>
          <w:rFonts w:ascii="Arial" w:hAnsi="Arial" w:cs="Arial"/>
          <w:lang w:val="es-BO" w:eastAsia="es-ES"/>
        </w:rPr>
        <w:t xml:space="preserve"> responsable por los efectos que se </w:t>
      </w:r>
      <w:r w:rsidRPr="00CA2C73">
        <w:rPr>
          <w:rFonts w:ascii="Arial" w:hAnsi="Arial" w:cs="Arial"/>
          <w:lang w:val="es-BO" w:eastAsia="es-ES"/>
        </w:rPr>
        <w:lastRenderedPageBreak/>
        <w:t xml:space="preserve">originaren de eventuales inobservancias, mencionando de manera enunciativa y no limitativa, las siguientes: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9"/>
        </w:numPr>
        <w:ind w:left="1701" w:hanging="567"/>
        <w:contextualSpacing/>
        <w:jc w:val="both"/>
        <w:rPr>
          <w:rFonts w:ascii="Arial" w:hAnsi="Arial" w:cs="Arial"/>
          <w:lang w:val="es-BO" w:eastAsia="es-ES"/>
        </w:rPr>
      </w:pPr>
      <w:r w:rsidRPr="00CA2C73">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E7023F" w:rsidRPr="00CA2C73" w:rsidRDefault="00E7023F" w:rsidP="00C20ABC">
      <w:pPr>
        <w:ind w:left="1701"/>
        <w:contextualSpacing/>
        <w:jc w:val="both"/>
        <w:rPr>
          <w:rFonts w:ascii="Arial" w:hAnsi="Arial" w:cs="Arial"/>
          <w:lang w:val="es-BO" w:eastAsia="es-ES"/>
        </w:rPr>
      </w:pPr>
    </w:p>
    <w:p w:rsidR="00E7023F" w:rsidRPr="00CA2C73" w:rsidRDefault="00E7023F" w:rsidP="003C2547">
      <w:pPr>
        <w:numPr>
          <w:ilvl w:val="0"/>
          <w:numId w:val="39"/>
        </w:numPr>
        <w:ind w:left="1701" w:hanging="567"/>
        <w:contextualSpacing/>
        <w:jc w:val="both"/>
        <w:rPr>
          <w:rFonts w:ascii="Arial" w:hAnsi="Arial" w:cs="Arial"/>
          <w:lang w:val="es-BO" w:eastAsia="es-ES"/>
        </w:rPr>
      </w:pPr>
      <w:r w:rsidRPr="00CA2C73">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A2C73">
        <w:rPr>
          <w:rFonts w:ascii="Arial" w:hAnsi="Arial" w:cs="Arial"/>
          <w:b/>
          <w:lang w:val="es-BO" w:eastAsia="es-ES"/>
        </w:rPr>
        <w:t>ENTIDAD</w:t>
      </w:r>
      <w:r w:rsidRPr="00CA2C73">
        <w:rPr>
          <w:rFonts w:ascii="Arial" w:hAnsi="Arial" w:cs="Arial"/>
          <w:lang w:val="es-BO" w:eastAsia="es-ES"/>
        </w:rPr>
        <w:t xml:space="preserve">.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Planear, programar, dirigir y ejecutar los Servicios con calidad y seguridad, a fin de garantizar el pleno cumplimiento del Contrato.</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A2C73">
        <w:rPr>
          <w:rFonts w:ascii="Arial" w:hAnsi="Arial" w:cs="Arial"/>
          <w:lang w:val="es-BO" w:eastAsia="es-ES"/>
        </w:rPr>
        <w:tab/>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CA2C73">
        <w:rPr>
          <w:rFonts w:ascii="Arial" w:hAnsi="Arial" w:cs="Arial"/>
          <w:b/>
          <w:lang w:val="es-BO" w:eastAsia="es-ES"/>
        </w:rPr>
        <w:t>CONTRATISTA</w:t>
      </w:r>
      <w:r w:rsidRPr="00CA2C73">
        <w:rPr>
          <w:rFonts w:ascii="Arial" w:hAnsi="Arial" w:cs="Arial"/>
          <w:lang w:val="es-BO" w:eastAsia="es-ES"/>
        </w:rPr>
        <w:t xml:space="preserve"> único y exclusivo responsable.</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Salvaguardar y liberar a la </w:t>
      </w:r>
      <w:r w:rsidRPr="00CA2C73">
        <w:rPr>
          <w:rFonts w:ascii="Arial" w:hAnsi="Arial" w:cs="Arial"/>
          <w:b/>
          <w:lang w:val="es-BO" w:eastAsia="es-ES"/>
        </w:rPr>
        <w:t>ENTIDAD</w:t>
      </w:r>
      <w:r w:rsidRPr="00CA2C73">
        <w:rPr>
          <w:rFonts w:ascii="Arial" w:hAnsi="Arial" w:cs="Arial"/>
          <w:lang w:val="es-BO" w:eastAsia="es-ES"/>
        </w:rPr>
        <w:t xml:space="preserve"> de la responsabilidad de todos los reclamos, representaciones y procesos judiciales de cualquier naturaleza, relacionados con la ejecución de los Servicios.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Responder por los daños o pérdidas causados a la </w:t>
      </w:r>
      <w:r w:rsidRPr="00CA2C73">
        <w:rPr>
          <w:rFonts w:ascii="Arial" w:hAnsi="Arial" w:cs="Arial"/>
          <w:b/>
          <w:lang w:val="es-BO" w:eastAsia="es-ES"/>
        </w:rPr>
        <w:t>ENTIDAD</w:t>
      </w:r>
      <w:r w:rsidRPr="00CA2C73">
        <w:rPr>
          <w:rFonts w:ascii="Arial" w:hAnsi="Arial" w:cs="Arial"/>
          <w:lang w:val="es-BO" w:eastAsia="es-ES"/>
        </w:rPr>
        <w:t xml:space="preserve"> o a terceros, resultantes de acción u omisión en la ejecución de los Servicios.</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A2C73">
        <w:rPr>
          <w:rFonts w:ascii="Arial" w:hAnsi="Arial" w:cs="Arial"/>
          <w:b/>
          <w:lang w:val="es-BO" w:eastAsia="es-ES"/>
        </w:rPr>
        <w:t>ENTIDAD</w:t>
      </w:r>
      <w:r w:rsidRPr="00CA2C73">
        <w:rPr>
          <w:rFonts w:ascii="Arial" w:hAnsi="Arial" w:cs="Arial"/>
          <w:lang w:val="es-BO" w:eastAsia="es-ES"/>
        </w:rPr>
        <w:t xml:space="preserve"> de cualquier reclamo.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A2C73">
        <w:rPr>
          <w:rFonts w:ascii="Arial" w:hAnsi="Arial" w:cs="Arial"/>
          <w:b/>
          <w:lang w:val="es-BO" w:eastAsia="es-ES"/>
        </w:rPr>
        <w:t>ENTIDAD</w:t>
      </w:r>
      <w:r w:rsidRPr="00CA2C73">
        <w:rPr>
          <w:rFonts w:ascii="Arial" w:hAnsi="Arial" w:cs="Arial"/>
          <w:lang w:val="es-BO" w:eastAsia="es-ES"/>
        </w:rPr>
        <w:t xml:space="preserve"> podrá pedir al </w:t>
      </w:r>
      <w:r w:rsidRPr="00CA2C73">
        <w:rPr>
          <w:rFonts w:ascii="Arial" w:hAnsi="Arial" w:cs="Arial"/>
          <w:b/>
          <w:lang w:val="es-BO" w:eastAsia="es-ES"/>
        </w:rPr>
        <w:t>CONTRATISTA</w:t>
      </w:r>
      <w:r w:rsidRPr="00CA2C73">
        <w:rPr>
          <w:rFonts w:ascii="Arial" w:hAnsi="Arial" w:cs="Arial"/>
          <w:lang w:val="es-BO" w:eastAsia="es-ES"/>
        </w:rPr>
        <w:t xml:space="preserve"> en cualquier momento, dentro del término del presente Contrato, una declaración que certifique el cumplimiento de la presente obligación.</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Los sueldos pagados a los trabajadores deben obedecer como mínimo, a lo establecido en la Ley Aplicable.</w:t>
      </w:r>
    </w:p>
    <w:p w:rsidR="00E7023F" w:rsidRPr="00CA2C73" w:rsidRDefault="00E7023F" w:rsidP="00C20ABC">
      <w:pPr>
        <w:ind w:left="720"/>
        <w:contextualSpacing/>
        <w:jc w:val="both"/>
        <w:rPr>
          <w:rFonts w:ascii="Arial" w:hAnsi="Arial" w:cs="Arial"/>
          <w:lang w:val="es-BO" w:eastAsia="es-ES"/>
        </w:rPr>
      </w:pPr>
      <w:r w:rsidRPr="00CA2C73">
        <w:rPr>
          <w:rFonts w:ascii="Arial" w:hAnsi="Arial" w:cs="Arial"/>
          <w:lang w:val="es-BO" w:eastAsia="es-ES"/>
        </w:rPr>
        <w:tab/>
      </w: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CA2C73">
        <w:rPr>
          <w:rFonts w:ascii="Arial" w:hAnsi="Arial" w:cs="Arial"/>
          <w:b/>
          <w:lang w:val="es-BO" w:eastAsia="es-ES"/>
        </w:rPr>
        <w:t xml:space="preserve">ENTIDAD </w:t>
      </w:r>
      <w:r w:rsidRPr="00CA2C73">
        <w:rPr>
          <w:rFonts w:ascii="Arial" w:hAnsi="Arial" w:cs="Arial"/>
          <w:lang w:val="es-BO" w:eastAsia="es-ES"/>
        </w:rPr>
        <w:t>en conformidad al Contrato.</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Cumplir la legislación laboral y social vigente en el Estado Plurinacional de Bolivia y será también responsable de dicho cumplimiento por parte de sus subcontratistas.</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Mantener a la </w:t>
      </w:r>
      <w:r w:rsidRPr="00CA2C73">
        <w:rPr>
          <w:rFonts w:ascii="Arial" w:hAnsi="Arial" w:cs="Arial"/>
          <w:b/>
          <w:lang w:val="es-BO" w:eastAsia="es-ES"/>
        </w:rPr>
        <w:t>ENTIDAD</w:t>
      </w:r>
      <w:r w:rsidRPr="00CA2C7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CA2C73">
        <w:rPr>
          <w:rFonts w:ascii="Arial" w:hAnsi="Arial" w:cs="Arial"/>
          <w:b/>
          <w:lang w:val="es-BO" w:eastAsia="es-ES"/>
        </w:rPr>
        <w:t>CONTRATISTA</w:t>
      </w:r>
      <w:r w:rsidRPr="00CA2C73">
        <w:rPr>
          <w:rFonts w:ascii="Arial" w:hAnsi="Arial" w:cs="Arial"/>
          <w:lang w:val="es-BO" w:eastAsia="es-ES"/>
        </w:rPr>
        <w:t>.</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3C2547">
      <w:pPr>
        <w:numPr>
          <w:ilvl w:val="0"/>
          <w:numId w:val="38"/>
        </w:numPr>
        <w:ind w:left="1134" w:hanging="425"/>
        <w:contextualSpacing/>
        <w:jc w:val="both"/>
        <w:rPr>
          <w:rFonts w:ascii="Arial" w:hAnsi="Arial" w:cs="Arial"/>
          <w:lang w:val="es-BO" w:eastAsia="es-ES"/>
        </w:rPr>
      </w:pPr>
      <w:r w:rsidRPr="00CA2C73">
        <w:rPr>
          <w:rFonts w:ascii="Arial" w:hAnsi="Arial" w:cs="Arial"/>
          <w:lang w:val="es-BO" w:eastAsia="es-ES"/>
        </w:rPr>
        <w:t xml:space="preserve">Realizar el trabajo solicitado conforme a detalle y requerimiento realizado por la </w:t>
      </w:r>
      <w:r w:rsidRPr="00CA2C73">
        <w:rPr>
          <w:rFonts w:ascii="Arial" w:hAnsi="Arial" w:cs="Arial"/>
          <w:b/>
          <w:lang w:val="es-BO" w:eastAsia="es-ES"/>
        </w:rPr>
        <w:t>ENTIDAD</w:t>
      </w:r>
      <w:r w:rsidRPr="00CA2C73">
        <w:rPr>
          <w:rFonts w:ascii="Arial" w:hAnsi="Arial" w:cs="Arial"/>
          <w:lang w:val="es-BO" w:eastAsia="es-ES"/>
        </w:rPr>
        <w:t xml:space="preserve">. </w:t>
      </w:r>
    </w:p>
    <w:p w:rsidR="00E7023F" w:rsidRPr="00CA2C73" w:rsidRDefault="00E7023F" w:rsidP="00C20ABC">
      <w:pPr>
        <w:ind w:left="720"/>
        <w:contextualSpacing/>
        <w:jc w:val="both"/>
        <w:rPr>
          <w:rFonts w:ascii="Arial" w:hAnsi="Arial" w:cs="Arial"/>
          <w:lang w:val="es-BO" w:eastAsia="es-ES"/>
        </w:rPr>
      </w:pP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Las demás obligaciones y responsabilidades a su cargo que sin estar expresamente mencionadas, emerjan del presente Contrato.</w:t>
      </w:r>
    </w:p>
    <w:p w:rsidR="00E7023F" w:rsidRPr="00CA2C73" w:rsidRDefault="00E7023F" w:rsidP="00C20ABC">
      <w:pPr>
        <w:jc w:val="both"/>
        <w:rPr>
          <w:rFonts w:ascii="Arial" w:hAnsi="Arial" w:cs="Arial"/>
          <w:lang w:val="es-BO" w:eastAsia="es-ES"/>
        </w:rPr>
      </w:pPr>
      <w:r w:rsidRPr="00CA2C73">
        <w:rPr>
          <w:rFonts w:ascii="Arial" w:hAnsi="Arial" w:cs="Arial"/>
          <w:b/>
          <w:u w:val="single"/>
          <w:lang w:val="es-BO" w:eastAsia="es-ES"/>
        </w:rPr>
        <w:t>DÉCIMA SEXTA.- (OBLIGACIONES DE LA ENTIDAD)</w:t>
      </w:r>
    </w:p>
    <w:p w:rsidR="00E7023F" w:rsidRPr="00CA2C73" w:rsidRDefault="00E7023F" w:rsidP="00C20ABC">
      <w:pPr>
        <w:ind w:left="709" w:hanging="708"/>
        <w:jc w:val="both"/>
        <w:rPr>
          <w:rFonts w:ascii="Arial" w:hAnsi="Arial" w:cs="Arial"/>
          <w:lang w:val="es-BO" w:eastAsia="es-ES"/>
        </w:rPr>
      </w:pPr>
      <w:r w:rsidRPr="00CA2C73">
        <w:rPr>
          <w:rFonts w:ascii="Arial" w:hAnsi="Arial" w:cs="Arial"/>
          <w:lang w:val="es-BO" w:eastAsia="es-ES"/>
        </w:rPr>
        <w:t xml:space="preserve">La  </w:t>
      </w:r>
      <w:r w:rsidRPr="00CA2C73">
        <w:rPr>
          <w:rFonts w:ascii="Arial" w:hAnsi="Arial" w:cs="Arial"/>
          <w:b/>
          <w:lang w:val="es-BO" w:eastAsia="es-ES"/>
        </w:rPr>
        <w:t>ENTIDAD</w:t>
      </w:r>
      <w:r w:rsidRPr="00CA2C73">
        <w:rPr>
          <w:rFonts w:ascii="Arial" w:hAnsi="Arial" w:cs="Arial"/>
          <w:lang w:val="es-BO" w:eastAsia="es-ES"/>
        </w:rPr>
        <w:t xml:space="preserve"> se obliga en su sentido más amplio a cumplir con las siguientes obligaciones:</w:t>
      </w:r>
    </w:p>
    <w:p w:rsidR="00E7023F" w:rsidRPr="00CA2C73" w:rsidRDefault="00E7023F" w:rsidP="003C2547">
      <w:pPr>
        <w:numPr>
          <w:ilvl w:val="0"/>
          <w:numId w:val="44"/>
        </w:numPr>
        <w:ind w:left="1068"/>
        <w:contextualSpacing/>
        <w:jc w:val="both"/>
        <w:rPr>
          <w:rFonts w:ascii="Arial" w:hAnsi="Arial" w:cs="Arial"/>
          <w:lang w:val="es-BO" w:eastAsia="es-ES"/>
        </w:rPr>
      </w:pPr>
      <w:r w:rsidRPr="00CA2C73">
        <w:rPr>
          <w:rFonts w:ascii="Arial" w:hAnsi="Arial" w:cs="Arial"/>
          <w:lang w:val="es-BO" w:eastAsia="es-ES"/>
        </w:rPr>
        <w:t xml:space="preserve">Notificar al </w:t>
      </w:r>
      <w:r w:rsidRPr="00CA2C73">
        <w:rPr>
          <w:rFonts w:ascii="Arial" w:hAnsi="Arial" w:cs="Arial"/>
          <w:b/>
          <w:lang w:val="es-BO" w:eastAsia="es-ES"/>
        </w:rPr>
        <w:t xml:space="preserve">CONTRATISTA </w:t>
      </w:r>
      <w:r w:rsidRPr="00CA2C73">
        <w:rPr>
          <w:rFonts w:ascii="Arial" w:hAnsi="Arial" w:cs="Arial"/>
          <w:lang w:val="es-BO" w:eastAsia="es-ES"/>
        </w:rPr>
        <w:t>los defectos e irregularidades encontradas en la ejecución del Servicio, fijando plazos para su corrección.</w:t>
      </w:r>
    </w:p>
    <w:p w:rsidR="00E7023F" w:rsidRPr="00CA2C73" w:rsidRDefault="00E7023F" w:rsidP="00C20ABC">
      <w:pPr>
        <w:ind w:left="1415"/>
        <w:contextualSpacing/>
        <w:jc w:val="both"/>
        <w:rPr>
          <w:rFonts w:ascii="Arial" w:hAnsi="Arial" w:cs="Arial"/>
          <w:lang w:val="es-BO" w:eastAsia="es-ES"/>
        </w:rPr>
      </w:pPr>
    </w:p>
    <w:p w:rsidR="00E7023F" w:rsidRPr="00CA2C73" w:rsidRDefault="00E7023F" w:rsidP="003C2547">
      <w:pPr>
        <w:numPr>
          <w:ilvl w:val="0"/>
          <w:numId w:val="44"/>
        </w:numPr>
        <w:ind w:left="1068"/>
        <w:contextualSpacing/>
        <w:jc w:val="both"/>
        <w:rPr>
          <w:rFonts w:ascii="Arial" w:hAnsi="Arial" w:cs="Arial"/>
          <w:lang w:val="es-BO" w:eastAsia="es-ES"/>
        </w:rPr>
      </w:pPr>
      <w:r w:rsidRPr="00CA2C73">
        <w:rPr>
          <w:rFonts w:ascii="Arial" w:hAnsi="Arial" w:cs="Arial"/>
          <w:lang w:val="es-BO" w:eastAsia="es-ES"/>
        </w:rPr>
        <w:t xml:space="preserve">Proporcionar información y detalle para la ejecución del Servicio, comunicando al </w:t>
      </w:r>
      <w:r w:rsidRPr="00CA2C73">
        <w:rPr>
          <w:rFonts w:ascii="Arial" w:hAnsi="Arial" w:cs="Arial"/>
          <w:b/>
          <w:lang w:val="es-BO" w:eastAsia="es-ES"/>
        </w:rPr>
        <w:t>CONTRATISTA</w:t>
      </w:r>
      <w:r w:rsidRPr="00CA2C73">
        <w:rPr>
          <w:rFonts w:ascii="Arial" w:hAnsi="Arial" w:cs="Arial"/>
          <w:lang w:val="es-BO" w:eastAsia="es-ES"/>
        </w:rPr>
        <w:t xml:space="preserve"> eventuales cambios de normas y horarios de trabajo.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DÉCIMA SÉPTIMA.- (FISCALIZACIÓN DEL SERVICIO)</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 xml:space="preserve">17.1. </w:t>
      </w:r>
      <w:r w:rsidRPr="00CA2C73">
        <w:rPr>
          <w:rFonts w:ascii="Arial" w:hAnsi="Arial" w:cs="Arial"/>
          <w:lang w:val="es-BO" w:eastAsia="es-ES"/>
        </w:rPr>
        <w:tab/>
        <w:t xml:space="preserve">La </w:t>
      </w:r>
      <w:r w:rsidRPr="00CA2C73">
        <w:rPr>
          <w:rFonts w:ascii="Arial" w:hAnsi="Arial" w:cs="Arial"/>
          <w:b/>
          <w:lang w:val="es-BO" w:eastAsia="es-ES"/>
        </w:rPr>
        <w:t xml:space="preserve">ENTIDAD </w:t>
      </w:r>
      <w:r w:rsidRPr="00CA2C73">
        <w:rPr>
          <w:rFonts w:ascii="Arial" w:hAnsi="Arial" w:cs="Arial"/>
          <w:lang w:val="es-BO" w:eastAsia="es-ES"/>
        </w:rPr>
        <w:t>designará un Fiscal del Servicio</w:t>
      </w:r>
      <w:r w:rsidRPr="00CA2C73">
        <w:rPr>
          <w:rFonts w:ascii="Arial" w:hAnsi="Arial" w:cs="Arial"/>
          <w:b/>
          <w:lang w:val="es-BO" w:eastAsia="es-ES"/>
        </w:rPr>
        <w:t xml:space="preserve"> </w:t>
      </w:r>
      <w:r w:rsidRPr="00CA2C73">
        <w:rPr>
          <w:rFonts w:ascii="Arial" w:hAnsi="Arial" w:cs="Arial"/>
          <w:lang w:val="es-BO" w:eastAsia="es-ES"/>
        </w:rPr>
        <w:t xml:space="preserve">de seguimiento y control de la ejecución del Contrato, y comunicará oficialmente esta designación al </w:t>
      </w:r>
      <w:r w:rsidRPr="00CA2C73">
        <w:rPr>
          <w:rFonts w:ascii="Arial" w:hAnsi="Arial" w:cs="Arial"/>
          <w:b/>
          <w:lang w:val="es-BO" w:eastAsia="es-ES"/>
        </w:rPr>
        <w:t xml:space="preserve">CONTRATISTA </w:t>
      </w:r>
      <w:r w:rsidRPr="00CA2C73">
        <w:rPr>
          <w:rFonts w:ascii="Arial" w:hAnsi="Arial" w:cs="Arial"/>
          <w:lang w:val="es-BO" w:eastAsia="es-ES"/>
        </w:rPr>
        <w:t>mediante nota expresa y de conformidad a lo determinado en la cláusula (Notificaciones).</w:t>
      </w:r>
    </w:p>
    <w:p w:rsidR="00E7023F" w:rsidRPr="00CA2C73" w:rsidRDefault="00E7023F" w:rsidP="00C20ABC">
      <w:pPr>
        <w:tabs>
          <w:tab w:val="left" w:pos="900"/>
        </w:tabs>
        <w:ind w:left="705" w:hanging="705"/>
        <w:jc w:val="both"/>
        <w:rPr>
          <w:rFonts w:ascii="Arial" w:hAnsi="Arial" w:cs="Arial"/>
          <w:lang w:val="es-BO" w:eastAsia="es-ES"/>
        </w:rPr>
      </w:pPr>
      <w:r w:rsidRPr="00CA2C73">
        <w:rPr>
          <w:rFonts w:ascii="Arial" w:hAnsi="Arial" w:cs="Arial"/>
          <w:b/>
          <w:lang w:val="es-BO" w:eastAsia="es-ES"/>
        </w:rPr>
        <w:t>17.2.</w:t>
      </w:r>
      <w:r w:rsidRPr="00CA2C73">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CA2C73">
        <w:rPr>
          <w:rFonts w:ascii="Arial" w:hAnsi="Arial" w:cs="Arial"/>
          <w:b/>
          <w:lang w:val="es-BO" w:eastAsia="es-ES"/>
        </w:rPr>
        <w:t>ENTIDAD</w:t>
      </w:r>
      <w:r w:rsidRPr="00CA2C73">
        <w:rPr>
          <w:rFonts w:ascii="Arial" w:hAnsi="Arial" w:cs="Arial"/>
          <w:lang w:val="es-BO" w:eastAsia="es-ES"/>
        </w:rPr>
        <w:t xml:space="preserve"> con relación al Contrato.</w:t>
      </w:r>
    </w:p>
    <w:p w:rsidR="00E7023F" w:rsidRPr="00CA2C73" w:rsidRDefault="00E7023F" w:rsidP="00C20ABC">
      <w:pPr>
        <w:widowControl w:val="0"/>
        <w:jc w:val="both"/>
        <w:rPr>
          <w:rFonts w:ascii="Arial" w:hAnsi="Arial" w:cs="Arial"/>
          <w:lang w:val="es-BO" w:eastAsia="es-ES"/>
        </w:rPr>
      </w:pPr>
      <w:r w:rsidRPr="00CA2C73">
        <w:rPr>
          <w:rFonts w:ascii="Arial" w:hAnsi="Arial" w:cs="Arial"/>
          <w:b/>
          <w:lang w:val="es-BO" w:eastAsia="es-ES"/>
        </w:rPr>
        <w:t>17.3.</w:t>
      </w:r>
      <w:r w:rsidRPr="00CA2C73">
        <w:rPr>
          <w:rFonts w:ascii="Arial" w:hAnsi="Arial" w:cs="Arial"/>
          <w:lang w:val="es-BO" w:eastAsia="es-ES"/>
        </w:rPr>
        <w:tab/>
        <w:t>El Fiscal del Servicio tendrá los más amplios poderes, inclusive para:</w:t>
      </w:r>
    </w:p>
    <w:p w:rsidR="00E7023F" w:rsidRPr="00CA2C73" w:rsidRDefault="00E7023F" w:rsidP="003C2547">
      <w:pPr>
        <w:widowControl w:val="0"/>
        <w:numPr>
          <w:ilvl w:val="0"/>
          <w:numId w:val="43"/>
        </w:numPr>
        <w:tabs>
          <w:tab w:val="num" w:pos="1134"/>
        </w:tabs>
        <w:ind w:left="1134" w:hanging="425"/>
        <w:jc w:val="both"/>
        <w:rPr>
          <w:rFonts w:ascii="Arial" w:hAnsi="Arial" w:cs="Arial"/>
          <w:lang w:val="es-BO" w:eastAsia="es-ES"/>
        </w:rPr>
      </w:pPr>
      <w:r w:rsidRPr="00CA2C73">
        <w:rPr>
          <w:rFonts w:ascii="Arial" w:hAnsi="Arial" w:cs="Arial"/>
          <w:lang w:val="es-BO" w:eastAsia="es-ES"/>
        </w:rPr>
        <w:t xml:space="preserve">Ordenar la inmediata sustitución de cualquier empleado del </w:t>
      </w:r>
      <w:r w:rsidRPr="00CA2C73">
        <w:rPr>
          <w:rFonts w:ascii="Arial" w:hAnsi="Arial" w:cs="Arial"/>
          <w:b/>
          <w:lang w:val="es-BO" w:eastAsia="es-ES"/>
        </w:rPr>
        <w:t>CONTRATISTA</w:t>
      </w:r>
      <w:r w:rsidRPr="00CA2C73">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7023F" w:rsidRPr="00CA2C73" w:rsidRDefault="00E7023F" w:rsidP="003C2547">
      <w:pPr>
        <w:widowControl w:val="0"/>
        <w:numPr>
          <w:ilvl w:val="0"/>
          <w:numId w:val="43"/>
        </w:numPr>
        <w:tabs>
          <w:tab w:val="num" w:pos="1134"/>
        </w:tabs>
        <w:ind w:left="1134" w:hanging="425"/>
        <w:jc w:val="both"/>
        <w:rPr>
          <w:rFonts w:ascii="Arial" w:hAnsi="Arial" w:cs="Arial"/>
          <w:lang w:val="es-BO" w:eastAsia="es-ES"/>
        </w:rPr>
      </w:pPr>
      <w:r w:rsidRPr="00CA2C73">
        <w:rPr>
          <w:rFonts w:ascii="Arial" w:hAnsi="Arial" w:cs="Arial"/>
          <w:lang w:val="es-BO" w:eastAsia="es-ES"/>
        </w:rPr>
        <w:t>Interrumpir cualquier parte del Servicio ejecutado en desacuerdo con lo determinado en el Contrato.</w:t>
      </w:r>
    </w:p>
    <w:p w:rsidR="00E7023F" w:rsidRPr="00CA2C73" w:rsidRDefault="00E7023F" w:rsidP="003C2547">
      <w:pPr>
        <w:widowControl w:val="0"/>
        <w:numPr>
          <w:ilvl w:val="0"/>
          <w:numId w:val="43"/>
        </w:numPr>
        <w:tabs>
          <w:tab w:val="num" w:pos="1134"/>
        </w:tabs>
        <w:ind w:left="1134" w:hanging="425"/>
        <w:jc w:val="both"/>
        <w:rPr>
          <w:rFonts w:ascii="Arial" w:hAnsi="Arial" w:cs="Arial"/>
          <w:lang w:val="es-BO" w:eastAsia="es-ES"/>
        </w:rPr>
      </w:pPr>
      <w:r w:rsidRPr="00CA2C73">
        <w:rPr>
          <w:rFonts w:ascii="Arial" w:hAnsi="Arial" w:cs="Arial"/>
          <w:lang w:val="es-BO" w:eastAsia="es-ES"/>
        </w:rPr>
        <w:t xml:space="preserve">En caso de inobservancia por parte del </w:t>
      </w:r>
      <w:r w:rsidRPr="00CA2C73">
        <w:rPr>
          <w:rFonts w:ascii="Arial" w:hAnsi="Arial" w:cs="Arial"/>
          <w:b/>
          <w:lang w:val="es-BO" w:eastAsia="es-ES"/>
        </w:rPr>
        <w:t>CONTRATISTA</w:t>
      </w:r>
      <w:r w:rsidRPr="00CA2C73">
        <w:rPr>
          <w:rFonts w:ascii="Arial" w:hAnsi="Arial" w:cs="Arial"/>
          <w:lang w:val="es-BO" w:eastAsia="es-ES"/>
        </w:rPr>
        <w:t xml:space="preserve"> a las exigencias de la fiscalización, se tendrá además el derecho de aplicación de multas previstas en el Contrato. </w:t>
      </w:r>
    </w:p>
    <w:p w:rsidR="00E7023F" w:rsidRPr="00CA2C73" w:rsidRDefault="00E7023F" w:rsidP="00C20ABC">
      <w:pPr>
        <w:widowControl w:val="0"/>
        <w:ind w:left="709" w:hanging="709"/>
        <w:jc w:val="both"/>
        <w:rPr>
          <w:rFonts w:ascii="Arial" w:hAnsi="Arial" w:cs="Arial"/>
          <w:lang w:val="es-BO" w:eastAsia="es-ES"/>
        </w:rPr>
      </w:pPr>
      <w:r w:rsidRPr="00CA2C73">
        <w:rPr>
          <w:rFonts w:ascii="Arial" w:hAnsi="Arial" w:cs="Arial"/>
          <w:b/>
          <w:lang w:val="es-BO" w:eastAsia="es-ES"/>
        </w:rPr>
        <w:t>17.4.</w:t>
      </w:r>
      <w:r w:rsidRPr="00CA2C73">
        <w:rPr>
          <w:rFonts w:ascii="Arial" w:hAnsi="Arial" w:cs="Arial"/>
          <w:lang w:val="es-BO" w:eastAsia="es-ES"/>
        </w:rPr>
        <w:t xml:space="preserve"> </w:t>
      </w:r>
      <w:r w:rsidRPr="00CA2C73">
        <w:rPr>
          <w:rFonts w:ascii="Arial" w:hAnsi="Arial" w:cs="Arial"/>
          <w:lang w:val="es-BO" w:eastAsia="es-ES"/>
        </w:rPr>
        <w:tab/>
        <w:t xml:space="preserve">El Fiscal del Servicio podrá efectuar cualquier solicitud de rectificación relativa al Servicio </w:t>
      </w:r>
      <w:r w:rsidRPr="00CA2C73">
        <w:rPr>
          <w:rFonts w:ascii="Arial" w:hAnsi="Arial" w:cs="Arial"/>
          <w:lang w:val="es-BO" w:eastAsia="es-ES"/>
        </w:rPr>
        <w:lastRenderedPageBreak/>
        <w:t xml:space="preserve">ejecutado en desacuerdo con el Contrato, coordinando con el </w:t>
      </w:r>
      <w:r w:rsidRPr="00CA2C73">
        <w:rPr>
          <w:rFonts w:ascii="Arial" w:hAnsi="Arial" w:cs="Arial"/>
          <w:b/>
          <w:lang w:val="es-BO" w:eastAsia="es-ES"/>
        </w:rPr>
        <w:t>CONTRATISTA</w:t>
      </w:r>
      <w:r w:rsidRPr="00CA2C73">
        <w:rPr>
          <w:rFonts w:ascii="Arial" w:hAnsi="Arial" w:cs="Arial"/>
          <w:lang w:val="es-BO" w:eastAsia="es-ES"/>
        </w:rPr>
        <w:t xml:space="preserve"> un plazo máximo para la solución del problema. Luego de dicho aviso, si transcurrido el plazo, el </w:t>
      </w:r>
      <w:r w:rsidRPr="00CA2C73">
        <w:rPr>
          <w:rFonts w:ascii="Arial" w:hAnsi="Arial" w:cs="Arial"/>
          <w:b/>
          <w:lang w:val="es-BO" w:eastAsia="es-ES"/>
        </w:rPr>
        <w:t>CONTRATISTA</w:t>
      </w:r>
      <w:r w:rsidRPr="00CA2C73">
        <w:rPr>
          <w:rFonts w:ascii="Arial" w:hAnsi="Arial" w:cs="Arial"/>
          <w:lang w:val="es-BO" w:eastAsia="es-ES"/>
        </w:rPr>
        <w:t xml:space="preserve"> no procede con dicha solicitud, la misma se constituirá en causal de resolución por incumplimiento de Contrato, reservándose la </w:t>
      </w:r>
      <w:r w:rsidRPr="00CA2C73">
        <w:rPr>
          <w:rFonts w:ascii="Arial" w:hAnsi="Arial" w:cs="Arial"/>
          <w:b/>
          <w:lang w:val="es-BO" w:eastAsia="es-ES"/>
        </w:rPr>
        <w:t>ENTIDAD</w:t>
      </w:r>
      <w:r w:rsidRPr="00CA2C73">
        <w:rPr>
          <w:rFonts w:ascii="Arial" w:hAnsi="Arial" w:cs="Arial"/>
          <w:lang w:val="es-BO" w:eastAsia="es-ES"/>
        </w:rPr>
        <w:t xml:space="preserve"> el derecho de aplicar las multas de acuerdo al Contrato.</w:t>
      </w:r>
    </w:p>
    <w:p w:rsidR="00E7023F" w:rsidRPr="00CA2C73" w:rsidRDefault="00E7023F" w:rsidP="00C20ABC">
      <w:pPr>
        <w:widowControl w:val="0"/>
        <w:ind w:left="709" w:hanging="709"/>
        <w:jc w:val="both"/>
        <w:rPr>
          <w:rFonts w:ascii="Arial" w:hAnsi="Arial" w:cs="Arial"/>
          <w:lang w:val="es-BO" w:eastAsia="es-ES"/>
        </w:rPr>
      </w:pPr>
      <w:r w:rsidRPr="00CA2C73">
        <w:rPr>
          <w:rFonts w:ascii="Arial" w:hAnsi="Arial" w:cs="Arial"/>
          <w:b/>
          <w:lang w:val="es-BO" w:eastAsia="es-ES"/>
        </w:rPr>
        <w:t>17.5.</w:t>
      </w:r>
      <w:r w:rsidRPr="00CA2C73">
        <w:rPr>
          <w:rFonts w:ascii="Arial" w:hAnsi="Arial" w:cs="Arial"/>
          <w:lang w:val="es-BO" w:eastAsia="es-ES"/>
        </w:rPr>
        <w:tab/>
        <w:t xml:space="preserve">La acción u omisión, total o parcial, de la fiscalización no exime al </w:t>
      </w:r>
      <w:r w:rsidRPr="00CA2C73">
        <w:rPr>
          <w:rFonts w:ascii="Arial" w:hAnsi="Arial" w:cs="Arial"/>
          <w:b/>
          <w:lang w:val="es-BO" w:eastAsia="es-ES"/>
        </w:rPr>
        <w:t>CONTRATISTA</w:t>
      </w:r>
      <w:r w:rsidRPr="00CA2C73">
        <w:rPr>
          <w:rFonts w:ascii="Arial" w:hAnsi="Arial" w:cs="Arial"/>
          <w:lang w:val="es-BO" w:eastAsia="es-ES"/>
        </w:rPr>
        <w:t xml:space="preserve"> de su total responsabilidad por la ejecución del Servicio.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OCTAVA.- (REPRESENTANTE DEL CONTRATISTA)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designará mediante notificación escrita a la </w:t>
      </w:r>
      <w:r w:rsidRPr="00CA2C73">
        <w:rPr>
          <w:rFonts w:ascii="Arial" w:hAnsi="Arial" w:cs="Arial"/>
          <w:b/>
          <w:lang w:val="es-BO" w:eastAsia="es-ES"/>
        </w:rPr>
        <w:t>ENTIDAD</w:t>
      </w:r>
      <w:r w:rsidRPr="00CA2C73">
        <w:rPr>
          <w:rFonts w:ascii="Arial" w:hAnsi="Arial" w:cs="Arial"/>
          <w:lang w:val="es-BO" w:eastAsia="es-ES"/>
        </w:rPr>
        <w:t xml:space="preserve">, a su representante para la entrega del Servicio, dicho personero será denominado agente del Servicio y será presentado oficialmente por el </w:t>
      </w:r>
      <w:r w:rsidRPr="00CA2C73">
        <w:rPr>
          <w:rFonts w:ascii="Arial" w:hAnsi="Arial" w:cs="Arial"/>
          <w:b/>
          <w:lang w:val="es-BO" w:eastAsia="es-ES"/>
        </w:rPr>
        <w:t>CONTRATISTA</w:t>
      </w:r>
      <w:r w:rsidRPr="00CA2C73">
        <w:rPr>
          <w:rFonts w:ascii="Arial" w:hAnsi="Arial" w:cs="Arial"/>
          <w:lang w:val="es-BO" w:eastAsia="es-ES"/>
        </w:rPr>
        <w:t xml:space="preserve"> antes del inicio del mismo, mediante comunicación escrita dirigida a la </w:t>
      </w:r>
      <w:r w:rsidRPr="00CA2C73">
        <w:rPr>
          <w:rFonts w:ascii="Arial" w:hAnsi="Arial" w:cs="Arial"/>
          <w:b/>
          <w:lang w:val="es-BO" w:eastAsia="es-ES"/>
        </w:rPr>
        <w:t xml:space="preserve">ENTIDAD  </w:t>
      </w:r>
      <w:r w:rsidRPr="00CA2C73">
        <w:rPr>
          <w:rFonts w:ascii="Arial" w:hAnsi="Arial" w:cs="Arial"/>
          <w:lang w:val="es-BO" w:eastAsia="es-ES"/>
        </w:rPr>
        <w:t>de conformidad a la cláusula (Notificaciones) del presente Contrato.</w:t>
      </w:r>
    </w:p>
    <w:p w:rsidR="00E7023F" w:rsidRPr="00CA2C73" w:rsidRDefault="00E7023F" w:rsidP="00C20ABC">
      <w:pPr>
        <w:jc w:val="both"/>
        <w:rPr>
          <w:rFonts w:ascii="Arial" w:hAnsi="Arial" w:cs="Arial"/>
          <w:b/>
          <w:u w:val="single"/>
          <w:lang w:val="es-BO" w:eastAsia="es-ES"/>
        </w:rPr>
      </w:pPr>
      <w:r w:rsidRPr="00CA2C73">
        <w:rPr>
          <w:rFonts w:ascii="Arial" w:hAnsi="Arial" w:cs="Arial"/>
          <w:lang w:val="es-BO" w:eastAsia="es-ES"/>
        </w:rPr>
        <w:t xml:space="preserve">El agente del Servicio representará al </w:t>
      </w:r>
      <w:r w:rsidRPr="00CA2C73">
        <w:rPr>
          <w:rFonts w:ascii="Arial" w:hAnsi="Arial" w:cs="Arial"/>
          <w:b/>
          <w:lang w:val="es-BO" w:eastAsia="es-ES"/>
        </w:rPr>
        <w:t>CONTRATISTA</w:t>
      </w:r>
      <w:r w:rsidRPr="00CA2C73">
        <w:rPr>
          <w:rFonts w:ascii="Arial" w:hAnsi="Arial" w:cs="Arial"/>
          <w:lang w:val="es-BO" w:eastAsia="es-ES"/>
        </w:rPr>
        <w:t xml:space="preserve"> durante toda la prestación del Servicio y mantendrá coordinación permanente y efectiva con la </w:t>
      </w:r>
      <w:r w:rsidRPr="00CA2C73">
        <w:rPr>
          <w:rFonts w:ascii="Arial" w:hAnsi="Arial" w:cs="Arial"/>
          <w:b/>
          <w:lang w:val="es-BO" w:eastAsia="es-ES"/>
        </w:rPr>
        <w:t>ENTIDAD</w:t>
      </w:r>
      <w:r w:rsidRPr="00CA2C73">
        <w:rPr>
          <w:rFonts w:ascii="Arial" w:hAnsi="Arial" w:cs="Arial"/>
          <w:lang w:val="es-BO" w:eastAsia="es-ES"/>
        </w:rPr>
        <w:t xml:space="preserve"> a través del Fiscal del Servicio, a objeto de atender satisfactoriamente los requerimientos y dar fiel cumplimiento al Contrato.</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DÉCIMA NOVENA.- (INTRANSFERIBILIDAD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bajo ningún título podrá ceder, transferir, subrogar, total o parcialmente este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CA2C73">
        <w:rPr>
          <w:rFonts w:ascii="Arial" w:hAnsi="Arial" w:cs="Arial"/>
          <w:b/>
          <w:lang w:val="es-BO" w:eastAsia="es-ES"/>
        </w:rPr>
        <w:t>ENTIDAD</w:t>
      </w:r>
      <w:r w:rsidRPr="00CA2C73">
        <w:rPr>
          <w:rFonts w:ascii="Arial" w:hAnsi="Arial" w:cs="Arial"/>
          <w:lang w:val="es-BO" w:eastAsia="es-ES"/>
        </w:rPr>
        <w:t>, bajo los mismos términos y condiciones del presente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(IMPUESTOS Y TRIBUTOS)</w:t>
      </w:r>
    </w:p>
    <w:p w:rsidR="00E7023F" w:rsidRPr="00CA2C73" w:rsidRDefault="00E7023F" w:rsidP="00C20ABC">
      <w:pPr>
        <w:widowControl w:val="0"/>
        <w:ind w:left="720" w:hanging="720"/>
        <w:jc w:val="both"/>
        <w:rPr>
          <w:rFonts w:ascii="Arial" w:hAnsi="Arial" w:cs="Arial"/>
          <w:lang w:val="es-BO" w:eastAsia="es-ES"/>
        </w:rPr>
      </w:pPr>
      <w:r w:rsidRPr="00CA2C73">
        <w:rPr>
          <w:rFonts w:ascii="Arial" w:hAnsi="Arial" w:cs="Arial"/>
          <w:b/>
          <w:lang w:val="es-BO" w:eastAsia="es-ES"/>
        </w:rPr>
        <w:t>20.1.</w:t>
      </w:r>
      <w:r w:rsidRPr="00CA2C73">
        <w:rPr>
          <w:rFonts w:ascii="Arial" w:hAnsi="Arial" w:cs="Arial"/>
          <w:b/>
          <w:lang w:val="es-BO" w:eastAsia="es-ES"/>
        </w:rPr>
        <w:tab/>
      </w:r>
      <w:r w:rsidRPr="00CA2C73">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A2C73">
        <w:rPr>
          <w:rFonts w:ascii="Arial" w:hAnsi="Arial" w:cs="Arial"/>
          <w:b/>
          <w:lang w:val="es-BO" w:eastAsia="es-ES"/>
        </w:rPr>
        <w:t>CONTRATISTA</w:t>
      </w:r>
      <w:r w:rsidRPr="00CA2C73">
        <w:rPr>
          <w:rFonts w:ascii="Arial" w:hAnsi="Arial" w:cs="Arial"/>
          <w:lang w:val="es-BO" w:eastAsia="es-ES"/>
        </w:rPr>
        <w:t xml:space="preserve"> conforme a lo previsto en la Ley Aplicable, sin derecho a reembolso. La </w:t>
      </w:r>
      <w:r w:rsidRPr="00CA2C73">
        <w:rPr>
          <w:rFonts w:ascii="Arial" w:hAnsi="Arial" w:cs="Arial"/>
          <w:b/>
          <w:lang w:val="es-BO" w:eastAsia="es-ES"/>
        </w:rPr>
        <w:t>ENTIDAD</w:t>
      </w:r>
      <w:r w:rsidRPr="00CA2C73">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7023F" w:rsidRPr="00CA2C73" w:rsidRDefault="00E7023F" w:rsidP="00C20ABC">
      <w:pPr>
        <w:widowControl w:val="0"/>
        <w:ind w:left="720" w:hanging="720"/>
        <w:jc w:val="both"/>
        <w:rPr>
          <w:rFonts w:ascii="Arial" w:hAnsi="Arial" w:cs="Arial"/>
          <w:lang w:val="es-BO" w:eastAsia="es-ES"/>
        </w:rPr>
      </w:pPr>
      <w:r w:rsidRPr="00CA2C73">
        <w:rPr>
          <w:rFonts w:ascii="Arial" w:hAnsi="Arial" w:cs="Arial"/>
          <w:b/>
          <w:lang w:val="es-BO" w:eastAsia="es-ES"/>
        </w:rPr>
        <w:t>20.2.</w:t>
      </w:r>
      <w:r w:rsidRPr="00CA2C73">
        <w:rPr>
          <w:rFonts w:ascii="Arial" w:hAnsi="Arial" w:cs="Arial"/>
          <w:lang w:val="es-BO" w:eastAsia="es-ES"/>
        </w:rPr>
        <w:tab/>
        <w:t xml:space="preserve">El </w:t>
      </w:r>
      <w:r w:rsidRPr="00CA2C73">
        <w:rPr>
          <w:rFonts w:ascii="Arial" w:hAnsi="Arial" w:cs="Arial"/>
          <w:b/>
          <w:lang w:val="es-BO" w:eastAsia="es-ES"/>
        </w:rPr>
        <w:t>CONTRATISTA</w:t>
      </w:r>
      <w:r w:rsidRPr="00CA2C73">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VIGÉSIMA PRIMERA.- (CONFIDENCIALIDAD)</w:t>
      </w: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 xml:space="preserve">El </w:t>
      </w:r>
      <w:r w:rsidRPr="00CA2C73">
        <w:rPr>
          <w:rFonts w:ascii="Arial" w:hAnsi="Arial" w:cs="Arial"/>
          <w:b/>
          <w:bCs/>
          <w:lang w:val="es-BO"/>
        </w:rPr>
        <w:t>CONTRATISTA</w:t>
      </w:r>
      <w:r w:rsidRPr="00CA2C7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7023F" w:rsidRPr="00CA2C73" w:rsidRDefault="00E7023F" w:rsidP="00C20ABC">
      <w:pPr>
        <w:shd w:val="clear" w:color="auto" w:fill="FFFFFF"/>
        <w:tabs>
          <w:tab w:val="left" w:pos="426"/>
        </w:tabs>
        <w:ind w:right="-6"/>
        <w:contextualSpacing/>
        <w:jc w:val="both"/>
        <w:rPr>
          <w:rFonts w:ascii="Arial" w:hAnsi="Arial" w:cs="Arial"/>
          <w:lang w:val="es-BO"/>
        </w:rPr>
      </w:pP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 xml:space="preserve">Las obligaciones que el </w:t>
      </w:r>
      <w:r w:rsidRPr="00CA2C73">
        <w:rPr>
          <w:rFonts w:ascii="Arial" w:hAnsi="Arial" w:cs="Arial"/>
          <w:b/>
          <w:lang w:val="es-BO"/>
        </w:rPr>
        <w:t xml:space="preserve">CONTRATISTA </w:t>
      </w:r>
      <w:r w:rsidRPr="00CA2C73">
        <w:rPr>
          <w:rFonts w:ascii="Arial" w:hAnsi="Arial" w:cs="Arial"/>
          <w:lang w:val="es-BO"/>
        </w:rPr>
        <w:t>asume bajo este Contrato con relación a la confidencialidad, subsistirán una vez finalizado el Contrato.</w:t>
      </w:r>
    </w:p>
    <w:p w:rsidR="00E7023F" w:rsidRPr="00CA2C73" w:rsidRDefault="00E7023F" w:rsidP="00C20ABC">
      <w:pPr>
        <w:contextualSpacing/>
        <w:rPr>
          <w:rFonts w:ascii="Arial" w:hAnsi="Arial" w:cs="Arial"/>
          <w:lang w:val="es-BO"/>
        </w:rPr>
      </w:pP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 xml:space="preserve">A la terminación del presente Contrato, por resolución o por su cumplimiento, el </w:t>
      </w:r>
      <w:r w:rsidRPr="00CA2C73">
        <w:rPr>
          <w:rFonts w:ascii="Arial" w:hAnsi="Arial" w:cs="Arial"/>
          <w:b/>
          <w:lang w:val="es-BO"/>
        </w:rPr>
        <w:t xml:space="preserve">CONTRATISTA </w:t>
      </w:r>
      <w:r w:rsidRPr="00CA2C73">
        <w:rPr>
          <w:rFonts w:ascii="Arial" w:hAnsi="Arial" w:cs="Arial"/>
          <w:lang w:val="es-BO"/>
        </w:rPr>
        <w:t xml:space="preserve">está en la obligación de entregar de manera inmediata a la </w:t>
      </w:r>
      <w:r w:rsidRPr="00CA2C73">
        <w:rPr>
          <w:rFonts w:ascii="Arial" w:hAnsi="Arial" w:cs="Arial"/>
          <w:b/>
          <w:lang w:val="es-BO"/>
        </w:rPr>
        <w:t>ENTIDAD</w:t>
      </w:r>
      <w:r w:rsidRPr="00CA2C73">
        <w:rPr>
          <w:rFonts w:ascii="Arial" w:hAnsi="Arial" w:cs="Arial"/>
          <w:lang w:val="es-BO"/>
        </w:rPr>
        <w:t xml:space="preserve"> todos los documentos, notas, datos, información, y otros que hubiera entrado en posesión del </w:t>
      </w:r>
      <w:r w:rsidRPr="00CA2C73">
        <w:rPr>
          <w:rFonts w:ascii="Arial" w:hAnsi="Arial" w:cs="Arial"/>
          <w:b/>
          <w:lang w:val="es-BO"/>
        </w:rPr>
        <w:t>CONTRATISTA</w:t>
      </w:r>
      <w:r w:rsidRPr="00CA2C73">
        <w:rPr>
          <w:rFonts w:ascii="Arial" w:hAnsi="Arial" w:cs="Arial"/>
          <w:lang w:val="es-BO"/>
        </w:rPr>
        <w:t xml:space="preserve"> en virtud a la ejecución del presente Contrato, no pudiendo retener el </w:t>
      </w:r>
      <w:r w:rsidRPr="00CA2C73">
        <w:rPr>
          <w:rFonts w:ascii="Arial" w:hAnsi="Arial" w:cs="Arial"/>
          <w:b/>
          <w:lang w:val="es-BO"/>
        </w:rPr>
        <w:t xml:space="preserve">CONTRATISTA </w:t>
      </w:r>
      <w:r w:rsidRPr="00CA2C73">
        <w:rPr>
          <w:rFonts w:ascii="Arial" w:hAnsi="Arial" w:cs="Arial"/>
          <w:lang w:val="es-BO"/>
        </w:rPr>
        <w:t>ninguna copia de los mismos, ya sean en papel o en formato electrónico o digital.</w:t>
      </w:r>
    </w:p>
    <w:p w:rsidR="00E7023F" w:rsidRPr="00CA2C73" w:rsidRDefault="00E7023F" w:rsidP="00C20ABC">
      <w:pPr>
        <w:shd w:val="clear" w:color="auto" w:fill="FFFFFF"/>
        <w:tabs>
          <w:tab w:val="left" w:pos="426"/>
        </w:tabs>
        <w:ind w:right="-6"/>
        <w:contextualSpacing/>
        <w:jc w:val="both"/>
        <w:rPr>
          <w:rFonts w:ascii="Arial" w:hAnsi="Arial" w:cs="Arial"/>
          <w:lang w:val="es-BO"/>
        </w:rPr>
      </w:pPr>
    </w:p>
    <w:p w:rsidR="00E7023F" w:rsidRPr="00CA2C73" w:rsidRDefault="00E7023F" w:rsidP="00C20ABC">
      <w:pPr>
        <w:shd w:val="clear" w:color="auto" w:fill="FFFFFF"/>
        <w:tabs>
          <w:tab w:val="left" w:pos="426"/>
        </w:tabs>
        <w:ind w:right="-6"/>
        <w:contextualSpacing/>
        <w:jc w:val="both"/>
        <w:rPr>
          <w:rFonts w:ascii="Arial" w:hAnsi="Arial" w:cs="Arial"/>
          <w:lang w:val="es-BO"/>
        </w:rPr>
      </w:pPr>
      <w:r w:rsidRPr="00CA2C73">
        <w:rPr>
          <w:rFonts w:ascii="Arial" w:hAnsi="Arial" w:cs="Arial"/>
          <w:lang w:val="es-BO"/>
        </w:rPr>
        <w:t>El incumplimiento de la obligación de confidencialidad importara:</w:t>
      </w:r>
    </w:p>
    <w:p w:rsidR="00E7023F" w:rsidRPr="00CA2C73" w:rsidRDefault="00E7023F" w:rsidP="003C2547">
      <w:pPr>
        <w:numPr>
          <w:ilvl w:val="0"/>
          <w:numId w:val="45"/>
        </w:numPr>
        <w:shd w:val="clear" w:color="auto" w:fill="FFFFFF"/>
        <w:tabs>
          <w:tab w:val="left" w:pos="426"/>
        </w:tabs>
        <w:ind w:left="993" w:right="-6" w:hanging="284"/>
        <w:contextualSpacing/>
        <w:jc w:val="both"/>
        <w:rPr>
          <w:rFonts w:ascii="Arial" w:hAnsi="Arial" w:cs="Arial"/>
          <w:b/>
          <w:lang w:val="es-BO" w:eastAsia="es-ES"/>
        </w:rPr>
      </w:pPr>
      <w:r w:rsidRPr="00CA2C73">
        <w:rPr>
          <w:rFonts w:ascii="Arial" w:hAnsi="Arial" w:cs="Arial"/>
          <w:lang w:val="es-BO" w:eastAsia="es-ES"/>
        </w:rPr>
        <w:lastRenderedPageBreak/>
        <w:t>La adopción de medidas judiciales y sanciones de acuerdo a normas pertinentes.</w:t>
      </w:r>
    </w:p>
    <w:p w:rsidR="00E7023F" w:rsidRPr="00CA2C73" w:rsidRDefault="00E7023F" w:rsidP="00C20ABC">
      <w:pPr>
        <w:shd w:val="clear" w:color="auto" w:fill="FFFFFF"/>
        <w:tabs>
          <w:tab w:val="left" w:pos="426"/>
          <w:tab w:val="left" w:pos="2093"/>
        </w:tabs>
        <w:ind w:left="993" w:right="-6"/>
        <w:contextualSpacing/>
        <w:jc w:val="both"/>
        <w:rPr>
          <w:rFonts w:ascii="Arial" w:hAnsi="Arial" w:cs="Arial"/>
          <w:b/>
          <w:lang w:val="es-BO" w:eastAsia="es-ES"/>
        </w:rPr>
      </w:pPr>
      <w:r w:rsidRPr="00CA2C73">
        <w:rPr>
          <w:rFonts w:ascii="Arial" w:hAnsi="Arial" w:cs="Arial"/>
          <w:b/>
          <w:lang w:val="es-BO" w:eastAsia="es-ES"/>
        </w:rPr>
        <w:tab/>
      </w:r>
    </w:p>
    <w:p w:rsidR="00E7023F" w:rsidRPr="00CA2C73" w:rsidRDefault="00E7023F" w:rsidP="003C2547">
      <w:pPr>
        <w:numPr>
          <w:ilvl w:val="0"/>
          <w:numId w:val="45"/>
        </w:numPr>
        <w:shd w:val="clear" w:color="auto" w:fill="FFFFFF"/>
        <w:tabs>
          <w:tab w:val="left" w:pos="426"/>
        </w:tabs>
        <w:ind w:left="993" w:right="-6" w:hanging="284"/>
        <w:contextualSpacing/>
        <w:jc w:val="both"/>
        <w:rPr>
          <w:rFonts w:ascii="Arial" w:hAnsi="Arial" w:cs="Arial"/>
          <w:b/>
          <w:lang w:val="es-BO" w:eastAsia="es-ES"/>
        </w:rPr>
      </w:pPr>
      <w:r w:rsidRPr="00CA2C73">
        <w:rPr>
          <w:rFonts w:ascii="Arial" w:hAnsi="Arial" w:cs="Arial"/>
          <w:lang w:val="es-BO" w:eastAsia="es-ES"/>
        </w:rPr>
        <w:t>Responsabilidad por pérdida y daños.</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SEGUNDA.- (CAUSAS DE FUERZA MAYOR Y/O CASO FORTUITO)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Con el fin de exceptuar al </w:t>
      </w:r>
      <w:r w:rsidRPr="00CA2C73">
        <w:rPr>
          <w:rFonts w:ascii="Arial" w:hAnsi="Arial" w:cs="Arial"/>
          <w:b/>
          <w:lang w:val="es-BO" w:eastAsia="es-ES"/>
        </w:rPr>
        <w:t xml:space="preserve">CONTRATISTA </w:t>
      </w:r>
      <w:r w:rsidRPr="00CA2C73">
        <w:rPr>
          <w:rFonts w:ascii="Arial" w:hAnsi="Arial" w:cs="Arial"/>
          <w:lang w:val="es-BO" w:eastAsia="es-ES"/>
        </w:rPr>
        <w:t xml:space="preserve">de determinadas responsabilidades por mora durante la vigencia del presente Contrato, la </w:t>
      </w:r>
      <w:r w:rsidRPr="00CA2C73">
        <w:rPr>
          <w:rFonts w:ascii="Arial" w:hAnsi="Arial" w:cs="Arial"/>
          <w:b/>
          <w:lang w:val="es-BO" w:eastAsia="es-ES"/>
        </w:rPr>
        <w:t>ENTIDAD</w:t>
      </w:r>
      <w:r w:rsidRPr="00CA2C73">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023F" w:rsidRPr="00CA2C73" w:rsidRDefault="00E7023F" w:rsidP="00C20ABC">
      <w:pPr>
        <w:ind w:left="567" w:hanging="567"/>
        <w:jc w:val="both"/>
        <w:rPr>
          <w:rFonts w:ascii="Arial" w:hAnsi="Arial" w:cs="Arial"/>
          <w:b/>
          <w:lang w:val="es-BO" w:eastAsia="es-ES"/>
        </w:rPr>
      </w:pPr>
      <w:r w:rsidRPr="00CA2C73">
        <w:rPr>
          <w:rFonts w:ascii="Arial" w:hAnsi="Arial" w:cs="Arial"/>
          <w:b/>
          <w:lang w:val="es-BO" w:eastAsia="es-ES"/>
        </w:rPr>
        <w:t>22.1   Condiciones de Validez:</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7023F" w:rsidRPr="00CA2C73" w:rsidRDefault="00E7023F" w:rsidP="003C2547">
      <w:pPr>
        <w:numPr>
          <w:ilvl w:val="0"/>
          <w:numId w:val="36"/>
        </w:numPr>
        <w:ind w:left="1134" w:hanging="283"/>
        <w:jc w:val="both"/>
        <w:rPr>
          <w:rFonts w:ascii="Arial" w:hAnsi="Arial" w:cs="Arial"/>
          <w:lang w:val="es-BO" w:eastAsia="es-ES"/>
        </w:rPr>
      </w:pPr>
      <w:r w:rsidRPr="00CA2C73">
        <w:rPr>
          <w:rFonts w:ascii="Arial" w:hAnsi="Arial" w:cs="Arial"/>
          <w:lang w:val="es-BO" w:eastAsia="es-ES"/>
        </w:rPr>
        <w:t xml:space="preserve">Las circunstancias de la fuerza mayor o caso fortuito no hayan surgido por un incumplimiento, omisión o negligencia de la Parte invocante, o en el caso del </w:t>
      </w:r>
      <w:r w:rsidRPr="00CA2C73">
        <w:rPr>
          <w:rFonts w:ascii="Arial" w:hAnsi="Arial" w:cs="Arial"/>
          <w:b/>
          <w:lang w:val="es-BO" w:eastAsia="es-ES"/>
        </w:rPr>
        <w:t>CONTRATISTA</w:t>
      </w:r>
      <w:r w:rsidRPr="00CA2C73">
        <w:rPr>
          <w:rFonts w:ascii="Arial" w:hAnsi="Arial" w:cs="Arial"/>
          <w:lang w:val="es-BO" w:eastAsia="es-ES"/>
        </w:rPr>
        <w:t>, será aplicable también a cualquier subcontratista.</w:t>
      </w:r>
    </w:p>
    <w:p w:rsidR="00E7023F" w:rsidRPr="00CA2C73" w:rsidRDefault="00E7023F" w:rsidP="003C2547">
      <w:pPr>
        <w:numPr>
          <w:ilvl w:val="0"/>
          <w:numId w:val="36"/>
        </w:numPr>
        <w:ind w:left="1134" w:hanging="283"/>
        <w:contextualSpacing/>
        <w:jc w:val="both"/>
        <w:rPr>
          <w:rFonts w:ascii="Arial" w:hAnsi="Arial" w:cs="Arial"/>
          <w:lang w:val="es-BO" w:eastAsia="es-ES"/>
        </w:rPr>
      </w:pPr>
      <w:r w:rsidRPr="00CA2C73">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7023F" w:rsidRPr="00CA2C73" w:rsidRDefault="00E7023F" w:rsidP="00C20ABC">
      <w:pPr>
        <w:tabs>
          <w:tab w:val="left" w:pos="2820"/>
        </w:tabs>
        <w:ind w:left="1134" w:hanging="283"/>
        <w:contextualSpacing/>
        <w:jc w:val="both"/>
        <w:rPr>
          <w:rFonts w:ascii="Arial" w:hAnsi="Arial" w:cs="Arial"/>
          <w:lang w:val="es-BO" w:eastAsia="es-ES"/>
        </w:rPr>
      </w:pPr>
      <w:r w:rsidRPr="00CA2C73">
        <w:rPr>
          <w:rFonts w:ascii="Arial" w:hAnsi="Arial" w:cs="Arial"/>
          <w:lang w:val="es-BO" w:eastAsia="es-ES"/>
        </w:rPr>
        <w:tab/>
      </w:r>
      <w:r w:rsidRPr="00CA2C73">
        <w:rPr>
          <w:rFonts w:ascii="Arial" w:hAnsi="Arial" w:cs="Arial"/>
          <w:lang w:val="es-BO" w:eastAsia="es-ES"/>
        </w:rPr>
        <w:tab/>
      </w:r>
    </w:p>
    <w:p w:rsidR="00E7023F" w:rsidRPr="00CA2C73" w:rsidRDefault="00E7023F" w:rsidP="003C2547">
      <w:pPr>
        <w:numPr>
          <w:ilvl w:val="0"/>
          <w:numId w:val="36"/>
        </w:numPr>
        <w:ind w:left="1134" w:hanging="283"/>
        <w:contextualSpacing/>
        <w:jc w:val="both"/>
        <w:rPr>
          <w:rFonts w:ascii="Arial" w:hAnsi="Arial" w:cs="Arial"/>
          <w:lang w:val="es-BO" w:eastAsia="es-ES"/>
        </w:rPr>
      </w:pPr>
      <w:r w:rsidRPr="00CA2C73">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CA2C73">
        <w:rPr>
          <w:rFonts w:ascii="Arial" w:hAnsi="Arial" w:cs="Arial"/>
          <w:b/>
          <w:lang w:val="es-BO" w:eastAsia="es-ES"/>
        </w:rPr>
        <w:t xml:space="preserve"> </w:t>
      </w:r>
      <w:r w:rsidRPr="00CA2C73">
        <w:rPr>
          <w:rFonts w:ascii="Arial" w:hAnsi="Arial" w:cs="Arial"/>
          <w:lang w:val="es-BO" w:eastAsia="es-ES"/>
        </w:rPr>
        <w:t>y limitar el daño al mismo.</w:t>
      </w:r>
    </w:p>
    <w:p w:rsidR="00E7023F" w:rsidRPr="00CA2C73" w:rsidRDefault="00E7023F" w:rsidP="00C20ABC">
      <w:pPr>
        <w:contextualSpacing/>
        <w:jc w:val="both"/>
        <w:rPr>
          <w:rFonts w:ascii="Arial" w:hAnsi="Arial" w:cs="Arial"/>
          <w:lang w:val="es-BO" w:eastAsia="es-ES"/>
        </w:rPr>
      </w:pP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Previo cumplimiento por parte del </w:t>
      </w:r>
      <w:r w:rsidRPr="00CA2C73">
        <w:rPr>
          <w:rFonts w:ascii="Arial" w:hAnsi="Arial" w:cs="Arial"/>
          <w:b/>
          <w:lang w:val="es-BO" w:eastAsia="es-ES"/>
        </w:rPr>
        <w:t>CONTRATISTA</w:t>
      </w:r>
      <w:r w:rsidRPr="00CA2C73">
        <w:rPr>
          <w:rFonts w:ascii="Arial" w:hAnsi="Arial" w:cs="Arial"/>
          <w:lang w:val="es-BO" w:eastAsia="es-ES"/>
        </w:rPr>
        <w:t xml:space="preserve"> de lo establecido precedentemente dentro de los 2 (dos) días hábiles la </w:t>
      </w:r>
      <w:r w:rsidRPr="00CA2C73">
        <w:rPr>
          <w:rFonts w:ascii="Arial" w:hAnsi="Arial" w:cs="Arial"/>
          <w:b/>
          <w:lang w:val="es-BO" w:eastAsia="es-ES"/>
        </w:rPr>
        <w:t>ENTIDAD</w:t>
      </w:r>
      <w:r w:rsidRPr="00CA2C73">
        <w:rPr>
          <w:rFonts w:ascii="Arial" w:hAnsi="Arial" w:cs="Arial"/>
          <w:lang w:val="es-BO" w:eastAsia="es-ES"/>
        </w:rPr>
        <w:t xml:space="preserve"> debe aprobar la existencia del impedimento, sin el cual, de ninguna manera y por ningún motivo podrá solicitar luego a la </w:t>
      </w:r>
      <w:r w:rsidRPr="00CA2C73">
        <w:rPr>
          <w:rFonts w:ascii="Arial" w:hAnsi="Arial" w:cs="Arial"/>
          <w:b/>
          <w:lang w:val="es-BO" w:eastAsia="es-ES"/>
        </w:rPr>
        <w:t>ENTIDAD</w:t>
      </w:r>
      <w:r w:rsidRPr="00CA2C73">
        <w:rPr>
          <w:rFonts w:ascii="Arial" w:hAnsi="Arial" w:cs="Arial"/>
          <w:lang w:val="es-BO" w:eastAsia="es-ES"/>
        </w:rPr>
        <w:t xml:space="preserve"> por escrito la ampliación del plazo del Contrato y/o pago de multas.</w:t>
      </w:r>
    </w:p>
    <w:p w:rsidR="00E7023F" w:rsidRPr="00CA2C73" w:rsidRDefault="00E7023F" w:rsidP="00C20ABC">
      <w:pPr>
        <w:ind w:left="567" w:hanging="567"/>
        <w:jc w:val="both"/>
        <w:rPr>
          <w:rFonts w:ascii="Arial" w:hAnsi="Arial" w:cs="Arial"/>
          <w:b/>
          <w:lang w:val="es-BO" w:eastAsia="es-ES"/>
        </w:rPr>
      </w:pPr>
      <w:r w:rsidRPr="00CA2C73">
        <w:rPr>
          <w:rFonts w:ascii="Arial" w:hAnsi="Arial" w:cs="Arial"/>
          <w:b/>
          <w:lang w:val="es-BO" w:eastAsia="es-ES"/>
        </w:rPr>
        <w:t>22.2   Cumplimiento ininterrumpido: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Cuando ocurra una fuerza mayor o caso fortuito, el </w:t>
      </w:r>
      <w:r w:rsidRPr="00CA2C73">
        <w:rPr>
          <w:rFonts w:ascii="Arial" w:hAnsi="Arial" w:cs="Arial"/>
          <w:b/>
          <w:lang w:val="es-BO" w:eastAsia="es-ES"/>
        </w:rPr>
        <w:t xml:space="preserve">CONTRATISTA </w:t>
      </w:r>
      <w:r w:rsidRPr="00CA2C73">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A2C73">
        <w:rPr>
          <w:rFonts w:ascii="Arial" w:hAnsi="Arial" w:cs="Arial"/>
          <w:b/>
          <w:lang w:val="es-BO" w:eastAsia="es-ES"/>
        </w:rPr>
        <w:t>ENTIDAD</w:t>
      </w:r>
      <w:r w:rsidRPr="00CA2C73">
        <w:rPr>
          <w:rFonts w:ascii="Arial" w:hAnsi="Arial" w:cs="Arial"/>
          <w:lang w:val="es-BO" w:eastAsia="es-ES"/>
        </w:rPr>
        <w:t xml:space="preserve">. </w:t>
      </w:r>
    </w:p>
    <w:p w:rsidR="00E7023F" w:rsidRPr="00CA2C73" w:rsidRDefault="00E7023F" w:rsidP="00C20ABC">
      <w:pPr>
        <w:ind w:left="567" w:hanging="567"/>
        <w:jc w:val="both"/>
        <w:rPr>
          <w:rFonts w:ascii="Arial" w:hAnsi="Arial" w:cs="Arial"/>
          <w:b/>
          <w:lang w:val="es-BO" w:eastAsia="es-ES"/>
        </w:rPr>
      </w:pPr>
      <w:r w:rsidRPr="00CA2C73">
        <w:rPr>
          <w:rFonts w:ascii="Arial" w:hAnsi="Arial" w:cs="Arial"/>
          <w:b/>
          <w:lang w:val="es-BO" w:eastAsia="es-ES"/>
        </w:rPr>
        <w:t>22.3   Prórrogas:</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E7023F" w:rsidRPr="00CA2C73" w:rsidRDefault="00E7023F" w:rsidP="00C20ABC">
      <w:pPr>
        <w:autoSpaceDE w:val="0"/>
        <w:autoSpaceDN w:val="0"/>
        <w:jc w:val="both"/>
        <w:rPr>
          <w:rFonts w:ascii="Arial" w:hAnsi="Arial" w:cs="Arial"/>
          <w:lang w:val="es-BO" w:eastAsia="es-ES"/>
        </w:rPr>
      </w:pPr>
      <w:r w:rsidRPr="00CA2C73">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lastRenderedPageBreak/>
        <w:t>Si la razón impeditiva o sus causas perduraren por más de 15 (quince) días calendario consecutivos, cualquiera de las Partes deberá notificar a la otra, por escrito, la resolución del Contrato de conformidad a la cláusula (Terminación del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TERCERA.- (TERMINACIÓN DEL CONTRATO)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El presente Contrato concluirá por una de las siguientes causas:</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23.1.</w:t>
      </w:r>
      <w:r w:rsidRPr="00CA2C73">
        <w:rPr>
          <w:rFonts w:ascii="Arial" w:hAnsi="Arial" w:cs="Arial"/>
          <w:b/>
          <w:lang w:val="es-BO" w:eastAsia="es-ES"/>
        </w:rPr>
        <w:tab/>
        <w:t>Por Cumplimiento del Contrato:</w:t>
      </w:r>
      <w:r w:rsidRPr="00CA2C73">
        <w:rPr>
          <w:rFonts w:ascii="Arial" w:hAnsi="Arial" w:cs="Arial"/>
          <w:lang w:val="es-BO" w:eastAsia="es-ES"/>
        </w:rPr>
        <w:t xml:space="preserve"> </w:t>
      </w:r>
    </w:p>
    <w:p w:rsidR="00E7023F" w:rsidRPr="00CA2C73" w:rsidRDefault="00E7023F" w:rsidP="00C20ABC">
      <w:pPr>
        <w:ind w:left="705"/>
        <w:jc w:val="both"/>
        <w:rPr>
          <w:rFonts w:ascii="Arial" w:hAnsi="Arial" w:cs="Arial"/>
          <w:b/>
          <w:lang w:val="es-BO" w:eastAsia="es-ES"/>
        </w:rPr>
      </w:pPr>
      <w:r w:rsidRPr="00CA2C73">
        <w:rPr>
          <w:rFonts w:ascii="Arial" w:hAnsi="Arial" w:cs="Arial"/>
          <w:lang w:val="es-BO" w:eastAsia="es-ES"/>
        </w:rPr>
        <w:t xml:space="preserve">De forma normal, tanto la </w:t>
      </w:r>
      <w:r w:rsidRPr="00CA2C73">
        <w:rPr>
          <w:rFonts w:ascii="Arial" w:hAnsi="Arial" w:cs="Arial"/>
          <w:b/>
          <w:lang w:val="es-BO" w:eastAsia="es-ES"/>
        </w:rPr>
        <w:t xml:space="preserve">ENTIDAD </w:t>
      </w:r>
      <w:r w:rsidRPr="00CA2C73">
        <w:rPr>
          <w:rFonts w:ascii="Arial" w:hAnsi="Arial" w:cs="Arial"/>
          <w:lang w:val="es-BO" w:eastAsia="es-ES"/>
        </w:rPr>
        <w:t xml:space="preserve">como el </w:t>
      </w:r>
      <w:r w:rsidRPr="00CA2C73">
        <w:rPr>
          <w:rFonts w:ascii="Arial" w:hAnsi="Arial" w:cs="Arial"/>
          <w:b/>
          <w:lang w:val="es-BO" w:eastAsia="es-ES"/>
        </w:rPr>
        <w:t>CONTRATISTA</w:t>
      </w:r>
      <w:r w:rsidRPr="00CA2C73">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A2C73">
        <w:rPr>
          <w:rFonts w:ascii="Arial" w:hAnsi="Arial" w:cs="Arial"/>
          <w:b/>
          <w:lang w:val="es-BO" w:eastAsia="es-ES"/>
        </w:rPr>
        <w:t>.</w:t>
      </w:r>
    </w:p>
    <w:p w:rsidR="00E7023F" w:rsidRPr="00CA2C73" w:rsidRDefault="00E7023F" w:rsidP="00C20ABC">
      <w:pPr>
        <w:ind w:left="705" w:hanging="705"/>
        <w:jc w:val="both"/>
        <w:rPr>
          <w:rFonts w:ascii="Arial" w:hAnsi="Arial" w:cs="Arial"/>
          <w:lang w:val="es-BO" w:eastAsia="es-ES"/>
        </w:rPr>
      </w:pPr>
      <w:r w:rsidRPr="00CA2C73">
        <w:rPr>
          <w:rFonts w:ascii="Arial" w:hAnsi="Arial" w:cs="Arial"/>
          <w:b/>
          <w:lang w:val="es-BO" w:eastAsia="es-ES"/>
        </w:rPr>
        <w:t>23.2.</w:t>
      </w:r>
      <w:r w:rsidRPr="00CA2C73">
        <w:rPr>
          <w:rFonts w:ascii="Arial" w:hAnsi="Arial" w:cs="Arial"/>
          <w:b/>
          <w:lang w:val="es-BO" w:eastAsia="es-ES"/>
        </w:rPr>
        <w:tab/>
        <w:t xml:space="preserve">Por Resolución del Contrato: </w:t>
      </w:r>
    </w:p>
    <w:p w:rsidR="00E7023F" w:rsidRPr="00CA2C73" w:rsidRDefault="00E7023F" w:rsidP="00C20ABC">
      <w:pPr>
        <w:ind w:left="705"/>
        <w:jc w:val="both"/>
        <w:rPr>
          <w:rFonts w:ascii="Arial" w:hAnsi="Arial" w:cs="Arial"/>
          <w:lang w:val="es-BO" w:eastAsia="es-ES"/>
        </w:rPr>
      </w:pPr>
      <w:r w:rsidRPr="00CA2C73">
        <w:rPr>
          <w:rFonts w:ascii="Arial" w:hAnsi="Arial" w:cs="Arial"/>
          <w:lang w:val="es-BO" w:eastAsia="es-ES"/>
        </w:rPr>
        <w:t xml:space="preserve">Si se diera el caso y como una forma excepcional de terminar el Contrato, a los efectos legales correspondientes, la </w:t>
      </w:r>
      <w:r w:rsidRPr="00CA2C73">
        <w:rPr>
          <w:rFonts w:ascii="Arial" w:hAnsi="Arial" w:cs="Arial"/>
          <w:b/>
          <w:lang w:val="es-BO" w:eastAsia="es-ES"/>
        </w:rPr>
        <w:t>ENTIDAD</w:t>
      </w:r>
      <w:r w:rsidRPr="00CA2C73">
        <w:rPr>
          <w:rFonts w:ascii="Arial" w:hAnsi="Arial" w:cs="Arial"/>
          <w:lang w:val="es-BO" w:eastAsia="es-ES"/>
        </w:rPr>
        <w:t xml:space="preserve"> y el </w:t>
      </w:r>
      <w:r w:rsidRPr="00CA2C73">
        <w:rPr>
          <w:rFonts w:ascii="Arial" w:hAnsi="Arial" w:cs="Arial"/>
          <w:b/>
          <w:lang w:val="es-BO" w:eastAsia="es-ES"/>
        </w:rPr>
        <w:t>CONTRATISTA,</w:t>
      </w:r>
      <w:r w:rsidRPr="00CA2C73">
        <w:rPr>
          <w:rFonts w:ascii="Arial" w:hAnsi="Arial" w:cs="Arial"/>
          <w:lang w:val="es-BO" w:eastAsia="es-ES"/>
        </w:rPr>
        <w:t xml:space="preserve"> acuerdan las siguientes causales para procesar la resolución del Contrato:</w:t>
      </w:r>
    </w:p>
    <w:p w:rsidR="00E7023F" w:rsidRPr="00CA2C73" w:rsidRDefault="00E7023F" w:rsidP="00C20ABC">
      <w:pPr>
        <w:ind w:left="1410" w:hanging="705"/>
        <w:jc w:val="both"/>
        <w:rPr>
          <w:rFonts w:ascii="Arial" w:hAnsi="Arial" w:cs="Arial"/>
          <w:b/>
          <w:lang w:val="es-BO" w:eastAsia="es-ES"/>
        </w:rPr>
      </w:pPr>
      <w:r w:rsidRPr="00CA2C73">
        <w:rPr>
          <w:rFonts w:ascii="Arial" w:hAnsi="Arial" w:cs="Arial"/>
          <w:b/>
          <w:lang w:val="es-BO" w:eastAsia="es-ES"/>
        </w:rPr>
        <w:t>23.2.1.</w:t>
      </w:r>
      <w:r w:rsidRPr="00CA2C73">
        <w:rPr>
          <w:rFonts w:ascii="Arial" w:hAnsi="Arial" w:cs="Arial"/>
          <w:b/>
          <w:lang w:val="es-BO" w:eastAsia="es-ES"/>
        </w:rPr>
        <w:tab/>
        <w:t>Resolución a requerimiento de la ENTIDAD, por causales atribuibles al CONTRATISTA.</w:t>
      </w:r>
    </w:p>
    <w:p w:rsidR="00E7023F" w:rsidRPr="00CA2C73" w:rsidRDefault="00E7023F" w:rsidP="00C20ABC">
      <w:pPr>
        <w:ind w:left="1418" w:hanging="5"/>
        <w:jc w:val="both"/>
        <w:rPr>
          <w:rFonts w:ascii="Arial" w:hAnsi="Arial" w:cs="Arial"/>
          <w:lang w:val="es-BO" w:eastAsia="es-ES"/>
        </w:rPr>
      </w:pPr>
      <w:r w:rsidRPr="00CA2C73">
        <w:rPr>
          <w:rFonts w:ascii="Arial" w:hAnsi="Arial" w:cs="Arial"/>
          <w:lang w:val="es-BO" w:eastAsia="es-ES"/>
        </w:rPr>
        <w:t xml:space="preserve">La </w:t>
      </w:r>
      <w:r w:rsidRPr="00CA2C73">
        <w:rPr>
          <w:rFonts w:ascii="Arial" w:hAnsi="Arial" w:cs="Arial"/>
          <w:b/>
          <w:lang w:val="es-BO" w:eastAsia="es-ES"/>
        </w:rPr>
        <w:t>ENTIDAD</w:t>
      </w:r>
      <w:r w:rsidRPr="00CA2C73">
        <w:rPr>
          <w:rFonts w:ascii="Arial" w:hAnsi="Arial" w:cs="Arial"/>
          <w:lang w:val="es-BO" w:eastAsia="es-ES"/>
        </w:rPr>
        <w:t>, podrá proceder al trámite de resolución del Contrato, en los siguientes casos:</w:t>
      </w:r>
    </w:p>
    <w:p w:rsidR="00E7023F" w:rsidRPr="00CA2C73" w:rsidRDefault="00E7023F" w:rsidP="003C2547">
      <w:pPr>
        <w:numPr>
          <w:ilvl w:val="0"/>
          <w:numId w:val="41"/>
        </w:numPr>
        <w:ind w:left="1769" w:hanging="357"/>
        <w:contextualSpacing/>
        <w:jc w:val="both"/>
        <w:rPr>
          <w:rFonts w:ascii="Arial" w:hAnsi="Arial" w:cs="Arial"/>
          <w:lang w:val="es-BO" w:eastAsia="es-ES"/>
        </w:rPr>
      </w:pPr>
      <w:r w:rsidRPr="00CA2C73">
        <w:rPr>
          <w:rFonts w:ascii="Arial" w:hAnsi="Arial" w:cs="Arial"/>
          <w:lang w:val="es-BO" w:eastAsia="es-ES"/>
        </w:rPr>
        <w:t xml:space="preserve">Por disolución del </w:t>
      </w:r>
      <w:r w:rsidRPr="00CA2C73">
        <w:rPr>
          <w:rFonts w:ascii="Arial" w:hAnsi="Arial" w:cs="Arial"/>
          <w:b/>
          <w:lang w:val="es-BO" w:eastAsia="es-ES"/>
        </w:rPr>
        <w:t>CONTRATISTA.</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 xml:space="preserve">Por quiebra declarada del </w:t>
      </w:r>
      <w:r w:rsidRPr="00CA2C73">
        <w:rPr>
          <w:rFonts w:ascii="Arial" w:hAnsi="Arial" w:cs="Arial"/>
          <w:b/>
          <w:lang w:val="es-BO" w:eastAsia="es-ES"/>
        </w:rPr>
        <w:t>CONTRATISTA</w:t>
      </w:r>
      <w:r w:rsidRPr="00CA2C73">
        <w:rPr>
          <w:rFonts w:ascii="Arial" w:hAnsi="Arial" w:cs="Arial"/>
          <w:lang w:val="es-BO" w:eastAsia="es-ES"/>
        </w:rPr>
        <w:t>.</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 xml:space="preserve">Por incumplimiento en la prestación del Servicio, a requerimiento de la </w:t>
      </w:r>
      <w:r w:rsidRPr="00CA2C73">
        <w:rPr>
          <w:rFonts w:ascii="Arial" w:hAnsi="Arial" w:cs="Arial"/>
          <w:b/>
          <w:lang w:val="es-BO" w:eastAsia="es-ES"/>
        </w:rPr>
        <w:t xml:space="preserve">ENTIDAD </w:t>
      </w:r>
      <w:r w:rsidRPr="00CA2C73">
        <w:rPr>
          <w:rFonts w:ascii="Arial" w:hAnsi="Arial" w:cs="Arial"/>
          <w:lang w:val="es-BO" w:eastAsia="es-ES"/>
        </w:rPr>
        <w:t xml:space="preserve">o el Fiscal del Servicio en asuntos relacionados con el objeto del presente Contrato y lo establecido en las especificaciones técnicas. </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Por paralización del Servicio sin justificación, por el lapso de ____________ días calendario continuos.</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Por negligencia reiterada (2 veces) en el cumplimiento de las especificaciones técnicas, u otras especificaciones, o instrucciones escritas del Fiscal del Servicio</w:t>
      </w:r>
      <w:r w:rsidRPr="00CA2C73">
        <w:rPr>
          <w:rFonts w:ascii="Arial" w:hAnsi="Arial" w:cs="Arial"/>
          <w:b/>
          <w:lang w:val="es-BO" w:eastAsia="es-ES"/>
        </w:rPr>
        <w:t>.</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Por falta de pago de salarios a su personal y otras obligaciones contractuales que afecten al Servicio.</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E7023F" w:rsidRPr="00CA2C73" w:rsidRDefault="00E7023F" w:rsidP="00C20ABC">
      <w:pPr>
        <w:ind w:left="720"/>
        <w:contextualSpacing/>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Por fuerza mayor o caso fortuito.</w:t>
      </w:r>
    </w:p>
    <w:p w:rsidR="00E7023F" w:rsidRPr="00CA2C73" w:rsidRDefault="00E7023F" w:rsidP="00C20ABC">
      <w:pPr>
        <w:ind w:left="1770"/>
        <w:contextualSpacing/>
        <w:jc w:val="both"/>
        <w:rPr>
          <w:rFonts w:ascii="Arial" w:hAnsi="Arial" w:cs="Arial"/>
          <w:lang w:val="es-BO" w:eastAsia="es-ES"/>
        </w:rPr>
      </w:pPr>
    </w:p>
    <w:p w:rsidR="00E7023F" w:rsidRPr="00CA2C73" w:rsidRDefault="00E7023F" w:rsidP="003C2547">
      <w:pPr>
        <w:numPr>
          <w:ilvl w:val="0"/>
          <w:numId w:val="41"/>
        </w:numPr>
        <w:contextualSpacing/>
        <w:jc w:val="both"/>
        <w:rPr>
          <w:rFonts w:ascii="Arial" w:hAnsi="Arial" w:cs="Arial"/>
          <w:lang w:val="es-BO" w:eastAsia="es-ES"/>
        </w:rPr>
      </w:pPr>
      <w:r w:rsidRPr="00CA2C73">
        <w:rPr>
          <w:rFonts w:ascii="Arial" w:hAnsi="Arial" w:cs="Arial"/>
          <w:lang w:val="es-BO" w:eastAsia="es-ES"/>
        </w:rPr>
        <w:t>Por incumplimiento a la cláusula (anticorrupción).</w:t>
      </w:r>
    </w:p>
    <w:p w:rsidR="00E7023F" w:rsidRPr="00CA2C73" w:rsidRDefault="00E7023F" w:rsidP="00C20ABC">
      <w:pPr>
        <w:ind w:left="1410" w:hanging="702"/>
        <w:jc w:val="both"/>
        <w:rPr>
          <w:rFonts w:ascii="Arial" w:hAnsi="Arial" w:cs="Arial"/>
          <w:b/>
          <w:lang w:val="es-BO" w:eastAsia="es-ES"/>
        </w:rPr>
      </w:pPr>
      <w:r w:rsidRPr="00CA2C73">
        <w:rPr>
          <w:rFonts w:ascii="Arial" w:hAnsi="Arial" w:cs="Arial"/>
          <w:b/>
          <w:lang w:val="es-BO" w:eastAsia="es-ES"/>
        </w:rPr>
        <w:t>23.2.2. Resolución a requerimiento del CONTRATISTA por causales atribuibles a la ENTIDAD.</w:t>
      </w:r>
    </w:p>
    <w:p w:rsidR="00E7023F" w:rsidRPr="00CA2C73" w:rsidRDefault="00E7023F" w:rsidP="00C20ABC">
      <w:pPr>
        <w:ind w:left="1410" w:firstLine="6"/>
        <w:jc w:val="both"/>
        <w:rPr>
          <w:rFonts w:ascii="Arial" w:hAnsi="Arial" w:cs="Arial"/>
          <w:lang w:val="es-BO" w:eastAsia="es-ES"/>
        </w:rPr>
      </w:pPr>
      <w:r w:rsidRPr="00CA2C73">
        <w:rPr>
          <w:rFonts w:ascii="Arial" w:hAnsi="Arial" w:cs="Arial"/>
          <w:lang w:val="es-BO" w:eastAsia="es-ES"/>
        </w:rPr>
        <w:t xml:space="preserve">El </w:t>
      </w:r>
      <w:r w:rsidRPr="00CA2C73">
        <w:rPr>
          <w:rFonts w:ascii="Arial" w:hAnsi="Arial" w:cs="Arial"/>
          <w:b/>
          <w:lang w:val="es-BO" w:eastAsia="es-ES"/>
        </w:rPr>
        <w:t>CONTRATISTA,</w:t>
      </w:r>
      <w:r w:rsidRPr="00CA2C73">
        <w:rPr>
          <w:rFonts w:ascii="Arial" w:hAnsi="Arial" w:cs="Arial"/>
          <w:lang w:val="es-BO" w:eastAsia="es-ES"/>
        </w:rPr>
        <w:t xml:space="preserve"> podrá proceder al trámite de resolución del Contrato, en los siguientes casos:</w:t>
      </w:r>
    </w:p>
    <w:p w:rsidR="00E7023F" w:rsidRPr="00CA2C73" w:rsidRDefault="00E7023F" w:rsidP="003C2547">
      <w:pPr>
        <w:numPr>
          <w:ilvl w:val="0"/>
          <w:numId w:val="42"/>
        </w:numPr>
        <w:contextualSpacing/>
        <w:jc w:val="both"/>
        <w:rPr>
          <w:rFonts w:ascii="Arial" w:hAnsi="Arial" w:cs="Arial"/>
          <w:lang w:val="es-BO" w:eastAsia="es-ES"/>
        </w:rPr>
      </w:pPr>
      <w:r w:rsidRPr="00CA2C73">
        <w:rPr>
          <w:rFonts w:ascii="Arial" w:hAnsi="Arial" w:cs="Arial"/>
          <w:lang w:val="es-BO" w:eastAsia="es-ES"/>
        </w:rPr>
        <w:t xml:space="preserve">Si apartándose de los términos del Contrato la </w:t>
      </w:r>
      <w:r w:rsidRPr="00CA2C73">
        <w:rPr>
          <w:rFonts w:ascii="Arial" w:hAnsi="Arial" w:cs="Arial"/>
          <w:b/>
          <w:lang w:val="es-BO" w:eastAsia="es-ES"/>
        </w:rPr>
        <w:t>ENTIDAD</w:t>
      </w:r>
      <w:r w:rsidRPr="00CA2C73">
        <w:rPr>
          <w:rFonts w:ascii="Arial" w:hAnsi="Arial" w:cs="Arial"/>
          <w:lang w:val="es-BO" w:eastAsia="es-ES"/>
        </w:rPr>
        <w:t>, a través del Fiscal del Servicio</w:t>
      </w:r>
      <w:r w:rsidRPr="00CA2C73">
        <w:rPr>
          <w:rFonts w:ascii="Arial" w:hAnsi="Arial" w:cs="Arial"/>
          <w:b/>
          <w:lang w:val="es-BO" w:eastAsia="es-ES"/>
        </w:rPr>
        <w:t>,</w:t>
      </w:r>
      <w:r w:rsidRPr="00CA2C73">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E7023F" w:rsidRPr="00CA2C73" w:rsidRDefault="00E7023F" w:rsidP="00C20ABC">
      <w:pPr>
        <w:ind w:left="1776"/>
        <w:contextualSpacing/>
        <w:jc w:val="both"/>
        <w:rPr>
          <w:rFonts w:ascii="Arial" w:hAnsi="Arial" w:cs="Arial"/>
          <w:lang w:val="es-BO" w:eastAsia="es-ES"/>
        </w:rPr>
      </w:pPr>
    </w:p>
    <w:p w:rsidR="00E7023F" w:rsidRPr="00CA2C73" w:rsidRDefault="00E7023F" w:rsidP="003C2547">
      <w:pPr>
        <w:numPr>
          <w:ilvl w:val="0"/>
          <w:numId w:val="42"/>
        </w:numPr>
        <w:contextualSpacing/>
        <w:jc w:val="both"/>
        <w:rPr>
          <w:rFonts w:ascii="Arial" w:hAnsi="Arial" w:cs="Arial"/>
          <w:lang w:val="es-BO" w:eastAsia="es-ES"/>
        </w:rPr>
      </w:pPr>
      <w:r w:rsidRPr="00CA2C73">
        <w:rPr>
          <w:rFonts w:ascii="Arial" w:hAnsi="Arial" w:cs="Arial"/>
          <w:lang w:val="es-BO" w:eastAsia="es-ES"/>
        </w:rPr>
        <w:t>Por utilizar o requerir aquellos Servicios que son objeto del presente Contrato, en beneficio de terceras personas.</w:t>
      </w:r>
    </w:p>
    <w:p w:rsidR="00E7023F" w:rsidRPr="00CA2C73" w:rsidRDefault="00E7023F" w:rsidP="00C20ABC">
      <w:pPr>
        <w:ind w:left="720"/>
        <w:contextualSpacing/>
        <w:rPr>
          <w:rFonts w:ascii="Arial" w:hAnsi="Arial" w:cs="Arial"/>
          <w:lang w:val="es-BO" w:eastAsia="es-ES"/>
        </w:rPr>
      </w:pPr>
    </w:p>
    <w:p w:rsidR="00E7023F" w:rsidRPr="00CA2C73" w:rsidRDefault="00E7023F" w:rsidP="003C2547">
      <w:pPr>
        <w:numPr>
          <w:ilvl w:val="0"/>
          <w:numId w:val="42"/>
        </w:numPr>
        <w:contextualSpacing/>
        <w:jc w:val="both"/>
        <w:rPr>
          <w:rFonts w:ascii="Arial" w:hAnsi="Arial" w:cs="Arial"/>
          <w:lang w:val="es-BO" w:eastAsia="es-ES"/>
        </w:rPr>
      </w:pPr>
      <w:r w:rsidRPr="00CA2C73">
        <w:rPr>
          <w:rFonts w:ascii="Arial" w:hAnsi="Arial" w:cs="Arial"/>
          <w:lang w:val="es-BO" w:eastAsia="es-ES"/>
        </w:rPr>
        <w:lastRenderedPageBreak/>
        <w:t xml:space="preserve">Por suspensión del Servicio por orden escrita de la </w:t>
      </w:r>
      <w:r w:rsidRPr="00CA2C73">
        <w:rPr>
          <w:rFonts w:ascii="Arial" w:hAnsi="Arial" w:cs="Arial"/>
          <w:b/>
          <w:lang w:val="es-BO" w:eastAsia="es-ES"/>
        </w:rPr>
        <w:t>ENTIDAD</w:t>
      </w:r>
      <w:r w:rsidRPr="00CA2C73">
        <w:rPr>
          <w:rFonts w:ascii="Arial" w:hAnsi="Arial" w:cs="Arial"/>
          <w:lang w:val="es-BO" w:eastAsia="es-ES"/>
        </w:rPr>
        <w:t xml:space="preserve"> por un plazo superior a </w:t>
      </w:r>
      <w:r w:rsidRPr="00CA2C73">
        <w:rPr>
          <w:rFonts w:ascii="Arial" w:hAnsi="Arial" w:cs="Arial"/>
          <w:i/>
          <w:u w:val="single"/>
          <w:lang w:val="es-BO" w:eastAsia="es-ES"/>
        </w:rPr>
        <w:t>numeral (literal)</w:t>
      </w:r>
      <w:r w:rsidRPr="00CA2C73">
        <w:rPr>
          <w:rFonts w:ascii="Arial" w:hAnsi="Arial" w:cs="Arial"/>
          <w:lang w:val="es-BO" w:eastAsia="es-ES"/>
        </w:rPr>
        <w:t xml:space="preserve"> días calendario; salvo casos de fuerza mayor o caso fortuito.</w:t>
      </w:r>
    </w:p>
    <w:p w:rsidR="00E7023F" w:rsidRPr="00CA2C73" w:rsidRDefault="00E7023F" w:rsidP="00C20ABC">
      <w:pPr>
        <w:ind w:left="1413" w:hanging="705"/>
        <w:jc w:val="both"/>
        <w:rPr>
          <w:rFonts w:ascii="Arial" w:hAnsi="Arial" w:cs="Arial"/>
          <w:lang w:val="es-BO" w:eastAsia="es-ES"/>
        </w:rPr>
      </w:pPr>
      <w:r w:rsidRPr="00CA2C73">
        <w:rPr>
          <w:rFonts w:ascii="Arial" w:hAnsi="Arial" w:cs="Arial"/>
          <w:b/>
          <w:lang w:val="es-BO" w:eastAsia="es-ES"/>
        </w:rPr>
        <w:t xml:space="preserve">23.2.3. </w:t>
      </w:r>
      <w:r w:rsidRPr="00CA2C73">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A2C73">
        <w:rPr>
          <w:rFonts w:ascii="Arial" w:hAnsi="Arial" w:cs="Arial"/>
          <w:lang w:val="es-BO" w:eastAsia="es-ES"/>
        </w:rPr>
        <w:t xml:space="preserve"> </w:t>
      </w:r>
    </w:p>
    <w:p w:rsidR="00E7023F" w:rsidRPr="00CA2C73" w:rsidRDefault="00E7023F" w:rsidP="00C20ABC">
      <w:pPr>
        <w:ind w:left="1418" w:hanging="709"/>
        <w:contextualSpacing/>
        <w:jc w:val="both"/>
        <w:rPr>
          <w:rFonts w:ascii="Arial" w:hAnsi="Arial" w:cs="Arial"/>
          <w:color w:val="000000"/>
          <w:lang w:val="es-BO" w:eastAsia="es-ES"/>
        </w:rPr>
      </w:pPr>
      <w:r w:rsidRPr="00CA2C73">
        <w:rPr>
          <w:rFonts w:ascii="Arial" w:hAnsi="Arial" w:cs="Arial"/>
          <w:b/>
          <w:color w:val="000000"/>
          <w:lang w:val="es-BO" w:eastAsia="es-ES"/>
        </w:rPr>
        <w:t>23.2.4.</w:t>
      </w:r>
      <w:r w:rsidRPr="00CA2C73">
        <w:rPr>
          <w:rFonts w:ascii="Arial" w:hAnsi="Arial" w:cs="Arial"/>
          <w:b/>
          <w:color w:val="000000"/>
          <w:lang w:val="es-BO" w:eastAsia="es-ES"/>
        </w:rPr>
        <w:tab/>
      </w:r>
      <w:r w:rsidRPr="00CA2C73">
        <w:rPr>
          <w:rFonts w:ascii="Arial" w:hAnsi="Arial" w:cs="Arial"/>
          <w:color w:val="000000"/>
          <w:lang w:val="es-BO" w:eastAsia="es-ES"/>
        </w:rPr>
        <w:t xml:space="preserve">La </w:t>
      </w:r>
      <w:r w:rsidRPr="00CA2C73">
        <w:rPr>
          <w:rFonts w:ascii="Arial" w:hAnsi="Arial" w:cs="Arial"/>
          <w:b/>
          <w:color w:val="000000"/>
          <w:lang w:val="es-BO" w:eastAsia="es-ES"/>
        </w:rPr>
        <w:t xml:space="preserve">ENTIDAD </w:t>
      </w:r>
      <w:r w:rsidRPr="00CA2C73">
        <w:rPr>
          <w:rFonts w:ascii="Arial" w:hAnsi="Arial" w:cs="Arial"/>
          <w:color w:val="000000"/>
          <w:lang w:val="es-BO" w:eastAsia="es-ES"/>
        </w:rPr>
        <w:t xml:space="preserve">en cualquier momento podrá resolver de manera unilateral </w:t>
      </w:r>
      <w:r w:rsidRPr="00CA2C7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CA2C73">
        <w:rPr>
          <w:rFonts w:ascii="Arial" w:hAnsi="Arial" w:cs="Arial"/>
          <w:b/>
          <w:lang w:val="es-BO" w:eastAsia="es-ES"/>
        </w:rPr>
        <w:t>PROVEEDOR</w:t>
      </w:r>
      <w:r w:rsidRPr="00CA2C73">
        <w:rPr>
          <w:rFonts w:ascii="Arial" w:hAnsi="Arial" w:cs="Arial"/>
          <w:lang w:val="es-BO" w:eastAsia="es-ES"/>
        </w:rPr>
        <w:t>;</w:t>
      </w:r>
      <w:r w:rsidRPr="00CA2C73">
        <w:rPr>
          <w:rFonts w:ascii="Arial" w:hAnsi="Arial" w:cs="Arial"/>
          <w:b/>
          <w:lang w:val="es-BO" w:eastAsia="es-ES"/>
        </w:rPr>
        <w:t xml:space="preserve"> </w:t>
      </w:r>
      <w:r w:rsidRPr="00CA2C73">
        <w:rPr>
          <w:rFonts w:ascii="Arial" w:hAnsi="Arial" w:cs="Arial"/>
          <w:lang w:val="es-BO" w:eastAsia="es-ES"/>
        </w:rPr>
        <w:t>sin lugar a ningún tipo de resarcimiento por parte de la</w:t>
      </w:r>
      <w:r w:rsidRPr="00CA2C73">
        <w:rPr>
          <w:rFonts w:ascii="Arial" w:hAnsi="Arial" w:cs="Arial"/>
          <w:b/>
          <w:lang w:val="es-BO" w:eastAsia="es-ES"/>
        </w:rPr>
        <w:t xml:space="preserve"> ENTIDAD </w:t>
      </w:r>
      <w:r w:rsidRPr="00CA2C73">
        <w:rPr>
          <w:rFonts w:ascii="Arial" w:hAnsi="Arial" w:cs="Arial"/>
          <w:lang w:val="es-BO" w:eastAsia="es-ES"/>
        </w:rPr>
        <w:t>a</w:t>
      </w:r>
      <w:r w:rsidRPr="00CA2C73">
        <w:rPr>
          <w:rFonts w:ascii="Arial" w:hAnsi="Arial" w:cs="Arial"/>
          <w:b/>
          <w:lang w:val="es-BO" w:eastAsia="es-ES"/>
        </w:rPr>
        <w:t xml:space="preserve"> </w:t>
      </w:r>
      <w:r w:rsidRPr="00CA2C73">
        <w:rPr>
          <w:rFonts w:ascii="Arial" w:hAnsi="Arial" w:cs="Arial"/>
          <w:lang w:val="es-BO" w:eastAsia="es-ES"/>
        </w:rPr>
        <w:t>favor del</w:t>
      </w:r>
      <w:r w:rsidRPr="00CA2C73">
        <w:rPr>
          <w:rFonts w:ascii="Arial" w:hAnsi="Arial" w:cs="Arial"/>
          <w:b/>
          <w:lang w:val="es-BO" w:eastAsia="es-ES"/>
        </w:rPr>
        <w:t xml:space="preserve"> PROVEEDOR.</w:t>
      </w:r>
    </w:p>
    <w:p w:rsidR="00E7023F" w:rsidRPr="00CA2C73" w:rsidRDefault="00E7023F" w:rsidP="00C20ABC">
      <w:pPr>
        <w:ind w:left="1413" w:hanging="705"/>
        <w:jc w:val="both"/>
        <w:rPr>
          <w:rFonts w:ascii="Arial" w:hAnsi="Arial" w:cs="Arial"/>
          <w:lang w:val="es-BO" w:eastAsia="es-ES"/>
        </w:rPr>
      </w:pPr>
      <w:r w:rsidRPr="00CA2C73">
        <w:rPr>
          <w:rFonts w:ascii="Arial" w:hAnsi="Arial" w:cs="Arial"/>
          <w:b/>
          <w:lang w:val="es-BO" w:eastAsia="es-ES"/>
        </w:rPr>
        <w:t>23.2.5. Reglas aplicables a la Resolución:</w:t>
      </w:r>
    </w:p>
    <w:p w:rsidR="00E7023F" w:rsidRPr="00CA2C73" w:rsidRDefault="00E7023F" w:rsidP="00C20ABC">
      <w:pPr>
        <w:ind w:left="1413"/>
        <w:jc w:val="both"/>
        <w:rPr>
          <w:rFonts w:ascii="Arial" w:hAnsi="Arial" w:cs="Arial"/>
          <w:lang w:val="es-BO" w:eastAsia="es-ES"/>
        </w:rPr>
      </w:pPr>
      <w:r w:rsidRPr="00CA2C73">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7023F" w:rsidRPr="00CA2C73" w:rsidRDefault="00E7023F" w:rsidP="00C20ABC">
      <w:pPr>
        <w:ind w:left="1416"/>
        <w:jc w:val="both"/>
        <w:rPr>
          <w:rFonts w:ascii="Arial" w:hAnsi="Arial" w:cs="Arial"/>
          <w:lang w:val="es-BO" w:eastAsia="es-ES"/>
        </w:rPr>
      </w:pPr>
      <w:r w:rsidRPr="00CA2C73">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7023F" w:rsidRPr="00CA2C73" w:rsidRDefault="00E7023F" w:rsidP="00C20ABC">
      <w:pPr>
        <w:ind w:left="1416"/>
        <w:jc w:val="both"/>
        <w:rPr>
          <w:rFonts w:ascii="Arial" w:hAnsi="Arial" w:cs="Arial"/>
          <w:lang w:val="es-BO" w:eastAsia="es-ES"/>
        </w:rPr>
      </w:pPr>
      <w:r w:rsidRPr="00CA2C73">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7023F" w:rsidRPr="00CA2C73" w:rsidRDefault="00E7023F" w:rsidP="00C20ABC">
      <w:pPr>
        <w:ind w:left="1416"/>
        <w:jc w:val="both"/>
        <w:rPr>
          <w:rFonts w:ascii="Arial" w:hAnsi="Arial" w:cs="Arial"/>
          <w:lang w:val="es-BO" w:eastAsia="es-ES"/>
        </w:rPr>
      </w:pPr>
      <w:r w:rsidRPr="00CA2C73">
        <w:rPr>
          <w:rFonts w:ascii="Arial" w:hAnsi="Arial" w:cs="Arial"/>
          <w:lang w:val="es-BO" w:eastAsia="es-ES"/>
        </w:rPr>
        <w:t xml:space="preserve">Cuando el monto de la multa, alcance al 20% (veinte por ciento) del monto total del Contrato, la </w:t>
      </w:r>
      <w:r w:rsidRPr="00CA2C73">
        <w:rPr>
          <w:rFonts w:ascii="Arial" w:hAnsi="Arial" w:cs="Arial"/>
          <w:b/>
          <w:lang w:val="es-BO" w:eastAsia="es-ES"/>
        </w:rPr>
        <w:t>ENTIDAD</w:t>
      </w:r>
      <w:r w:rsidRPr="00CA2C73">
        <w:rPr>
          <w:rFonts w:ascii="Arial" w:hAnsi="Arial" w:cs="Arial"/>
          <w:lang w:val="es-BO" w:eastAsia="es-ES"/>
        </w:rPr>
        <w:t xml:space="preserve"> deberá notificar mediante carta notariada que la resolución de Contrato se ha hecho efectiva. </w:t>
      </w:r>
    </w:p>
    <w:p w:rsidR="00E7023F" w:rsidRPr="00CA2C73" w:rsidRDefault="00E7023F" w:rsidP="00C20ABC">
      <w:pPr>
        <w:tabs>
          <w:tab w:val="left" w:pos="567"/>
        </w:tabs>
        <w:ind w:left="1418"/>
        <w:jc w:val="both"/>
        <w:rPr>
          <w:rFonts w:ascii="Arial" w:hAnsi="Arial" w:cs="Arial"/>
          <w:lang w:val="es-BO" w:eastAsia="es-ES"/>
        </w:rPr>
      </w:pPr>
      <w:r w:rsidRPr="00CA2C73">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A2C73">
        <w:rPr>
          <w:rFonts w:ascii="Arial" w:hAnsi="Arial" w:cs="Arial"/>
          <w:color w:val="000000"/>
          <w:lang w:val="es-BO" w:eastAsia="es-ES"/>
        </w:rPr>
        <w:t>incluir los montos a reconocer por las prestaciones ejecutadas por las Partes.</w:t>
      </w:r>
    </w:p>
    <w:p w:rsidR="00E7023F" w:rsidRPr="00CA2C73" w:rsidRDefault="00E7023F" w:rsidP="00C20ABC">
      <w:pPr>
        <w:tabs>
          <w:tab w:val="left" w:pos="567"/>
        </w:tabs>
        <w:ind w:left="1418"/>
        <w:jc w:val="both"/>
        <w:rPr>
          <w:rFonts w:ascii="Arial" w:hAnsi="Arial" w:cs="Arial"/>
          <w:b/>
          <w:bCs/>
          <w:lang w:val="es-BO" w:eastAsia="es-ES"/>
        </w:rPr>
      </w:pPr>
      <w:r w:rsidRPr="00CA2C73">
        <w:rPr>
          <w:rFonts w:ascii="Arial" w:hAnsi="Arial" w:cs="Arial"/>
          <w:lang w:val="es-BO" w:eastAsia="es-ES"/>
        </w:rPr>
        <w:t xml:space="preserve">En caso que se proceda a la resolución del Contrato, por razones atribuibles al </w:t>
      </w:r>
      <w:r w:rsidRPr="00CA2C73">
        <w:rPr>
          <w:rFonts w:ascii="Arial" w:hAnsi="Arial" w:cs="Arial"/>
          <w:b/>
          <w:lang w:val="es-BO" w:eastAsia="es-ES"/>
        </w:rPr>
        <w:t>CONTRATISTA</w:t>
      </w:r>
      <w:r w:rsidRPr="00CA2C73">
        <w:rPr>
          <w:rFonts w:ascii="Arial" w:hAnsi="Arial" w:cs="Arial"/>
          <w:lang w:val="es-BO" w:eastAsia="es-ES"/>
        </w:rPr>
        <w:t>,</w:t>
      </w:r>
      <w:r w:rsidRPr="00CA2C73">
        <w:rPr>
          <w:rFonts w:ascii="Arial" w:hAnsi="Arial" w:cs="Arial"/>
          <w:b/>
          <w:lang w:val="es-BO" w:eastAsia="es-ES"/>
        </w:rPr>
        <w:t xml:space="preserve"> </w:t>
      </w:r>
      <w:r w:rsidRPr="00CA2C73">
        <w:rPr>
          <w:rFonts w:ascii="Arial" w:hAnsi="Arial" w:cs="Arial"/>
          <w:lang w:val="es-BO" w:eastAsia="es-ES"/>
        </w:rPr>
        <w:t xml:space="preserve">se consolidara en favor de la </w:t>
      </w:r>
      <w:r w:rsidRPr="00CA2C73">
        <w:rPr>
          <w:rFonts w:ascii="Arial" w:hAnsi="Arial" w:cs="Arial"/>
          <w:b/>
          <w:lang w:val="es-BO" w:eastAsia="es-ES"/>
        </w:rPr>
        <w:t>ENTIDAD</w:t>
      </w:r>
      <w:r w:rsidRPr="00CA2C73">
        <w:rPr>
          <w:rFonts w:ascii="Arial" w:hAnsi="Arial" w:cs="Arial"/>
          <w:lang w:val="es-BO" w:eastAsia="es-ES"/>
        </w:rPr>
        <w:t xml:space="preserve"> la garantía de cumplimiento de Contrato. Por otro lado también se consolidan a favor de la </w:t>
      </w:r>
      <w:r w:rsidRPr="00CA2C73">
        <w:rPr>
          <w:rFonts w:ascii="Arial" w:hAnsi="Arial" w:cs="Arial"/>
          <w:b/>
          <w:lang w:val="es-BO" w:eastAsia="es-ES"/>
        </w:rPr>
        <w:t>ENTIDAD</w:t>
      </w:r>
      <w:r w:rsidRPr="00CA2C73">
        <w:rPr>
          <w:rFonts w:ascii="Arial" w:hAnsi="Arial" w:cs="Arial"/>
          <w:lang w:val="es-BO" w:eastAsia="es-ES"/>
        </w:rPr>
        <w:t xml:space="preserve"> las multas o penalidades</w:t>
      </w:r>
      <w:r w:rsidRPr="00CA2C73">
        <w:rPr>
          <w:rFonts w:ascii="Arial" w:hAnsi="Arial" w:cs="Arial"/>
          <w:b/>
          <w:bCs/>
          <w:lang w:val="es-BO" w:eastAsia="es-ES"/>
        </w:rPr>
        <w:t>.</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VIGÉSIMA CUARTA.- (CIERRE DE CONTRATO)</w:t>
      </w:r>
    </w:p>
    <w:p w:rsidR="00E7023F" w:rsidRPr="00CA2C73" w:rsidRDefault="00E7023F" w:rsidP="00C20ABC">
      <w:pPr>
        <w:widowControl w:val="0"/>
        <w:jc w:val="both"/>
        <w:rPr>
          <w:rFonts w:ascii="Arial" w:hAnsi="Arial" w:cs="Arial"/>
          <w:lang w:val="es-BO" w:eastAsia="es-ES"/>
        </w:rPr>
      </w:pPr>
      <w:r w:rsidRPr="00CA2C73">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E7023F" w:rsidRPr="00CA2C73" w:rsidRDefault="00E7023F" w:rsidP="00C20ABC">
      <w:pPr>
        <w:widowControl w:val="0"/>
        <w:jc w:val="both"/>
        <w:rPr>
          <w:rFonts w:ascii="Arial" w:hAnsi="Arial" w:cs="Arial"/>
          <w:lang w:val="es-BO" w:eastAsia="es-ES"/>
        </w:rPr>
      </w:pPr>
      <w:r w:rsidRPr="00CA2C7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QUINTA.- (SOLUCIÓN DE CONTROVERSIAS)</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7023F" w:rsidRPr="00CA2C73" w:rsidRDefault="00E7023F" w:rsidP="00C20ABC">
      <w:pPr>
        <w:jc w:val="both"/>
        <w:rPr>
          <w:rFonts w:ascii="Arial" w:hAnsi="Arial" w:cs="Arial"/>
          <w:b/>
          <w:bCs/>
          <w:u w:val="single"/>
          <w:lang w:val="es-BO" w:eastAsia="es-ES"/>
        </w:rPr>
      </w:pPr>
      <w:r w:rsidRPr="00CA2C73">
        <w:rPr>
          <w:rFonts w:ascii="Arial" w:hAnsi="Arial" w:cs="Arial"/>
          <w:b/>
          <w:u w:val="single"/>
          <w:lang w:val="es-BO" w:eastAsia="es-ES"/>
        </w:rPr>
        <w:t>VIGÉSIMA SEXTA.-</w:t>
      </w:r>
      <w:r w:rsidRPr="00CA2C73">
        <w:rPr>
          <w:rFonts w:ascii="Arial" w:hAnsi="Arial" w:cs="Arial"/>
          <w:b/>
          <w:bCs/>
          <w:u w:val="single"/>
          <w:lang w:val="es-BO" w:eastAsia="es-ES"/>
        </w:rPr>
        <w:t xml:space="preserve"> (MODIFICACIÓN AL CONTRATO)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lastRenderedPageBreak/>
        <w:t>INCLUIR LA SIGUIENTE CLÁUSULA EN CASO DE QUE CORRESPONDA:</w:t>
      </w:r>
    </w:p>
    <w:p w:rsidR="00E7023F" w:rsidRPr="00CA2C73" w:rsidRDefault="00E7023F" w:rsidP="00C20ABC">
      <w:pPr>
        <w:jc w:val="both"/>
        <w:rPr>
          <w:rFonts w:ascii="Arial" w:hAnsi="Arial" w:cs="Arial"/>
          <w:b/>
          <w:i/>
          <w:u w:val="single"/>
          <w:lang w:val="es-BO" w:eastAsia="es-ES"/>
        </w:rPr>
      </w:pPr>
      <w:r w:rsidRPr="00CA2C73">
        <w:rPr>
          <w:rFonts w:ascii="Arial" w:hAnsi="Arial" w:cs="Arial"/>
          <w:b/>
          <w:i/>
          <w:u w:val="single"/>
          <w:lang w:val="es-BO" w:eastAsia="es-ES"/>
        </w:rPr>
        <w:t>(PROTOCOLIZACIÓN DEL CONTRATO)</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 xml:space="preserve">El presente Contrato será protocolizado con todas las formalidades de Ley por la </w:t>
      </w:r>
      <w:r w:rsidRPr="00CA2C73">
        <w:rPr>
          <w:rFonts w:ascii="Arial" w:hAnsi="Arial" w:cs="Arial"/>
          <w:b/>
          <w:i/>
          <w:lang w:val="es-BO" w:eastAsia="es-ES"/>
        </w:rPr>
        <w:t>Entidad</w:t>
      </w:r>
      <w:r w:rsidRPr="00CA2C73">
        <w:rPr>
          <w:rFonts w:ascii="Arial" w:hAnsi="Arial" w:cs="Arial"/>
          <w:i/>
          <w:lang w:val="es-BO" w:eastAsia="es-ES"/>
        </w:rPr>
        <w:t xml:space="preserve"> en el distrito administrativo correspondiente. El importe que por concepto de protocolización debe ser pagado por el </w:t>
      </w:r>
      <w:r w:rsidRPr="00CA2C73">
        <w:rPr>
          <w:rFonts w:ascii="Arial" w:hAnsi="Arial" w:cs="Arial"/>
          <w:b/>
          <w:bCs/>
          <w:i/>
          <w:lang w:val="es-BO" w:eastAsia="es-ES"/>
        </w:rPr>
        <w:t>Contratista</w:t>
      </w:r>
      <w:r w:rsidRPr="00CA2C73">
        <w:rPr>
          <w:rFonts w:ascii="Arial" w:hAnsi="Arial" w:cs="Arial"/>
          <w:i/>
          <w:lang w:val="es-BO" w:eastAsia="es-ES"/>
        </w:rPr>
        <w:t xml:space="preserve">. En caso que este importe no sea cancelado por el </w:t>
      </w:r>
      <w:r w:rsidRPr="00CA2C73">
        <w:rPr>
          <w:rFonts w:ascii="Arial" w:hAnsi="Arial" w:cs="Arial"/>
          <w:b/>
          <w:bCs/>
          <w:i/>
          <w:lang w:val="es-BO" w:eastAsia="es-ES"/>
        </w:rPr>
        <w:t>Contratista</w:t>
      </w:r>
      <w:r w:rsidRPr="00CA2C73">
        <w:rPr>
          <w:rFonts w:ascii="Arial" w:hAnsi="Arial" w:cs="Arial"/>
          <w:i/>
          <w:lang w:val="es-BO" w:eastAsia="es-ES"/>
        </w:rPr>
        <w:t xml:space="preserve"> podrá ser descontado por la </w:t>
      </w:r>
      <w:r w:rsidRPr="00CA2C73">
        <w:rPr>
          <w:rFonts w:ascii="Arial" w:hAnsi="Arial" w:cs="Arial"/>
          <w:b/>
          <w:i/>
          <w:lang w:val="es-BO" w:eastAsia="es-ES"/>
        </w:rPr>
        <w:t>Entidad</w:t>
      </w:r>
      <w:r w:rsidRPr="00CA2C73">
        <w:rPr>
          <w:rFonts w:ascii="Arial" w:hAnsi="Arial" w:cs="Arial"/>
          <w:i/>
          <w:lang w:val="es-BO" w:eastAsia="es-ES"/>
        </w:rPr>
        <w:t xml:space="preserve"> a tiempo de hacer efectivo el pago de las planillas mensuales o en la planilla final del Contrato. </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Esta protocolización contendrá los siguientes documentos:</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Originales o fotocopias legalizadas de:</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 xml:space="preserve">Testimonio del poder del representante legal referido en el Contrato. </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Certificado de  matrícula de inscripción en FUNDEMPRESA.</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Minuta del Contrato</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Fotocopias simples de:</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Cédula de identidad del representante legal.  </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 xml:space="preserve">Escritura  de constitución de la empresa.  </w:t>
      </w:r>
    </w:p>
    <w:p w:rsidR="00E7023F" w:rsidRPr="00CA2C73" w:rsidRDefault="00E7023F" w:rsidP="003C2547">
      <w:pPr>
        <w:numPr>
          <w:ilvl w:val="0"/>
          <w:numId w:val="49"/>
        </w:numPr>
        <w:ind w:left="1134" w:hanging="283"/>
        <w:jc w:val="both"/>
        <w:rPr>
          <w:rFonts w:ascii="Arial" w:hAnsi="Arial" w:cs="Arial"/>
          <w:i/>
          <w:lang w:val="es-BO" w:eastAsia="es-ES"/>
        </w:rPr>
      </w:pPr>
      <w:r w:rsidRPr="00CA2C73">
        <w:rPr>
          <w:rFonts w:ascii="Arial" w:hAnsi="Arial" w:cs="Arial"/>
          <w:i/>
          <w:lang w:val="es-BO" w:eastAsia="es-ES"/>
        </w:rPr>
        <w:t xml:space="preserve">Garantía de cumplimiento de contrato </w:t>
      </w:r>
    </w:p>
    <w:p w:rsidR="00E7023F" w:rsidRPr="00CA2C73" w:rsidRDefault="00E7023F" w:rsidP="00C20ABC">
      <w:pPr>
        <w:jc w:val="both"/>
        <w:rPr>
          <w:rFonts w:ascii="Arial" w:hAnsi="Arial" w:cs="Arial"/>
          <w:i/>
          <w:lang w:val="es-BO" w:eastAsia="es-ES"/>
        </w:rPr>
      </w:pPr>
      <w:r w:rsidRPr="00CA2C7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E7023F" w:rsidRPr="00CA2C73" w:rsidRDefault="00E7023F" w:rsidP="00C20ABC">
      <w:pPr>
        <w:jc w:val="both"/>
        <w:rPr>
          <w:rFonts w:ascii="Arial" w:hAnsi="Arial" w:cs="Arial"/>
          <w:b/>
          <w:u w:val="single"/>
          <w:lang w:val="es-BO" w:eastAsia="es-ES"/>
        </w:rPr>
      </w:pPr>
      <w:r w:rsidRPr="00CA2C73">
        <w:rPr>
          <w:rFonts w:ascii="Arial" w:hAnsi="Arial" w:cs="Arial"/>
          <w:b/>
          <w:u w:val="single"/>
          <w:lang w:val="es-BO" w:eastAsia="es-ES"/>
        </w:rPr>
        <w:t xml:space="preserve">VIGÉSIMA SÉPTIMA.- (ANTICORRUPCIÓN) </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A2C73">
        <w:rPr>
          <w:rFonts w:ascii="Arial" w:hAnsi="Arial" w:cs="Arial"/>
          <w:b/>
          <w:lang w:val="es-BO" w:eastAsia="es-ES"/>
        </w:rPr>
        <w:t>ENTIDAD</w:t>
      </w:r>
      <w:r w:rsidRPr="00CA2C73">
        <w:rPr>
          <w:rFonts w:ascii="Arial" w:hAnsi="Arial" w:cs="Arial"/>
          <w:lang w:val="es-BO" w:eastAsia="es-ES"/>
        </w:rPr>
        <w:t xml:space="preserve"> resuelva el presente Contrato y se ejecuten las garantías que se encuentren vigentes al momento de la resolución.  </w:t>
      </w:r>
    </w:p>
    <w:p w:rsidR="00E7023F" w:rsidRPr="00CA2C73" w:rsidRDefault="00E7023F" w:rsidP="00C20ABC">
      <w:pPr>
        <w:jc w:val="both"/>
        <w:rPr>
          <w:rFonts w:ascii="Arial" w:hAnsi="Arial" w:cs="Arial"/>
          <w:u w:val="single"/>
          <w:lang w:val="es-BO" w:eastAsia="es-ES"/>
        </w:rPr>
      </w:pPr>
      <w:r w:rsidRPr="00CA2C73">
        <w:rPr>
          <w:rFonts w:ascii="Arial" w:hAnsi="Arial" w:cs="Arial"/>
          <w:b/>
          <w:u w:val="single"/>
          <w:lang w:val="es-BO" w:eastAsia="es-ES"/>
        </w:rPr>
        <w:t>VIGÉSIMA OCTAVA.- (CONFORMIDAD)</w:t>
      </w:r>
    </w:p>
    <w:p w:rsidR="00E7023F" w:rsidRPr="00CA2C73" w:rsidRDefault="00E7023F" w:rsidP="00C20ABC">
      <w:pPr>
        <w:jc w:val="both"/>
        <w:rPr>
          <w:rFonts w:ascii="Arial" w:hAnsi="Arial" w:cs="Arial"/>
          <w:lang w:val="es-BO" w:eastAsia="es-BO"/>
        </w:rPr>
      </w:pPr>
      <w:r w:rsidRPr="00CA2C73">
        <w:rPr>
          <w:rFonts w:ascii="Arial" w:hAnsi="Arial" w:cs="Arial"/>
          <w:lang w:val="es-BO" w:eastAsia="es-ES"/>
        </w:rPr>
        <w:t>En señal de conformidad y para su fiel y estricto cumplimiento, suscribimos el presente Contrato en 4 (cuatro) ejemplares de un mismo tenor y validez, _______________________</w:t>
      </w:r>
      <w:r w:rsidRPr="00CA2C73">
        <w:rPr>
          <w:rFonts w:ascii="Arial" w:hAnsi="Arial" w:cs="Arial"/>
          <w:lang w:val="es-BO" w:eastAsia="es-BO"/>
        </w:rPr>
        <w:t xml:space="preserve">, </w:t>
      </w:r>
      <w:r w:rsidRPr="00CA2C73">
        <w:rPr>
          <w:rFonts w:ascii="Arial" w:hAnsi="Arial" w:cs="Arial"/>
          <w:lang w:val="es-BO" w:eastAsia="es-ES"/>
        </w:rPr>
        <w:t xml:space="preserve">en representación legal de la </w:t>
      </w:r>
      <w:r w:rsidRPr="00CA2C73">
        <w:rPr>
          <w:rFonts w:ascii="Arial" w:hAnsi="Arial" w:cs="Arial"/>
          <w:b/>
          <w:lang w:val="es-BO" w:eastAsia="es-ES"/>
        </w:rPr>
        <w:t>ENTIDAD</w:t>
      </w:r>
      <w:r w:rsidRPr="00CA2C73">
        <w:rPr>
          <w:rFonts w:ascii="Arial" w:hAnsi="Arial" w:cs="Arial"/>
          <w:lang w:val="es-BO" w:eastAsia="es-ES"/>
        </w:rPr>
        <w:t xml:space="preserve">, y ______________________ en representación del </w:t>
      </w:r>
      <w:r w:rsidRPr="00CA2C73">
        <w:rPr>
          <w:rFonts w:ascii="Arial" w:hAnsi="Arial" w:cs="Arial"/>
          <w:b/>
          <w:lang w:val="es-BO" w:eastAsia="es-ES"/>
        </w:rPr>
        <w:t>CONTRATISTA</w:t>
      </w:r>
      <w:r w:rsidRPr="00CA2C73">
        <w:rPr>
          <w:rFonts w:ascii="Arial" w:hAnsi="Arial" w:cs="Arial"/>
          <w:lang w:val="es-BO" w:eastAsia="es-ES"/>
        </w:rPr>
        <w:t>.</w:t>
      </w:r>
    </w:p>
    <w:p w:rsidR="00E7023F" w:rsidRPr="00CA2C73" w:rsidRDefault="00E7023F" w:rsidP="00C20ABC">
      <w:pPr>
        <w:jc w:val="both"/>
        <w:rPr>
          <w:rFonts w:ascii="Arial" w:hAnsi="Arial" w:cs="Arial"/>
          <w:lang w:val="es-BO" w:eastAsia="es-ES"/>
        </w:rPr>
      </w:pPr>
      <w:r w:rsidRPr="00CA2C73">
        <w:rPr>
          <w:rFonts w:ascii="Arial" w:hAnsi="Arial" w:cs="Arial"/>
          <w:lang w:val="es-BO" w:eastAsia="es-ES"/>
        </w:rPr>
        <w:t>Este documento, conforme a disposiciones legales de control fiscal vigentes, será registrado ante la Contraloría General del Estado en idioma castellano.</w:t>
      </w:r>
    </w:p>
    <w:p w:rsidR="00E7023F" w:rsidRPr="00CA2C73" w:rsidRDefault="00E7023F" w:rsidP="00C20ABC">
      <w:pPr>
        <w:jc w:val="both"/>
        <w:rPr>
          <w:rFonts w:ascii="Arial" w:hAnsi="Arial" w:cs="Arial"/>
          <w:lang w:val="es-BO" w:eastAsia="es-ES"/>
        </w:rPr>
      </w:pPr>
    </w:p>
    <w:p w:rsidR="00E7023F" w:rsidRPr="00CA2C73" w:rsidRDefault="00E7023F" w:rsidP="00C20ABC">
      <w:pPr>
        <w:jc w:val="both"/>
        <w:rPr>
          <w:rFonts w:ascii="Arial" w:hAnsi="Arial" w:cs="Arial"/>
          <w:lang w:val="es-BO" w:eastAsia="es-ES"/>
        </w:rPr>
      </w:pPr>
    </w:p>
    <w:p w:rsidR="00E7023F" w:rsidRPr="00CA2C73" w:rsidRDefault="00E7023F" w:rsidP="00C20ABC">
      <w:pPr>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7023F" w:rsidRPr="00CA2C73" w:rsidTr="003232E4">
        <w:tc>
          <w:tcPr>
            <w:tcW w:w="4914"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         Lic. __________________</w:t>
            </w:r>
          </w:p>
        </w:tc>
        <w:tc>
          <w:tcPr>
            <w:tcW w:w="4914" w:type="dxa"/>
          </w:tcPr>
          <w:p w:rsidR="00E7023F" w:rsidRPr="00CA2C73" w:rsidRDefault="00E7023F" w:rsidP="00C20ABC">
            <w:pPr>
              <w:rPr>
                <w:rFonts w:ascii="Arial" w:hAnsi="Arial" w:cs="Arial"/>
                <w:sz w:val="20"/>
                <w:szCs w:val="20"/>
                <w:lang w:val="es-BO" w:eastAsia="es-ES"/>
              </w:rPr>
            </w:pPr>
            <w:r w:rsidRPr="00CA2C73">
              <w:rPr>
                <w:rFonts w:ascii="Arial" w:hAnsi="Arial" w:cs="Arial"/>
                <w:sz w:val="20"/>
                <w:szCs w:val="20"/>
                <w:lang w:val="es-BO" w:eastAsia="es-ES"/>
              </w:rPr>
              <w:t xml:space="preserve">          Sr. ________________________</w:t>
            </w:r>
          </w:p>
        </w:tc>
      </w:tr>
      <w:tr w:rsidR="00E7023F" w:rsidRPr="00CA2C73" w:rsidTr="003232E4">
        <w:trPr>
          <w:trHeight w:val="87"/>
        </w:trPr>
        <w:tc>
          <w:tcPr>
            <w:tcW w:w="4914" w:type="dxa"/>
          </w:tcPr>
          <w:p w:rsidR="00E7023F" w:rsidRPr="00CA2C73" w:rsidRDefault="00E7023F" w:rsidP="00C20ABC">
            <w:pPr>
              <w:rPr>
                <w:rFonts w:ascii="Arial" w:hAnsi="Arial" w:cs="Arial"/>
                <w:i/>
                <w:sz w:val="20"/>
                <w:szCs w:val="20"/>
                <w:lang w:val="es-BO" w:eastAsia="es-ES"/>
              </w:rPr>
            </w:pPr>
            <w:r w:rsidRPr="00CA2C73">
              <w:rPr>
                <w:rFonts w:ascii="Arial" w:hAnsi="Arial" w:cs="Arial"/>
                <w:i/>
                <w:sz w:val="20"/>
                <w:szCs w:val="20"/>
                <w:lang w:val="es-BO" w:eastAsia="es-ES"/>
              </w:rPr>
              <w:t xml:space="preserve">                       cargo</w:t>
            </w:r>
          </w:p>
          <w:p w:rsidR="00E7023F" w:rsidRPr="00CA2C73" w:rsidRDefault="00E7023F" w:rsidP="00C20ABC">
            <w:pPr>
              <w:rPr>
                <w:rFonts w:ascii="Arial" w:hAnsi="Arial" w:cs="Arial"/>
                <w:b/>
                <w:sz w:val="20"/>
                <w:szCs w:val="20"/>
                <w:lang w:val="es-BO" w:eastAsia="es-ES"/>
              </w:rPr>
            </w:pPr>
            <w:r w:rsidRPr="00CA2C73">
              <w:rPr>
                <w:rFonts w:ascii="Arial" w:hAnsi="Arial" w:cs="Arial"/>
                <w:i/>
                <w:sz w:val="20"/>
                <w:szCs w:val="20"/>
                <w:lang w:val="es-BO" w:eastAsia="es-ES"/>
              </w:rPr>
              <w:t xml:space="preserve">              </w:t>
            </w:r>
            <w:r w:rsidRPr="00CA2C73">
              <w:rPr>
                <w:rFonts w:ascii="Arial" w:hAnsi="Arial" w:cs="Arial"/>
                <w:b/>
                <w:sz w:val="20"/>
                <w:szCs w:val="20"/>
                <w:lang w:val="es-BO" w:eastAsia="es-ES"/>
              </w:rPr>
              <w:t xml:space="preserve">        YPFB</w:t>
            </w:r>
          </w:p>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 xml:space="preserve">                   ENTIDAD</w:t>
            </w:r>
          </w:p>
        </w:tc>
        <w:tc>
          <w:tcPr>
            <w:tcW w:w="4914" w:type="dxa"/>
          </w:tcPr>
          <w:p w:rsidR="00E7023F" w:rsidRPr="00CA2C73" w:rsidRDefault="00E7023F" w:rsidP="00C20ABC">
            <w:pPr>
              <w:rPr>
                <w:rFonts w:ascii="Arial" w:hAnsi="Arial" w:cs="Arial"/>
                <w:i/>
                <w:sz w:val="20"/>
                <w:szCs w:val="20"/>
                <w:lang w:val="es-BO" w:eastAsia="es-ES"/>
              </w:rPr>
            </w:pPr>
            <w:r w:rsidRPr="00CA2C73">
              <w:rPr>
                <w:rFonts w:ascii="Arial" w:hAnsi="Arial" w:cs="Arial"/>
                <w:i/>
                <w:sz w:val="20"/>
                <w:szCs w:val="20"/>
                <w:lang w:val="es-BO" w:eastAsia="es-ES"/>
              </w:rPr>
              <w:t xml:space="preserve">                         nombre empresa</w:t>
            </w:r>
          </w:p>
          <w:p w:rsidR="00E7023F" w:rsidRPr="00CA2C73" w:rsidRDefault="00E7023F" w:rsidP="00C20ABC">
            <w:pPr>
              <w:rPr>
                <w:rFonts w:ascii="Arial" w:hAnsi="Arial" w:cs="Arial"/>
                <w:b/>
                <w:sz w:val="20"/>
                <w:szCs w:val="20"/>
                <w:lang w:val="es-BO" w:eastAsia="es-ES"/>
              </w:rPr>
            </w:pPr>
            <w:r w:rsidRPr="00CA2C73">
              <w:rPr>
                <w:rFonts w:ascii="Arial" w:hAnsi="Arial" w:cs="Arial"/>
                <w:b/>
                <w:sz w:val="20"/>
                <w:szCs w:val="20"/>
                <w:lang w:val="es-BO" w:eastAsia="es-ES"/>
              </w:rPr>
              <w:t xml:space="preserve">                            PROVEEDOR</w:t>
            </w:r>
          </w:p>
        </w:tc>
      </w:tr>
    </w:tbl>
    <w:p w:rsidR="00E7023F" w:rsidRPr="00CA2C73" w:rsidRDefault="00E7023F" w:rsidP="00CA2C73">
      <w:pPr>
        <w:jc w:val="center"/>
        <w:rPr>
          <w:rFonts w:ascii="Calibri" w:hAnsi="Calibri" w:cs="Calibri"/>
          <w:b/>
          <w:bCs/>
          <w:lang w:val="es-ES_tradnl"/>
        </w:rPr>
      </w:pPr>
    </w:p>
    <w:sectPr w:rsidR="00E7023F" w:rsidRPr="00CA2C73"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2F4" w:rsidRDefault="005A12F4">
      <w:r>
        <w:separator/>
      </w:r>
    </w:p>
  </w:endnote>
  <w:endnote w:type="continuationSeparator" w:id="0">
    <w:p w:rsidR="005A12F4" w:rsidRDefault="005A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D51AD" w:rsidRDefault="000D51AD">
        <w:pPr>
          <w:pStyle w:val="Piedepgina"/>
          <w:jc w:val="right"/>
        </w:pPr>
        <w:r>
          <w:fldChar w:fldCharType="begin"/>
        </w:r>
        <w:r>
          <w:instrText>PAGE   \* MERGEFORMAT</w:instrText>
        </w:r>
        <w:r>
          <w:fldChar w:fldCharType="separate"/>
        </w:r>
        <w:r w:rsidR="00C61AAE">
          <w:rPr>
            <w:noProof/>
          </w:rPr>
          <w:t>3</w:t>
        </w:r>
        <w:r>
          <w:fldChar w:fldCharType="end"/>
        </w:r>
      </w:p>
    </w:sdtContent>
  </w:sdt>
  <w:p w:rsidR="000D51AD" w:rsidRDefault="000D51A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0D51AD" w:rsidRDefault="000D51AD" w:rsidP="00AC3212">
        <w:pPr>
          <w:pStyle w:val="Piedepgina"/>
          <w:jc w:val="right"/>
        </w:pPr>
        <w:r>
          <w:fldChar w:fldCharType="begin"/>
        </w:r>
        <w:r>
          <w:instrText>PAGE   \* MERGEFORMAT</w:instrText>
        </w:r>
        <w:r>
          <w:fldChar w:fldCharType="separate"/>
        </w:r>
        <w:r w:rsidR="00C61AAE">
          <w:rPr>
            <w:noProof/>
          </w:rPr>
          <w:t>1</w:t>
        </w:r>
        <w:r>
          <w:fldChar w:fldCharType="end"/>
        </w:r>
      </w:p>
    </w:sdtContent>
  </w:sdt>
  <w:p w:rsidR="000D51AD" w:rsidRDefault="000D51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2F4" w:rsidRDefault="005A12F4">
      <w:r>
        <w:separator/>
      </w:r>
    </w:p>
  </w:footnote>
  <w:footnote w:type="continuationSeparator" w:id="0">
    <w:p w:rsidR="005A12F4" w:rsidRDefault="005A12F4">
      <w:r>
        <w:continuationSeparator/>
      </w:r>
    </w:p>
  </w:footnote>
  <w:footnote w:id="1">
    <w:p w:rsidR="000D51AD" w:rsidRDefault="000D51AD" w:rsidP="003D7E0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FC1177"/>
    <w:multiLevelType w:val="hybridMultilevel"/>
    <w:tmpl w:val="6B760248"/>
    <w:lvl w:ilvl="0" w:tplc="4418C06C">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8A71F3"/>
    <w:multiLevelType w:val="hybridMultilevel"/>
    <w:tmpl w:val="FCA4CE80"/>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42C424A1"/>
    <w:multiLevelType w:val="hybridMultilevel"/>
    <w:tmpl w:val="7D00C97E"/>
    <w:lvl w:ilvl="0" w:tplc="97BC6B44">
      <w:start w:val="2"/>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D253C74"/>
    <w:multiLevelType w:val="hybridMultilevel"/>
    <w:tmpl w:val="E31EB394"/>
    <w:lvl w:ilvl="0" w:tplc="7248BE72">
      <w:start w:val="6"/>
      <w:numFmt w:val="bullet"/>
      <w:lvlText w:val="-"/>
      <w:lvlJc w:val="left"/>
      <w:pPr>
        <w:ind w:left="720" w:hanging="360"/>
      </w:pPr>
      <w:rPr>
        <w:rFonts w:ascii="Calibri" w:eastAsia="Calibri" w:hAnsi="Calibri" w:cs="Times New Roman" w:hint="default"/>
        <w:i w:val="0"/>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761A33"/>
    <w:multiLevelType w:val="hybridMultilevel"/>
    <w:tmpl w:val="AF36167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30842"/>
    <w:multiLevelType w:val="hybridMultilevel"/>
    <w:tmpl w:val="1E56090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5F7D7B35"/>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9C57EE0"/>
    <w:multiLevelType w:val="hybridMultilevel"/>
    <w:tmpl w:val="6ECADA9E"/>
    <w:lvl w:ilvl="0" w:tplc="400A0009">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8">
    <w:nsid w:val="77DD23CA"/>
    <w:multiLevelType w:val="hybridMultilevel"/>
    <w:tmpl w:val="5BB83500"/>
    <w:lvl w:ilvl="0" w:tplc="400A0001">
      <w:start w:val="1"/>
      <w:numFmt w:val="bullet"/>
      <w:lvlText w:val=""/>
      <w:lvlJc w:val="left"/>
      <w:pPr>
        <w:ind w:left="1068" w:hanging="360"/>
      </w:pPr>
      <w:rPr>
        <w:rFonts w:ascii="Symbol" w:hAnsi="Symbol"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5"/>
  </w:num>
  <w:num w:numId="3">
    <w:abstractNumId w:val="56"/>
  </w:num>
  <w:num w:numId="4">
    <w:abstractNumId w:val="10"/>
  </w:num>
  <w:num w:numId="5">
    <w:abstractNumId w:val="34"/>
  </w:num>
  <w:num w:numId="6">
    <w:abstractNumId w:val="37"/>
  </w:num>
  <w:num w:numId="7">
    <w:abstractNumId w:val="0"/>
  </w:num>
  <w:num w:numId="8">
    <w:abstractNumId w:val="64"/>
  </w:num>
  <w:num w:numId="9">
    <w:abstractNumId w:val="69"/>
  </w:num>
  <w:num w:numId="10">
    <w:abstractNumId w:val="11"/>
  </w:num>
  <w:num w:numId="11">
    <w:abstractNumId w:val="47"/>
  </w:num>
  <w:num w:numId="12">
    <w:abstractNumId w:val="50"/>
  </w:num>
  <w:num w:numId="13">
    <w:abstractNumId w:val="2"/>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3"/>
  </w:num>
  <w:num w:numId="18">
    <w:abstractNumId w:val="51"/>
  </w:num>
  <w:num w:numId="19">
    <w:abstractNumId w:val="42"/>
  </w:num>
  <w:num w:numId="20">
    <w:abstractNumId w:val="60"/>
  </w:num>
  <w:num w:numId="21">
    <w:abstractNumId w:val="33"/>
  </w:num>
  <w:num w:numId="22">
    <w:abstractNumId w:val="32"/>
  </w:num>
  <w:num w:numId="23">
    <w:abstractNumId w:val="48"/>
  </w:num>
  <w:num w:numId="24">
    <w:abstractNumId w:val="43"/>
  </w:num>
  <w:num w:numId="25">
    <w:abstractNumId w:val="6"/>
  </w:num>
  <w:num w:numId="26">
    <w:abstractNumId w:val="28"/>
  </w:num>
  <w:num w:numId="27">
    <w:abstractNumId w:val="15"/>
  </w:num>
  <w:num w:numId="28">
    <w:abstractNumId w:val="39"/>
  </w:num>
  <w:num w:numId="29">
    <w:abstractNumId w:val="72"/>
  </w:num>
  <w:num w:numId="30">
    <w:abstractNumId w:val="1"/>
  </w:num>
  <w:num w:numId="31">
    <w:abstractNumId w:val="14"/>
  </w:num>
  <w:num w:numId="32">
    <w:abstractNumId w:val="55"/>
  </w:num>
  <w:num w:numId="33">
    <w:abstractNumId w:val="66"/>
  </w:num>
  <w:num w:numId="34">
    <w:abstractNumId w:val="18"/>
  </w:num>
  <w:num w:numId="35">
    <w:abstractNumId w:val="30"/>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53"/>
  </w:num>
  <w:num w:numId="39">
    <w:abstractNumId w:val="59"/>
  </w:num>
  <w:num w:numId="40">
    <w:abstractNumId w:val="44"/>
  </w:num>
  <w:num w:numId="41">
    <w:abstractNumId w:val="71"/>
  </w:num>
  <w:num w:numId="42">
    <w:abstractNumId w:val="27"/>
  </w:num>
  <w:num w:numId="43">
    <w:abstractNumId w:val="19"/>
  </w:num>
  <w:num w:numId="44">
    <w:abstractNumId w:val="67"/>
  </w:num>
  <w:num w:numId="45">
    <w:abstractNumId w:val="12"/>
  </w:num>
  <w:num w:numId="46">
    <w:abstractNumId w:val="24"/>
  </w:num>
  <w:num w:numId="47">
    <w:abstractNumId w:val="63"/>
  </w:num>
  <w:num w:numId="48">
    <w:abstractNumId w:val="7"/>
  </w:num>
  <w:num w:numId="49">
    <w:abstractNumId w:val="54"/>
  </w:num>
  <w:num w:numId="50">
    <w:abstractNumId w:val="3"/>
  </w:num>
  <w:num w:numId="51">
    <w:abstractNumId w:val="70"/>
  </w:num>
  <w:num w:numId="52">
    <w:abstractNumId w:val="45"/>
  </w:num>
  <w:num w:numId="53">
    <w:abstractNumId w:val="61"/>
  </w:num>
  <w:num w:numId="54">
    <w:abstractNumId w:val="16"/>
  </w:num>
  <w:num w:numId="55">
    <w:abstractNumId w:val="35"/>
  </w:num>
  <w:num w:numId="56">
    <w:abstractNumId w:val="21"/>
  </w:num>
  <w:num w:numId="57">
    <w:abstractNumId w:val="13"/>
  </w:num>
  <w:num w:numId="58">
    <w:abstractNumId w:val="49"/>
  </w:num>
  <w:num w:numId="59">
    <w:abstractNumId w:val="31"/>
  </w:num>
  <w:num w:numId="60">
    <w:abstractNumId w:val="65"/>
  </w:num>
  <w:num w:numId="61">
    <w:abstractNumId w:val="22"/>
  </w:num>
  <w:num w:numId="62">
    <w:abstractNumId w:val="58"/>
  </w:num>
  <w:num w:numId="63">
    <w:abstractNumId w:val="52"/>
  </w:num>
  <w:num w:numId="64">
    <w:abstractNumId w:val="36"/>
  </w:num>
  <w:num w:numId="65">
    <w:abstractNumId w:val="38"/>
  </w:num>
  <w:num w:numId="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num>
  <w:num w:numId="68">
    <w:abstractNumId w:val="68"/>
  </w:num>
  <w:num w:numId="69">
    <w:abstractNumId w:val="46"/>
  </w:num>
  <w:num w:numId="70">
    <w:abstractNumId w:val="26"/>
  </w:num>
  <w:num w:numId="71">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0"/>
  </w:num>
  <w:num w:numId="73">
    <w:abstractNumId w:val="6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176"/>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EC5"/>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773"/>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A41"/>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3C99"/>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3D48"/>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AD"/>
    <w:rsid w:val="000D51F1"/>
    <w:rsid w:val="000D742F"/>
    <w:rsid w:val="000D7A22"/>
    <w:rsid w:val="000E0A01"/>
    <w:rsid w:val="000E0EC0"/>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C85"/>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508"/>
    <w:rsid w:val="00135CA3"/>
    <w:rsid w:val="00135D7C"/>
    <w:rsid w:val="001363E0"/>
    <w:rsid w:val="0013653F"/>
    <w:rsid w:val="00136904"/>
    <w:rsid w:val="0014016C"/>
    <w:rsid w:val="0014029B"/>
    <w:rsid w:val="001405E5"/>
    <w:rsid w:val="00140E5E"/>
    <w:rsid w:val="00140F80"/>
    <w:rsid w:val="001413A6"/>
    <w:rsid w:val="00141B5E"/>
    <w:rsid w:val="00141C46"/>
    <w:rsid w:val="00141D35"/>
    <w:rsid w:val="00141DA7"/>
    <w:rsid w:val="001420AC"/>
    <w:rsid w:val="00142229"/>
    <w:rsid w:val="00143123"/>
    <w:rsid w:val="00143139"/>
    <w:rsid w:val="0014317C"/>
    <w:rsid w:val="001431CA"/>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0796"/>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688F"/>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7D3"/>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69D5"/>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1C7"/>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ADF"/>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E42"/>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8C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BE0"/>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4FBB"/>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7E"/>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2E4"/>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9F7"/>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221"/>
    <w:rsid w:val="0034690F"/>
    <w:rsid w:val="00346AA7"/>
    <w:rsid w:val="00346E8D"/>
    <w:rsid w:val="0034710A"/>
    <w:rsid w:val="00350044"/>
    <w:rsid w:val="003505C0"/>
    <w:rsid w:val="00350625"/>
    <w:rsid w:val="00350868"/>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547"/>
    <w:rsid w:val="003C2736"/>
    <w:rsid w:val="003C2770"/>
    <w:rsid w:val="003C2861"/>
    <w:rsid w:val="003C3F52"/>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D7E07"/>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ACA"/>
    <w:rsid w:val="00423F35"/>
    <w:rsid w:val="00424979"/>
    <w:rsid w:val="004249D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9C2"/>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4B"/>
    <w:rsid w:val="004A26C8"/>
    <w:rsid w:val="004A2996"/>
    <w:rsid w:val="004A2D91"/>
    <w:rsid w:val="004A2DBA"/>
    <w:rsid w:val="004A30B8"/>
    <w:rsid w:val="004A3455"/>
    <w:rsid w:val="004A375B"/>
    <w:rsid w:val="004A3CBE"/>
    <w:rsid w:val="004A46CC"/>
    <w:rsid w:val="004A4BEA"/>
    <w:rsid w:val="004A4D66"/>
    <w:rsid w:val="004A4D74"/>
    <w:rsid w:val="004A5030"/>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0A1"/>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4FC2"/>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2F6A"/>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3764"/>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49F"/>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2F4"/>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022"/>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4F65"/>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2A8"/>
    <w:rsid w:val="00602709"/>
    <w:rsid w:val="00602948"/>
    <w:rsid w:val="00602961"/>
    <w:rsid w:val="00603340"/>
    <w:rsid w:val="0060335B"/>
    <w:rsid w:val="006035D8"/>
    <w:rsid w:val="006038D2"/>
    <w:rsid w:val="00603E14"/>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603"/>
    <w:rsid w:val="0062371F"/>
    <w:rsid w:val="006238A2"/>
    <w:rsid w:val="00623C8F"/>
    <w:rsid w:val="00623F31"/>
    <w:rsid w:val="006241C0"/>
    <w:rsid w:val="006243F9"/>
    <w:rsid w:val="006253AD"/>
    <w:rsid w:val="006256AA"/>
    <w:rsid w:val="006258C3"/>
    <w:rsid w:val="00626971"/>
    <w:rsid w:val="006269FC"/>
    <w:rsid w:val="00626D88"/>
    <w:rsid w:val="006272C4"/>
    <w:rsid w:val="0062797D"/>
    <w:rsid w:val="00627AC9"/>
    <w:rsid w:val="00627B24"/>
    <w:rsid w:val="00627EA5"/>
    <w:rsid w:val="00630563"/>
    <w:rsid w:val="00630725"/>
    <w:rsid w:val="00631326"/>
    <w:rsid w:val="00631E07"/>
    <w:rsid w:val="00631E32"/>
    <w:rsid w:val="00631F94"/>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31E"/>
    <w:rsid w:val="00655701"/>
    <w:rsid w:val="00655E2D"/>
    <w:rsid w:val="00656615"/>
    <w:rsid w:val="00656CBC"/>
    <w:rsid w:val="006572BC"/>
    <w:rsid w:val="00657832"/>
    <w:rsid w:val="00657BB8"/>
    <w:rsid w:val="00657E90"/>
    <w:rsid w:val="00657F0F"/>
    <w:rsid w:val="00660871"/>
    <w:rsid w:val="00660968"/>
    <w:rsid w:val="00660D97"/>
    <w:rsid w:val="00660E78"/>
    <w:rsid w:val="006610F1"/>
    <w:rsid w:val="00661AC8"/>
    <w:rsid w:val="00663536"/>
    <w:rsid w:val="00663B64"/>
    <w:rsid w:val="00663CDB"/>
    <w:rsid w:val="00663D87"/>
    <w:rsid w:val="0066442A"/>
    <w:rsid w:val="00664BAD"/>
    <w:rsid w:val="00664EF7"/>
    <w:rsid w:val="00665632"/>
    <w:rsid w:val="00665B16"/>
    <w:rsid w:val="00665E52"/>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99A"/>
    <w:rsid w:val="00680BD5"/>
    <w:rsid w:val="00680D30"/>
    <w:rsid w:val="00680E99"/>
    <w:rsid w:val="0068112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956"/>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1D"/>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CFD"/>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834"/>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3EF"/>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AB8"/>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7FF"/>
    <w:rsid w:val="00760B6F"/>
    <w:rsid w:val="00760CE2"/>
    <w:rsid w:val="00760E8E"/>
    <w:rsid w:val="00760F7D"/>
    <w:rsid w:val="007610EF"/>
    <w:rsid w:val="00761149"/>
    <w:rsid w:val="007614F4"/>
    <w:rsid w:val="00761AA3"/>
    <w:rsid w:val="00761FC0"/>
    <w:rsid w:val="007621D2"/>
    <w:rsid w:val="00762433"/>
    <w:rsid w:val="00762BE6"/>
    <w:rsid w:val="00762CD1"/>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C8C"/>
    <w:rsid w:val="00775EAB"/>
    <w:rsid w:val="00776C4D"/>
    <w:rsid w:val="007770FD"/>
    <w:rsid w:val="007773E2"/>
    <w:rsid w:val="0078067F"/>
    <w:rsid w:val="00780D93"/>
    <w:rsid w:val="007817D0"/>
    <w:rsid w:val="00782743"/>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6D6"/>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096"/>
    <w:rsid w:val="007E223B"/>
    <w:rsid w:val="007E2641"/>
    <w:rsid w:val="007E2A1E"/>
    <w:rsid w:val="007E2BA6"/>
    <w:rsid w:val="007E3A17"/>
    <w:rsid w:val="007E3D22"/>
    <w:rsid w:val="007E433B"/>
    <w:rsid w:val="007E44AF"/>
    <w:rsid w:val="007E495B"/>
    <w:rsid w:val="007E50F9"/>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423"/>
    <w:rsid w:val="007F2711"/>
    <w:rsid w:val="007F2821"/>
    <w:rsid w:val="007F2FB7"/>
    <w:rsid w:val="007F3186"/>
    <w:rsid w:val="007F32D2"/>
    <w:rsid w:val="007F33E8"/>
    <w:rsid w:val="007F36C9"/>
    <w:rsid w:val="007F39BA"/>
    <w:rsid w:val="007F46AA"/>
    <w:rsid w:val="007F4871"/>
    <w:rsid w:val="007F4CC2"/>
    <w:rsid w:val="007F4F91"/>
    <w:rsid w:val="007F54DF"/>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4F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3C66"/>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56"/>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8C5"/>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97C7F"/>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0AA7"/>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773"/>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11A"/>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494"/>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9D1"/>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A00"/>
    <w:rsid w:val="00967EC4"/>
    <w:rsid w:val="00970F35"/>
    <w:rsid w:val="00970F5C"/>
    <w:rsid w:val="009710A3"/>
    <w:rsid w:val="0097180E"/>
    <w:rsid w:val="009718DE"/>
    <w:rsid w:val="00972151"/>
    <w:rsid w:val="00972870"/>
    <w:rsid w:val="00972874"/>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6BA"/>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44D"/>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4F6"/>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6E5"/>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64AD"/>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86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1D3"/>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2A8"/>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593"/>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0EF"/>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ABC"/>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653"/>
    <w:rsid w:val="00C27EDC"/>
    <w:rsid w:val="00C30215"/>
    <w:rsid w:val="00C30468"/>
    <w:rsid w:val="00C30753"/>
    <w:rsid w:val="00C3097F"/>
    <w:rsid w:val="00C30A19"/>
    <w:rsid w:val="00C310FE"/>
    <w:rsid w:val="00C3122A"/>
    <w:rsid w:val="00C31390"/>
    <w:rsid w:val="00C313C2"/>
    <w:rsid w:val="00C314E1"/>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08F"/>
    <w:rsid w:val="00C471FD"/>
    <w:rsid w:val="00C476F5"/>
    <w:rsid w:val="00C5022E"/>
    <w:rsid w:val="00C50382"/>
    <w:rsid w:val="00C51319"/>
    <w:rsid w:val="00C515B0"/>
    <w:rsid w:val="00C515B5"/>
    <w:rsid w:val="00C519B8"/>
    <w:rsid w:val="00C519DC"/>
    <w:rsid w:val="00C51B95"/>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AAE"/>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2905"/>
    <w:rsid w:val="00C830A6"/>
    <w:rsid w:val="00C83936"/>
    <w:rsid w:val="00C843BA"/>
    <w:rsid w:val="00C84457"/>
    <w:rsid w:val="00C84A8D"/>
    <w:rsid w:val="00C84B60"/>
    <w:rsid w:val="00C8522A"/>
    <w:rsid w:val="00C85330"/>
    <w:rsid w:val="00C859D4"/>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6D0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C73"/>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194A"/>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C81"/>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A3D"/>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6C5"/>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B5E"/>
    <w:rsid w:val="00D73E19"/>
    <w:rsid w:val="00D73F87"/>
    <w:rsid w:val="00D74A51"/>
    <w:rsid w:val="00D75257"/>
    <w:rsid w:val="00D75533"/>
    <w:rsid w:val="00D7589D"/>
    <w:rsid w:val="00D75B1F"/>
    <w:rsid w:val="00D7649F"/>
    <w:rsid w:val="00D764B3"/>
    <w:rsid w:val="00D76A55"/>
    <w:rsid w:val="00D7735A"/>
    <w:rsid w:val="00D77B28"/>
    <w:rsid w:val="00D80139"/>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0E9"/>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362"/>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2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5005"/>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3F"/>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AC5"/>
    <w:rsid w:val="00E85B26"/>
    <w:rsid w:val="00E862B4"/>
    <w:rsid w:val="00E862F9"/>
    <w:rsid w:val="00E8643C"/>
    <w:rsid w:val="00E8689B"/>
    <w:rsid w:val="00E86FA8"/>
    <w:rsid w:val="00E872E5"/>
    <w:rsid w:val="00E87A46"/>
    <w:rsid w:val="00E87C20"/>
    <w:rsid w:val="00E87F39"/>
    <w:rsid w:val="00E905D3"/>
    <w:rsid w:val="00E9077B"/>
    <w:rsid w:val="00E90815"/>
    <w:rsid w:val="00E90843"/>
    <w:rsid w:val="00E908D1"/>
    <w:rsid w:val="00E90CC0"/>
    <w:rsid w:val="00E91524"/>
    <w:rsid w:val="00E91638"/>
    <w:rsid w:val="00E9174C"/>
    <w:rsid w:val="00E918EA"/>
    <w:rsid w:val="00E91D15"/>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4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A67"/>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807"/>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1"/>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23"/>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45DC"/>
    <w:rsid w:val="00FC6B96"/>
    <w:rsid w:val="00FC6C10"/>
    <w:rsid w:val="00FC71C8"/>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4F23"/>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9D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7023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2E4BE0"/>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752977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5204494">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53918628">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2268581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ECEBE-3E95-4E19-999E-49A5EB80D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60</Pages>
  <Words>19786</Words>
  <Characters>108826</Characters>
  <Application>Microsoft Office Word</Application>
  <DocSecurity>0</DocSecurity>
  <Lines>906</Lines>
  <Paragraphs>256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128356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131</cp:revision>
  <cp:lastPrinted>2019-08-01T16:48:00Z</cp:lastPrinted>
  <dcterms:created xsi:type="dcterms:W3CDTF">2018-05-25T14:47:00Z</dcterms:created>
  <dcterms:modified xsi:type="dcterms:W3CDTF">2019-08-01T16:49:00Z</dcterms:modified>
</cp:coreProperties>
</file>