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SySO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10E8E836"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C0634A">
        <w:rPr>
          <w:rFonts w:asciiTheme="minorHAnsi" w:hAnsiTheme="minorHAnsi" w:cstheme="minorHAnsi"/>
          <w:b/>
          <w:i/>
          <w:sz w:val="22"/>
          <w:szCs w:val="22"/>
        </w:rPr>
        <w:t>3</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17EB5ADD" w14:textId="77777777" w:rsidR="00700E03" w:rsidRDefault="00700E03" w:rsidP="00700E03">
      <w:pPr>
        <w:pStyle w:val="Prrafodelista"/>
        <w:numPr>
          <w:ilvl w:val="0"/>
          <w:numId w:val="15"/>
        </w:numPr>
        <w:spacing w:after="160" w:line="259" w:lineRule="auto"/>
        <w:ind w:left="1080"/>
        <w:contextualSpacing/>
        <w:jc w:val="both"/>
        <w:rPr>
          <w:rFonts w:asciiTheme="minorHAnsi" w:hAnsiTheme="minorHAnsi" w:cstheme="minorHAnsi"/>
          <w:sz w:val="22"/>
          <w:szCs w:val="22"/>
        </w:rPr>
      </w:pPr>
      <w:r w:rsidRPr="00700E03">
        <w:rPr>
          <w:rFonts w:asciiTheme="minorHAnsi" w:hAnsiTheme="minorHAnsi" w:cstheme="minorHAnsi"/>
          <w:sz w:val="22"/>
          <w:szCs w:val="22"/>
        </w:rPr>
        <w:t>1 Monitor de SMS: por cada frente de trabajo (de acuerdo al análisis de Riesgos de las actividades a desarrollarse en el frente de trabajo)</w:t>
      </w:r>
    </w:p>
    <w:p w14:paraId="5E72C4D0" w14:textId="77777777" w:rsidR="009F772F" w:rsidRDefault="009F772F" w:rsidP="009F772F">
      <w:pPr>
        <w:pStyle w:val="Prrafodelista"/>
        <w:tabs>
          <w:tab w:val="left" w:pos="851"/>
        </w:tabs>
        <w:ind w:left="1080"/>
        <w:contextualSpacing/>
        <w:rPr>
          <w:rFonts w:asciiTheme="minorHAnsi" w:hAnsiTheme="minorHAnsi" w:cstheme="minorHAnsi"/>
          <w:b/>
          <w:color w:val="000000" w:themeColor="text1"/>
          <w:sz w:val="22"/>
          <w:szCs w:val="22"/>
          <w:u w:val="single"/>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Curriculum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52211BA3" w14:textId="77777777" w:rsidR="00C0634A" w:rsidRDefault="00C0634A" w:rsidP="00097BB1">
      <w:pPr>
        <w:jc w:val="both"/>
        <w:rPr>
          <w:rFonts w:asciiTheme="minorHAnsi" w:hAnsiTheme="minorHAnsi"/>
          <w:sz w:val="22"/>
          <w:szCs w:val="22"/>
        </w:rPr>
      </w:pPr>
    </w:p>
    <w:p w14:paraId="5B2E1103" w14:textId="77777777" w:rsidR="00C0634A" w:rsidRPr="009A44E6" w:rsidRDefault="00C0634A" w:rsidP="00097BB1">
      <w:pPr>
        <w:jc w:val="both"/>
        <w:rPr>
          <w:rFonts w:asciiTheme="minorHAnsi" w:hAnsiTheme="minorHAnsi"/>
          <w:sz w:val="22"/>
          <w:szCs w:val="22"/>
        </w:rPr>
      </w:pPr>
    </w:p>
    <w:p w14:paraId="61E02361"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6EBA2816" w14:textId="77777777" w:rsidR="00097BB1" w:rsidRDefault="00097BB1" w:rsidP="00097BB1">
      <w:pPr>
        <w:jc w:val="both"/>
        <w:rPr>
          <w:rFonts w:asciiTheme="minorHAnsi" w:eastAsiaTheme="minorHAnsi" w:hAnsiTheme="minorHAnsi"/>
          <w:color w:val="000000"/>
          <w:sz w:val="22"/>
          <w:szCs w:val="22"/>
          <w:lang w:eastAsia="en-US"/>
        </w:rPr>
      </w:pPr>
    </w:p>
    <w:p w14:paraId="76A0CAC0" w14:textId="77777777" w:rsidR="00097BB1"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118F2436" w14:textId="77777777" w:rsidR="00097BB1" w:rsidRDefault="00097BB1" w:rsidP="00097BB1">
      <w:pPr>
        <w:jc w:val="both"/>
        <w:rPr>
          <w:rFonts w:asciiTheme="minorHAnsi" w:eastAsiaTheme="minorHAnsi" w:hAnsiTheme="minorHAnsi"/>
          <w:color w:val="000000"/>
          <w:sz w:val="22"/>
          <w:szCs w:val="22"/>
          <w:lang w:eastAsia="en-US"/>
        </w:rPr>
      </w:pPr>
    </w:p>
    <w:p w14:paraId="341FE895" w14:textId="77777777" w:rsidR="00097BB1" w:rsidRDefault="00097BB1" w:rsidP="00C002BA">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487F83C7" w14:textId="77777777" w:rsidR="00700E03" w:rsidRPr="00700E03" w:rsidRDefault="00700E03" w:rsidP="00700E03">
      <w:pPr>
        <w:tabs>
          <w:tab w:val="left" w:pos="851"/>
        </w:tabs>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097BB1" w:rsidRPr="00312EFB" w14:paraId="5D9DB0D3" w14:textId="77777777" w:rsidTr="003A1776">
        <w:trPr>
          <w:jc w:val="center"/>
        </w:trPr>
        <w:tc>
          <w:tcPr>
            <w:tcW w:w="990" w:type="pct"/>
            <w:shd w:val="clear" w:color="auto" w:fill="auto"/>
            <w:vAlign w:val="center"/>
          </w:tcPr>
          <w:p w14:paraId="472A71B2"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4258A423" w14:textId="77777777" w:rsidR="00097BB1" w:rsidRPr="00312EFB" w:rsidRDefault="00097BB1" w:rsidP="003A1776">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097BB1" w:rsidRPr="00312EFB" w14:paraId="761865EE" w14:textId="77777777" w:rsidTr="003A1776">
        <w:trPr>
          <w:trHeight w:val="404"/>
          <w:jc w:val="center"/>
        </w:trPr>
        <w:tc>
          <w:tcPr>
            <w:tcW w:w="990" w:type="pct"/>
            <w:shd w:val="clear" w:color="auto" w:fill="auto"/>
            <w:vAlign w:val="center"/>
          </w:tcPr>
          <w:p w14:paraId="05956DE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50A57222"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097BB1" w:rsidRPr="00312EFB" w14:paraId="6B9CA7AB" w14:textId="77777777" w:rsidTr="003A1776">
        <w:trPr>
          <w:trHeight w:val="288"/>
          <w:jc w:val="center"/>
        </w:trPr>
        <w:tc>
          <w:tcPr>
            <w:tcW w:w="990" w:type="pct"/>
            <w:shd w:val="clear" w:color="auto" w:fill="auto"/>
            <w:vAlign w:val="center"/>
          </w:tcPr>
          <w:p w14:paraId="210B44AA"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4855E22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1D10AEB"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097BB1" w:rsidRPr="00312EFB" w14:paraId="7682902A" w14:textId="77777777" w:rsidTr="003A1776">
        <w:trPr>
          <w:trHeight w:val="270"/>
          <w:jc w:val="center"/>
        </w:trPr>
        <w:tc>
          <w:tcPr>
            <w:tcW w:w="990" w:type="pct"/>
            <w:shd w:val="clear" w:color="auto" w:fill="auto"/>
            <w:vAlign w:val="center"/>
          </w:tcPr>
          <w:p w14:paraId="73D94434"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711A6D1C" w14:textId="77777777" w:rsidR="00097BB1" w:rsidRPr="00312EFB" w:rsidRDefault="00097BB1" w:rsidP="003A1776">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DD8AC82"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1C5EA8E8" w14:textId="77777777" w:rsidR="00097BB1" w:rsidRPr="00312EFB" w:rsidRDefault="00097BB1" w:rsidP="003A1776">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097BB1" w:rsidRPr="00312EFB" w14:paraId="4CEB032E" w14:textId="77777777" w:rsidTr="003A1776">
        <w:trPr>
          <w:trHeight w:val="678"/>
          <w:jc w:val="center"/>
        </w:trPr>
        <w:tc>
          <w:tcPr>
            <w:tcW w:w="990" w:type="pct"/>
            <w:shd w:val="clear" w:color="auto" w:fill="auto"/>
            <w:vAlign w:val="center"/>
          </w:tcPr>
          <w:p w14:paraId="09E18AD4" w14:textId="77777777" w:rsidR="00097BB1" w:rsidRPr="00312EFB" w:rsidRDefault="00097BB1" w:rsidP="003A1776">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2C97AC53"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1BAC6AA"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056451C9"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74A24051"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0F8A5B64"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9E0B776" w14:textId="77777777" w:rsidR="00097BB1" w:rsidRPr="00312EFB" w:rsidRDefault="00097BB1" w:rsidP="003A1776">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EE5E954" w14:textId="77777777" w:rsidR="00097BB1" w:rsidRPr="009A44E6" w:rsidRDefault="00097BB1" w:rsidP="00097BB1">
      <w:pPr>
        <w:ind w:left="360"/>
        <w:jc w:val="both"/>
        <w:rPr>
          <w:rFonts w:asciiTheme="minorHAnsi" w:hAnsiTheme="minorHAnsi" w:cstheme="minorHAnsi"/>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77777777"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Antes del inicio de las actividades (orden de proceder) la Empresa adjudicada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r w:rsidRPr="000C441E">
        <w:rPr>
          <w:rFonts w:asciiTheme="minorHAnsi" w:hAnsiTheme="minorHAnsi" w:cstheme="minorHAnsi"/>
          <w:b/>
          <w:sz w:val="22"/>
          <w:szCs w:val="22"/>
        </w:rPr>
        <w:t xml:space="preserve">VoBo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3F55113" w14:textId="77777777" w:rsidR="009F772F" w:rsidRDefault="009F772F" w:rsidP="00097BB1">
      <w:pPr>
        <w:pStyle w:val="Prrafodelista"/>
        <w:ind w:left="1416"/>
        <w:jc w:val="both"/>
        <w:rPr>
          <w:rFonts w:asciiTheme="minorHAnsi" w:hAnsiTheme="minorHAnsi" w:cstheme="minorHAnsi"/>
          <w:b/>
          <w:i/>
          <w:sz w:val="22"/>
          <w:szCs w:val="22"/>
        </w:rPr>
      </w:pPr>
    </w:p>
    <w:p w14:paraId="25344D3A" w14:textId="77777777" w:rsidR="009F772F" w:rsidRDefault="009F772F" w:rsidP="00097BB1">
      <w:pPr>
        <w:pStyle w:val="Prrafodelista"/>
        <w:ind w:left="1416"/>
        <w:jc w:val="both"/>
        <w:rPr>
          <w:rFonts w:asciiTheme="minorHAnsi" w:hAnsiTheme="minorHAnsi" w:cstheme="minorHAnsi"/>
          <w:b/>
          <w:i/>
          <w:sz w:val="22"/>
          <w:szCs w:val="22"/>
        </w:rPr>
      </w:pPr>
    </w:p>
    <w:p w14:paraId="62835F58" w14:textId="77777777" w:rsidR="009F772F" w:rsidRPr="000C441E" w:rsidRDefault="009F772F"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Pr="00A140EB" w:rsidRDefault="00097BB1" w:rsidP="009F772F">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lastRenderedPageBreak/>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56E9E4E8"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9F772F">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9F772F">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9F772F">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lastRenderedPageBreak/>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10A8A90F" w14:textId="77777777" w:rsidR="00097BB1" w:rsidRPr="00960659" w:rsidRDefault="00097BB1" w:rsidP="009F772F">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316A4E69" w14:textId="77777777" w:rsidR="00097BB1" w:rsidRPr="003F16F3" w:rsidRDefault="00097BB1" w:rsidP="009F772F">
      <w:pPr>
        <w:jc w:val="both"/>
        <w:rPr>
          <w:rFonts w:asciiTheme="minorHAnsi" w:hAnsiTheme="minorHAnsi" w:cstheme="minorHAnsi"/>
          <w:sz w:val="22"/>
          <w:szCs w:val="22"/>
        </w:rPr>
      </w:pPr>
    </w:p>
    <w:p w14:paraId="564EE131"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9F772F">
      <w:pPr>
        <w:pStyle w:val="Prrafodelista"/>
        <w:numPr>
          <w:ilvl w:val="1"/>
          <w:numId w:val="20"/>
        </w:numPr>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9F772F">
      <w:pPr>
        <w:pStyle w:val="Prrafodelista"/>
        <w:numPr>
          <w:ilvl w:val="1"/>
          <w:numId w:val="20"/>
        </w:numPr>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9F772F">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14:paraId="661B39B0" w14:textId="77777777" w:rsidR="00700E03" w:rsidRDefault="00700E03" w:rsidP="00960659">
      <w:pPr>
        <w:jc w:val="both"/>
        <w:rPr>
          <w:rFonts w:asciiTheme="minorHAnsi" w:hAnsiTheme="minorHAnsi" w:cstheme="minorHAnsi"/>
          <w:sz w:val="22"/>
          <w:szCs w:val="22"/>
        </w:rPr>
      </w:pPr>
    </w:p>
    <w:p w14:paraId="149B8391"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74744E37" w14:textId="77777777" w:rsidR="00F257FC" w:rsidRPr="009A44E6" w:rsidRDefault="00F257FC" w:rsidP="00F257FC">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2CE9874C" w14:textId="77777777" w:rsidR="00F257FC" w:rsidRPr="009A44E6" w:rsidRDefault="00F257FC" w:rsidP="00F257FC">
      <w:pPr>
        <w:tabs>
          <w:tab w:val="left" w:pos="851"/>
        </w:tabs>
        <w:contextualSpacing/>
        <w:rPr>
          <w:rFonts w:asciiTheme="minorHAnsi" w:hAnsiTheme="minorHAnsi" w:cstheme="minorHAnsi"/>
          <w:b/>
          <w:color w:val="000000" w:themeColor="text1"/>
          <w:sz w:val="22"/>
          <w:szCs w:val="22"/>
          <w:u w:val="single"/>
        </w:rPr>
      </w:pPr>
    </w:p>
    <w:p w14:paraId="15F83711" w14:textId="77777777" w:rsidR="00F257FC" w:rsidRDefault="00F257FC" w:rsidP="00F257FC">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6E655373" w14:textId="77777777" w:rsidR="00F257FC" w:rsidRPr="009A44E6" w:rsidRDefault="00F257FC" w:rsidP="00F257FC">
      <w:pPr>
        <w:pStyle w:val="Prrafodelista"/>
        <w:tabs>
          <w:tab w:val="left" w:pos="851"/>
        </w:tabs>
        <w:ind w:left="720"/>
        <w:contextualSpacing/>
        <w:rPr>
          <w:rFonts w:asciiTheme="minorHAnsi" w:hAnsiTheme="minorHAnsi" w:cstheme="minorHAnsi"/>
          <w:b/>
          <w:color w:val="000000" w:themeColor="text1"/>
          <w:sz w:val="22"/>
          <w:szCs w:val="22"/>
          <w:u w:val="single"/>
        </w:rPr>
      </w:pPr>
    </w:p>
    <w:p w14:paraId="403F5F89" w14:textId="35BF9AB0" w:rsidR="00F257FC" w:rsidRPr="009A44E6"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w:t>
      </w:r>
      <w:r w:rsidRPr="009A44E6">
        <w:rPr>
          <w:rFonts w:asciiTheme="minorHAnsi" w:hAnsiTheme="minorHAnsi" w:cstheme="minorHAnsi"/>
          <w:bCs/>
          <w:sz w:val="22"/>
          <w:szCs w:val="22"/>
        </w:rPr>
        <w:lastRenderedPageBreak/>
        <w:t xml:space="preserve">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sidR="00C0634A">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5A40CEE1" w14:textId="77777777" w:rsidR="00F257FC" w:rsidRPr="009A44E6" w:rsidRDefault="00F257FC" w:rsidP="00F257FC">
      <w:pPr>
        <w:jc w:val="both"/>
        <w:rPr>
          <w:rFonts w:asciiTheme="minorHAnsi" w:hAnsiTheme="minorHAnsi" w:cstheme="minorHAnsi"/>
          <w:bCs/>
          <w:sz w:val="22"/>
          <w:szCs w:val="22"/>
        </w:rPr>
      </w:pPr>
    </w:p>
    <w:p w14:paraId="034D6BDA" w14:textId="77777777" w:rsidR="00F257FC" w:rsidRPr="009A44E6"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4C2F4311" w14:textId="77777777" w:rsidR="00F257FC" w:rsidRPr="009A44E6" w:rsidRDefault="00F257FC" w:rsidP="00F257FC">
      <w:pPr>
        <w:jc w:val="both"/>
        <w:rPr>
          <w:rFonts w:asciiTheme="minorHAnsi" w:hAnsiTheme="minorHAnsi" w:cstheme="minorHAnsi"/>
          <w:bCs/>
          <w:sz w:val="22"/>
          <w:szCs w:val="22"/>
        </w:rPr>
      </w:pPr>
    </w:p>
    <w:p w14:paraId="4C2CB7D9" w14:textId="77777777" w:rsidR="00F257FC"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A95D40D" w14:textId="77777777" w:rsidR="00F257FC" w:rsidRPr="009A44E6" w:rsidRDefault="00F257FC" w:rsidP="00F257FC">
      <w:pPr>
        <w:jc w:val="both"/>
        <w:rPr>
          <w:rFonts w:asciiTheme="minorHAnsi" w:hAnsiTheme="minorHAnsi" w:cstheme="minorHAnsi"/>
          <w:bCs/>
          <w:sz w:val="22"/>
          <w:szCs w:val="22"/>
        </w:rPr>
      </w:pPr>
    </w:p>
    <w:p w14:paraId="10F4D6DC" w14:textId="77777777" w:rsidR="00F257FC" w:rsidRPr="009A44E6"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1BE36B20" w14:textId="77777777" w:rsidR="00F257FC" w:rsidRPr="009A44E6" w:rsidRDefault="00F257FC" w:rsidP="00F257FC">
      <w:pPr>
        <w:jc w:val="both"/>
        <w:rPr>
          <w:rFonts w:asciiTheme="minorHAnsi" w:hAnsiTheme="minorHAnsi" w:cstheme="minorHAnsi"/>
          <w:bCs/>
          <w:sz w:val="22"/>
          <w:szCs w:val="22"/>
        </w:rPr>
      </w:pPr>
    </w:p>
    <w:p w14:paraId="7E915CC0" w14:textId="57A6729D" w:rsidR="00F257FC"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sidR="00C0634A">
        <w:rPr>
          <w:rFonts w:asciiTheme="minorHAnsi" w:hAnsiTheme="minorHAnsi" w:cstheme="minorHAnsi"/>
          <w:b/>
          <w:bCs/>
          <w:sz w:val="22"/>
          <w:szCs w:val="22"/>
        </w:rPr>
        <w:t>4</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29A01F72" w14:textId="77777777" w:rsidR="00F257FC" w:rsidRDefault="00F257FC" w:rsidP="00F257FC">
      <w:pPr>
        <w:jc w:val="both"/>
        <w:rPr>
          <w:rFonts w:asciiTheme="minorHAnsi" w:hAnsiTheme="minorHAnsi" w:cstheme="minorHAnsi"/>
          <w:bCs/>
          <w:sz w:val="22"/>
          <w:szCs w:val="22"/>
        </w:rPr>
      </w:pPr>
    </w:p>
    <w:p w14:paraId="751689A7" w14:textId="77777777" w:rsidR="00F257FC" w:rsidRDefault="00F257FC" w:rsidP="00F257FC">
      <w:pPr>
        <w:jc w:val="both"/>
        <w:rPr>
          <w:rFonts w:asciiTheme="minorHAnsi" w:hAnsiTheme="minorHAnsi" w:cstheme="minorHAnsi"/>
          <w:bCs/>
          <w:sz w:val="22"/>
          <w:szCs w:val="22"/>
        </w:rPr>
      </w:pPr>
      <w:r w:rsidRPr="009A44E6">
        <w:rPr>
          <w:rFonts w:asciiTheme="minorHAnsi" w:hAnsiTheme="minorHAnsi" w:cstheme="minorHAnsi"/>
          <w:bCs/>
          <w:sz w:val="22"/>
          <w:szCs w:val="22"/>
        </w:rPr>
        <w:t>Al momento de adjudicarse el servicio, YPFB entregará a la CONTRATISTA el Procedimiento Gerencial de Residuos Sólidos para su aplicación, según corresponda durante la ejecución de sus actividades.</w:t>
      </w:r>
    </w:p>
    <w:p w14:paraId="7CABCD37" w14:textId="77777777" w:rsidR="00F257FC" w:rsidRDefault="00F257FC" w:rsidP="00F257FC">
      <w:pPr>
        <w:jc w:val="both"/>
        <w:rPr>
          <w:rFonts w:asciiTheme="minorHAnsi" w:hAnsiTheme="minorHAnsi" w:cstheme="minorHAnsi"/>
          <w:bCs/>
          <w:sz w:val="22"/>
          <w:szCs w:val="22"/>
        </w:rPr>
      </w:pPr>
    </w:p>
    <w:p w14:paraId="7468D305" w14:textId="77777777" w:rsidR="00F257FC" w:rsidRPr="009A44E6" w:rsidRDefault="00F257FC" w:rsidP="00960659">
      <w:pPr>
        <w:tabs>
          <w:tab w:val="left" w:pos="851"/>
        </w:tabs>
        <w:contextualSpacing/>
        <w:rPr>
          <w:rFonts w:asciiTheme="minorHAnsi" w:hAnsiTheme="minorHAnsi" w:cstheme="minorHAnsi"/>
          <w:b/>
          <w:color w:val="000000" w:themeColor="text1"/>
          <w:sz w:val="22"/>
          <w:szCs w:val="22"/>
          <w:u w:val="single"/>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lastRenderedPageBreak/>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6C3D97F0"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9D1DE46"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348E418"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42DD1D1" w14:textId="77777777" w:rsidR="00960659"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1773410"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7CD72B0B"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659B4951"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1F407C88"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7F6380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0BD087D1" w14:textId="77777777"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El límite de indemnización por evento y/o reclamos deberá ser por $us. 10.000.</w:t>
      </w: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1B692053" w14:textId="18640C25" w:rsidR="00960659" w:rsidRPr="009A44E6" w:rsidRDefault="00960659" w:rsidP="00960659">
      <w:p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w:t>
      </w:r>
      <w:r w:rsidR="00F56A6C">
        <w:rPr>
          <w:rFonts w:asciiTheme="minorHAnsi" w:hAnsiTheme="minorHAnsi" w:cstheme="minorHAnsi"/>
          <w:sz w:val="22"/>
          <w:szCs w:val="22"/>
        </w:rPr>
        <w:t>n en el desempeño de su trabajo, las mismas deben ser emitidas por la Compañía de Seguros.</w:t>
      </w:r>
    </w:p>
    <w:p w14:paraId="1F8F247B"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625661ED" w14:textId="77777777" w:rsidR="00960659" w:rsidRPr="009A44E6" w:rsidRDefault="00960659" w:rsidP="00C002BA">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26F7BC6E" w14:textId="77777777" w:rsidR="00960659" w:rsidRPr="009A44E6" w:rsidRDefault="00960659" w:rsidP="00960659">
      <w:pPr>
        <w:pStyle w:val="Prrafodelista"/>
        <w:tabs>
          <w:tab w:val="left" w:pos="1206"/>
        </w:tabs>
        <w:ind w:left="720"/>
        <w:contextualSpacing/>
        <w:jc w:val="both"/>
        <w:rPr>
          <w:rFonts w:asciiTheme="minorHAnsi" w:hAnsiTheme="minorHAnsi" w:cstheme="minorHAnsi"/>
          <w:sz w:val="22"/>
          <w:szCs w:val="22"/>
        </w:rPr>
      </w:pPr>
    </w:p>
    <w:p w14:paraId="13D5E011" w14:textId="0DFBE1C0" w:rsidR="00097BB1" w:rsidRPr="007423EA" w:rsidRDefault="00960659" w:rsidP="00D02E07">
      <w:pPr>
        <w:pStyle w:val="Prrafodelista"/>
        <w:numPr>
          <w:ilvl w:val="0"/>
          <w:numId w:val="9"/>
        </w:numPr>
        <w:tabs>
          <w:tab w:val="left" w:pos="1206"/>
        </w:tabs>
        <w:contextualSpacing/>
        <w:jc w:val="both"/>
        <w:rPr>
          <w:rFonts w:asciiTheme="minorHAnsi" w:hAnsiTheme="minorHAnsi" w:cstheme="minorHAnsi"/>
          <w:sz w:val="22"/>
          <w:szCs w:val="22"/>
        </w:rPr>
      </w:pPr>
      <w:r w:rsidRPr="009A44E6">
        <w:rPr>
          <w:rFonts w:asciiTheme="minorHAnsi" w:hAnsiTheme="minorHAnsi" w:cstheme="minorHAnsi"/>
          <w:sz w:val="22"/>
          <w:szCs w:val="22"/>
        </w:rPr>
        <w:t>La empresa adjudicada, deberá entregar una copia de las citadas pólizas a YPFB antes de la suscripción del contrato.</w:t>
      </w:r>
    </w:p>
    <w:p w14:paraId="3D8101BC" w14:textId="77777777" w:rsidR="00700E03" w:rsidRDefault="00700E03" w:rsidP="00D02E07">
      <w:pPr>
        <w:rPr>
          <w:rFonts w:asciiTheme="minorHAnsi" w:hAnsiTheme="minorHAnsi" w:cstheme="minorHAnsi"/>
          <w:b/>
          <w:sz w:val="22"/>
          <w:szCs w:val="22"/>
          <w:u w:val="single"/>
        </w:rPr>
      </w:pPr>
    </w:p>
    <w:p w14:paraId="0C2ABD64" w14:textId="77777777" w:rsidR="00D10AC8" w:rsidRDefault="00D10AC8" w:rsidP="00D02E07">
      <w:pPr>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CCEFC15"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4BA98553" w14:textId="77777777" w:rsidR="001245E6" w:rsidRDefault="001245E6" w:rsidP="001245E6">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6C96DF"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7DE4BB0E" w14:textId="77777777" w:rsidR="001245E6" w:rsidRDefault="001245E6" w:rsidP="001245E6">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AE90451" w14:textId="2EF0EC77"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1A30E3">
        <w:rPr>
          <w:rFonts w:ascii="Calibri" w:hAnsi="Calibri" w:cs="Calibri"/>
          <w:b/>
          <w:sz w:val="22"/>
          <w:szCs w:val="22"/>
          <w:lang w:eastAsia="es-BO"/>
        </w:rPr>
        <w:t>1</w:t>
      </w:r>
      <w:r w:rsidR="008C1517">
        <w:rPr>
          <w:rFonts w:ascii="Calibri" w:hAnsi="Calibri" w:cs="Calibri"/>
          <w:b/>
          <w:sz w:val="22"/>
          <w:szCs w:val="22"/>
          <w:lang w:eastAsia="es-BO"/>
        </w:rPr>
        <w:t>5</w:t>
      </w:r>
      <w:r w:rsidRPr="00B31A1D">
        <w:rPr>
          <w:rFonts w:ascii="Calibri" w:hAnsi="Calibri" w:cs="Calibri"/>
          <w:b/>
          <w:sz w:val="22"/>
          <w:szCs w:val="22"/>
          <w:lang w:eastAsia="es-BO"/>
        </w:rPr>
        <w:t>0 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1 %</w:t>
      </w:r>
      <w:r w:rsidRPr="009979FB">
        <w:rPr>
          <w:rFonts w:ascii="Calibri" w:hAnsi="Calibri" w:cs="Calibri"/>
          <w:sz w:val="22"/>
          <w:szCs w:val="22"/>
          <w:lang w:eastAsia="es-BO"/>
        </w:rPr>
        <w:t xml:space="preserve"> </w:t>
      </w:r>
      <w:r w:rsidR="00D10AC8">
        <w:rPr>
          <w:rFonts w:ascii="Calibri" w:hAnsi="Calibri" w:cs="Calibri"/>
          <w:sz w:val="22"/>
          <w:szCs w:val="22"/>
          <w:lang w:eastAsia="es-BO"/>
        </w:rPr>
        <w:t>del valor total de la propuesta económica</w:t>
      </w:r>
      <w:r w:rsidRPr="009979FB">
        <w:rPr>
          <w:rFonts w:ascii="Calibri" w:hAnsi="Calibri" w:cs="Calibri"/>
          <w:sz w:val="22"/>
          <w:szCs w:val="22"/>
          <w:lang w:eastAsia="es-BO"/>
        </w:rPr>
        <w:t>.</w:t>
      </w:r>
    </w:p>
    <w:p w14:paraId="6857778F" w14:textId="3896CC5C"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00D10AC8">
        <w:rPr>
          <w:rFonts w:ascii="Calibri" w:hAnsi="Calibri" w:cs="Calibri"/>
          <w:sz w:val="22"/>
          <w:szCs w:val="22"/>
          <w:lang w:eastAsia="es-BO"/>
        </w:rPr>
        <w:t xml:space="preserve"> con vigencia</w:t>
      </w:r>
      <w:r w:rsidR="008C1517">
        <w:rPr>
          <w:rFonts w:ascii="Calibri" w:hAnsi="Calibri" w:cs="Calibri"/>
          <w:sz w:val="22"/>
          <w:szCs w:val="22"/>
          <w:lang w:eastAsia="es-BO"/>
        </w:rPr>
        <w:t xml:space="preserve"> </w:t>
      </w:r>
      <w:r w:rsidRPr="001579FA">
        <w:rPr>
          <w:rFonts w:ascii="Calibri" w:hAnsi="Calibri" w:cs="Calibri"/>
          <w:sz w:val="22"/>
          <w:szCs w:val="22"/>
          <w:lang w:eastAsia="es-BO"/>
        </w:rPr>
        <w:t xml:space="preserve">de </w:t>
      </w:r>
      <w:r w:rsidR="001A30E3">
        <w:rPr>
          <w:rFonts w:ascii="Calibri" w:hAnsi="Calibri" w:cs="Calibri"/>
          <w:b/>
          <w:sz w:val="22"/>
          <w:szCs w:val="22"/>
          <w:lang w:eastAsia="es-BO"/>
        </w:rPr>
        <w:t>1</w:t>
      </w:r>
      <w:r w:rsidR="008C1517">
        <w:rPr>
          <w:rFonts w:ascii="Calibri" w:hAnsi="Calibri" w:cs="Calibri"/>
          <w:b/>
          <w:sz w:val="22"/>
          <w:szCs w:val="22"/>
          <w:lang w:eastAsia="es-BO"/>
        </w:rPr>
        <w:t>5</w:t>
      </w:r>
      <w:r w:rsidRPr="00B31A1D">
        <w:rPr>
          <w:rFonts w:ascii="Calibri" w:hAnsi="Calibri" w:cs="Calibri"/>
          <w:b/>
          <w:sz w:val="22"/>
          <w:szCs w:val="22"/>
          <w:lang w:eastAsia="es-BO"/>
        </w:rPr>
        <w:t>0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Pr="00B31A1D">
        <w:rPr>
          <w:rFonts w:ascii="Calibri" w:hAnsi="Calibri" w:cs="Calibri"/>
          <w:b/>
          <w:sz w:val="22"/>
          <w:szCs w:val="22"/>
          <w:lang w:eastAsia="es-BO"/>
        </w:rPr>
        <w:t>1 %</w:t>
      </w:r>
      <w:r>
        <w:rPr>
          <w:rFonts w:ascii="Calibri" w:hAnsi="Calibri" w:cs="Calibri"/>
          <w:sz w:val="22"/>
          <w:szCs w:val="22"/>
          <w:lang w:eastAsia="es-BO"/>
        </w:rPr>
        <w:t xml:space="preserve"> </w:t>
      </w:r>
      <w:r w:rsidR="00D10AC8">
        <w:rPr>
          <w:rFonts w:ascii="Calibri" w:hAnsi="Calibri" w:cs="Calibri"/>
          <w:sz w:val="22"/>
          <w:szCs w:val="22"/>
          <w:lang w:eastAsia="es-BO"/>
        </w:rPr>
        <w:t>del valor total de la propuesta económica.</w:t>
      </w:r>
    </w:p>
    <w:p w14:paraId="272C4B37" w14:textId="77777777" w:rsidR="009F772F" w:rsidRPr="009F772F" w:rsidRDefault="009F772F" w:rsidP="009F772F">
      <w:pPr>
        <w:autoSpaceDE w:val="0"/>
        <w:autoSpaceDN w:val="0"/>
        <w:adjustRightInd w:val="0"/>
        <w:spacing w:after="120"/>
        <w:jc w:val="both"/>
        <w:rPr>
          <w:rFonts w:ascii="Calibri" w:hAnsi="Calibri" w:cs="Calibri"/>
          <w:sz w:val="22"/>
          <w:szCs w:val="22"/>
          <w:lang w:eastAsia="es-BO"/>
        </w:rPr>
      </w:pPr>
    </w:p>
    <w:p w14:paraId="7E928482" w14:textId="75F1B185" w:rsidR="001245E6" w:rsidRDefault="001245E6" w:rsidP="001245E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lastRenderedPageBreak/>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Pr>
          <w:rFonts w:ascii="Calibri" w:hAnsi="Calibri" w:cs="Calibri"/>
          <w:sz w:val="22"/>
          <w:szCs w:val="22"/>
          <w:lang w:eastAsia="es-BO"/>
        </w:rPr>
        <w:t xml:space="preserve"> </w:t>
      </w:r>
      <w:r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1A30E3">
        <w:rPr>
          <w:rFonts w:ascii="Calibri" w:hAnsi="Calibri" w:cs="Calibri"/>
          <w:b/>
          <w:sz w:val="22"/>
          <w:szCs w:val="22"/>
          <w:lang w:eastAsia="es-BO"/>
        </w:rPr>
        <w:t>1</w:t>
      </w:r>
      <w:r w:rsidR="008C1517">
        <w:rPr>
          <w:rFonts w:ascii="Calibri" w:hAnsi="Calibri" w:cs="Calibri"/>
          <w:b/>
          <w:sz w:val="22"/>
          <w:szCs w:val="22"/>
          <w:lang w:eastAsia="es-BO"/>
        </w:rPr>
        <w:t>5</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006F3777" w:rsidRPr="001579FA">
        <w:rPr>
          <w:rFonts w:ascii="Calibri" w:hAnsi="Calibri" w:cs="Calibri"/>
          <w:sz w:val="22"/>
          <w:szCs w:val="22"/>
          <w:lang w:eastAsia="es-BO"/>
        </w:rPr>
        <w:t xml:space="preserve">del </w:t>
      </w:r>
      <w:r w:rsidR="00D10AC8">
        <w:rPr>
          <w:rFonts w:ascii="Calibri" w:hAnsi="Calibri" w:cs="Calibri"/>
          <w:sz w:val="22"/>
          <w:szCs w:val="22"/>
          <w:lang w:eastAsia="es-BO"/>
        </w:rPr>
        <w:t>valor total de la propuesta económica.</w:t>
      </w:r>
    </w:p>
    <w:p w14:paraId="2A8CA249" w14:textId="77777777" w:rsidR="009F772F" w:rsidRPr="009F772F" w:rsidRDefault="009F772F" w:rsidP="009F772F">
      <w:pPr>
        <w:pStyle w:val="Prrafodelista"/>
        <w:rPr>
          <w:rFonts w:ascii="Calibri" w:hAnsi="Calibri" w:cs="Calibri"/>
          <w:sz w:val="22"/>
          <w:szCs w:val="22"/>
          <w:lang w:eastAsia="es-BO"/>
        </w:rPr>
      </w:pPr>
    </w:p>
    <w:p w14:paraId="55F26E14"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5075E309" w14:textId="77777777" w:rsidR="001245E6" w:rsidRPr="002D146E" w:rsidRDefault="001245E6" w:rsidP="001245E6">
      <w:pPr>
        <w:pStyle w:val="Prrafodelista"/>
        <w:ind w:left="284"/>
        <w:jc w:val="both"/>
        <w:rPr>
          <w:rFonts w:asciiTheme="minorHAnsi" w:hAnsiTheme="minorHAnsi"/>
          <w:sz w:val="22"/>
          <w:szCs w:val="22"/>
          <w:lang w:val="es-BO"/>
        </w:rPr>
      </w:pPr>
    </w:p>
    <w:p w14:paraId="5593AE14"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w:t>
      </w:r>
      <w:r>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1D8A1EFE" w14:textId="77777777" w:rsidR="001245E6" w:rsidRPr="002D146E" w:rsidRDefault="001245E6" w:rsidP="001245E6">
      <w:pPr>
        <w:pStyle w:val="Prrafodelista"/>
        <w:jc w:val="both"/>
        <w:rPr>
          <w:rFonts w:asciiTheme="minorHAnsi" w:hAnsiTheme="minorHAnsi"/>
          <w:sz w:val="22"/>
          <w:szCs w:val="22"/>
          <w:lang w:val="es-BO"/>
        </w:rPr>
      </w:pPr>
    </w:p>
    <w:p w14:paraId="56D3B510" w14:textId="72711A7E" w:rsidR="001245E6" w:rsidRDefault="001245E6" w:rsidP="001245E6">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Pr>
          <w:rFonts w:ascii="Calibri" w:hAnsi="Calibri"/>
          <w:sz w:val="22"/>
          <w:szCs w:val="22"/>
          <w:lang w:val="es-BO"/>
        </w:rPr>
        <w:t xml:space="preserve"> </w:t>
      </w:r>
      <w:r w:rsidR="008C1517">
        <w:rPr>
          <w:rFonts w:ascii="Calibri" w:hAnsi="Calibri"/>
          <w:sz w:val="22"/>
          <w:szCs w:val="22"/>
          <w:lang w:val="es-BO"/>
        </w:rPr>
        <w:t xml:space="preserve">mínima </w:t>
      </w:r>
      <w:r>
        <w:rPr>
          <w:rFonts w:ascii="Calibri" w:hAnsi="Calibri"/>
          <w:sz w:val="22"/>
          <w:szCs w:val="22"/>
          <w:lang w:val="es-BO"/>
        </w:rPr>
        <w:t>de</w:t>
      </w:r>
      <w:r w:rsidRPr="00B31A1D">
        <w:rPr>
          <w:rFonts w:ascii="Calibri" w:hAnsi="Calibri"/>
          <w:sz w:val="22"/>
          <w:szCs w:val="22"/>
          <w:lang w:val="es-BO"/>
        </w:rPr>
        <w:t xml:space="preserve"> </w:t>
      </w:r>
      <w:r w:rsidR="00C0586C">
        <w:rPr>
          <w:rFonts w:ascii="Calibri" w:hAnsi="Calibri"/>
          <w:b/>
          <w:sz w:val="22"/>
          <w:szCs w:val="22"/>
          <w:lang w:val="es-BO"/>
        </w:rPr>
        <w:t>90</w:t>
      </w:r>
      <w:r w:rsidRPr="002748C5">
        <w:rPr>
          <w:rFonts w:ascii="Calibri" w:hAnsi="Calibri"/>
          <w:b/>
          <w:sz w:val="22"/>
          <w:szCs w:val="22"/>
          <w:lang w:val="es-BO"/>
        </w:rPr>
        <w:t xml:space="preserve"> 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de la fecha de su emisión,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12D608E6" w14:textId="6E7D99FC" w:rsidR="001245E6" w:rsidRPr="002748C5" w:rsidRDefault="001245E6" w:rsidP="001245E6">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8C1517">
        <w:rPr>
          <w:rFonts w:ascii="Calibri" w:hAnsi="Calibri"/>
          <w:sz w:val="22"/>
          <w:szCs w:val="22"/>
          <w:lang w:val="es-BO"/>
        </w:rPr>
        <w:t xml:space="preserve">mínima de </w:t>
      </w:r>
      <w:r w:rsidR="00C0586C">
        <w:rPr>
          <w:rFonts w:ascii="Calibri" w:hAnsi="Calibri"/>
          <w:b/>
          <w:sz w:val="22"/>
          <w:szCs w:val="22"/>
          <w:lang w:val="es-BO"/>
        </w:rPr>
        <w:t>90</w:t>
      </w:r>
      <w:r w:rsidRPr="002748C5">
        <w:rPr>
          <w:rFonts w:ascii="Calibri" w:hAnsi="Calibri"/>
          <w:b/>
          <w:sz w:val="22"/>
          <w:szCs w:val="22"/>
          <w:lang w:val="es-BO"/>
        </w:rPr>
        <w:t xml:space="preserve"> días</w:t>
      </w:r>
      <w:r>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38200A1D" w14:textId="77777777" w:rsidR="001245E6" w:rsidRPr="00C0586C" w:rsidRDefault="001245E6" w:rsidP="001245E6">
      <w:pPr>
        <w:jc w:val="both"/>
        <w:rPr>
          <w:rFonts w:ascii="Calibri" w:hAnsi="Calibri" w:cs="Calibri"/>
          <w:sz w:val="22"/>
          <w:szCs w:val="22"/>
          <w:lang w:val="es-BO" w:eastAsia="es-BO"/>
        </w:rPr>
      </w:pPr>
    </w:p>
    <w:p w14:paraId="4030DAF8"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2D4D2D2B" w14:textId="77777777" w:rsidR="001245E6" w:rsidRDefault="001245E6" w:rsidP="001245E6">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4CA92A2"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6A67F351" w14:textId="77777777" w:rsidR="001245E6" w:rsidRDefault="001245E6" w:rsidP="001245E6">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0EE598C" w14:textId="140BF17D" w:rsidR="001245E6" w:rsidRDefault="001245E6" w:rsidP="001245E6">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w:t>
      </w:r>
      <w:r w:rsidR="008C1517">
        <w:rPr>
          <w:rFonts w:asciiTheme="minorHAnsi" w:hAnsiTheme="minorHAnsi"/>
          <w:color w:val="000000"/>
          <w:sz w:val="22"/>
          <w:szCs w:val="22"/>
          <w:shd w:val="clear" w:color="auto" w:fill="FFFFFF"/>
        </w:rPr>
        <w:t xml:space="preserve">mínima </w:t>
      </w:r>
      <w:r w:rsidRPr="002748C5">
        <w:rPr>
          <w:rFonts w:asciiTheme="minorHAnsi" w:hAnsiTheme="minorHAnsi"/>
          <w:color w:val="000000"/>
          <w:sz w:val="22"/>
          <w:szCs w:val="22"/>
          <w:shd w:val="clear" w:color="auto" w:fill="FFFFFF"/>
        </w:rPr>
        <w:t xml:space="preserve">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00D10AC8">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41E2E6B9" w14:textId="77777777" w:rsidR="009F772F" w:rsidRPr="009F772F" w:rsidRDefault="009F772F" w:rsidP="009F772F">
      <w:pPr>
        <w:autoSpaceDE w:val="0"/>
        <w:autoSpaceDN w:val="0"/>
        <w:adjustRightInd w:val="0"/>
        <w:spacing w:after="120"/>
        <w:jc w:val="both"/>
        <w:rPr>
          <w:rFonts w:asciiTheme="minorHAnsi" w:hAnsiTheme="minorHAnsi"/>
          <w:color w:val="000000"/>
          <w:sz w:val="22"/>
          <w:szCs w:val="22"/>
          <w:shd w:val="clear" w:color="auto" w:fill="FFFFFF"/>
        </w:rPr>
      </w:pPr>
    </w:p>
    <w:p w14:paraId="42EE11A6" w14:textId="7F523B54" w:rsidR="001245E6" w:rsidRDefault="001245E6" w:rsidP="006F3777">
      <w:pPr>
        <w:pStyle w:val="Prrafodelista"/>
        <w:numPr>
          <w:ilvl w:val="0"/>
          <w:numId w:val="12"/>
        </w:numPr>
        <w:autoSpaceDE w:val="0"/>
        <w:autoSpaceDN w:val="0"/>
        <w:adjustRightInd w:val="0"/>
        <w:spacing w:after="120"/>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lastRenderedPageBreak/>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w:t>
      </w:r>
      <w:r w:rsidR="00446FB7">
        <w:rPr>
          <w:rFonts w:asciiTheme="minorHAnsi" w:hAnsiTheme="minorHAnsi"/>
          <w:color w:val="000000"/>
          <w:sz w:val="22"/>
          <w:szCs w:val="22"/>
          <w:shd w:val="clear" w:color="auto" w:fill="FFFFFF"/>
        </w:rPr>
        <w:t xml:space="preserve"> mínima</w:t>
      </w:r>
      <w:r w:rsidRPr="002748C5">
        <w:rPr>
          <w:rFonts w:asciiTheme="minorHAnsi" w:hAnsiTheme="minorHAnsi"/>
          <w:color w:val="000000"/>
          <w:sz w:val="22"/>
          <w:szCs w:val="22"/>
          <w:shd w:val="clear" w:color="auto" w:fill="FFFFFF"/>
        </w:rPr>
        <w:t xml:space="preserve">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00D10AC8">
        <w:rPr>
          <w:rFonts w:asciiTheme="minorHAnsi" w:hAnsiTheme="minorHAnsi"/>
          <w:color w:val="000000"/>
          <w:sz w:val="22"/>
          <w:szCs w:val="22"/>
          <w:shd w:val="clear" w:color="auto" w:fill="FFFFFF"/>
        </w:rPr>
        <w:t xml:space="preserve">por un monto equivalente al </w:t>
      </w:r>
      <w:r w:rsidR="006F3777" w:rsidRPr="00D10AC8">
        <w:rPr>
          <w:rFonts w:asciiTheme="minorHAnsi" w:hAnsiTheme="minorHAnsi"/>
          <w:b/>
          <w:color w:val="000000"/>
          <w:sz w:val="22"/>
          <w:szCs w:val="22"/>
          <w:shd w:val="clear" w:color="auto" w:fill="FFFFFF"/>
        </w:rPr>
        <w:t>7%</w:t>
      </w:r>
      <w:r w:rsidR="006F3777" w:rsidRPr="006F3777">
        <w:rPr>
          <w:rFonts w:asciiTheme="minorHAnsi" w:hAnsiTheme="minorHAnsi"/>
          <w:color w:val="000000"/>
          <w:sz w:val="22"/>
          <w:szCs w:val="22"/>
          <w:shd w:val="clear" w:color="auto" w:fill="FFFFFF"/>
        </w:rPr>
        <w:t xml:space="preserve"> </w:t>
      </w:r>
      <w:r w:rsidR="00D10AC8">
        <w:rPr>
          <w:rFonts w:asciiTheme="minorHAnsi" w:hAnsiTheme="minorHAnsi"/>
          <w:color w:val="000000"/>
          <w:sz w:val="22"/>
          <w:szCs w:val="22"/>
          <w:shd w:val="clear" w:color="auto" w:fill="FFFFFF"/>
        </w:rPr>
        <w:t>del valor del contrato.</w:t>
      </w:r>
    </w:p>
    <w:p w14:paraId="4227D337" w14:textId="29F70C52" w:rsidR="001245E6" w:rsidRDefault="001245E6" w:rsidP="006F3777">
      <w:pPr>
        <w:pStyle w:val="Prrafodelista"/>
        <w:numPr>
          <w:ilvl w:val="0"/>
          <w:numId w:val="12"/>
        </w:numPr>
        <w:autoSpaceDE w:val="0"/>
        <w:autoSpaceDN w:val="0"/>
        <w:adjustRightInd w:val="0"/>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w:t>
      </w:r>
      <w:r w:rsidR="00446FB7">
        <w:rPr>
          <w:rFonts w:asciiTheme="minorHAnsi" w:hAnsiTheme="minorHAnsi"/>
          <w:color w:val="000000"/>
          <w:sz w:val="22"/>
          <w:szCs w:val="22"/>
          <w:shd w:val="clear" w:color="auto" w:fill="FFFFFF"/>
        </w:rPr>
        <w:t xml:space="preserve">mínima </w:t>
      </w:r>
      <w:r w:rsidRPr="00BF13C1">
        <w:rPr>
          <w:rFonts w:asciiTheme="minorHAnsi" w:hAnsiTheme="minorHAnsi"/>
          <w:color w:val="000000"/>
          <w:sz w:val="22"/>
          <w:szCs w:val="22"/>
          <w:shd w:val="clear" w:color="auto" w:fill="FFFFFF"/>
        </w:rPr>
        <w:t xml:space="preserve">de </w:t>
      </w:r>
      <w:r w:rsidRPr="00F56A6C">
        <w:rPr>
          <w:rFonts w:asciiTheme="minorHAnsi" w:hAnsiTheme="minorHAnsi"/>
          <w:b/>
          <w:color w:val="000000"/>
          <w:sz w:val="22"/>
          <w:szCs w:val="22"/>
          <w:shd w:val="clear" w:color="auto" w:fill="FFFFFF"/>
        </w:rPr>
        <w:t>60 días calendario adicionales a la vigencia del contrato</w:t>
      </w:r>
      <w:r w:rsidRPr="00BF13C1">
        <w:rPr>
          <w:rFonts w:asciiTheme="minorHAnsi" w:hAnsiTheme="minorHAnsi"/>
          <w:color w:val="000000"/>
          <w:sz w:val="22"/>
          <w:szCs w:val="22"/>
          <w:shd w:val="clear" w:color="auto" w:fill="FFFFFF"/>
        </w:rPr>
        <w:t xml:space="preserve">, </w:t>
      </w:r>
      <w:r w:rsidR="00D10AC8">
        <w:rPr>
          <w:rFonts w:asciiTheme="minorHAnsi" w:hAnsiTheme="minorHAnsi"/>
          <w:color w:val="000000"/>
          <w:sz w:val="22"/>
          <w:szCs w:val="22"/>
          <w:shd w:val="clear" w:color="auto" w:fill="FFFFFF"/>
        </w:rPr>
        <w:t xml:space="preserve">por un monto equivalente </w:t>
      </w:r>
      <w:r w:rsidR="006F3777" w:rsidRPr="006F3777">
        <w:rPr>
          <w:rFonts w:asciiTheme="minorHAnsi" w:hAnsiTheme="minorHAnsi"/>
          <w:color w:val="000000"/>
          <w:sz w:val="22"/>
          <w:szCs w:val="22"/>
          <w:shd w:val="clear" w:color="auto" w:fill="FFFFFF"/>
        </w:rPr>
        <w:t xml:space="preserve">al </w:t>
      </w:r>
      <w:r w:rsidR="006F3777" w:rsidRPr="00D10AC8">
        <w:rPr>
          <w:rFonts w:asciiTheme="minorHAnsi" w:hAnsiTheme="minorHAnsi"/>
          <w:b/>
          <w:color w:val="000000"/>
          <w:sz w:val="22"/>
          <w:szCs w:val="22"/>
          <w:shd w:val="clear" w:color="auto" w:fill="FFFFFF"/>
        </w:rPr>
        <w:t>7%</w:t>
      </w:r>
      <w:r w:rsidR="006F3777" w:rsidRPr="006F3777">
        <w:rPr>
          <w:rFonts w:asciiTheme="minorHAnsi" w:hAnsiTheme="minorHAnsi"/>
          <w:color w:val="000000"/>
          <w:sz w:val="22"/>
          <w:szCs w:val="22"/>
          <w:shd w:val="clear" w:color="auto" w:fill="FFFFFF"/>
        </w:rPr>
        <w:t xml:space="preserve"> </w:t>
      </w:r>
      <w:r w:rsidR="00D10AC8">
        <w:rPr>
          <w:rFonts w:asciiTheme="minorHAnsi" w:hAnsiTheme="minorHAnsi"/>
          <w:color w:val="000000"/>
          <w:sz w:val="22"/>
          <w:szCs w:val="22"/>
          <w:shd w:val="clear" w:color="auto" w:fill="FFFFFF"/>
        </w:rPr>
        <w:t>del valor total del contrato.</w:t>
      </w:r>
    </w:p>
    <w:p w14:paraId="0CDEAA84" w14:textId="77777777" w:rsidR="001245E6" w:rsidRDefault="001245E6" w:rsidP="001245E6">
      <w:pPr>
        <w:autoSpaceDE w:val="0"/>
        <w:autoSpaceDN w:val="0"/>
        <w:adjustRightInd w:val="0"/>
        <w:jc w:val="both"/>
        <w:rPr>
          <w:rFonts w:asciiTheme="minorHAnsi" w:hAnsiTheme="minorHAnsi"/>
          <w:color w:val="000000"/>
          <w:sz w:val="22"/>
          <w:szCs w:val="22"/>
          <w:shd w:val="clear" w:color="auto" w:fill="FFFFFF"/>
        </w:rPr>
      </w:pPr>
    </w:p>
    <w:p w14:paraId="1FBD5164" w14:textId="77777777" w:rsidR="001245E6" w:rsidRPr="00960659" w:rsidRDefault="001245E6" w:rsidP="001245E6">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Pr>
          <w:rFonts w:asciiTheme="minorHAnsi" w:hAnsiTheme="minorHAnsi" w:cstheme="minorHAnsi"/>
          <w:b/>
          <w:color w:val="000000" w:themeColor="text1"/>
          <w:sz w:val="22"/>
          <w:szCs w:val="22"/>
          <w:u w:val="single"/>
        </w:rPr>
        <w:t>S</w:t>
      </w:r>
    </w:p>
    <w:p w14:paraId="3CE81EC1" w14:textId="77777777" w:rsidR="001245E6" w:rsidRDefault="001245E6" w:rsidP="001245E6">
      <w:pPr>
        <w:rPr>
          <w:rFonts w:asciiTheme="minorHAnsi" w:hAnsiTheme="minorHAnsi" w:cstheme="minorHAnsi"/>
          <w:b/>
          <w:bCs/>
          <w:sz w:val="22"/>
          <w:szCs w:val="22"/>
          <w:u w:val="single"/>
          <w:lang w:val="es-BO"/>
        </w:rPr>
      </w:pPr>
    </w:p>
    <w:p w14:paraId="2FF09926" w14:textId="77777777" w:rsidR="001245E6" w:rsidRPr="001844BC" w:rsidRDefault="001245E6" w:rsidP="001245E6">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3C3001C6" w14:textId="77777777" w:rsidR="001245E6" w:rsidRDefault="001245E6" w:rsidP="001245E6">
      <w:pPr>
        <w:rPr>
          <w:rFonts w:asciiTheme="minorHAnsi" w:hAnsiTheme="minorHAnsi" w:cstheme="minorHAnsi"/>
          <w:b/>
          <w:bCs/>
          <w:sz w:val="22"/>
          <w:szCs w:val="22"/>
          <w:u w:val="single"/>
          <w:lang w:val="es-BO"/>
        </w:rPr>
      </w:pPr>
    </w:p>
    <w:p w14:paraId="18C0E0E6" w14:textId="399D162C" w:rsidR="001245E6" w:rsidRDefault="001245E6" w:rsidP="0018147C">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w:t>
      </w:r>
      <w:r w:rsidR="00446FB7">
        <w:rPr>
          <w:rFonts w:asciiTheme="minorHAnsi" w:hAnsiTheme="minorHAnsi" w:cstheme="minorHAnsi"/>
          <w:bCs/>
          <w:sz w:val="22"/>
          <w:szCs w:val="22"/>
          <w:lang w:val="es-BO"/>
        </w:rPr>
        <w:t xml:space="preserve">mínima </w:t>
      </w:r>
      <w:r w:rsidRPr="000834B7">
        <w:rPr>
          <w:rFonts w:asciiTheme="minorHAnsi" w:hAnsiTheme="minorHAnsi" w:cstheme="minorHAnsi"/>
          <w:bCs/>
          <w:sz w:val="22"/>
          <w:szCs w:val="22"/>
          <w:lang w:val="es-BO"/>
        </w:rPr>
        <w:t xml:space="preserve">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226D91D5" w14:textId="018ACDE9" w:rsidR="00F257FC" w:rsidRDefault="001245E6" w:rsidP="00004EC5">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w:t>
      </w:r>
      <w:r w:rsidR="00446FB7">
        <w:rPr>
          <w:rFonts w:asciiTheme="minorHAnsi" w:hAnsiTheme="minorHAnsi" w:cstheme="minorHAnsi"/>
          <w:bCs/>
          <w:sz w:val="22"/>
          <w:szCs w:val="22"/>
          <w:lang w:val="es-BO"/>
        </w:rPr>
        <w:t xml:space="preserve">mínima </w:t>
      </w:r>
      <w:r w:rsidRPr="000834B7">
        <w:rPr>
          <w:rFonts w:asciiTheme="minorHAnsi" w:hAnsiTheme="minorHAnsi" w:cstheme="minorHAnsi"/>
          <w:bCs/>
          <w:sz w:val="22"/>
          <w:szCs w:val="22"/>
          <w:lang w:val="es-BO"/>
        </w:rPr>
        <w:t xml:space="preserve">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30E23518" w14:textId="77777777" w:rsidR="00004EC5" w:rsidRPr="00004EC5" w:rsidRDefault="00004EC5" w:rsidP="00004EC5">
      <w:pPr>
        <w:pStyle w:val="Prrafodelista"/>
        <w:autoSpaceDE w:val="0"/>
        <w:autoSpaceDN w:val="0"/>
        <w:adjustRightInd w:val="0"/>
        <w:ind w:left="357"/>
        <w:jc w:val="both"/>
        <w:rPr>
          <w:rFonts w:asciiTheme="minorHAnsi" w:hAnsiTheme="minorHAnsi" w:cstheme="minorHAnsi"/>
          <w:bCs/>
          <w:sz w:val="22"/>
          <w:szCs w:val="22"/>
          <w:lang w:val="es-BO"/>
        </w:rPr>
      </w:pPr>
    </w:p>
    <w:p w14:paraId="07A02149" w14:textId="77777777" w:rsidR="00F56A6C" w:rsidRPr="00960659" w:rsidRDefault="00F56A6C" w:rsidP="00004EC5">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p>
    <w:p w14:paraId="2529A0D9" w14:textId="77777777" w:rsidR="00F56A6C" w:rsidRDefault="00F56A6C" w:rsidP="00F56A6C">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90C6891" w14:textId="77777777" w:rsidR="00F56A6C" w:rsidRPr="001844BC" w:rsidRDefault="00F56A6C" w:rsidP="00F56A6C">
      <w:pPr>
        <w:jc w:val="both"/>
        <w:rPr>
          <w:rFonts w:ascii="Calibri" w:hAnsi="Calibri"/>
          <w:sz w:val="22"/>
          <w:szCs w:val="22"/>
          <w:lang w:val="es-BO"/>
        </w:rPr>
      </w:pPr>
      <w:r w:rsidRPr="00435227">
        <w:rPr>
          <w:rFonts w:ascii="Calibri" w:hAnsi="Calibri"/>
          <w:sz w:val="22"/>
          <w:szCs w:val="22"/>
          <w:lang w:val="es-BO"/>
        </w:rPr>
        <w:t xml:space="preserve">A elección de la empresa </w:t>
      </w:r>
      <w:r>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7C14644E" w14:textId="77777777" w:rsidR="00F56A6C" w:rsidRDefault="00F56A6C" w:rsidP="00F56A6C">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558F82D" w14:textId="77777777" w:rsidR="00F56A6C" w:rsidRPr="00004EC5" w:rsidRDefault="00F56A6C" w:rsidP="00004EC5">
      <w:pPr>
        <w:pStyle w:val="Prrafodelista"/>
        <w:numPr>
          <w:ilvl w:val="0"/>
          <w:numId w:val="27"/>
        </w:numPr>
        <w:autoSpaceDE w:val="0"/>
        <w:autoSpaceDN w:val="0"/>
        <w:adjustRightInd w:val="0"/>
        <w:spacing w:after="120"/>
        <w:jc w:val="both"/>
        <w:rPr>
          <w:rFonts w:asciiTheme="minorHAnsi" w:hAnsiTheme="minorHAnsi"/>
          <w:color w:val="000000"/>
          <w:sz w:val="22"/>
          <w:szCs w:val="22"/>
          <w:shd w:val="clear" w:color="auto" w:fill="FFFFFF"/>
        </w:rPr>
      </w:pPr>
      <w:r w:rsidRPr="00004EC5">
        <w:rPr>
          <w:rFonts w:asciiTheme="minorHAnsi" w:hAnsiTheme="minorHAnsi"/>
          <w:b/>
          <w:color w:val="000000"/>
          <w:sz w:val="22"/>
          <w:szCs w:val="22"/>
          <w:shd w:val="clear" w:color="auto" w:fill="FFFFFF"/>
        </w:rPr>
        <w:lastRenderedPageBreak/>
        <w:t>Boleta de Garantía</w:t>
      </w:r>
      <w:r w:rsidRPr="00004E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04EC5">
        <w:rPr>
          <w:rFonts w:asciiTheme="minorHAnsi" w:hAnsiTheme="minorHAnsi"/>
          <w:b/>
          <w:color w:val="000000"/>
          <w:sz w:val="22"/>
          <w:szCs w:val="22"/>
          <w:u w:val="single"/>
          <w:shd w:val="clear" w:color="auto" w:fill="FFFFFF"/>
        </w:rPr>
        <w:t>renovable, irrevocable y de ejecución inmediata</w:t>
      </w:r>
      <w:r w:rsidRPr="00004EC5">
        <w:rPr>
          <w:rFonts w:asciiTheme="minorHAnsi" w:hAnsiTheme="minorHAnsi"/>
          <w:color w:val="000000"/>
          <w:sz w:val="22"/>
          <w:szCs w:val="22"/>
          <w:shd w:val="clear" w:color="auto" w:fill="FFFFFF"/>
        </w:rPr>
        <w:t xml:space="preserve"> con vigencia de </w:t>
      </w:r>
      <w:r w:rsidRPr="00004EC5">
        <w:rPr>
          <w:rFonts w:asciiTheme="minorHAnsi" w:hAnsiTheme="minorHAnsi"/>
          <w:b/>
          <w:color w:val="000000"/>
          <w:sz w:val="22"/>
          <w:szCs w:val="22"/>
          <w:shd w:val="clear" w:color="auto" w:fill="FFFFFF"/>
        </w:rPr>
        <w:t>12 meses computables desde el día siguiente a la recepción definitiva de la obra</w:t>
      </w:r>
      <w:r w:rsidRPr="00004EC5">
        <w:rPr>
          <w:rFonts w:asciiTheme="minorHAnsi" w:hAnsiTheme="minorHAnsi"/>
          <w:color w:val="000000"/>
          <w:sz w:val="22"/>
          <w:szCs w:val="22"/>
          <w:shd w:val="clear" w:color="auto" w:fill="FFFFFF"/>
        </w:rPr>
        <w:t xml:space="preserve">, por un monto equivalente al </w:t>
      </w:r>
      <w:r w:rsidRPr="00004EC5">
        <w:rPr>
          <w:rFonts w:asciiTheme="minorHAnsi" w:hAnsiTheme="minorHAnsi"/>
          <w:b/>
          <w:color w:val="000000"/>
          <w:sz w:val="22"/>
          <w:szCs w:val="22"/>
          <w:shd w:val="clear" w:color="auto" w:fill="FFFFFF"/>
        </w:rPr>
        <w:t>2%</w:t>
      </w:r>
      <w:r w:rsidRPr="00004EC5">
        <w:rPr>
          <w:rFonts w:asciiTheme="minorHAnsi" w:hAnsiTheme="minorHAnsi"/>
          <w:color w:val="000000"/>
          <w:sz w:val="22"/>
          <w:szCs w:val="22"/>
          <w:shd w:val="clear" w:color="auto" w:fill="FFFFFF"/>
        </w:rPr>
        <w:t xml:space="preserve"> del valor total del contrato. </w:t>
      </w:r>
    </w:p>
    <w:p w14:paraId="3135A94B" w14:textId="77777777" w:rsidR="00F56A6C" w:rsidRDefault="00F56A6C" w:rsidP="00F56A6C">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61BEEFDD" w14:textId="57955703" w:rsidR="00877322" w:rsidRPr="00877322" w:rsidRDefault="00F56A6C" w:rsidP="00877322">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175EDB42" w14:textId="77777777" w:rsidR="00F257FC" w:rsidRDefault="00F257FC" w:rsidP="00877322">
      <w:pPr>
        <w:jc w:val="center"/>
        <w:rPr>
          <w:rFonts w:asciiTheme="minorHAnsi" w:hAnsiTheme="minorHAnsi"/>
          <w:b/>
          <w:sz w:val="20"/>
          <w:szCs w:val="20"/>
          <w:u w:val="single"/>
        </w:rPr>
      </w:pPr>
    </w:p>
    <w:p w14:paraId="56E333F6" w14:textId="77777777" w:rsidR="00DE4ABB" w:rsidRDefault="00DE4ABB" w:rsidP="00877322">
      <w:pPr>
        <w:jc w:val="center"/>
        <w:rPr>
          <w:rFonts w:asciiTheme="minorHAnsi" w:hAnsiTheme="minorHAnsi"/>
          <w:b/>
          <w:sz w:val="20"/>
          <w:szCs w:val="20"/>
          <w:u w:val="single"/>
        </w:rPr>
      </w:pPr>
    </w:p>
    <w:p w14:paraId="1FA42595" w14:textId="77777777" w:rsidR="00877322" w:rsidRDefault="00877322" w:rsidP="00877322">
      <w:pPr>
        <w:jc w:val="center"/>
        <w:rPr>
          <w:rFonts w:asciiTheme="minorHAnsi" w:hAnsiTheme="minorHAnsi" w:cstheme="minorHAnsi"/>
          <w:b/>
          <w:bCs/>
          <w:sz w:val="22"/>
          <w:szCs w:val="22"/>
        </w:rPr>
      </w:pPr>
      <w:r w:rsidRPr="00877322">
        <w:rPr>
          <w:rFonts w:asciiTheme="minorHAnsi" w:hAnsiTheme="minorHAnsi" w:cstheme="minorHAnsi"/>
          <w:b/>
          <w:bCs/>
          <w:sz w:val="22"/>
          <w:szCs w:val="22"/>
        </w:rPr>
        <w:t>INSTRUCCIONES PARA LA EMISION DE INSTRUMENTOS FINANCIEROS -V.3</w:t>
      </w:r>
    </w:p>
    <w:p w14:paraId="0119D3E9" w14:textId="77777777" w:rsidR="00DE4ABB" w:rsidRDefault="00DE4ABB" w:rsidP="00877322">
      <w:pPr>
        <w:jc w:val="center"/>
        <w:rPr>
          <w:rFonts w:asciiTheme="minorHAnsi" w:hAnsiTheme="minorHAnsi" w:cstheme="minorHAnsi"/>
          <w:b/>
          <w:bCs/>
          <w:sz w:val="22"/>
          <w:szCs w:val="22"/>
        </w:rPr>
      </w:pPr>
    </w:p>
    <w:p w14:paraId="5E56692B" w14:textId="77777777" w:rsidR="00877322" w:rsidRPr="00877322" w:rsidRDefault="00877322" w:rsidP="00877322">
      <w:pPr>
        <w:jc w:val="center"/>
        <w:rPr>
          <w:rFonts w:asciiTheme="minorHAnsi" w:hAnsiTheme="minorHAnsi" w:cstheme="minorHAnsi"/>
          <w:b/>
          <w:bCs/>
          <w:sz w:val="14"/>
          <w:szCs w:val="14"/>
        </w:rPr>
      </w:pPr>
    </w:p>
    <w:p w14:paraId="67A8D641" w14:textId="533078AB" w:rsidR="00877322" w:rsidRDefault="00877322" w:rsidP="00877322">
      <w:pPr>
        <w:jc w:val="both"/>
        <w:rPr>
          <w:rFonts w:asciiTheme="minorHAnsi" w:hAnsiTheme="minorHAnsi" w:cstheme="minorHAnsi"/>
          <w:sz w:val="20"/>
          <w:szCs w:val="20"/>
        </w:rPr>
      </w:pPr>
      <w:r w:rsidRPr="00877322">
        <w:rPr>
          <w:rFonts w:asciiTheme="minorHAnsi" w:hAnsiTheme="minorHAnsi" w:cstheme="minorHAnsi"/>
          <w:sz w:val="20"/>
          <w:szCs w:val="20"/>
        </w:rPr>
        <w:t xml:space="preserve">El Proponente o Adjudicado deberá solicitar o instruir a la entidad de intermediación financiera bancaría, el correcto registro de datos o información en los Instrumentos Financieros de Garantía requeridos, </w:t>
      </w:r>
      <w:r w:rsidRPr="00877322">
        <w:rPr>
          <w:rFonts w:asciiTheme="minorHAnsi" w:hAnsiTheme="minorHAnsi" w:cstheme="minorHAnsi"/>
          <w:sz w:val="20"/>
          <w:szCs w:val="20"/>
          <w:u w:val="single"/>
        </w:rPr>
        <w:t>cumpliendo obligatoriamente</w:t>
      </w:r>
      <w:r w:rsidRPr="00877322">
        <w:rPr>
          <w:rFonts w:asciiTheme="minorHAnsi" w:hAnsiTheme="minorHAnsi" w:cstheme="minorHAnsi"/>
          <w:sz w:val="20"/>
          <w:szCs w:val="20"/>
        </w:rPr>
        <w:t xml:space="preserve"> con las siguientes condiciones:</w:t>
      </w:r>
    </w:p>
    <w:p w14:paraId="5473176C" w14:textId="77777777" w:rsidR="00877322" w:rsidRPr="00877322" w:rsidRDefault="00877322" w:rsidP="00877322">
      <w:pPr>
        <w:jc w:val="both"/>
        <w:rPr>
          <w:rFonts w:asciiTheme="minorHAnsi" w:hAnsiTheme="minorHAnsi" w:cstheme="minorHAnsi"/>
          <w:sz w:val="10"/>
          <w:szCs w:val="10"/>
        </w:rPr>
      </w:pPr>
    </w:p>
    <w:tbl>
      <w:tblPr>
        <w:tblW w:w="9022" w:type="dxa"/>
        <w:jc w:val="center"/>
        <w:tblCellMar>
          <w:left w:w="0" w:type="dxa"/>
          <w:right w:w="0" w:type="dxa"/>
        </w:tblCellMar>
        <w:tblLook w:val="04A0" w:firstRow="1" w:lastRow="0" w:firstColumn="1" w:lastColumn="0" w:noHBand="0" w:noVBand="1"/>
      </w:tblPr>
      <w:tblGrid>
        <w:gridCol w:w="2400"/>
        <w:gridCol w:w="6622"/>
      </w:tblGrid>
      <w:tr w:rsidR="00877322" w:rsidRPr="00877322" w14:paraId="6B3EE05C" w14:textId="77777777" w:rsidTr="00687A64">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DF9AE62" w14:textId="77777777" w:rsidR="00877322" w:rsidRPr="00877322" w:rsidRDefault="00877322" w:rsidP="00877322">
            <w:pPr>
              <w:pStyle w:val="Prrafodelista"/>
              <w:ind w:left="0"/>
              <w:jc w:val="center"/>
              <w:rPr>
                <w:rFonts w:asciiTheme="minorHAnsi" w:hAnsiTheme="minorHAnsi" w:cstheme="minorHAnsi"/>
                <w:b/>
                <w:bCs/>
                <w:sz w:val="20"/>
                <w:szCs w:val="20"/>
              </w:rPr>
            </w:pPr>
            <w:r w:rsidRPr="00877322">
              <w:rPr>
                <w:rFonts w:asciiTheme="minorHAnsi" w:hAnsiTheme="minorHAnsi" w:cstheme="minorHAnsi"/>
                <w:b/>
                <w:bCs/>
                <w:sz w:val="20"/>
                <w:szCs w:val="20"/>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EA3C163" w14:textId="77777777" w:rsidR="00877322" w:rsidRPr="00877322" w:rsidRDefault="00877322" w:rsidP="00877322">
            <w:pPr>
              <w:pStyle w:val="Prrafodelista"/>
              <w:ind w:left="0"/>
              <w:jc w:val="center"/>
              <w:rPr>
                <w:rFonts w:asciiTheme="minorHAnsi" w:hAnsiTheme="minorHAnsi" w:cstheme="minorHAnsi"/>
                <w:b/>
                <w:bCs/>
                <w:sz w:val="20"/>
                <w:szCs w:val="20"/>
              </w:rPr>
            </w:pPr>
            <w:r w:rsidRPr="00877322">
              <w:rPr>
                <w:rFonts w:asciiTheme="minorHAnsi" w:hAnsiTheme="minorHAnsi" w:cstheme="minorHAnsi"/>
                <w:b/>
                <w:bCs/>
                <w:sz w:val="20"/>
                <w:szCs w:val="20"/>
              </w:rPr>
              <w:t>INSTRUCCIÓN</w:t>
            </w:r>
          </w:p>
        </w:tc>
      </w:tr>
      <w:tr w:rsidR="00877322" w:rsidRPr="00877322" w14:paraId="74026213" w14:textId="77777777" w:rsidTr="00687A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320AC0" w14:textId="77777777" w:rsidR="00877322" w:rsidRPr="00877322" w:rsidRDefault="00877322" w:rsidP="00687A64">
            <w:pPr>
              <w:rPr>
                <w:rFonts w:asciiTheme="minorHAnsi" w:hAnsiTheme="minorHAnsi" w:cstheme="minorHAnsi"/>
                <w:b/>
                <w:bCs/>
                <w:sz w:val="20"/>
                <w:szCs w:val="20"/>
              </w:rPr>
            </w:pPr>
            <w:r w:rsidRPr="00877322">
              <w:rPr>
                <w:rFonts w:asciiTheme="minorHAnsi" w:hAnsiTheme="minorHAnsi" w:cstheme="minorHAnsi"/>
                <w:b/>
                <w:bCs/>
                <w:sz w:val="20"/>
                <w:szCs w:val="20"/>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8D36628" w14:textId="04F305F1" w:rsidR="00877322" w:rsidRPr="00877322" w:rsidRDefault="00877322" w:rsidP="00687A64">
            <w:pPr>
              <w:spacing w:before="60" w:after="60"/>
              <w:jc w:val="both"/>
              <w:rPr>
                <w:rFonts w:asciiTheme="minorHAnsi" w:hAnsiTheme="minorHAnsi" w:cstheme="minorHAnsi"/>
                <w:sz w:val="20"/>
                <w:szCs w:val="20"/>
              </w:rPr>
            </w:pPr>
            <w:r w:rsidRPr="00877322">
              <w:rPr>
                <w:rFonts w:asciiTheme="minorHAnsi" w:hAnsiTheme="minorHAnsi" w:cstheme="minorHAnsi"/>
                <w:sz w:val="20"/>
                <w:szCs w:val="20"/>
              </w:rPr>
              <w:t xml:space="preserve">Se aceptará </w:t>
            </w:r>
            <w:r w:rsidRPr="00877322">
              <w:rPr>
                <w:rFonts w:asciiTheme="minorHAnsi" w:hAnsiTheme="minorHAnsi" w:cstheme="minorHAnsi"/>
                <w:b/>
                <w:sz w:val="20"/>
                <w:szCs w:val="20"/>
                <w:u w:val="single"/>
              </w:rPr>
              <w:t>únicamente</w:t>
            </w:r>
            <w:r w:rsidRPr="00877322">
              <w:rPr>
                <w:rFonts w:asciiTheme="minorHAnsi" w:hAnsiTheme="minorHAnsi" w:cstheme="minorHAnsi"/>
                <w:sz w:val="20"/>
                <w:szCs w:val="20"/>
              </w:rPr>
              <w:t xml:space="preserve"> los instrumentos detallados en el anexo o acápite de Garantías Financieras.</w:t>
            </w:r>
          </w:p>
          <w:p w14:paraId="5102D06A" w14:textId="77777777" w:rsidR="00877322" w:rsidRPr="00877322" w:rsidRDefault="00877322" w:rsidP="00687A64">
            <w:pPr>
              <w:spacing w:before="60" w:after="60"/>
              <w:jc w:val="both"/>
              <w:rPr>
                <w:rStyle w:val="nfasis"/>
                <w:rFonts w:asciiTheme="minorHAnsi" w:eastAsiaTheme="majorEastAsia" w:hAnsiTheme="minorHAnsi" w:cstheme="minorHAnsi"/>
                <w:szCs w:val="20"/>
              </w:rPr>
            </w:pPr>
            <w:r w:rsidRPr="00877322">
              <w:rPr>
                <w:rFonts w:asciiTheme="minorHAnsi" w:hAnsiTheme="minorHAnsi" w:cstheme="minorHAnsi"/>
                <w:sz w:val="20"/>
                <w:szCs w:val="20"/>
              </w:rPr>
              <w:t xml:space="preserve">En caso de </w:t>
            </w:r>
            <w:r w:rsidRPr="00877322">
              <w:rPr>
                <w:rFonts w:asciiTheme="minorHAnsi" w:hAnsiTheme="minorHAnsi" w:cstheme="minorHAnsi"/>
                <w:i/>
                <w:sz w:val="20"/>
                <w:szCs w:val="20"/>
              </w:rPr>
              <w:t>Póliza de caución a Primer requerimiento para Entidades Públicas</w:t>
            </w:r>
            <w:r w:rsidRPr="00877322">
              <w:rPr>
                <w:rFonts w:asciiTheme="minorHAnsi" w:hAnsiTheme="minorHAnsi" w:cstheme="minorHAnsi"/>
                <w:sz w:val="20"/>
                <w:szCs w:val="20"/>
              </w:rPr>
              <w:t>, se deberá remitir todos los anexos vinculados.</w:t>
            </w:r>
          </w:p>
        </w:tc>
      </w:tr>
      <w:tr w:rsidR="00877322" w:rsidRPr="00877322" w14:paraId="08F1CB7C" w14:textId="77777777" w:rsidTr="00687A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95E81" w14:textId="77777777" w:rsidR="00877322" w:rsidRPr="00877322" w:rsidRDefault="00877322" w:rsidP="00687A64">
            <w:pPr>
              <w:pStyle w:val="Prrafodelista"/>
              <w:ind w:left="0"/>
              <w:rPr>
                <w:rFonts w:asciiTheme="minorHAnsi" w:hAnsiTheme="minorHAnsi" w:cstheme="minorHAnsi"/>
                <w:b/>
                <w:bCs/>
                <w:sz w:val="20"/>
                <w:szCs w:val="20"/>
              </w:rPr>
            </w:pPr>
            <w:r w:rsidRPr="00877322">
              <w:rPr>
                <w:rFonts w:asciiTheme="minorHAnsi" w:hAnsiTheme="minorHAnsi" w:cstheme="minorHAnsi"/>
                <w:b/>
                <w:bCs/>
                <w:sz w:val="20"/>
                <w:szCs w:val="20"/>
              </w:rPr>
              <w:t>OBJETO DE LA GARANTÍA</w:t>
            </w:r>
          </w:p>
          <w:p w14:paraId="3D2B280C" w14:textId="77777777" w:rsidR="00877322" w:rsidRPr="00877322" w:rsidRDefault="00877322" w:rsidP="00687A64">
            <w:pPr>
              <w:pStyle w:val="Prrafodelista"/>
              <w:ind w:left="0"/>
              <w:rPr>
                <w:rFonts w:asciiTheme="minorHAnsi" w:hAnsiTheme="minorHAnsi" w:cstheme="minorHAnsi"/>
                <w:i/>
                <w:sz w:val="20"/>
                <w:szCs w:val="20"/>
              </w:rPr>
            </w:pPr>
            <w:r w:rsidRPr="00877322">
              <w:rPr>
                <w:rFonts w:asciiTheme="minorHAnsi" w:hAnsiTheme="minorHAnsi" w:cstheme="minorHAnsi"/>
                <w:b/>
                <w:bCs/>
                <w:sz w:val="20"/>
                <w:szCs w:val="20"/>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BAC1C24" w14:textId="77777777" w:rsidR="00877322" w:rsidRPr="00877322" w:rsidRDefault="00877322" w:rsidP="00687A64">
            <w:pPr>
              <w:spacing w:before="60" w:after="60"/>
              <w:jc w:val="both"/>
              <w:rPr>
                <w:rFonts w:asciiTheme="minorHAnsi" w:hAnsiTheme="minorHAnsi" w:cstheme="minorHAnsi"/>
                <w:sz w:val="20"/>
                <w:szCs w:val="20"/>
              </w:rPr>
            </w:pPr>
            <w:r w:rsidRPr="00877322">
              <w:rPr>
                <w:rFonts w:asciiTheme="minorHAnsi" w:hAnsiTheme="minorHAnsi" w:cstheme="minorHAnsi"/>
                <w:sz w:val="20"/>
                <w:szCs w:val="20"/>
              </w:rPr>
              <w:t xml:space="preserve">Debe consignar correctamente y de manera explícita, </w:t>
            </w:r>
            <w:r w:rsidRPr="00877322">
              <w:rPr>
                <w:rFonts w:asciiTheme="minorHAnsi" w:hAnsiTheme="minorHAnsi" w:cstheme="minorHAnsi"/>
                <w:b/>
                <w:sz w:val="20"/>
                <w:szCs w:val="20"/>
                <w:u w:val="single"/>
              </w:rPr>
              <w:t>textual</w:t>
            </w:r>
            <w:r w:rsidRPr="00877322">
              <w:rPr>
                <w:rFonts w:asciiTheme="minorHAnsi" w:hAnsiTheme="minorHAnsi" w:cstheme="minorHAnsi"/>
                <w:sz w:val="20"/>
                <w:szCs w:val="20"/>
              </w:rPr>
              <w:t xml:space="preserve"> y </w:t>
            </w:r>
            <w:r w:rsidRPr="00877322">
              <w:rPr>
                <w:rFonts w:asciiTheme="minorHAnsi" w:hAnsiTheme="minorHAnsi" w:cstheme="minorHAnsi"/>
                <w:b/>
                <w:sz w:val="20"/>
                <w:szCs w:val="20"/>
                <w:u w:val="single"/>
              </w:rPr>
              <w:t>completa</w:t>
            </w:r>
            <w:r w:rsidRPr="00877322">
              <w:rPr>
                <w:rFonts w:asciiTheme="minorHAnsi" w:hAnsiTheme="minorHAnsi" w:cstheme="minorHAnsi"/>
                <w:sz w:val="20"/>
                <w:szCs w:val="20"/>
              </w:rPr>
              <w:t xml:space="preserve">: </w:t>
            </w:r>
          </w:p>
          <w:p w14:paraId="54C06B5E" w14:textId="2E940F40" w:rsidR="00877322" w:rsidRPr="00877322" w:rsidRDefault="00877322" w:rsidP="00877322">
            <w:pPr>
              <w:numPr>
                <w:ilvl w:val="0"/>
                <w:numId w:val="22"/>
              </w:numPr>
              <w:spacing w:before="60" w:after="60"/>
              <w:jc w:val="both"/>
              <w:rPr>
                <w:rFonts w:asciiTheme="minorHAnsi" w:hAnsiTheme="minorHAnsi" w:cstheme="minorHAnsi"/>
                <w:sz w:val="20"/>
                <w:szCs w:val="20"/>
              </w:rPr>
            </w:pPr>
            <w:r w:rsidRPr="00877322">
              <w:rPr>
                <w:rFonts w:asciiTheme="minorHAnsi" w:hAnsiTheme="minorHAnsi" w:cstheme="minorHAnsi"/>
                <w:b/>
                <w:sz w:val="20"/>
                <w:szCs w:val="20"/>
              </w:rPr>
              <w:t>Objeto a garantizar (“Garantía según el objeto”)</w:t>
            </w:r>
            <w:r w:rsidR="00DE4ABB" w:rsidRPr="00877322">
              <w:rPr>
                <w:rStyle w:val="Refdenotaalfinal"/>
                <w:rFonts w:asciiTheme="minorHAnsi" w:eastAsiaTheme="majorEastAsia" w:hAnsiTheme="minorHAnsi" w:cstheme="minorHAnsi"/>
                <w:b/>
                <w:sz w:val="20"/>
                <w:szCs w:val="20"/>
              </w:rPr>
              <w:endnoteReference w:id="1"/>
            </w:r>
            <w:r w:rsidR="00DE4ABB" w:rsidRPr="00877322">
              <w:rPr>
                <w:rFonts w:asciiTheme="minorHAnsi" w:hAnsiTheme="minorHAnsi" w:cstheme="minorHAnsi"/>
                <w:sz w:val="20"/>
                <w:szCs w:val="20"/>
              </w:rPr>
              <w:t xml:space="preserve"> </w:t>
            </w:r>
            <w:r w:rsidRPr="00877322">
              <w:rPr>
                <w:rFonts w:asciiTheme="minorHAnsi" w:hAnsiTheme="minorHAnsi" w:cstheme="minorHAnsi"/>
                <w:sz w:val="20"/>
                <w:szCs w:val="20"/>
              </w:rPr>
              <w:t xml:space="preserve">conforme lo requerido en el anexo o acápite de Garantías Financieras. </w:t>
            </w:r>
          </w:p>
          <w:p w14:paraId="74E3CA44" w14:textId="77777777" w:rsidR="00877322" w:rsidRPr="00877322" w:rsidRDefault="00877322" w:rsidP="00877322">
            <w:pPr>
              <w:numPr>
                <w:ilvl w:val="0"/>
                <w:numId w:val="22"/>
              </w:numPr>
              <w:spacing w:before="60" w:after="60"/>
              <w:jc w:val="both"/>
              <w:rPr>
                <w:rFonts w:asciiTheme="minorHAnsi" w:hAnsiTheme="minorHAnsi" w:cstheme="minorHAnsi"/>
                <w:b/>
                <w:sz w:val="20"/>
                <w:szCs w:val="20"/>
              </w:rPr>
            </w:pPr>
            <w:r w:rsidRPr="00877322">
              <w:rPr>
                <w:rFonts w:asciiTheme="minorHAnsi" w:hAnsiTheme="minorHAnsi" w:cstheme="minorHAnsi"/>
                <w:b/>
                <w:sz w:val="20"/>
                <w:szCs w:val="20"/>
              </w:rPr>
              <w:t xml:space="preserve">Nombre (Objeto de la Contratación) y/o código </w:t>
            </w:r>
            <w:r w:rsidRPr="00877322">
              <w:rPr>
                <w:rFonts w:asciiTheme="minorHAnsi" w:hAnsiTheme="minorHAnsi" w:cstheme="minorHAnsi"/>
                <w:sz w:val="20"/>
                <w:szCs w:val="20"/>
              </w:rPr>
              <w:t>del proceso de contratación, conforme al registrado en la página web</w:t>
            </w:r>
            <w:r w:rsidRPr="00877322">
              <w:rPr>
                <w:rFonts w:asciiTheme="minorHAnsi" w:hAnsiTheme="minorHAnsi" w:cstheme="minorHAnsi"/>
                <w:b/>
                <w:sz w:val="20"/>
                <w:szCs w:val="20"/>
              </w:rPr>
              <w:t>:</w:t>
            </w:r>
          </w:p>
          <w:p w14:paraId="10E98B82" w14:textId="77777777" w:rsidR="00877322" w:rsidRDefault="00415EFA" w:rsidP="00DE4ABB">
            <w:pPr>
              <w:spacing w:before="60" w:after="60"/>
              <w:ind w:left="360"/>
              <w:jc w:val="both"/>
              <w:rPr>
                <w:rStyle w:val="Hipervnculo"/>
                <w:rFonts w:asciiTheme="minorHAnsi" w:hAnsiTheme="minorHAnsi" w:cstheme="minorHAnsi"/>
                <w:b/>
                <w:i/>
                <w:sz w:val="20"/>
                <w:szCs w:val="20"/>
              </w:rPr>
            </w:pPr>
            <w:hyperlink r:id="rId7" w:history="1">
              <w:r w:rsidR="00877322" w:rsidRPr="0018136F">
                <w:rPr>
                  <w:rStyle w:val="Hipervnculo"/>
                  <w:rFonts w:asciiTheme="minorHAnsi" w:hAnsiTheme="minorHAnsi" w:cstheme="minorHAnsi"/>
                  <w:b/>
                  <w:i/>
                  <w:sz w:val="20"/>
                  <w:szCs w:val="20"/>
                </w:rPr>
                <w:t>http://contrataciones.ypfb.gob.bo/contrataciones/publicacion</w:t>
              </w:r>
            </w:hyperlink>
          </w:p>
          <w:p w14:paraId="61D379BA" w14:textId="1386BE92" w:rsidR="00DE4ABB" w:rsidRPr="00877322" w:rsidRDefault="00DE4ABB" w:rsidP="00DE4ABB">
            <w:pPr>
              <w:spacing w:before="60" w:after="60"/>
              <w:jc w:val="both"/>
              <w:rPr>
                <w:rFonts w:asciiTheme="minorHAnsi" w:hAnsiTheme="minorHAnsi" w:cstheme="minorHAnsi"/>
                <w:b/>
                <w:i/>
                <w:sz w:val="20"/>
                <w:szCs w:val="20"/>
              </w:rPr>
            </w:pPr>
          </w:p>
        </w:tc>
      </w:tr>
      <w:tr w:rsidR="00877322" w:rsidRPr="00877322" w14:paraId="108AEFFD" w14:textId="77777777" w:rsidTr="00687A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1811A3" w14:textId="77777777" w:rsidR="00877322" w:rsidRPr="00877322" w:rsidRDefault="00877322" w:rsidP="00687A64">
            <w:pPr>
              <w:pStyle w:val="Prrafodelista"/>
              <w:ind w:left="0"/>
              <w:rPr>
                <w:rFonts w:asciiTheme="minorHAnsi" w:hAnsiTheme="minorHAnsi" w:cstheme="minorHAnsi"/>
                <w:b/>
                <w:bCs/>
                <w:sz w:val="20"/>
                <w:szCs w:val="20"/>
              </w:rPr>
            </w:pPr>
            <w:r w:rsidRPr="00877322">
              <w:rPr>
                <w:rFonts w:asciiTheme="minorHAnsi" w:hAnsiTheme="minorHAnsi" w:cstheme="minorHAnsi"/>
                <w:b/>
                <w:bCs/>
                <w:sz w:val="20"/>
                <w:szCs w:val="20"/>
              </w:rPr>
              <w:lastRenderedPageBreak/>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9697FE5" w14:textId="77777777" w:rsidR="00877322" w:rsidRPr="00877322" w:rsidRDefault="00877322" w:rsidP="00687A64">
            <w:pPr>
              <w:spacing w:before="120" w:after="120"/>
              <w:jc w:val="both"/>
              <w:rPr>
                <w:rFonts w:asciiTheme="minorHAnsi" w:hAnsiTheme="minorHAnsi" w:cstheme="minorHAnsi"/>
                <w:sz w:val="20"/>
                <w:szCs w:val="20"/>
              </w:rPr>
            </w:pPr>
            <w:r w:rsidRPr="00877322">
              <w:rPr>
                <w:rFonts w:asciiTheme="minorHAnsi" w:hAnsiTheme="minorHAnsi" w:cstheme="minorHAnsi"/>
                <w:sz w:val="20"/>
                <w:szCs w:val="20"/>
              </w:rPr>
              <w:t xml:space="preserve">Debe consignar el nombre y tipo societario </w:t>
            </w:r>
            <w:r w:rsidRPr="00877322">
              <w:rPr>
                <w:rFonts w:asciiTheme="minorHAnsi" w:hAnsiTheme="minorHAnsi" w:cstheme="minorHAnsi"/>
                <w:sz w:val="20"/>
                <w:szCs w:val="20"/>
                <w:u w:val="single"/>
              </w:rPr>
              <w:t>conforme</w:t>
            </w:r>
            <w:r w:rsidRPr="00877322">
              <w:rPr>
                <w:rFonts w:asciiTheme="minorHAnsi" w:hAnsiTheme="minorHAnsi" w:cstheme="minorHAnsi"/>
                <w:sz w:val="20"/>
                <w:szCs w:val="20"/>
              </w:rPr>
              <w:t xml:space="preserve"> se encuentre inscrito en el Registro (informático o documental) FUNDEMPRESA -o equivalente en el país de origen-. </w:t>
            </w:r>
          </w:p>
          <w:p w14:paraId="7F5C3A52" w14:textId="77777777" w:rsidR="00877322" w:rsidRPr="00877322" w:rsidRDefault="00877322" w:rsidP="00687A64">
            <w:pPr>
              <w:spacing w:before="120" w:after="120"/>
              <w:jc w:val="both"/>
              <w:rPr>
                <w:rFonts w:asciiTheme="minorHAnsi" w:hAnsiTheme="minorHAnsi" w:cstheme="minorHAnsi"/>
                <w:sz w:val="20"/>
                <w:szCs w:val="20"/>
              </w:rPr>
            </w:pPr>
            <w:r w:rsidRPr="00877322">
              <w:rPr>
                <w:rFonts w:asciiTheme="minorHAnsi" w:hAnsiTheme="minorHAnsi" w:cstheme="minorHAnsi"/>
                <w:sz w:val="20"/>
                <w:szCs w:val="20"/>
              </w:rPr>
              <w:t xml:space="preserve">Para </w:t>
            </w:r>
            <w:r w:rsidRPr="00877322">
              <w:rPr>
                <w:rFonts w:asciiTheme="minorHAnsi" w:hAnsiTheme="minorHAnsi" w:cstheme="minorHAnsi"/>
                <w:sz w:val="20"/>
                <w:szCs w:val="20"/>
                <w:u w:val="single"/>
              </w:rPr>
              <w:t>Asociaciones Accidentales,</w:t>
            </w:r>
            <w:r w:rsidRPr="00877322">
              <w:rPr>
                <w:rFonts w:asciiTheme="minorHAnsi" w:hAnsiTheme="minorHAnsi" w:cstheme="minorHAnsi"/>
                <w:sz w:val="20"/>
                <w:szCs w:val="20"/>
              </w:rPr>
              <w:t xml:space="preserve"> podrá figurar el nombre de la Asociación Accidental o de una de las empresas que conforman la misma, concordante con su respectivo Registro FUNDEMPRESA.</w:t>
            </w:r>
          </w:p>
          <w:p w14:paraId="10365C98" w14:textId="77777777" w:rsidR="00877322" w:rsidRPr="00877322" w:rsidRDefault="00877322" w:rsidP="00687A64">
            <w:pPr>
              <w:spacing w:before="120" w:after="120"/>
              <w:jc w:val="both"/>
              <w:rPr>
                <w:rFonts w:asciiTheme="minorHAnsi" w:hAnsiTheme="minorHAnsi" w:cstheme="minorHAnsi"/>
                <w:sz w:val="20"/>
                <w:szCs w:val="20"/>
              </w:rPr>
            </w:pPr>
            <w:r w:rsidRPr="00877322">
              <w:rPr>
                <w:rFonts w:asciiTheme="minorHAnsi" w:hAnsiTheme="minorHAnsi" w:cstheme="minorHAnsi"/>
                <w:sz w:val="20"/>
                <w:szCs w:val="20"/>
              </w:rPr>
              <w:t xml:space="preserve">Para </w:t>
            </w:r>
            <w:r w:rsidRPr="00877322">
              <w:rPr>
                <w:rFonts w:asciiTheme="minorHAnsi" w:hAnsiTheme="minorHAnsi" w:cstheme="minorHAnsi"/>
                <w:sz w:val="20"/>
                <w:szCs w:val="20"/>
                <w:u w:val="single"/>
              </w:rPr>
              <w:t>Empresas Unipersonales</w:t>
            </w:r>
            <w:r w:rsidRPr="00877322">
              <w:rPr>
                <w:rFonts w:asciiTheme="minorHAnsi" w:hAnsiTheme="minorHAnsi" w:cstheme="minorHAnsi"/>
                <w:sz w:val="20"/>
                <w:szCs w:val="20"/>
              </w:rPr>
              <w:t>, alternativamente podrá figurar el nombre del Contribuyente (NIT).</w:t>
            </w:r>
          </w:p>
        </w:tc>
      </w:tr>
      <w:tr w:rsidR="00877322" w:rsidRPr="00877322" w14:paraId="19B495C7" w14:textId="77777777" w:rsidTr="00687A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57C4D" w14:textId="77777777" w:rsidR="00877322" w:rsidRPr="00877322" w:rsidRDefault="00877322" w:rsidP="00687A64">
            <w:pPr>
              <w:pStyle w:val="Prrafodelista"/>
              <w:ind w:left="0"/>
              <w:rPr>
                <w:rFonts w:asciiTheme="minorHAnsi" w:hAnsiTheme="minorHAnsi" w:cstheme="minorHAnsi"/>
                <w:b/>
                <w:bCs/>
                <w:sz w:val="20"/>
                <w:szCs w:val="20"/>
              </w:rPr>
            </w:pPr>
            <w:r w:rsidRPr="00877322">
              <w:rPr>
                <w:rFonts w:asciiTheme="minorHAnsi" w:hAnsiTheme="minorHAnsi" w:cstheme="minorHAnsi"/>
                <w:b/>
                <w:bCs/>
                <w:sz w:val="20"/>
                <w:szCs w:val="20"/>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21E6312" w14:textId="77777777" w:rsidR="00877322" w:rsidRPr="00877322" w:rsidRDefault="00877322" w:rsidP="00687A64">
            <w:pPr>
              <w:jc w:val="both"/>
              <w:rPr>
                <w:rFonts w:asciiTheme="minorHAnsi" w:hAnsiTheme="minorHAnsi" w:cstheme="minorHAnsi"/>
                <w:sz w:val="20"/>
                <w:szCs w:val="20"/>
              </w:rPr>
            </w:pPr>
            <w:r w:rsidRPr="00877322">
              <w:rPr>
                <w:rFonts w:asciiTheme="minorHAnsi" w:hAnsiTheme="minorHAnsi" w:cstheme="minorHAnsi"/>
                <w:sz w:val="20"/>
                <w:szCs w:val="20"/>
              </w:rPr>
              <w:t>Debe consignar:</w:t>
            </w:r>
          </w:p>
          <w:p w14:paraId="42CBA638" w14:textId="77777777" w:rsidR="00877322" w:rsidRPr="00877322" w:rsidRDefault="00877322" w:rsidP="00877322">
            <w:pPr>
              <w:pStyle w:val="Prrafodelista"/>
              <w:numPr>
                <w:ilvl w:val="0"/>
                <w:numId w:val="24"/>
              </w:numPr>
              <w:spacing w:line="276" w:lineRule="auto"/>
              <w:ind w:left="357" w:hanging="357"/>
              <w:jc w:val="both"/>
              <w:rPr>
                <w:rFonts w:asciiTheme="minorHAnsi" w:hAnsiTheme="minorHAnsi" w:cstheme="minorHAnsi"/>
                <w:i/>
                <w:sz w:val="20"/>
                <w:szCs w:val="20"/>
              </w:rPr>
            </w:pPr>
            <w:r w:rsidRPr="00877322">
              <w:rPr>
                <w:rFonts w:asciiTheme="minorHAnsi" w:hAnsiTheme="minorHAnsi" w:cstheme="minorHAnsi"/>
                <w:sz w:val="20"/>
                <w:szCs w:val="20"/>
              </w:rPr>
              <w:t xml:space="preserve">YACIMIENTOS PETROLIFEROS FISCALES BOLIVIANOS; </w:t>
            </w:r>
            <w:r w:rsidRPr="00877322">
              <w:rPr>
                <w:rFonts w:asciiTheme="minorHAnsi" w:hAnsiTheme="minorHAnsi" w:cstheme="minorHAnsi"/>
                <w:i/>
                <w:sz w:val="20"/>
                <w:szCs w:val="20"/>
              </w:rPr>
              <w:t>YPFB; o ambos.</w:t>
            </w:r>
          </w:p>
        </w:tc>
      </w:tr>
      <w:tr w:rsidR="00877322" w:rsidRPr="00877322" w14:paraId="16ED594E" w14:textId="77777777" w:rsidTr="00687A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2A831" w14:textId="77777777" w:rsidR="00877322" w:rsidRPr="00877322" w:rsidRDefault="00877322" w:rsidP="00687A64">
            <w:pPr>
              <w:pStyle w:val="Prrafodelista"/>
              <w:ind w:left="0"/>
              <w:rPr>
                <w:rFonts w:asciiTheme="minorHAnsi" w:hAnsiTheme="minorHAnsi" w:cstheme="minorHAnsi"/>
                <w:sz w:val="20"/>
                <w:szCs w:val="20"/>
              </w:rPr>
            </w:pPr>
            <w:r w:rsidRPr="00877322">
              <w:rPr>
                <w:rFonts w:asciiTheme="minorHAnsi" w:hAnsiTheme="minorHAnsi" w:cstheme="minorHAnsi"/>
                <w:b/>
                <w:bCs/>
                <w:sz w:val="20"/>
                <w:szCs w:val="20"/>
              </w:rPr>
              <w:t>MONTO GARANTIZADO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55B42C7" w14:textId="77777777" w:rsidR="00877322" w:rsidRPr="00877322" w:rsidRDefault="00877322" w:rsidP="00687A64">
            <w:pPr>
              <w:spacing w:before="60" w:after="60"/>
              <w:jc w:val="both"/>
              <w:rPr>
                <w:rFonts w:asciiTheme="minorHAnsi" w:hAnsiTheme="minorHAnsi" w:cstheme="minorHAnsi"/>
                <w:sz w:val="20"/>
                <w:szCs w:val="20"/>
              </w:rPr>
            </w:pPr>
            <w:r w:rsidRPr="00877322">
              <w:rPr>
                <w:rFonts w:asciiTheme="minorHAnsi" w:hAnsiTheme="minorHAnsi" w:cstheme="minorHAnsi"/>
                <w:sz w:val="20"/>
                <w:szCs w:val="20"/>
              </w:rPr>
              <w:t>Debe consignar el valor/importe/monto correctamente calculado conforme el anexo o acápite de Garantías Financieras, la “</w:t>
            </w:r>
            <w:r w:rsidRPr="00877322">
              <w:rPr>
                <w:rFonts w:asciiTheme="minorHAnsi" w:hAnsiTheme="minorHAnsi" w:cstheme="minorHAnsi"/>
                <w:i/>
                <w:sz w:val="20"/>
                <w:szCs w:val="20"/>
              </w:rPr>
              <w:t>Garantía según el objeto</w:t>
            </w:r>
            <w:r w:rsidRPr="00877322">
              <w:rPr>
                <w:rFonts w:asciiTheme="minorHAnsi" w:hAnsiTheme="minorHAnsi" w:cstheme="minorHAnsi"/>
                <w:sz w:val="20"/>
                <w:szCs w:val="20"/>
              </w:rPr>
              <w:t>” y la moneda del proceso de contratación requerido en el DBC o DCD.</w:t>
            </w:r>
          </w:p>
          <w:p w14:paraId="491DCA79" w14:textId="77777777" w:rsidR="00877322" w:rsidRPr="00877322" w:rsidRDefault="00877322" w:rsidP="00687A64">
            <w:pPr>
              <w:spacing w:before="60" w:after="60"/>
              <w:jc w:val="both"/>
              <w:rPr>
                <w:rFonts w:asciiTheme="minorHAnsi" w:hAnsiTheme="minorHAnsi" w:cstheme="minorHAnsi"/>
                <w:sz w:val="20"/>
                <w:szCs w:val="20"/>
              </w:rPr>
            </w:pPr>
            <w:r w:rsidRPr="00877322">
              <w:rPr>
                <w:rFonts w:asciiTheme="minorHAnsi" w:hAnsiTheme="minorHAnsi" w:cstheme="minorHAnsi"/>
                <w:sz w:val="20"/>
                <w:szCs w:val="20"/>
              </w:rPr>
              <w:t>Para adjudicación por ITEMS, LOTES, TRAMOS, PAQUETES, VOLÚMENES O ETAPAS, el “</w:t>
            </w:r>
            <w:r w:rsidRPr="00877322">
              <w:rPr>
                <w:rFonts w:asciiTheme="minorHAnsi" w:hAnsiTheme="minorHAnsi" w:cstheme="minorHAnsi"/>
                <w:i/>
                <w:sz w:val="20"/>
                <w:szCs w:val="20"/>
              </w:rPr>
              <w:t>monto máximo de la contratación”</w:t>
            </w:r>
            <w:r w:rsidRPr="00877322">
              <w:rPr>
                <w:rFonts w:asciiTheme="minorHAnsi" w:hAnsiTheme="minorHAnsi" w:cstheme="minorHAnsi"/>
                <w:sz w:val="20"/>
                <w:szCs w:val="20"/>
              </w:rPr>
              <w:t xml:space="preserve"> corresponderá al registrado en el acápite “P</w:t>
            </w:r>
            <w:r w:rsidRPr="00877322">
              <w:rPr>
                <w:rFonts w:asciiTheme="minorHAnsi" w:hAnsiTheme="minorHAnsi" w:cstheme="minorHAnsi"/>
                <w:i/>
                <w:sz w:val="20"/>
                <w:szCs w:val="20"/>
              </w:rPr>
              <w:t>recio Referencial”</w:t>
            </w:r>
            <w:r w:rsidRPr="00877322">
              <w:rPr>
                <w:rFonts w:asciiTheme="minorHAnsi" w:hAnsiTheme="minorHAnsi" w:cstheme="minorHAnsi"/>
                <w:sz w:val="20"/>
                <w:szCs w:val="20"/>
              </w:rPr>
              <w:t xml:space="preserve"> del DBC o DCD.</w:t>
            </w:r>
          </w:p>
        </w:tc>
      </w:tr>
      <w:tr w:rsidR="00877322" w:rsidRPr="00877322" w14:paraId="3755E7E7" w14:textId="77777777" w:rsidTr="00687A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87B48B" w14:textId="77777777" w:rsidR="00877322" w:rsidRPr="00877322" w:rsidRDefault="00877322" w:rsidP="00687A64">
            <w:pPr>
              <w:pStyle w:val="Prrafodelista"/>
              <w:ind w:left="0"/>
              <w:rPr>
                <w:rFonts w:asciiTheme="minorHAnsi" w:hAnsiTheme="minorHAnsi" w:cstheme="minorHAnsi"/>
                <w:sz w:val="20"/>
                <w:szCs w:val="20"/>
              </w:rPr>
            </w:pPr>
            <w:r w:rsidRPr="00877322">
              <w:rPr>
                <w:rFonts w:asciiTheme="minorHAnsi" w:hAnsiTheme="minorHAnsi" w:cstheme="minorHAnsi"/>
                <w:b/>
                <w:bCs/>
                <w:sz w:val="20"/>
                <w:szCs w:val="20"/>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325FC9B" w14:textId="77777777" w:rsidR="00877322" w:rsidRPr="00877322" w:rsidRDefault="00877322" w:rsidP="00687A64">
            <w:pPr>
              <w:spacing w:before="60" w:after="60"/>
              <w:jc w:val="both"/>
              <w:rPr>
                <w:rFonts w:asciiTheme="minorHAnsi" w:hAnsiTheme="minorHAnsi" w:cstheme="minorHAnsi"/>
                <w:sz w:val="20"/>
                <w:szCs w:val="20"/>
              </w:rPr>
            </w:pPr>
            <w:r w:rsidRPr="00877322">
              <w:rPr>
                <w:rFonts w:asciiTheme="minorHAnsi" w:hAnsiTheme="minorHAnsi" w:cstheme="minorHAnsi"/>
                <w:sz w:val="20"/>
                <w:szCs w:val="20"/>
              </w:rPr>
              <w:t xml:space="preserve">Debe consignar una vigencia </w:t>
            </w:r>
            <w:r w:rsidRPr="00877322">
              <w:rPr>
                <w:rFonts w:asciiTheme="minorHAnsi" w:hAnsiTheme="minorHAnsi" w:cstheme="minorHAnsi"/>
                <w:sz w:val="20"/>
                <w:szCs w:val="20"/>
                <w:u w:val="single"/>
              </w:rPr>
              <w:t>igual o mayor</w:t>
            </w:r>
            <w:r w:rsidRPr="00877322">
              <w:rPr>
                <w:rFonts w:asciiTheme="minorHAnsi" w:hAnsiTheme="minorHAnsi" w:cstheme="minorHAnsi"/>
                <w:sz w:val="20"/>
                <w:szCs w:val="20"/>
              </w:rPr>
              <w:t xml:space="preserve"> a la requerida en el Anexo o acápite de Garantías Financieras, </w:t>
            </w:r>
          </w:p>
          <w:p w14:paraId="5358A46B" w14:textId="77777777" w:rsidR="00877322" w:rsidRPr="00877322" w:rsidRDefault="00877322" w:rsidP="00877322">
            <w:pPr>
              <w:numPr>
                <w:ilvl w:val="0"/>
                <w:numId w:val="25"/>
              </w:numPr>
              <w:spacing w:before="60" w:after="60"/>
              <w:jc w:val="both"/>
              <w:rPr>
                <w:rFonts w:asciiTheme="minorHAnsi" w:hAnsiTheme="minorHAnsi" w:cstheme="minorHAnsi"/>
                <w:sz w:val="20"/>
                <w:szCs w:val="20"/>
              </w:rPr>
            </w:pPr>
            <w:r w:rsidRPr="00877322">
              <w:rPr>
                <w:rFonts w:asciiTheme="minorHAnsi" w:hAnsiTheme="minorHAnsi" w:cstheme="minorHAnsi"/>
                <w:b/>
                <w:sz w:val="20"/>
                <w:szCs w:val="20"/>
                <w:u w:val="single"/>
              </w:rPr>
              <w:t>Para la Garantía de Seriedad de Propuesta:</w:t>
            </w:r>
            <w:r w:rsidRPr="00877322">
              <w:rPr>
                <w:rFonts w:asciiTheme="minorHAnsi" w:hAnsiTheme="minorHAnsi" w:cstheme="minorHAnsi"/>
                <w:sz w:val="20"/>
                <w:szCs w:val="20"/>
              </w:rPr>
              <w:t xml:space="preserve"> mínimamente 150 días computables a partir de la “</w:t>
            </w:r>
            <w:r w:rsidRPr="00877322">
              <w:rPr>
                <w:rFonts w:asciiTheme="minorHAnsi" w:hAnsiTheme="minorHAnsi" w:cstheme="minorHAnsi"/>
                <w:i/>
                <w:sz w:val="20"/>
                <w:szCs w:val="20"/>
              </w:rPr>
              <w:t>Fecha de presentación de propuestas</w:t>
            </w:r>
            <w:r w:rsidRPr="00877322">
              <w:rPr>
                <w:rFonts w:asciiTheme="minorHAnsi" w:hAnsiTheme="minorHAnsi" w:cstheme="minorHAnsi"/>
                <w:sz w:val="20"/>
                <w:szCs w:val="20"/>
              </w:rPr>
              <w:t xml:space="preserve">”, establecida en el Cronograma de Plazos del DBC. </w:t>
            </w:r>
          </w:p>
          <w:p w14:paraId="0AA87C1C" w14:textId="77777777" w:rsidR="00877322" w:rsidRPr="00877322" w:rsidRDefault="00877322" w:rsidP="00877322">
            <w:pPr>
              <w:pStyle w:val="Prrafodelista"/>
              <w:numPr>
                <w:ilvl w:val="0"/>
                <w:numId w:val="25"/>
              </w:numPr>
              <w:spacing w:before="60" w:after="60"/>
              <w:jc w:val="both"/>
              <w:rPr>
                <w:rFonts w:asciiTheme="minorHAnsi" w:hAnsiTheme="minorHAnsi" w:cstheme="minorHAnsi"/>
                <w:sz w:val="20"/>
                <w:szCs w:val="20"/>
              </w:rPr>
            </w:pPr>
            <w:r w:rsidRPr="00877322">
              <w:rPr>
                <w:rFonts w:asciiTheme="minorHAnsi" w:hAnsiTheme="minorHAnsi" w:cstheme="minorHAnsi"/>
                <w:b/>
                <w:sz w:val="20"/>
                <w:szCs w:val="20"/>
                <w:u w:val="single"/>
              </w:rPr>
              <w:t>Para Garantía de Cumplimiento de Contrato y otras garantías (DS 29506 y DS 181):</w:t>
            </w:r>
            <w:r w:rsidRPr="00877322">
              <w:rPr>
                <w:rFonts w:asciiTheme="minorHAnsi" w:hAnsiTheme="minorHAnsi" w:cstheme="minorHAnsi"/>
                <w:b/>
                <w:sz w:val="20"/>
                <w:szCs w:val="20"/>
              </w:rPr>
              <w:t xml:space="preserve"> </w:t>
            </w:r>
            <w:r w:rsidRPr="00877322">
              <w:rPr>
                <w:rFonts w:asciiTheme="minorHAnsi" w:hAnsiTheme="minorHAnsi" w:cstheme="minorHAnsi"/>
                <w:sz w:val="20"/>
                <w:szCs w:val="20"/>
              </w:rPr>
              <w:t>según lo requerido,</w:t>
            </w:r>
            <w:r w:rsidRPr="00877322">
              <w:rPr>
                <w:rFonts w:asciiTheme="minorHAnsi" w:hAnsiTheme="minorHAnsi" w:cstheme="minorHAnsi"/>
                <w:b/>
                <w:sz w:val="20"/>
                <w:szCs w:val="20"/>
              </w:rPr>
              <w:t xml:space="preserve"> </w:t>
            </w:r>
            <w:r w:rsidRPr="00877322">
              <w:rPr>
                <w:rFonts w:asciiTheme="minorHAnsi" w:hAnsiTheme="minorHAnsi" w:cstheme="minorHAnsi"/>
                <w:sz w:val="20"/>
                <w:szCs w:val="20"/>
              </w:rPr>
              <w:t xml:space="preserve">computables a partir de la </w:t>
            </w:r>
            <w:r w:rsidRPr="00877322">
              <w:rPr>
                <w:rFonts w:asciiTheme="minorHAnsi" w:hAnsiTheme="minorHAnsi" w:cstheme="minorHAnsi"/>
                <w:sz w:val="20"/>
                <w:szCs w:val="20"/>
                <w:u w:val="single"/>
              </w:rPr>
              <w:t xml:space="preserve">fecha de emisión del instrumento financiero, </w:t>
            </w:r>
            <w:r w:rsidRPr="00877322">
              <w:rPr>
                <w:rFonts w:asciiTheme="minorHAnsi" w:hAnsiTheme="minorHAnsi" w:cstheme="minorHAnsi"/>
                <w:sz w:val="20"/>
                <w:szCs w:val="20"/>
              </w:rPr>
              <w:t>debiendo exceder en sesenta (60) días calendario al plazo de entrega del objeto de la contratación.</w:t>
            </w:r>
          </w:p>
          <w:p w14:paraId="7CADEC79" w14:textId="77777777" w:rsidR="00877322" w:rsidRPr="00877322" w:rsidRDefault="00877322" w:rsidP="00687A64">
            <w:pPr>
              <w:pStyle w:val="Prrafodelista"/>
              <w:spacing w:before="60" w:after="60"/>
              <w:ind w:left="360"/>
              <w:jc w:val="center"/>
              <w:rPr>
                <w:rFonts w:asciiTheme="minorHAnsi" w:hAnsiTheme="minorHAnsi" w:cstheme="minorHAnsi"/>
                <w:sz w:val="20"/>
                <w:szCs w:val="20"/>
              </w:rPr>
            </w:pPr>
            <w:r w:rsidRPr="00877322">
              <w:rPr>
                <w:rFonts w:asciiTheme="minorHAnsi" w:hAnsiTheme="minorHAnsi" w:cstheme="minorHAnsi"/>
                <w:sz w:val="20"/>
                <w:szCs w:val="20"/>
              </w:rPr>
              <w:t>Vigencia de la Gtia. = fecha de emisión + Plazo de entrega + 60 días</w:t>
            </w:r>
          </w:p>
        </w:tc>
      </w:tr>
      <w:tr w:rsidR="00877322" w:rsidRPr="00877322" w14:paraId="6C6ADB57" w14:textId="77777777" w:rsidTr="00687A6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AE4BD3" w14:textId="77777777" w:rsidR="00877322" w:rsidRPr="00877322" w:rsidRDefault="00877322" w:rsidP="00687A64">
            <w:pPr>
              <w:pStyle w:val="Prrafodelista"/>
              <w:ind w:left="0"/>
              <w:rPr>
                <w:rFonts w:asciiTheme="minorHAnsi" w:hAnsiTheme="minorHAnsi" w:cstheme="minorHAnsi"/>
                <w:b/>
                <w:bCs/>
                <w:sz w:val="20"/>
                <w:szCs w:val="20"/>
              </w:rPr>
            </w:pPr>
            <w:r w:rsidRPr="00877322">
              <w:rPr>
                <w:rFonts w:asciiTheme="minorHAnsi" w:hAnsiTheme="minorHAnsi" w:cstheme="minorHAnsi"/>
                <w:b/>
                <w:bCs/>
                <w:sz w:val="20"/>
                <w:szCs w:val="20"/>
              </w:rPr>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A9FE5B9" w14:textId="77777777" w:rsidR="00877322" w:rsidRPr="00877322" w:rsidRDefault="00877322" w:rsidP="00687A64">
            <w:pPr>
              <w:spacing w:before="60" w:after="60"/>
              <w:jc w:val="both"/>
              <w:rPr>
                <w:rFonts w:asciiTheme="minorHAnsi" w:hAnsiTheme="minorHAnsi" w:cstheme="minorHAnsi"/>
                <w:sz w:val="20"/>
                <w:szCs w:val="20"/>
              </w:rPr>
            </w:pPr>
            <w:r w:rsidRPr="00877322">
              <w:rPr>
                <w:rFonts w:asciiTheme="minorHAnsi" w:hAnsiTheme="minorHAnsi" w:cstheme="minorHAnsi"/>
                <w:sz w:val="20"/>
                <w:szCs w:val="20"/>
              </w:rPr>
              <w:t>Debe incluir las cláusulas de:</w:t>
            </w:r>
          </w:p>
          <w:p w14:paraId="233CBEA7" w14:textId="77777777" w:rsidR="00877322" w:rsidRPr="00877322" w:rsidRDefault="00877322" w:rsidP="00877322">
            <w:pPr>
              <w:pStyle w:val="Prrafodelista"/>
              <w:numPr>
                <w:ilvl w:val="0"/>
                <w:numId w:val="26"/>
              </w:numPr>
              <w:spacing w:before="60" w:after="60"/>
              <w:jc w:val="both"/>
              <w:rPr>
                <w:rFonts w:asciiTheme="minorHAnsi" w:hAnsiTheme="minorHAnsi" w:cstheme="minorHAnsi"/>
                <w:sz w:val="20"/>
                <w:szCs w:val="20"/>
              </w:rPr>
            </w:pPr>
            <w:r w:rsidRPr="00877322">
              <w:rPr>
                <w:rFonts w:asciiTheme="minorHAnsi" w:hAnsiTheme="minorHAnsi" w:cstheme="minorHAnsi"/>
                <w:sz w:val="20"/>
                <w:szCs w:val="20"/>
              </w:rPr>
              <w:t xml:space="preserve">Renovable, irrevocable y de </w:t>
            </w:r>
            <w:r w:rsidRPr="00877322">
              <w:rPr>
                <w:rFonts w:asciiTheme="minorHAnsi" w:hAnsiTheme="minorHAnsi" w:cstheme="minorHAnsi"/>
                <w:sz w:val="20"/>
                <w:szCs w:val="20"/>
                <w:u w:val="single"/>
              </w:rPr>
              <w:t>ejecución inmediata</w:t>
            </w:r>
            <w:r w:rsidRPr="00877322">
              <w:rPr>
                <w:rFonts w:asciiTheme="minorHAnsi" w:hAnsiTheme="minorHAnsi" w:cstheme="minorHAnsi"/>
                <w:sz w:val="20"/>
                <w:szCs w:val="20"/>
              </w:rPr>
              <w:t xml:space="preserve"> o </w:t>
            </w:r>
            <w:r w:rsidRPr="00877322">
              <w:rPr>
                <w:rFonts w:asciiTheme="minorHAnsi" w:hAnsiTheme="minorHAnsi" w:cstheme="minorHAnsi"/>
                <w:sz w:val="20"/>
                <w:szCs w:val="20"/>
                <w:u w:val="single"/>
              </w:rPr>
              <w:t>ejecución a primer requerimiento</w:t>
            </w:r>
            <w:r w:rsidRPr="00877322">
              <w:rPr>
                <w:rFonts w:asciiTheme="minorHAnsi" w:hAnsiTheme="minorHAnsi" w:cstheme="minorHAnsi"/>
                <w:sz w:val="20"/>
                <w:szCs w:val="20"/>
              </w:rPr>
              <w:t xml:space="preserve"> según corresponda al Instrumento Financiero requerido. </w:t>
            </w:r>
          </w:p>
        </w:tc>
      </w:tr>
    </w:tbl>
    <w:p w14:paraId="52FEB095" w14:textId="77777777" w:rsidR="00877322" w:rsidRPr="00877322" w:rsidRDefault="00877322" w:rsidP="00877322">
      <w:pPr>
        <w:widowControl w:val="0"/>
        <w:jc w:val="both"/>
        <w:rPr>
          <w:rFonts w:asciiTheme="minorHAnsi" w:hAnsiTheme="minorHAnsi" w:cstheme="minorHAnsi"/>
          <w:b/>
          <w:sz w:val="20"/>
          <w:szCs w:val="20"/>
          <w:u w:val="single"/>
        </w:rPr>
      </w:pPr>
      <w:r w:rsidRPr="00877322">
        <w:rPr>
          <w:rFonts w:asciiTheme="minorHAnsi" w:hAnsiTheme="minorHAnsi" w:cstheme="minorHAnsi"/>
          <w:b/>
          <w:sz w:val="20"/>
          <w:szCs w:val="20"/>
        </w:rPr>
        <w:t xml:space="preserve">NOTA: EL INCUMPLIMIENTO DE LOS PARAMETROS ESTABLECIDOS PRECEDENTEMENTE, POR PARTE DEL PROPONENTE O ADJUDICADO, </w:t>
      </w:r>
      <w:r w:rsidRPr="00877322">
        <w:rPr>
          <w:rFonts w:asciiTheme="minorHAnsi" w:hAnsiTheme="minorHAnsi" w:cstheme="minorHAnsi"/>
          <w:b/>
          <w:sz w:val="20"/>
          <w:szCs w:val="20"/>
          <w:u w:val="single"/>
        </w:rPr>
        <w:t>NO DARÁ LUGAR A SUBSANACION ALGUNA.</w:t>
      </w:r>
    </w:p>
    <w:p w14:paraId="0F4FEAFC" w14:textId="77777777" w:rsidR="00F257FC" w:rsidRDefault="00F257FC" w:rsidP="00DE4ABB">
      <w:pPr>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18147C" w:rsidRPr="00463E19" w14:paraId="0076CAE1" w14:textId="77777777" w:rsidTr="00083B85">
        <w:tc>
          <w:tcPr>
            <w:tcW w:w="2942" w:type="dxa"/>
          </w:tcPr>
          <w:p w14:paraId="0BE805A1" w14:textId="77777777" w:rsidR="0018147C" w:rsidRPr="00463E19" w:rsidRDefault="0018147C" w:rsidP="00083B85">
            <w:pPr>
              <w:pStyle w:val="Piedepgina"/>
              <w:rPr>
                <w:rFonts w:ascii="Calibri" w:hAnsi="Calibri"/>
                <w:b/>
                <w:sz w:val="16"/>
                <w:szCs w:val="20"/>
              </w:rPr>
            </w:pPr>
            <w:r w:rsidRPr="00463E19">
              <w:rPr>
                <w:rFonts w:ascii="Calibri" w:hAnsi="Calibri"/>
                <w:b/>
                <w:sz w:val="16"/>
                <w:szCs w:val="20"/>
              </w:rPr>
              <w:t>Elaborado por:</w:t>
            </w:r>
          </w:p>
        </w:tc>
        <w:tc>
          <w:tcPr>
            <w:tcW w:w="2943" w:type="dxa"/>
          </w:tcPr>
          <w:p w14:paraId="5F2CAC75" w14:textId="77777777" w:rsidR="0018147C" w:rsidRPr="00463E19" w:rsidRDefault="0018147C" w:rsidP="00083B85">
            <w:pPr>
              <w:pStyle w:val="Piedepgina"/>
              <w:rPr>
                <w:rFonts w:ascii="Calibri" w:hAnsi="Calibri"/>
                <w:b/>
                <w:sz w:val="16"/>
                <w:szCs w:val="20"/>
              </w:rPr>
            </w:pPr>
            <w:r w:rsidRPr="00463E19">
              <w:rPr>
                <w:rFonts w:ascii="Calibri" w:hAnsi="Calibri"/>
                <w:b/>
                <w:sz w:val="16"/>
                <w:szCs w:val="20"/>
              </w:rPr>
              <w:t>Revisado por:</w:t>
            </w:r>
          </w:p>
        </w:tc>
        <w:tc>
          <w:tcPr>
            <w:tcW w:w="2943" w:type="dxa"/>
          </w:tcPr>
          <w:p w14:paraId="4FE0DC78" w14:textId="77777777" w:rsidR="0018147C" w:rsidRPr="00463E19" w:rsidRDefault="0018147C" w:rsidP="00083B85">
            <w:pPr>
              <w:pStyle w:val="Piedepgina"/>
              <w:rPr>
                <w:rFonts w:ascii="Calibri" w:hAnsi="Calibri"/>
                <w:b/>
                <w:sz w:val="16"/>
                <w:szCs w:val="20"/>
              </w:rPr>
            </w:pPr>
            <w:r w:rsidRPr="00463E19">
              <w:rPr>
                <w:rFonts w:ascii="Calibri" w:hAnsi="Calibri"/>
                <w:b/>
                <w:sz w:val="16"/>
                <w:szCs w:val="20"/>
              </w:rPr>
              <w:t>Aprobado por:</w:t>
            </w:r>
            <w:bookmarkStart w:id="0" w:name="_GoBack"/>
            <w:bookmarkEnd w:id="0"/>
          </w:p>
        </w:tc>
      </w:tr>
      <w:tr w:rsidR="0018147C" w:rsidRPr="00463E19" w14:paraId="035F2A77" w14:textId="77777777" w:rsidTr="00083B85">
        <w:tc>
          <w:tcPr>
            <w:tcW w:w="2942" w:type="dxa"/>
          </w:tcPr>
          <w:p w14:paraId="6851C0B3" w14:textId="77777777" w:rsidR="0018147C" w:rsidRPr="00463E19" w:rsidRDefault="0018147C" w:rsidP="00083B85">
            <w:pPr>
              <w:pStyle w:val="Piedepgina"/>
              <w:rPr>
                <w:rFonts w:ascii="Calibri" w:hAnsi="Calibri"/>
                <w:b/>
                <w:sz w:val="16"/>
                <w:szCs w:val="20"/>
              </w:rPr>
            </w:pPr>
          </w:p>
          <w:p w14:paraId="235A7E41" w14:textId="77777777" w:rsidR="0018147C" w:rsidRPr="00463E19" w:rsidRDefault="0018147C" w:rsidP="00083B85">
            <w:pPr>
              <w:pStyle w:val="Piedepgina"/>
              <w:rPr>
                <w:rFonts w:ascii="Calibri" w:hAnsi="Calibri"/>
                <w:b/>
                <w:sz w:val="16"/>
                <w:szCs w:val="20"/>
              </w:rPr>
            </w:pPr>
          </w:p>
          <w:p w14:paraId="61AA3FC7" w14:textId="77777777" w:rsidR="0018147C" w:rsidRPr="00463E19" w:rsidRDefault="0018147C" w:rsidP="00083B85">
            <w:pPr>
              <w:pStyle w:val="Piedepgina"/>
              <w:rPr>
                <w:rFonts w:ascii="Calibri" w:hAnsi="Calibri"/>
                <w:b/>
                <w:sz w:val="16"/>
                <w:szCs w:val="20"/>
              </w:rPr>
            </w:pPr>
          </w:p>
          <w:p w14:paraId="5B5DB006" w14:textId="77777777" w:rsidR="0018147C" w:rsidRPr="00463E19" w:rsidRDefault="0018147C" w:rsidP="00083B85">
            <w:pPr>
              <w:pStyle w:val="Piedepgina"/>
              <w:rPr>
                <w:rFonts w:ascii="Calibri" w:hAnsi="Calibri"/>
                <w:b/>
                <w:sz w:val="16"/>
                <w:szCs w:val="20"/>
              </w:rPr>
            </w:pPr>
          </w:p>
          <w:p w14:paraId="3436C440" w14:textId="77777777" w:rsidR="0018147C" w:rsidRPr="00463E19" w:rsidRDefault="0018147C" w:rsidP="00083B85">
            <w:pPr>
              <w:pStyle w:val="Piedepgina"/>
              <w:rPr>
                <w:rFonts w:ascii="Calibri" w:hAnsi="Calibri"/>
                <w:b/>
                <w:sz w:val="16"/>
                <w:szCs w:val="20"/>
              </w:rPr>
            </w:pPr>
          </w:p>
          <w:p w14:paraId="34139E92" w14:textId="77777777" w:rsidR="0018147C" w:rsidRPr="00463E19" w:rsidRDefault="0018147C" w:rsidP="00083B85">
            <w:pPr>
              <w:pStyle w:val="Piedepgina"/>
              <w:rPr>
                <w:rFonts w:ascii="Calibri" w:hAnsi="Calibri"/>
                <w:b/>
                <w:sz w:val="16"/>
                <w:szCs w:val="20"/>
              </w:rPr>
            </w:pPr>
          </w:p>
        </w:tc>
        <w:tc>
          <w:tcPr>
            <w:tcW w:w="2943" w:type="dxa"/>
          </w:tcPr>
          <w:p w14:paraId="03F263B7" w14:textId="77777777" w:rsidR="0018147C" w:rsidRDefault="0018147C" w:rsidP="00083B85">
            <w:pPr>
              <w:pStyle w:val="Piedepgina"/>
              <w:rPr>
                <w:rFonts w:ascii="Calibri" w:hAnsi="Calibri"/>
                <w:b/>
                <w:sz w:val="16"/>
                <w:szCs w:val="20"/>
              </w:rPr>
            </w:pPr>
          </w:p>
          <w:p w14:paraId="04E81C6E" w14:textId="77777777" w:rsidR="00877322" w:rsidRDefault="00877322" w:rsidP="00083B85">
            <w:pPr>
              <w:pStyle w:val="Piedepgina"/>
              <w:rPr>
                <w:rFonts w:ascii="Calibri" w:hAnsi="Calibri"/>
                <w:b/>
                <w:sz w:val="16"/>
                <w:szCs w:val="20"/>
              </w:rPr>
            </w:pPr>
          </w:p>
          <w:p w14:paraId="57975D3C" w14:textId="77777777" w:rsidR="00877322" w:rsidRDefault="00877322" w:rsidP="00083B85">
            <w:pPr>
              <w:pStyle w:val="Piedepgina"/>
              <w:rPr>
                <w:rFonts w:ascii="Calibri" w:hAnsi="Calibri"/>
                <w:b/>
                <w:sz w:val="16"/>
                <w:szCs w:val="20"/>
              </w:rPr>
            </w:pPr>
          </w:p>
          <w:p w14:paraId="64E0A641" w14:textId="77777777" w:rsidR="00877322" w:rsidRDefault="00877322" w:rsidP="00083B85">
            <w:pPr>
              <w:pStyle w:val="Piedepgina"/>
              <w:rPr>
                <w:rFonts w:ascii="Calibri" w:hAnsi="Calibri"/>
                <w:b/>
                <w:sz w:val="16"/>
                <w:szCs w:val="20"/>
              </w:rPr>
            </w:pPr>
          </w:p>
          <w:p w14:paraId="1956F531" w14:textId="77777777" w:rsidR="00877322" w:rsidRDefault="00877322" w:rsidP="00083B85">
            <w:pPr>
              <w:pStyle w:val="Piedepgina"/>
              <w:rPr>
                <w:rFonts w:ascii="Calibri" w:hAnsi="Calibri"/>
                <w:b/>
                <w:sz w:val="16"/>
                <w:szCs w:val="20"/>
              </w:rPr>
            </w:pPr>
          </w:p>
          <w:p w14:paraId="380909A8" w14:textId="77777777" w:rsidR="00877322" w:rsidRDefault="00877322" w:rsidP="00083B85">
            <w:pPr>
              <w:pStyle w:val="Piedepgina"/>
              <w:rPr>
                <w:rFonts w:ascii="Calibri" w:hAnsi="Calibri"/>
                <w:b/>
                <w:sz w:val="16"/>
                <w:szCs w:val="20"/>
              </w:rPr>
            </w:pPr>
          </w:p>
          <w:p w14:paraId="6FB72047" w14:textId="77777777" w:rsidR="00877322" w:rsidRPr="00463E19" w:rsidRDefault="00877322" w:rsidP="00083B85">
            <w:pPr>
              <w:pStyle w:val="Piedepgina"/>
              <w:rPr>
                <w:rFonts w:ascii="Calibri" w:hAnsi="Calibri"/>
                <w:b/>
                <w:sz w:val="16"/>
                <w:szCs w:val="20"/>
              </w:rPr>
            </w:pPr>
          </w:p>
        </w:tc>
        <w:tc>
          <w:tcPr>
            <w:tcW w:w="2943" w:type="dxa"/>
          </w:tcPr>
          <w:p w14:paraId="5F5E2A71" w14:textId="77777777" w:rsidR="0018147C" w:rsidRPr="00463E19" w:rsidRDefault="0018147C" w:rsidP="00083B85">
            <w:pPr>
              <w:pStyle w:val="Piedepgina"/>
              <w:rPr>
                <w:rFonts w:ascii="Calibri" w:hAnsi="Calibri"/>
                <w:b/>
                <w:sz w:val="16"/>
                <w:szCs w:val="20"/>
              </w:rPr>
            </w:pPr>
          </w:p>
          <w:p w14:paraId="3A8F2B8F" w14:textId="77777777" w:rsidR="0018147C" w:rsidRPr="00463E19" w:rsidRDefault="0018147C" w:rsidP="00083B85">
            <w:pPr>
              <w:pStyle w:val="Piedepgina"/>
              <w:rPr>
                <w:rFonts w:ascii="Calibri" w:hAnsi="Calibri"/>
                <w:b/>
                <w:sz w:val="16"/>
                <w:szCs w:val="20"/>
              </w:rPr>
            </w:pPr>
          </w:p>
          <w:p w14:paraId="2186E61E" w14:textId="77777777" w:rsidR="0018147C" w:rsidRPr="00463E19" w:rsidRDefault="0018147C" w:rsidP="00083B85">
            <w:pPr>
              <w:pStyle w:val="Piedepgina"/>
              <w:rPr>
                <w:rFonts w:ascii="Calibri" w:hAnsi="Calibri"/>
                <w:b/>
                <w:sz w:val="16"/>
                <w:szCs w:val="20"/>
              </w:rPr>
            </w:pPr>
          </w:p>
          <w:p w14:paraId="4F36C638" w14:textId="77777777" w:rsidR="0018147C" w:rsidRPr="00463E19" w:rsidRDefault="0018147C" w:rsidP="00083B85">
            <w:pPr>
              <w:pStyle w:val="Piedepgina"/>
              <w:rPr>
                <w:rFonts w:ascii="Calibri" w:hAnsi="Calibri"/>
                <w:b/>
                <w:sz w:val="16"/>
                <w:szCs w:val="20"/>
              </w:rPr>
            </w:pPr>
          </w:p>
        </w:tc>
      </w:tr>
      <w:tr w:rsidR="0018147C" w:rsidRPr="00463E19" w14:paraId="18C0B053" w14:textId="77777777" w:rsidTr="00C15154">
        <w:tc>
          <w:tcPr>
            <w:tcW w:w="2942" w:type="dxa"/>
            <w:vAlign w:val="center"/>
          </w:tcPr>
          <w:p w14:paraId="74ECBBB8" w14:textId="3FA7BD71" w:rsidR="0018147C" w:rsidRPr="00463E19" w:rsidRDefault="00782DDE" w:rsidP="0018147C">
            <w:pPr>
              <w:pStyle w:val="Piedepgina"/>
              <w:jc w:val="center"/>
              <w:rPr>
                <w:rFonts w:ascii="Calibri" w:hAnsi="Calibri"/>
                <w:b/>
                <w:sz w:val="16"/>
                <w:szCs w:val="20"/>
              </w:rPr>
            </w:pPr>
            <w:r>
              <w:rPr>
                <w:rFonts w:ascii="Calibri" w:hAnsi="Calibri"/>
                <w:b/>
                <w:sz w:val="16"/>
                <w:szCs w:val="20"/>
              </w:rPr>
              <w:t>FIRMA Y SELLO</w:t>
            </w:r>
          </w:p>
        </w:tc>
        <w:tc>
          <w:tcPr>
            <w:tcW w:w="2943" w:type="dxa"/>
          </w:tcPr>
          <w:p w14:paraId="38EA6D4B" w14:textId="402D6F09" w:rsidR="0018147C" w:rsidRPr="00463E19" w:rsidRDefault="00782DDE" w:rsidP="0018147C">
            <w:pPr>
              <w:pStyle w:val="Piedepgina"/>
              <w:jc w:val="center"/>
              <w:rPr>
                <w:rFonts w:ascii="Calibri" w:hAnsi="Calibri"/>
                <w:b/>
                <w:sz w:val="16"/>
                <w:szCs w:val="20"/>
              </w:rPr>
            </w:pPr>
            <w:r>
              <w:rPr>
                <w:rFonts w:ascii="Calibri" w:hAnsi="Calibri"/>
                <w:b/>
                <w:sz w:val="16"/>
                <w:szCs w:val="20"/>
              </w:rPr>
              <w:t>FIRMA Y SELLO</w:t>
            </w:r>
          </w:p>
        </w:tc>
        <w:tc>
          <w:tcPr>
            <w:tcW w:w="2943" w:type="dxa"/>
          </w:tcPr>
          <w:p w14:paraId="146F9C02" w14:textId="4A1A3577" w:rsidR="0018147C" w:rsidRPr="00463E19" w:rsidRDefault="00782DDE" w:rsidP="0018147C">
            <w:pPr>
              <w:pStyle w:val="Piedepgina"/>
              <w:jc w:val="center"/>
              <w:rPr>
                <w:rFonts w:ascii="Calibri" w:hAnsi="Calibri"/>
                <w:b/>
                <w:sz w:val="16"/>
                <w:szCs w:val="20"/>
              </w:rPr>
            </w:pPr>
            <w:r>
              <w:rPr>
                <w:rFonts w:ascii="Calibri" w:hAnsi="Calibri"/>
                <w:b/>
                <w:sz w:val="16"/>
                <w:szCs w:val="20"/>
              </w:rPr>
              <w:t>FIRMA Y SELLO</w:t>
            </w:r>
          </w:p>
        </w:tc>
      </w:tr>
    </w:tbl>
    <w:p w14:paraId="78BDFC2D" w14:textId="77777777" w:rsidR="00960659" w:rsidRPr="00960659" w:rsidRDefault="00960659" w:rsidP="00960659">
      <w:pPr>
        <w:jc w:val="both"/>
        <w:rPr>
          <w:rFonts w:asciiTheme="minorHAnsi" w:hAnsiTheme="minorHAnsi" w:cstheme="minorHAnsi"/>
          <w:bCs/>
          <w:sz w:val="22"/>
          <w:szCs w:val="22"/>
          <w:lang w:val="es-BO"/>
        </w:rPr>
      </w:pPr>
    </w:p>
    <w:sectPr w:rsidR="00960659" w:rsidRPr="0096065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FE501" w14:textId="77777777" w:rsidR="00415EFA" w:rsidRDefault="00415EFA" w:rsidP="0031499A">
      <w:r>
        <w:separator/>
      </w:r>
    </w:p>
  </w:endnote>
  <w:endnote w:type="continuationSeparator" w:id="0">
    <w:p w14:paraId="74EB50AC" w14:textId="77777777" w:rsidR="00415EFA" w:rsidRDefault="00415EFA" w:rsidP="0031499A">
      <w:r>
        <w:continuationSeparator/>
      </w:r>
    </w:p>
  </w:endnote>
  <w:endnote w:id="1">
    <w:p w14:paraId="5A6D8E2B" w14:textId="37F3E150" w:rsidR="00DE4ABB" w:rsidRDefault="00DE4ABB" w:rsidP="00DE4ABB">
      <w:pPr>
        <w:pStyle w:val="Textonotaalfinal"/>
        <w:shd w:val="clear" w:color="auto" w:fill="FFFFFF" w:themeFill="background1"/>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24A8B" w14:textId="77777777" w:rsidR="00415EFA" w:rsidRDefault="00415EFA" w:rsidP="0031499A">
      <w:r>
        <w:separator/>
      </w:r>
    </w:p>
  </w:footnote>
  <w:footnote w:type="continuationSeparator" w:id="0">
    <w:p w14:paraId="6AB855C8" w14:textId="77777777" w:rsidR="00415EFA" w:rsidRDefault="00415EFA"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06DC5E99" w:rsidR="00F56A6C" w:rsidRPr="0076024C" w:rsidRDefault="009D5E30" w:rsidP="00F56A6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F56A6C">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50215E28" w:rsidR="009D5E30" w:rsidRDefault="00496F17"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3</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39D17070"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34B3B6F8" w:rsidR="009D5E30" w:rsidRPr="0076024C" w:rsidRDefault="00606F0D" w:rsidP="009D5E3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82DDE">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82DDE">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1A92777"/>
    <w:multiLevelType w:val="hybridMultilevel"/>
    <w:tmpl w:val="63BA43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4">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3"/>
  </w:num>
  <w:num w:numId="2">
    <w:abstractNumId w:val="5"/>
  </w:num>
  <w:num w:numId="3">
    <w:abstractNumId w:val="7"/>
  </w:num>
  <w:num w:numId="4">
    <w:abstractNumId w:val="16"/>
  </w:num>
  <w:num w:numId="5">
    <w:abstractNumId w:val="4"/>
  </w:num>
  <w:num w:numId="6">
    <w:abstractNumId w:val="9"/>
  </w:num>
  <w:num w:numId="7">
    <w:abstractNumId w:val="12"/>
  </w:num>
  <w:num w:numId="8">
    <w:abstractNumId w:val="10"/>
  </w:num>
  <w:num w:numId="9">
    <w:abstractNumId w:val="26"/>
  </w:num>
  <w:num w:numId="10">
    <w:abstractNumId w:val="21"/>
  </w:num>
  <w:num w:numId="11">
    <w:abstractNumId w:val="24"/>
  </w:num>
  <w:num w:numId="12">
    <w:abstractNumId w:val="14"/>
  </w:num>
  <w:num w:numId="13">
    <w:abstractNumId w:val="19"/>
  </w:num>
  <w:num w:numId="14">
    <w:abstractNumId w:val="17"/>
  </w:num>
  <w:num w:numId="15">
    <w:abstractNumId w:val="1"/>
  </w:num>
  <w:num w:numId="16">
    <w:abstractNumId w:val="0"/>
  </w:num>
  <w:num w:numId="17">
    <w:abstractNumId w:val="6"/>
  </w:num>
  <w:num w:numId="18">
    <w:abstractNumId w:val="23"/>
  </w:num>
  <w:num w:numId="19">
    <w:abstractNumId w:val="18"/>
  </w:num>
  <w:num w:numId="20">
    <w:abstractNumId w:val="8"/>
  </w:num>
  <w:num w:numId="21">
    <w:abstractNumId w:val="25"/>
  </w:num>
  <w:num w:numId="22">
    <w:abstractNumId w:val="15"/>
  </w:num>
  <w:num w:numId="23">
    <w:abstractNumId w:val="22"/>
  </w:num>
  <w:num w:numId="24">
    <w:abstractNumId w:val="20"/>
  </w:num>
  <w:num w:numId="25">
    <w:abstractNumId w:val="3"/>
  </w:num>
  <w:num w:numId="26">
    <w:abstractNumId w:val="11"/>
  </w:num>
  <w:num w:numId="27">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04EC5"/>
    <w:rsid w:val="00017161"/>
    <w:rsid w:val="00022814"/>
    <w:rsid w:val="000431DF"/>
    <w:rsid w:val="00065D79"/>
    <w:rsid w:val="00071F8C"/>
    <w:rsid w:val="000834B7"/>
    <w:rsid w:val="000848A9"/>
    <w:rsid w:val="00085730"/>
    <w:rsid w:val="00097BB1"/>
    <w:rsid w:val="000F3134"/>
    <w:rsid w:val="00103BEB"/>
    <w:rsid w:val="001125A9"/>
    <w:rsid w:val="00113F43"/>
    <w:rsid w:val="001245E6"/>
    <w:rsid w:val="00151879"/>
    <w:rsid w:val="001579FA"/>
    <w:rsid w:val="0018147C"/>
    <w:rsid w:val="00184355"/>
    <w:rsid w:val="00185C03"/>
    <w:rsid w:val="001A30E3"/>
    <w:rsid w:val="001B63F5"/>
    <w:rsid w:val="001C724D"/>
    <w:rsid w:val="001E6DDB"/>
    <w:rsid w:val="00221D09"/>
    <w:rsid w:val="00243831"/>
    <w:rsid w:val="00271BFF"/>
    <w:rsid w:val="002748C5"/>
    <w:rsid w:val="002E2EDF"/>
    <w:rsid w:val="002F0817"/>
    <w:rsid w:val="00300D95"/>
    <w:rsid w:val="00301F54"/>
    <w:rsid w:val="0031499A"/>
    <w:rsid w:val="00354870"/>
    <w:rsid w:val="00385492"/>
    <w:rsid w:val="003B188F"/>
    <w:rsid w:val="003C29B8"/>
    <w:rsid w:val="003D2C8D"/>
    <w:rsid w:val="003D3CBC"/>
    <w:rsid w:val="003D5E92"/>
    <w:rsid w:val="00400FCB"/>
    <w:rsid w:val="004064F9"/>
    <w:rsid w:val="00415EFA"/>
    <w:rsid w:val="0043438B"/>
    <w:rsid w:val="00446FB7"/>
    <w:rsid w:val="00454F9A"/>
    <w:rsid w:val="00463E19"/>
    <w:rsid w:val="00486601"/>
    <w:rsid w:val="00496F17"/>
    <w:rsid w:val="004B691F"/>
    <w:rsid w:val="004D7DE7"/>
    <w:rsid w:val="004E3C34"/>
    <w:rsid w:val="004F5DBD"/>
    <w:rsid w:val="005124D8"/>
    <w:rsid w:val="0052117E"/>
    <w:rsid w:val="005233DB"/>
    <w:rsid w:val="00523480"/>
    <w:rsid w:val="005276CD"/>
    <w:rsid w:val="0055032F"/>
    <w:rsid w:val="00574A38"/>
    <w:rsid w:val="0059223B"/>
    <w:rsid w:val="005A2C84"/>
    <w:rsid w:val="005A427B"/>
    <w:rsid w:val="005C4EE2"/>
    <w:rsid w:val="005F4C1C"/>
    <w:rsid w:val="00606F0D"/>
    <w:rsid w:val="00607EE3"/>
    <w:rsid w:val="00646740"/>
    <w:rsid w:val="00685042"/>
    <w:rsid w:val="00693DC2"/>
    <w:rsid w:val="006B13B4"/>
    <w:rsid w:val="006D566F"/>
    <w:rsid w:val="006D5E32"/>
    <w:rsid w:val="006F3777"/>
    <w:rsid w:val="006F7A7F"/>
    <w:rsid w:val="00700E03"/>
    <w:rsid w:val="0070150A"/>
    <w:rsid w:val="00702E24"/>
    <w:rsid w:val="007308D4"/>
    <w:rsid w:val="007423EA"/>
    <w:rsid w:val="00752C02"/>
    <w:rsid w:val="00782DDE"/>
    <w:rsid w:val="007913D3"/>
    <w:rsid w:val="007B4B29"/>
    <w:rsid w:val="007D1BEF"/>
    <w:rsid w:val="007D665B"/>
    <w:rsid w:val="007D7A18"/>
    <w:rsid w:val="007E4295"/>
    <w:rsid w:val="008445E4"/>
    <w:rsid w:val="00877322"/>
    <w:rsid w:val="00883B98"/>
    <w:rsid w:val="008C1517"/>
    <w:rsid w:val="008C469A"/>
    <w:rsid w:val="008D5821"/>
    <w:rsid w:val="008E686F"/>
    <w:rsid w:val="009113B2"/>
    <w:rsid w:val="00946E97"/>
    <w:rsid w:val="00960659"/>
    <w:rsid w:val="00966F2B"/>
    <w:rsid w:val="009703CA"/>
    <w:rsid w:val="009979FB"/>
    <w:rsid w:val="009B5D78"/>
    <w:rsid w:val="009D5E30"/>
    <w:rsid w:val="009F772F"/>
    <w:rsid w:val="00A017FD"/>
    <w:rsid w:val="00A02B4D"/>
    <w:rsid w:val="00A25FE1"/>
    <w:rsid w:val="00A366F6"/>
    <w:rsid w:val="00A54BD3"/>
    <w:rsid w:val="00A55025"/>
    <w:rsid w:val="00AA06CB"/>
    <w:rsid w:val="00AE221C"/>
    <w:rsid w:val="00AE5FDE"/>
    <w:rsid w:val="00B31A1D"/>
    <w:rsid w:val="00B3272B"/>
    <w:rsid w:val="00B672F6"/>
    <w:rsid w:val="00B721FA"/>
    <w:rsid w:val="00B8142A"/>
    <w:rsid w:val="00BA15C2"/>
    <w:rsid w:val="00BA4D62"/>
    <w:rsid w:val="00BB6DD0"/>
    <w:rsid w:val="00BC5D47"/>
    <w:rsid w:val="00BE0210"/>
    <w:rsid w:val="00BF13C1"/>
    <w:rsid w:val="00C002BA"/>
    <w:rsid w:val="00C0586C"/>
    <w:rsid w:val="00C0634A"/>
    <w:rsid w:val="00C10519"/>
    <w:rsid w:val="00C604CC"/>
    <w:rsid w:val="00C870D0"/>
    <w:rsid w:val="00C90787"/>
    <w:rsid w:val="00CC0FD1"/>
    <w:rsid w:val="00CE302B"/>
    <w:rsid w:val="00CF668A"/>
    <w:rsid w:val="00D02E07"/>
    <w:rsid w:val="00D065A3"/>
    <w:rsid w:val="00D10AC8"/>
    <w:rsid w:val="00D12774"/>
    <w:rsid w:val="00D179AE"/>
    <w:rsid w:val="00D47144"/>
    <w:rsid w:val="00D64464"/>
    <w:rsid w:val="00D818F7"/>
    <w:rsid w:val="00D86960"/>
    <w:rsid w:val="00DE23C0"/>
    <w:rsid w:val="00DE4037"/>
    <w:rsid w:val="00DE4ABB"/>
    <w:rsid w:val="00DF7000"/>
    <w:rsid w:val="00E00F3A"/>
    <w:rsid w:val="00E035B5"/>
    <w:rsid w:val="00E220E2"/>
    <w:rsid w:val="00E23492"/>
    <w:rsid w:val="00E304E6"/>
    <w:rsid w:val="00E3545E"/>
    <w:rsid w:val="00E46A00"/>
    <w:rsid w:val="00E74281"/>
    <w:rsid w:val="00E82F3D"/>
    <w:rsid w:val="00E9783F"/>
    <w:rsid w:val="00EA0D44"/>
    <w:rsid w:val="00F11313"/>
    <w:rsid w:val="00F257FC"/>
    <w:rsid w:val="00F3324B"/>
    <w:rsid w:val="00F344AA"/>
    <w:rsid w:val="00F56A6C"/>
    <w:rsid w:val="00FB4910"/>
    <w:rsid w:val="00FF0708"/>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87732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877322"/>
    <w:rPr>
      <w:rFonts w:ascii="Calibri" w:hAnsi="Calibri" w:cs="Times New Roman"/>
      <w:sz w:val="20"/>
      <w:szCs w:val="20"/>
    </w:rPr>
  </w:style>
  <w:style w:type="character" w:styleId="Refdenotaalpie">
    <w:name w:val="footnote reference"/>
    <w:basedOn w:val="Fuentedeprrafopredeter"/>
    <w:uiPriority w:val="99"/>
    <w:semiHidden/>
    <w:unhideWhenUsed/>
    <w:rsid w:val="00877322"/>
    <w:rPr>
      <w:vertAlign w:val="superscript"/>
    </w:rPr>
  </w:style>
  <w:style w:type="paragraph" w:styleId="Textonotaalfinal">
    <w:name w:val="endnote text"/>
    <w:basedOn w:val="Normal"/>
    <w:link w:val="TextonotaalfinalCar"/>
    <w:uiPriority w:val="99"/>
    <w:semiHidden/>
    <w:unhideWhenUsed/>
    <w:rsid w:val="00DE4ABB"/>
    <w:rPr>
      <w:sz w:val="20"/>
      <w:szCs w:val="20"/>
    </w:rPr>
  </w:style>
  <w:style w:type="character" w:customStyle="1" w:styleId="TextonotaalfinalCar">
    <w:name w:val="Texto nota al final Car"/>
    <w:basedOn w:val="Fuentedeprrafopredeter"/>
    <w:link w:val="Textonotaalfinal"/>
    <w:uiPriority w:val="99"/>
    <w:semiHidden/>
    <w:rsid w:val="00DE4ABB"/>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DE4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ontrataciones.ypfb.gob.bo/contrataciones/publica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Pages>
  <Words>4347</Words>
  <Characters>23914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Virginia Cruz Hilari</cp:lastModifiedBy>
  <cp:revision>37</cp:revision>
  <cp:lastPrinted>2019-07-24T15:15:00Z</cp:lastPrinted>
  <dcterms:created xsi:type="dcterms:W3CDTF">2016-07-10T14:31:00Z</dcterms:created>
  <dcterms:modified xsi:type="dcterms:W3CDTF">2019-07-24T15:16:00Z</dcterms:modified>
</cp:coreProperties>
</file>