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A4188" w:rsidRDefault="007A418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A4188" w:rsidRDefault="007A4188" w:rsidP="00B8304E">
                            <w:pPr>
                              <w:ind w:left="142"/>
                              <w:jc w:val="center"/>
                              <w:rPr>
                                <w:rFonts w:ascii="Verdana" w:hAnsi="Verdana"/>
                                <w:b/>
                              </w:rPr>
                            </w:pPr>
                          </w:p>
                          <w:p w:rsidR="007A4188" w:rsidRDefault="007A418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A4188" w:rsidRPr="00103622" w:rsidRDefault="007A4188" w:rsidP="00B8304E">
                            <w:pPr>
                              <w:ind w:left="142"/>
                              <w:jc w:val="center"/>
                              <w:rPr>
                                <w:rFonts w:ascii="Century Gothic" w:hAnsi="Century Gothic" w:cs="Arial"/>
                                <w:b/>
                                <w:sz w:val="32"/>
                                <w:szCs w:val="32"/>
                                <w:lang w:val="es-MX"/>
                              </w:rPr>
                            </w:pPr>
                          </w:p>
                          <w:p w:rsidR="007A4188" w:rsidRPr="00103622" w:rsidRDefault="007A418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A4188" w:rsidRDefault="007A418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A4188" w:rsidRDefault="007A4188" w:rsidP="00B8304E">
                            <w:pPr>
                              <w:jc w:val="center"/>
                              <w:rPr>
                                <w:rFonts w:ascii="Century Gothic" w:hAnsi="Century Gothic" w:cs="Arial"/>
                                <w:b/>
                                <w:sz w:val="28"/>
                                <w:szCs w:val="32"/>
                              </w:rPr>
                            </w:pPr>
                          </w:p>
                          <w:p w:rsidR="007A4188" w:rsidRDefault="007A4188" w:rsidP="00B8304E">
                            <w:pPr>
                              <w:jc w:val="center"/>
                              <w:rPr>
                                <w:rFonts w:ascii="Century Gothic" w:hAnsi="Century Gothic" w:cs="Arial"/>
                                <w:b/>
                                <w:sz w:val="28"/>
                                <w:szCs w:val="32"/>
                              </w:rPr>
                            </w:pPr>
                          </w:p>
                          <w:p w:rsidR="007A4188" w:rsidRPr="00D94CE2" w:rsidRDefault="007A418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A4188" w:rsidRPr="00D94CE2" w:rsidRDefault="007A418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A4188" w:rsidRPr="00F40D69" w:rsidRDefault="007A4188" w:rsidP="00B8304E">
                            <w:pPr>
                              <w:ind w:left="142"/>
                              <w:jc w:val="center"/>
                              <w:rPr>
                                <w:rFonts w:ascii="Century Gothic" w:hAnsi="Century Gothic" w:cs="Arial"/>
                                <w:b/>
                                <w:sz w:val="28"/>
                                <w:szCs w:val="28"/>
                              </w:rPr>
                            </w:pPr>
                          </w:p>
                          <w:p w:rsidR="007A4188" w:rsidRPr="00103622" w:rsidRDefault="007A418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A4188" w:rsidRPr="005F6C94" w:rsidRDefault="007A4188" w:rsidP="00B8304E">
                            <w:pPr>
                              <w:ind w:left="142"/>
                              <w:rPr>
                                <w:rFonts w:ascii="Century Gothic" w:hAnsi="Century Gothic"/>
                                <w:b/>
                                <w:sz w:val="28"/>
                                <w:szCs w:val="28"/>
                                <w:lang w:val="es-MX"/>
                              </w:rPr>
                            </w:pPr>
                          </w:p>
                          <w:p w:rsidR="007A4188" w:rsidRPr="00D94CE2" w:rsidRDefault="007A4188"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B03F17">
                              <w:rPr>
                                <w:rFonts w:ascii="Century Gothic" w:hAnsi="Century Gothic" w:cs="Century Gothic"/>
                                <w:b/>
                                <w:bCs/>
                                <w:color w:val="FF0000"/>
                                <w:sz w:val="28"/>
                                <w:szCs w:val="28"/>
                              </w:rPr>
                              <w:t>SERVICIOS AUXILIARES PARA LA PERFORACIÓN DE LOS POZOS VMT-X7 T GMR-X1 IE</w:t>
                            </w:r>
                          </w:p>
                          <w:p w:rsidR="00B03F17" w:rsidRDefault="00B03F17" w:rsidP="00B8304E">
                            <w:pPr>
                              <w:jc w:val="center"/>
                              <w:rPr>
                                <w:rFonts w:ascii="Tahoma" w:hAnsi="Tahoma" w:cs="Tahoma"/>
                                <w:sz w:val="17"/>
                                <w:szCs w:val="17"/>
                              </w:rPr>
                            </w:pPr>
                            <w:r>
                              <w:rPr>
                                <w:rFonts w:ascii="Tahoma" w:hAnsi="Tahoma" w:cs="Tahoma"/>
                                <w:sz w:val="17"/>
                                <w:szCs w:val="17"/>
                              </w:rPr>
                              <w:t xml:space="preserve"> </w:t>
                            </w:r>
                          </w:p>
                          <w:p w:rsidR="007A4188" w:rsidRPr="00D94CE2" w:rsidRDefault="007A4188"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DCO-CDL-GNEE-</w:t>
                            </w:r>
                            <w:r w:rsidR="00B03F17">
                              <w:rPr>
                                <w:rFonts w:ascii="Century Gothic" w:hAnsi="Century Gothic" w:cs="Century Gothic"/>
                                <w:b/>
                                <w:bCs/>
                                <w:color w:val="FF0000"/>
                                <w:sz w:val="28"/>
                                <w:szCs w:val="28"/>
                              </w:rPr>
                              <w:t>371</w:t>
                            </w:r>
                            <w:r>
                              <w:rPr>
                                <w:rFonts w:ascii="Century Gothic" w:hAnsi="Century Gothic" w:cs="Century Gothic"/>
                                <w:b/>
                                <w:bCs/>
                                <w:color w:val="FF0000"/>
                                <w:sz w:val="28"/>
                                <w:szCs w:val="28"/>
                              </w:rPr>
                              <w:t>-19</w:t>
                            </w:r>
                          </w:p>
                          <w:p w:rsidR="007A4188" w:rsidRPr="00D94CE2" w:rsidRDefault="007A4188" w:rsidP="00B8304E">
                            <w:pPr>
                              <w:jc w:val="center"/>
                              <w:rPr>
                                <w:rFonts w:ascii="Century Gothic" w:hAnsi="Century Gothic" w:cs="Century Gothic"/>
                                <w:b/>
                                <w:bCs/>
                                <w:color w:val="FF0000"/>
                                <w:sz w:val="28"/>
                                <w:szCs w:val="28"/>
                              </w:rPr>
                            </w:pPr>
                          </w:p>
                          <w:p w:rsidR="007A4188" w:rsidRPr="00D94CE2" w:rsidRDefault="007A4188"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7A4188" w:rsidRPr="00103622" w:rsidRDefault="007A4188" w:rsidP="00B8304E">
                            <w:pPr>
                              <w:jc w:val="center"/>
                              <w:rPr>
                                <w:rFonts w:ascii="Century Gothic" w:hAnsi="Century Gothic"/>
                                <w:sz w:val="32"/>
                                <w:szCs w:val="32"/>
                                <w:lang w:val="es-ES_tradnl"/>
                              </w:rPr>
                            </w:pPr>
                          </w:p>
                          <w:p w:rsidR="007A4188" w:rsidRPr="00103622" w:rsidRDefault="007A4188" w:rsidP="00B8304E">
                            <w:pPr>
                              <w:ind w:right="930"/>
                              <w:jc w:val="center"/>
                              <w:rPr>
                                <w:rFonts w:ascii="Century Gothic" w:hAnsi="Century Gothic"/>
                                <w:sz w:val="32"/>
                                <w:szCs w:val="32"/>
                                <w:lang w:val="es-ES_tradnl"/>
                              </w:rPr>
                            </w:pPr>
                          </w:p>
                          <w:p w:rsidR="007A4188" w:rsidRPr="00103622" w:rsidRDefault="007A4188" w:rsidP="00B8304E">
                            <w:pPr>
                              <w:ind w:right="930"/>
                              <w:jc w:val="center"/>
                              <w:rPr>
                                <w:rFonts w:ascii="Century Gothic" w:hAnsi="Century Gothic"/>
                                <w:sz w:val="32"/>
                                <w:szCs w:val="32"/>
                                <w:lang w:val="es-ES_tradnl"/>
                              </w:rPr>
                            </w:pPr>
                          </w:p>
                          <w:p w:rsidR="007A4188" w:rsidRDefault="007A4188" w:rsidP="00B8304E">
                            <w:pPr>
                              <w:ind w:right="930"/>
                              <w:jc w:val="center"/>
                              <w:rPr>
                                <w:rFonts w:ascii="Century Gothic" w:hAnsi="Century Gothic"/>
                                <w:lang w:val="es-ES_tradnl"/>
                              </w:rPr>
                            </w:pPr>
                          </w:p>
                          <w:p w:rsidR="007A4188" w:rsidRPr="009C5A35" w:rsidRDefault="007A4188"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7A4188" w:rsidRDefault="007A418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A4188" w:rsidRDefault="007A4188" w:rsidP="00B8304E">
                      <w:pPr>
                        <w:ind w:left="142"/>
                        <w:jc w:val="center"/>
                        <w:rPr>
                          <w:rFonts w:ascii="Verdana" w:hAnsi="Verdana"/>
                          <w:b/>
                        </w:rPr>
                      </w:pPr>
                    </w:p>
                    <w:p w:rsidR="007A4188" w:rsidRDefault="007A418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A4188" w:rsidRPr="00103622" w:rsidRDefault="007A4188" w:rsidP="00B8304E">
                      <w:pPr>
                        <w:ind w:left="142"/>
                        <w:jc w:val="center"/>
                        <w:rPr>
                          <w:rFonts w:ascii="Century Gothic" w:hAnsi="Century Gothic" w:cs="Arial"/>
                          <w:b/>
                          <w:sz w:val="32"/>
                          <w:szCs w:val="32"/>
                          <w:lang w:val="es-MX"/>
                        </w:rPr>
                      </w:pPr>
                    </w:p>
                    <w:p w:rsidR="007A4188" w:rsidRPr="00103622" w:rsidRDefault="007A418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A4188" w:rsidRDefault="007A418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A4188" w:rsidRDefault="007A4188" w:rsidP="00B8304E">
                      <w:pPr>
                        <w:jc w:val="center"/>
                        <w:rPr>
                          <w:rFonts w:ascii="Century Gothic" w:hAnsi="Century Gothic" w:cs="Arial"/>
                          <w:b/>
                          <w:sz w:val="28"/>
                          <w:szCs w:val="32"/>
                        </w:rPr>
                      </w:pPr>
                    </w:p>
                    <w:p w:rsidR="007A4188" w:rsidRDefault="007A4188" w:rsidP="00B8304E">
                      <w:pPr>
                        <w:jc w:val="center"/>
                        <w:rPr>
                          <w:rFonts w:ascii="Century Gothic" w:hAnsi="Century Gothic" w:cs="Arial"/>
                          <w:b/>
                          <w:sz w:val="28"/>
                          <w:szCs w:val="32"/>
                        </w:rPr>
                      </w:pPr>
                    </w:p>
                    <w:p w:rsidR="007A4188" w:rsidRPr="00D94CE2" w:rsidRDefault="007A418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A4188" w:rsidRPr="00D94CE2" w:rsidRDefault="007A418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A4188" w:rsidRPr="00F40D69" w:rsidRDefault="007A4188" w:rsidP="00B8304E">
                      <w:pPr>
                        <w:ind w:left="142"/>
                        <w:jc w:val="center"/>
                        <w:rPr>
                          <w:rFonts w:ascii="Century Gothic" w:hAnsi="Century Gothic" w:cs="Arial"/>
                          <w:b/>
                          <w:sz w:val="28"/>
                          <w:szCs w:val="28"/>
                        </w:rPr>
                      </w:pPr>
                    </w:p>
                    <w:p w:rsidR="007A4188" w:rsidRPr="00103622" w:rsidRDefault="007A418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A4188" w:rsidRPr="005F6C94" w:rsidRDefault="007A4188" w:rsidP="00B8304E">
                      <w:pPr>
                        <w:ind w:left="142"/>
                        <w:rPr>
                          <w:rFonts w:ascii="Century Gothic" w:hAnsi="Century Gothic"/>
                          <w:b/>
                          <w:sz w:val="28"/>
                          <w:szCs w:val="28"/>
                          <w:lang w:val="es-MX"/>
                        </w:rPr>
                      </w:pPr>
                    </w:p>
                    <w:p w:rsidR="007A4188" w:rsidRPr="00D94CE2" w:rsidRDefault="007A4188"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B03F17">
                        <w:rPr>
                          <w:rFonts w:ascii="Century Gothic" w:hAnsi="Century Gothic" w:cs="Century Gothic"/>
                          <w:b/>
                          <w:bCs/>
                          <w:color w:val="FF0000"/>
                          <w:sz w:val="28"/>
                          <w:szCs w:val="28"/>
                        </w:rPr>
                        <w:t>SERVICIOS AUXILIARES PARA LA PERFORACIÓN DE LOS POZOS VMT-X7 T GMR-X1 IE</w:t>
                      </w:r>
                    </w:p>
                    <w:p w:rsidR="00B03F17" w:rsidRDefault="00B03F17" w:rsidP="00B8304E">
                      <w:pPr>
                        <w:jc w:val="center"/>
                        <w:rPr>
                          <w:rFonts w:ascii="Tahoma" w:hAnsi="Tahoma" w:cs="Tahoma"/>
                          <w:sz w:val="17"/>
                          <w:szCs w:val="17"/>
                        </w:rPr>
                      </w:pPr>
                      <w:r>
                        <w:rPr>
                          <w:rFonts w:ascii="Tahoma" w:hAnsi="Tahoma" w:cs="Tahoma"/>
                          <w:sz w:val="17"/>
                          <w:szCs w:val="17"/>
                        </w:rPr>
                        <w:t xml:space="preserve"> </w:t>
                      </w:r>
                    </w:p>
                    <w:p w:rsidR="007A4188" w:rsidRPr="00D94CE2" w:rsidRDefault="007A4188"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DCO-CDL-GNEE-</w:t>
                      </w:r>
                      <w:r w:rsidR="00B03F17">
                        <w:rPr>
                          <w:rFonts w:ascii="Century Gothic" w:hAnsi="Century Gothic" w:cs="Century Gothic"/>
                          <w:b/>
                          <w:bCs/>
                          <w:color w:val="FF0000"/>
                          <w:sz w:val="28"/>
                          <w:szCs w:val="28"/>
                        </w:rPr>
                        <w:t>371</w:t>
                      </w:r>
                      <w:r>
                        <w:rPr>
                          <w:rFonts w:ascii="Century Gothic" w:hAnsi="Century Gothic" w:cs="Century Gothic"/>
                          <w:b/>
                          <w:bCs/>
                          <w:color w:val="FF0000"/>
                          <w:sz w:val="28"/>
                          <w:szCs w:val="28"/>
                        </w:rPr>
                        <w:t>-19</w:t>
                      </w:r>
                    </w:p>
                    <w:p w:rsidR="007A4188" w:rsidRPr="00D94CE2" w:rsidRDefault="007A4188" w:rsidP="00B8304E">
                      <w:pPr>
                        <w:jc w:val="center"/>
                        <w:rPr>
                          <w:rFonts w:ascii="Century Gothic" w:hAnsi="Century Gothic" w:cs="Century Gothic"/>
                          <w:b/>
                          <w:bCs/>
                          <w:color w:val="FF0000"/>
                          <w:sz w:val="28"/>
                          <w:szCs w:val="28"/>
                        </w:rPr>
                      </w:pPr>
                    </w:p>
                    <w:p w:rsidR="007A4188" w:rsidRPr="00D94CE2" w:rsidRDefault="007A4188"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7A4188" w:rsidRPr="00103622" w:rsidRDefault="007A4188" w:rsidP="00B8304E">
                      <w:pPr>
                        <w:jc w:val="center"/>
                        <w:rPr>
                          <w:rFonts w:ascii="Century Gothic" w:hAnsi="Century Gothic"/>
                          <w:sz w:val="32"/>
                          <w:szCs w:val="32"/>
                          <w:lang w:val="es-ES_tradnl"/>
                        </w:rPr>
                      </w:pPr>
                    </w:p>
                    <w:p w:rsidR="007A4188" w:rsidRPr="00103622" w:rsidRDefault="007A4188" w:rsidP="00B8304E">
                      <w:pPr>
                        <w:ind w:right="930"/>
                        <w:jc w:val="center"/>
                        <w:rPr>
                          <w:rFonts w:ascii="Century Gothic" w:hAnsi="Century Gothic"/>
                          <w:sz w:val="32"/>
                          <w:szCs w:val="32"/>
                          <w:lang w:val="es-ES_tradnl"/>
                        </w:rPr>
                      </w:pPr>
                    </w:p>
                    <w:p w:rsidR="007A4188" w:rsidRPr="00103622" w:rsidRDefault="007A4188" w:rsidP="00B8304E">
                      <w:pPr>
                        <w:ind w:right="930"/>
                        <w:jc w:val="center"/>
                        <w:rPr>
                          <w:rFonts w:ascii="Century Gothic" w:hAnsi="Century Gothic"/>
                          <w:sz w:val="32"/>
                          <w:szCs w:val="32"/>
                          <w:lang w:val="es-ES_tradnl"/>
                        </w:rPr>
                      </w:pPr>
                    </w:p>
                    <w:p w:rsidR="007A4188" w:rsidRDefault="007A4188" w:rsidP="00B8304E">
                      <w:pPr>
                        <w:ind w:right="930"/>
                        <w:jc w:val="center"/>
                        <w:rPr>
                          <w:rFonts w:ascii="Century Gothic" w:hAnsi="Century Gothic"/>
                          <w:lang w:val="es-ES_tradnl"/>
                        </w:rPr>
                      </w:pPr>
                    </w:p>
                    <w:p w:rsidR="007A4188" w:rsidRPr="009C5A35" w:rsidRDefault="007A4188"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A4188" w:rsidRPr="00AD6AF2" w:rsidRDefault="007A4188" w:rsidP="00B26F20">
                            <w:pPr>
                              <w:ind w:right="930"/>
                              <w:jc w:val="center"/>
                              <w:rPr>
                                <w:rFonts w:ascii="Century Gothic" w:hAnsi="Century Gothic"/>
                                <w:sz w:val="14"/>
                                <w:lang w:val="es-ES_tradnl"/>
                              </w:rPr>
                            </w:pPr>
                          </w:p>
                          <w:p w:rsidR="007A4188" w:rsidRDefault="007A418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7A4188" w:rsidRPr="00AD6AF2" w:rsidRDefault="007A418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7A4188" w:rsidRPr="00AD6AF2" w:rsidRDefault="007A4188" w:rsidP="00B26F20">
                      <w:pPr>
                        <w:ind w:right="930"/>
                        <w:jc w:val="center"/>
                        <w:rPr>
                          <w:rFonts w:ascii="Century Gothic" w:hAnsi="Century Gothic"/>
                          <w:sz w:val="14"/>
                          <w:lang w:val="es-ES_tradnl"/>
                        </w:rPr>
                      </w:pPr>
                    </w:p>
                    <w:p w:rsidR="007A4188" w:rsidRDefault="007A418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7A4188" w:rsidRPr="00AD6AF2" w:rsidRDefault="007A418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983FBF" w:rsidRPr="00983FBF" w:rsidTr="00983FBF">
        <w:trPr>
          <w:trHeight w:val="363"/>
          <w:jc w:val="center"/>
        </w:trPr>
        <w:tc>
          <w:tcPr>
            <w:tcW w:w="4667" w:type="dxa"/>
            <w:shd w:val="clear" w:color="auto" w:fill="auto"/>
            <w:vAlign w:val="center"/>
          </w:tcPr>
          <w:p w:rsidR="00A94E21" w:rsidRPr="00983FBF" w:rsidRDefault="00A94E21" w:rsidP="0013201A">
            <w:pPr>
              <w:jc w:val="center"/>
              <w:rPr>
                <w:rFonts w:ascii="Verdana" w:eastAsia="Calibri" w:hAnsi="Verdana" w:cs="Arial"/>
                <w:b/>
                <w:color w:val="FFFFFF" w:themeColor="background1"/>
                <w:sz w:val="16"/>
                <w:szCs w:val="16"/>
              </w:rPr>
            </w:pPr>
            <w:r w:rsidRPr="00983FBF">
              <w:rPr>
                <w:rFonts w:ascii="Verdana" w:eastAsia="Calibri" w:hAnsi="Verdana" w:cs="Arial"/>
                <w:b/>
                <w:color w:val="FFFFFF" w:themeColor="background1"/>
                <w:sz w:val="16"/>
                <w:szCs w:val="16"/>
              </w:rPr>
              <w:t>ELABORADO POR:</w:t>
            </w:r>
          </w:p>
        </w:tc>
        <w:tc>
          <w:tcPr>
            <w:tcW w:w="4446" w:type="dxa"/>
            <w:vAlign w:val="center"/>
          </w:tcPr>
          <w:p w:rsidR="00A94E21" w:rsidRPr="00983FBF" w:rsidRDefault="00A94E21" w:rsidP="0013201A">
            <w:pPr>
              <w:jc w:val="center"/>
              <w:rPr>
                <w:rFonts w:ascii="Verdana" w:eastAsia="Calibri" w:hAnsi="Verdana" w:cs="Arial"/>
                <w:b/>
                <w:color w:val="FFFFFF" w:themeColor="background1"/>
                <w:sz w:val="16"/>
                <w:szCs w:val="16"/>
              </w:rPr>
            </w:pPr>
            <w:r w:rsidRPr="00983FBF">
              <w:rPr>
                <w:rFonts w:ascii="Verdana" w:eastAsia="Calibri" w:hAnsi="Verdana" w:cs="Arial"/>
                <w:b/>
                <w:color w:val="FFFFFF" w:themeColor="background1"/>
                <w:sz w:val="16"/>
                <w:szCs w:val="16"/>
              </w:rPr>
              <w:t>FECHA DE ELABORACIÓN:</w:t>
            </w:r>
          </w:p>
        </w:tc>
      </w:tr>
      <w:tr w:rsidR="00983FBF" w:rsidRPr="00983FBF" w:rsidTr="00983FBF">
        <w:trPr>
          <w:trHeight w:val="1194"/>
          <w:jc w:val="center"/>
        </w:trPr>
        <w:tc>
          <w:tcPr>
            <w:tcW w:w="4667" w:type="dxa"/>
            <w:shd w:val="clear" w:color="auto" w:fill="auto"/>
            <w:vAlign w:val="bottom"/>
          </w:tcPr>
          <w:p w:rsidR="00A94E21" w:rsidRPr="00983FBF" w:rsidRDefault="00A94E21" w:rsidP="0013201A">
            <w:pPr>
              <w:spacing w:line="240" w:lineRule="atLeast"/>
              <w:jc w:val="center"/>
              <w:rPr>
                <w:rFonts w:ascii="Lucida Handwriting" w:eastAsia="Calibri" w:hAnsi="Lucida Handwriting" w:cs="Arial"/>
                <w:b/>
                <w:i/>
                <w:color w:val="FFFFFF" w:themeColor="background1"/>
                <w:sz w:val="14"/>
                <w:szCs w:val="18"/>
              </w:rPr>
            </w:pPr>
            <w:r w:rsidRPr="00983FBF">
              <w:rPr>
                <w:rFonts w:ascii="Verdana" w:eastAsia="Calibri" w:hAnsi="Verdana" w:cs="Arial"/>
                <w:b/>
                <w:color w:val="FFFFFF" w:themeColor="background1"/>
                <w:sz w:val="12"/>
                <w:szCs w:val="18"/>
              </w:rPr>
              <w:t>________________________________________</w:t>
            </w:r>
          </w:p>
          <w:p w:rsidR="00A94E21" w:rsidRPr="00983FBF" w:rsidRDefault="00A94E21" w:rsidP="0013201A">
            <w:pPr>
              <w:jc w:val="center"/>
              <w:rPr>
                <w:rFonts w:ascii="Verdana" w:eastAsia="Calibri" w:hAnsi="Verdana" w:cs="Arial"/>
                <w:b/>
                <w:color w:val="FFFFFF" w:themeColor="background1"/>
                <w:sz w:val="12"/>
                <w:szCs w:val="18"/>
              </w:rPr>
            </w:pPr>
            <w:r w:rsidRPr="00983FBF">
              <w:rPr>
                <w:rFonts w:ascii="Verdana" w:eastAsia="Calibri" w:hAnsi="Verdana" w:cs="Arial"/>
                <w:b/>
                <w:color w:val="FFFFFF" w:themeColor="background1"/>
                <w:sz w:val="12"/>
                <w:szCs w:val="18"/>
              </w:rPr>
              <w:t>Firma y Sello</w:t>
            </w:r>
          </w:p>
          <w:p w:rsidR="00A94E21" w:rsidRPr="00983FBF" w:rsidRDefault="00A94E21" w:rsidP="0013201A">
            <w:pPr>
              <w:rPr>
                <w:rFonts w:ascii="Verdana" w:eastAsia="Calibri" w:hAnsi="Verdana" w:cs="Arial"/>
                <w:b/>
                <w:color w:val="FFFFFF" w:themeColor="background1"/>
                <w:sz w:val="18"/>
                <w:szCs w:val="18"/>
              </w:rPr>
            </w:pPr>
          </w:p>
        </w:tc>
        <w:tc>
          <w:tcPr>
            <w:tcW w:w="4446" w:type="dxa"/>
          </w:tcPr>
          <w:p w:rsidR="00A94E21" w:rsidRPr="00983FBF"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983FBF"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983FBF"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983FBF"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983FBF" w:rsidRDefault="00A94E21" w:rsidP="0013201A">
            <w:pPr>
              <w:jc w:val="center"/>
              <w:rPr>
                <w:rFonts w:ascii="Verdana" w:eastAsia="Calibri" w:hAnsi="Verdana" w:cs="Arial"/>
                <w:b/>
                <w:color w:val="FFFFFF" w:themeColor="background1"/>
                <w:sz w:val="12"/>
                <w:szCs w:val="18"/>
              </w:rPr>
            </w:pPr>
            <w:r w:rsidRPr="00983FBF">
              <w:rPr>
                <w:rFonts w:ascii="Verdana" w:eastAsia="Calibri" w:hAnsi="Verdana" w:cs="Arial"/>
                <w:b/>
                <w:color w:val="FFFFFF" w:themeColor="background1"/>
                <w:sz w:val="12"/>
                <w:szCs w:val="18"/>
              </w:rPr>
              <w:t>Fecha:</w:t>
            </w:r>
            <w:r w:rsidR="008406A0" w:rsidRPr="00983FBF">
              <w:rPr>
                <w:rFonts w:ascii="Verdana" w:eastAsia="Calibri" w:hAnsi="Verdana" w:cs="Arial"/>
                <w:b/>
                <w:color w:val="FFFFFF" w:themeColor="background1"/>
                <w:sz w:val="12"/>
                <w:szCs w:val="18"/>
              </w:rPr>
              <w:t xml:space="preserve"> 0</w:t>
            </w:r>
            <w:r w:rsidR="00B03F17" w:rsidRPr="00983FBF">
              <w:rPr>
                <w:rFonts w:ascii="Verdana" w:eastAsia="Calibri" w:hAnsi="Verdana" w:cs="Arial"/>
                <w:b/>
                <w:color w:val="FFFFFF" w:themeColor="background1"/>
                <w:sz w:val="12"/>
                <w:szCs w:val="18"/>
              </w:rPr>
              <w:t>5</w:t>
            </w:r>
            <w:r w:rsidR="008406A0" w:rsidRPr="00983FBF">
              <w:rPr>
                <w:rFonts w:ascii="Verdana" w:eastAsia="Calibri" w:hAnsi="Verdana" w:cs="Arial"/>
                <w:b/>
                <w:color w:val="FFFFFF" w:themeColor="background1"/>
                <w:sz w:val="12"/>
                <w:szCs w:val="18"/>
              </w:rPr>
              <w:t>/08/2019</w:t>
            </w:r>
          </w:p>
          <w:p w:rsidR="00A94E21" w:rsidRPr="00983FBF" w:rsidRDefault="00A94E21" w:rsidP="0013201A">
            <w:pPr>
              <w:spacing w:line="240" w:lineRule="atLeast"/>
              <w:jc w:val="center"/>
              <w:rPr>
                <w:rFonts w:ascii="Lucida Handwriting" w:eastAsia="Calibri" w:hAnsi="Lucida Handwriting" w:cs="Arial"/>
                <w:i/>
                <w:color w:val="FFFFFF" w:themeColor="background1"/>
                <w:sz w:val="14"/>
                <w:szCs w:val="18"/>
              </w:rPr>
            </w:pPr>
          </w:p>
        </w:tc>
      </w:tr>
    </w:tbl>
    <w:p w:rsidR="00EE7C79" w:rsidRPr="00EE7C79" w:rsidRDefault="00EE7C79" w:rsidP="008406A0">
      <w:pPr>
        <w:jc w:val="center"/>
        <w:rPr>
          <w:rFonts w:asciiTheme="minorHAnsi" w:hAnsiTheme="minorHAnsi" w:cstheme="minorHAnsi"/>
        </w:rPr>
      </w:pPr>
    </w:p>
    <w:p w:rsidR="00890ACE" w:rsidRDefault="00890ACE" w:rsidP="00EE7C79">
      <w:pPr>
        <w:pStyle w:val="Norma"/>
        <w:tabs>
          <w:tab w:val="center" w:pos="4561"/>
          <w:tab w:val="right" w:pos="9123"/>
        </w:tabs>
        <w:spacing w:after="0" w:line="240" w:lineRule="auto"/>
        <w:jc w:val="center"/>
        <w:rPr>
          <w:rFonts w:asciiTheme="minorHAnsi" w:hAnsiTheme="minorHAnsi" w:cstheme="minorHAnsi"/>
          <w:b/>
        </w:rPr>
      </w:pPr>
    </w:p>
    <w:p w:rsidR="00890ACE" w:rsidRDefault="00890ACE" w:rsidP="00EE7C79">
      <w:pPr>
        <w:pStyle w:val="Norma"/>
        <w:tabs>
          <w:tab w:val="center" w:pos="4561"/>
          <w:tab w:val="right" w:pos="9123"/>
        </w:tabs>
        <w:spacing w:after="0" w:line="240" w:lineRule="auto"/>
        <w:jc w:val="center"/>
        <w:rPr>
          <w:rFonts w:asciiTheme="minorHAnsi" w:hAnsiTheme="minorHAnsi" w:cstheme="minorHAnsi"/>
          <w:b/>
        </w:rPr>
      </w:pPr>
    </w:p>
    <w:p w:rsidR="00990752" w:rsidRDefault="00990752"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990752" w:rsidRDefault="00990752" w:rsidP="00EE7C79">
      <w:pPr>
        <w:pStyle w:val="Norma"/>
        <w:tabs>
          <w:tab w:val="center" w:pos="4561"/>
          <w:tab w:val="right" w:pos="9123"/>
        </w:tabs>
        <w:spacing w:after="0" w:line="240" w:lineRule="auto"/>
        <w:jc w:val="center"/>
        <w:rPr>
          <w:rFonts w:asciiTheme="minorHAnsi" w:hAnsiTheme="minorHAnsi" w:cstheme="minorHAnsi"/>
          <w:b/>
        </w:rPr>
      </w:pPr>
    </w:p>
    <w:p w:rsidR="00103622" w:rsidRPr="00101D19" w:rsidRDefault="00103622" w:rsidP="00B37050">
      <w:pPr>
        <w:jc w:val="center"/>
        <w:rPr>
          <w:rFonts w:asciiTheme="minorHAnsi" w:hAnsiTheme="minorHAnsi" w:cstheme="minorHAnsi"/>
          <w:b/>
          <w:sz w:val="10"/>
          <w:szCs w:val="22"/>
        </w:rPr>
      </w:pPr>
    </w:p>
    <w:tbl>
      <w:tblPr>
        <w:tblW w:w="9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78"/>
        <w:gridCol w:w="282"/>
        <w:gridCol w:w="4450"/>
      </w:tblGrid>
      <w:tr w:rsidR="00CE7B5F" w:rsidRPr="00552079" w:rsidTr="00990752">
        <w:trPr>
          <w:trHeight w:val="631"/>
        </w:trPr>
        <w:tc>
          <w:tcPr>
            <w:tcW w:w="4378"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2"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50" w:type="dxa"/>
            <w:tcBorders>
              <w:top w:val="single" w:sz="4" w:space="0" w:color="auto"/>
              <w:left w:val="single" w:sz="4" w:space="0" w:color="auto"/>
              <w:bottom w:val="single" w:sz="4" w:space="0" w:color="auto"/>
            </w:tcBorders>
            <w:shd w:val="clear" w:color="auto" w:fill="auto"/>
            <w:vAlign w:val="center"/>
          </w:tcPr>
          <w:p w:rsidR="00CE7B5F" w:rsidRPr="00552079" w:rsidRDefault="008406A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CE7B5F" w:rsidRPr="00552079" w:rsidTr="00990752">
        <w:trPr>
          <w:trHeight w:val="631"/>
        </w:trPr>
        <w:tc>
          <w:tcPr>
            <w:tcW w:w="4378"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2"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50" w:type="dxa"/>
            <w:tcBorders>
              <w:top w:val="single" w:sz="4" w:space="0" w:color="auto"/>
              <w:left w:val="single" w:sz="4" w:space="0" w:color="auto"/>
              <w:bottom w:val="single" w:sz="4" w:space="0" w:color="auto"/>
            </w:tcBorders>
            <w:shd w:val="clear" w:color="auto" w:fill="auto"/>
            <w:vAlign w:val="center"/>
          </w:tcPr>
          <w:p w:rsidR="00CE7B5F" w:rsidRPr="00552079" w:rsidRDefault="008406A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PAQUETE</w:t>
            </w:r>
          </w:p>
        </w:tc>
      </w:tr>
      <w:tr w:rsidR="00CE7B5F" w:rsidRPr="00552079" w:rsidTr="00990752">
        <w:trPr>
          <w:trHeight w:val="631"/>
        </w:trPr>
        <w:tc>
          <w:tcPr>
            <w:tcW w:w="4378"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2"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50" w:type="dxa"/>
            <w:tcBorders>
              <w:top w:val="single" w:sz="4" w:space="0" w:color="auto"/>
              <w:left w:val="single" w:sz="4" w:space="0" w:color="auto"/>
              <w:bottom w:val="single" w:sz="4" w:space="0" w:color="auto"/>
            </w:tcBorders>
            <w:shd w:val="clear" w:color="auto" w:fill="auto"/>
            <w:vAlign w:val="center"/>
          </w:tcPr>
          <w:p w:rsidR="00CE7B5F" w:rsidRPr="00552079" w:rsidRDefault="008406A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480436" w:rsidRPr="00552079" w:rsidTr="00990752">
        <w:trPr>
          <w:trHeight w:val="631"/>
        </w:trPr>
        <w:tc>
          <w:tcPr>
            <w:tcW w:w="4378"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2"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50" w:type="dxa"/>
            <w:tcBorders>
              <w:top w:val="single" w:sz="4" w:space="0" w:color="auto"/>
              <w:left w:val="single" w:sz="4" w:space="0" w:color="auto"/>
              <w:bottom w:val="single" w:sz="4" w:space="0" w:color="auto"/>
            </w:tcBorders>
            <w:shd w:val="clear" w:color="auto" w:fill="auto"/>
            <w:vAlign w:val="center"/>
          </w:tcPr>
          <w:p w:rsidR="00480436" w:rsidRPr="00552079" w:rsidRDefault="008406A0"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397"/>
        <w:gridCol w:w="1418"/>
        <w:gridCol w:w="1276"/>
        <w:gridCol w:w="3402"/>
      </w:tblGrid>
      <w:tr w:rsidR="00CE7B5F" w:rsidRPr="00552079" w:rsidTr="00990752">
        <w:trPr>
          <w:trHeight w:val="410"/>
        </w:trPr>
        <w:tc>
          <w:tcPr>
            <w:tcW w:w="8926"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990752">
        <w:trPr>
          <w:trHeight w:val="564"/>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39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18" w:type="dxa"/>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27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402"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990752">
        <w:trPr>
          <w:trHeight w:val="699"/>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397"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096" w:type="dxa"/>
            <w:gridSpan w:val="3"/>
            <w:vAlign w:val="center"/>
          </w:tcPr>
          <w:p w:rsidR="00EE7C79" w:rsidRPr="00365997" w:rsidRDefault="00EE7C79" w:rsidP="003144D3">
            <w:pPr>
              <w:rPr>
                <w:rFonts w:asciiTheme="minorHAnsi" w:hAnsiTheme="minorHAnsi" w:cstheme="minorHAnsi"/>
                <w:sz w:val="22"/>
                <w:szCs w:val="22"/>
              </w:rPr>
            </w:pPr>
            <w:r w:rsidRPr="003144D3">
              <w:rPr>
                <w:rFonts w:asciiTheme="minorHAnsi" w:hAnsiTheme="minorHAnsi" w:cstheme="minorHAnsi"/>
                <w:sz w:val="22"/>
                <w:szCs w:val="22"/>
              </w:rPr>
              <w:t>Fecha:</w:t>
            </w:r>
            <w:r w:rsidR="008406A0" w:rsidRPr="003144D3">
              <w:rPr>
                <w:rFonts w:asciiTheme="minorHAnsi" w:hAnsiTheme="minorHAnsi" w:cstheme="minorHAnsi"/>
                <w:sz w:val="22"/>
                <w:szCs w:val="22"/>
              </w:rPr>
              <w:t xml:space="preserve"> 0</w:t>
            </w:r>
            <w:r w:rsidR="003144D3" w:rsidRPr="003144D3">
              <w:rPr>
                <w:rFonts w:asciiTheme="minorHAnsi" w:hAnsiTheme="minorHAnsi" w:cstheme="minorHAnsi"/>
                <w:sz w:val="22"/>
                <w:szCs w:val="22"/>
              </w:rPr>
              <w:t>5</w:t>
            </w:r>
            <w:r w:rsidR="008406A0" w:rsidRPr="003144D3">
              <w:rPr>
                <w:rFonts w:asciiTheme="minorHAnsi" w:hAnsiTheme="minorHAnsi" w:cstheme="minorHAnsi"/>
                <w:sz w:val="22"/>
                <w:szCs w:val="22"/>
              </w:rPr>
              <w:t>/08/2019</w:t>
            </w:r>
          </w:p>
        </w:tc>
      </w:tr>
      <w:tr w:rsidR="00EE7C79" w:rsidRPr="00552079" w:rsidTr="00990752">
        <w:trPr>
          <w:trHeight w:val="70"/>
        </w:trPr>
        <w:tc>
          <w:tcPr>
            <w:tcW w:w="433" w:type="dxa"/>
          </w:tcPr>
          <w:p w:rsidR="00EE7C79" w:rsidRPr="00552079" w:rsidRDefault="00EE7C79" w:rsidP="00F77699">
            <w:pPr>
              <w:rPr>
                <w:rFonts w:asciiTheme="minorHAnsi" w:hAnsiTheme="minorHAnsi" w:cstheme="minorHAnsi"/>
                <w:sz w:val="22"/>
                <w:szCs w:val="22"/>
              </w:rPr>
            </w:pPr>
          </w:p>
        </w:tc>
        <w:tc>
          <w:tcPr>
            <w:tcW w:w="2397" w:type="dxa"/>
          </w:tcPr>
          <w:p w:rsidR="00EE7C79" w:rsidRPr="00552079" w:rsidRDefault="00EE7C79" w:rsidP="00F77699">
            <w:pPr>
              <w:rPr>
                <w:rFonts w:asciiTheme="minorHAnsi" w:hAnsiTheme="minorHAnsi" w:cstheme="minorHAnsi"/>
                <w:sz w:val="22"/>
                <w:szCs w:val="22"/>
              </w:rPr>
            </w:pPr>
          </w:p>
        </w:tc>
        <w:tc>
          <w:tcPr>
            <w:tcW w:w="2694" w:type="dxa"/>
            <w:gridSpan w:val="2"/>
          </w:tcPr>
          <w:p w:rsidR="00EE7C79" w:rsidRPr="00552079" w:rsidRDefault="00EE7C79" w:rsidP="00F77699">
            <w:pPr>
              <w:rPr>
                <w:rFonts w:asciiTheme="minorHAnsi" w:hAnsiTheme="minorHAnsi" w:cstheme="minorHAnsi"/>
                <w:sz w:val="22"/>
                <w:szCs w:val="22"/>
                <w:highlight w:val="yellow"/>
              </w:rPr>
            </w:pPr>
          </w:p>
        </w:tc>
        <w:tc>
          <w:tcPr>
            <w:tcW w:w="3402" w:type="dxa"/>
          </w:tcPr>
          <w:p w:rsidR="00EE7C79" w:rsidRPr="00552079" w:rsidRDefault="00EE7C79" w:rsidP="00F77699">
            <w:pPr>
              <w:rPr>
                <w:rFonts w:asciiTheme="minorHAnsi" w:hAnsiTheme="minorHAnsi" w:cstheme="minorHAnsi"/>
                <w:sz w:val="22"/>
                <w:szCs w:val="22"/>
              </w:rPr>
            </w:pPr>
          </w:p>
        </w:tc>
      </w:tr>
      <w:tr w:rsidR="00CE7B5F" w:rsidRPr="00552079" w:rsidTr="00990752">
        <w:trPr>
          <w:trHeight w:val="308"/>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397"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41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276"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402" w:type="dxa"/>
            <w:vAlign w:val="center"/>
          </w:tcPr>
          <w:p w:rsidR="00CE7B5F" w:rsidRPr="001C15EE" w:rsidRDefault="008406A0" w:rsidP="00F77699">
            <w:pPr>
              <w:jc w:val="both"/>
              <w:rPr>
                <w:rFonts w:asciiTheme="minorHAnsi" w:hAnsiTheme="minorHAnsi" w:cstheme="minorHAnsi"/>
                <w:color w:val="000000"/>
                <w:sz w:val="22"/>
                <w:szCs w:val="22"/>
                <w:lang w:val="es-ES_tradnl"/>
              </w:rPr>
            </w:pPr>
            <w:r w:rsidRPr="00890ACE">
              <w:rPr>
                <w:rFonts w:ascii="Calibri" w:hAnsi="Calibri"/>
                <w:color w:val="FF0000"/>
                <w:szCs w:val="16"/>
              </w:rPr>
              <w:t>No aplica</w:t>
            </w:r>
            <w:r w:rsidR="007C1F40" w:rsidRPr="00890ACE">
              <w:rPr>
                <w:rFonts w:asciiTheme="minorHAnsi" w:hAnsiTheme="minorHAnsi" w:cstheme="minorHAnsi"/>
                <w:color w:val="000000"/>
                <w:sz w:val="28"/>
                <w:szCs w:val="22"/>
                <w:lang w:val="es-ES_tradnl"/>
              </w:rPr>
              <w:t xml:space="preserve"> </w:t>
            </w:r>
          </w:p>
        </w:tc>
      </w:tr>
      <w:tr w:rsidR="00CE7B5F" w:rsidRPr="00552079" w:rsidTr="00990752">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397" w:type="dxa"/>
            <w:vAlign w:val="center"/>
          </w:tcPr>
          <w:p w:rsidR="00CE7B5F" w:rsidRPr="00552079" w:rsidRDefault="00CE7B5F" w:rsidP="00F77699">
            <w:pPr>
              <w:jc w:val="both"/>
              <w:rPr>
                <w:rFonts w:asciiTheme="minorHAnsi" w:hAnsiTheme="minorHAnsi" w:cstheme="minorHAnsi"/>
                <w:sz w:val="22"/>
                <w:szCs w:val="22"/>
              </w:rPr>
            </w:pPr>
          </w:p>
        </w:tc>
        <w:tc>
          <w:tcPr>
            <w:tcW w:w="2694" w:type="dxa"/>
            <w:gridSpan w:val="2"/>
          </w:tcPr>
          <w:p w:rsidR="00CE7B5F" w:rsidRPr="00552079" w:rsidRDefault="00CE7B5F" w:rsidP="00F77699">
            <w:pPr>
              <w:jc w:val="center"/>
              <w:rPr>
                <w:rFonts w:asciiTheme="minorHAnsi" w:hAnsiTheme="minorHAnsi" w:cstheme="minorHAnsi"/>
                <w:sz w:val="22"/>
                <w:szCs w:val="22"/>
              </w:rPr>
            </w:pPr>
          </w:p>
        </w:tc>
        <w:tc>
          <w:tcPr>
            <w:tcW w:w="3402" w:type="dxa"/>
          </w:tcPr>
          <w:p w:rsidR="00CE7B5F" w:rsidRPr="00552079" w:rsidRDefault="00CE7B5F" w:rsidP="00F77699">
            <w:pPr>
              <w:jc w:val="both"/>
              <w:rPr>
                <w:rFonts w:asciiTheme="minorHAnsi" w:hAnsiTheme="minorHAnsi" w:cstheme="minorHAnsi"/>
                <w:sz w:val="22"/>
                <w:szCs w:val="22"/>
              </w:rPr>
            </w:pPr>
          </w:p>
        </w:tc>
      </w:tr>
      <w:tr w:rsidR="00CE7B5F" w:rsidRPr="00552079" w:rsidTr="00990752">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397"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41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8406A0" w:rsidP="00F77699">
            <w:pPr>
              <w:rPr>
                <w:rFonts w:asciiTheme="minorHAnsi" w:hAnsiTheme="minorHAnsi" w:cstheme="minorHAnsi"/>
                <w:sz w:val="22"/>
                <w:szCs w:val="22"/>
              </w:rPr>
            </w:pPr>
            <w:r>
              <w:rPr>
                <w:rFonts w:asciiTheme="minorHAnsi" w:hAnsiTheme="minorHAnsi" w:cstheme="minorHAnsi"/>
                <w:sz w:val="22"/>
                <w:szCs w:val="22"/>
              </w:rPr>
              <w:t>09/08/2019</w:t>
            </w:r>
          </w:p>
        </w:tc>
        <w:tc>
          <w:tcPr>
            <w:tcW w:w="1276"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8406A0" w:rsidP="00F77699">
            <w:pPr>
              <w:rPr>
                <w:rFonts w:asciiTheme="minorHAnsi" w:hAnsiTheme="minorHAnsi" w:cstheme="minorHAnsi"/>
                <w:sz w:val="22"/>
                <w:szCs w:val="22"/>
              </w:rPr>
            </w:pPr>
            <w:r>
              <w:rPr>
                <w:rFonts w:asciiTheme="minorHAnsi" w:hAnsiTheme="minorHAnsi" w:cstheme="minorHAnsi"/>
                <w:sz w:val="22"/>
                <w:szCs w:val="22"/>
              </w:rPr>
              <w:t>18:30</w:t>
            </w:r>
          </w:p>
        </w:tc>
        <w:tc>
          <w:tcPr>
            <w:tcW w:w="3402" w:type="dxa"/>
            <w:vAlign w:val="center"/>
          </w:tcPr>
          <w:p w:rsidR="00CE7B5F" w:rsidRPr="00405640" w:rsidRDefault="008406A0" w:rsidP="00F77699">
            <w:pPr>
              <w:jc w:val="both"/>
              <w:rPr>
                <w:rFonts w:asciiTheme="minorHAnsi" w:hAnsiTheme="minorHAnsi" w:cstheme="minorHAnsi"/>
                <w:color w:val="000000"/>
                <w:sz w:val="22"/>
                <w:szCs w:val="22"/>
              </w:rPr>
            </w:pPr>
            <w:r w:rsidRPr="00DC5631">
              <w:rPr>
                <w:rFonts w:asciiTheme="minorHAnsi" w:hAnsiTheme="minorHAnsi" w:cstheme="minorHAnsi"/>
              </w:rPr>
              <w:t xml:space="preserve">Al correo electrónico </w:t>
            </w:r>
            <w:hyperlink r:id="rId11" w:history="1">
              <w:r w:rsidRPr="00DC5631">
                <w:rPr>
                  <w:rStyle w:val="Hipervnculo"/>
                  <w:rFonts w:asciiTheme="minorHAnsi" w:hAnsiTheme="minorHAnsi" w:cstheme="minorHAnsi"/>
                </w:rPr>
                <w:t>zquisbert@ypfb.gob.bo</w:t>
              </w:r>
            </w:hyperlink>
          </w:p>
        </w:tc>
      </w:tr>
      <w:tr w:rsidR="00CE7B5F" w:rsidRPr="00552079" w:rsidTr="00990752">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397" w:type="dxa"/>
            <w:vAlign w:val="center"/>
          </w:tcPr>
          <w:p w:rsidR="00CE7B5F" w:rsidRPr="00A72F2D" w:rsidRDefault="00CE7B5F" w:rsidP="00F77699">
            <w:pPr>
              <w:rPr>
                <w:rFonts w:asciiTheme="minorHAnsi" w:hAnsiTheme="minorHAnsi" w:cstheme="minorHAnsi"/>
                <w:sz w:val="22"/>
                <w:szCs w:val="22"/>
              </w:rPr>
            </w:pPr>
          </w:p>
        </w:tc>
        <w:tc>
          <w:tcPr>
            <w:tcW w:w="2694" w:type="dxa"/>
            <w:gridSpan w:val="2"/>
          </w:tcPr>
          <w:p w:rsidR="00CE7B5F" w:rsidRPr="00552079" w:rsidRDefault="00CE7B5F" w:rsidP="00F77699">
            <w:pPr>
              <w:rPr>
                <w:rFonts w:asciiTheme="minorHAnsi" w:hAnsiTheme="minorHAnsi" w:cstheme="minorHAnsi"/>
                <w:sz w:val="22"/>
                <w:szCs w:val="22"/>
              </w:rPr>
            </w:pPr>
          </w:p>
        </w:tc>
        <w:tc>
          <w:tcPr>
            <w:tcW w:w="3402"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990752">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397"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41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8406A0" w:rsidP="00F77699">
            <w:pPr>
              <w:rPr>
                <w:rFonts w:asciiTheme="minorHAnsi" w:hAnsiTheme="minorHAnsi" w:cstheme="minorHAnsi"/>
                <w:sz w:val="22"/>
                <w:szCs w:val="22"/>
              </w:rPr>
            </w:pPr>
            <w:r>
              <w:rPr>
                <w:rFonts w:asciiTheme="minorHAnsi" w:hAnsiTheme="minorHAnsi" w:cstheme="minorHAnsi"/>
                <w:sz w:val="22"/>
                <w:szCs w:val="22"/>
              </w:rPr>
              <w:t>13/08/2019</w:t>
            </w:r>
          </w:p>
        </w:tc>
        <w:tc>
          <w:tcPr>
            <w:tcW w:w="1276" w:type="dxa"/>
            <w:vAlign w:val="center"/>
          </w:tcPr>
          <w:p w:rsidR="00CE7B5F" w:rsidRPr="00552079" w:rsidRDefault="00CE7B5F" w:rsidP="008406A0">
            <w:pP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8406A0" w:rsidP="00F77699">
            <w:pPr>
              <w:rPr>
                <w:rFonts w:asciiTheme="minorHAnsi" w:hAnsiTheme="minorHAnsi" w:cstheme="minorHAnsi"/>
                <w:sz w:val="22"/>
                <w:szCs w:val="22"/>
              </w:rPr>
            </w:pPr>
            <w:r>
              <w:rPr>
                <w:rFonts w:asciiTheme="minorHAnsi" w:hAnsiTheme="minorHAnsi" w:cstheme="minorHAnsi"/>
                <w:sz w:val="22"/>
                <w:szCs w:val="22"/>
              </w:rPr>
              <w:t>10:30</w:t>
            </w:r>
          </w:p>
        </w:tc>
        <w:tc>
          <w:tcPr>
            <w:tcW w:w="3402" w:type="dxa"/>
            <w:vAlign w:val="center"/>
          </w:tcPr>
          <w:p w:rsidR="008406A0" w:rsidRPr="00A2700A" w:rsidRDefault="008406A0" w:rsidP="008406A0">
            <w:pPr>
              <w:jc w:val="both"/>
              <w:rPr>
                <w:rFonts w:asciiTheme="minorHAnsi" w:hAnsiTheme="minorHAnsi" w:cstheme="minorHAnsi"/>
                <w:shd w:val="clear" w:color="auto" w:fill="FFFFFF"/>
              </w:rPr>
            </w:pPr>
            <w:r w:rsidRPr="00A2700A">
              <w:rPr>
                <w:rFonts w:asciiTheme="minorHAnsi" w:hAnsiTheme="minorHAnsi" w:cstheme="minorHAnsi"/>
                <w:b/>
              </w:rPr>
              <w:t xml:space="preserve">Lugar: </w:t>
            </w:r>
            <w:r w:rsidRPr="00A2700A">
              <w:rPr>
                <w:rFonts w:asciiTheme="minorHAnsi" w:hAnsiTheme="minorHAnsi" w:cstheme="minorHAnsi"/>
                <w:shd w:val="clear" w:color="auto" w:fill="FFFFFF"/>
              </w:rPr>
              <w:t>YPFB-Vicepresidencia Nacional de Operaciones - Dirección Regional de Contrataciones, (Edificio Nuevo) ubicado en Av. Doble Vía a la Guardia S/N entre el 3er. Anillo Externo (Av. Mario R. Gutiérrez) y Calle Las Palmas.</w:t>
            </w:r>
          </w:p>
          <w:p w:rsidR="008406A0" w:rsidRPr="00A2700A" w:rsidRDefault="008406A0" w:rsidP="008406A0">
            <w:pPr>
              <w:jc w:val="both"/>
              <w:rPr>
                <w:rFonts w:asciiTheme="minorHAnsi" w:hAnsiTheme="minorHAnsi" w:cstheme="minorHAnsi"/>
                <w:shd w:val="clear" w:color="auto" w:fill="FFFFFF"/>
              </w:rPr>
            </w:pPr>
            <w:r w:rsidRPr="00A2700A">
              <w:rPr>
                <w:rFonts w:asciiTheme="minorHAnsi" w:hAnsiTheme="minorHAnsi" w:cstheme="minorHAnsi"/>
                <w:shd w:val="clear" w:color="auto" w:fill="FFFFFF"/>
              </w:rPr>
              <w:t xml:space="preserve"> Santa Cruz de la Sierra – Bolivia</w:t>
            </w:r>
          </w:p>
          <w:p w:rsidR="00CE7B5F" w:rsidRPr="001B5615" w:rsidRDefault="008406A0" w:rsidP="008406A0">
            <w:pPr>
              <w:jc w:val="both"/>
              <w:rPr>
                <w:rFonts w:asciiTheme="minorHAnsi" w:hAnsiTheme="minorHAnsi" w:cstheme="minorHAnsi"/>
                <w:color w:val="FF0000"/>
                <w:sz w:val="22"/>
                <w:szCs w:val="22"/>
              </w:rPr>
            </w:pPr>
            <w:r w:rsidRPr="00A2700A">
              <w:rPr>
                <w:rFonts w:asciiTheme="minorHAnsi" w:hAnsiTheme="minorHAnsi" w:cstheme="minorHAnsi"/>
                <w:b/>
              </w:rPr>
              <w:t>Responsable:</w:t>
            </w:r>
            <w:r w:rsidRPr="00A2700A">
              <w:rPr>
                <w:rFonts w:asciiTheme="minorHAnsi" w:hAnsiTheme="minorHAnsi" w:cstheme="minorHAnsi"/>
              </w:rPr>
              <w:t xml:space="preserve"> </w:t>
            </w:r>
            <w:r w:rsidRPr="00A2700A">
              <w:rPr>
                <w:rFonts w:asciiTheme="minorHAnsi" w:hAnsiTheme="minorHAnsi" w:cstheme="minorHAnsi"/>
                <w:i/>
              </w:rPr>
              <w:t>Zoraida Margott Quisbert Ocampo</w:t>
            </w:r>
          </w:p>
        </w:tc>
      </w:tr>
      <w:tr w:rsidR="00CE7B5F" w:rsidRPr="00552079" w:rsidTr="00990752">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397" w:type="dxa"/>
            <w:vAlign w:val="center"/>
          </w:tcPr>
          <w:p w:rsidR="00CE7B5F" w:rsidRPr="00552079" w:rsidRDefault="00CE7B5F" w:rsidP="00F77699">
            <w:pPr>
              <w:jc w:val="center"/>
              <w:rPr>
                <w:rFonts w:asciiTheme="minorHAnsi" w:hAnsiTheme="minorHAnsi" w:cstheme="minorHAnsi"/>
                <w:sz w:val="22"/>
                <w:szCs w:val="22"/>
              </w:rPr>
            </w:pPr>
          </w:p>
        </w:tc>
        <w:tc>
          <w:tcPr>
            <w:tcW w:w="2694" w:type="dxa"/>
            <w:gridSpan w:val="2"/>
            <w:vAlign w:val="center"/>
          </w:tcPr>
          <w:p w:rsidR="00CE7B5F" w:rsidRPr="00552079" w:rsidRDefault="00CE7B5F" w:rsidP="00F77699">
            <w:pPr>
              <w:jc w:val="center"/>
              <w:rPr>
                <w:rFonts w:asciiTheme="minorHAnsi" w:hAnsiTheme="minorHAnsi" w:cstheme="minorHAnsi"/>
                <w:sz w:val="22"/>
                <w:szCs w:val="22"/>
              </w:rPr>
            </w:pPr>
          </w:p>
        </w:tc>
        <w:tc>
          <w:tcPr>
            <w:tcW w:w="3402"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990752">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397"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1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8406A0" w:rsidP="00F77699">
            <w:pPr>
              <w:rPr>
                <w:rFonts w:asciiTheme="minorHAnsi" w:hAnsiTheme="minorHAnsi" w:cstheme="minorHAnsi"/>
                <w:sz w:val="22"/>
                <w:szCs w:val="22"/>
              </w:rPr>
            </w:pPr>
            <w:r>
              <w:rPr>
                <w:rFonts w:asciiTheme="minorHAnsi" w:hAnsiTheme="minorHAnsi" w:cstheme="minorHAnsi"/>
                <w:sz w:val="22"/>
                <w:szCs w:val="22"/>
              </w:rPr>
              <w:t>26/08/2019</w:t>
            </w:r>
          </w:p>
        </w:tc>
        <w:tc>
          <w:tcPr>
            <w:tcW w:w="1276"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8406A0" w:rsidP="008406A0">
            <w:pPr>
              <w:rPr>
                <w:rFonts w:asciiTheme="minorHAnsi" w:hAnsiTheme="minorHAnsi" w:cstheme="minorHAnsi"/>
                <w:sz w:val="22"/>
                <w:szCs w:val="22"/>
              </w:rPr>
            </w:pPr>
            <w:r>
              <w:rPr>
                <w:rFonts w:asciiTheme="minorHAnsi" w:hAnsiTheme="minorHAnsi" w:cstheme="minorHAnsi"/>
                <w:sz w:val="22"/>
                <w:szCs w:val="22"/>
              </w:rPr>
              <w:t>10:00</w:t>
            </w:r>
          </w:p>
        </w:tc>
        <w:tc>
          <w:tcPr>
            <w:tcW w:w="3402" w:type="dxa"/>
          </w:tcPr>
          <w:p w:rsidR="008406A0" w:rsidRPr="00A2700A" w:rsidRDefault="008406A0" w:rsidP="008406A0">
            <w:pPr>
              <w:jc w:val="both"/>
              <w:rPr>
                <w:rFonts w:asciiTheme="minorHAnsi" w:hAnsiTheme="minorHAnsi" w:cstheme="minorHAnsi"/>
                <w:shd w:val="clear" w:color="auto" w:fill="FFFFFF"/>
              </w:rPr>
            </w:pPr>
            <w:r w:rsidRPr="00A2700A">
              <w:rPr>
                <w:rFonts w:asciiTheme="minorHAnsi" w:hAnsiTheme="minorHAnsi" w:cstheme="minorHAnsi"/>
                <w:b/>
              </w:rPr>
              <w:t xml:space="preserve">Lugar: </w:t>
            </w:r>
            <w:r w:rsidRPr="00A2700A">
              <w:rPr>
                <w:rFonts w:asciiTheme="minorHAnsi" w:hAnsiTheme="minorHAnsi" w:cstheme="minorHAnsi"/>
                <w:shd w:val="clear" w:color="auto" w:fill="FFFFFF"/>
              </w:rPr>
              <w:t>YPFB-Vicepresidencia Nacional de Operaciones - Dirección Regional de Contrataciones, (Edificio Nuevo) ubicado en Av. Doble Vía a la Guardia S/N entre el 3er. Anillo Externo (Av. Mario R. Gutiérrez) y Calle Las Palmas.</w:t>
            </w:r>
          </w:p>
          <w:p w:rsidR="008406A0" w:rsidRPr="00A2700A" w:rsidRDefault="008406A0" w:rsidP="008406A0">
            <w:pPr>
              <w:jc w:val="both"/>
              <w:rPr>
                <w:rFonts w:asciiTheme="minorHAnsi" w:hAnsiTheme="minorHAnsi" w:cstheme="minorHAnsi"/>
                <w:shd w:val="clear" w:color="auto" w:fill="FFFFFF"/>
              </w:rPr>
            </w:pPr>
            <w:r w:rsidRPr="00A2700A">
              <w:rPr>
                <w:rFonts w:asciiTheme="minorHAnsi" w:hAnsiTheme="minorHAnsi" w:cstheme="minorHAnsi"/>
                <w:shd w:val="clear" w:color="auto" w:fill="FFFFFF"/>
              </w:rPr>
              <w:t xml:space="preserve"> Santa Cruz de la Sierra – Bolivia</w:t>
            </w:r>
          </w:p>
          <w:p w:rsidR="00CE7B5F" w:rsidRPr="001B5615" w:rsidRDefault="008406A0" w:rsidP="008406A0">
            <w:pPr>
              <w:jc w:val="both"/>
              <w:rPr>
                <w:rFonts w:asciiTheme="minorHAnsi" w:hAnsiTheme="minorHAnsi" w:cstheme="minorHAnsi"/>
                <w:color w:val="FF0000"/>
                <w:sz w:val="22"/>
                <w:szCs w:val="22"/>
              </w:rPr>
            </w:pPr>
            <w:r w:rsidRPr="00A2700A">
              <w:rPr>
                <w:rFonts w:asciiTheme="minorHAnsi" w:hAnsiTheme="minorHAnsi" w:cstheme="minorHAnsi"/>
                <w:b/>
              </w:rPr>
              <w:t>Responsable:</w:t>
            </w:r>
            <w:r w:rsidRPr="00A2700A">
              <w:rPr>
                <w:rFonts w:asciiTheme="minorHAnsi" w:hAnsiTheme="minorHAnsi" w:cstheme="minorHAnsi"/>
              </w:rPr>
              <w:t xml:space="preserve"> </w:t>
            </w:r>
            <w:r w:rsidRPr="00A2700A">
              <w:rPr>
                <w:rFonts w:asciiTheme="minorHAnsi" w:hAnsiTheme="minorHAnsi" w:cstheme="minorHAnsi"/>
                <w:i/>
              </w:rPr>
              <w:t>Zoraida Margott Quisbert Ocampo</w:t>
            </w:r>
          </w:p>
        </w:tc>
      </w:tr>
      <w:tr w:rsidR="00CE7B5F" w:rsidRPr="00552079" w:rsidTr="00990752">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397" w:type="dxa"/>
            <w:vAlign w:val="center"/>
          </w:tcPr>
          <w:p w:rsidR="00CE7B5F" w:rsidRPr="00552079" w:rsidRDefault="00CE7B5F" w:rsidP="00F77699">
            <w:pPr>
              <w:rPr>
                <w:rFonts w:asciiTheme="minorHAnsi" w:hAnsiTheme="minorHAnsi" w:cstheme="minorHAnsi"/>
                <w:sz w:val="22"/>
                <w:szCs w:val="22"/>
              </w:rPr>
            </w:pPr>
          </w:p>
        </w:tc>
        <w:tc>
          <w:tcPr>
            <w:tcW w:w="2694" w:type="dxa"/>
            <w:gridSpan w:val="2"/>
            <w:vAlign w:val="center"/>
          </w:tcPr>
          <w:p w:rsidR="00CE7B5F" w:rsidRPr="00552079" w:rsidRDefault="00CE7B5F" w:rsidP="00F77699">
            <w:pPr>
              <w:jc w:val="center"/>
              <w:rPr>
                <w:rFonts w:asciiTheme="minorHAnsi" w:hAnsiTheme="minorHAnsi" w:cstheme="minorHAnsi"/>
                <w:sz w:val="22"/>
                <w:szCs w:val="22"/>
              </w:rPr>
            </w:pPr>
          </w:p>
        </w:tc>
        <w:tc>
          <w:tcPr>
            <w:tcW w:w="3402"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990752">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lastRenderedPageBreak/>
              <w:t>6</w:t>
            </w:r>
          </w:p>
        </w:tc>
        <w:tc>
          <w:tcPr>
            <w:tcW w:w="2397"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418"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8406A0" w:rsidP="00F77699">
            <w:pPr>
              <w:rPr>
                <w:rFonts w:asciiTheme="minorHAnsi" w:hAnsiTheme="minorHAnsi" w:cstheme="minorHAnsi"/>
                <w:sz w:val="22"/>
                <w:szCs w:val="22"/>
              </w:rPr>
            </w:pPr>
            <w:r>
              <w:rPr>
                <w:rFonts w:asciiTheme="minorHAnsi" w:hAnsiTheme="minorHAnsi" w:cstheme="minorHAnsi"/>
                <w:sz w:val="22"/>
                <w:szCs w:val="22"/>
              </w:rPr>
              <w:t>26/08/2019</w:t>
            </w:r>
          </w:p>
        </w:tc>
        <w:tc>
          <w:tcPr>
            <w:tcW w:w="1276" w:type="dxa"/>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8406A0" w:rsidP="00F77699">
            <w:pPr>
              <w:rPr>
                <w:rFonts w:asciiTheme="minorHAnsi" w:hAnsiTheme="minorHAnsi" w:cstheme="minorHAnsi"/>
                <w:sz w:val="22"/>
                <w:szCs w:val="22"/>
              </w:rPr>
            </w:pPr>
            <w:r>
              <w:rPr>
                <w:rFonts w:asciiTheme="minorHAnsi" w:hAnsiTheme="minorHAnsi" w:cstheme="minorHAnsi"/>
                <w:sz w:val="22"/>
                <w:szCs w:val="22"/>
              </w:rPr>
              <w:t>10:30</w:t>
            </w:r>
          </w:p>
        </w:tc>
        <w:tc>
          <w:tcPr>
            <w:tcW w:w="3402" w:type="dxa"/>
            <w:vAlign w:val="center"/>
          </w:tcPr>
          <w:p w:rsidR="008406A0" w:rsidRPr="00A2700A" w:rsidRDefault="008406A0" w:rsidP="008406A0">
            <w:pPr>
              <w:jc w:val="both"/>
              <w:rPr>
                <w:rFonts w:asciiTheme="minorHAnsi" w:hAnsiTheme="minorHAnsi" w:cstheme="minorHAnsi"/>
                <w:shd w:val="clear" w:color="auto" w:fill="FFFFFF"/>
              </w:rPr>
            </w:pPr>
            <w:r w:rsidRPr="00A2700A">
              <w:rPr>
                <w:rFonts w:asciiTheme="minorHAnsi" w:hAnsiTheme="minorHAnsi" w:cstheme="minorHAnsi"/>
                <w:b/>
              </w:rPr>
              <w:t xml:space="preserve">Lugar: </w:t>
            </w:r>
            <w:r w:rsidRPr="00A2700A">
              <w:rPr>
                <w:rFonts w:asciiTheme="minorHAnsi" w:hAnsiTheme="minorHAnsi" w:cstheme="minorHAnsi"/>
                <w:shd w:val="clear" w:color="auto" w:fill="FFFFFF"/>
              </w:rPr>
              <w:t>YPFB-Vicepresidencia Nacional de Operaciones - Dirección Regional de Contrataciones, (Edificio Nuevo) ubicado en Av. Doble Vía a la Guardia S/N entre el 3er. Anillo Externo (Av. Mario R. Gutiérrez) y Calle Las Palmas.</w:t>
            </w:r>
          </w:p>
          <w:p w:rsidR="008406A0" w:rsidRPr="00A2700A" w:rsidRDefault="008406A0" w:rsidP="008406A0">
            <w:pPr>
              <w:jc w:val="both"/>
              <w:rPr>
                <w:rFonts w:asciiTheme="minorHAnsi" w:hAnsiTheme="minorHAnsi" w:cstheme="minorHAnsi"/>
                <w:shd w:val="clear" w:color="auto" w:fill="FFFFFF"/>
              </w:rPr>
            </w:pPr>
            <w:r w:rsidRPr="00A2700A">
              <w:rPr>
                <w:rFonts w:asciiTheme="minorHAnsi" w:hAnsiTheme="minorHAnsi" w:cstheme="minorHAnsi"/>
                <w:shd w:val="clear" w:color="auto" w:fill="FFFFFF"/>
              </w:rPr>
              <w:t xml:space="preserve"> Santa Cruz de la Sierra – Bolivia</w:t>
            </w:r>
          </w:p>
          <w:p w:rsidR="00F67900" w:rsidRPr="001B5615" w:rsidRDefault="008406A0" w:rsidP="008406A0">
            <w:pPr>
              <w:jc w:val="both"/>
              <w:rPr>
                <w:rFonts w:asciiTheme="minorHAnsi" w:hAnsiTheme="minorHAnsi" w:cstheme="minorHAnsi"/>
                <w:color w:val="FF0000"/>
                <w:sz w:val="22"/>
                <w:szCs w:val="22"/>
                <w:lang w:val="es-BO"/>
              </w:rPr>
            </w:pPr>
            <w:r w:rsidRPr="00A2700A">
              <w:rPr>
                <w:rFonts w:asciiTheme="minorHAnsi" w:hAnsiTheme="minorHAnsi" w:cstheme="minorHAnsi"/>
                <w:b/>
              </w:rPr>
              <w:t>Responsable:</w:t>
            </w:r>
            <w:r w:rsidRPr="00A2700A">
              <w:rPr>
                <w:rFonts w:asciiTheme="minorHAnsi" w:hAnsiTheme="minorHAnsi" w:cstheme="minorHAnsi"/>
              </w:rPr>
              <w:t xml:space="preserve"> </w:t>
            </w:r>
            <w:r w:rsidRPr="00A2700A">
              <w:rPr>
                <w:rFonts w:asciiTheme="minorHAnsi" w:hAnsiTheme="minorHAnsi" w:cstheme="minorHAnsi"/>
                <w:i/>
              </w:rPr>
              <w:t>Zoraida Margott Quisbert Ocampo</w:t>
            </w:r>
          </w:p>
        </w:tc>
      </w:tr>
      <w:tr w:rsidR="00CE7B5F" w:rsidRPr="00552079" w:rsidTr="00990752">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397" w:type="dxa"/>
            <w:vAlign w:val="center"/>
          </w:tcPr>
          <w:p w:rsidR="00CE7B5F" w:rsidRPr="00552079" w:rsidRDefault="00CE7B5F" w:rsidP="00F77699">
            <w:pPr>
              <w:rPr>
                <w:rFonts w:asciiTheme="minorHAnsi" w:hAnsiTheme="minorHAnsi" w:cstheme="minorHAnsi"/>
                <w:sz w:val="22"/>
                <w:szCs w:val="22"/>
              </w:rPr>
            </w:pPr>
          </w:p>
        </w:tc>
        <w:tc>
          <w:tcPr>
            <w:tcW w:w="2694" w:type="dxa"/>
            <w:gridSpan w:val="2"/>
            <w:vAlign w:val="center"/>
          </w:tcPr>
          <w:p w:rsidR="00CE7B5F" w:rsidRPr="00552079" w:rsidRDefault="00CE7B5F" w:rsidP="00F77699">
            <w:pPr>
              <w:jc w:val="center"/>
              <w:rPr>
                <w:rFonts w:asciiTheme="minorHAnsi" w:hAnsiTheme="minorHAnsi" w:cstheme="minorHAnsi"/>
                <w:sz w:val="22"/>
                <w:szCs w:val="22"/>
              </w:rPr>
            </w:pPr>
          </w:p>
        </w:tc>
        <w:tc>
          <w:tcPr>
            <w:tcW w:w="3402"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990752">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397"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694" w:type="dxa"/>
            <w:gridSpan w:val="2"/>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8406A0" w:rsidP="00F77699">
            <w:pPr>
              <w:jc w:val="both"/>
              <w:rPr>
                <w:rFonts w:asciiTheme="minorHAnsi" w:hAnsiTheme="minorHAnsi" w:cstheme="minorHAnsi"/>
                <w:sz w:val="22"/>
                <w:szCs w:val="22"/>
              </w:rPr>
            </w:pPr>
            <w:r>
              <w:rPr>
                <w:rFonts w:asciiTheme="minorHAnsi" w:hAnsiTheme="minorHAnsi" w:cstheme="minorHAnsi"/>
                <w:i/>
                <w:color w:val="FF0000"/>
                <w:szCs w:val="22"/>
              </w:rPr>
              <w:t>10/09/2019</w:t>
            </w:r>
          </w:p>
        </w:tc>
        <w:tc>
          <w:tcPr>
            <w:tcW w:w="3402"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2"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990752">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397" w:type="dxa"/>
            <w:vAlign w:val="center"/>
          </w:tcPr>
          <w:p w:rsidR="00CE7B5F" w:rsidRPr="002D60EE" w:rsidRDefault="00CE7B5F" w:rsidP="00F77699">
            <w:pPr>
              <w:rPr>
                <w:rFonts w:asciiTheme="minorHAnsi" w:hAnsiTheme="minorHAnsi" w:cstheme="minorHAnsi"/>
                <w:sz w:val="22"/>
                <w:szCs w:val="22"/>
              </w:rPr>
            </w:pPr>
          </w:p>
        </w:tc>
        <w:tc>
          <w:tcPr>
            <w:tcW w:w="2694" w:type="dxa"/>
            <w:gridSpan w:val="2"/>
            <w:vAlign w:val="center"/>
          </w:tcPr>
          <w:p w:rsidR="00CE7B5F" w:rsidRPr="002D60EE" w:rsidRDefault="00CE7B5F" w:rsidP="00F77699">
            <w:pPr>
              <w:jc w:val="center"/>
              <w:rPr>
                <w:rFonts w:asciiTheme="minorHAnsi" w:hAnsiTheme="minorHAnsi" w:cstheme="minorHAnsi"/>
                <w:sz w:val="22"/>
                <w:szCs w:val="22"/>
              </w:rPr>
            </w:pPr>
          </w:p>
        </w:tc>
        <w:tc>
          <w:tcPr>
            <w:tcW w:w="3402"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990752">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397"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6096" w:type="dxa"/>
            <w:gridSpan w:val="3"/>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8406A0"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14/10/2019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990752" w:rsidRDefault="00990752" w:rsidP="00890ACE">
      <w:pPr>
        <w:jc w:val="center"/>
        <w:rPr>
          <w:rFonts w:asciiTheme="minorHAnsi" w:hAnsiTheme="minorHAnsi" w:cstheme="minorHAnsi"/>
          <w:b/>
          <w:sz w:val="28"/>
          <w:szCs w:val="22"/>
        </w:rPr>
      </w:pPr>
    </w:p>
    <w:p w:rsidR="00890ACE" w:rsidRDefault="00890ACE" w:rsidP="00890ACE">
      <w:pPr>
        <w:jc w:val="center"/>
        <w:rPr>
          <w:rFonts w:asciiTheme="minorHAnsi" w:hAnsiTheme="minorHAnsi" w:cstheme="minorHAnsi"/>
          <w:b/>
          <w:sz w:val="28"/>
          <w:szCs w:val="22"/>
        </w:rPr>
      </w:pPr>
      <w:r w:rsidRPr="00890ACE">
        <w:rPr>
          <w:rFonts w:asciiTheme="minorHAnsi" w:hAnsiTheme="minorHAnsi" w:cstheme="minorHAnsi"/>
          <w:b/>
          <w:sz w:val="28"/>
          <w:szCs w:val="22"/>
        </w:rPr>
        <w:t>PRECIO REFERENCIAL</w:t>
      </w:r>
    </w:p>
    <w:p w:rsidR="00890ACE" w:rsidRPr="00890ACE" w:rsidRDefault="00890ACE" w:rsidP="00890ACE">
      <w:pPr>
        <w:jc w:val="center"/>
        <w:rPr>
          <w:rFonts w:asciiTheme="minorHAnsi" w:hAnsiTheme="minorHAnsi" w:cstheme="minorHAnsi"/>
          <w:b/>
          <w:sz w:val="18"/>
          <w:szCs w:val="22"/>
        </w:rPr>
      </w:pPr>
    </w:p>
    <w:p w:rsidR="00CD7DE0" w:rsidRDefault="008406A0" w:rsidP="00552079">
      <w:pPr>
        <w:rPr>
          <w:rFonts w:asciiTheme="minorHAnsi" w:hAnsiTheme="minorHAnsi" w:cstheme="minorHAnsi"/>
          <w:b/>
          <w:sz w:val="22"/>
          <w:szCs w:val="22"/>
        </w:rPr>
      </w:pPr>
      <w:r w:rsidRPr="00890ACE">
        <w:rPr>
          <w:rFonts w:asciiTheme="minorHAnsi" w:hAnsiTheme="minorHAnsi" w:cstheme="minorHAnsi"/>
          <w:b/>
          <w:sz w:val="22"/>
          <w:szCs w:val="22"/>
        </w:rPr>
        <w:t>El precio referencial para la presente contratación es de:</w:t>
      </w:r>
      <w:r>
        <w:rPr>
          <w:rFonts w:asciiTheme="minorHAnsi" w:hAnsiTheme="minorHAnsi" w:cstheme="minorHAnsi"/>
          <w:b/>
          <w:sz w:val="22"/>
          <w:szCs w:val="22"/>
        </w:rPr>
        <w:t xml:space="preserve"> </w:t>
      </w:r>
    </w:p>
    <w:p w:rsidR="00CE7B5F" w:rsidRDefault="00CE7B5F" w:rsidP="00552079">
      <w:pPr>
        <w:rPr>
          <w:rFonts w:asciiTheme="minorHAnsi" w:hAnsiTheme="minorHAnsi" w:cstheme="minorHAnsi"/>
          <w:b/>
          <w:sz w:val="22"/>
          <w:szCs w:val="22"/>
        </w:rPr>
      </w:pPr>
    </w:p>
    <w:p w:rsidR="005626F6" w:rsidRPr="00AE01AE" w:rsidRDefault="005626F6" w:rsidP="005626F6">
      <w:pPr>
        <w:jc w:val="center"/>
        <w:rPr>
          <w:rFonts w:ascii="Calibri" w:hAnsi="Calibri" w:cs="Calibri"/>
          <w:b/>
          <w:sz w:val="22"/>
          <w:szCs w:val="22"/>
        </w:rPr>
      </w:pPr>
      <w:r w:rsidRPr="00CE7570">
        <w:rPr>
          <w:rFonts w:ascii="Calibri" w:hAnsi="Calibri" w:cs="Calibri"/>
          <w:b/>
          <w:sz w:val="22"/>
          <w:szCs w:val="22"/>
        </w:rPr>
        <w:t>PAQUETE 1. SERVICIO DE ALQUILER DE HERRAMIENTAS AUXILIARES PARA LOS POZOS VMT-X7 Y GMR-X1 IE</w:t>
      </w:r>
    </w:p>
    <w:tbl>
      <w:tblPr>
        <w:tblW w:w="9333" w:type="dxa"/>
        <w:tblInd w:w="165" w:type="dxa"/>
        <w:tblCellMar>
          <w:left w:w="70" w:type="dxa"/>
          <w:right w:w="70" w:type="dxa"/>
        </w:tblCellMar>
        <w:tblLook w:val="04A0" w:firstRow="1" w:lastRow="0" w:firstColumn="1" w:lastColumn="0" w:noHBand="0" w:noVBand="1"/>
      </w:tblPr>
      <w:tblGrid>
        <w:gridCol w:w="580"/>
        <w:gridCol w:w="4940"/>
        <w:gridCol w:w="1025"/>
        <w:gridCol w:w="1233"/>
        <w:gridCol w:w="304"/>
        <w:gridCol w:w="1251"/>
      </w:tblGrid>
      <w:tr w:rsidR="005626F6" w:rsidRPr="000D6DFB" w:rsidTr="000D6DFB">
        <w:trPr>
          <w:trHeight w:val="113"/>
        </w:trPr>
        <w:tc>
          <w:tcPr>
            <w:tcW w:w="9333" w:type="dxa"/>
            <w:gridSpan w:val="6"/>
            <w:tcBorders>
              <w:left w:val="nil"/>
              <w:bottom w:val="nil"/>
              <w:right w:val="nil"/>
            </w:tcBorders>
            <w:shd w:val="clear" w:color="auto" w:fill="auto"/>
            <w:noWrap/>
            <w:vAlign w:val="center"/>
            <w:hideMark/>
          </w:tcPr>
          <w:p w:rsidR="005626F6" w:rsidRPr="000D6DFB" w:rsidRDefault="005626F6" w:rsidP="005626F6">
            <w:pPr>
              <w:rPr>
                <w:rFonts w:ascii="Calibri" w:hAnsi="Calibri"/>
                <w:b/>
                <w:bCs/>
                <w:color w:val="000000"/>
                <w:lang w:val="es-BO" w:eastAsia="es-BO"/>
              </w:rPr>
            </w:pPr>
            <w:r w:rsidRPr="000D6DFB">
              <w:rPr>
                <w:rFonts w:ascii="Calibri" w:hAnsi="Calibri"/>
                <w:b/>
                <w:bCs/>
                <w:color w:val="000000"/>
                <w:sz w:val="22"/>
              </w:rPr>
              <w:t>LOTE 1.- POZO VILLAMONTES-X7</w:t>
            </w:r>
          </w:p>
        </w:tc>
      </w:tr>
      <w:tr w:rsidR="005626F6" w:rsidRPr="000D6DFB" w:rsidTr="000D6DFB">
        <w:trPr>
          <w:trHeight w:val="113"/>
        </w:trPr>
        <w:tc>
          <w:tcPr>
            <w:tcW w:w="9333"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FASE DE 36”</w:t>
            </w:r>
          </w:p>
        </w:tc>
      </w:tr>
      <w:tr w:rsidR="005626F6" w:rsidRPr="000D6DFB" w:rsidTr="000D6DFB">
        <w:trPr>
          <w:trHeight w:val="113"/>
        </w:trPr>
        <w:tc>
          <w:tcPr>
            <w:tcW w:w="9333"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VMT – X7 (Tramo 0 m a 100 m) 100 m - OH</w:t>
            </w:r>
          </w:p>
        </w:tc>
      </w:tr>
      <w:tr w:rsidR="005626F6" w:rsidRPr="000D6DFB" w:rsidTr="000D6DFB">
        <w:trPr>
          <w:trHeight w:val="113"/>
        </w:trPr>
        <w:tc>
          <w:tcPr>
            <w:tcW w:w="580" w:type="dxa"/>
            <w:tcBorders>
              <w:top w:val="nil"/>
              <w:left w:val="single" w:sz="4" w:space="0" w:color="auto"/>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N°</w:t>
            </w:r>
          </w:p>
        </w:tc>
        <w:tc>
          <w:tcPr>
            <w:tcW w:w="4940"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HERRAMIENTAS</w:t>
            </w:r>
          </w:p>
        </w:tc>
        <w:tc>
          <w:tcPr>
            <w:tcW w:w="1025"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CANTIDAD</w:t>
            </w:r>
          </w:p>
        </w:tc>
        <w:tc>
          <w:tcPr>
            <w:tcW w:w="1233"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UNIDAD DE MEDIDA</w:t>
            </w:r>
          </w:p>
        </w:tc>
        <w:tc>
          <w:tcPr>
            <w:tcW w:w="1555" w:type="dxa"/>
            <w:gridSpan w:val="2"/>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rPr>
            </w:pPr>
            <w:r w:rsidRPr="000D6DFB">
              <w:rPr>
                <w:rFonts w:ascii="Calibri" w:hAnsi="Calibri"/>
                <w:b/>
                <w:bCs/>
              </w:rPr>
              <w:t>PRECIO UNITARIO (Bs)</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Amortiguador 12”, Conexión 8-5/8" Reg LT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233"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555"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 xml:space="preserve">             15.300,00 </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Amortiguador 12”, Conexión 8-5/8" Reg LT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233"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555"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 xml:space="preserve">               2.381,00 </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2</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String Stabilizer 36”, Cuerpo de 11", Conexión 8-5/8" Reg LT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233"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555"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 xml:space="preserve">             58.000,00 </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String Stabilizer 36”, Cuerpo de 11", Conexión 8-5/8" Reg LT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233"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555"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 xml:space="preserve">               1.400,00 </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3</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Near Bit Stabilizer 36”, Cuerpo de 11", Conexión 8-5/8" Reg LT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233"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555"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 xml:space="preserve">             58.000,00 </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Near Bit Stabilizer 36”, Cuerpo de 11", Conexión 8-5/8" Reg LT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233"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555"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 xml:space="preserve">               1.400,00 </w:t>
            </w:r>
          </w:p>
        </w:tc>
      </w:tr>
      <w:tr w:rsidR="005626F6" w:rsidRPr="000D6DFB" w:rsidTr="000D6DFB">
        <w:trPr>
          <w:trHeight w:val="113"/>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4</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Movilización y Desmovilización de las Herramientas</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233"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Km</w:t>
            </w:r>
          </w:p>
        </w:tc>
        <w:tc>
          <w:tcPr>
            <w:tcW w:w="1555"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 xml:space="preserve">                     50,00 </w:t>
            </w:r>
          </w:p>
        </w:tc>
      </w:tr>
      <w:tr w:rsidR="005626F6" w:rsidRPr="000D6DFB" w:rsidTr="000D6DFB">
        <w:trPr>
          <w:trHeight w:val="113"/>
        </w:trPr>
        <w:tc>
          <w:tcPr>
            <w:tcW w:w="580" w:type="dxa"/>
            <w:tcBorders>
              <w:top w:val="nil"/>
              <w:left w:val="nil"/>
              <w:bottom w:val="nil"/>
              <w:right w:val="nil"/>
            </w:tcBorders>
            <w:shd w:val="clear" w:color="auto" w:fill="auto"/>
            <w:vAlign w:val="bottom"/>
            <w:hideMark/>
          </w:tcPr>
          <w:p w:rsidR="005626F6" w:rsidRPr="000D6DFB" w:rsidRDefault="005626F6" w:rsidP="005626F6">
            <w:pPr>
              <w:jc w:val="center"/>
              <w:rPr>
                <w:rFonts w:ascii="Calibri" w:hAnsi="Calibri"/>
                <w:b/>
                <w:bCs/>
                <w:color w:val="000000"/>
              </w:rPr>
            </w:pPr>
          </w:p>
        </w:tc>
        <w:tc>
          <w:tcPr>
            <w:tcW w:w="4940" w:type="dxa"/>
            <w:tcBorders>
              <w:top w:val="nil"/>
              <w:left w:val="nil"/>
              <w:bottom w:val="nil"/>
              <w:right w:val="nil"/>
            </w:tcBorders>
            <w:shd w:val="clear" w:color="auto" w:fill="auto"/>
            <w:vAlign w:val="bottom"/>
            <w:hideMark/>
          </w:tcPr>
          <w:p w:rsidR="005626F6" w:rsidRPr="000D6DFB" w:rsidRDefault="005626F6" w:rsidP="005626F6">
            <w:pPr>
              <w:rPr>
                <w:rFonts w:ascii="Calibri" w:hAnsi="Calibri"/>
              </w:rPr>
            </w:pPr>
          </w:p>
        </w:tc>
        <w:tc>
          <w:tcPr>
            <w:tcW w:w="1025" w:type="dxa"/>
            <w:tcBorders>
              <w:top w:val="nil"/>
              <w:left w:val="nil"/>
              <w:bottom w:val="nil"/>
              <w:right w:val="nil"/>
            </w:tcBorders>
            <w:shd w:val="clear" w:color="auto" w:fill="auto"/>
            <w:vAlign w:val="bottom"/>
            <w:hideMark/>
          </w:tcPr>
          <w:p w:rsidR="005626F6" w:rsidRPr="000D6DFB" w:rsidRDefault="005626F6" w:rsidP="005626F6">
            <w:pPr>
              <w:rPr>
                <w:rFonts w:ascii="Calibri" w:hAnsi="Calibri"/>
              </w:rPr>
            </w:pPr>
          </w:p>
        </w:tc>
        <w:tc>
          <w:tcPr>
            <w:tcW w:w="1233" w:type="dxa"/>
            <w:tcBorders>
              <w:top w:val="nil"/>
              <w:left w:val="nil"/>
              <w:bottom w:val="nil"/>
              <w:right w:val="nil"/>
            </w:tcBorders>
            <w:shd w:val="clear" w:color="auto" w:fill="auto"/>
            <w:vAlign w:val="bottom"/>
            <w:hideMark/>
          </w:tcPr>
          <w:p w:rsidR="005626F6" w:rsidRPr="000D6DFB" w:rsidRDefault="005626F6" w:rsidP="005626F6">
            <w:pPr>
              <w:rPr>
                <w:rFonts w:ascii="Calibri" w:hAnsi="Calibri"/>
              </w:rPr>
            </w:pPr>
          </w:p>
        </w:tc>
        <w:tc>
          <w:tcPr>
            <w:tcW w:w="1555" w:type="dxa"/>
            <w:gridSpan w:val="2"/>
            <w:tcBorders>
              <w:top w:val="nil"/>
              <w:left w:val="nil"/>
              <w:bottom w:val="nil"/>
              <w:right w:val="nil"/>
            </w:tcBorders>
            <w:shd w:val="clear" w:color="auto" w:fill="auto"/>
            <w:vAlign w:val="center"/>
            <w:hideMark/>
          </w:tcPr>
          <w:p w:rsidR="005626F6" w:rsidRPr="000D6DFB" w:rsidRDefault="005626F6" w:rsidP="005626F6">
            <w:pPr>
              <w:rPr>
                <w:rFonts w:ascii="Calibri" w:hAnsi="Calibri"/>
              </w:rPr>
            </w:pPr>
          </w:p>
        </w:tc>
      </w:tr>
      <w:tr w:rsidR="005626F6" w:rsidRPr="000D6DFB" w:rsidTr="000D6DFB">
        <w:trPr>
          <w:trHeight w:val="113"/>
        </w:trPr>
        <w:tc>
          <w:tcPr>
            <w:tcW w:w="9333"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FASE DE 26”</w:t>
            </w:r>
          </w:p>
        </w:tc>
      </w:tr>
      <w:tr w:rsidR="005626F6" w:rsidRPr="000D6DFB" w:rsidTr="000D6DFB">
        <w:trPr>
          <w:trHeight w:val="113"/>
        </w:trPr>
        <w:tc>
          <w:tcPr>
            <w:tcW w:w="9333"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VMT – X7 (TRAMO 100 m a 1820 m) 1720 m - OH</w:t>
            </w:r>
          </w:p>
        </w:tc>
      </w:tr>
      <w:tr w:rsidR="005626F6" w:rsidRPr="000D6DFB" w:rsidTr="000D6DFB">
        <w:trPr>
          <w:trHeight w:val="113"/>
        </w:trPr>
        <w:tc>
          <w:tcPr>
            <w:tcW w:w="580" w:type="dxa"/>
            <w:tcBorders>
              <w:top w:val="nil"/>
              <w:left w:val="single" w:sz="4" w:space="0" w:color="auto"/>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N°</w:t>
            </w:r>
          </w:p>
        </w:tc>
        <w:tc>
          <w:tcPr>
            <w:tcW w:w="4940"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HERRAMIENTAS</w:t>
            </w:r>
          </w:p>
        </w:tc>
        <w:tc>
          <w:tcPr>
            <w:tcW w:w="1025"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CANTIDAD</w:t>
            </w:r>
          </w:p>
        </w:tc>
        <w:tc>
          <w:tcPr>
            <w:tcW w:w="1537" w:type="dxa"/>
            <w:gridSpan w:val="2"/>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UNIDAD DE MEDIDA</w:t>
            </w:r>
          </w:p>
        </w:tc>
        <w:tc>
          <w:tcPr>
            <w:tcW w:w="1251"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rPr>
            </w:pPr>
            <w:r w:rsidRPr="000D6DFB">
              <w:rPr>
                <w:rFonts w:ascii="Calibri" w:hAnsi="Calibri"/>
                <w:b/>
                <w:bCs/>
              </w:rPr>
              <w:t>PRECIO UNITARIO (Bs)</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Amortiguador - 11" - 12", Conexión 8-5/8" Reg (PxB)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14.000,00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Amortiguador - 11" - 12", Conexión 8-5/8" Reg (PxB)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2.381,00</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2</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Tijera Hidráulica DA 9 ½", Conexión 7-5/8" Reg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14.000,00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Tijera Hidráulica DA 9 ½", Conexión 7-5/8" Reg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3.042,00</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3</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Near Bit Stabilizer 25-7/8", Cuerpo de 11-3/4", Conexión 7-5/8" Reg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25.000,00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Near Bit Stabilizer 25-7/8", Cuerpo de 11-3/4", Conexión 7-5/8" Reg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1.150,00</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4</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String Stabilizer 25-7/8", Cuerpo de 11-3/4", Conexión 7-5/8" Reg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25.000,00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String Stabilizer 25-7/8", Cuerpo de 11-3/4", Conexión 7-5/8" Reg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1.150,00</w:t>
            </w:r>
          </w:p>
        </w:tc>
      </w:tr>
      <w:tr w:rsidR="005626F6" w:rsidRPr="000D6DFB" w:rsidTr="000D6DFB">
        <w:trPr>
          <w:trHeight w:val="113"/>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5</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Movilización y Desmovilización de las Herramientas</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Km</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50,00</w:t>
            </w:r>
          </w:p>
        </w:tc>
      </w:tr>
      <w:tr w:rsidR="005626F6" w:rsidRPr="000D6DFB" w:rsidTr="000D6DFB">
        <w:trPr>
          <w:trHeight w:val="113"/>
        </w:trPr>
        <w:tc>
          <w:tcPr>
            <w:tcW w:w="580" w:type="dxa"/>
            <w:tcBorders>
              <w:top w:val="nil"/>
              <w:left w:val="nil"/>
              <w:bottom w:val="nil"/>
              <w:right w:val="nil"/>
            </w:tcBorders>
            <w:shd w:val="clear" w:color="auto" w:fill="auto"/>
            <w:vAlign w:val="bottom"/>
            <w:hideMark/>
          </w:tcPr>
          <w:p w:rsidR="005626F6" w:rsidRPr="000D6DFB" w:rsidRDefault="005626F6" w:rsidP="005626F6">
            <w:pPr>
              <w:jc w:val="center"/>
              <w:rPr>
                <w:rFonts w:ascii="Calibri" w:hAnsi="Calibri"/>
                <w:b/>
                <w:bCs/>
                <w:color w:val="000000"/>
              </w:rPr>
            </w:pPr>
          </w:p>
        </w:tc>
        <w:tc>
          <w:tcPr>
            <w:tcW w:w="4940" w:type="dxa"/>
            <w:tcBorders>
              <w:top w:val="nil"/>
              <w:left w:val="nil"/>
              <w:bottom w:val="nil"/>
              <w:right w:val="nil"/>
            </w:tcBorders>
            <w:shd w:val="clear" w:color="auto" w:fill="auto"/>
            <w:vAlign w:val="bottom"/>
            <w:hideMark/>
          </w:tcPr>
          <w:p w:rsidR="005626F6" w:rsidRPr="000D6DFB" w:rsidRDefault="005626F6" w:rsidP="005626F6">
            <w:pPr>
              <w:rPr>
                <w:rFonts w:ascii="Calibri" w:hAnsi="Calibri"/>
              </w:rPr>
            </w:pPr>
          </w:p>
        </w:tc>
        <w:tc>
          <w:tcPr>
            <w:tcW w:w="1025" w:type="dxa"/>
            <w:tcBorders>
              <w:top w:val="nil"/>
              <w:left w:val="nil"/>
              <w:bottom w:val="nil"/>
              <w:right w:val="nil"/>
            </w:tcBorders>
            <w:shd w:val="clear" w:color="auto" w:fill="auto"/>
            <w:vAlign w:val="bottom"/>
            <w:hideMark/>
          </w:tcPr>
          <w:p w:rsidR="005626F6" w:rsidRPr="000D6DFB" w:rsidRDefault="005626F6" w:rsidP="005626F6">
            <w:pPr>
              <w:rPr>
                <w:rFonts w:ascii="Calibri" w:hAnsi="Calibri"/>
              </w:rPr>
            </w:pPr>
          </w:p>
        </w:tc>
        <w:tc>
          <w:tcPr>
            <w:tcW w:w="1537" w:type="dxa"/>
            <w:gridSpan w:val="2"/>
            <w:tcBorders>
              <w:top w:val="nil"/>
              <w:left w:val="nil"/>
              <w:bottom w:val="nil"/>
              <w:right w:val="nil"/>
            </w:tcBorders>
            <w:shd w:val="clear" w:color="auto" w:fill="auto"/>
            <w:vAlign w:val="bottom"/>
            <w:hideMark/>
          </w:tcPr>
          <w:p w:rsidR="005626F6" w:rsidRPr="000D6DFB" w:rsidRDefault="005626F6" w:rsidP="005626F6">
            <w:pPr>
              <w:rPr>
                <w:rFonts w:ascii="Calibri" w:hAnsi="Calibri"/>
              </w:rPr>
            </w:pPr>
          </w:p>
        </w:tc>
        <w:tc>
          <w:tcPr>
            <w:tcW w:w="1251" w:type="dxa"/>
            <w:tcBorders>
              <w:top w:val="nil"/>
              <w:left w:val="nil"/>
              <w:bottom w:val="nil"/>
              <w:right w:val="nil"/>
            </w:tcBorders>
            <w:shd w:val="clear" w:color="auto" w:fill="auto"/>
            <w:vAlign w:val="center"/>
            <w:hideMark/>
          </w:tcPr>
          <w:p w:rsidR="005626F6" w:rsidRPr="000D6DFB" w:rsidRDefault="005626F6" w:rsidP="005626F6">
            <w:pPr>
              <w:rPr>
                <w:rFonts w:ascii="Calibri" w:hAnsi="Calibri"/>
              </w:rPr>
            </w:pPr>
          </w:p>
        </w:tc>
      </w:tr>
      <w:tr w:rsidR="005626F6" w:rsidRPr="000D6DFB" w:rsidTr="000D6DFB">
        <w:trPr>
          <w:trHeight w:val="113"/>
        </w:trPr>
        <w:tc>
          <w:tcPr>
            <w:tcW w:w="9333"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FASE DE 17 ½"</w:t>
            </w:r>
          </w:p>
        </w:tc>
      </w:tr>
      <w:tr w:rsidR="005626F6" w:rsidRPr="000D6DFB" w:rsidTr="000D6DFB">
        <w:trPr>
          <w:trHeight w:val="113"/>
        </w:trPr>
        <w:tc>
          <w:tcPr>
            <w:tcW w:w="9333"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VMT – X7 (TRAMO 1820 m a 3570 m) 1750 m - OH</w:t>
            </w:r>
          </w:p>
        </w:tc>
      </w:tr>
      <w:tr w:rsidR="005626F6" w:rsidRPr="000D6DFB" w:rsidTr="000D6DFB">
        <w:trPr>
          <w:trHeight w:val="113"/>
        </w:trPr>
        <w:tc>
          <w:tcPr>
            <w:tcW w:w="580" w:type="dxa"/>
            <w:tcBorders>
              <w:top w:val="nil"/>
              <w:left w:val="single" w:sz="4" w:space="0" w:color="auto"/>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lastRenderedPageBreak/>
              <w:t>N°</w:t>
            </w:r>
          </w:p>
        </w:tc>
        <w:tc>
          <w:tcPr>
            <w:tcW w:w="4940"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HERRAMIENTAS</w:t>
            </w:r>
          </w:p>
        </w:tc>
        <w:tc>
          <w:tcPr>
            <w:tcW w:w="1025"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CANTIDAD</w:t>
            </w:r>
          </w:p>
        </w:tc>
        <w:tc>
          <w:tcPr>
            <w:tcW w:w="1537" w:type="dxa"/>
            <w:gridSpan w:val="2"/>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UNIDAD DE MEDIDA</w:t>
            </w:r>
          </w:p>
        </w:tc>
        <w:tc>
          <w:tcPr>
            <w:tcW w:w="1251"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rPr>
            </w:pPr>
            <w:r w:rsidRPr="000D6DFB">
              <w:rPr>
                <w:rFonts w:ascii="Calibri" w:hAnsi="Calibri"/>
                <w:b/>
                <w:bCs/>
              </w:rPr>
              <w:t>PRECIO UNITARIO (Bs)</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Tijera Hidráulica DA 8", Conexión 6-5/8" Reg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12.000,00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Tijera Hidráulica DA 8", Conexión 6-5/8" Reg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2.562,00</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2</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Válvula de Flujo Alterno 9-1/2", Conexión 7-5/8" Reg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19.209,60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Válvula de Flujo Alterno 9-1/2", Conexión 7-5/8" Reg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13.446,72</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3</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Near Bit Stabilizer 17-3/8", Cuerpo de 9-5/8", Conexión 7-5/8" Reg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20.000,00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Near Bit Stabilizer 17-3/8", Cuerpo de 9-5/8", Conexión 7-5/8" Reg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1.035,00</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4</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String Stabilizer 17-3/8", Cuerpo de 9-5/8", Conexión 7-5/8" Reg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20.000,00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String Stabilizer 17-3/8", Cuerpo de 9-5/8", Conexión 7-5/8" Reg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1.035,00</w:t>
            </w:r>
          </w:p>
        </w:tc>
      </w:tr>
      <w:tr w:rsidR="005626F6" w:rsidRPr="000D6DFB" w:rsidTr="000D6DFB">
        <w:trPr>
          <w:trHeight w:val="113"/>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5</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Movilización y Desmovilización de las Herramientas</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Km</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50,00</w:t>
            </w:r>
          </w:p>
        </w:tc>
      </w:tr>
      <w:tr w:rsidR="005626F6" w:rsidRPr="000D6DFB" w:rsidTr="000D6DFB">
        <w:trPr>
          <w:trHeight w:val="113"/>
        </w:trPr>
        <w:tc>
          <w:tcPr>
            <w:tcW w:w="580" w:type="dxa"/>
            <w:tcBorders>
              <w:top w:val="nil"/>
              <w:left w:val="nil"/>
              <w:bottom w:val="nil"/>
              <w:right w:val="nil"/>
            </w:tcBorders>
            <w:shd w:val="clear" w:color="auto" w:fill="auto"/>
            <w:vAlign w:val="bottom"/>
            <w:hideMark/>
          </w:tcPr>
          <w:p w:rsidR="005626F6" w:rsidRPr="000D6DFB" w:rsidRDefault="005626F6" w:rsidP="005626F6">
            <w:pPr>
              <w:jc w:val="center"/>
              <w:rPr>
                <w:rFonts w:ascii="Calibri" w:hAnsi="Calibri"/>
                <w:b/>
                <w:bCs/>
                <w:color w:val="000000"/>
              </w:rPr>
            </w:pPr>
          </w:p>
        </w:tc>
        <w:tc>
          <w:tcPr>
            <w:tcW w:w="4940" w:type="dxa"/>
            <w:tcBorders>
              <w:top w:val="nil"/>
              <w:left w:val="nil"/>
              <w:bottom w:val="nil"/>
              <w:right w:val="nil"/>
            </w:tcBorders>
            <w:shd w:val="clear" w:color="auto" w:fill="auto"/>
            <w:vAlign w:val="bottom"/>
            <w:hideMark/>
          </w:tcPr>
          <w:p w:rsidR="005626F6" w:rsidRPr="000D6DFB" w:rsidRDefault="005626F6" w:rsidP="005626F6">
            <w:pPr>
              <w:rPr>
                <w:rFonts w:ascii="Calibri" w:hAnsi="Calibri"/>
              </w:rPr>
            </w:pPr>
          </w:p>
        </w:tc>
        <w:tc>
          <w:tcPr>
            <w:tcW w:w="1025" w:type="dxa"/>
            <w:tcBorders>
              <w:top w:val="nil"/>
              <w:left w:val="nil"/>
              <w:bottom w:val="nil"/>
              <w:right w:val="nil"/>
            </w:tcBorders>
            <w:shd w:val="clear" w:color="auto" w:fill="auto"/>
            <w:vAlign w:val="bottom"/>
            <w:hideMark/>
          </w:tcPr>
          <w:p w:rsidR="005626F6" w:rsidRPr="000D6DFB" w:rsidRDefault="005626F6" w:rsidP="005626F6">
            <w:pPr>
              <w:rPr>
                <w:rFonts w:ascii="Calibri" w:hAnsi="Calibri"/>
              </w:rPr>
            </w:pPr>
          </w:p>
        </w:tc>
        <w:tc>
          <w:tcPr>
            <w:tcW w:w="1537" w:type="dxa"/>
            <w:gridSpan w:val="2"/>
            <w:tcBorders>
              <w:top w:val="nil"/>
              <w:left w:val="nil"/>
              <w:bottom w:val="nil"/>
              <w:right w:val="nil"/>
            </w:tcBorders>
            <w:shd w:val="clear" w:color="auto" w:fill="auto"/>
            <w:vAlign w:val="bottom"/>
            <w:hideMark/>
          </w:tcPr>
          <w:p w:rsidR="005626F6" w:rsidRPr="000D6DFB" w:rsidRDefault="005626F6" w:rsidP="005626F6">
            <w:pPr>
              <w:rPr>
                <w:rFonts w:ascii="Calibri" w:hAnsi="Calibri"/>
              </w:rPr>
            </w:pPr>
          </w:p>
        </w:tc>
        <w:tc>
          <w:tcPr>
            <w:tcW w:w="1251" w:type="dxa"/>
            <w:tcBorders>
              <w:top w:val="nil"/>
              <w:left w:val="nil"/>
              <w:bottom w:val="nil"/>
              <w:right w:val="nil"/>
            </w:tcBorders>
            <w:shd w:val="clear" w:color="auto" w:fill="auto"/>
            <w:vAlign w:val="center"/>
            <w:hideMark/>
          </w:tcPr>
          <w:p w:rsidR="005626F6" w:rsidRPr="000D6DFB" w:rsidRDefault="005626F6" w:rsidP="005626F6">
            <w:pPr>
              <w:rPr>
                <w:rFonts w:ascii="Calibri" w:hAnsi="Calibri"/>
              </w:rPr>
            </w:pPr>
          </w:p>
        </w:tc>
      </w:tr>
      <w:tr w:rsidR="005626F6" w:rsidRPr="000D6DFB" w:rsidTr="000D6DFB">
        <w:trPr>
          <w:trHeight w:val="113"/>
        </w:trPr>
        <w:tc>
          <w:tcPr>
            <w:tcW w:w="9333"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FASE DE 12 ¼"</w:t>
            </w:r>
          </w:p>
        </w:tc>
      </w:tr>
      <w:tr w:rsidR="005626F6" w:rsidRPr="000D6DFB" w:rsidTr="000D6DFB">
        <w:trPr>
          <w:trHeight w:val="113"/>
        </w:trPr>
        <w:tc>
          <w:tcPr>
            <w:tcW w:w="9333"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VMT – X7 (TRAMO 3570 m a 4730 m) 1160 m - OH</w:t>
            </w:r>
          </w:p>
        </w:tc>
      </w:tr>
      <w:tr w:rsidR="005626F6" w:rsidRPr="000D6DFB" w:rsidTr="000D6DFB">
        <w:trPr>
          <w:trHeight w:val="113"/>
        </w:trPr>
        <w:tc>
          <w:tcPr>
            <w:tcW w:w="580" w:type="dxa"/>
            <w:tcBorders>
              <w:top w:val="nil"/>
              <w:left w:val="single" w:sz="4" w:space="0" w:color="auto"/>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N°</w:t>
            </w:r>
          </w:p>
        </w:tc>
        <w:tc>
          <w:tcPr>
            <w:tcW w:w="4940"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HERRAMIENTAS</w:t>
            </w:r>
          </w:p>
        </w:tc>
        <w:tc>
          <w:tcPr>
            <w:tcW w:w="1025"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CANTIDAD</w:t>
            </w:r>
          </w:p>
        </w:tc>
        <w:tc>
          <w:tcPr>
            <w:tcW w:w="1537" w:type="dxa"/>
            <w:gridSpan w:val="2"/>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UNIDAD DE MEDIDA</w:t>
            </w:r>
          </w:p>
        </w:tc>
        <w:tc>
          <w:tcPr>
            <w:tcW w:w="1251"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rPr>
            </w:pPr>
            <w:r w:rsidRPr="000D6DFB">
              <w:rPr>
                <w:rFonts w:ascii="Calibri" w:hAnsi="Calibri"/>
                <w:b/>
                <w:bCs/>
              </w:rPr>
              <w:t>PRECIO UNITARIO (Bs)</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Tijera Hidráulica DA 8", Conexión 6-5/8" Reg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12.000,00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Tijera Hidráulica DA 8", Conexión 6-5/8" Reg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2.562,00</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2</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Válvula de Flujo Alterno 8", Conexión 6-5/8" Reg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16.787,55</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Válvula de Flujo Alterno 8", Conexión 6-5/8" Reg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11.751,29</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3</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Near Bit Stabilizer 12-1/8", Cuerpo de 8", Conexión 6-5/8" Reg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15.000,00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Near Bit Stabilizer 12-1/8", Cuerpo de 8", Conexión 6-5/8" Reg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805,00</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4</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Nortrack Stb 12-1/8", Cuerpo de 8", Conexión 6-5/8" Reg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15.000,00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Nortrack Stb 12-1/8", Cuerpo de 8", Conexión 6-5/8" Reg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805,00</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5</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String Stabilizer 12-1/8", Cuerpo de 8", Conexión 6-5/8" Reg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15.000,00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String Stabilizer 12-1/8", Cuerpo de 8", Conexión 6-5/8" Reg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805,00</w:t>
            </w:r>
          </w:p>
        </w:tc>
      </w:tr>
      <w:tr w:rsidR="005626F6" w:rsidRPr="000D6DFB" w:rsidTr="000D6DFB">
        <w:trPr>
          <w:trHeight w:val="113"/>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6</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Movilización y Desmovilización de las Herramientas</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Km</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50,00</w:t>
            </w:r>
          </w:p>
        </w:tc>
      </w:tr>
      <w:tr w:rsidR="005626F6" w:rsidRPr="000D6DFB" w:rsidTr="000D6DFB">
        <w:trPr>
          <w:trHeight w:val="113"/>
        </w:trPr>
        <w:tc>
          <w:tcPr>
            <w:tcW w:w="580" w:type="dxa"/>
            <w:tcBorders>
              <w:top w:val="nil"/>
              <w:left w:val="nil"/>
              <w:bottom w:val="nil"/>
              <w:right w:val="nil"/>
            </w:tcBorders>
            <w:shd w:val="clear" w:color="auto" w:fill="auto"/>
            <w:vAlign w:val="bottom"/>
            <w:hideMark/>
          </w:tcPr>
          <w:p w:rsidR="005626F6" w:rsidRPr="000D6DFB" w:rsidRDefault="005626F6" w:rsidP="005626F6">
            <w:pPr>
              <w:jc w:val="center"/>
              <w:rPr>
                <w:rFonts w:ascii="Calibri" w:hAnsi="Calibri"/>
                <w:b/>
                <w:bCs/>
                <w:color w:val="000000"/>
              </w:rPr>
            </w:pPr>
          </w:p>
        </w:tc>
        <w:tc>
          <w:tcPr>
            <w:tcW w:w="4940" w:type="dxa"/>
            <w:tcBorders>
              <w:top w:val="nil"/>
              <w:left w:val="nil"/>
              <w:bottom w:val="nil"/>
              <w:right w:val="nil"/>
            </w:tcBorders>
            <w:shd w:val="clear" w:color="auto" w:fill="auto"/>
            <w:vAlign w:val="bottom"/>
            <w:hideMark/>
          </w:tcPr>
          <w:p w:rsidR="005626F6" w:rsidRPr="000D6DFB" w:rsidRDefault="005626F6" w:rsidP="005626F6">
            <w:pPr>
              <w:rPr>
                <w:rFonts w:ascii="Calibri" w:hAnsi="Calibri"/>
              </w:rPr>
            </w:pPr>
          </w:p>
        </w:tc>
        <w:tc>
          <w:tcPr>
            <w:tcW w:w="1025" w:type="dxa"/>
            <w:tcBorders>
              <w:top w:val="nil"/>
              <w:left w:val="nil"/>
              <w:bottom w:val="nil"/>
              <w:right w:val="nil"/>
            </w:tcBorders>
            <w:shd w:val="clear" w:color="auto" w:fill="auto"/>
            <w:vAlign w:val="bottom"/>
            <w:hideMark/>
          </w:tcPr>
          <w:p w:rsidR="005626F6" w:rsidRPr="000D6DFB" w:rsidRDefault="005626F6" w:rsidP="005626F6">
            <w:pPr>
              <w:rPr>
                <w:rFonts w:ascii="Calibri" w:hAnsi="Calibri"/>
              </w:rPr>
            </w:pPr>
          </w:p>
        </w:tc>
        <w:tc>
          <w:tcPr>
            <w:tcW w:w="1537" w:type="dxa"/>
            <w:gridSpan w:val="2"/>
            <w:tcBorders>
              <w:top w:val="nil"/>
              <w:left w:val="nil"/>
              <w:bottom w:val="nil"/>
              <w:right w:val="nil"/>
            </w:tcBorders>
            <w:shd w:val="clear" w:color="auto" w:fill="auto"/>
            <w:vAlign w:val="bottom"/>
            <w:hideMark/>
          </w:tcPr>
          <w:p w:rsidR="005626F6" w:rsidRPr="000D6DFB" w:rsidRDefault="005626F6" w:rsidP="005626F6">
            <w:pPr>
              <w:rPr>
                <w:rFonts w:ascii="Calibri" w:hAnsi="Calibri"/>
              </w:rPr>
            </w:pPr>
          </w:p>
        </w:tc>
        <w:tc>
          <w:tcPr>
            <w:tcW w:w="1251" w:type="dxa"/>
            <w:tcBorders>
              <w:top w:val="nil"/>
              <w:left w:val="nil"/>
              <w:bottom w:val="nil"/>
              <w:right w:val="nil"/>
            </w:tcBorders>
            <w:shd w:val="clear" w:color="auto" w:fill="auto"/>
            <w:vAlign w:val="center"/>
            <w:hideMark/>
          </w:tcPr>
          <w:p w:rsidR="005626F6" w:rsidRPr="000D6DFB" w:rsidRDefault="005626F6" w:rsidP="005626F6">
            <w:pPr>
              <w:rPr>
                <w:rFonts w:ascii="Calibri" w:hAnsi="Calibri"/>
              </w:rPr>
            </w:pPr>
          </w:p>
        </w:tc>
      </w:tr>
      <w:tr w:rsidR="005626F6" w:rsidRPr="000D6DFB" w:rsidTr="000D6DFB">
        <w:trPr>
          <w:trHeight w:val="113"/>
        </w:trPr>
        <w:tc>
          <w:tcPr>
            <w:tcW w:w="9333"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FASE DE 8 ½"</w:t>
            </w:r>
          </w:p>
        </w:tc>
      </w:tr>
      <w:tr w:rsidR="005626F6" w:rsidRPr="000D6DFB" w:rsidTr="000D6DFB">
        <w:trPr>
          <w:trHeight w:val="113"/>
        </w:trPr>
        <w:tc>
          <w:tcPr>
            <w:tcW w:w="9333"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VMT – X7 (TRAMO 4730 m a 5440 m) 710 m - OH</w:t>
            </w:r>
          </w:p>
        </w:tc>
      </w:tr>
      <w:tr w:rsidR="005626F6" w:rsidRPr="000D6DFB" w:rsidTr="000D6DFB">
        <w:trPr>
          <w:trHeight w:val="113"/>
        </w:trPr>
        <w:tc>
          <w:tcPr>
            <w:tcW w:w="580" w:type="dxa"/>
            <w:tcBorders>
              <w:top w:val="nil"/>
              <w:left w:val="single" w:sz="4" w:space="0" w:color="auto"/>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N°</w:t>
            </w:r>
          </w:p>
        </w:tc>
        <w:tc>
          <w:tcPr>
            <w:tcW w:w="4940"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HERRAMIENTAS</w:t>
            </w:r>
          </w:p>
        </w:tc>
        <w:tc>
          <w:tcPr>
            <w:tcW w:w="1025"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CANTIDAD</w:t>
            </w:r>
          </w:p>
        </w:tc>
        <w:tc>
          <w:tcPr>
            <w:tcW w:w="1537" w:type="dxa"/>
            <w:gridSpan w:val="2"/>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UNIDAD DE MEDIDA</w:t>
            </w:r>
          </w:p>
        </w:tc>
        <w:tc>
          <w:tcPr>
            <w:tcW w:w="1251"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rPr>
            </w:pPr>
            <w:r w:rsidRPr="000D6DFB">
              <w:rPr>
                <w:rFonts w:ascii="Calibri" w:hAnsi="Calibri"/>
                <w:b/>
                <w:bCs/>
              </w:rPr>
              <w:t>PRECIO UNITARIO (Bs)</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Tijera Hidráulica DA 6-1/2", Conexión NC-50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10.000,00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Tijera Hidráulica DA 6-1/2", Conexión NC-50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2.242,00</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lastRenderedPageBreak/>
              <w:t>2</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Válvula de Flujo Alterno 6-1/2", Conexión NC-46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15.242,00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Válvula de Flujo Alterno 6-1/2", Conexión NC-46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10.669,68</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Válvula de Flujo Alterno 6-1/2", Conexión NC-46 (PÉRDIDA)</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Herramienta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829.980,00</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3</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Near Bit Stabilizer 8-3/8", Conexión NC-46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14.000,00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rPr>
            </w:pPr>
            <w:r w:rsidRPr="000D6DFB">
              <w:rPr>
                <w:rFonts w:ascii="Calibri" w:hAnsi="Calibri"/>
                <w:color w:val="000000"/>
                <w:lang w:val="en-US"/>
              </w:rPr>
              <w:t>Near Bit Stabilizer 8-3/8", Conexión NC-46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736,00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Near Bit Stabilizer 8-3/8", Conexión NC-46 (PÉRDIDA)</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Herramienta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253.000,00</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4</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String Stabilizer 8-3/8", Conexión NC-46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14.000,00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rPr>
            </w:pPr>
            <w:r w:rsidRPr="000D6DFB">
              <w:rPr>
                <w:rFonts w:ascii="Calibri" w:hAnsi="Calibri"/>
                <w:color w:val="000000"/>
                <w:lang w:val="en-US"/>
              </w:rPr>
              <w:t>String Stabilizer 8-3/8", Conexión NC-46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736,00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String Stabilizer 8-3/8", Conexión NC-46 (PÉRDIDA)</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Herramienta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253.000,00</w:t>
            </w:r>
          </w:p>
        </w:tc>
      </w:tr>
      <w:tr w:rsidR="005626F6" w:rsidRPr="000D6DFB" w:rsidTr="000D6DFB">
        <w:trPr>
          <w:trHeight w:val="113"/>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5</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Movilización y Desmovilización de las Herramientas</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Km</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50,00</w:t>
            </w:r>
          </w:p>
        </w:tc>
      </w:tr>
      <w:tr w:rsidR="005626F6" w:rsidRPr="000D6DFB" w:rsidTr="000D6DFB">
        <w:trPr>
          <w:trHeight w:val="113"/>
        </w:trPr>
        <w:tc>
          <w:tcPr>
            <w:tcW w:w="580" w:type="dxa"/>
            <w:tcBorders>
              <w:top w:val="nil"/>
              <w:left w:val="nil"/>
              <w:bottom w:val="nil"/>
              <w:right w:val="nil"/>
            </w:tcBorders>
            <w:shd w:val="clear" w:color="auto" w:fill="auto"/>
            <w:vAlign w:val="bottom"/>
            <w:hideMark/>
          </w:tcPr>
          <w:p w:rsidR="005626F6" w:rsidRPr="000D6DFB" w:rsidRDefault="005626F6" w:rsidP="005626F6">
            <w:pPr>
              <w:jc w:val="center"/>
              <w:rPr>
                <w:rFonts w:ascii="Calibri" w:hAnsi="Calibri"/>
                <w:b/>
                <w:bCs/>
                <w:color w:val="000000"/>
              </w:rPr>
            </w:pPr>
          </w:p>
        </w:tc>
        <w:tc>
          <w:tcPr>
            <w:tcW w:w="4940" w:type="dxa"/>
            <w:tcBorders>
              <w:top w:val="nil"/>
              <w:left w:val="nil"/>
              <w:bottom w:val="nil"/>
              <w:right w:val="nil"/>
            </w:tcBorders>
            <w:shd w:val="clear" w:color="auto" w:fill="auto"/>
            <w:vAlign w:val="bottom"/>
            <w:hideMark/>
          </w:tcPr>
          <w:p w:rsidR="005626F6" w:rsidRPr="000D6DFB" w:rsidRDefault="005626F6" w:rsidP="005626F6">
            <w:pPr>
              <w:rPr>
                <w:rFonts w:ascii="Calibri" w:hAnsi="Calibri"/>
              </w:rPr>
            </w:pPr>
          </w:p>
        </w:tc>
        <w:tc>
          <w:tcPr>
            <w:tcW w:w="1025" w:type="dxa"/>
            <w:tcBorders>
              <w:top w:val="nil"/>
              <w:left w:val="nil"/>
              <w:bottom w:val="nil"/>
              <w:right w:val="nil"/>
            </w:tcBorders>
            <w:shd w:val="clear" w:color="auto" w:fill="auto"/>
            <w:vAlign w:val="bottom"/>
            <w:hideMark/>
          </w:tcPr>
          <w:p w:rsidR="005626F6" w:rsidRPr="000D6DFB" w:rsidRDefault="005626F6" w:rsidP="005626F6">
            <w:pPr>
              <w:rPr>
                <w:rFonts w:ascii="Calibri" w:hAnsi="Calibri"/>
              </w:rPr>
            </w:pPr>
          </w:p>
        </w:tc>
        <w:tc>
          <w:tcPr>
            <w:tcW w:w="1537" w:type="dxa"/>
            <w:gridSpan w:val="2"/>
            <w:tcBorders>
              <w:top w:val="nil"/>
              <w:left w:val="nil"/>
              <w:bottom w:val="nil"/>
              <w:right w:val="nil"/>
            </w:tcBorders>
            <w:shd w:val="clear" w:color="auto" w:fill="auto"/>
            <w:vAlign w:val="bottom"/>
            <w:hideMark/>
          </w:tcPr>
          <w:p w:rsidR="005626F6" w:rsidRPr="000D6DFB" w:rsidRDefault="005626F6" w:rsidP="005626F6">
            <w:pPr>
              <w:rPr>
                <w:rFonts w:ascii="Calibri" w:hAnsi="Calibri"/>
              </w:rPr>
            </w:pPr>
          </w:p>
        </w:tc>
        <w:tc>
          <w:tcPr>
            <w:tcW w:w="1251" w:type="dxa"/>
            <w:tcBorders>
              <w:top w:val="nil"/>
              <w:left w:val="nil"/>
              <w:bottom w:val="nil"/>
              <w:right w:val="nil"/>
            </w:tcBorders>
            <w:shd w:val="clear" w:color="auto" w:fill="auto"/>
            <w:vAlign w:val="center"/>
            <w:hideMark/>
          </w:tcPr>
          <w:p w:rsidR="005626F6" w:rsidRPr="000D6DFB" w:rsidRDefault="005626F6" w:rsidP="005626F6">
            <w:pPr>
              <w:rPr>
                <w:rFonts w:ascii="Calibri" w:hAnsi="Calibri"/>
              </w:rPr>
            </w:pPr>
          </w:p>
        </w:tc>
      </w:tr>
      <w:tr w:rsidR="005626F6" w:rsidRPr="000D6DFB" w:rsidTr="000D6DFB">
        <w:trPr>
          <w:trHeight w:val="113"/>
        </w:trPr>
        <w:tc>
          <w:tcPr>
            <w:tcW w:w="9333"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FASE DE 6"</w:t>
            </w:r>
          </w:p>
        </w:tc>
      </w:tr>
      <w:tr w:rsidR="005626F6" w:rsidRPr="000D6DFB" w:rsidTr="000D6DFB">
        <w:trPr>
          <w:trHeight w:val="113"/>
        </w:trPr>
        <w:tc>
          <w:tcPr>
            <w:tcW w:w="9333"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VMT – X7 (TRAMO 4730 m a 5800 m) 1070 m - OH</w:t>
            </w:r>
          </w:p>
        </w:tc>
      </w:tr>
      <w:tr w:rsidR="005626F6" w:rsidRPr="000D6DFB" w:rsidTr="000D6DFB">
        <w:trPr>
          <w:trHeight w:val="113"/>
        </w:trPr>
        <w:tc>
          <w:tcPr>
            <w:tcW w:w="580" w:type="dxa"/>
            <w:tcBorders>
              <w:top w:val="nil"/>
              <w:left w:val="single" w:sz="4" w:space="0" w:color="auto"/>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N°</w:t>
            </w:r>
          </w:p>
        </w:tc>
        <w:tc>
          <w:tcPr>
            <w:tcW w:w="4940"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HERRAMIENTAS</w:t>
            </w:r>
          </w:p>
        </w:tc>
        <w:tc>
          <w:tcPr>
            <w:tcW w:w="1025"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CANTIDAD</w:t>
            </w:r>
          </w:p>
        </w:tc>
        <w:tc>
          <w:tcPr>
            <w:tcW w:w="1537" w:type="dxa"/>
            <w:gridSpan w:val="2"/>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UNIDAD DE MEDIDA</w:t>
            </w:r>
          </w:p>
        </w:tc>
        <w:tc>
          <w:tcPr>
            <w:tcW w:w="1251"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rPr>
            </w:pPr>
            <w:r w:rsidRPr="000D6DFB">
              <w:rPr>
                <w:rFonts w:ascii="Calibri" w:hAnsi="Calibri"/>
                <w:b/>
                <w:bCs/>
              </w:rPr>
              <w:t>PRECIO UNITARIO (Bs)</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Tijera Hidráulica DA 4-3/4", Conexión XT39 o NC38 (De acuerdo a requerimiento)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9.000,00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Tijera Hidráulica DA 4-3/4", Conexión XT39 o NC38 (De acuerdo a requerimiento)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1.761,00</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2</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Válvula de Flujo Alterno 4-3/4", Conexión NC38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13.864,35</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Válvula de Flujo Alterno 4-3/4", Conexión NC38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9.705,05</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3</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Near Bit Stabilizer 5-7/8", Conexión NC38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10.000,00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rPr>
            </w:pPr>
            <w:r w:rsidRPr="000D6DFB">
              <w:rPr>
                <w:rFonts w:ascii="Calibri" w:hAnsi="Calibri"/>
                <w:color w:val="000000"/>
                <w:lang w:val="en-US"/>
              </w:rPr>
              <w:t>Near Bit Stabilizer 5-7/8", Conexión NC38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598,00</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4</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String Stabilizer 5-7/8", Conexión NC38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10.000,00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rPr>
            </w:pPr>
            <w:r w:rsidRPr="000D6DFB">
              <w:rPr>
                <w:rFonts w:ascii="Calibri" w:hAnsi="Calibri"/>
                <w:color w:val="000000"/>
                <w:lang w:val="en-US"/>
              </w:rPr>
              <w:t>String Stabilizer 5-7/8", Conexión NC38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598,00</w:t>
            </w:r>
          </w:p>
        </w:tc>
      </w:tr>
      <w:tr w:rsidR="005626F6" w:rsidRPr="000D6DFB" w:rsidTr="000D6DFB">
        <w:trPr>
          <w:trHeight w:val="113"/>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5</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Movilización y Desmovilización de las Herramientas</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Km</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50,00</w:t>
            </w:r>
          </w:p>
        </w:tc>
      </w:tr>
      <w:tr w:rsidR="005626F6" w:rsidRPr="000D6DFB" w:rsidTr="000D6DFB">
        <w:trPr>
          <w:trHeight w:val="113"/>
        </w:trPr>
        <w:tc>
          <w:tcPr>
            <w:tcW w:w="580" w:type="dxa"/>
            <w:tcBorders>
              <w:top w:val="nil"/>
              <w:left w:val="nil"/>
              <w:bottom w:val="nil"/>
              <w:right w:val="nil"/>
            </w:tcBorders>
            <w:shd w:val="clear" w:color="auto" w:fill="auto"/>
            <w:vAlign w:val="bottom"/>
            <w:hideMark/>
          </w:tcPr>
          <w:p w:rsidR="005626F6" w:rsidRPr="000D6DFB" w:rsidRDefault="005626F6" w:rsidP="005626F6">
            <w:pPr>
              <w:jc w:val="center"/>
              <w:rPr>
                <w:rFonts w:ascii="Calibri" w:hAnsi="Calibri"/>
                <w:b/>
                <w:bCs/>
                <w:color w:val="000000"/>
              </w:rPr>
            </w:pPr>
          </w:p>
        </w:tc>
        <w:tc>
          <w:tcPr>
            <w:tcW w:w="4940" w:type="dxa"/>
            <w:tcBorders>
              <w:top w:val="nil"/>
              <w:left w:val="nil"/>
              <w:bottom w:val="nil"/>
              <w:right w:val="nil"/>
            </w:tcBorders>
            <w:shd w:val="clear" w:color="auto" w:fill="auto"/>
            <w:vAlign w:val="center"/>
            <w:hideMark/>
          </w:tcPr>
          <w:p w:rsidR="005626F6" w:rsidRPr="000D6DFB" w:rsidRDefault="005626F6" w:rsidP="005626F6">
            <w:pPr>
              <w:rPr>
                <w:rFonts w:ascii="Calibri" w:hAnsi="Calibri"/>
              </w:rPr>
            </w:pPr>
          </w:p>
        </w:tc>
        <w:tc>
          <w:tcPr>
            <w:tcW w:w="1025" w:type="dxa"/>
            <w:tcBorders>
              <w:top w:val="nil"/>
              <w:left w:val="nil"/>
              <w:bottom w:val="nil"/>
              <w:right w:val="nil"/>
            </w:tcBorders>
            <w:shd w:val="clear" w:color="auto" w:fill="auto"/>
            <w:vAlign w:val="center"/>
            <w:hideMark/>
          </w:tcPr>
          <w:p w:rsidR="005626F6" w:rsidRPr="000D6DFB" w:rsidRDefault="005626F6" w:rsidP="005626F6">
            <w:pPr>
              <w:jc w:val="center"/>
              <w:rPr>
                <w:rFonts w:ascii="Calibri" w:hAnsi="Calibri"/>
              </w:rPr>
            </w:pPr>
          </w:p>
        </w:tc>
        <w:tc>
          <w:tcPr>
            <w:tcW w:w="1537" w:type="dxa"/>
            <w:gridSpan w:val="2"/>
            <w:tcBorders>
              <w:top w:val="nil"/>
              <w:left w:val="nil"/>
              <w:bottom w:val="nil"/>
              <w:right w:val="nil"/>
            </w:tcBorders>
            <w:shd w:val="clear" w:color="auto" w:fill="auto"/>
            <w:vAlign w:val="bottom"/>
            <w:hideMark/>
          </w:tcPr>
          <w:p w:rsidR="005626F6" w:rsidRPr="000D6DFB" w:rsidRDefault="005626F6" w:rsidP="005626F6">
            <w:pPr>
              <w:jc w:val="center"/>
              <w:rPr>
                <w:rFonts w:ascii="Calibri" w:hAnsi="Calibri"/>
              </w:rPr>
            </w:pPr>
          </w:p>
        </w:tc>
        <w:tc>
          <w:tcPr>
            <w:tcW w:w="1251" w:type="dxa"/>
            <w:tcBorders>
              <w:top w:val="nil"/>
              <w:left w:val="nil"/>
              <w:bottom w:val="nil"/>
              <w:right w:val="nil"/>
            </w:tcBorders>
            <w:shd w:val="clear" w:color="auto" w:fill="auto"/>
            <w:vAlign w:val="center"/>
            <w:hideMark/>
          </w:tcPr>
          <w:p w:rsidR="005626F6" w:rsidRPr="000D6DFB" w:rsidRDefault="005626F6" w:rsidP="005626F6">
            <w:pPr>
              <w:rPr>
                <w:rFonts w:ascii="Calibri" w:hAnsi="Calibri"/>
              </w:rPr>
            </w:pPr>
          </w:p>
        </w:tc>
      </w:tr>
      <w:tr w:rsidR="005626F6" w:rsidRPr="000D6DFB" w:rsidTr="000D6DFB">
        <w:trPr>
          <w:trHeight w:val="113"/>
        </w:trPr>
        <w:tc>
          <w:tcPr>
            <w:tcW w:w="9333"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FASE DE CONTINGENCIA 14 3/4" x 17 1/2"</w:t>
            </w:r>
          </w:p>
        </w:tc>
      </w:tr>
      <w:tr w:rsidR="005626F6" w:rsidRPr="000D6DFB" w:rsidTr="000D6DFB">
        <w:trPr>
          <w:trHeight w:val="113"/>
        </w:trPr>
        <w:tc>
          <w:tcPr>
            <w:tcW w:w="9333"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VMT – X7 (TRAMO 2740 m a 3570 m) 830 m - OH</w:t>
            </w:r>
          </w:p>
        </w:tc>
      </w:tr>
      <w:tr w:rsidR="005626F6" w:rsidRPr="000D6DFB" w:rsidTr="000D6DFB">
        <w:trPr>
          <w:trHeight w:val="113"/>
        </w:trPr>
        <w:tc>
          <w:tcPr>
            <w:tcW w:w="580" w:type="dxa"/>
            <w:tcBorders>
              <w:top w:val="nil"/>
              <w:left w:val="single" w:sz="4" w:space="0" w:color="auto"/>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N°</w:t>
            </w:r>
          </w:p>
        </w:tc>
        <w:tc>
          <w:tcPr>
            <w:tcW w:w="4940"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HERRAMIENTAS</w:t>
            </w:r>
          </w:p>
        </w:tc>
        <w:tc>
          <w:tcPr>
            <w:tcW w:w="1025"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CANTIDAD</w:t>
            </w:r>
          </w:p>
        </w:tc>
        <w:tc>
          <w:tcPr>
            <w:tcW w:w="1537" w:type="dxa"/>
            <w:gridSpan w:val="2"/>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UNIDAD DE MEDIDA</w:t>
            </w:r>
          </w:p>
        </w:tc>
        <w:tc>
          <w:tcPr>
            <w:tcW w:w="1251"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rPr>
            </w:pPr>
            <w:r w:rsidRPr="000D6DFB">
              <w:rPr>
                <w:rFonts w:ascii="Calibri" w:hAnsi="Calibri"/>
                <w:b/>
                <w:bCs/>
              </w:rPr>
              <w:t>PRECIO UNITARIO (Bs)</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Tijera Hidráulica DA 8", Conexión 6-5/8" Reg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12.000,00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Tijera Hidráulica DA 8", Conexión 6-5/8" Reg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2.562,00</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2</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Válvula de Flujo Alterno 9-1/2", Conexión 7-5/8" Reg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19.209,60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Válvula de Flujo Alterno 9-1/2", Conexión 7-5/8" Reg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13.446,72</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3</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Near Bit Stabilizer 14-5/8", Cuerpo de 9-5/8", Conexión 7-5/8" Reg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20.000,00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Near Bit Stabilizer 14-5/8", Cuerpo de 9-5/8", Conexión 7-5/8" Reg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1.035,00</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4</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String Stabilizer 14-5/8", Cuerpo de 9-5/8", Conexión 7-5/8" Reg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20.000,00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String Stabilizer 14-5/8", Cuerpo de 9-5/8", Conexión 7-5/8" Reg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1.035,00</w:t>
            </w:r>
          </w:p>
        </w:tc>
      </w:tr>
      <w:tr w:rsidR="005626F6" w:rsidRPr="000D6DFB" w:rsidTr="000D6DFB">
        <w:trPr>
          <w:trHeight w:val="113"/>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lastRenderedPageBreak/>
              <w:t>5</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Movilización y Desmovilización de las Herramientas</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Km</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50,00</w:t>
            </w:r>
          </w:p>
        </w:tc>
      </w:tr>
      <w:tr w:rsidR="005626F6" w:rsidRPr="000D6DFB" w:rsidTr="000D6DFB">
        <w:trPr>
          <w:trHeight w:val="113"/>
        </w:trPr>
        <w:tc>
          <w:tcPr>
            <w:tcW w:w="580" w:type="dxa"/>
            <w:tcBorders>
              <w:top w:val="nil"/>
              <w:left w:val="nil"/>
              <w:bottom w:val="nil"/>
              <w:right w:val="nil"/>
            </w:tcBorders>
            <w:shd w:val="clear" w:color="000000" w:fill="FFFFFF"/>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 </w:t>
            </w:r>
          </w:p>
        </w:tc>
        <w:tc>
          <w:tcPr>
            <w:tcW w:w="4940" w:type="dxa"/>
            <w:tcBorders>
              <w:top w:val="nil"/>
              <w:left w:val="nil"/>
              <w:bottom w:val="nil"/>
              <w:right w:val="nil"/>
            </w:tcBorders>
            <w:shd w:val="clear" w:color="000000" w:fill="FFFFFF"/>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 </w:t>
            </w:r>
          </w:p>
        </w:tc>
        <w:tc>
          <w:tcPr>
            <w:tcW w:w="1025" w:type="dxa"/>
            <w:tcBorders>
              <w:top w:val="nil"/>
              <w:left w:val="nil"/>
              <w:bottom w:val="nil"/>
              <w:right w:val="nil"/>
            </w:tcBorders>
            <w:shd w:val="clear" w:color="000000" w:fill="FFFFFF"/>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 </w:t>
            </w:r>
          </w:p>
        </w:tc>
        <w:tc>
          <w:tcPr>
            <w:tcW w:w="1537" w:type="dxa"/>
            <w:gridSpan w:val="2"/>
            <w:tcBorders>
              <w:top w:val="nil"/>
              <w:left w:val="nil"/>
              <w:bottom w:val="nil"/>
              <w:right w:val="nil"/>
            </w:tcBorders>
            <w:shd w:val="clear" w:color="000000" w:fill="FFFFFF"/>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 </w:t>
            </w:r>
          </w:p>
        </w:tc>
        <w:tc>
          <w:tcPr>
            <w:tcW w:w="1251" w:type="dxa"/>
            <w:tcBorders>
              <w:top w:val="nil"/>
              <w:left w:val="nil"/>
              <w:bottom w:val="nil"/>
              <w:right w:val="nil"/>
            </w:tcBorders>
            <w:shd w:val="clear" w:color="auto" w:fill="auto"/>
            <w:vAlign w:val="center"/>
            <w:hideMark/>
          </w:tcPr>
          <w:p w:rsidR="005626F6" w:rsidRPr="000D6DFB" w:rsidRDefault="005626F6" w:rsidP="005626F6">
            <w:pPr>
              <w:jc w:val="center"/>
              <w:rPr>
                <w:rFonts w:ascii="Calibri" w:hAnsi="Calibri"/>
                <w:b/>
                <w:bCs/>
                <w:color w:val="000000"/>
              </w:rPr>
            </w:pPr>
          </w:p>
        </w:tc>
      </w:tr>
      <w:tr w:rsidR="005626F6" w:rsidRPr="000D6DFB" w:rsidTr="000D6DFB">
        <w:trPr>
          <w:trHeight w:val="113"/>
        </w:trPr>
        <w:tc>
          <w:tcPr>
            <w:tcW w:w="9333"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FASE DE CONTINGENCIA 10 5/8" x 12 1/4"</w:t>
            </w:r>
          </w:p>
        </w:tc>
      </w:tr>
      <w:tr w:rsidR="005626F6" w:rsidRPr="000D6DFB" w:rsidTr="000D6DFB">
        <w:trPr>
          <w:trHeight w:val="113"/>
        </w:trPr>
        <w:tc>
          <w:tcPr>
            <w:tcW w:w="9333"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VMT – X7 (TRAMO 4100 m a 4730m) 630 m - OH</w:t>
            </w:r>
          </w:p>
        </w:tc>
      </w:tr>
      <w:tr w:rsidR="005626F6" w:rsidRPr="000D6DFB" w:rsidTr="00890ACE">
        <w:trPr>
          <w:trHeight w:val="615"/>
        </w:trPr>
        <w:tc>
          <w:tcPr>
            <w:tcW w:w="580" w:type="dxa"/>
            <w:tcBorders>
              <w:top w:val="nil"/>
              <w:left w:val="single" w:sz="4" w:space="0" w:color="auto"/>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N°</w:t>
            </w:r>
          </w:p>
        </w:tc>
        <w:tc>
          <w:tcPr>
            <w:tcW w:w="4940"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HERRAMIENTAS</w:t>
            </w:r>
          </w:p>
        </w:tc>
        <w:tc>
          <w:tcPr>
            <w:tcW w:w="1025"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CANTIDAD</w:t>
            </w:r>
          </w:p>
        </w:tc>
        <w:tc>
          <w:tcPr>
            <w:tcW w:w="1537" w:type="dxa"/>
            <w:gridSpan w:val="2"/>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UNIDAD DE MEDIDA</w:t>
            </w:r>
          </w:p>
        </w:tc>
        <w:tc>
          <w:tcPr>
            <w:tcW w:w="1251"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rPr>
            </w:pPr>
            <w:r w:rsidRPr="000D6DFB">
              <w:rPr>
                <w:rFonts w:ascii="Calibri" w:hAnsi="Calibri"/>
                <w:b/>
                <w:bCs/>
              </w:rPr>
              <w:t>PRECIO UNITARIO (Bs)</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Tijera Hidráulica DA 8", Conexión 6-5/8" Reg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12.000,00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Tijera Hidráulica DA 8", Conexión 6-5/8" Reg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2.562,00</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2</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Válvula de Flujo Alterno 8", Conexión 6-5/8" Reg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16.787,55</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Válvula de Flujo Alterno 8", Conexión 6-5/8" Reg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11.751,29</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Válvula de Flujo Alterno 8", Conexión 6-5/8" Reg (PÉRDIDA)</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Herramienta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960.480,00</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3</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Near Bit Stabilizer 10 1/2", Cuerpo de 8", Conexión 6-5/8" Reg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14.000,00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Near Bit Stabilizer 10 1/2", Cuerpo de 8", Conexión 6-5/8" Reg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805,00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Near Bit Stabilizer 10 1/2", Cuerpo de 8", Conexión 6-5/8" Reg (PÉRDIDA)</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Herramienta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414.000,00</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4</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Nortrack Stb 10-1/2", Cuerpo de 8", Conexión 6-5/8" Reg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14.000,00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Nortrack Stb 10-1/2", Cuerpo de 8", Conexión 6-5/8" Reg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805,00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Nortrack Stb 10-1/2", Cuerpo de 8", Conexión 6-5/8" Reg (PÉRDIDA)</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Herramienta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414.000,00</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5</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String Stabilizer 10-1/2", Cuerpo de 8", Conexión 6-5/8" Reg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14.000,00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String Stabilizer 10-1/2", Cuerpo de 8", Conexión 6-5/8" Reg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805,00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String Stabilizer 10-1/2", Cuerpo de 8", Conexión 6-5/8" Reg (PÉRDIDA)</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Herramienta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414.000,00</w:t>
            </w:r>
          </w:p>
        </w:tc>
      </w:tr>
      <w:tr w:rsidR="005626F6" w:rsidRPr="000D6DFB" w:rsidTr="000D6DFB">
        <w:trPr>
          <w:trHeight w:val="113"/>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6</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Movilización y Desmovilización de las Herramientas</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Km</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50,00</w:t>
            </w:r>
          </w:p>
        </w:tc>
      </w:tr>
      <w:tr w:rsidR="005626F6" w:rsidRPr="000D6DFB" w:rsidTr="000D6DFB">
        <w:trPr>
          <w:trHeight w:val="113"/>
        </w:trPr>
        <w:tc>
          <w:tcPr>
            <w:tcW w:w="580" w:type="dxa"/>
            <w:tcBorders>
              <w:top w:val="nil"/>
              <w:left w:val="nil"/>
              <w:bottom w:val="nil"/>
              <w:right w:val="nil"/>
            </w:tcBorders>
            <w:shd w:val="clear" w:color="auto" w:fill="auto"/>
            <w:vAlign w:val="bottom"/>
            <w:hideMark/>
          </w:tcPr>
          <w:p w:rsidR="005626F6" w:rsidRPr="000D6DFB" w:rsidRDefault="005626F6" w:rsidP="005626F6">
            <w:pPr>
              <w:jc w:val="center"/>
              <w:rPr>
                <w:rFonts w:ascii="Calibri" w:hAnsi="Calibri"/>
                <w:b/>
                <w:bCs/>
                <w:color w:val="000000"/>
              </w:rPr>
            </w:pPr>
          </w:p>
        </w:tc>
        <w:tc>
          <w:tcPr>
            <w:tcW w:w="4940" w:type="dxa"/>
            <w:tcBorders>
              <w:top w:val="nil"/>
              <w:left w:val="nil"/>
              <w:bottom w:val="nil"/>
              <w:right w:val="nil"/>
            </w:tcBorders>
            <w:shd w:val="clear" w:color="auto" w:fill="auto"/>
            <w:vAlign w:val="bottom"/>
            <w:hideMark/>
          </w:tcPr>
          <w:p w:rsidR="005626F6" w:rsidRPr="000D6DFB" w:rsidRDefault="005626F6" w:rsidP="005626F6">
            <w:pPr>
              <w:rPr>
                <w:rFonts w:ascii="Calibri" w:hAnsi="Calibri"/>
              </w:rPr>
            </w:pPr>
          </w:p>
        </w:tc>
        <w:tc>
          <w:tcPr>
            <w:tcW w:w="1025" w:type="dxa"/>
            <w:tcBorders>
              <w:top w:val="nil"/>
              <w:left w:val="nil"/>
              <w:bottom w:val="nil"/>
              <w:right w:val="nil"/>
            </w:tcBorders>
            <w:shd w:val="clear" w:color="auto" w:fill="auto"/>
            <w:vAlign w:val="bottom"/>
            <w:hideMark/>
          </w:tcPr>
          <w:p w:rsidR="005626F6" w:rsidRPr="000D6DFB" w:rsidRDefault="005626F6" w:rsidP="005626F6">
            <w:pPr>
              <w:rPr>
                <w:rFonts w:ascii="Calibri" w:hAnsi="Calibri"/>
              </w:rPr>
            </w:pPr>
          </w:p>
        </w:tc>
        <w:tc>
          <w:tcPr>
            <w:tcW w:w="1537" w:type="dxa"/>
            <w:gridSpan w:val="2"/>
            <w:tcBorders>
              <w:top w:val="nil"/>
              <w:left w:val="nil"/>
              <w:bottom w:val="nil"/>
              <w:right w:val="nil"/>
            </w:tcBorders>
            <w:shd w:val="clear" w:color="auto" w:fill="auto"/>
            <w:vAlign w:val="bottom"/>
            <w:hideMark/>
          </w:tcPr>
          <w:p w:rsidR="005626F6" w:rsidRPr="000D6DFB" w:rsidRDefault="005626F6" w:rsidP="005626F6">
            <w:pPr>
              <w:rPr>
                <w:rFonts w:ascii="Calibri" w:hAnsi="Calibri"/>
              </w:rPr>
            </w:pPr>
          </w:p>
        </w:tc>
        <w:tc>
          <w:tcPr>
            <w:tcW w:w="1251" w:type="dxa"/>
            <w:tcBorders>
              <w:top w:val="nil"/>
              <w:left w:val="nil"/>
              <w:bottom w:val="nil"/>
              <w:right w:val="nil"/>
            </w:tcBorders>
            <w:shd w:val="clear" w:color="auto" w:fill="auto"/>
            <w:vAlign w:val="center"/>
            <w:hideMark/>
          </w:tcPr>
          <w:p w:rsidR="005626F6" w:rsidRPr="000D6DFB" w:rsidRDefault="005626F6" w:rsidP="005626F6">
            <w:pPr>
              <w:rPr>
                <w:rFonts w:ascii="Calibri" w:hAnsi="Calibri"/>
              </w:rPr>
            </w:pPr>
          </w:p>
        </w:tc>
      </w:tr>
      <w:tr w:rsidR="005626F6" w:rsidRPr="000D6DFB" w:rsidTr="000D6DFB">
        <w:trPr>
          <w:trHeight w:val="113"/>
        </w:trPr>
        <w:tc>
          <w:tcPr>
            <w:tcW w:w="9333"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HERRAMIENTAS DE FONDO ADICIONALES</w:t>
            </w:r>
          </w:p>
        </w:tc>
      </w:tr>
      <w:tr w:rsidR="005626F6" w:rsidRPr="000D6DFB" w:rsidTr="000D6DFB">
        <w:trPr>
          <w:trHeight w:val="113"/>
        </w:trPr>
        <w:tc>
          <w:tcPr>
            <w:tcW w:w="580" w:type="dxa"/>
            <w:tcBorders>
              <w:top w:val="nil"/>
              <w:left w:val="single" w:sz="4" w:space="0" w:color="auto"/>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N°</w:t>
            </w:r>
          </w:p>
        </w:tc>
        <w:tc>
          <w:tcPr>
            <w:tcW w:w="4940"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HERRAMIENTAS</w:t>
            </w:r>
          </w:p>
        </w:tc>
        <w:tc>
          <w:tcPr>
            <w:tcW w:w="1025"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CANTIDAD</w:t>
            </w:r>
          </w:p>
        </w:tc>
        <w:tc>
          <w:tcPr>
            <w:tcW w:w="1537" w:type="dxa"/>
            <w:gridSpan w:val="2"/>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UNIDAD DE MEDIDA</w:t>
            </w:r>
          </w:p>
        </w:tc>
        <w:tc>
          <w:tcPr>
            <w:tcW w:w="1251"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rPr>
            </w:pPr>
            <w:r w:rsidRPr="000D6DFB">
              <w:rPr>
                <w:rFonts w:ascii="Calibri" w:hAnsi="Calibri"/>
                <w:b/>
                <w:bCs/>
              </w:rPr>
              <w:t>PRECIO UNITARIO (Bs)</w:t>
            </w:r>
          </w:p>
        </w:tc>
      </w:tr>
      <w:tr w:rsidR="005626F6" w:rsidRPr="000D6DFB" w:rsidTr="000D6DFB">
        <w:trPr>
          <w:trHeight w:val="113"/>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Scrapper 9-5/8", 7" y 5"</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20.984,00</w:t>
            </w:r>
          </w:p>
        </w:tc>
      </w:tr>
      <w:tr w:rsidR="005626F6" w:rsidRPr="000D6DFB" w:rsidTr="000D6DFB">
        <w:trPr>
          <w:trHeight w:val="732"/>
        </w:trPr>
        <w:tc>
          <w:tcPr>
            <w:tcW w:w="9333" w:type="dxa"/>
            <w:gridSpan w:val="6"/>
            <w:tcBorders>
              <w:top w:val="nil"/>
              <w:left w:val="nil"/>
              <w:bottom w:val="nil"/>
              <w:right w:val="nil"/>
            </w:tcBorders>
            <w:shd w:val="clear" w:color="auto" w:fill="auto"/>
            <w:noWrap/>
            <w:vAlign w:val="center"/>
            <w:hideMark/>
          </w:tcPr>
          <w:p w:rsidR="00CA0045" w:rsidRDefault="00CA0045" w:rsidP="005626F6">
            <w:pPr>
              <w:rPr>
                <w:rFonts w:ascii="Calibri" w:hAnsi="Calibri"/>
                <w:b/>
                <w:bCs/>
                <w:color w:val="000000"/>
              </w:rPr>
            </w:pPr>
          </w:p>
          <w:p w:rsidR="00CA0045" w:rsidRDefault="00CA0045" w:rsidP="005626F6">
            <w:pPr>
              <w:rPr>
                <w:rFonts w:ascii="Calibri" w:hAnsi="Calibri"/>
                <w:b/>
                <w:bCs/>
                <w:color w:val="000000"/>
              </w:rPr>
            </w:pPr>
          </w:p>
          <w:p w:rsidR="005626F6" w:rsidRPr="000D6DFB" w:rsidRDefault="005626F6" w:rsidP="005626F6">
            <w:pPr>
              <w:rPr>
                <w:rFonts w:ascii="Calibri" w:hAnsi="Calibri"/>
                <w:b/>
                <w:bCs/>
                <w:color w:val="000000"/>
              </w:rPr>
            </w:pPr>
            <w:r w:rsidRPr="00CA0045">
              <w:rPr>
                <w:rFonts w:ascii="Calibri" w:hAnsi="Calibri"/>
                <w:b/>
                <w:bCs/>
                <w:color w:val="000000"/>
                <w:sz w:val="22"/>
              </w:rPr>
              <w:t>LOTE 2.- POZO GOMERO-X1 IE</w:t>
            </w:r>
          </w:p>
        </w:tc>
      </w:tr>
      <w:tr w:rsidR="005626F6" w:rsidRPr="000D6DFB" w:rsidTr="000D6DFB">
        <w:trPr>
          <w:trHeight w:val="113"/>
        </w:trPr>
        <w:tc>
          <w:tcPr>
            <w:tcW w:w="933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FASE DE 17 ½"</w:t>
            </w:r>
          </w:p>
        </w:tc>
      </w:tr>
      <w:tr w:rsidR="005626F6" w:rsidRPr="000D6DFB" w:rsidTr="000D6DFB">
        <w:trPr>
          <w:trHeight w:val="113"/>
        </w:trPr>
        <w:tc>
          <w:tcPr>
            <w:tcW w:w="933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GMR – X1 (Tramo 0 m a 120 m) 120 m - OH</w:t>
            </w:r>
          </w:p>
        </w:tc>
      </w:tr>
      <w:tr w:rsidR="005626F6" w:rsidRPr="000D6DFB" w:rsidTr="000D6DFB">
        <w:trPr>
          <w:trHeight w:val="113"/>
        </w:trPr>
        <w:tc>
          <w:tcPr>
            <w:tcW w:w="580" w:type="dxa"/>
            <w:tcBorders>
              <w:top w:val="nil"/>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N°</w:t>
            </w:r>
          </w:p>
        </w:tc>
        <w:tc>
          <w:tcPr>
            <w:tcW w:w="4940"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HERRAMIENTAS</w:t>
            </w:r>
          </w:p>
        </w:tc>
        <w:tc>
          <w:tcPr>
            <w:tcW w:w="1025"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 </w:t>
            </w:r>
          </w:p>
        </w:tc>
        <w:tc>
          <w:tcPr>
            <w:tcW w:w="1537" w:type="dxa"/>
            <w:gridSpan w:val="2"/>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UNIDAD DE MEDIDA</w:t>
            </w:r>
          </w:p>
        </w:tc>
        <w:tc>
          <w:tcPr>
            <w:tcW w:w="1251"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rPr>
            </w:pPr>
            <w:r w:rsidRPr="000D6DFB">
              <w:rPr>
                <w:rFonts w:ascii="Calibri" w:hAnsi="Calibri"/>
                <w:b/>
                <w:bCs/>
              </w:rPr>
              <w:t>PRECIO UNITARIO (Bs)</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Near Bit Stabilizer 17-3/8", Cuerpo de 9-5/8", Conexión 7-5/8" Reg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20.000,00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Near Bit Stabilizer 17-3/8", Cuerpo de 9-5/8", Conexión 7-5/8" Reg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1.035,00</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2</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String Stabilizer 17-3/8", Cuerpo de 9-5/8", Conexión 7-5/8" Reg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20.000,00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String Stabilizer 17-3/8", Cuerpo de 9-5/8", Conexión 7-5/8" Reg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1.035,00</w:t>
            </w:r>
          </w:p>
        </w:tc>
      </w:tr>
      <w:tr w:rsidR="005626F6" w:rsidRPr="000D6DFB" w:rsidTr="000D6DFB">
        <w:trPr>
          <w:trHeight w:val="113"/>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3</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Movilización y Desmovilización de las Herramientas</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Km</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50,00</w:t>
            </w:r>
          </w:p>
        </w:tc>
      </w:tr>
      <w:tr w:rsidR="005626F6" w:rsidRPr="000D6DFB" w:rsidTr="000D6DFB">
        <w:trPr>
          <w:trHeight w:val="113"/>
        </w:trPr>
        <w:tc>
          <w:tcPr>
            <w:tcW w:w="580" w:type="dxa"/>
            <w:tcBorders>
              <w:top w:val="nil"/>
              <w:left w:val="nil"/>
              <w:bottom w:val="nil"/>
              <w:right w:val="nil"/>
            </w:tcBorders>
            <w:shd w:val="clear" w:color="auto" w:fill="auto"/>
            <w:noWrap/>
            <w:vAlign w:val="bottom"/>
            <w:hideMark/>
          </w:tcPr>
          <w:p w:rsidR="005626F6" w:rsidRPr="000D6DFB" w:rsidRDefault="005626F6" w:rsidP="005626F6">
            <w:pPr>
              <w:jc w:val="center"/>
              <w:rPr>
                <w:rFonts w:ascii="Calibri" w:hAnsi="Calibri"/>
                <w:b/>
                <w:bCs/>
                <w:color w:val="000000"/>
              </w:rPr>
            </w:pPr>
          </w:p>
        </w:tc>
        <w:tc>
          <w:tcPr>
            <w:tcW w:w="4940" w:type="dxa"/>
            <w:tcBorders>
              <w:top w:val="nil"/>
              <w:left w:val="nil"/>
              <w:bottom w:val="nil"/>
              <w:right w:val="nil"/>
            </w:tcBorders>
            <w:shd w:val="clear" w:color="auto" w:fill="auto"/>
            <w:vAlign w:val="bottom"/>
            <w:hideMark/>
          </w:tcPr>
          <w:p w:rsidR="005626F6" w:rsidRPr="000D6DFB" w:rsidRDefault="005626F6" w:rsidP="005626F6">
            <w:pPr>
              <w:rPr>
                <w:rFonts w:ascii="Calibri" w:hAnsi="Calibri"/>
              </w:rPr>
            </w:pPr>
          </w:p>
        </w:tc>
        <w:tc>
          <w:tcPr>
            <w:tcW w:w="1025" w:type="dxa"/>
            <w:tcBorders>
              <w:top w:val="nil"/>
              <w:left w:val="nil"/>
              <w:bottom w:val="nil"/>
              <w:right w:val="nil"/>
            </w:tcBorders>
            <w:shd w:val="clear" w:color="auto" w:fill="auto"/>
            <w:vAlign w:val="bottom"/>
            <w:hideMark/>
          </w:tcPr>
          <w:p w:rsidR="005626F6" w:rsidRPr="000D6DFB" w:rsidRDefault="005626F6" w:rsidP="005626F6">
            <w:pPr>
              <w:rPr>
                <w:rFonts w:ascii="Calibri" w:hAnsi="Calibri"/>
              </w:rPr>
            </w:pPr>
          </w:p>
        </w:tc>
        <w:tc>
          <w:tcPr>
            <w:tcW w:w="1537" w:type="dxa"/>
            <w:gridSpan w:val="2"/>
            <w:tcBorders>
              <w:top w:val="nil"/>
              <w:left w:val="nil"/>
              <w:bottom w:val="nil"/>
              <w:right w:val="nil"/>
            </w:tcBorders>
            <w:shd w:val="clear" w:color="auto" w:fill="auto"/>
            <w:noWrap/>
            <w:vAlign w:val="bottom"/>
            <w:hideMark/>
          </w:tcPr>
          <w:p w:rsidR="005626F6" w:rsidRPr="000D6DFB" w:rsidRDefault="005626F6" w:rsidP="005626F6">
            <w:pPr>
              <w:rPr>
                <w:rFonts w:ascii="Calibri" w:hAnsi="Calibri"/>
              </w:rPr>
            </w:pPr>
          </w:p>
        </w:tc>
        <w:tc>
          <w:tcPr>
            <w:tcW w:w="1251" w:type="dxa"/>
            <w:tcBorders>
              <w:top w:val="nil"/>
              <w:left w:val="nil"/>
              <w:bottom w:val="nil"/>
              <w:right w:val="nil"/>
            </w:tcBorders>
            <w:shd w:val="clear" w:color="auto" w:fill="auto"/>
            <w:vAlign w:val="center"/>
            <w:hideMark/>
          </w:tcPr>
          <w:p w:rsidR="005626F6" w:rsidRPr="000D6DFB" w:rsidRDefault="005626F6" w:rsidP="005626F6">
            <w:pPr>
              <w:rPr>
                <w:rFonts w:ascii="Calibri" w:hAnsi="Calibri"/>
              </w:rPr>
            </w:pPr>
          </w:p>
        </w:tc>
      </w:tr>
      <w:tr w:rsidR="005626F6" w:rsidRPr="000D6DFB" w:rsidTr="000D6DFB">
        <w:trPr>
          <w:trHeight w:val="113"/>
        </w:trPr>
        <w:tc>
          <w:tcPr>
            <w:tcW w:w="933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FASE DE 12 ¼"</w:t>
            </w:r>
          </w:p>
        </w:tc>
      </w:tr>
      <w:tr w:rsidR="005626F6" w:rsidRPr="000D6DFB" w:rsidTr="000D6DFB">
        <w:trPr>
          <w:trHeight w:val="113"/>
        </w:trPr>
        <w:tc>
          <w:tcPr>
            <w:tcW w:w="933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GMR – X1 (Tramo 120 m a 780 m) 660 m - OH</w:t>
            </w:r>
          </w:p>
        </w:tc>
      </w:tr>
      <w:tr w:rsidR="005626F6" w:rsidRPr="000D6DFB" w:rsidTr="000D6DFB">
        <w:trPr>
          <w:trHeight w:val="113"/>
        </w:trPr>
        <w:tc>
          <w:tcPr>
            <w:tcW w:w="580" w:type="dxa"/>
            <w:tcBorders>
              <w:top w:val="nil"/>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N°</w:t>
            </w:r>
          </w:p>
        </w:tc>
        <w:tc>
          <w:tcPr>
            <w:tcW w:w="4940"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HERRAMIENTAS</w:t>
            </w:r>
          </w:p>
        </w:tc>
        <w:tc>
          <w:tcPr>
            <w:tcW w:w="1025" w:type="dxa"/>
            <w:tcBorders>
              <w:top w:val="nil"/>
              <w:left w:val="nil"/>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CANTIDAD</w:t>
            </w:r>
          </w:p>
        </w:tc>
        <w:tc>
          <w:tcPr>
            <w:tcW w:w="1537" w:type="dxa"/>
            <w:gridSpan w:val="2"/>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UNIDAD DE MEDIDA</w:t>
            </w:r>
          </w:p>
        </w:tc>
        <w:tc>
          <w:tcPr>
            <w:tcW w:w="1251"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rPr>
            </w:pPr>
            <w:r w:rsidRPr="000D6DFB">
              <w:rPr>
                <w:rFonts w:ascii="Calibri" w:hAnsi="Calibri"/>
                <w:b/>
                <w:bCs/>
              </w:rPr>
              <w:t>PRECIO UNITARIO (Bs)</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Tijera Hidráulica DA 8", Conexión 6-5/8" Reg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12.000,00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Tijera Hidráulica DA 8", Conexión 6-5/8" Reg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2.562,00</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2</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String Stabilizer 12-1/8", Cuerpo de 8", Conexión 6-5/8" Reg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15.000,00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String Stabilizer 12-1/8", Cuerpo de 8", Conexión 6-5/8" Reg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805,00</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3</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Near Bit Stabilizer 12-1/8", Cuerpo de 8", Conexión 6-5/8" Reg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15.000,00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Near Bit Stabilizer 12-1/8", Cuerpo de 8", Conexión 6-5/8" Reg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805,00</w:t>
            </w:r>
          </w:p>
        </w:tc>
      </w:tr>
      <w:tr w:rsidR="005626F6" w:rsidRPr="000D6DFB" w:rsidTr="000D6DFB">
        <w:trPr>
          <w:trHeight w:val="113"/>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4</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Movilización y Desmovilización de las Herramientas</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Km</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50,00</w:t>
            </w:r>
          </w:p>
        </w:tc>
      </w:tr>
      <w:tr w:rsidR="005626F6" w:rsidRPr="000D6DFB" w:rsidTr="000D6DFB">
        <w:trPr>
          <w:trHeight w:val="113"/>
        </w:trPr>
        <w:tc>
          <w:tcPr>
            <w:tcW w:w="580" w:type="dxa"/>
            <w:tcBorders>
              <w:top w:val="nil"/>
              <w:left w:val="nil"/>
              <w:bottom w:val="nil"/>
              <w:right w:val="nil"/>
            </w:tcBorders>
            <w:shd w:val="clear" w:color="auto" w:fill="auto"/>
            <w:noWrap/>
            <w:vAlign w:val="bottom"/>
            <w:hideMark/>
          </w:tcPr>
          <w:p w:rsidR="005626F6" w:rsidRPr="000D6DFB" w:rsidRDefault="005626F6" w:rsidP="005626F6">
            <w:pPr>
              <w:jc w:val="center"/>
              <w:rPr>
                <w:rFonts w:ascii="Calibri" w:hAnsi="Calibri"/>
                <w:b/>
                <w:bCs/>
                <w:color w:val="000000"/>
              </w:rPr>
            </w:pPr>
          </w:p>
        </w:tc>
        <w:tc>
          <w:tcPr>
            <w:tcW w:w="4940" w:type="dxa"/>
            <w:tcBorders>
              <w:top w:val="nil"/>
              <w:left w:val="nil"/>
              <w:bottom w:val="nil"/>
              <w:right w:val="nil"/>
            </w:tcBorders>
            <w:shd w:val="clear" w:color="auto" w:fill="auto"/>
            <w:vAlign w:val="bottom"/>
            <w:hideMark/>
          </w:tcPr>
          <w:p w:rsidR="005626F6" w:rsidRPr="000D6DFB" w:rsidRDefault="005626F6" w:rsidP="005626F6">
            <w:pPr>
              <w:rPr>
                <w:rFonts w:ascii="Calibri" w:hAnsi="Calibri"/>
              </w:rPr>
            </w:pPr>
          </w:p>
        </w:tc>
        <w:tc>
          <w:tcPr>
            <w:tcW w:w="1025" w:type="dxa"/>
            <w:tcBorders>
              <w:top w:val="nil"/>
              <w:left w:val="nil"/>
              <w:bottom w:val="nil"/>
              <w:right w:val="nil"/>
            </w:tcBorders>
            <w:shd w:val="clear" w:color="auto" w:fill="auto"/>
            <w:vAlign w:val="bottom"/>
            <w:hideMark/>
          </w:tcPr>
          <w:p w:rsidR="005626F6" w:rsidRPr="000D6DFB" w:rsidRDefault="005626F6" w:rsidP="005626F6">
            <w:pPr>
              <w:rPr>
                <w:rFonts w:ascii="Calibri" w:hAnsi="Calibri"/>
              </w:rPr>
            </w:pPr>
          </w:p>
        </w:tc>
        <w:tc>
          <w:tcPr>
            <w:tcW w:w="1537" w:type="dxa"/>
            <w:gridSpan w:val="2"/>
            <w:tcBorders>
              <w:top w:val="nil"/>
              <w:left w:val="nil"/>
              <w:bottom w:val="nil"/>
              <w:right w:val="nil"/>
            </w:tcBorders>
            <w:shd w:val="clear" w:color="auto" w:fill="auto"/>
            <w:noWrap/>
            <w:vAlign w:val="bottom"/>
            <w:hideMark/>
          </w:tcPr>
          <w:p w:rsidR="005626F6" w:rsidRPr="000D6DFB" w:rsidRDefault="005626F6" w:rsidP="005626F6">
            <w:pPr>
              <w:rPr>
                <w:rFonts w:ascii="Calibri" w:hAnsi="Calibri"/>
              </w:rPr>
            </w:pPr>
          </w:p>
        </w:tc>
        <w:tc>
          <w:tcPr>
            <w:tcW w:w="1251" w:type="dxa"/>
            <w:tcBorders>
              <w:top w:val="nil"/>
              <w:left w:val="nil"/>
              <w:bottom w:val="nil"/>
              <w:right w:val="nil"/>
            </w:tcBorders>
            <w:shd w:val="clear" w:color="auto" w:fill="auto"/>
            <w:vAlign w:val="center"/>
            <w:hideMark/>
          </w:tcPr>
          <w:p w:rsidR="005626F6" w:rsidRPr="000D6DFB" w:rsidRDefault="005626F6" w:rsidP="005626F6">
            <w:pPr>
              <w:rPr>
                <w:rFonts w:ascii="Calibri" w:hAnsi="Calibri"/>
              </w:rPr>
            </w:pPr>
          </w:p>
        </w:tc>
      </w:tr>
      <w:tr w:rsidR="005626F6" w:rsidRPr="000D6DFB" w:rsidTr="000D6DFB">
        <w:trPr>
          <w:trHeight w:val="113"/>
        </w:trPr>
        <w:tc>
          <w:tcPr>
            <w:tcW w:w="933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FASE DE 8 ½"</w:t>
            </w:r>
          </w:p>
        </w:tc>
      </w:tr>
      <w:tr w:rsidR="005626F6" w:rsidRPr="000D6DFB" w:rsidTr="000D6DFB">
        <w:trPr>
          <w:trHeight w:val="113"/>
        </w:trPr>
        <w:tc>
          <w:tcPr>
            <w:tcW w:w="933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GMR – X1 (Tramo 780 m a 1600 m) 820 m - OH</w:t>
            </w:r>
          </w:p>
        </w:tc>
      </w:tr>
      <w:tr w:rsidR="005626F6" w:rsidRPr="000D6DFB" w:rsidTr="000D6DFB">
        <w:trPr>
          <w:trHeight w:val="113"/>
        </w:trPr>
        <w:tc>
          <w:tcPr>
            <w:tcW w:w="580" w:type="dxa"/>
            <w:tcBorders>
              <w:top w:val="nil"/>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N°</w:t>
            </w:r>
          </w:p>
        </w:tc>
        <w:tc>
          <w:tcPr>
            <w:tcW w:w="4940"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HERRAMIENTAS</w:t>
            </w:r>
          </w:p>
        </w:tc>
        <w:tc>
          <w:tcPr>
            <w:tcW w:w="1025" w:type="dxa"/>
            <w:tcBorders>
              <w:top w:val="nil"/>
              <w:left w:val="nil"/>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CANTIDAD</w:t>
            </w:r>
          </w:p>
        </w:tc>
        <w:tc>
          <w:tcPr>
            <w:tcW w:w="1537" w:type="dxa"/>
            <w:gridSpan w:val="2"/>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UNIDAD DE MEDIDA</w:t>
            </w:r>
          </w:p>
        </w:tc>
        <w:tc>
          <w:tcPr>
            <w:tcW w:w="1251"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rPr>
            </w:pPr>
            <w:r w:rsidRPr="000D6DFB">
              <w:rPr>
                <w:rFonts w:ascii="Calibri" w:hAnsi="Calibri"/>
                <w:b/>
                <w:bCs/>
              </w:rPr>
              <w:t>PRECIO UNITARIO (Bs)</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Tijera Hidráulica DA 6-1/2", Conexión NC-50 (PxB)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10.000,00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Tijera Hidráulica DA 6-1/2", Conexión NC-50 (PxB)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2.242,00</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2</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Válvula de Flujo Alterno 6-1/2", Conexión NC-46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15.242,00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Válvula de Flujo Alterno 6-1/2", Conexión NC-46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10.669,68</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3</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Near Bit Stabilizer 8-3/8", Conexión NC-46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14.000,00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rPr>
            </w:pPr>
            <w:r w:rsidRPr="000D6DFB">
              <w:rPr>
                <w:rFonts w:ascii="Calibri" w:hAnsi="Calibri"/>
                <w:color w:val="000000"/>
                <w:lang w:val="en-US"/>
              </w:rPr>
              <w:t>Near Bit Stabilizer 8-3/8", Conexión NC-46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736,00</w:t>
            </w:r>
          </w:p>
        </w:tc>
      </w:tr>
      <w:tr w:rsidR="005626F6" w:rsidRPr="000D6DFB" w:rsidTr="000D6DFB">
        <w:trPr>
          <w:trHeight w:val="113"/>
        </w:trPr>
        <w:tc>
          <w:tcPr>
            <w:tcW w:w="5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4</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String Stabilizer 8-3/8", Conexión NC-46 (OPERATIVO)</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14.000,00</w:t>
            </w:r>
          </w:p>
        </w:tc>
      </w:tr>
      <w:tr w:rsidR="005626F6" w:rsidRPr="000D6DFB" w:rsidTr="000D6DFB">
        <w:trPr>
          <w:trHeight w:val="113"/>
        </w:trPr>
        <w:tc>
          <w:tcPr>
            <w:tcW w:w="580" w:type="dxa"/>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rPr>
            </w:pP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rPr>
            </w:pPr>
            <w:r w:rsidRPr="000D6DFB">
              <w:rPr>
                <w:rFonts w:ascii="Calibri" w:hAnsi="Calibri"/>
                <w:color w:val="000000"/>
                <w:lang w:val="en-US"/>
              </w:rPr>
              <w:t>String Stabilizer 8-3/8", Conexión NC-46 (STAND BY)</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736,00</w:t>
            </w:r>
          </w:p>
        </w:tc>
      </w:tr>
      <w:tr w:rsidR="005626F6" w:rsidRPr="000D6DFB" w:rsidTr="000D6DFB">
        <w:trPr>
          <w:trHeight w:val="113"/>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5</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Movilización y Desmovilización de las Herramientas</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Km</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50,00</w:t>
            </w:r>
          </w:p>
        </w:tc>
      </w:tr>
      <w:tr w:rsidR="005626F6" w:rsidRPr="000D6DFB" w:rsidTr="000D6DFB">
        <w:trPr>
          <w:trHeight w:val="113"/>
        </w:trPr>
        <w:tc>
          <w:tcPr>
            <w:tcW w:w="580" w:type="dxa"/>
            <w:tcBorders>
              <w:top w:val="nil"/>
              <w:left w:val="nil"/>
              <w:bottom w:val="nil"/>
              <w:right w:val="nil"/>
            </w:tcBorders>
            <w:shd w:val="clear" w:color="auto" w:fill="auto"/>
            <w:noWrap/>
            <w:vAlign w:val="bottom"/>
            <w:hideMark/>
          </w:tcPr>
          <w:p w:rsidR="005626F6" w:rsidRPr="000D6DFB" w:rsidRDefault="005626F6" w:rsidP="005626F6">
            <w:pPr>
              <w:jc w:val="center"/>
              <w:rPr>
                <w:rFonts w:ascii="Calibri" w:hAnsi="Calibri"/>
                <w:b/>
                <w:bCs/>
                <w:color w:val="000000"/>
              </w:rPr>
            </w:pPr>
          </w:p>
        </w:tc>
        <w:tc>
          <w:tcPr>
            <w:tcW w:w="4940" w:type="dxa"/>
            <w:tcBorders>
              <w:top w:val="nil"/>
              <w:left w:val="nil"/>
              <w:bottom w:val="nil"/>
              <w:right w:val="nil"/>
            </w:tcBorders>
            <w:shd w:val="clear" w:color="auto" w:fill="auto"/>
            <w:vAlign w:val="bottom"/>
            <w:hideMark/>
          </w:tcPr>
          <w:p w:rsidR="005626F6" w:rsidRPr="000D6DFB" w:rsidRDefault="005626F6" w:rsidP="005626F6">
            <w:pPr>
              <w:rPr>
                <w:rFonts w:ascii="Calibri" w:hAnsi="Calibri"/>
              </w:rPr>
            </w:pPr>
          </w:p>
        </w:tc>
        <w:tc>
          <w:tcPr>
            <w:tcW w:w="1025" w:type="dxa"/>
            <w:tcBorders>
              <w:top w:val="nil"/>
              <w:left w:val="nil"/>
              <w:bottom w:val="nil"/>
              <w:right w:val="nil"/>
            </w:tcBorders>
            <w:shd w:val="clear" w:color="auto" w:fill="auto"/>
            <w:vAlign w:val="bottom"/>
            <w:hideMark/>
          </w:tcPr>
          <w:p w:rsidR="005626F6" w:rsidRPr="000D6DFB" w:rsidRDefault="005626F6" w:rsidP="005626F6">
            <w:pPr>
              <w:rPr>
                <w:rFonts w:ascii="Calibri" w:hAnsi="Calibri"/>
              </w:rPr>
            </w:pPr>
          </w:p>
        </w:tc>
        <w:tc>
          <w:tcPr>
            <w:tcW w:w="1537" w:type="dxa"/>
            <w:gridSpan w:val="2"/>
            <w:tcBorders>
              <w:top w:val="nil"/>
              <w:left w:val="nil"/>
              <w:bottom w:val="nil"/>
              <w:right w:val="nil"/>
            </w:tcBorders>
            <w:shd w:val="clear" w:color="auto" w:fill="auto"/>
            <w:noWrap/>
            <w:vAlign w:val="bottom"/>
            <w:hideMark/>
          </w:tcPr>
          <w:p w:rsidR="005626F6" w:rsidRPr="000D6DFB" w:rsidRDefault="005626F6" w:rsidP="005626F6">
            <w:pPr>
              <w:rPr>
                <w:rFonts w:ascii="Calibri" w:hAnsi="Calibri"/>
              </w:rPr>
            </w:pPr>
          </w:p>
        </w:tc>
        <w:tc>
          <w:tcPr>
            <w:tcW w:w="1251" w:type="dxa"/>
            <w:tcBorders>
              <w:top w:val="nil"/>
              <w:left w:val="nil"/>
              <w:bottom w:val="nil"/>
              <w:right w:val="nil"/>
            </w:tcBorders>
            <w:shd w:val="clear" w:color="auto" w:fill="auto"/>
            <w:vAlign w:val="center"/>
            <w:hideMark/>
          </w:tcPr>
          <w:p w:rsidR="005626F6" w:rsidRPr="000D6DFB" w:rsidRDefault="005626F6" w:rsidP="005626F6">
            <w:pPr>
              <w:rPr>
                <w:rFonts w:ascii="Calibri" w:hAnsi="Calibri"/>
              </w:rPr>
            </w:pPr>
          </w:p>
        </w:tc>
      </w:tr>
      <w:tr w:rsidR="005626F6" w:rsidRPr="000D6DFB" w:rsidTr="000D6DFB">
        <w:trPr>
          <w:trHeight w:val="113"/>
        </w:trPr>
        <w:tc>
          <w:tcPr>
            <w:tcW w:w="933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HERRAMIENTAS DE FONDO ADICIONALES</w:t>
            </w:r>
          </w:p>
        </w:tc>
      </w:tr>
      <w:tr w:rsidR="005626F6" w:rsidRPr="000D6DFB" w:rsidTr="000D6DFB">
        <w:trPr>
          <w:trHeight w:val="113"/>
        </w:trPr>
        <w:tc>
          <w:tcPr>
            <w:tcW w:w="580" w:type="dxa"/>
            <w:tcBorders>
              <w:top w:val="nil"/>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N°</w:t>
            </w:r>
          </w:p>
        </w:tc>
        <w:tc>
          <w:tcPr>
            <w:tcW w:w="4940"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HERRAMIENTAS</w:t>
            </w:r>
          </w:p>
        </w:tc>
        <w:tc>
          <w:tcPr>
            <w:tcW w:w="1025" w:type="dxa"/>
            <w:tcBorders>
              <w:top w:val="nil"/>
              <w:left w:val="nil"/>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CANTIDAD</w:t>
            </w:r>
          </w:p>
        </w:tc>
        <w:tc>
          <w:tcPr>
            <w:tcW w:w="1537" w:type="dxa"/>
            <w:gridSpan w:val="2"/>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rPr>
            </w:pPr>
            <w:r w:rsidRPr="000D6DFB">
              <w:rPr>
                <w:rFonts w:ascii="Calibri" w:hAnsi="Calibri"/>
                <w:b/>
                <w:bCs/>
                <w:color w:val="000000"/>
              </w:rPr>
              <w:t>UNIDAD DE MEDIDA</w:t>
            </w:r>
          </w:p>
        </w:tc>
        <w:tc>
          <w:tcPr>
            <w:tcW w:w="1251" w:type="dxa"/>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rPr>
            </w:pPr>
            <w:r w:rsidRPr="000D6DFB">
              <w:rPr>
                <w:rFonts w:ascii="Calibri" w:hAnsi="Calibri"/>
                <w:b/>
                <w:bCs/>
              </w:rPr>
              <w:t>PRECIO UNITARIO (Bs)</w:t>
            </w:r>
          </w:p>
        </w:tc>
      </w:tr>
      <w:tr w:rsidR="005626F6" w:rsidRPr="000D6DFB" w:rsidTr="000D6DFB">
        <w:trPr>
          <w:trHeight w:val="113"/>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4940"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rPr>
            </w:pPr>
            <w:r w:rsidRPr="000D6DFB">
              <w:rPr>
                <w:rFonts w:ascii="Calibri" w:hAnsi="Calibri"/>
                <w:color w:val="000000"/>
              </w:rPr>
              <w:t>Scrapper 7"</w:t>
            </w:r>
          </w:p>
        </w:tc>
        <w:tc>
          <w:tcPr>
            <w:tcW w:w="1025"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1</w:t>
            </w:r>
          </w:p>
        </w:tc>
        <w:tc>
          <w:tcPr>
            <w:tcW w:w="1537" w:type="dxa"/>
            <w:gridSpan w:val="2"/>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rPr>
            </w:pPr>
            <w:r w:rsidRPr="000D6DFB">
              <w:rPr>
                <w:rFonts w:ascii="Calibri" w:hAnsi="Calibri"/>
                <w:color w:val="000000"/>
              </w:rPr>
              <w:t>Día</w:t>
            </w:r>
          </w:p>
        </w:tc>
        <w:tc>
          <w:tcPr>
            <w:tcW w:w="1251" w:type="dxa"/>
            <w:tcBorders>
              <w:top w:val="nil"/>
              <w:left w:val="nil"/>
              <w:bottom w:val="single" w:sz="4" w:space="0" w:color="auto"/>
              <w:right w:val="single" w:sz="4" w:space="0" w:color="auto"/>
            </w:tcBorders>
            <w:shd w:val="clear" w:color="auto" w:fill="auto"/>
            <w:vAlign w:val="center"/>
            <w:hideMark/>
          </w:tcPr>
          <w:p w:rsidR="005626F6" w:rsidRPr="000D6DFB" w:rsidRDefault="005626F6" w:rsidP="000D6DFB">
            <w:pPr>
              <w:jc w:val="right"/>
              <w:rPr>
                <w:rFonts w:ascii="Calibri" w:hAnsi="Calibri"/>
                <w:color w:val="000000"/>
              </w:rPr>
            </w:pPr>
            <w:r w:rsidRPr="000D6DFB">
              <w:rPr>
                <w:rFonts w:ascii="Calibri" w:hAnsi="Calibri"/>
                <w:color w:val="000000"/>
              </w:rPr>
              <w:t>20.984,00</w:t>
            </w:r>
          </w:p>
        </w:tc>
      </w:tr>
    </w:tbl>
    <w:p w:rsidR="00CE7B5F" w:rsidRDefault="00CE7B5F" w:rsidP="00552079">
      <w:pPr>
        <w:rPr>
          <w:rFonts w:asciiTheme="minorHAnsi" w:hAnsiTheme="minorHAnsi" w:cstheme="minorHAnsi"/>
          <w:b/>
          <w:sz w:val="22"/>
          <w:szCs w:val="22"/>
        </w:rPr>
      </w:pPr>
    </w:p>
    <w:p w:rsidR="005626F6" w:rsidRDefault="005626F6" w:rsidP="005626F6">
      <w:pPr>
        <w:jc w:val="center"/>
        <w:rPr>
          <w:rFonts w:ascii="Calibri" w:hAnsi="Calibri" w:cs="Calibri"/>
          <w:b/>
          <w:sz w:val="24"/>
          <w:szCs w:val="22"/>
        </w:rPr>
      </w:pPr>
      <w:r w:rsidRPr="005626F6">
        <w:rPr>
          <w:rFonts w:ascii="Calibri" w:hAnsi="Calibri" w:cs="Calibri"/>
          <w:b/>
          <w:sz w:val="24"/>
          <w:szCs w:val="22"/>
        </w:rPr>
        <w:lastRenderedPageBreak/>
        <w:t>PAQUETE 2.- SERVICIO DE OPERACIONES DE PESCA PARA LOS POZOS VMT-X7 Y GMR-X1 IE</w:t>
      </w:r>
    </w:p>
    <w:p w:rsidR="000D6DFB" w:rsidRPr="005626F6" w:rsidRDefault="000D6DFB" w:rsidP="005626F6">
      <w:pPr>
        <w:jc w:val="center"/>
        <w:rPr>
          <w:rFonts w:ascii="Calibri" w:hAnsi="Calibri" w:cs="Calibri"/>
          <w:b/>
          <w:sz w:val="24"/>
          <w:szCs w:val="22"/>
        </w:rPr>
      </w:pPr>
    </w:p>
    <w:tbl>
      <w:tblPr>
        <w:tblW w:w="5191" w:type="pct"/>
        <w:tblInd w:w="20" w:type="dxa"/>
        <w:tblCellMar>
          <w:left w:w="70" w:type="dxa"/>
          <w:right w:w="70" w:type="dxa"/>
        </w:tblCellMar>
        <w:tblLook w:val="04A0" w:firstRow="1" w:lastRow="0" w:firstColumn="1" w:lastColumn="0" w:noHBand="0" w:noVBand="1"/>
      </w:tblPr>
      <w:tblGrid>
        <w:gridCol w:w="564"/>
        <w:gridCol w:w="4536"/>
        <w:gridCol w:w="704"/>
        <w:gridCol w:w="910"/>
        <w:gridCol w:w="957"/>
        <w:gridCol w:w="1790"/>
      </w:tblGrid>
      <w:tr w:rsidR="005626F6" w:rsidRPr="000D6DFB" w:rsidTr="000D6DFB">
        <w:trPr>
          <w:trHeight w:val="20"/>
        </w:trPr>
        <w:tc>
          <w:tcPr>
            <w:tcW w:w="5000" w:type="pct"/>
            <w:gridSpan w:val="6"/>
            <w:tcBorders>
              <w:top w:val="nil"/>
              <w:left w:val="nil"/>
              <w:bottom w:val="nil"/>
              <w:right w:val="nil"/>
            </w:tcBorders>
            <w:shd w:val="clear" w:color="auto" w:fill="auto"/>
            <w:noWrap/>
            <w:vAlign w:val="center"/>
            <w:hideMark/>
          </w:tcPr>
          <w:p w:rsidR="005626F6" w:rsidRPr="000D6DFB" w:rsidRDefault="005626F6" w:rsidP="005626F6">
            <w:pPr>
              <w:rPr>
                <w:rFonts w:ascii="Calibri" w:hAnsi="Calibri"/>
                <w:b/>
                <w:bCs/>
                <w:color w:val="000000"/>
                <w:lang w:val="es-BO" w:eastAsia="es-BO"/>
              </w:rPr>
            </w:pPr>
            <w:r w:rsidRPr="000D6DFB">
              <w:rPr>
                <w:rFonts w:ascii="Calibri" w:hAnsi="Calibri"/>
                <w:b/>
                <w:bCs/>
                <w:color w:val="000000"/>
                <w:sz w:val="24"/>
                <w:lang w:val="es-BO" w:eastAsia="es-BO"/>
              </w:rPr>
              <w:t>LOTE 1.- POZO VILLAMONTES-X7</w:t>
            </w:r>
          </w:p>
        </w:tc>
      </w:tr>
      <w:tr w:rsidR="005626F6" w:rsidRPr="000D6DFB" w:rsidTr="000D6D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SECCIÓN DE POZO 26"</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Ítem</w:t>
            </w:r>
          </w:p>
        </w:tc>
        <w:tc>
          <w:tcPr>
            <w:tcW w:w="2397" w:type="pct"/>
            <w:tcBorders>
              <w:top w:val="nil"/>
              <w:left w:val="nil"/>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Descripción del Servicio</w:t>
            </w:r>
          </w:p>
        </w:tc>
        <w:tc>
          <w:tcPr>
            <w:tcW w:w="372"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N° de Piezas</w:t>
            </w:r>
          </w:p>
        </w:tc>
        <w:tc>
          <w:tcPr>
            <w:tcW w:w="481"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Unidad de Medida</w:t>
            </w:r>
          </w:p>
        </w:tc>
        <w:tc>
          <w:tcPr>
            <w:tcW w:w="506"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Cantidad</w:t>
            </w:r>
          </w:p>
        </w:tc>
        <w:tc>
          <w:tcPr>
            <w:tcW w:w="946"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lang w:val="es-BO" w:eastAsia="es-BO"/>
              </w:rPr>
            </w:pPr>
            <w:r w:rsidRPr="000D6DFB">
              <w:rPr>
                <w:rFonts w:ascii="Calibri" w:hAnsi="Calibri"/>
                <w:b/>
                <w:bCs/>
                <w:lang w:val="es-BO" w:eastAsia="es-BO"/>
              </w:rPr>
              <w:t xml:space="preserve"> PRECIO UNITARIO (Bs) </w:t>
            </w:r>
          </w:p>
        </w:tc>
      </w:tr>
      <w:tr w:rsidR="005626F6" w:rsidRPr="000D6DFB" w:rsidTr="000D6D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STAND BY</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 xml:space="preserve">Overshot, Bowen S-150 FS, 12 ¾" OD, Max Catch 11 ¼" OD (6 ⅝" Reg Box)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14.866,50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 xml:space="preserve">Grapples, Full Range to Catch Body and T Joints, DP, HW, DC (5”, 5 ½", 5 ⅞", 7 ¼", 9 ½", 10")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3</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Upper Extension for Overshot 12 ¾" OD (11 UN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4</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 xml:space="preserve">Oversize Guide, 21" OD x 12 ¾" OD Overshot (10 UN Pin)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5</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15" Bowen Reversal Circulating Basket (6 ⅝" Reg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6</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 xml:space="preserve">Fishing Magnet 20" OD (7 ⅝" Reg Pin)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7</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Boot Collar Junk Basket 15" (7 ⅝" 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8</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 xml:space="preserve">Safety Joint 8 ¼" OD (6 ⅝" Reg Pin x Box)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9</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 xml:space="preserve">Tijera de Pesca 9 ½” OD para fase de 26" (A requerimiento de YPFB, no forma parte de la Cesta Básica) (7 ⅝" Reg Pin x Box)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3.500,00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10</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 xml:space="preserve">Fresa para fase de 26"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1.500,00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11</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Técnico en Operaciones de Pesca</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15.000,00 </w:t>
            </w:r>
          </w:p>
        </w:tc>
      </w:tr>
      <w:tr w:rsidR="005626F6" w:rsidRPr="000D6DFB" w:rsidTr="000D6D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OPERATIVO</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12</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 xml:space="preserve">Overshot, Bowen S-150 FS, 12 ¾" OD, Max Catch 11 ¼" OD (6 ⅝" Reg Box)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29.800,00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13</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 xml:space="preserve">Grapples, Full Range to Catch Body and T Joints, DP, HW, DC (5”, 5 ½", 5 ⅞", 7 ¼", 9 ½", 10")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Pieza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51.968,32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14</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Upper Extension for Overshot 12 ¾" OD (11 UN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10.287,58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15</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 xml:space="preserve">Oversize Guide, 21" OD x 12 ¾" OD Overshot (10 UN Pin)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14.902,06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16</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15" Bowen Reversal Circulating Basket (6 ⅝" Reg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110.000,00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17</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 xml:space="preserve">Fishing Magnet 20" OD (7 ⅝" Reg Pin)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26.076,34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18</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Boot Collar Junk Basket 15" (7 ⅝" 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24.764,38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19</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 xml:space="preserve">Safety Joint 8 ¼" OD (6 ⅝" Reg Pin x Box)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4.297,80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20</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 xml:space="preserve">Tijera de Pesca 9 ½” OD para fase de 26" (A requerimiento de YPFB, no forma parte de la Cesta Básica) (7 ⅝" Reg Pin x Box)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32.020,87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21</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 xml:space="preserve">Fresa para fase de 26"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Carrera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95.000,00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22</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Técnico en Operaciones de Pesca</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15.000,00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23</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Movilización de Herramientas</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Km</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50,00 </w:t>
            </w:r>
          </w:p>
        </w:tc>
      </w:tr>
      <w:tr w:rsidR="005626F6" w:rsidRPr="000D6DFB" w:rsidTr="00CA0045">
        <w:trPr>
          <w:trHeight w:val="551"/>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24</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Movilización de Personal Técnico</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Km</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35,00 </w:t>
            </w:r>
          </w:p>
        </w:tc>
      </w:tr>
      <w:tr w:rsidR="005626F6" w:rsidRPr="000D6DFB" w:rsidTr="000D6DFB">
        <w:trPr>
          <w:trHeight w:val="20"/>
        </w:trPr>
        <w:tc>
          <w:tcPr>
            <w:tcW w:w="298" w:type="pct"/>
            <w:tcBorders>
              <w:top w:val="nil"/>
              <w:left w:val="nil"/>
              <w:bottom w:val="nil"/>
              <w:right w:val="nil"/>
            </w:tcBorders>
            <w:shd w:val="clear" w:color="auto" w:fill="auto"/>
            <w:noWrap/>
            <w:vAlign w:val="center"/>
            <w:hideMark/>
          </w:tcPr>
          <w:p w:rsidR="005626F6" w:rsidRPr="000D6DFB" w:rsidRDefault="005626F6" w:rsidP="005626F6">
            <w:pPr>
              <w:rPr>
                <w:rFonts w:ascii="Calibri" w:hAnsi="Calibri"/>
                <w:color w:val="000000"/>
                <w:lang w:val="es-BO" w:eastAsia="es-BO"/>
              </w:rPr>
            </w:pPr>
          </w:p>
        </w:tc>
        <w:tc>
          <w:tcPr>
            <w:tcW w:w="2397" w:type="pct"/>
            <w:tcBorders>
              <w:top w:val="nil"/>
              <w:left w:val="nil"/>
              <w:bottom w:val="nil"/>
              <w:right w:val="nil"/>
            </w:tcBorders>
            <w:shd w:val="clear" w:color="auto" w:fill="auto"/>
            <w:noWrap/>
            <w:vAlign w:val="bottom"/>
            <w:hideMark/>
          </w:tcPr>
          <w:p w:rsidR="005626F6" w:rsidRPr="000D6DFB" w:rsidRDefault="005626F6" w:rsidP="005626F6">
            <w:pPr>
              <w:jc w:val="both"/>
              <w:rPr>
                <w:lang w:val="es-BO" w:eastAsia="es-BO"/>
              </w:rPr>
            </w:pPr>
          </w:p>
        </w:tc>
        <w:tc>
          <w:tcPr>
            <w:tcW w:w="372" w:type="pct"/>
            <w:tcBorders>
              <w:top w:val="nil"/>
              <w:left w:val="nil"/>
              <w:bottom w:val="nil"/>
              <w:right w:val="nil"/>
            </w:tcBorders>
            <w:shd w:val="clear" w:color="auto" w:fill="auto"/>
            <w:noWrap/>
            <w:vAlign w:val="bottom"/>
            <w:hideMark/>
          </w:tcPr>
          <w:p w:rsidR="005626F6" w:rsidRPr="000D6DFB" w:rsidRDefault="005626F6" w:rsidP="005626F6">
            <w:pPr>
              <w:rPr>
                <w:lang w:val="es-BO" w:eastAsia="es-BO"/>
              </w:rPr>
            </w:pPr>
          </w:p>
        </w:tc>
        <w:tc>
          <w:tcPr>
            <w:tcW w:w="481" w:type="pct"/>
            <w:tcBorders>
              <w:top w:val="nil"/>
              <w:left w:val="nil"/>
              <w:bottom w:val="nil"/>
              <w:right w:val="nil"/>
            </w:tcBorders>
            <w:shd w:val="clear" w:color="auto" w:fill="auto"/>
            <w:noWrap/>
            <w:vAlign w:val="bottom"/>
            <w:hideMark/>
          </w:tcPr>
          <w:p w:rsidR="005626F6" w:rsidRPr="000D6DFB" w:rsidRDefault="005626F6" w:rsidP="005626F6">
            <w:pPr>
              <w:rPr>
                <w:lang w:val="es-BO" w:eastAsia="es-BO"/>
              </w:rPr>
            </w:pPr>
          </w:p>
        </w:tc>
        <w:tc>
          <w:tcPr>
            <w:tcW w:w="506" w:type="pct"/>
            <w:tcBorders>
              <w:top w:val="nil"/>
              <w:left w:val="nil"/>
              <w:bottom w:val="nil"/>
              <w:right w:val="nil"/>
            </w:tcBorders>
            <w:shd w:val="clear" w:color="auto" w:fill="auto"/>
            <w:noWrap/>
            <w:vAlign w:val="bottom"/>
            <w:hideMark/>
          </w:tcPr>
          <w:p w:rsidR="005626F6" w:rsidRPr="000D6DFB" w:rsidRDefault="005626F6" w:rsidP="005626F6">
            <w:pPr>
              <w:rPr>
                <w:lang w:val="es-BO" w:eastAsia="es-BO"/>
              </w:rPr>
            </w:pPr>
          </w:p>
        </w:tc>
        <w:tc>
          <w:tcPr>
            <w:tcW w:w="946" w:type="pct"/>
            <w:tcBorders>
              <w:top w:val="nil"/>
              <w:left w:val="nil"/>
              <w:bottom w:val="nil"/>
              <w:right w:val="nil"/>
            </w:tcBorders>
            <w:shd w:val="clear" w:color="auto" w:fill="auto"/>
            <w:noWrap/>
            <w:vAlign w:val="bottom"/>
            <w:hideMark/>
          </w:tcPr>
          <w:p w:rsidR="005626F6" w:rsidRPr="000D6DFB" w:rsidRDefault="005626F6" w:rsidP="005626F6">
            <w:pPr>
              <w:rPr>
                <w:lang w:val="es-BO" w:eastAsia="es-BO"/>
              </w:rPr>
            </w:pPr>
          </w:p>
        </w:tc>
      </w:tr>
      <w:tr w:rsidR="005626F6" w:rsidRPr="000D6DFB" w:rsidTr="000D6D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SECCIÓN DE POZO 17 ½"</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lastRenderedPageBreak/>
              <w:t>Ítem</w:t>
            </w:r>
          </w:p>
        </w:tc>
        <w:tc>
          <w:tcPr>
            <w:tcW w:w="2397" w:type="pct"/>
            <w:tcBorders>
              <w:top w:val="nil"/>
              <w:left w:val="nil"/>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Descripción del Servicio</w:t>
            </w:r>
          </w:p>
        </w:tc>
        <w:tc>
          <w:tcPr>
            <w:tcW w:w="372"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N° de Piezas</w:t>
            </w:r>
          </w:p>
        </w:tc>
        <w:tc>
          <w:tcPr>
            <w:tcW w:w="481"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Unidad de Medida</w:t>
            </w:r>
          </w:p>
        </w:tc>
        <w:tc>
          <w:tcPr>
            <w:tcW w:w="506"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Cantidad</w:t>
            </w:r>
          </w:p>
        </w:tc>
        <w:tc>
          <w:tcPr>
            <w:tcW w:w="946"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lang w:val="es-BO" w:eastAsia="es-BO"/>
              </w:rPr>
            </w:pPr>
            <w:r w:rsidRPr="000D6DFB">
              <w:rPr>
                <w:rFonts w:ascii="Calibri" w:hAnsi="Calibri"/>
                <w:b/>
                <w:bCs/>
                <w:lang w:val="es-BO" w:eastAsia="es-BO"/>
              </w:rPr>
              <w:t xml:space="preserve"> PRECIO UNITARIO (Bs) </w:t>
            </w:r>
          </w:p>
        </w:tc>
      </w:tr>
      <w:tr w:rsidR="005626F6" w:rsidRPr="000D6DFB" w:rsidTr="000D6D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STAND BY</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Overshot, Bowen S-150 FS, 12 ¾" OD, Max Catch 11 ¼" OD (6⅝" Reg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16.200,30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 xml:space="preserve">Grapples, Full Range to Catch Body and T Joints, DP, HW, DC (5", 5 ½", 6 ⅝", 7", 7 ¼", 8", 8 ¼", 9 ½", 9 ⅝", 10")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3</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Upper Extension for Overshot 12 ¾" OD (11 UN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4</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Oversize Guide, 15" OD x 12 ¾" OD Overshot (10 UN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5</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15" Bowen Reversal Circulating Basket</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6</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Fishing Magnet 14" OD (6 ⅝"Reg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7</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Boot Collar Junk Basket 15" (7 ⅝"Reg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8</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Safety Joint 8 ⅛" OD (6 ⅝"Reg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9</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Impresor Block 17" OD (6 ⅝" 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10</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Tijera de Pesca 8” para fase de 17 ½" (A requerimiento de YPFB, no forma parte de la Cesta Básica) (6 ⅝"Reg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3.500,00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11</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Fresa para fase de 17 ½" OD</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1.400,00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12</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Wall Hook Guía para 11 ¾" FS Overshot</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1.791,50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13</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8" OD Acelerador con Conexión 6 ⅝" Reg</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3.202,99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14</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8" OD Bumper Sub con Conexión 6 ⅝" Reg</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3.012,98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15</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Técnico en Operaciones de Pesca</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15.000,00 </w:t>
            </w:r>
          </w:p>
        </w:tc>
      </w:tr>
      <w:tr w:rsidR="005626F6" w:rsidRPr="000D6DFB" w:rsidTr="000D6D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OPERATIVO</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16</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Overshot, Bowen S-150 FS, 12 ¾" OD, Max Catch 11 ¼" OD (6⅝" Reg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29.000,00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17</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 xml:space="preserve">Grapples, Full Range to Catch Body and T Joints, DP, HW, DC (5", 5 ½", 6 ⅝", 7", 7 ¼", 8", 8 ¼", 9 ½", 9 ⅝", 10")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Pieza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51.968,32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18</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Upper Extension for Overshot 12 ¾" OD (11 UN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10.287,58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19</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Oversize Guide, 15" OD x 12 ¾" OD Overshot (10 UN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10.486,63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20</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15" Bowen Reversal Circulating Basket</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100.000,00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21</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Fishing Magnet 14" OD (6 ⅝"Reg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26.076,34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22</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Boot Collar Junk Basket 15" (7 ⅝"Reg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24.764,38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23</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Safety Joint 8 ⅛" OD (6 ⅝"Reg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4.297,80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24</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Impresor Block 17" OD (6 ⅝" 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19.996,06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25</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Tijera de Pesca 8” para fase de 17 ½" (A requerimiento de YPFB, no forma parte de la Cesta Básica) (6⅝"Reg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32.020,87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26</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Fresa para fase de 17 ½" OD</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Carrera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146.464,50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27</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Wall Hook Guía para 11 ¾" FS Overshot</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17.887,90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28</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8" OD Acelerador con Conexión 6 ⅝" Reg</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21.000,00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29</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8" OD Bumper Sub con Conexión 6 ⅝" Reg</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21.000,00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30</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Técnico en Operaciones de Pesca</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15.000,00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31</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Movilización de Herramientas</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Km</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50,00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32</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Movilización de Personal Técnico</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Km</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35,00 </w:t>
            </w:r>
          </w:p>
        </w:tc>
      </w:tr>
      <w:tr w:rsidR="005626F6" w:rsidRPr="000D6DFB" w:rsidTr="000D6DFB">
        <w:trPr>
          <w:trHeight w:val="20"/>
        </w:trPr>
        <w:tc>
          <w:tcPr>
            <w:tcW w:w="298" w:type="pct"/>
            <w:tcBorders>
              <w:top w:val="nil"/>
              <w:left w:val="nil"/>
              <w:bottom w:val="nil"/>
              <w:right w:val="nil"/>
            </w:tcBorders>
            <w:shd w:val="clear" w:color="auto" w:fill="auto"/>
            <w:noWrap/>
            <w:vAlign w:val="center"/>
            <w:hideMark/>
          </w:tcPr>
          <w:p w:rsidR="005626F6" w:rsidRPr="000D6DFB" w:rsidRDefault="005626F6" w:rsidP="005626F6">
            <w:pPr>
              <w:rPr>
                <w:rFonts w:ascii="Calibri" w:hAnsi="Calibri"/>
                <w:color w:val="000000"/>
                <w:lang w:val="es-BO" w:eastAsia="es-BO"/>
              </w:rPr>
            </w:pPr>
          </w:p>
        </w:tc>
        <w:tc>
          <w:tcPr>
            <w:tcW w:w="2397" w:type="pct"/>
            <w:tcBorders>
              <w:top w:val="nil"/>
              <w:left w:val="nil"/>
              <w:bottom w:val="nil"/>
              <w:right w:val="nil"/>
            </w:tcBorders>
            <w:shd w:val="clear" w:color="auto" w:fill="auto"/>
            <w:noWrap/>
            <w:vAlign w:val="bottom"/>
            <w:hideMark/>
          </w:tcPr>
          <w:p w:rsidR="005626F6" w:rsidRPr="000D6DFB" w:rsidRDefault="005626F6" w:rsidP="005626F6">
            <w:pPr>
              <w:jc w:val="both"/>
              <w:rPr>
                <w:lang w:val="es-BO" w:eastAsia="es-BO"/>
              </w:rPr>
            </w:pPr>
          </w:p>
        </w:tc>
        <w:tc>
          <w:tcPr>
            <w:tcW w:w="372" w:type="pct"/>
            <w:tcBorders>
              <w:top w:val="nil"/>
              <w:left w:val="nil"/>
              <w:bottom w:val="nil"/>
              <w:right w:val="nil"/>
            </w:tcBorders>
            <w:shd w:val="clear" w:color="auto" w:fill="auto"/>
            <w:noWrap/>
            <w:vAlign w:val="bottom"/>
            <w:hideMark/>
          </w:tcPr>
          <w:p w:rsidR="005626F6" w:rsidRPr="000D6DFB" w:rsidRDefault="005626F6" w:rsidP="005626F6">
            <w:pPr>
              <w:rPr>
                <w:lang w:val="es-BO" w:eastAsia="es-BO"/>
              </w:rPr>
            </w:pPr>
          </w:p>
        </w:tc>
        <w:tc>
          <w:tcPr>
            <w:tcW w:w="481" w:type="pct"/>
            <w:tcBorders>
              <w:top w:val="nil"/>
              <w:left w:val="nil"/>
              <w:bottom w:val="nil"/>
              <w:right w:val="nil"/>
            </w:tcBorders>
            <w:shd w:val="clear" w:color="auto" w:fill="auto"/>
            <w:noWrap/>
            <w:vAlign w:val="bottom"/>
            <w:hideMark/>
          </w:tcPr>
          <w:p w:rsidR="005626F6" w:rsidRPr="000D6DFB" w:rsidRDefault="005626F6" w:rsidP="005626F6">
            <w:pPr>
              <w:rPr>
                <w:lang w:val="es-BO" w:eastAsia="es-BO"/>
              </w:rPr>
            </w:pPr>
          </w:p>
        </w:tc>
        <w:tc>
          <w:tcPr>
            <w:tcW w:w="506" w:type="pct"/>
            <w:tcBorders>
              <w:top w:val="nil"/>
              <w:left w:val="nil"/>
              <w:bottom w:val="nil"/>
              <w:right w:val="nil"/>
            </w:tcBorders>
            <w:shd w:val="clear" w:color="auto" w:fill="auto"/>
            <w:noWrap/>
            <w:vAlign w:val="bottom"/>
            <w:hideMark/>
          </w:tcPr>
          <w:p w:rsidR="005626F6" w:rsidRPr="000D6DFB" w:rsidRDefault="005626F6" w:rsidP="005626F6">
            <w:pPr>
              <w:rPr>
                <w:lang w:val="es-BO" w:eastAsia="es-BO"/>
              </w:rPr>
            </w:pPr>
          </w:p>
        </w:tc>
        <w:tc>
          <w:tcPr>
            <w:tcW w:w="946" w:type="pct"/>
            <w:tcBorders>
              <w:top w:val="nil"/>
              <w:left w:val="nil"/>
              <w:bottom w:val="nil"/>
              <w:right w:val="nil"/>
            </w:tcBorders>
            <w:shd w:val="clear" w:color="auto" w:fill="auto"/>
            <w:noWrap/>
            <w:vAlign w:val="bottom"/>
            <w:hideMark/>
          </w:tcPr>
          <w:p w:rsidR="005626F6" w:rsidRPr="000D6DFB" w:rsidRDefault="005626F6" w:rsidP="005626F6">
            <w:pPr>
              <w:rPr>
                <w:lang w:val="es-BO" w:eastAsia="es-BO"/>
              </w:rPr>
            </w:pPr>
          </w:p>
        </w:tc>
      </w:tr>
      <w:tr w:rsidR="005626F6" w:rsidRPr="000D6DFB" w:rsidTr="000D6D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Fase de Contingencia de 17 ½" x 18 ¼"</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Ítem</w:t>
            </w:r>
          </w:p>
        </w:tc>
        <w:tc>
          <w:tcPr>
            <w:tcW w:w="2397" w:type="pct"/>
            <w:tcBorders>
              <w:top w:val="nil"/>
              <w:left w:val="nil"/>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Descripción del Servicio</w:t>
            </w:r>
          </w:p>
        </w:tc>
        <w:tc>
          <w:tcPr>
            <w:tcW w:w="372"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N° de Piezas</w:t>
            </w:r>
          </w:p>
        </w:tc>
        <w:tc>
          <w:tcPr>
            <w:tcW w:w="481"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Unidad de Medida</w:t>
            </w:r>
          </w:p>
        </w:tc>
        <w:tc>
          <w:tcPr>
            <w:tcW w:w="506"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Cantidad</w:t>
            </w:r>
          </w:p>
        </w:tc>
        <w:tc>
          <w:tcPr>
            <w:tcW w:w="946"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lang w:val="es-BO" w:eastAsia="es-BO"/>
              </w:rPr>
            </w:pPr>
            <w:r w:rsidRPr="000D6DFB">
              <w:rPr>
                <w:rFonts w:ascii="Calibri" w:hAnsi="Calibri"/>
                <w:b/>
                <w:bCs/>
                <w:lang w:val="es-BO" w:eastAsia="es-BO"/>
              </w:rPr>
              <w:t xml:space="preserve"> PRECIO UNITARIO (Bs) </w:t>
            </w:r>
          </w:p>
        </w:tc>
      </w:tr>
      <w:tr w:rsidR="005626F6" w:rsidRPr="000D6DFB" w:rsidTr="000D6D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STAND BY</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Overshot, Bowen S-150 FS, 12 ¾" OD, Max Catch 11 ¼" OD (6⅝" Reg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16.200,00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 xml:space="preserve">Grapples, Full Range to Catch Body and T Joints, DP, HW, DC (5", 5 ½", 6 ⅝", 7", 7 ¼", 8", 8 ¼", 9 ½", 9 ⅝", 10")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000000"/>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3</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Upper Extension for Overshot 12 ¾" OD (11 UN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000000"/>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4</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Oversize Guide, 15" OD x 12 ¾" OD Overshot (10 UN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000000"/>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5</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15" Bowen Reversal Circulating Basket</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000000"/>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6</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Fishing Magnet 14" OD (6 ⅝"Reg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000000"/>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7</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Boot Collar Junk Basket 15" (7 ⅝"Reg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000000"/>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8</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Safety Joint 8 ⅛" OD (6 ⅝"Reg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000000"/>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9</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Impresor Block 17" OD (6 ⅝" 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000000"/>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10</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Tijera de Pesca 8” para fase de 17 ½" (A requerimiento de YPFB, no forma parte de la Cesta Básica) (6 ⅝"Reg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3.500,00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11</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Fresa para fase de 17 ½" OD</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1.400,00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12</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Técnico en Operaciones de Pesca</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15.000,00 </w:t>
            </w:r>
          </w:p>
        </w:tc>
      </w:tr>
      <w:tr w:rsidR="005626F6" w:rsidRPr="000D6DFB" w:rsidTr="000D6D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OPERATIVO</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13</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Overshot, Bowen S-150 FS, 12 ¾" OD, Max Catch 11 ¼" OD (6⅝" Reg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29.000,00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14</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 xml:space="preserve">Grapples, Full Range to Catch Body and T Joints, DP, HW, DC (5", 5 ½", 6 ⅝", 7", 7 ¼", 8", 8 ¼", 9 ½", 9 ⅝", 10")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Pieza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51.968,32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15</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Upper Extension for Overshot 12 ¾" OD (11 UN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10.287,58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16</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Oversize Guide, 15" OD x 12 ¾" OD Overshot (10 UN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10.486,63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17</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15" Bowen Reversal Circulating Basket</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100.000,00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18</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Fishing Magnet 14" OD (6 ⅝"Reg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26.076,34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19</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Boot Collar Junk Basket 15" (7 ⅝"Reg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24.764,38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20</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Safety Joint 8 ⅛" OD (6 ⅝"Reg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4.297,80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21</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Impresor Block 17" OD (6 ⅝" 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19.996,06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22</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Tijera de Pesca 8” para fase de 17 ½" (A requerimiento de YPFB, no forma parte de la Cesta Básica) (6⅝"Reg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32.020,87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23</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Fresa para fase de 17 ½" OD</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Carrera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146.464,50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24</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Técnico en Operaciones de Pesca</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15.000,00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25</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Movilización de Herramientas</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Km</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50,00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26</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Movilización de Personal Técnico</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Km</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35,00 </w:t>
            </w:r>
          </w:p>
        </w:tc>
      </w:tr>
      <w:tr w:rsidR="005626F6" w:rsidRPr="000D6DFB" w:rsidTr="00990752">
        <w:trPr>
          <w:trHeight w:val="932"/>
        </w:trPr>
        <w:tc>
          <w:tcPr>
            <w:tcW w:w="298" w:type="pct"/>
            <w:tcBorders>
              <w:top w:val="nil"/>
              <w:left w:val="nil"/>
              <w:bottom w:val="nil"/>
              <w:right w:val="nil"/>
            </w:tcBorders>
            <w:shd w:val="clear" w:color="auto" w:fill="auto"/>
            <w:noWrap/>
            <w:vAlign w:val="center"/>
            <w:hideMark/>
          </w:tcPr>
          <w:p w:rsidR="005626F6" w:rsidRPr="000D6DFB" w:rsidRDefault="005626F6" w:rsidP="005626F6">
            <w:pPr>
              <w:rPr>
                <w:rFonts w:ascii="Calibri" w:hAnsi="Calibri"/>
                <w:color w:val="000000"/>
                <w:lang w:val="es-BO" w:eastAsia="es-BO"/>
              </w:rPr>
            </w:pPr>
          </w:p>
        </w:tc>
        <w:tc>
          <w:tcPr>
            <w:tcW w:w="2397" w:type="pct"/>
            <w:tcBorders>
              <w:top w:val="nil"/>
              <w:left w:val="nil"/>
              <w:bottom w:val="nil"/>
              <w:right w:val="nil"/>
            </w:tcBorders>
            <w:shd w:val="clear" w:color="auto" w:fill="auto"/>
            <w:noWrap/>
            <w:vAlign w:val="bottom"/>
            <w:hideMark/>
          </w:tcPr>
          <w:p w:rsidR="005626F6" w:rsidRPr="000D6DFB" w:rsidRDefault="005626F6" w:rsidP="005626F6">
            <w:pPr>
              <w:jc w:val="both"/>
              <w:rPr>
                <w:lang w:val="es-BO" w:eastAsia="es-BO"/>
              </w:rPr>
            </w:pPr>
          </w:p>
        </w:tc>
        <w:tc>
          <w:tcPr>
            <w:tcW w:w="372" w:type="pct"/>
            <w:tcBorders>
              <w:top w:val="nil"/>
              <w:left w:val="nil"/>
              <w:bottom w:val="nil"/>
              <w:right w:val="nil"/>
            </w:tcBorders>
            <w:shd w:val="clear" w:color="auto" w:fill="auto"/>
            <w:noWrap/>
            <w:vAlign w:val="bottom"/>
            <w:hideMark/>
          </w:tcPr>
          <w:p w:rsidR="005626F6" w:rsidRPr="000D6DFB" w:rsidRDefault="005626F6" w:rsidP="005626F6">
            <w:pPr>
              <w:rPr>
                <w:lang w:val="es-BO" w:eastAsia="es-BO"/>
              </w:rPr>
            </w:pPr>
          </w:p>
        </w:tc>
        <w:tc>
          <w:tcPr>
            <w:tcW w:w="481" w:type="pct"/>
            <w:tcBorders>
              <w:top w:val="nil"/>
              <w:left w:val="nil"/>
              <w:bottom w:val="nil"/>
              <w:right w:val="nil"/>
            </w:tcBorders>
            <w:shd w:val="clear" w:color="auto" w:fill="auto"/>
            <w:noWrap/>
            <w:vAlign w:val="bottom"/>
            <w:hideMark/>
          </w:tcPr>
          <w:p w:rsidR="005626F6" w:rsidRPr="000D6DFB" w:rsidRDefault="005626F6" w:rsidP="005626F6">
            <w:pPr>
              <w:rPr>
                <w:lang w:val="es-BO" w:eastAsia="es-BO"/>
              </w:rPr>
            </w:pPr>
          </w:p>
        </w:tc>
        <w:tc>
          <w:tcPr>
            <w:tcW w:w="506" w:type="pct"/>
            <w:tcBorders>
              <w:top w:val="nil"/>
              <w:left w:val="nil"/>
              <w:bottom w:val="nil"/>
              <w:right w:val="nil"/>
            </w:tcBorders>
            <w:shd w:val="clear" w:color="auto" w:fill="auto"/>
            <w:noWrap/>
            <w:vAlign w:val="bottom"/>
            <w:hideMark/>
          </w:tcPr>
          <w:p w:rsidR="005626F6" w:rsidRPr="000D6DFB" w:rsidRDefault="005626F6" w:rsidP="005626F6">
            <w:pPr>
              <w:rPr>
                <w:lang w:val="es-BO" w:eastAsia="es-BO"/>
              </w:rPr>
            </w:pPr>
          </w:p>
        </w:tc>
        <w:tc>
          <w:tcPr>
            <w:tcW w:w="946" w:type="pct"/>
            <w:tcBorders>
              <w:top w:val="nil"/>
              <w:left w:val="nil"/>
              <w:bottom w:val="nil"/>
              <w:right w:val="nil"/>
            </w:tcBorders>
            <w:shd w:val="clear" w:color="auto" w:fill="auto"/>
            <w:noWrap/>
            <w:vAlign w:val="bottom"/>
            <w:hideMark/>
          </w:tcPr>
          <w:p w:rsidR="005626F6" w:rsidRPr="000D6DFB" w:rsidRDefault="005626F6" w:rsidP="005626F6">
            <w:pPr>
              <w:rPr>
                <w:lang w:val="es-BO" w:eastAsia="es-BO"/>
              </w:rPr>
            </w:pPr>
          </w:p>
        </w:tc>
      </w:tr>
      <w:tr w:rsidR="005626F6" w:rsidRPr="000D6DFB" w:rsidTr="000D6D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lastRenderedPageBreak/>
              <w:t>SECCIÓN DE POZO 12 ¼"</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Ítem</w:t>
            </w:r>
          </w:p>
        </w:tc>
        <w:tc>
          <w:tcPr>
            <w:tcW w:w="2397" w:type="pct"/>
            <w:tcBorders>
              <w:top w:val="nil"/>
              <w:left w:val="nil"/>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Descripción del Servicio</w:t>
            </w:r>
          </w:p>
        </w:tc>
        <w:tc>
          <w:tcPr>
            <w:tcW w:w="372"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N° de Piezas</w:t>
            </w:r>
          </w:p>
        </w:tc>
        <w:tc>
          <w:tcPr>
            <w:tcW w:w="481"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Unidad de Medida</w:t>
            </w:r>
          </w:p>
        </w:tc>
        <w:tc>
          <w:tcPr>
            <w:tcW w:w="506"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Cantidad</w:t>
            </w:r>
          </w:p>
        </w:tc>
        <w:tc>
          <w:tcPr>
            <w:tcW w:w="946"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lang w:val="es-BO" w:eastAsia="es-BO"/>
              </w:rPr>
            </w:pPr>
            <w:r w:rsidRPr="000D6DFB">
              <w:rPr>
                <w:rFonts w:ascii="Calibri" w:hAnsi="Calibri"/>
                <w:b/>
                <w:bCs/>
                <w:lang w:val="es-BO" w:eastAsia="es-BO"/>
              </w:rPr>
              <w:t xml:space="preserve"> PRECIO UNITARIO (Bs) </w:t>
            </w:r>
          </w:p>
        </w:tc>
      </w:tr>
      <w:tr w:rsidR="005626F6" w:rsidRPr="000D6DFB" w:rsidTr="00990752">
        <w:trPr>
          <w:trHeight w:val="469"/>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STAND BY</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Overshot, Bowen S-150 FS, 9 ⅝" OD, Max Catch 8" OD (4 ½" IF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12.000,00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 xml:space="preserve">Grapples, Full Range to Catch Body and T Joints, DP, HW, DC (8", 7 ⅞", 7 ¾", 6 ⅝", 5 ½", 5")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3</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Upper Extension for Overshot 9 ⅝" OD (10 UN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4</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11" Bowen Reversal Circulating Basket (6 ⅝" Reg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5</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Fishing Magnet 11 ½" OD (6 ⅝" 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6</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Boot Junk Basket 9 ⅝" (6 ⅝" 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7</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Safety Joint 8 ⅛" OD (6 ⅝" 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8</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Impresor Block 12" OD (6 ⅝" 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9</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Tijera de Pesca 8” OD para fase de 12 ¼" (A requerimiento de YPFB, no forma parte de la Cesta Básica) (6 ⅝" 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3.500,00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10</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 xml:space="preserve">Fresa para fase de 12 ¼"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1.200,00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11</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Wall Hook Guía para 11 ¾" FS Overshot</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1.194,34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12</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8" OD Acelerador con Conexión 6 ⅝" Reg</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3.202,99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13</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8" OD Bumper Sub con Conexión 6 ⅝" Reg</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3.012,98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14</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Técnico en Operaciones de Pesca</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15.000,00 </w:t>
            </w:r>
          </w:p>
        </w:tc>
      </w:tr>
      <w:tr w:rsidR="005626F6" w:rsidRPr="000D6DFB" w:rsidTr="00990752">
        <w:trPr>
          <w:trHeight w:val="414"/>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OPERATIVO</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15</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Overshot, Bowen S-150 FS, 9 ⅝" OD, Max Catch 8" OD (4 ½" IF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25.922,52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16</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 xml:space="preserve">Grapples, Full Range to Catch Body and T Joints, DP, HW, DC (8", 7 ⅞", 7 ¾", 6 ⅝", 5 ½", 5")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Pieza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19.836,62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17</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Upper Extension for Overshot 9 ⅝" OD (10 UN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10.287,58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18</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11" Bowen Reversal Circulating Basket (6 ⅝" Reg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81.115,32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19</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Fishing Magnet 11 ½" OD (6 ⅝" 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17.408,35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20</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Boot Junk Basket 9 ⅝" (6 ⅝" 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13.427,23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21</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Safety Joint 8 ⅛" OD (6 ⅝" 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4.297,80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22</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Impresor Block 12" OD (6 ⅝" 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14.114,88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23</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Tijera de Pesca 8” OD para fase de 12 ¼" (A requerimiento de YPFB, no forma parte de la Cesta Básica) (6 ⅝" 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32.020,87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24</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 xml:space="preserve">Fresa para fase de 12 ¼"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Carrera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89.557,10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25</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Wall Hook Guía para 11 ¾" FS Overshot</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11.925,26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26</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8" OD Acelerador con Conexión 6 ⅝" Reg</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21.000,00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27</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8" OD Bumper Sub con Conexión 6 ⅝" Reg</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21.000,00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28</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Técnico en Operaciones de Pesca</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15.000,00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29</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Movilización de Herramientas</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Km</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50,00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30</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Movilización de Personal Técnico</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Km</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35,00 </w:t>
            </w:r>
          </w:p>
        </w:tc>
      </w:tr>
      <w:tr w:rsidR="000D6DFB" w:rsidRPr="000D6DFB" w:rsidTr="000D6DFB">
        <w:trPr>
          <w:trHeight w:val="20"/>
        </w:trPr>
        <w:tc>
          <w:tcPr>
            <w:tcW w:w="5000" w:type="pct"/>
            <w:gridSpan w:val="6"/>
            <w:tcBorders>
              <w:top w:val="nil"/>
              <w:left w:val="single" w:sz="4" w:space="0" w:color="auto"/>
              <w:bottom w:val="single" w:sz="4" w:space="0" w:color="auto"/>
              <w:right w:val="single" w:sz="4" w:space="0" w:color="auto"/>
            </w:tcBorders>
            <w:shd w:val="clear" w:color="auto" w:fill="auto"/>
            <w:vAlign w:val="center"/>
          </w:tcPr>
          <w:p w:rsidR="000D6DFB" w:rsidRDefault="000D6DFB" w:rsidP="005626F6">
            <w:pPr>
              <w:jc w:val="center"/>
              <w:rPr>
                <w:rFonts w:ascii="Calibri" w:hAnsi="Calibri"/>
                <w:color w:val="000000"/>
                <w:lang w:val="es-BO" w:eastAsia="es-BO"/>
              </w:rPr>
            </w:pPr>
          </w:p>
          <w:p w:rsidR="000D6DFB" w:rsidRPr="000D6DFB" w:rsidRDefault="000D6DFB" w:rsidP="005626F6">
            <w:pPr>
              <w:jc w:val="right"/>
              <w:rPr>
                <w:rFonts w:ascii="Calibri" w:hAnsi="Calibri"/>
                <w:color w:val="000000"/>
                <w:lang w:val="es-BO" w:eastAsia="es-BO"/>
              </w:rPr>
            </w:pPr>
          </w:p>
        </w:tc>
      </w:tr>
      <w:tr w:rsidR="005626F6" w:rsidRPr="000D6DFB" w:rsidTr="000D6D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Fase de Contingencia 12 ¼” x 14 ¾"</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lastRenderedPageBreak/>
              <w:t>Ítem</w:t>
            </w:r>
          </w:p>
        </w:tc>
        <w:tc>
          <w:tcPr>
            <w:tcW w:w="2397" w:type="pct"/>
            <w:tcBorders>
              <w:top w:val="nil"/>
              <w:left w:val="nil"/>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Descripción del Servicio</w:t>
            </w:r>
          </w:p>
        </w:tc>
        <w:tc>
          <w:tcPr>
            <w:tcW w:w="372"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N° de Piezas</w:t>
            </w:r>
          </w:p>
        </w:tc>
        <w:tc>
          <w:tcPr>
            <w:tcW w:w="481"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Unidad de Medida</w:t>
            </w:r>
          </w:p>
        </w:tc>
        <w:tc>
          <w:tcPr>
            <w:tcW w:w="506"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Cantidad</w:t>
            </w:r>
          </w:p>
        </w:tc>
        <w:tc>
          <w:tcPr>
            <w:tcW w:w="946"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lang w:val="es-BO" w:eastAsia="es-BO"/>
              </w:rPr>
            </w:pPr>
            <w:r w:rsidRPr="000D6DFB">
              <w:rPr>
                <w:rFonts w:ascii="Calibri" w:hAnsi="Calibri"/>
                <w:b/>
                <w:bCs/>
                <w:lang w:val="es-BO" w:eastAsia="es-BO"/>
              </w:rPr>
              <w:t xml:space="preserve"> PRECIO UNITARIO (Bs) </w:t>
            </w:r>
          </w:p>
        </w:tc>
      </w:tr>
      <w:tr w:rsidR="005626F6" w:rsidRPr="000D6DFB" w:rsidTr="000D6D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STAND BY</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Overshot, S-150 FS, 9 ⅝" OD, Max Catch 8" OD (4 ½" IF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9.700,00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Grapples, Full Range to Catch Body and T Joints, DP, HW, DC (8", 8 7/8", 7 ¾", 6 ⅝", 5 ½", 5")</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3</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11" Reversal Circulating Basket (6 ⅝" Reg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4</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Fishing Magnet 11 ½" OD (6 ⅝" 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5</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Boot Junk Basket 9 ⅝" (6 ⅝" 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6</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Safety Joint 8 ⅛" OD (6 ⅝" 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7</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Impresor Block 12" OD (6 ⅝" 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8</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Tijera de Pesca 8" para fase de 12 ¼” (A requerimiento de YPFB, no forma parte de la Cesta Básica) (6 ⅝" 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3.500,00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9</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Fresa para fase de 12 ¼"</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1.200,00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10</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Técnico en Operaciones de Pesca</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15.000,00 </w:t>
            </w:r>
          </w:p>
        </w:tc>
      </w:tr>
      <w:tr w:rsidR="005626F6" w:rsidRPr="000D6DFB" w:rsidTr="000D6D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OPERATIVO</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11</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Overshot, S-150 FS, 9 ⅝" OD, Max Catch 8" OD (4 ½" IF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25.922,52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12</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Grapples, Full Range to Catch Body and T Joints, DP, HW, DC (8", 8 7/8", 7 ¾", 6 ⅝", 5 ½", 5")</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Pieza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19.836,62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13</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11" Reversal Circulating Basket (6 ⅝" Reg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81.115,32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14</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Fishing Magnet 11 ½" OD (6 ⅝" 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17.408,35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15</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Boot Junk Basket 9 ⅝" (6 ⅝" 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13.427,23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16</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Safety Joint 8 ⅛" OD (6 ⅝" 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4.297,80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17</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Impresor Block 12" OD (6 ⅝" 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11.762,40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18</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Tijera de Pesca 8" para fase de 12 ¼” (A requerimiento de YPFB, no forma parte de la Cesta Básica) (6 ⅝" 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32.020,87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19</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Fresa para fase de 12 ¼"</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Carrera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89.557,10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20</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Técnico en Operaciones de Pesca</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15.000,00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21</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Movilización de Herramientas</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Km</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50,00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22</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Movilización de Personal Técnico</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Km</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35,00 </w:t>
            </w:r>
          </w:p>
        </w:tc>
      </w:tr>
      <w:tr w:rsidR="005626F6" w:rsidRPr="000D6DFB" w:rsidTr="000D6DFB">
        <w:trPr>
          <w:trHeight w:val="20"/>
        </w:trPr>
        <w:tc>
          <w:tcPr>
            <w:tcW w:w="298" w:type="pct"/>
            <w:tcBorders>
              <w:top w:val="nil"/>
              <w:left w:val="nil"/>
              <w:bottom w:val="nil"/>
              <w:right w:val="nil"/>
            </w:tcBorders>
            <w:shd w:val="clear" w:color="auto" w:fill="auto"/>
            <w:noWrap/>
            <w:vAlign w:val="center"/>
            <w:hideMark/>
          </w:tcPr>
          <w:p w:rsidR="005626F6" w:rsidRPr="000D6DFB" w:rsidRDefault="005626F6" w:rsidP="005626F6">
            <w:pPr>
              <w:rPr>
                <w:rFonts w:ascii="Calibri" w:hAnsi="Calibri"/>
                <w:color w:val="000000"/>
                <w:lang w:val="es-BO" w:eastAsia="es-BO"/>
              </w:rPr>
            </w:pPr>
          </w:p>
        </w:tc>
        <w:tc>
          <w:tcPr>
            <w:tcW w:w="2397" w:type="pct"/>
            <w:tcBorders>
              <w:top w:val="nil"/>
              <w:left w:val="nil"/>
              <w:bottom w:val="nil"/>
              <w:right w:val="nil"/>
            </w:tcBorders>
            <w:shd w:val="clear" w:color="auto" w:fill="auto"/>
            <w:noWrap/>
            <w:vAlign w:val="bottom"/>
            <w:hideMark/>
          </w:tcPr>
          <w:p w:rsidR="005626F6" w:rsidRPr="000D6DFB" w:rsidRDefault="005626F6" w:rsidP="005626F6">
            <w:pPr>
              <w:jc w:val="both"/>
              <w:rPr>
                <w:lang w:val="es-BO" w:eastAsia="es-BO"/>
              </w:rPr>
            </w:pPr>
          </w:p>
          <w:p w:rsidR="00562429" w:rsidRPr="000D6DFB" w:rsidRDefault="00562429" w:rsidP="00562429">
            <w:pPr>
              <w:jc w:val="both"/>
              <w:rPr>
                <w:lang w:val="es-BO" w:eastAsia="es-BO"/>
              </w:rPr>
            </w:pPr>
          </w:p>
        </w:tc>
        <w:tc>
          <w:tcPr>
            <w:tcW w:w="372" w:type="pct"/>
            <w:tcBorders>
              <w:top w:val="nil"/>
              <w:left w:val="nil"/>
              <w:bottom w:val="nil"/>
              <w:right w:val="nil"/>
            </w:tcBorders>
            <w:shd w:val="clear" w:color="auto" w:fill="auto"/>
            <w:noWrap/>
            <w:vAlign w:val="bottom"/>
            <w:hideMark/>
          </w:tcPr>
          <w:p w:rsidR="005626F6" w:rsidRPr="000D6DFB" w:rsidRDefault="005626F6" w:rsidP="005626F6">
            <w:pPr>
              <w:rPr>
                <w:lang w:val="es-BO" w:eastAsia="es-BO"/>
              </w:rPr>
            </w:pPr>
          </w:p>
        </w:tc>
        <w:tc>
          <w:tcPr>
            <w:tcW w:w="481" w:type="pct"/>
            <w:tcBorders>
              <w:top w:val="nil"/>
              <w:left w:val="nil"/>
              <w:bottom w:val="nil"/>
              <w:right w:val="nil"/>
            </w:tcBorders>
            <w:shd w:val="clear" w:color="auto" w:fill="auto"/>
            <w:noWrap/>
            <w:vAlign w:val="bottom"/>
            <w:hideMark/>
          </w:tcPr>
          <w:p w:rsidR="005626F6" w:rsidRPr="000D6DFB" w:rsidRDefault="005626F6" w:rsidP="005626F6">
            <w:pPr>
              <w:rPr>
                <w:lang w:val="es-BO" w:eastAsia="es-BO"/>
              </w:rPr>
            </w:pPr>
          </w:p>
        </w:tc>
        <w:tc>
          <w:tcPr>
            <w:tcW w:w="506" w:type="pct"/>
            <w:tcBorders>
              <w:top w:val="nil"/>
              <w:left w:val="nil"/>
              <w:bottom w:val="nil"/>
              <w:right w:val="nil"/>
            </w:tcBorders>
            <w:shd w:val="clear" w:color="auto" w:fill="auto"/>
            <w:noWrap/>
            <w:vAlign w:val="bottom"/>
            <w:hideMark/>
          </w:tcPr>
          <w:p w:rsidR="005626F6" w:rsidRPr="000D6DFB" w:rsidRDefault="005626F6" w:rsidP="005626F6">
            <w:pPr>
              <w:rPr>
                <w:lang w:val="es-BO" w:eastAsia="es-BO"/>
              </w:rPr>
            </w:pPr>
          </w:p>
        </w:tc>
        <w:tc>
          <w:tcPr>
            <w:tcW w:w="946" w:type="pct"/>
            <w:tcBorders>
              <w:top w:val="nil"/>
              <w:left w:val="nil"/>
              <w:bottom w:val="nil"/>
              <w:right w:val="nil"/>
            </w:tcBorders>
            <w:shd w:val="clear" w:color="auto" w:fill="auto"/>
            <w:noWrap/>
            <w:vAlign w:val="bottom"/>
            <w:hideMark/>
          </w:tcPr>
          <w:p w:rsidR="005626F6" w:rsidRPr="000D6DFB" w:rsidRDefault="005626F6" w:rsidP="005626F6">
            <w:pPr>
              <w:rPr>
                <w:lang w:val="es-BO" w:eastAsia="es-BO"/>
              </w:rPr>
            </w:pPr>
          </w:p>
        </w:tc>
      </w:tr>
      <w:tr w:rsidR="005626F6" w:rsidRPr="000D6DFB" w:rsidTr="000D6D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SECCIÓN DE POZO 8 ½"</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Ítem</w:t>
            </w:r>
          </w:p>
        </w:tc>
        <w:tc>
          <w:tcPr>
            <w:tcW w:w="2397" w:type="pct"/>
            <w:tcBorders>
              <w:top w:val="nil"/>
              <w:left w:val="nil"/>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Descripción del Servicio</w:t>
            </w:r>
          </w:p>
        </w:tc>
        <w:tc>
          <w:tcPr>
            <w:tcW w:w="372"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N° de Piezas</w:t>
            </w:r>
          </w:p>
        </w:tc>
        <w:tc>
          <w:tcPr>
            <w:tcW w:w="481"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Unidad de Medida</w:t>
            </w:r>
          </w:p>
        </w:tc>
        <w:tc>
          <w:tcPr>
            <w:tcW w:w="506"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Cantidad</w:t>
            </w:r>
          </w:p>
        </w:tc>
        <w:tc>
          <w:tcPr>
            <w:tcW w:w="946"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lang w:val="es-BO" w:eastAsia="es-BO"/>
              </w:rPr>
            </w:pPr>
            <w:r w:rsidRPr="000D6DFB">
              <w:rPr>
                <w:rFonts w:ascii="Calibri" w:hAnsi="Calibri"/>
                <w:b/>
                <w:bCs/>
                <w:lang w:val="es-BO" w:eastAsia="es-BO"/>
              </w:rPr>
              <w:t xml:space="preserve"> PRECIO UNITARIO (Bs) </w:t>
            </w:r>
          </w:p>
        </w:tc>
      </w:tr>
      <w:tr w:rsidR="005626F6" w:rsidRPr="000D6DFB" w:rsidTr="000D6D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STAND BY</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Overshot, Bowen S-150 FS, 8 ⅛" OD, Max Catch 6 ½" OD (4 ½" IF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8.600,00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 xml:space="preserve">Grapples, Full Range to Catch Body and T Joints, DP, HW, DC (4", 4 ¼", 6", 6 ½")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3</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Upper Extension for Overshot 8 ⅛" OD</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4</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7 ⅞" Bowen Reversal Circulating Basket (4 ½" IF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5</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Fishing Magnet 8" OD (4 ½" 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6</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Boot Collar Junk Basket 6 ⅝" (4 ½" 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7</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Safety Joint 6 ⅛" OD (4 ½" IF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lastRenderedPageBreak/>
              <w:t>8</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Impresor Block 8" OD (4 ½" IF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9</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Tijera de Pesca 6 ½" o 6 ¾" para fase de 8 ½" (A requerimiento de YPFB, no forma parte de la Cesta Básica) (4 ½" IF Pin x Box (NC-50))</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3.300,00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10</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 xml:space="preserve">Fresa para fase de 8 ½" OD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1.100,00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11</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Wall Hook Guía para 8 ⅛" FS Overshot</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1.194,34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12</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6 ½" OD Acelerador con Conexión 4 ½" IF</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3.085,37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13</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6 ½" OD Bumper Sub con Conexión 4 ½" IF</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2.623,92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14</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Técnico en Operaciones de Pesca</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15.000,00 </w:t>
            </w:r>
          </w:p>
        </w:tc>
      </w:tr>
      <w:tr w:rsidR="005626F6" w:rsidRPr="000D6DFB" w:rsidTr="000D6D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OPERATIVO</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15</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Overshot, Bowen S-150 FS, 8 ⅛" OD, Max Catch 6 ½" OD (4 ½" IF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17.145,96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16</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 xml:space="preserve">Grapples, Full Range to Catch Body and T Joints, DP, HW, DC (4", 4 ¼", 6", 6 ½")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Pieza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16.658,30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17</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Upper Extension for Overshot 8 ⅛" OD</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6.442,18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18</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7 ⅞" Bowen Reversal Circulating Basket (4 ½" IF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40.685,46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19</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Fishing Magnet 8" OD (4 ½" 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14.142,02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20</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Boot Collar Junk Basket 6 ⅝" (4 ½" 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8.251,78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21</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Safety Joint 6 ⅛" OD (4 ½" IF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3.953,98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22</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Impresor Block 8" OD (4 ½" IF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9.409,92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23</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Tijera de Pesca 6 ½" o 6 ¾" para fase de 8 ½" (A requerimiento de YPFB, no forma parte de la Cesta Básica) (4 ½" IF Pin x Box (NC-50))</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30.835,58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24</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 xml:space="preserve">Fresa para fase de 8 ½" OD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Carrera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56.450,47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25</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Wall Hook Guía para 8 ⅛" FS Overshot</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11.925,26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26</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6 ½" OD Acelerador con Conexión 4 ½" IF</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19.000,00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27</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6 ½" OD Bumper Sub con Conexión 4 ½" IF</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19.000,00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28</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Técnico en Operaciones de Pesca</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15.000,00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29</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Movilización de Herramientas</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Km</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50,00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30</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Movilización de Personal Técnico</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Km</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35,00 </w:t>
            </w:r>
          </w:p>
        </w:tc>
      </w:tr>
      <w:tr w:rsidR="005626F6" w:rsidRPr="000D6DFB" w:rsidTr="000D6DFB">
        <w:trPr>
          <w:trHeight w:val="20"/>
        </w:trPr>
        <w:tc>
          <w:tcPr>
            <w:tcW w:w="298" w:type="pct"/>
            <w:tcBorders>
              <w:top w:val="nil"/>
              <w:left w:val="nil"/>
              <w:bottom w:val="nil"/>
              <w:right w:val="nil"/>
            </w:tcBorders>
            <w:shd w:val="clear" w:color="auto" w:fill="auto"/>
            <w:noWrap/>
            <w:vAlign w:val="center"/>
            <w:hideMark/>
          </w:tcPr>
          <w:p w:rsidR="005626F6" w:rsidRPr="000D6DFB" w:rsidRDefault="005626F6" w:rsidP="005626F6">
            <w:pPr>
              <w:rPr>
                <w:rFonts w:ascii="Calibri" w:hAnsi="Calibri"/>
                <w:color w:val="000000"/>
                <w:lang w:val="es-BO" w:eastAsia="es-BO"/>
              </w:rPr>
            </w:pPr>
          </w:p>
        </w:tc>
        <w:tc>
          <w:tcPr>
            <w:tcW w:w="2397" w:type="pct"/>
            <w:tcBorders>
              <w:top w:val="nil"/>
              <w:left w:val="nil"/>
              <w:bottom w:val="nil"/>
              <w:right w:val="nil"/>
            </w:tcBorders>
            <w:shd w:val="clear" w:color="auto" w:fill="auto"/>
            <w:noWrap/>
            <w:vAlign w:val="bottom"/>
            <w:hideMark/>
          </w:tcPr>
          <w:p w:rsidR="005626F6" w:rsidRPr="000D6DFB" w:rsidRDefault="005626F6" w:rsidP="005626F6">
            <w:pPr>
              <w:jc w:val="both"/>
              <w:rPr>
                <w:lang w:val="es-BO" w:eastAsia="es-BO"/>
              </w:rPr>
            </w:pPr>
          </w:p>
        </w:tc>
        <w:tc>
          <w:tcPr>
            <w:tcW w:w="372" w:type="pct"/>
            <w:tcBorders>
              <w:top w:val="nil"/>
              <w:left w:val="nil"/>
              <w:bottom w:val="nil"/>
              <w:right w:val="nil"/>
            </w:tcBorders>
            <w:shd w:val="clear" w:color="auto" w:fill="auto"/>
            <w:noWrap/>
            <w:vAlign w:val="bottom"/>
            <w:hideMark/>
          </w:tcPr>
          <w:p w:rsidR="005626F6" w:rsidRPr="000D6DFB" w:rsidRDefault="005626F6" w:rsidP="005626F6">
            <w:pPr>
              <w:rPr>
                <w:lang w:val="es-BO" w:eastAsia="es-BO"/>
              </w:rPr>
            </w:pPr>
          </w:p>
        </w:tc>
        <w:tc>
          <w:tcPr>
            <w:tcW w:w="481" w:type="pct"/>
            <w:tcBorders>
              <w:top w:val="nil"/>
              <w:left w:val="nil"/>
              <w:bottom w:val="nil"/>
              <w:right w:val="nil"/>
            </w:tcBorders>
            <w:shd w:val="clear" w:color="auto" w:fill="auto"/>
            <w:noWrap/>
            <w:vAlign w:val="bottom"/>
            <w:hideMark/>
          </w:tcPr>
          <w:p w:rsidR="005626F6" w:rsidRPr="000D6DFB" w:rsidRDefault="005626F6" w:rsidP="005626F6">
            <w:pPr>
              <w:rPr>
                <w:lang w:val="es-BO" w:eastAsia="es-BO"/>
              </w:rPr>
            </w:pPr>
          </w:p>
        </w:tc>
        <w:tc>
          <w:tcPr>
            <w:tcW w:w="506" w:type="pct"/>
            <w:tcBorders>
              <w:top w:val="nil"/>
              <w:left w:val="nil"/>
              <w:bottom w:val="nil"/>
              <w:right w:val="nil"/>
            </w:tcBorders>
            <w:shd w:val="clear" w:color="auto" w:fill="auto"/>
            <w:noWrap/>
            <w:vAlign w:val="bottom"/>
            <w:hideMark/>
          </w:tcPr>
          <w:p w:rsidR="005626F6" w:rsidRPr="000D6DFB" w:rsidRDefault="005626F6" w:rsidP="005626F6">
            <w:pPr>
              <w:rPr>
                <w:lang w:val="es-BO" w:eastAsia="es-BO"/>
              </w:rPr>
            </w:pPr>
          </w:p>
        </w:tc>
        <w:tc>
          <w:tcPr>
            <w:tcW w:w="946" w:type="pct"/>
            <w:tcBorders>
              <w:top w:val="nil"/>
              <w:left w:val="nil"/>
              <w:bottom w:val="nil"/>
              <w:right w:val="nil"/>
            </w:tcBorders>
            <w:shd w:val="clear" w:color="auto" w:fill="auto"/>
            <w:noWrap/>
            <w:vAlign w:val="bottom"/>
            <w:hideMark/>
          </w:tcPr>
          <w:p w:rsidR="005626F6" w:rsidRPr="000D6DFB" w:rsidRDefault="005626F6" w:rsidP="005626F6">
            <w:pPr>
              <w:rPr>
                <w:lang w:val="es-BO" w:eastAsia="es-BO"/>
              </w:rPr>
            </w:pPr>
          </w:p>
        </w:tc>
      </w:tr>
      <w:tr w:rsidR="005626F6" w:rsidRPr="000D6DFB" w:rsidTr="000D6D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SECCIÓN DE POZO 6"</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Ítem</w:t>
            </w:r>
          </w:p>
        </w:tc>
        <w:tc>
          <w:tcPr>
            <w:tcW w:w="2397" w:type="pct"/>
            <w:tcBorders>
              <w:top w:val="nil"/>
              <w:left w:val="nil"/>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Descripción del Servicio</w:t>
            </w:r>
          </w:p>
        </w:tc>
        <w:tc>
          <w:tcPr>
            <w:tcW w:w="372"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N° de Piezas</w:t>
            </w:r>
          </w:p>
        </w:tc>
        <w:tc>
          <w:tcPr>
            <w:tcW w:w="481"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Unidad de Medida</w:t>
            </w:r>
          </w:p>
        </w:tc>
        <w:tc>
          <w:tcPr>
            <w:tcW w:w="506"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Cantidad</w:t>
            </w:r>
          </w:p>
        </w:tc>
        <w:tc>
          <w:tcPr>
            <w:tcW w:w="946"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lang w:val="es-BO" w:eastAsia="es-BO"/>
              </w:rPr>
            </w:pPr>
            <w:r w:rsidRPr="000D6DFB">
              <w:rPr>
                <w:rFonts w:ascii="Calibri" w:hAnsi="Calibri"/>
                <w:b/>
                <w:bCs/>
                <w:lang w:val="es-BO" w:eastAsia="es-BO"/>
              </w:rPr>
              <w:t xml:space="preserve"> PRECIO UNITARIO (Bs) </w:t>
            </w:r>
          </w:p>
        </w:tc>
      </w:tr>
      <w:tr w:rsidR="005626F6" w:rsidRPr="000D6DFB" w:rsidTr="000D6D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STAND BY</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Overshot, Bowen S-150 FS, 5 ¾" OD, Max Catch 4 ¾" OD (3 ½" IF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7.560,00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Grapples, Full Range to Catch Body and T Joints, DP, HW, DC (3 ½" 4" 4 ⅛" 4 ¼" 4 ¾")</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3</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Upper Extension for Overshot 5 ¾" OD (10 UN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4</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5 ¾" Bowen Reversal Circulating Basket (3 ½" IF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5</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Fishing Magnet 6" OD (3 ½" 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6</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Boot Collar Junk Basket 5 ½" (3 ½" 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7</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Safety Joint 4 ¾" OD (3 ½" IF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8</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Impresor Block 5 ¾" OD (3 ½" 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9</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Tijera de Pesca para fase de 4 ¾” para fase de 6" (A requerimiento de YPFB, no forma parte de la Cesta Básica) (3 ½" IF ( NC-38)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3.200,00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lastRenderedPageBreak/>
              <w:t>10</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 xml:space="preserve">Fresa para fase de 6"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1.000,00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11</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Fresa para fase de 4 ⅛"</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1.000,00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12</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Wall Hook Guía para 5 ¾" FS Overshot</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760,03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13</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4 ¾" OD Acelerador con Conexión 3 ½" IF</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2.252,95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14</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4 ¾" Lubricated Bumper Sub con Conexión 3 ½" IF</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1.845,79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15</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Casing Scraper No Rotativo 23-38#</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470,50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16</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Técnico en Operaciones de Pesca</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15.000,00 </w:t>
            </w:r>
          </w:p>
        </w:tc>
      </w:tr>
      <w:tr w:rsidR="005626F6" w:rsidRPr="000D6DFB" w:rsidTr="000D6D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OPERATIVO</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17</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Overshot, Bowen S-150 FS, 5 ¾" OD, Max Catch 4 ¾" OD (3 ½" IF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13.852,49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18</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Grapples, Full Range to Catch Body and T Joints, DP, HW, DC (3 ½" 4" 4 ⅛" 4 ¼" 4 ¾")</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Pieza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16.658,30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19</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Upper Extension for Overshot 5 ¾" OD (10 UN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5.184,50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20</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5 ¾" Bowen Reversal Circulating Basket (3 ½" IF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30.998,45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21</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Fishing Magnet 6" OD (3 ½" 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11.744,30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22</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Boot Collar Junk Basket 5 ½" (3 ½" 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7.229,35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23</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Safety Joint 4 ¾" OD (3 ½" IF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3.953,98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24</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Impresor Block 5 ¾" OD (3 ½" 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6.763,38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25</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Tijera de Pesca para fase de 4 ¾” para fase de 6" (A requerimiento de YPFB, no forma parte de la Cesta Básica) (3 ½" IF ( NC-38)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22.529,52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26</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 xml:space="preserve">Fresa para fase de 6"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Carrera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32.952,82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27</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Fresa para fase de 4 ⅛"</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Carrera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22.655,06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28</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Wall Hook Guía para 5 ¾" FS Overshot</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7.600,32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29</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4 ¾" OD Acelerador con Conexión 3 ½" IF</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18.000,00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30</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4 ¾" Lubricated Bumper Sub con Conexión 3 ½" IF</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18.000,00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31</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Casing Scraper No Rotativo 23-38#</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27.958,32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32</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Técnico en Operaciones de Pesca</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15.000,00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33</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Movilización de Herramientas</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Km</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50,00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34</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Movilización de Personal Técnico</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Km</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35,00 </w:t>
            </w:r>
          </w:p>
        </w:tc>
      </w:tr>
      <w:tr w:rsidR="005626F6" w:rsidRPr="000D6DFB" w:rsidTr="000D6DFB">
        <w:trPr>
          <w:trHeight w:val="20"/>
        </w:trPr>
        <w:tc>
          <w:tcPr>
            <w:tcW w:w="5000" w:type="pct"/>
            <w:gridSpan w:val="6"/>
            <w:tcBorders>
              <w:top w:val="nil"/>
              <w:left w:val="nil"/>
              <w:bottom w:val="nil"/>
              <w:right w:val="nil"/>
            </w:tcBorders>
            <w:shd w:val="clear" w:color="auto" w:fill="auto"/>
            <w:noWrap/>
            <w:vAlign w:val="center"/>
            <w:hideMark/>
          </w:tcPr>
          <w:p w:rsidR="00CA0045" w:rsidRDefault="00CA0045" w:rsidP="00562429">
            <w:pPr>
              <w:rPr>
                <w:rFonts w:ascii="Calibri" w:hAnsi="Calibri"/>
                <w:b/>
                <w:bCs/>
                <w:color w:val="000000"/>
                <w:sz w:val="24"/>
                <w:lang w:val="es-BO" w:eastAsia="es-BO"/>
              </w:rPr>
            </w:pPr>
          </w:p>
          <w:p w:rsidR="005626F6" w:rsidRPr="000D6DFB" w:rsidRDefault="005626F6" w:rsidP="00562429">
            <w:pPr>
              <w:rPr>
                <w:rFonts w:ascii="Calibri" w:hAnsi="Calibri"/>
                <w:b/>
                <w:bCs/>
                <w:color w:val="000000"/>
                <w:lang w:val="es-BO" w:eastAsia="es-BO"/>
              </w:rPr>
            </w:pPr>
            <w:r w:rsidRPr="00CA0045">
              <w:rPr>
                <w:rFonts w:ascii="Calibri" w:hAnsi="Calibri"/>
                <w:b/>
                <w:bCs/>
                <w:color w:val="000000"/>
                <w:sz w:val="24"/>
                <w:lang w:val="es-BO" w:eastAsia="es-BO"/>
              </w:rPr>
              <w:t>LOTE 2.- POZO GOMERO-X1 IE</w:t>
            </w:r>
          </w:p>
        </w:tc>
      </w:tr>
      <w:tr w:rsidR="005626F6" w:rsidRPr="000D6DFB" w:rsidTr="000D6D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 xml:space="preserve">SECCIÓN DE POZO 17 ½”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Ítem</w:t>
            </w:r>
          </w:p>
        </w:tc>
        <w:tc>
          <w:tcPr>
            <w:tcW w:w="2397" w:type="pct"/>
            <w:tcBorders>
              <w:top w:val="nil"/>
              <w:left w:val="nil"/>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Descripción del Servicio</w:t>
            </w:r>
          </w:p>
        </w:tc>
        <w:tc>
          <w:tcPr>
            <w:tcW w:w="372"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N° de Piezas</w:t>
            </w:r>
          </w:p>
        </w:tc>
        <w:tc>
          <w:tcPr>
            <w:tcW w:w="481"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Unidad de Medida</w:t>
            </w:r>
          </w:p>
        </w:tc>
        <w:tc>
          <w:tcPr>
            <w:tcW w:w="506"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Cantidad</w:t>
            </w:r>
          </w:p>
        </w:tc>
        <w:tc>
          <w:tcPr>
            <w:tcW w:w="946"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lang w:val="es-BO" w:eastAsia="es-BO"/>
              </w:rPr>
            </w:pPr>
            <w:r w:rsidRPr="000D6DFB">
              <w:rPr>
                <w:rFonts w:ascii="Calibri" w:hAnsi="Calibri"/>
                <w:b/>
                <w:bCs/>
                <w:lang w:val="es-BO" w:eastAsia="es-BO"/>
              </w:rPr>
              <w:t xml:space="preserve"> PRECIO UNITARIO (Bs) </w:t>
            </w:r>
          </w:p>
        </w:tc>
      </w:tr>
      <w:tr w:rsidR="005626F6" w:rsidRPr="000D6DFB" w:rsidTr="000D6D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STAND BY</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Overshot, Bowen S-150 FS, 12 ¾" OD, Max Catch 11 ¼" OD (6⅝" Reg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14.500,00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 xml:space="preserve">Grapples, Full Range to Catch Body and T Joints, DP, HW, DC (5", 5 ½", 6 ⅝", 7", 7 ¼", 8", 8 ¼", 9 ½", 9 ⅝", 10")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3</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Upper Extension for Overshot 12 ¾" OD (11 UN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4</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Oversize Guide, 15" OD x 12 ¾" OD Overshot (10 UN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5</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15" Bowen Reversal Circulating Basket</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6</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Fishing Magnet 14" OD (6 ⅝"Reg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7</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Boot Collar Junk Basket 15" (7 ⅝"Reg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lastRenderedPageBreak/>
              <w:t>8</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Safety Joint 8 ⅛" OD (6 ⅝"Reg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9</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Impresor Block 17" OD (6 ⅝" 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700,00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10</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Tijera de Pesca 8” para fase de 17 ½" (A requerimiento de YPFB, no forma parte de la Cesta Básica) (6⅝"Reg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3.500,00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11</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Fresa para fase de 17 ½" OD</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832,42 </w:t>
            </w:r>
          </w:p>
        </w:tc>
      </w:tr>
      <w:tr w:rsidR="005626F6" w:rsidRPr="000D6DFB" w:rsidTr="000D6D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OPERATIVO</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12</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Overshot, Bowen S-150 FS, 12 ¾" OD, Max Catch 11 ¼" OD (6⅝" Reg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29.000,00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13</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 xml:space="preserve">Grapples, Full Range to Catch Body and T Joints, DP, HW, DC (5", 5 ½", 6 ⅝", 7", 7 ¼", 8", 8 ¼", 9 ½", 9 ⅝", 10")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Pieza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51.968,32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14</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Upper Extension for Overshot 12 ¾" OD (11 UN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10.287,58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15</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Oversize Guide, 15" OD x 12 ¾" OD Overshot (10 UN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10.486,63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16</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15" Bowen Reversal Circulating Basket</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100.000,00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17</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Fishing Magnet 14" OD (6 ⅝"Reg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26.076,34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18</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Boot Collar Junk Basket 15" (7 ⅝"Reg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24.764,38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19</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Safety Joint 8 ⅛" OD (6 ⅝"Reg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4.297,80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20</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Impresor Block 17" OD (6 ⅝" 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19.996,08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21</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Tijera de Pesca 8” para fase de 17 ½" (A requerimiento de YPFB, no forma parte de la Cesta Básica) (6⅝"Reg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Carrera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32.020,87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22</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Fresa para fase de 17 ½" OD</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146.464,50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23</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Técnico en Operaciones de Pesca</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Km</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15.000,00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24</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Movilización de Herramientas</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Km</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50,00 </w:t>
            </w:r>
          </w:p>
        </w:tc>
      </w:tr>
      <w:tr w:rsidR="005626F6" w:rsidRPr="000D6DFB" w:rsidTr="000D6DFB">
        <w:trPr>
          <w:trHeight w:val="20"/>
        </w:trPr>
        <w:tc>
          <w:tcPr>
            <w:tcW w:w="298" w:type="pct"/>
            <w:tcBorders>
              <w:top w:val="nil"/>
              <w:left w:val="nil"/>
              <w:bottom w:val="nil"/>
              <w:right w:val="nil"/>
            </w:tcBorders>
            <w:shd w:val="clear" w:color="auto" w:fill="auto"/>
            <w:noWrap/>
            <w:vAlign w:val="center"/>
            <w:hideMark/>
          </w:tcPr>
          <w:p w:rsidR="005626F6" w:rsidRPr="000D6DFB" w:rsidRDefault="005626F6" w:rsidP="005626F6">
            <w:pPr>
              <w:rPr>
                <w:rFonts w:ascii="Calibri" w:hAnsi="Calibri"/>
                <w:color w:val="000000"/>
                <w:lang w:val="es-BO" w:eastAsia="es-BO"/>
              </w:rPr>
            </w:pPr>
          </w:p>
        </w:tc>
        <w:tc>
          <w:tcPr>
            <w:tcW w:w="2397" w:type="pct"/>
            <w:tcBorders>
              <w:top w:val="nil"/>
              <w:left w:val="nil"/>
              <w:bottom w:val="nil"/>
              <w:right w:val="nil"/>
            </w:tcBorders>
            <w:shd w:val="clear" w:color="auto" w:fill="auto"/>
            <w:noWrap/>
            <w:vAlign w:val="bottom"/>
            <w:hideMark/>
          </w:tcPr>
          <w:p w:rsidR="005626F6" w:rsidRPr="000D6DFB" w:rsidRDefault="005626F6" w:rsidP="005626F6">
            <w:pPr>
              <w:jc w:val="center"/>
              <w:rPr>
                <w:lang w:val="es-BO" w:eastAsia="es-BO"/>
              </w:rPr>
            </w:pPr>
          </w:p>
        </w:tc>
        <w:tc>
          <w:tcPr>
            <w:tcW w:w="372" w:type="pct"/>
            <w:tcBorders>
              <w:top w:val="nil"/>
              <w:left w:val="nil"/>
              <w:bottom w:val="nil"/>
              <w:right w:val="nil"/>
            </w:tcBorders>
            <w:shd w:val="clear" w:color="auto" w:fill="auto"/>
            <w:noWrap/>
            <w:vAlign w:val="bottom"/>
            <w:hideMark/>
          </w:tcPr>
          <w:p w:rsidR="005626F6" w:rsidRPr="000D6DFB" w:rsidRDefault="005626F6" w:rsidP="005626F6">
            <w:pPr>
              <w:rPr>
                <w:lang w:val="es-BO" w:eastAsia="es-BO"/>
              </w:rPr>
            </w:pPr>
          </w:p>
        </w:tc>
        <w:tc>
          <w:tcPr>
            <w:tcW w:w="481" w:type="pct"/>
            <w:tcBorders>
              <w:top w:val="nil"/>
              <w:left w:val="nil"/>
              <w:bottom w:val="nil"/>
              <w:right w:val="nil"/>
            </w:tcBorders>
            <w:shd w:val="clear" w:color="auto" w:fill="auto"/>
            <w:noWrap/>
            <w:vAlign w:val="bottom"/>
            <w:hideMark/>
          </w:tcPr>
          <w:p w:rsidR="005626F6" w:rsidRPr="000D6DFB" w:rsidRDefault="005626F6" w:rsidP="005626F6">
            <w:pPr>
              <w:rPr>
                <w:lang w:val="es-BO" w:eastAsia="es-BO"/>
              </w:rPr>
            </w:pPr>
          </w:p>
        </w:tc>
        <w:tc>
          <w:tcPr>
            <w:tcW w:w="506" w:type="pct"/>
            <w:tcBorders>
              <w:top w:val="nil"/>
              <w:left w:val="nil"/>
              <w:bottom w:val="nil"/>
              <w:right w:val="nil"/>
            </w:tcBorders>
            <w:shd w:val="clear" w:color="auto" w:fill="auto"/>
            <w:noWrap/>
            <w:vAlign w:val="bottom"/>
            <w:hideMark/>
          </w:tcPr>
          <w:p w:rsidR="005626F6" w:rsidRPr="000D6DFB" w:rsidRDefault="005626F6" w:rsidP="005626F6">
            <w:pPr>
              <w:rPr>
                <w:lang w:val="es-BO" w:eastAsia="es-BO"/>
              </w:rPr>
            </w:pPr>
          </w:p>
        </w:tc>
        <w:tc>
          <w:tcPr>
            <w:tcW w:w="946" w:type="pct"/>
            <w:tcBorders>
              <w:top w:val="nil"/>
              <w:left w:val="nil"/>
              <w:bottom w:val="nil"/>
              <w:right w:val="nil"/>
            </w:tcBorders>
            <w:shd w:val="clear" w:color="auto" w:fill="auto"/>
            <w:noWrap/>
            <w:vAlign w:val="bottom"/>
            <w:hideMark/>
          </w:tcPr>
          <w:p w:rsidR="005626F6" w:rsidRPr="000D6DFB" w:rsidRDefault="005626F6" w:rsidP="005626F6">
            <w:pPr>
              <w:rPr>
                <w:lang w:val="es-BO" w:eastAsia="es-BO"/>
              </w:rPr>
            </w:pPr>
          </w:p>
        </w:tc>
      </w:tr>
      <w:tr w:rsidR="005626F6" w:rsidRPr="000D6DFB" w:rsidTr="000D6D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SECCIÓN DE POZO 12 ¼"</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Ítem</w:t>
            </w:r>
          </w:p>
        </w:tc>
        <w:tc>
          <w:tcPr>
            <w:tcW w:w="2397" w:type="pct"/>
            <w:tcBorders>
              <w:top w:val="nil"/>
              <w:left w:val="nil"/>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Descripción del Servicio</w:t>
            </w:r>
          </w:p>
        </w:tc>
        <w:tc>
          <w:tcPr>
            <w:tcW w:w="372"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N° de Piezas</w:t>
            </w:r>
          </w:p>
        </w:tc>
        <w:tc>
          <w:tcPr>
            <w:tcW w:w="481"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Unidad de Medida</w:t>
            </w:r>
          </w:p>
        </w:tc>
        <w:tc>
          <w:tcPr>
            <w:tcW w:w="506"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Cantidad</w:t>
            </w:r>
          </w:p>
        </w:tc>
        <w:tc>
          <w:tcPr>
            <w:tcW w:w="946"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lang w:val="es-BO" w:eastAsia="es-BO"/>
              </w:rPr>
            </w:pPr>
            <w:r w:rsidRPr="000D6DFB">
              <w:rPr>
                <w:rFonts w:ascii="Calibri" w:hAnsi="Calibri"/>
                <w:b/>
                <w:bCs/>
                <w:lang w:val="es-BO" w:eastAsia="es-BO"/>
              </w:rPr>
              <w:t xml:space="preserve"> PRECIO UNITARIO (Bs) </w:t>
            </w:r>
          </w:p>
        </w:tc>
      </w:tr>
      <w:tr w:rsidR="005626F6" w:rsidRPr="000D6DFB" w:rsidTr="000D6D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STAND BY</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Overshot, Bowen S-150 FS, 9 ⅝" OD, Max Catch 8" OD (4 ½" IF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12.000,00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 xml:space="preserve">Grapples, Full Range to Catch Body and T Joints, DP, HW, DC (8", 7 ⅞", 7 ¾", 6 ⅝", 5 ½", 5")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3</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Upper Extension for Overshot 9 ⅝" OD (10 UN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4</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11" Bowen Reversal Circulating Basket (6 ⅝" Reg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5</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Fishing Magnet 11 ½" OD (6 ⅝" 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6</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Boot Junk Basket 9 ⅝" (6 ⅝" 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7</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Safety Joint 8 ⅛" OD (6 ⅝" 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8</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Impresor Block 12" OD (6 ⅝" 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9</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Tijera de Pesca 8” OD para fase de 12 ¼" (A requerimiento de YPFB, no forma parte de la Cesta Básica) (6 ⅝" 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3.500,00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10</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 xml:space="preserve">Fresa para fase de 12 ¼"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1.200,00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11</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Técnico en Operaciones de Pesca</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15.000,00 </w:t>
            </w:r>
          </w:p>
        </w:tc>
      </w:tr>
      <w:tr w:rsidR="005626F6" w:rsidRPr="000D6DFB" w:rsidTr="000D6D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OPERATIVO</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lastRenderedPageBreak/>
              <w:t>12</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Overshot, Bowen S-150 FS, 9 ⅝" OD, Max Catch 8" OD (4 ½" IF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25.922,52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13</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 xml:space="preserve">Grapples, Full Range to Catch Body and T Joints, DP, HW, DC (8", 7 ⅞", 7 ¾", 6 ⅝", 5 ½", 5")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Pieza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19.836,62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14</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Upper Extension for Overshot 9 ⅝" OD (10 UN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10.287,58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15</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11" Bowen Reversal Circulating Basket (6 ⅝" Reg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81.115,32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16</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Fishing Magnet 11 ½" OD (6 ⅝" 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17.408,35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17</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Boot Junk Basket 9 ⅝" (6 ⅝" 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13.427,23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18</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Safety Joint 8 ⅛" OD (6 ⅝" 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4.297,80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19</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Impresor Block 12" OD (6 ⅝" 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11.762,40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20</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Tijera de Pesca 8” OD para fase de 12 ¼" (A requerimiento de YPFB, no forma parte de la Cesta Básica) (6 ⅝" 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32.020,87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21</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 xml:space="preserve">Fresa para fase de 12 ¼"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Carrera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89.557,10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22</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Técnico en Operaciones de Pesca</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15.000,00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23</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Movilización de Herramientas</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Km</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50,00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24</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Movilización de Personal Técnico</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Km</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35,00 </w:t>
            </w:r>
          </w:p>
        </w:tc>
      </w:tr>
      <w:tr w:rsidR="005626F6" w:rsidRPr="000D6DFB" w:rsidTr="000D6DFB">
        <w:trPr>
          <w:trHeight w:val="20"/>
        </w:trPr>
        <w:tc>
          <w:tcPr>
            <w:tcW w:w="298" w:type="pct"/>
            <w:tcBorders>
              <w:top w:val="nil"/>
              <w:left w:val="nil"/>
              <w:bottom w:val="nil"/>
              <w:right w:val="nil"/>
            </w:tcBorders>
            <w:shd w:val="clear" w:color="auto" w:fill="auto"/>
            <w:noWrap/>
            <w:vAlign w:val="center"/>
            <w:hideMark/>
          </w:tcPr>
          <w:p w:rsidR="005626F6" w:rsidRPr="000D6DFB" w:rsidRDefault="005626F6" w:rsidP="005626F6">
            <w:pPr>
              <w:rPr>
                <w:rFonts w:ascii="Calibri" w:hAnsi="Calibri"/>
                <w:color w:val="000000"/>
                <w:lang w:val="es-BO" w:eastAsia="es-BO"/>
              </w:rPr>
            </w:pPr>
          </w:p>
        </w:tc>
        <w:tc>
          <w:tcPr>
            <w:tcW w:w="2397" w:type="pct"/>
            <w:tcBorders>
              <w:top w:val="nil"/>
              <w:left w:val="nil"/>
              <w:bottom w:val="nil"/>
              <w:right w:val="nil"/>
            </w:tcBorders>
            <w:shd w:val="clear" w:color="auto" w:fill="auto"/>
            <w:noWrap/>
            <w:vAlign w:val="bottom"/>
            <w:hideMark/>
          </w:tcPr>
          <w:p w:rsidR="005626F6" w:rsidRPr="000D6DFB" w:rsidRDefault="005626F6" w:rsidP="005626F6">
            <w:pPr>
              <w:jc w:val="both"/>
              <w:rPr>
                <w:lang w:val="es-BO" w:eastAsia="es-BO"/>
              </w:rPr>
            </w:pPr>
          </w:p>
        </w:tc>
        <w:tc>
          <w:tcPr>
            <w:tcW w:w="372" w:type="pct"/>
            <w:tcBorders>
              <w:top w:val="nil"/>
              <w:left w:val="nil"/>
              <w:bottom w:val="nil"/>
              <w:right w:val="nil"/>
            </w:tcBorders>
            <w:shd w:val="clear" w:color="auto" w:fill="auto"/>
            <w:noWrap/>
            <w:vAlign w:val="bottom"/>
            <w:hideMark/>
          </w:tcPr>
          <w:p w:rsidR="005626F6" w:rsidRPr="000D6DFB" w:rsidRDefault="005626F6" w:rsidP="005626F6">
            <w:pPr>
              <w:rPr>
                <w:lang w:val="es-BO" w:eastAsia="es-BO"/>
              </w:rPr>
            </w:pPr>
          </w:p>
        </w:tc>
        <w:tc>
          <w:tcPr>
            <w:tcW w:w="481" w:type="pct"/>
            <w:tcBorders>
              <w:top w:val="nil"/>
              <w:left w:val="nil"/>
              <w:bottom w:val="nil"/>
              <w:right w:val="nil"/>
            </w:tcBorders>
            <w:shd w:val="clear" w:color="auto" w:fill="auto"/>
            <w:noWrap/>
            <w:vAlign w:val="bottom"/>
            <w:hideMark/>
          </w:tcPr>
          <w:p w:rsidR="005626F6" w:rsidRPr="000D6DFB" w:rsidRDefault="005626F6" w:rsidP="005626F6">
            <w:pPr>
              <w:rPr>
                <w:lang w:val="es-BO" w:eastAsia="es-BO"/>
              </w:rPr>
            </w:pPr>
          </w:p>
        </w:tc>
        <w:tc>
          <w:tcPr>
            <w:tcW w:w="506" w:type="pct"/>
            <w:tcBorders>
              <w:top w:val="nil"/>
              <w:left w:val="nil"/>
              <w:bottom w:val="nil"/>
              <w:right w:val="nil"/>
            </w:tcBorders>
            <w:shd w:val="clear" w:color="auto" w:fill="auto"/>
            <w:noWrap/>
            <w:vAlign w:val="bottom"/>
            <w:hideMark/>
          </w:tcPr>
          <w:p w:rsidR="005626F6" w:rsidRPr="000D6DFB" w:rsidRDefault="005626F6" w:rsidP="005626F6">
            <w:pPr>
              <w:rPr>
                <w:lang w:val="es-BO" w:eastAsia="es-BO"/>
              </w:rPr>
            </w:pPr>
          </w:p>
        </w:tc>
        <w:tc>
          <w:tcPr>
            <w:tcW w:w="946" w:type="pct"/>
            <w:tcBorders>
              <w:top w:val="nil"/>
              <w:left w:val="nil"/>
              <w:bottom w:val="nil"/>
              <w:right w:val="nil"/>
            </w:tcBorders>
            <w:shd w:val="clear" w:color="auto" w:fill="auto"/>
            <w:noWrap/>
            <w:vAlign w:val="bottom"/>
            <w:hideMark/>
          </w:tcPr>
          <w:p w:rsidR="005626F6" w:rsidRPr="000D6DFB" w:rsidRDefault="005626F6" w:rsidP="005626F6">
            <w:pPr>
              <w:rPr>
                <w:lang w:val="es-BO" w:eastAsia="es-BO"/>
              </w:rPr>
            </w:pPr>
          </w:p>
        </w:tc>
      </w:tr>
      <w:tr w:rsidR="005626F6" w:rsidRPr="000D6DFB" w:rsidTr="000D6D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SECCIÓN DE POZO 8 ½"</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Ítem</w:t>
            </w:r>
          </w:p>
        </w:tc>
        <w:tc>
          <w:tcPr>
            <w:tcW w:w="2397" w:type="pct"/>
            <w:tcBorders>
              <w:top w:val="nil"/>
              <w:left w:val="nil"/>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Descripción del Servicio</w:t>
            </w:r>
          </w:p>
        </w:tc>
        <w:tc>
          <w:tcPr>
            <w:tcW w:w="372"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N° de Piezas</w:t>
            </w:r>
          </w:p>
        </w:tc>
        <w:tc>
          <w:tcPr>
            <w:tcW w:w="481"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Unidad de Medida</w:t>
            </w:r>
          </w:p>
        </w:tc>
        <w:tc>
          <w:tcPr>
            <w:tcW w:w="506"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Cantidad</w:t>
            </w:r>
          </w:p>
        </w:tc>
        <w:tc>
          <w:tcPr>
            <w:tcW w:w="946" w:type="pct"/>
            <w:tcBorders>
              <w:top w:val="nil"/>
              <w:left w:val="nil"/>
              <w:bottom w:val="single" w:sz="4" w:space="0" w:color="auto"/>
              <w:right w:val="single" w:sz="4" w:space="0" w:color="auto"/>
            </w:tcBorders>
            <w:shd w:val="clear" w:color="000000" w:fill="D9D9D9"/>
            <w:vAlign w:val="center"/>
            <w:hideMark/>
          </w:tcPr>
          <w:p w:rsidR="005626F6" w:rsidRPr="000D6DFB" w:rsidRDefault="005626F6" w:rsidP="005626F6">
            <w:pPr>
              <w:jc w:val="center"/>
              <w:rPr>
                <w:rFonts w:ascii="Calibri" w:hAnsi="Calibri"/>
                <w:b/>
                <w:bCs/>
                <w:lang w:val="es-BO" w:eastAsia="es-BO"/>
              </w:rPr>
            </w:pPr>
            <w:r w:rsidRPr="000D6DFB">
              <w:rPr>
                <w:rFonts w:ascii="Calibri" w:hAnsi="Calibri"/>
                <w:b/>
                <w:bCs/>
                <w:lang w:val="es-BO" w:eastAsia="es-BO"/>
              </w:rPr>
              <w:t xml:space="preserve"> PRECIO UNITARIO (Bs) </w:t>
            </w:r>
          </w:p>
        </w:tc>
      </w:tr>
      <w:tr w:rsidR="005626F6" w:rsidRPr="000D6DFB" w:rsidTr="000D6D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STAND BY</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Overshot, Bowen S-150 FS, 8 ⅛" OD, Max Catch 6 ½" OD (4 ½" IF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vMerge w:val="restar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8.570,00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 xml:space="preserve">Grapples, Full Range to Catch Body and T Joints, DP, HW, DC (4", 4 ¼", 6", 6 ½")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3</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Upper Extension for Overshot 8 ⅛" OD</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4</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7 ⅞" Bowen Reversal Circulating Basket (4 ½" IF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5</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Fishing Magnet 8" OD (4 ½" 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6</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Boot Collar Junk Basket 6 ⅝" (4 ½" 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7</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Safety Joint 6 ⅛" OD (4 ½" IF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8</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Impresor Block 8" OD (4 ½" IF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50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rPr>
                <w:rFonts w:ascii="Calibri" w:hAnsi="Calibri"/>
                <w:color w:val="000000"/>
                <w:lang w:val="es-BO" w:eastAsia="es-BO"/>
              </w:rPr>
            </w:pPr>
          </w:p>
        </w:tc>
        <w:tc>
          <w:tcPr>
            <w:tcW w:w="946" w:type="pct"/>
            <w:vMerge/>
            <w:tcBorders>
              <w:top w:val="nil"/>
              <w:left w:val="single" w:sz="4" w:space="0" w:color="auto"/>
              <w:bottom w:val="single" w:sz="4" w:space="0" w:color="auto"/>
              <w:right w:val="single" w:sz="4" w:space="0" w:color="auto"/>
            </w:tcBorders>
            <w:vAlign w:val="center"/>
            <w:hideMark/>
          </w:tcPr>
          <w:p w:rsidR="005626F6" w:rsidRPr="000D6DFB" w:rsidRDefault="005626F6" w:rsidP="005626F6">
            <w:pPr>
              <w:jc w:val="right"/>
              <w:rPr>
                <w:rFonts w:ascii="Calibri" w:hAnsi="Calibri"/>
                <w:color w:val="000000"/>
                <w:lang w:val="es-BO" w:eastAsia="es-BO"/>
              </w:rPr>
            </w:pP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9</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Tijera de Pesca 6 ½" o 6 ¾" para fase de 8 ½" (A requerimiento de YPFB, no forma parte de la Cesta Básica) (4 ½" IF Pin x Box (NC-50))</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3.300,00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10</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 xml:space="preserve">Fresa para fase de 8 ½" OD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Carrera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1.100,00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11</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Técnico en Operaciones de Pesca</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15.000,00 </w:t>
            </w:r>
          </w:p>
        </w:tc>
      </w:tr>
      <w:tr w:rsidR="005626F6" w:rsidRPr="000D6DFB" w:rsidTr="000D6D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6F6" w:rsidRPr="000D6DFB" w:rsidRDefault="005626F6" w:rsidP="005626F6">
            <w:pPr>
              <w:jc w:val="center"/>
              <w:rPr>
                <w:rFonts w:ascii="Calibri" w:hAnsi="Calibri"/>
                <w:b/>
                <w:bCs/>
                <w:color w:val="000000"/>
                <w:lang w:val="es-BO" w:eastAsia="es-BO"/>
              </w:rPr>
            </w:pPr>
            <w:r w:rsidRPr="000D6DFB">
              <w:rPr>
                <w:rFonts w:ascii="Calibri" w:hAnsi="Calibri"/>
                <w:b/>
                <w:bCs/>
                <w:color w:val="000000"/>
                <w:lang w:val="es-BO" w:eastAsia="es-BO"/>
              </w:rPr>
              <w:t>OPERATIVO</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12</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Overshot, Bowen S-150 FS, 8 ⅛" OD, Max Catch 6 ½" OD (4 ½" IF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17.145,96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13</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 xml:space="preserve">Grapples, Full Range to Catch Body and T Joints, DP, HW, DC (4", 4 ¼", 6", 6 ½")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Pieza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16.658,30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14</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Upper Extension for Overshot 8 ⅛" OD</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6.442,18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15</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7 ⅞" Bowen Reversal Circulating Basket (4 ½" IF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43.268,67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16</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Fishing Magnet 8" OD (4 ½" Reg Pin)</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14.142,02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17</w:t>
            </w:r>
          </w:p>
        </w:tc>
        <w:tc>
          <w:tcPr>
            <w:tcW w:w="2397" w:type="pct"/>
            <w:tcBorders>
              <w:top w:val="nil"/>
              <w:left w:val="nil"/>
              <w:bottom w:val="single" w:sz="4" w:space="0" w:color="auto"/>
              <w:right w:val="single" w:sz="4" w:space="0" w:color="auto"/>
            </w:tcBorders>
            <w:shd w:val="clear" w:color="000000" w:fill="FFFFFF"/>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Boot Collar Junk Basket 6 ⅝" (4 ½" Reg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8.251,78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18</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Safety Joint 6 ⅛" OD (4 ½" IF Pin x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3.953,98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19</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n-US" w:eastAsia="es-BO"/>
              </w:rPr>
            </w:pPr>
            <w:r w:rsidRPr="000D6DFB">
              <w:rPr>
                <w:rFonts w:ascii="Calibri" w:hAnsi="Calibri"/>
                <w:color w:val="000000"/>
                <w:lang w:val="en-US" w:eastAsia="es-BO"/>
              </w:rPr>
              <w:t>Impresor Block 8" OD (4 ½" IF Box)</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9.409,92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lastRenderedPageBreak/>
              <w:t>20</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Tijera de Pesca 6 ½" o 6 ¾" para fase de 8 ½" (A requerimiento de YPFB, no forma parte de la Cesta Básica) (4 ½" IF Pin x Box (NC-50))</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30.835,58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21</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 xml:space="preserve">Fresa para fase de 8-3/8" OD </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w:t>
            </w:r>
          </w:p>
        </w:tc>
        <w:tc>
          <w:tcPr>
            <w:tcW w:w="481"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55.620,32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22</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Técnico en Operaciones de Pesca</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Día</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15.000,00 </w:t>
            </w:r>
          </w:p>
        </w:tc>
      </w:tr>
      <w:tr w:rsidR="005626F6" w:rsidRPr="000D6DFB" w:rsidTr="000D6DFB">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23</w:t>
            </w:r>
          </w:p>
        </w:tc>
        <w:tc>
          <w:tcPr>
            <w:tcW w:w="2397"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Movilización de Herramientas</w:t>
            </w:r>
          </w:p>
        </w:tc>
        <w:tc>
          <w:tcPr>
            <w:tcW w:w="372"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Km</w:t>
            </w:r>
          </w:p>
        </w:tc>
        <w:tc>
          <w:tcPr>
            <w:tcW w:w="506" w:type="pct"/>
            <w:tcBorders>
              <w:top w:val="nil"/>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nil"/>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50,00 </w:t>
            </w:r>
          </w:p>
        </w:tc>
      </w:tr>
      <w:tr w:rsidR="005626F6" w:rsidRPr="000D6DFB" w:rsidTr="000D6DFB">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24</w:t>
            </w:r>
          </w:p>
        </w:tc>
        <w:tc>
          <w:tcPr>
            <w:tcW w:w="2397" w:type="pct"/>
            <w:tcBorders>
              <w:top w:val="single" w:sz="4" w:space="0" w:color="auto"/>
              <w:left w:val="nil"/>
              <w:bottom w:val="single" w:sz="4" w:space="0" w:color="auto"/>
              <w:right w:val="single" w:sz="4" w:space="0" w:color="auto"/>
            </w:tcBorders>
            <w:shd w:val="clear" w:color="auto" w:fill="auto"/>
            <w:vAlign w:val="center"/>
            <w:hideMark/>
          </w:tcPr>
          <w:p w:rsidR="005626F6" w:rsidRPr="000D6DFB" w:rsidRDefault="005626F6" w:rsidP="005626F6">
            <w:pPr>
              <w:rPr>
                <w:rFonts w:ascii="Calibri" w:hAnsi="Calibri"/>
                <w:color w:val="000000"/>
                <w:lang w:val="es-BO" w:eastAsia="es-BO"/>
              </w:rPr>
            </w:pPr>
            <w:r w:rsidRPr="000D6DFB">
              <w:rPr>
                <w:rFonts w:ascii="Calibri" w:hAnsi="Calibri"/>
                <w:color w:val="000000"/>
                <w:lang w:val="es-BO" w:eastAsia="es-BO"/>
              </w:rPr>
              <w:t>Movilización de Personal Técnico</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N/A</w:t>
            </w:r>
          </w:p>
        </w:tc>
        <w:tc>
          <w:tcPr>
            <w:tcW w:w="481" w:type="pct"/>
            <w:tcBorders>
              <w:top w:val="single" w:sz="4" w:space="0" w:color="auto"/>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Km</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5626F6" w:rsidRPr="000D6DFB" w:rsidRDefault="005626F6" w:rsidP="005626F6">
            <w:pPr>
              <w:jc w:val="center"/>
              <w:rPr>
                <w:rFonts w:ascii="Calibri" w:hAnsi="Calibri"/>
                <w:color w:val="000000"/>
                <w:lang w:val="es-BO" w:eastAsia="es-BO"/>
              </w:rPr>
            </w:pPr>
            <w:r w:rsidRPr="000D6DFB">
              <w:rPr>
                <w:rFonts w:ascii="Calibri" w:hAnsi="Calibri"/>
                <w:color w:val="000000"/>
                <w:lang w:val="es-BO" w:eastAsia="es-BO"/>
              </w:rPr>
              <w:t>1</w:t>
            </w:r>
          </w:p>
        </w:tc>
        <w:tc>
          <w:tcPr>
            <w:tcW w:w="946" w:type="pct"/>
            <w:tcBorders>
              <w:top w:val="single" w:sz="4" w:space="0" w:color="auto"/>
              <w:left w:val="nil"/>
              <w:bottom w:val="single" w:sz="4" w:space="0" w:color="auto"/>
              <w:right w:val="single" w:sz="4" w:space="0" w:color="auto"/>
            </w:tcBorders>
            <w:shd w:val="clear" w:color="auto" w:fill="auto"/>
            <w:noWrap/>
            <w:vAlign w:val="center"/>
            <w:hideMark/>
          </w:tcPr>
          <w:p w:rsidR="005626F6" w:rsidRPr="000D6DFB" w:rsidRDefault="005626F6" w:rsidP="005626F6">
            <w:pPr>
              <w:jc w:val="right"/>
              <w:rPr>
                <w:rFonts w:ascii="Calibri" w:hAnsi="Calibri"/>
                <w:color w:val="000000"/>
                <w:lang w:val="es-BO" w:eastAsia="es-BO"/>
              </w:rPr>
            </w:pPr>
            <w:r w:rsidRPr="000D6DFB">
              <w:rPr>
                <w:rFonts w:ascii="Calibri" w:hAnsi="Calibri"/>
                <w:color w:val="000000"/>
                <w:lang w:val="es-BO" w:eastAsia="es-BO"/>
              </w:rPr>
              <w:t xml:space="preserve"> 35,00 </w:t>
            </w:r>
          </w:p>
        </w:tc>
      </w:tr>
    </w:tbl>
    <w:p w:rsidR="00F77699" w:rsidRDefault="00F77699" w:rsidP="00552079">
      <w:pPr>
        <w:rPr>
          <w:rFonts w:asciiTheme="minorHAnsi" w:hAnsiTheme="minorHAnsi" w:cstheme="minorHAnsi"/>
          <w:b/>
          <w:sz w:val="22"/>
          <w:szCs w:val="22"/>
        </w:rPr>
      </w:pPr>
    </w:p>
    <w:p w:rsidR="00990752" w:rsidRDefault="00990752" w:rsidP="00562429">
      <w:pPr>
        <w:jc w:val="center"/>
        <w:rPr>
          <w:rFonts w:ascii="Calibri" w:hAnsi="Calibri" w:cs="Calibri"/>
          <w:b/>
          <w:sz w:val="22"/>
          <w:szCs w:val="22"/>
        </w:rPr>
      </w:pPr>
    </w:p>
    <w:p w:rsidR="00983FBF" w:rsidRDefault="00983FBF" w:rsidP="00562429">
      <w:pPr>
        <w:jc w:val="center"/>
        <w:rPr>
          <w:rFonts w:ascii="Calibri" w:hAnsi="Calibri" w:cs="Calibri"/>
          <w:b/>
          <w:sz w:val="22"/>
          <w:szCs w:val="22"/>
        </w:rPr>
      </w:pPr>
    </w:p>
    <w:p w:rsidR="00983FBF" w:rsidRDefault="00983FBF" w:rsidP="00562429">
      <w:pPr>
        <w:jc w:val="center"/>
        <w:rPr>
          <w:rFonts w:ascii="Calibri" w:hAnsi="Calibri" w:cs="Calibri"/>
          <w:b/>
          <w:sz w:val="22"/>
          <w:szCs w:val="22"/>
        </w:rPr>
      </w:pPr>
    </w:p>
    <w:p w:rsidR="00562429" w:rsidRDefault="00562429" w:rsidP="00562429">
      <w:pPr>
        <w:jc w:val="center"/>
        <w:rPr>
          <w:rFonts w:ascii="Calibri" w:hAnsi="Calibri" w:cs="Calibri"/>
          <w:b/>
          <w:sz w:val="22"/>
          <w:szCs w:val="22"/>
        </w:rPr>
      </w:pPr>
      <w:r w:rsidRPr="002274A8">
        <w:rPr>
          <w:rFonts w:ascii="Calibri" w:hAnsi="Calibri" w:cs="Calibri"/>
          <w:b/>
          <w:sz w:val="22"/>
          <w:szCs w:val="22"/>
        </w:rPr>
        <w:t>PAQUETE 3. SERVICIO DE BAJADA DE CAÑERÍAS, TUBERÍA DE PRUEBA Y ARREGLO DE ABANDONO TEMPORAL PARA LOS POZOS VMT-X7 Y GMR-X1 IE</w:t>
      </w:r>
    </w:p>
    <w:p w:rsidR="00983FBF" w:rsidRPr="0049565D" w:rsidRDefault="00983FBF" w:rsidP="00562429">
      <w:pPr>
        <w:jc w:val="center"/>
        <w:rPr>
          <w:rFonts w:ascii="Calibri" w:hAnsi="Calibri" w:cs="Calibri"/>
          <w:b/>
          <w:sz w:val="22"/>
          <w:szCs w:val="22"/>
        </w:rPr>
      </w:pPr>
    </w:p>
    <w:tbl>
      <w:tblPr>
        <w:tblW w:w="5125" w:type="pct"/>
        <w:tblInd w:w="5" w:type="dxa"/>
        <w:tblCellMar>
          <w:left w:w="70" w:type="dxa"/>
          <w:right w:w="70" w:type="dxa"/>
        </w:tblCellMar>
        <w:tblLook w:val="04A0" w:firstRow="1" w:lastRow="0" w:firstColumn="1" w:lastColumn="0" w:noHBand="0" w:noVBand="1"/>
      </w:tblPr>
      <w:tblGrid>
        <w:gridCol w:w="1105"/>
        <w:gridCol w:w="4405"/>
        <w:gridCol w:w="1102"/>
        <w:gridCol w:w="1102"/>
        <w:gridCol w:w="1627"/>
      </w:tblGrid>
      <w:tr w:rsidR="00562429" w:rsidRPr="004F2A66" w:rsidTr="00562429">
        <w:trPr>
          <w:trHeight w:val="705"/>
        </w:trPr>
        <w:tc>
          <w:tcPr>
            <w:tcW w:w="5000" w:type="pct"/>
            <w:gridSpan w:val="5"/>
            <w:tcBorders>
              <w:left w:val="nil"/>
              <w:bottom w:val="nil"/>
              <w:right w:val="nil"/>
            </w:tcBorders>
            <w:shd w:val="clear" w:color="auto" w:fill="auto"/>
            <w:noWrap/>
            <w:vAlign w:val="center"/>
            <w:hideMark/>
          </w:tcPr>
          <w:p w:rsidR="00562429" w:rsidRPr="00BF396A" w:rsidRDefault="00562429" w:rsidP="00562429">
            <w:pPr>
              <w:rPr>
                <w:rFonts w:ascii="Calibri" w:hAnsi="Calibri"/>
                <w:b/>
                <w:bCs/>
                <w:color w:val="000000"/>
                <w:sz w:val="22"/>
                <w:szCs w:val="22"/>
                <w:lang w:val="es-BO" w:eastAsia="es-BO"/>
              </w:rPr>
            </w:pPr>
            <w:r w:rsidRPr="00BF396A">
              <w:rPr>
                <w:rFonts w:ascii="Calibri" w:hAnsi="Calibri"/>
                <w:b/>
                <w:bCs/>
                <w:color w:val="000000"/>
                <w:sz w:val="22"/>
                <w:szCs w:val="22"/>
                <w:lang w:val="es-BO" w:eastAsia="es-BO"/>
              </w:rPr>
              <w:t>LOTE 1.- POZO VILLAMONTES-X7</w:t>
            </w:r>
          </w:p>
        </w:tc>
      </w:tr>
      <w:tr w:rsidR="00562429" w:rsidRPr="004F2A66" w:rsidTr="00562429">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lang w:val="es-BO" w:eastAsia="es-BO"/>
              </w:rPr>
            </w:pPr>
            <w:r w:rsidRPr="004F2A66">
              <w:rPr>
                <w:rFonts w:ascii="Calibri" w:hAnsi="Calibri"/>
                <w:b/>
                <w:bCs/>
                <w:lang w:val="es-BO" w:eastAsia="es-BO"/>
              </w:rPr>
              <w:t>REQUERIMIENTOS PARA BAJADA DE CAÑERÍA DE 30” – POZO VMT-X7</w:t>
            </w:r>
          </w:p>
        </w:tc>
      </w:tr>
      <w:tr w:rsidR="00562429" w:rsidRPr="004F2A66" w:rsidTr="00562429">
        <w:trPr>
          <w:trHeight w:val="1020"/>
        </w:trPr>
        <w:tc>
          <w:tcPr>
            <w:tcW w:w="591" w:type="pct"/>
            <w:tcBorders>
              <w:top w:val="nil"/>
              <w:left w:val="single" w:sz="4" w:space="0" w:color="auto"/>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N°</w:t>
            </w:r>
          </w:p>
        </w:tc>
        <w:tc>
          <w:tcPr>
            <w:tcW w:w="2358"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 xml:space="preserve">DESCRIPCIÓN </w:t>
            </w:r>
          </w:p>
        </w:tc>
        <w:tc>
          <w:tcPr>
            <w:tcW w:w="590"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CANTIDAD</w:t>
            </w:r>
          </w:p>
        </w:tc>
        <w:tc>
          <w:tcPr>
            <w:tcW w:w="590"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UNIDAD DE MEDIDA</w:t>
            </w:r>
          </w:p>
        </w:tc>
        <w:tc>
          <w:tcPr>
            <w:tcW w:w="871"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lang w:val="es-BO" w:eastAsia="es-BO"/>
              </w:rPr>
            </w:pPr>
            <w:r w:rsidRPr="004F2A66">
              <w:rPr>
                <w:rFonts w:ascii="Calibri" w:hAnsi="Calibri"/>
                <w:b/>
                <w:bCs/>
                <w:lang w:val="es-BO" w:eastAsia="es-BO"/>
              </w:rPr>
              <w:t xml:space="preserve"> PRECIO UNITARIO (Bs) </w:t>
            </w:r>
          </w:p>
        </w:tc>
      </w:tr>
      <w:tr w:rsidR="00562429" w:rsidRPr="004F2A66" w:rsidTr="00562429">
        <w:trPr>
          <w:trHeight w:val="255"/>
        </w:trPr>
        <w:tc>
          <w:tcPr>
            <w:tcW w:w="591"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1 SUPERVISOR DE OPERACIÓN</w:t>
            </w:r>
          </w:p>
        </w:tc>
        <w:tc>
          <w:tcPr>
            <w:tcW w:w="590"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Día</w:t>
            </w:r>
          </w:p>
        </w:tc>
        <w:tc>
          <w:tcPr>
            <w:tcW w:w="8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367.600,00 </w:t>
            </w: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1 OPERADOR DE LLAVE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1 ENGANCHADOR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OPERADOR AUXILIAR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GRASA PARA CONEXIONES</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SOLDADURA FRIA</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PISTOLA NEUMÁTICA</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MELAS 350 Ton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COLLARIN DE SEGURIDAD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ELEVADOR SIMPLE DE MANIOBRA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GIRATORIO/SWIVEL 8,5 ton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ELEVADOR DE SARTA DE 30", 150 TON</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SET ESLINGAS DOBLES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CUÑA DE SARTA P/CSG 30"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LLAVE PARA ENROSQUE Y TORQUE MANUAL P/CSG 30"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LLAVE PARA CONTRA P/CSG 30"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HERRAMIENTA PARA CORRER STINGER</w:t>
            </w:r>
          </w:p>
        </w:tc>
      </w:tr>
      <w:tr w:rsidR="00562429" w:rsidRPr="004F2A66" w:rsidTr="00562429">
        <w:trPr>
          <w:trHeight w:val="255"/>
        </w:trPr>
        <w:tc>
          <w:tcPr>
            <w:tcW w:w="591"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2</w:t>
            </w: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CUÑA MANUAL PARA DRILL PIPE 4 1/2"-5 1/2" </w:t>
            </w:r>
          </w:p>
        </w:tc>
        <w:tc>
          <w:tcPr>
            <w:tcW w:w="590"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Día</w:t>
            </w:r>
          </w:p>
        </w:tc>
        <w:tc>
          <w:tcPr>
            <w:tcW w:w="8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21.000,00 </w:t>
            </w: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BOWL 6 5/8" 100 Ton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PLATO BASE O MESA FALSA 100 TON</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MOVILIZACIÓN</w:t>
            </w:r>
          </w:p>
        </w:tc>
      </w:tr>
      <w:tr w:rsidR="00562429" w:rsidRPr="004F2A66" w:rsidTr="00562429">
        <w:trPr>
          <w:trHeight w:val="255"/>
        </w:trPr>
        <w:tc>
          <w:tcPr>
            <w:tcW w:w="591" w:type="pc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3</w:t>
            </w: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MOVILIZACIÓN DE EQUIPOS</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Km</w:t>
            </w:r>
          </w:p>
        </w:tc>
        <w:tc>
          <w:tcPr>
            <w:tcW w:w="871" w:type="pct"/>
            <w:tcBorders>
              <w:top w:val="nil"/>
              <w:left w:val="nil"/>
              <w:bottom w:val="single" w:sz="4" w:space="0" w:color="auto"/>
              <w:right w:val="single" w:sz="4" w:space="0" w:color="auto"/>
            </w:tcBorders>
            <w:shd w:val="clear" w:color="auto" w:fill="auto"/>
            <w:noWrap/>
            <w:vAlign w:val="bottom"/>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49,00 </w:t>
            </w:r>
          </w:p>
        </w:tc>
      </w:tr>
      <w:tr w:rsidR="00562429" w:rsidRPr="004F2A66" w:rsidTr="00562429">
        <w:trPr>
          <w:trHeight w:val="255"/>
        </w:trPr>
        <w:tc>
          <w:tcPr>
            <w:tcW w:w="591" w:type="pc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4</w:t>
            </w: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MOVILIZACIÓN DE PERSONAL</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Km</w:t>
            </w:r>
          </w:p>
        </w:tc>
        <w:tc>
          <w:tcPr>
            <w:tcW w:w="871" w:type="pct"/>
            <w:tcBorders>
              <w:top w:val="nil"/>
              <w:left w:val="nil"/>
              <w:bottom w:val="single" w:sz="4" w:space="0" w:color="auto"/>
              <w:right w:val="single" w:sz="4" w:space="0" w:color="auto"/>
            </w:tcBorders>
            <w:shd w:val="clear" w:color="auto" w:fill="auto"/>
            <w:noWrap/>
            <w:vAlign w:val="bottom"/>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35,00 </w:t>
            </w:r>
          </w:p>
        </w:tc>
      </w:tr>
      <w:tr w:rsidR="00562429" w:rsidRPr="004F2A66" w:rsidTr="00562429">
        <w:trPr>
          <w:trHeight w:val="255"/>
        </w:trPr>
        <w:tc>
          <w:tcPr>
            <w:tcW w:w="591" w:type="pct"/>
            <w:tcBorders>
              <w:top w:val="nil"/>
              <w:left w:val="nil"/>
              <w:bottom w:val="nil"/>
              <w:right w:val="nil"/>
            </w:tcBorders>
            <w:shd w:val="clear" w:color="auto" w:fill="auto"/>
            <w:noWrap/>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nil"/>
              <w:right w:val="nil"/>
            </w:tcBorders>
            <w:shd w:val="clear" w:color="auto" w:fill="auto"/>
            <w:noWrap/>
            <w:vAlign w:val="bottom"/>
            <w:hideMark/>
          </w:tcPr>
          <w:p w:rsidR="00562429" w:rsidRDefault="00562429" w:rsidP="00562429">
            <w:pPr>
              <w:rPr>
                <w:lang w:val="es-BO" w:eastAsia="es-BO"/>
              </w:rPr>
            </w:pPr>
          </w:p>
          <w:p w:rsidR="00983FBF" w:rsidRPr="004F2A66" w:rsidRDefault="00983FBF" w:rsidP="00562429">
            <w:pPr>
              <w:rPr>
                <w:lang w:val="es-BO" w:eastAsia="es-BO"/>
              </w:rPr>
            </w:pPr>
          </w:p>
        </w:tc>
        <w:tc>
          <w:tcPr>
            <w:tcW w:w="590"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590"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871"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r>
      <w:tr w:rsidR="00562429" w:rsidRPr="004F2A66" w:rsidTr="00562429">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lang w:val="es-BO" w:eastAsia="es-BO"/>
              </w:rPr>
            </w:pPr>
            <w:r w:rsidRPr="004F2A66">
              <w:rPr>
                <w:rFonts w:ascii="Calibri" w:hAnsi="Calibri"/>
                <w:b/>
                <w:bCs/>
                <w:lang w:val="es-BO" w:eastAsia="es-BO"/>
              </w:rPr>
              <w:lastRenderedPageBreak/>
              <w:t>REQUERIMIENTOS PARA BAJADA DE CAÑERÍA DE 20” – POZO VMT-X7</w:t>
            </w:r>
          </w:p>
        </w:tc>
      </w:tr>
      <w:tr w:rsidR="00562429" w:rsidRPr="004F2A66" w:rsidTr="00562429">
        <w:trPr>
          <w:trHeight w:val="1020"/>
        </w:trPr>
        <w:tc>
          <w:tcPr>
            <w:tcW w:w="591" w:type="pct"/>
            <w:tcBorders>
              <w:top w:val="nil"/>
              <w:left w:val="single" w:sz="4" w:space="0" w:color="auto"/>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lang w:val="es-BO" w:eastAsia="es-BO"/>
              </w:rPr>
            </w:pPr>
            <w:r w:rsidRPr="004F2A66">
              <w:rPr>
                <w:rFonts w:ascii="Calibri" w:hAnsi="Calibri"/>
                <w:b/>
                <w:bCs/>
                <w:lang w:val="es-BO" w:eastAsia="es-BO"/>
              </w:rPr>
              <w:t>N°</w:t>
            </w:r>
          </w:p>
        </w:tc>
        <w:tc>
          <w:tcPr>
            <w:tcW w:w="2358"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lang w:val="es-BO" w:eastAsia="es-BO"/>
              </w:rPr>
            </w:pPr>
            <w:r w:rsidRPr="004F2A66">
              <w:rPr>
                <w:rFonts w:ascii="Calibri" w:hAnsi="Calibri"/>
                <w:b/>
                <w:bCs/>
                <w:lang w:val="es-BO" w:eastAsia="es-BO"/>
              </w:rPr>
              <w:t xml:space="preserve">Descripción </w:t>
            </w:r>
          </w:p>
        </w:tc>
        <w:tc>
          <w:tcPr>
            <w:tcW w:w="590"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lang w:val="es-BO" w:eastAsia="es-BO"/>
              </w:rPr>
            </w:pPr>
            <w:r w:rsidRPr="004F2A66">
              <w:rPr>
                <w:rFonts w:ascii="Calibri" w:hAnsi="Calibri"/>
                <w:b/>
                <w:bCs/>
                <w:lang w:val="es-BO" w:eastAsia="es-BO"/>
              </w:rPr>
              <w:t>Cantidad</w:t>
            </w:r>
          </w:p>
        </w:tc>
        <w:tc>
          <w:tcPr>
            <w:tcW w:w="590"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lang w:val="es-BO" w:eastAsia="es-BO"/>
              </w:rPr>
            </w:pPr>
            <w:r w:rsidRPr="004F2A66">
              <w:rPr>
                <w:rFonts w:ascii="Calibri" w:hAnsi="Calibri"/>
                <w:b/>
                <w:bCs/>
                <w:lang w:val="es-BO" w:eastAsia="es-BO"/>
              </w:rPr>
              <w:t>Unidad de medida</w:t>
            </w:r>
          </w:p>
        </w:tc>
        <w:tc>
          <w:tcPr>
            <w:tcW w:w="871"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lang w:val="es-BO" w:eastAsia="es-BO"/>
              </w:rPr>
            </w:pPr>
            <w:r w:rsidRPr="004F2A66">
              <w:rPr>
                <w:rFonts w:ascii="Calibri" w:hAnsi="Calibri"/>
                <w:b/>
                <w:bCs/>
                <w:lang w:val="es-BO" w:eastAsia="es-BO"/>
              </w:rPr>
              <w:t xml:space="preserve"> PRECIO UNITARIO (Bs) </w:t>
            </w:r>
          </w:p>
        </w:tc>
      </w:tr>
      <w:tr w:rsidR="00562429" w:rsidRPr="004F2A66" w:rsidTr="00562429">
        <w:trPr>
          <w:trHeight w:val="255"/>
        </w:trPr>
        <w:tc>
          <w:tcPr>
            <w:tcW w:w="591"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1 SUPERVISOR DE OPERACIÓN</w:t>
            </w:r>
          </w:p>
        </w:tc>
        <w:tc>
          <w:tcPr>
            <w:tcW w:w="590"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Día</w:t>
            </w:r>
          </w:p>
        </w:tc>
        <w:tc>
          <w:tcPr>
            <w:tcW w:w="8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385.630,00 </w:t>
            </w: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OPERADOR DE LLAVE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ENGANCHADOR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1 OPERADOR AUXILIAR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GRASA PARA CONEXIONES</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SOLDADURA FRIA</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PISTOLA NEUMÁTICA</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MELAS 500 Ton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COLLARIN DE SEGURIDAD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ELEVADOR SIMPLE DE MANIOBRA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GIRATORIO/SWIVEL 8,5 ton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ELEVADOR HIDRAULICO O NEUMATICO P/CSG 20"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SET ESLINGAS DOBLES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CUÑA HIDRAULICA O NEUMATICA P/CSG 20"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51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LLAVE DE POTENCIA HIDRAULICA PARA ENROSQUE Y TORQUE HASTA 100 Klb-pie</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LLAVE PARA CONTRA P/CSG 20"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HERRAMIENTA PARA CORRER STINGER</w:t>
            </w:r>
          </w:p>
        </w:tc>
      </w:tr>
      <w:tr w:rsidR="00562429" w:rsidRPr="004F2A66" w:rsidTr="00562429">
        <w:trPr>
          <w:trHeight w:val="255"/>
        </w:trPr>
        <w:tc>
          <w:tcPr>
            <w:tcW w:w="591"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2</w:t>
            </w: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CUÑA MANUAL PARA DRILL PIPE 4 1/2"-5 1/2" </w:t>
            </w:r>
          </w:p>
        </w:tc>
        <w:tc>
          <w:tcPr>
            <w:tcW w:w="590"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Día</w:t>
            </w:r>
          </w:p>
        </w:tc>
        <w:tc>
          <w:tcPr>
            <w:tcW w:w="8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21.000,00 </w:t>
            </w: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BOWL 6 5/8" 100 Ton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PLATO BASE O MESA FALSA 100 TON</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MOVILIZACIÓN</w:t>
            </w:r>
          </w:p>
        </w:tc>
      </w:tr>
      <w:tr w:rsidR="00562429" w:rsidRPr="004F2A66" w:rsidTr="00562429">
        <w:trPr>
          <w:trHeight w:val="255"/>
        </w:trPr>
        <w:tc>
          <w:tcPr>
            <w:tcW w:w="591" w:type="pc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3</w:t>
            </w: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MOVILIZACIÓN DE EQUIPOS</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Km</w:t>
            </w:r>
          </w:p>
        </w:tc>
        <w:tc>
          <w:tcPr>
            <w:tcW w:w="871" w:type="pct"/>
            <w:tcBorders>
              <w:top w:val="nil"/>
              <w:left w:val="nil"/>
              <w:bottom w:val="single" w:sz="4" w:space="0" w:color="auto"/>
              <w:right w:val="single" w:sz="4" w:space="0" w:color="auto"/>
            </w:tcBorders>
            <w:shd w:val="clear" w:color="auto" w:fill="auto"/>
            <w:noWrap/>
            <w:vAlign w:val="bottom"/>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49,00 </w:t>
            </w:r>
          </w:p>
        </w:tc>
      </w:tr>
      <w:tr w:rsidR="00562429" w:rsidRPr="004F2A66" w:rsidTr="00562429">
        <w:trPr>
          <w:trHeight w:val="255"/>
        </w:trPr>
        <w:tc>
          <w:tcPr>
            <w:tcW w:w="591" w:type="pc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4</w:t>
            </w: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MOVILIZACIÓN DE PERSONAL</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Km</w:t>
            </w:r>
          </w:p>
        </w:tc>
        <w:tc>
          <w:tcPr>
            <w:tcW w:w="871" w:type="pct"/>
            <w:tcBorders>
              <w:top w:val="nil"/>
              <w:left w:val="nil"/>
              <w:bottom w:val="single" w:sz="4" w:space="0" w:color="auto"/>
              <w:right w:val="single" w:sz="4" w:space="0" w:color="auto"/>
            </w:tcBorders>
            <w:shd w:val="clear" w:color="auto" w:fill="auto"/>
            <w:noWrap/>
            <w:vAlign w:val="bottom"/>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35,00 </w:t>
            </w:r>
          </w:p>
        </w:tc>
      </w:tr>
      <w:tr w:rsidR="00562429" w:rsidRPr="004F2A66" w:rsidTr="00562429">
        <w:trPr>
          <w:trHeight w:val="255"/>
        </w:trPr>
        <w:tc>
          <w:tcPr>
            <w:tcW w:w="591" w:type="pct"/>
            <w:tcBorders>
              <w:top w:val="nil"/>
              <w:left w:val="nil"/>
              <w:bottom w:val="nil"/>
              <w:right w:val="nil"/>
            </w:tcBorders>
            <w:shd w:val="clear" w:color="auto" w:fill="auto"/>
            <w:noWrap/>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590"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590"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871"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r>
      <w:tr w:rsidR="00562429" w:rsidRPr="004F2A66" w:rsidTr="00562429">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lang w:val="es-BO" w:eastAsia="es-BO"/>
              </w:rPr>
            </w:pPr>
            <w:r w:rsidRPr="004F2A66">
              <w:rPr>
                <w:rFonts w:ascii="Calibri" w:hAnsi="Calibri"/>
                <w:b/>
                <w:bCs/>
                <w:lang w:val="es-BO" w:eastAsia="es-BO"/>
              </w:rPr>
              <w:t>REQUERIMIENTOS PARA BAJADA DE LINER DE 16” (CONTINGENCIA) – POZO VMT-X7</w:t>
            </w:r>
          </w:p>
        </w:tc>
      </w:tr>
      <w:tr w:rsidR="00562429" w:rsidRPr="004F2A66" w:rsidTr="00562429">
        <w:trPr>
          <w:trHeight w:val="1020"/>
        </w:trPr>
        <w:tc>
          <w:tcPr>
            <w:tcW w:w="591" w:type="pct"/>
            <w:tcBorders>
              <w:top w:val="nil"/>
              <w:left w:val="single" w:sz="4" w:space="0" w:color="auto"/>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lang w:val="es-BO" w:eastAsia="es-BO"/>
              </w:rPr>
            </w:pPr>
            <w:r w:rsidRPr="004F2A66">
              <w:rPr>
                <w:rFonts w:ascii="Calibri" w:hAnsi="Calibri"/>
                <w:b/>
                <w:bCs/>
                <w:lang w:val="es-BO" w:eastAsia="es-BO"/>
              </w:rPr>
              <w:t>N°</w:t>
            </w:r>
          </w:p>
        </w:tc>
        <w:tc>
          <w:tcPr>
            <w:tcW w:w="2358"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lang w:val="es-BO" w:eastAsia="es-BO"/>
              </w:rPr>
            </w:pPr>
            <w:r w:rsidRPr="004F2A66">
              <w:rPr>
                <w:rFonts w:ascii="Calibri" w:hAnsi="Calibri"/>
                <w:b/>
                <w:bCs/>
                <w:lang w:val="es-BO" w:eastAsia="es-BO"/>
              </w:rPr>
              <w:t xml:space="preserve">Descripción </w:t>
            </w:r>
          </w:p>
        </w:tc>
        <w:tc>
          <w:tcPr>
            <w:tcW w:w="590"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lang w:val="es-BO" w:eastAsia="es-BO"/>
              </w:rPr>
            </w:pPr>
            <w:r w:rsidRPr="004F2A66">
              <w:rPr>
                <w:rFonts w:ascii="Calibri" w:hAnsi="Calibri"/>
                <w:b/>
                <w:bCs/>
                <w:lang w:val="es-BO" w:eastAsia="es-BO"/>
              </w:rPr>
              <w:t>Cantidad</w:t>
            </w:r>
          </w:p>
        </w:tc>
        <w:tc>
          <w:tcPr>
            <w:tcW w:w="590"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lang w:val="es-BO" w:eastAsia="es-BO"/>
              </w:rPr>
            </w:pPr>
            <w:r w:rsidRPr="004F2A66">
              <w:rPr>
                <w:rFonts w:ascii="Calibri" w:hAnsi="Calibri"/>
                <w:b/>
                <w:bCs/>
                <w:lang w:val="es-BO" w:eastAsia="es-BO"/>
              </w:rPr>
              <w:t>Unidad de medida</w:t>
            </w:r>
          </w:p>
        </w:tc>
        <w:tc>
          <w:tcPr>
            <w:tcW w:w="871"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lang w:val="es-BO" w:eastAsia="es-BO"/>
              </w:rPr>
            </w:pPr>
            <w:r w:rsidRPr="004F2A66">
              <w:rPr>
                <w:rFonts w:ascii="Calibri" w:hAnsi="Calibri"/>
                <w:b/>
                <w:bCs/>
                <w:lang w:val="es-BO" w:eastAsia="es-BO"/>
              </w:rPr>
              <w:t xml:space="preserve"> PRECIO UNITARIO (Bs) </w:t>
            </w:r>
          </w:p>
        </w:tc>
      </w:tr>
      <w:tr w:rsidR="00562429" w:rsidRPr="004F2A66" w:rsidTr="00562429">
        <w:trPr>
          <w:trHeight w:val="255"/>
        </w:trPr>
        <w:tc>
          <w:tcPr>
            <w:tcW w:w="591"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1 SUPERVISOR DE OPERACIÓN</w:t>
            </w:r>
          </w:p>
        </w:tc>
        <w:tc>
          <w:tcPr>
            <w:tcW w:w="590"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Día</w:t>
            </w:r>
          </w:p>
        </w:tc>
        <w:tc>
          <w:tcPr>
            <w:tcW w:w="8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295.320,00 </w:t>
            </w: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OPERADORES DE LLAVE HIDRAULICA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ENGANCHADORES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2 TECNICOS EN REGISTRO DE TORQUE COMPUTARIZADO</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OPERADORES AUXILIARES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GRASA PARA CONEXIONES</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SOLDADURA FRIA</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PISTOLA NEUMÁTICA</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MELAS 350 o 500 Ton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COLLARIN DE SEGURIDAD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ELEVADOR SIMPLE DE MANIOBRA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GIRATORIO/SWIVEL 5 ton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ELEVADOR HIDRAULICO O NEUMATICO P/CSG 11 3/4"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CUÑA HIDRAULICA O NEUMATICA P/CSG 11 3/4"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SET ESLINGAS DOBLES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51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LLAVE DE POTENCIA HIDRAULICA PARA ENROSQUE Y TORQUE HASTA 50 Klb-pie CON CONTRA INTEGRADA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51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SISTEMA DE MONITOREO Y REGISTRO DE TORQUE, ANTIEXPLOSIVO CON VALVULA DE CORTE</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MOVILIZACIÓN</w:t>
            </w:r>
          </w:p>
        </w:tc>
      </w:tr>
      <w:tr w:rsidR="00562429" w:rsidRPr="004F2A66" w:rsidTr="00562429">
        <w:trPr>
          <w:trHeight w:val="255"/>
        </w:trPr>
        <w:tc>
          <w:tcPr>
            <w:tcW w:w="591" w:type="pc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2</w:t>
            </w: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MOVILIZACIÓN DE EQUIPOS</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Km</w:t>
            </w:r>
          </w:p>
        </w:tc>
        <w:tc>
          <w:tcPr>
            <w:tcW w:w="871" w:type="pct"/>
            <w:tcBorders>
              <w:top w:val="nil"/>
              <w:left w:val="nil"/>
              <w:bottom w:val="single" w:sz="4" w:space="0" w:color="auto"/>
              <w:right w:val="single" w:sz="4" w:space="0" w:color="auto"/>
            </w:tcBorders>
            <w:shd w:val="clear" w:color="auto" w:fill="auto"/>
            <w:noWrap/>
            <w:vAlign w:val="bottom"/>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49,00 </w:t>
            </w:r>
          </w:p>
        </w:tc>
      </w:tr>
      <w:tr w:rsidR="00562429" w:rsidRPr="004F2A66" w:rsidTr="00562429">
        <w:trPr>
          <w:trHeight w:val="255"/>
        </w:trPr>
        <w:tc>
          <w:tcPr>
            <w:tcW w:w="591" w:type="pc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3</w:t>
            </w: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MOVILIZACIÓN DE PERSONAL</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Km</w:t>
            </w:r>
          </w:p>
        </w:tc>
        <w:tc>
          <w:tcPr>
            <w:tcW w:w="871" w:type="pct"/>
            <w:tcBorders>
              <w:top w:val="nil"/>
              <w:left w:val="nil"/>
              <w:bottom w:val="single" w:sz="4" w:space="0" w:color="auto"/>
              <w:right w:val="single" w:sz="4" w:space="0" w:color="auto"/>
            </w:tcBorders>
            <w:shd w:val="clear" w:color="auto" w:fill="auto"/>
            <w:noWrap/>
            <w:vAlign w:val="bottom"/>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35,00 </w:t>
            </w:r>
          </w:p>
        </w:tc>
      </w:tr>
      <w:tr w:rsidR="00562429" w:rsidRPr="004F2A66" w:rsidTr="00562429">
        <w:trPr>
          <w:trHeight w:val="255"/>
        </w:trPr>
        <w:tc>
          <w:tcPr>
            <w:tcW w:w="591" w:type="pct"/>
            <w:tcBorders>
              <w:top w:val="nil"/>
              <w:left w:val="nil"/>
              <w:bottom w:val="nil"/>
              <w:right w:val="nil"/>
            </w:tcBorders>
            <w:shd w:val="clear" w:color="auto" w:fill="auto"/>
            <w:noWrap/>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590"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590"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871"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r>
      <w:tr w:rsidR="00562429" w:rsidRPr="004F2A66" w:rsidTr="00562429">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REQUERIMIENTOS PARA BAJADA DE CAÑERÍA DE 13⅜” – POZO VMT-X7</w:t>
            </w:r>
          </w:p>
        </w:tc>
      </w:tr>
      <w:tr w:rsidR="00562429" w:rsidRPr="004F2A66" w:rsidTr="00562429">
        <w:trPr>
          <w:trHeight w:val="1020"/>
        </w:trPr>
        <w:tc>
          <w:tcPr>
            <w:tcW w:w="591" w:type="pct"/>
            <w:tcBorders>
              <w:top w:val="nil"/>
              <w:left w:val="single" w:sz="4" w:space="0" w:color="auto"/>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N°</w:t>
            </w:r>
          </w:p>
        </w:tc>
        <w:tc>
          <w:tcPr>
            <w:tcW w:w="2358"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 xml:space="preserve">DESCRIPCIÓN </w:t>
            </w:r>
          </w:p>
        </w:tc>
        <w:tc>
          <w:tcPr>
            <w:tcW w:w="590"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CANTIDAD</w:t>
            </w:r>
          </w:p>
        </w:tc>
        <w:tc>
          <w:tcPr>
            <w:tcW w:w="590"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UNIDAD DE MEDIDA</w:t>
            </w:r>
          </w:p>
        </w:tc>
        <w:tc>
          <w:tcPr>
            <w:tcW w:w="871"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lang w:val="es-BO" w:eastAsia="es-BO"/>
              </w:rPr>
            </w:pPr>
            <w:r w:rsidRPr="004F2A66">
              <w:rPr>
                <w:rFonts w:ascii="Calibri" w:hAnsi="Calibri"/>
                <w:b/>
                <w:bCs/>
                <w:lang w:val="es-BO" w:eastAsia="es-BO"/>
              </w:rPr>
              <w:t xml:space="preserve"> PRECIO UNITARIO (Bs) </w:t>
            </w:r>
          </w:p>
        </w:tc>
      </w:tr>
      <w:tr w:rsidR="00562429" w:rsidRPr="004F2A66" w:rsidTr="00562429">
        <w:trPr>
          <w:trHeight w:val="255"/>
        </w:trPr>
        <w:tc>
          <w:tcPr>
            <w:tcW w:w="591"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1 SUPERVISOR DE OPERACIÓN</w:t>
            </w:r>
          </w:p>
        </w:tc>
        <w:tc>
          <w:tcPr>
            <w:tcW w:w="590"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Día</w:t>
            </w:r>
          </w:p>
        </w:tc>
        <w:tc>
          <w:tcPr>
            <w:tcW w:w="8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416.000,00 </w:t>
            </w: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OPERADORES DE LLAVE HIDRAULICA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ENGANCHADORES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2 TECNICOS EN REGISTRO DE TORQUE COMPUTARIZADO</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OPERADORES AUXILIARES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GRASA PARA CONEXIONES</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SOLDADURA FRIA</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PISTOLA NEUMÁTICA</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FUT; LLENADOR Y CIRCULADOR DE CAÑERIA INTERNO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MELAS 500 Ton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COLLARIN DE SEGURIDAD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ELEVADOR SIMPLE DE MANIOBRA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GIRATORIO/SWIVEL 5 ton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ELEVADOR HIDRAULICO O NEUMATICO P/CSG 13 3/8"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CUÑA HIDRAULICA O NEUMATICA P/CSG 13 3/8"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SET ESLINGAS DOBLES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51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LLAVE DE POTENCIA HIDRAULICA PARA ENROSQUE Y TORQUE HASTA 50 Klb-pie CON CONTRA INTEGRADA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51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SISTEMA DE MONITOREO Y REGISTRO DE TORQUE, ANTIEXPLOSIVO CON VALVULA DE CORTE</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000" w:type="pct"/>
            <w:gridSpan w:val="5"/>
            <w:tcBorders>
              <w:top w:val="single" w:sz="4" w:space="0" w:color="auto"/>
              <w:left w:val="single" w:sz="4" w:space="0" w:color="auto"/>
              <w:bottom w:val="single" w:sz="4" w:space="0" w:color="auto"/>
              <w:right w:val="nil"/>
            </w:tcBorders>
            <w:shd w:val="clear" w:color="000000" w:fill="FFFFFF"/>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MOVILIZACIÓN</w:t>
            </w:r>
          </w:p>
        </w:tc>
      </w:tr>
      <w:tr w:rsidR="00562429" w:rsidRPr="004F2A66" w:rsidTr="00562429">
        <w:trPr>
          <w:trHeight w:val="255"/>
        </w:trPr>
        <w:tc>
          <w:tcPr>
            <w:tcW w:w="591" w:type="pc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2</w:t>
            </w: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MOVILIZACIÓN DE EQUIPOS</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Km</w:t>
            </w:r>
          </w:p>
        </w:tc>
        <w:tc>
          <w:tcPr>
            <w:tcW w:w="871" w:type="pct"/>
            <w:tcBorders>
              <w:top w:val="nil"/>
              <w:left w:val="nil"/>
              <w:bottom w:val="single" w:sz="4" w:space="0" w:color="auto"/>
              <w:right w:val="single" w:sz="4" w:space="0" w:color="auto"/>
            </w:tcBorders>
            <w:shd w:val="clear" w:color="auto" w:fill="auto"/>
            <w:noWrap/>
            <w:vAlign w:val="bottom"/>
            <w:hideMark/>
          </w:tcPr>
          <w:p w:rsidR="00562429" w:rsidRPr="004F2A66" w:rsidRDefault="00562429" w:rsidP="00562429">
            <w:pPr>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49,00 </w:t>
            </w:r>
          </w:p>
        </w:tc>
      </w:tr>
      <w:tr w:rsidR="00562429" w:rsidRPr="004F2A66" w:rsidTr="00562429">
        <w:trPr>
          <w:trHeight w:val="255"/>
        </w:trPr>
        <w:tc>
          <w:tcPr>
            <w:tcW w:w="591" w:type="pc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3</w:t>
            </w: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MOVILIZACIÓN DE PERSONAL</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Km</w:t>
            </w:r>
          </w:p>
        </w:tc>
        <w:tc>
          <w:tcPr>
            <w:tcW w:w="871" w:type="pct"/>
            <w:tcBorders>
              <w:top w:val="nil"/>
              <w:left w:val="nil"/>
              <w:bottom w:val="single" w:sz="4" w:space="0" w:color="auto"/>
              <w:right w:val="single" w:sz="4" w:space="0" w:color="auto"/>
            </w:tcBorders>
            <w:shd w:val="clear" w:color="auto" w:fill="auto"/>
            <w:noWrap/>
            <w:vAlign w:val="bottom"/>
            <w:hideMark/>
          </w:tcPr>
          <w:p w:rsidR="00562429" w:rsidRPr="004F2A66" w:rsidRDefault="00562429" w:rsidP="00562429">
            <w:pPr>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35,00 </w:t>
            </w:r>
          </w:p>
        </w:tc>
      </w:tr>
      <w:tr w:rsidR="00562429" w:rsidRPr="004F2A66" w:rsidTr="00562429">
        <w:trPr>
          <w:trHeight w:val="255"/>
        </w:trPr>
        <w:tc>
          <w:tcPr>
            <w:tcW w:w="591" w:type="pct"/>
            <w:tcBorders>
              <w:top w:val="nil"/>
              <w:left w:val="nil"/>
              <w:bottom w:val="nil"/>
              <w:right w:val="nil"/>
            </w:tcBorders>
            <w:shd w:val="clear" w:color="auto" w:fill="auto"/>
            <w:noWrap/>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590"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590"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871"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r>
      <w:tr w:rsidR="00562429" w:rsidRPr="004F2A66" w:rsidTr="00562429">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REQUERIMIENTOS PARA BAJADA DE LINER DE 11¾” (CONTINGENCIA) – POZO VMT-X7</w:t>
            </w:r>
          </w:p>
        </w:tc>
      </w:tr>
      <w:tr w:rsidR="00562429" w:rsidRPr="004F2A66" w:rsidTr="00562429">
        <w:trPr>
          <w:trHeight w:val="1020"/>
        </w:trPr>
        <w:tc>
          <w:tcPr>
            <w:tcW w:w="591" w:type="pct"/>
            <w:tcBorders>
              <w:top w:val="nil"/>
              <w:left w:val="single" w:sz="4" w:space="0" w:color="auto"/>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lastRenderedPageBreak/>
              <w:t>N°</w:t>
            </w:r>
          </w:p>
        </w:tc>
        <w:tc>
          <w:tcPr>
            <w:tcW w:w="2358"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 xml:space="preserve">DESCRIPCIÓN </w:t>
            </w:r>
          </w:p>
        </w:tc>
        <w:tc>
          <w:tcPr>
            <w:tcW w:w="590"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CANTIDAD</w:t>
            </w:r>
          </w:p>
        </w:tc>
        <w:tc>
          <w:tcPr>
            <w:tcW w:w="590"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UNIDAD DE MEDIDA</w:t>
            </w:r>
          </w:p>
        </w:tc>
        <w:tc>
          <w:tcPr>
            <w:tcW w:w="871"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lang w:val="es-BO" w:eastAsia="es-BO"/>
              </w:rPr>
            </w:pPr>
            <w:r w:rsidRPr="004F2A66">
              <w:rPr>
                <w:rFonts w:ascii="Calibri" w:hAnsi="Calibri"/>
                <w:b/>
                <w:bCs/>
                <w:lang w:val="es-BO" w:eastAsia="es-BO"/>
              </w:rPr>
              <w:t xml:space="preserve"> PRECIO UNITARIO (Bs) </w:t>
            </w:r>
          </w:p>
        </w:tc>
      </w:tr>
      <w:tr w:rsidR="00562429" w:rsidRPr="004F2A66" w:rsidTr="00562429">
        <w:trPr>
          <w:trHeight w:val="255"/>
        </w:trPr>
        <w:tc>
          <w:tcPr>
            <w:tcW w:w="591"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1 SUPERVISOR DE OPERACIÓN</w:t>
            </w:r>
          </w:p>
        </w:tc>
        <w:tc>
          <w:tcPr>
            <w:tcW w:w="590"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Día</w:t>
            </w:r>
          </w:p>
        </w:tc>
        <w:tc>
          <w:tcPr>
            <w:tcW w:w="8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275.000,00 </w:t>
            </w: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OPERADORES DE LLAVE HIDRAULICA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ENGANCHADORES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2 TECNICOS EN REGISTRO DE TORQUE COMPUTARIZADO</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OPERADORES AUXILIARES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GRASA PARA CONEXIONES</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SOLDADURA FRIA</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PISTOLA NEUMÁTICA</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MELAS 500 Ton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COLLARIN DE SEGURIDAD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ELEVADOR SIMPLE DE MANIOBRA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GIRATORIO/SWIVEL 5 ton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ELEVADOR HIDRAULICO O NEUMATICO P/CSG 11 3/4"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CUÑA HIDRAULICA O NEUMATICA P/CSG 11 3/4"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SET ESLINGAS DOBLES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51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LLAVE DE POTENCIA HIDRAULICA PARA ENROSQUE Y TORQUE HASTA 50 Klb-pie CON CONTRA INTEGRADA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51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SISTEMA DE MONITOREO Y REGISTRO DE TORQUE, ANTIEXPLOSIVO CON VALVULA DE CORTE</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MOVILIZACIÓN</w:t>
            </w:r>
          </w:p>
        </w:tc>
      </w:tr>
      <w:tr w:rsidR="00562429" w:rsidRPr="004F2A66" w:rsidTr="00562429">
        <w:trPr>
          <w:trHeight w:val="255"/>
        </w:trPr>
        <w:tc>
          <w:tcPr>
            <w:tcW w:w="591" w:type="pc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2</w:t>
            </w: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MOVILIZACIÓN DE EQUIPOS</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Km</w:t>
            </w:r>
          </w:p>
        </w:tc>
        <w:tc>
          <w:tcPr>
            <w:tcW w:w="871" w:type="pct"/>
            <w:tcBorders>
              <w:top w:val="nil"/>
              <w:left w:val="nil"/>
              <w:bottom w:val="single" w:sz="4" w:space="0" w:color="auto"/>
              <w:right w:val="single" w:sz="4" w:space="0" w:color="auto"/>
            </w:tcBorders>
            <w:shd w:val="clear" w:color="auto" w:fill="auto"/>
            <w:noWrap/>
            <w:vAlign w:val="bottom"/>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49,00 </w:t>
            </w:r>
          </w:p>
        </w:tc>
      </w:tr>
      <w:tr w:rsidR="00562429" w:rsidRPr="004F2A66" w:rsidTr="00562429">
        <w:trPr>
          <w:trHeight w:val="255"/>
        </w:trPr>
        <w:tc>
          <w:tcPr>
            <w:tcW w:w="591" w:type="pc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3</w:t>
            </w: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MOVILIZACIÓN DE PERSONAL</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Km</w:t>
            </w:r>
          </w:p>
        </w:tc>
        <w:tc>
          <w:tcPr>
            <w:tcW w:w="871" w:type="pct"/>
            <w:tcBorders>
              <w:top w:val="nil"/>
              <w:left w:val="nil"/>
              <w:bottom w:val="single" w:sz="4" w:space="0" w:color="auto"/>
              <w:right w:val="single" w:sz="4" w:space="0" w:color="auto"/>
            </w:tcBorders>
            <w:shd w:val="clear" w:color="auto" w:fill="auto"/>
            <w:noWrap/>
            <w:vAlign w:val="bottom"/>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35,00 </w:t>
            </w:r>
          </w:p>
        </w:tc>
      </w:tr>
      <w:tr w:rsidR="00562429" w:rsidRPr="004F2A66" w:rsidTr="00562429">
        <w:trPr>
          <w:trHeight w:val="255"/>
        </w:trPr>
        <w:tc>
          <w:tcPr>
            <w:tcW w:w="591" w:type="pct"/>
            <w:tcBorders>
              <w:top w:val="nil"/>
              <w:left w:val="nil"/>
              <w:bottom w:val="nil"/>
              <w:right w:val="nil"/>
            </w:tcBorders>
            <w:shd w:val="clear" w:color="auto" w:fill="auto"/>
            <w:noWrap/>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590"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590"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871"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r>
      <w:tr w:rsidR="00562429" w:rsidRPr="004F2A66" w:rsidTr="00562429">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REQUERIMIENTOS PARA BAJADA DE CAÑERÍA DE 9⅝” – POZO VMT-X7</w:t>
            </w:r>
          </w:p>
        </w:tc>
      </w:tr>
      <w:tr w:rsidR="00562429" w:rsidRPr="004F2A66" w:rsidTr="00562429">
        <w:trPr>
          <w:trHeight w:val="1020"/>
        </w:trPr>
        <w:tc>
          <w:tcPr>
            <w:tcW w:w="591" w:type="pct"/>
            <w:tcBorders>
              <w:top w:val="nil"/>
              <w:left w:val="single" w:sz="4" w:space="0" w:color="auto"/>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N°</w:t>
            </w:r>
          </w:p>
        </w:tc>
        <w:tc>
          <w:tcPr>
            <w:tcW w:w="2358"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 xml:space="preserve">DESCRIPCIÓN </w:t>
            </w:r>
          </w:p>
        </w:tc>
        <w:tc>
          <w:tcPr>
            <w:tcW w:w="590"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CANTIDAD</w:t>
            </w:r>
          </w:p>
        </w:tc>
        <w:tc>
          <w:tcPr>
            <w:tcW w:w="590"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UNIDAD DE MEDIDA</w:t>
            </w:r>
          </w:p>
        </w:tc>
        <w:tc>
          <w:tcPr>
            <w:tcW w:w="871"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lang w:val="es-BO" w:eastAsia="es-BO"/>
              </w:rPr>
            </w:pPr>
            <w:r w:rsidRPr="004F2A66">
              <w:rPr>
                <w:rFonts w:ascii="Calibri" w:hAnsi="Calibri"/>
                <w:b/>
                <w:bCs/>
                <w:lang w:val="es-BO" w:eastAsia="es-BO"/>
              </w:rPr>
              <w:t xml:space="preserve"> PRECIO UNITARIO (Bs) </w:t>
            </w:r>
          </w:p>
        </w:tc>
      </w:tr>
      <w:tr w:rsidR="00562429" w:rsidRPr="004F2A66" w:rsidTr="00562429">
        <w:trPr>
          <w:trHeight w:val="255"/>
        </w:trPr>
        <w:tc>
          <w:tcPr>
            <w:tcW w:w="5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1 SUPERVISOR DE OPERACIÓN</w:t>
            </w:r>
          </w:p>
        </w:tc>
        <w:tc>
          <w:tcPr>
            <w:tcW w:w="590"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Día</w:t>
            </w:r>
          </w:p>
        </w:tc>
        <w:tc>
          <w:tcPr>
            <w:tcW w:w="8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412.230,00 </w:t>
            </w: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OPERADORES DE LLAVE HIDRAULICA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ENGANCHADORES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2 TECNICOS EN REGISTRO DE TORQUE COMPUTARIZADO</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OPERADORES AUXILIARES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GRASA PARA CONEXIONES</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SOLDADURA FRIA</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PISTOLA NEUMÁTICA</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FUT; LLENADOR Y CIRCULADOR DE CAÑERIA INTERNO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MELAS 500 Ton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COLLARIN DE SEGURIDAD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ELEVADOR SIMPLE DE MANIOBRA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GIRATORIO/SWIVEL 5 ton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510"/>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ELEVADOR HIDRAULICO O NEUMATICO P/CSG 10 ¾” – 9 5/8”</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CUÑA HIDRAULICA O NEUMATICA P/CSG 10 ¾” – 9 5/8”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SET ESLINGAS DOBLES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510"/>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LLAVE DE POTENCIA HIDRAULICA PARA ENROSQUE Y TORQUE HASTA 50 Klb-pie CON CONTRA INTEGRADA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510"/>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SISTEMA DE MONITOREO Y REGISTRO DE TORQUE, ANTIEXPLOSIVO CON VALVULA DE CORTE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MOVILIZACIÓN</w:t>
            </w:r>
          </w:p>
        </w:tc>
      </w:tr>
      <w:tr w:rsidR="00562429" w:rsidRPr="004F2A66" w:rsidTr="00562429">
        <w:trPr>
          <w:trHeight w:val="255"/>
        </w:trPr>
        <w:tc>
          <w:tcPr>
            <w:tcW w:w="591" w:type="pc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2</w:t>
            </w: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MOVILIZACIÓN DE EQUIPOS</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Km</w:t>
            </w:r>
          </w:p>
        </w:tc>
        <w:tc>
          <w:tcPr>
            <w:tcW w:w="871" w:type="pct"/>
            <w:tcBorders>
              <w:top w:val="nil"/>
              <w:left w:val="nil"/>
              <w:bottom w:val="single" w:sz="4" w:space="0" w:color="auto"/>
              <w:right w:val="single" w:sz="4" w:space="0" w:color="auto"/>
            </w:tcBorders>
            <w:shd w:val="clear" w:color="auto" w:fill="auto"/>
            <w:noWrap/>
            <w:vAlign w:val="bottom"/>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49,00 </w:t>
            </w:r>
          </w:p>
        </w:tc>
      </w:tr>
      <w:tr w:rsidR="00562429" w:rsidRPr="004F2A66" w:rsidTr="00562429">
        <w:trPr>
          <w:trHeight w:val="255"/>
        </w:trPr>
        <w:tc>
          <w:tcPr>
            <w:tcW w:w="591" w:type="pc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3</w:t>
            </w: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MOVILIZACIÓN DE PERSONAL</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Km</w:t>
            </w:r>
          </w:p>
        </w:tc>
        <w:tc>
          <w:tcPr>
            <w:tcW w:w="871" w:type="pct"/>
            <w:tcBorders>
              <w:top w:val="nil"/>
              <w:left w:val="nil"/>
              <w:bottom w:val="single" w:sz="4" w:space="0" w:color="auto"/>
              <w:right w:val="single" w:sz="4" w:space="0" w:color="auto"/>
            </w:tcBorders>
            <w:shd w:val="clear" w:color="auto" w:fill="auto"/>
            <w:noWrap/>
            <w:vAlign w:val="bottom"/>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35,00 </w:t>
            </w:r>
          </w:p>
        </w:tc>
      </w:tr>
      <w:tr w:rsidR="00562429" w:rsidRPr="004F2A66" w:rsidTr="00562429">
        <w:trPr>
          <w:trHeight w:val="255"/>
        </w:trPr>
        <w:tc>
          <w:tcPr>
            <w:tcW w:w="591" w:type="pct"/>
            <w:tcBorders>
              <w:top w:val="nil"/>
              <w:left w:val="nil"/>
              <w:bottom w:val="nil"/>
              <w:right w:val="nil"/>
            </w:tcBorders>
            <w:shd w:val="clear" w:color="auto" w:fill="auto"/>
            <w:noWrap/>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590"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590"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871"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r>
      <w:tr w:rsidR="00562429" w:rsidRPr="004F2A66" w:rsidTr="00562429">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REQUERIMIENTOS PARA BAJADA DE LINER DE 7” – POZO VMT-X7</w:t>
            </w:r>
          </w:p>
        </w:tc>
      </w:tr>
      <w:tr w:rsidR="00562429" w:rsidRPr="004F2A66" w:rsidTr="00562429">
        <w:trPr>
          <w:trHeight w:val="1020"/>
        </w:trPr>
        <w:tc>
          <w:tcPr>
            <w:tcW w:w="591" w:type="pct"/>
            <w:tcBorders>
              <w:top w:val="nil"/>
              <w:left w:val="single" w:sz="4" w:space="0" w:color="auto"/>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N°</w:t>
            </w:r>
          </w:p>
        </w:tc>
        <w:tc>
          <w:tcPr>
            <w:tcW w:w="2358"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 xml:space="preserve">DESCRIPCIÓN </w:t>
            </w:r>
          </w:p>
        </w:tc>
        <w:tc>
          <w:tcPr>
            <w:tcW w:w="590"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CANTIDAD</w:t>
            </w:r>
          </w:p>
        </w:tc>
        <w:tc>
          <w:tcPr>
            <w:tcW w:w="590"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UNIDAD DE MEDIDA</w:t>
            </w:r>
          </w:p>
        </w:tc>
        <w:tc>
          <w:tcPr>
            <w:tcW w:w="871"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lang w:val="es-BO" w:eastAsia="es-BO"/>
              </w:rPr>
            </w:pPr>
            <w:r w:rsidRPr="004F2A66">
              <w:rPr>
                <w:rFonts w:ascii="Calibri" w:hAnsi="Calibri"/>
                <w:b/>
                <w:bCs/>
                <w:lang w:val="es-BO" w:eastAsia="es-BO"/>
              </w:rPr>
              <w:t xml:space="preserve"> PRECIO UNITARIO (Bs) </w:t>
            </w:r>
          </w:p>
        </w:tc>
      </w:tr>
      <w:tr w:rsidR="00562429" w:rsidRPr="004F2A66" w:rsidTr="00562429">
        <w:trPr>
          <w:trHeight w:val="255"/>
        </w:trPr>
        <w:tc>
          <w:tcPr>
            <w:tcW w:w="591"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1 SUPERVISOR DE OPERACIÓN</w:t>
            </w:r>
          </w:p>
        </w:tc>
        <w:tc>
          <w:tcPr>
            <w:tcW w:w="590"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Día</w:t>
            </w:r>
          </w:p>
        </w:tc>
        <w:tc>
          <w:tcPr>
            <w:tcW w:w="8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185.350,00 </w:t>
            </w: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OPERADORES DE LLAVE HIDRAULICA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ENGANCHADORES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2 TECNICOS EN REGISTRO DE TORQUE COMPUTARIZADO</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OPERADORES AUXILIARES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GRASA PARA CONEXIONES</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SOLDADURA FRIA</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PISTOLA NEUMÁTICA</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MELAS 500 Ton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COLLARIN DE SEGURIDAD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ELEVADOR SIMPLE DE MANIOBRA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GIRATORIO/SWIVEL 5 ton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ELEVADOR HIDRAULICO O NEUMATICO P/CSG 7"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CUÑA HIDRAULICA O NEUMATICA P/CSG 7"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SET ESLINGAS DOBLES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51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LLAVE DE POTENCIA HIDRAULICA PARA ENROSQUE Y TORQUE HASTA 30 Klb-pie CON CONTRA INTEGRADA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51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SISTEMA DE MONITOREO Y REGISTRO DE TORQUE, ANTIEXPLOSIVO CON VALVULA DE CORTE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MOVILIZACIÓN</w:t>
            </w:r>
          </w:p>
        </w:tc>
      </w:tr>
      <w:tr w:rsidR="00562429" w:rsidRPr="004F2A66" w:rsidTr="00562429">
        <w:trPr>
          <w:trHeight w:val="255"/>
        </w:trPr>
        <w:tc>
          <w:tcPr>
            <w:tcW w:w="591" w:type="pc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2</w:t>
            </w: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MOVILIZACIÓN DE EQUIPOS</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Km</w:t>
            </w:r>
          </w:p>
        </w:tc>
        <w:tc>
          <w:tcPr>
            <w:tcW w:w="871" w:type="pct"/>
            <w:tcBorders>
              <w:top w:val="nil"/>
              <w:left w:val="nil"/>
              <w:bottom w:val="single" w:sz="4" w:space="0" w:color="auto"/>
              <w:right w:val="single" w:sz="4" w:space="0" w:color="auto"/>
            </w:tcBorders>
            <w:shd w:val="clear" w:color="auto" w:fill="auto"/>
            <w:noWrap/>
            <w:vAlign w:val="bottom"/>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49,00 </w:t>
            </w:r>
          </w:p>
        </w:tc>
      </w:tr>
      <w:tr w:rsidR="00562429" w:rsidRPr="004F2A66" w:rsidTr="00562429">
        <w:trPr>
          <w:trHeight w:val="255"/>
        </w:trPr>
        <w:tc>
          <w:tcPr>
            <w:tcW w:w="591" w:type="pc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3</w:t>
            </w: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MOVILIZACIÓN DE PERSONAL</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Km</w:t>
            </w:r>
          </w:p>
        </w:tc>
        <w:tc>
          <w:tcPr>
            <w:tcW w:w="871" w:type="pct"/>
            <w:tcBorders>
              <w:top w:val="nil"/>
              <w:left w:val="nil"/>
              <w:bottom w:val="single" w:sz="4" w:space="0" w:color="auto"/>
              <w:right w:val="single" w:sz="4" w:space="0" w:color="auto"/>
            </w:tcBorders>
            <w:shd w:val="clear" w:color="auto" w:fill="auto"/>
            <w:noWrap/>
            <w:vAlign w:val="bottom"/>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35,00 </w:t>
            </w:r>
          </w:p>
        </w:tc>
      </w:tr>
      <w:tr w:rsidR="00562429" w:rsidRPr="004F2A66" w:rsidTr="00562429">
        <w:trPr>
          <w:trHeight w:val="255"/>
        </w:trPr>
        <w:tc>
          <w:tcPr>
            <w:tcW w:w="591" w:type="pct"/>
            <w:tcBorders>
              <w:top w:val="nil"/>
              <w:left w:val="nil"/>
              <w:bottom w:val="nil"/>
              <w:right w:val="nil"/>
            </w:tcBorders>
            <w:shd w:val="clear" w:color="auto" w:fill="auto"/>
            <w:noWrap/>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590"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590"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871"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r>
      <w:tr w:rsidR="00562429" w:rsidRPr="004F2A66" w:rsidTr="00562429">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REQUERIMIENTOS PARA BAJADA DE LINER DE 5” – POZO VMT-X7</w:t>
            </w:r>
          </w:p>
        </w:tc>
      </w:tr>
      <w:tr w:rsidR="00562429" w:rsidRPr="004F2A66" w:rsidTr="00562429">
        <w:trPr>
          <w:trHeight w:val="749"/>
        </w:trPr>
        <w:tc>
          <w:tcPr>
            <w:tcW w:w="591" w:type="pct"/>
            <w:tcBorders>
              <w:top w:val="nil"/>
              <w:left w:val="single" w:sz="4" w:space="0" w:color="auto"/>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lastRenderedPageBreak/>
              <w:t>N°</w:t>
            </w:r>
          </w:p>
        </w:tc>
        <w:tc>
          <w:tcPr>
            <w:tcW w:w="2358"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 xml:space="preserve">DESCRIPCIÓN </w:t>
            </w:r>
          </w:p>
        </w:tc>
        <w:tc>
          <w:tcPr>
            <w:tcW w:w="590"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CANTIDAD</w:t>
            </w:r>
          </w:p>
        </w:tc>
        <w:tc>
          <w:tcPr>
            <w:tcW w:w="590"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UNIDAD DE MEDIDA</w:t>
            </w:r>
          </w:p>
        </w:tc>
        <w:tc>
          <w:tcPr>
            <w:tcW w:w="871"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lang w:val="es-BO" w:eastAsia="es-BO"/>
              </w:rPr>
            </w:pPr>
            <w:r w:rsidRPr="004F2A66">
              <w:rPr>
                <w:rFonts w:ascii="Calibri" w:hAnsi="Calibri"/>
                <w:b/>
                <w:bCs/>
                <w:lang w:val="es-BO" w:eastAsia="es-BO"/>
              </w:rPr>
              <w:t xml:space="preserve"> PRECIO UNITARIO (Bs) </w:t>
            </w:r>
          </w:p>
        </w:tc>
      </w:tr>
      <w:tr w:rsidR="00562429" w:rsidRPr="004F2A66" w:rsidTr="00562429">
        <w:trPr>
          <w:trHeight w:val="255"/>
        </w:trPr>
        <w:tc>
          <w:tcPr>
            <w:tcW w:w="5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1 SUPERVISOR DE OPERACIÓN</w:t>
            </w:r>
          </w:p>
        </w:tc>
        <w:tc>
          <w:tcPr>
            <w:tcW w:w="590"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Día</w:t>
            </w:r>
          </w:p>
        </w:tc>
        <w:tc>
          <w:tcPr>
            <w:tcW w:w="8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165.000,00 </w:t>
            </w: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OPERADORES DE LLAVE HIDRAULICA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ENGANCHADORES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2 TECNICOS EN REGISTRO DE TORQUE COMPUTARIZADO</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2 OPERADORES AUXILIARES</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GRASA PARA CONEXIONES</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SOLDADURA FRIA</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PISTOLA NEUMÁTICA</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MELAS 500 Ton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COLLARIN DE SEGURIDAD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ELEVADOR SIMPLE DE MANIOBRA</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GIRATORIO/SWIVEL 5 ton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ELEVADOR HIDRAULICO O NEUMATICO P/CSG 5"</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CUÑA HIDRAULICA O NEUMATICA P/CSG 5"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SET ESLINGAS DOBLES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510"/>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LLAVE DE POTENCIA HIDRAULICA PARA ENROSQUE Y TORQUE HASTA 30 Klb-pie CON CONTRA INTEGRADA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510"/>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SISTEMA DE MONITOREO Y REGISTRO DE TORQUE, ANTIEXPLOSIVO CON VALVULA DE CORTE</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MOVILIZACIÓN</w:t>
            </w:r>
          </w:p>
        </w:tc>
      </w:tr>
      <w:tr w:rsidR="00562429" w:rsidRPr="004F2A66" w:rsidTr="00562429">
        <w:trPr>
          <w:trHeight w:val="288"/>
        </w:trPr>
        <w:tc>
          <w:tcPr>
            <w:tcW w:w="591" w:type="pc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2</w:t>
            </w: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MOVILIZACIÓN DE EQUIPOS</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Km</w:t>
            </w:r>
          </w:p>
        </w:tc>
        <w:tc>
          <w:tcPr>
            <w:tcW w:w="871" w:type="pct"/>
            <w:tcBorders>
              <w:top w:val="nil"/>
              <w:left w:val="nil"/>
              <w:bottom w:val="single" w:sz="4" w:space="0" w:color="auto"/>
              <w:right w:val="single" w:sz="4" w:space="0" w:color="auto"/>
            </w:tcBorders>
            <w:shd w:val="clear" w:color="auto" w:fill="auto"/>
            <w:noWrap/>
            <w:vAlign w:val="bottom"/>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49,00 </w:t>
            </w:r>
          </w:p>
        </w:tc>
      </w:tr>
      <w:tr w:rsidR="00562429" w:rsidRPr="004F2A66" w:rsidTr="00562429">
        <w:trPr>
          <w:trHeight w:val="255"/>
        </w:trPr>
        <w:tc>
          <w:tcPr>
            <w:tcW w:w="591" w:type="pc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3</w:t>
            </w: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MOVILIZACIÓN DE PERSONAL</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Km</w:t>
            </w:r>
          </w:p>
        </w:tc>
        <w:tc>
          <w:tcPr>
            <w:tcW w:w="871" w:type="pct"/>
            <w:tcBorders>
              <w:top w:val="nil"/>
              <w:left w:val="nil"/>
              <w:bottom w:val="single" w:sz="4" w:space="0" w:color="auto"/>
              <w:right w:val="single" w:sz="4" w:space="0" w:color="auto"/>
            </w:tcBorders>
            <w:shd w:val="clear" w:color="auto" w:fill="auto"/>
            <w:noWrap/>
            <w:vAlign w:val="bottom"/>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35,00 </w:t>
            </w:r>
          </w:p>
        </w:tc>
      </w:tr>
      <w:tr w:rsidR="00562429" w:rsidRPr="004F2A66" w:rsidTr="00562429">
        <w:trPr>
          <w:trHeight w:val="255"/>
        </w:trPr>
        <w:tc>
          <w:tcPr>
            <w:tcW w:w="591" w:type="pct"/>
            <w:tcBorders>
              <w:top w:val="nil"/>
              <w:left w:val="nil"/>
              <w:bottom w:val="nil"/>
              <w:right w:val="nil"/>
            </w:tcBorders>
            <w:shd w:val="clear" w:color="auto" w:fill="auto"/>
            <w:noWrap/>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590"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590"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871"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r>
      <w:tr w:rsidR="00562429" w:rsidRPr="004F2A66" w:rsidTr="00562429">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REQUERIMIENTOS PARA BAJADA DE TUBERIA DE PRUEBA DE 3½” – POZO VMT-X7</w:t>
            </w:r>
          </w:p>
        </w:tc>
      </w:tr>
      <w:tr w:rsidR="00562429" w:rsidRPr="004F2A66" w:rsidTr="00562429">
        <w:trPr>
          <w:trHeight w:val="688"/>
        </w:trPr>
        <w:tc>
          <w:tcPr>
            <w:tcW w:w="591" w:type="pct"/>
            <w:tcBorders>
              <w:top w:val="nil"/>
              <w:left w:val="single" w:sz="4" w:space="0" w:color="auto"/>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N°</w:t>
            </w:r>
          </w:p>
        </w:tc>
        <w:tc>
          <w:tcPr>
            <w:tcW w:w="2358"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 xml:space="preserve">DESCRIPCIÓN </w:t>
            </w:r>
          </w:p>
        </w:tc>
        <w:tc>
          <w:tcPr>
            <w:tcW w:w="590"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CANTIDAD</w:t>
            </w:r>
          </w:p>
        </w:tc>
        <w:tc>
          <w:tcPr>
            <w:tcW w:w="590"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UNIDAD DE MEDIDA</w:t>
            </w:r>
          </w:p>
        </w:tc>
        <w:tc>
          <w:tcPr>
            <w:tcW w:w="871"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lang w:val="es-BO" w:eastAsia="es-BO"/>
              </w:rPr>
            </w:pPr>
            <w:r w:rsidRPr="004F2A66">
              <w:rPr>
                <w:rFonts w:ascii="Calibri" w:hAnsi="Calibri"/>
                <w:b/>
                <w:bCs/>
                <w:lang w:val="es-BO" w:eastAsia="es-BO"/>
              </w:rPr>
              <w:t xml:space="preserve"> PRECIO UNITARIO (Bs) </w:t>
            </w:r>
          </w:p>
        </w:tc>
      </w:tr>
      <w:tr w:rsidR="00562429" w:rsidRPr="004F2A66" w:rsidTr="00562429">
        <w:trPr>
          <w:trHeight w:val="255"/>
        </w:trPr>
        <w:tc>
          <w:tcPr>
            <w:tcW w:w="5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1 SUPERVISOR DE OPERACIÓN</w:t>
            </w:r>
          </w:p>
        </w:tc>
        <w:tc>
          <w:tcPr>
            <w:tcW w:w="590"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Día</w:t>
            </w:r>
          </w:p>
        </w:tc>
        <w:tc>
          <w:tcPr>
            <w:tcW w:w="8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155.250,00 </w:t>
            </w: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OPERADORES DE LLAVE HIDRAULICA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ENGANCHADORES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2 TECNICOS EN REGISTRO DE TORQUE COMPUTARIZADO</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GRASA PARA CONEXIONES</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PISTOLA NEUMÁTICA</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MELAS 500 Ton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COLLARIN DE SEGURIDAD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ELEVADOR SIMPLE DE MANIOBRA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GIRATORIO/SWIVEL 5 ton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ELEVADOR NEUMATICO O MANUAL P/TBG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CUÑA NEUMATICO O MANUAL P/TBG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SET ESLINGAS DOBLES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510"/>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LLAVE DE POTENCIA HIDRAULICA PARA ENROSQUE Y TORQUE HASTA 15 Klb-pie CON CONTRA INTEGRADA</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510"/>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SISTEMA DE MONITOREO Y REGISTRO DE TORQUE, ANTIEXPLOSIVO CON VALVULA DE CORTE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MOVILIZACIÓN</w:t>
            </w:r>
          </w:p>
        </w:tc>
      </w:tr>
      <w:tr w:rsidR="00562429" w:rsidRPr="004F2A66" w:rsidTr="00562429">
        <w:trPr>
          <w:trHeight w:val="255"/>
        </w:trPr>
        <w:tc>
          <w:tcPr>
            <w:tcW w:w="591" w:type="pc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2</w:t>
            </w: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MOVILIZACIÓN DE EQUIPOS</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Km</w:t>
            </w:r>
          </w:p>
        </w:tc>
        <w:tc>
          <w:tcPr>
            <w:tcW w:w="871" w:type="pct"/>
            <w:tcBorders>
              <w:top w:val="nil"/>
              <w:left w:val="nil"/>
              <w:bottom w:val="single" w:sz="4" w:space="0" w:color="auto"/>
              <w:right w:val="single" w:sz="4" w:space="0" w:color="auto"/>
            </w:tcBorders>
            <w:shd w:val="clear" w:color="auto" w:fill="auto"/>
            <w:noWrap/>
            <w:vAlign w:val="bottom"/>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49,00 </w:t>
            </w:r>
          </w:p>
        </w:tc>
      </w:tr>
      <w:tr w:rsidR="00562429" w:rsidRPr="004F2A66" w:rsidTr="00562429">
        <w:trPr>
          <w:trHeight w:val="255"/>
        </w:trPr>
        <w:tc>
          <w:tcPr>
            <w:tcW w:w="591" w:type="pc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3</w:t>
            </w: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MOVILIZACIÓN DE PERSONAL</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Km</w:t>
            </w:r>
          </w:p>
        </w:tc>
        <w:tc>
          <w:tcPr>
            <w:tcW w:w="871" w:type="pct"/>
            <w:tcBorders>
              <w:top w:val="nil"/>
              <w:left w:val="nil"/>
              <w:bottom w:val="single" w:sz="4" w:space="0" w:color="auto"/>
              <w:right w:val="single" w:sz="4" w:space="0" w:color="auto"/>
            </w:tcBorders>
            <w:shd w:val="clear" w:color="auto" w:fill="auto"/>
            <w:noWrap/>
            <w:vAlign w:val="bottom"/>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35,00 </w:t>
            </w:r>
          </w:p>
        </w:tc>
      </w:tr>
      <w:tr w:rsidR="00562429" w:rsidRPr="004F2A66" w:rsidTr="00562429">
        <w:trPr>
          <w:trHeight w:val="255"/>
        </w:trPr>
        <w:tc>
          <w:tcPr>
            <w:tcW w:w="591" w:type="pct"/>
            <w:tcBorders>
              <w:top w:val="nil"/>
              <w:left w:val="nil"/>
              <w:bottom w:val="nil"/>
              <w:right w:val="nil"/>
            </w:tcBorders>
            <w:shd w:val="clear" w:color="auto" w:fill="auto"/>
            <w:noWrap/>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590"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590"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871"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r>
      <w:tr w:rsidR="00562429" w:rsidRPr="004F2A66" w:rsidTr="00562429">
        <w:trPr>
          <w:trHeight w:val="255"/>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REQUERIMIENTOS MÍNIMOS PARA SACADA DE TUBERÍA DE PRUEBA DE 3 1/2” – POZO VMT-X7</w:t>
            </w:r>
          </w:p>
        </w:tc>
      </w:tr>
      <w:tr w:rsidR="00562429" w:rsidRPr="004F2A66" w:rsidTr="00562429">
        <w:trPr>
          <w:trHeight w:val="654"/>
        </w:trPr>
        <w:tc>
          <w:tcPr>
            <w:tcW w:w="591" w:type="pct"/>
            <w:tcBorders>
              <w:top w:val="nil"/>
              <w:left w:val="single" w:sz="4" w:space="0" w:color="auto"/>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N°</w:t>
            </w:r>
          </w:p>
        </w:tc>
        <w:tc>
          <w:tcPr>
            <w:tcW w:w="2358"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DESCRIPCION</w:t>
            </w:r>
          </w:p>
        </w:tc>
        <w:tc>
          <w:tcPr>
            <w:tcW w:w="590"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CANTIDAD</w:t>
            </w:r>
          </w:p>
        </w:tc>
        <w:tc>
          <w:tcPr>
            <w:tcW w:w="590"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UNIDAD DE MEDIDA</w:t>
            </w:r>
          </w:p>
        </w:tc>
        <w:tc>
          <w:tcPr>
            <w:tcW w:w="871"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lang w:val="es-BO" w:eastAsia="es-BO"/>
              </w:rPr>
            </w:pPr>
            <w:r w:rsidRPr="004F2A66">
              <w:rPr>
                <w:rFonts w:ascii="Calibri" w:hAnsi="Calibri"/>
                <w:b/>
                <w:bCs/>
                <w:lang w:val="es-BO" w:eastAsia="es-BO"/>
              </w:rPr>
              <w:t xml:space="preserve"> PRECIO UNITARIO (Bs) </w:t>
            </w:r>
          </w:p>
        </w:tc>
      </w:tr>
      <w:tr w:rsidR="00562429" w:rsidRPr="004F2A66" w:rsidTr="00562429">
        <w:trPr>
          <w:trHeight w:val="255"/>
        </w:trPr>
        <w:tc>
          <w:tcPr>
            <w:tcW w:w="591" w:type="pct"/>
            <w:vMerge w:val="restart"/>
            <w:tcBorders>
              <w:top w:val="nil"/>
              <w:left w:val="single" w:sz="4" w:space="0" w:color="auto"/>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1 SUPERVISOR DE OPERACIONES</w:t>
            </w:r>
          </w:p>
        </w:tc>
        <w:tc>
          <w:tcPr>
            <w:tcW w:w="59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Día</w:t>
            </w:r>
          </w:p>
        </w:tc>
        <w:tc>
          <w:tcPr>
            <w:tcW w:w="87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145.360,00 </w:t>
            </w: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OPERADORES DE LLAVE HIDRAULICA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ENGANCHADORES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2 OPERADORES DE COMPENSADOR</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GRASA PARA CONEXIONES</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51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COMPUESTOS PARA ROSCAS (TEMP 500° F – BAJO CONTENIDO DE SOLIDOS)</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PISTOLA NEUMÁTICA</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MELAS 3 ½ (OPCIONAL)</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CANASTO PARA TRASPORTE DE HERRAMIENTAS</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COLLARINES TIPO T</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ELEVADORES NEUMÁTICOS O HYC</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SWIVEL GIRATORIO</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GUÍA DE EMBOQUE</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PROTECTORES DE ROSCA</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ESLINGAS</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SPIDERS NEUMÁTICO</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76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LLAVES HIDRÁULICAS, CON BACK UP INTEGRAL DE TRES MORDAZAS Y UNIDADES DE POTENCIA HIDRÁULICA (ON – OFF A DISTANCIA - ANTI EXPLOSIÓN)</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COMPENSADOR NEUMÁTICO</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MOVILIZACIÓN</w:t>
            </w:r>
          </w:p>
        </w:tc>
      </w:tr>
      <w:tr w:rsidR="00562429" w:rsidRPr="004F2A66" w:rsidTr="00562429">
        <w:trPr>
          <w:trHeight w:val="255"/>
        </w:trPr>
        <w:tc>
          <w:tcPr>
            <w:tcW w:w="591" w:type="pct"/>
            <w:tcBorders>
              <w:top w:val="nil"/>
              <w:left w:val="single" w:sz="4" w:space="0" w:color="auto"/>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2</w:t>
            </w: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MOVILIZACIÓN DE EQUIPOS</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tcBorders>
              <w:top w:val="nil"/>
              <w:left w:val="nil"/>
              <w:bottom w:val="single" w:sz="4" w:space="0" w:color="auto"/>
              <w:right w:val="single" w:sz="4" w:space="0" w:color="auto"/>
            </w:tcBorders>
            <w:shd w:val="clear" w:color="auto" w:fill="auto"/>
            <w:noWrap/>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Km</w:t>
            </w:r>
          </w:p>
        </w:tc>
        <w:tc>
          <w:tcPr>
            <w:tcW w:w="871" w:type="pct"/>
            <w:tcBorders>
              <w:top w:val="nil"/>
              <w:left w:val="nil"/>
              <w:bottom w:val="single" w:sz="4" w:space="0" w:color="auto"/>
              <w:right w:val="single" w:sz="4" w:space="0" w:color="auto"/>
            </w:tcBorders>
            <w:shd w:val="clear" w:color="auto" w:fill="auto"/>
            <w:noWrap/>
            <w:vAlign w:val="bottom"/>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49,00 </w:t>
            </w:r>
          </w:p>
        </w:tc>
      </w:tr>
      <w:tr w:rsidR="00562429" w:rsidRPr="004F2A66" w:rsidTr="00562429">
        <w:trPr>
          <w:trHeight w:val="255"/>
        </w:trPr>
        <w:tc>
          <w:tcPr>
            <w:tcW w:w="591" w:type="pct"/>
            <w:tcBorders>
              <w:top w:val="nil"/>
              <w:left w:val="single" w:sz="4" w:space="0" w:color="auto"/>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3</w:t>
            </w: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MOVILIZACIÓN DE PERSONAL</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tcBorders>
              <w:top w:val="nil"/>
              <w:left w:val="nil"/>
              <w:bottom w:val="single" w:sz="4" w:space="0" w:color="auto"/>
              <w:right w:val="single" w:sz="4" w:space="0" w:color="auto"/>
            </w:tcBorders>
            <w:shd w:val="clear" w:color="auto" w:fill="auto"/>
            <w:noWrap/>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Km</w:t>
            </w:r>
          </w:p>
        </w:tc>
        <w:tc>
          <w:tcPr>
            <w:tcW w:w="871" w:type="pct"/>
            <w:tcBorders>
              <w:top w:val="nil"/>
              <w:left w:val="nil"/>
              <w:bottom w:val="single" w:sz="4" w:space="0" w:color="auto"/>
              <w:right w:val="single" w:sz="4" w:space="0" w:color="auto"/>
            </w:tcBorders>
            <w:shd w:val="clear" w:color="auto" w:fill="auto"/>
            <w:noWrap/>
            <w:vAlign w:val="bottom"/>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35,00 </w:t>
            </w:r>
          </w:p>
        </w:tc>
      </w:tr>
      <w:tr w:rsidR="00562429" w:rsidRPr="004F2A66" w:rsidTr="00562429">
        <w:trPr>
          <w:trHeight w:val="255"/>
        </w:trPr>
        <w:tc>
          <w:tcPr>
            <w:tcW w:w="591" w:type="pct"/>
            <w:tcBorders>
              <w:top w:val="nil"/>
              <w:left w:val="nil"/>
              <w:bottom w:val="nil"/>
              <w:right w:val="nil"/>
            </w:tcBorders>
            <w:shd w:val="clear" w:color="auto" w:fill="auto"/>
            <w:noWrap/>
            <w:vAlign w:val="bottom"/>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590"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590"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871"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r>
      <w:tr w:rsidR="00562429" w:rsidRPr="004F2A66" w:rsidTr="00562429">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REQUERIMIENTOS PARA BAJADA DE ARREGLO PARA ABANDONO TEMPORAL</w:t>
            </w:r>
            <w:r>
              <w:rPr>
                <w:rFonts w:ascii="Calibri" w:hAnsi="Calibri"/>
                <w:b/>
                <w:bCs/>
                <w:color w:val="000000"/>
                <w:lang w:val="es-BO" w:eastAsia="es-BO"/>
              </w:rPr>
              <w:t xml:space="preserve"> </w:t>
            </w:r>
            <w:r w:rsidRPr="004F2A66">
              <w:rPr>
                <w:rFonts w:ascii="Calibri" w:hAnsi="Calibri"/>
                <w:b/>
                <w:bCs/>
                <w:color w:val="000000"/>
                <w:lang w:val="es-BO" w:eastAsia="es-BO"/>
              </w:rPr>
              <w:t>– POZO VMT-X7</w:t>
            </w:r>
          </w:p>
        </w:tc>
      </w:tr>
      <w:tr w:rsidR="00562429" w:rsidRPr="004F2A66" w:rsidTr="00562429">
        <w:trPr>
          <w:trHeight w:val="728"/>
        </w:trPr>
        <w:tc>
          <w:tcPr>
            <w:tcW w:w="591" w:type="pct"/>
            <w:tcBorders>
              <w:top w:val="nil"/>
              <w:left w:val="single" w:sz="4" w:space="0" w:color="auto"/>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N°</w:t>
            </w:r>
          </w:p>
        </w:tc>
        <w:tc>
          <w:tcPr>
            <w:tcW w:w="2358"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 xml:space="preserve">DESCRIPCIÓN </w:t>
            </w:r>
          </w:p>
        </w:tc>
        <w:tc>
          <w:tcPr>
            <w:tcW w:w="590"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CANTIDAD</w:t>
            </w:r>
          </w:p>
        </w:tc>
        <w:tc>
          <w:tcPr>
            <w:tcW w:w="590"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UNIDAD DE MEDIDA</w:t>
            </w:r>
          </w:p>
        </w:tc>
        <w:tc>
          <w:tcPr>
            <w:tcW w:w="871"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lang w:val="es-BO" w:eastAsia="es-BO"/>
              </w:rPr>
            </w:pPr>
            <w:r w:rsidRPr="004F2A66">
              <w:rPr>
                <w:rFonts w:ascii="Calibri" w:hAnsi="Calibri"/>
                <w:b/>
                <w:bCs/>
                <w:lang w:val="es-BO" w:eastAsia="es-BO"/>
              </w:rPr>
              <w:t xml:space="preserve"> PRECIO UNITARIO (Bs) </w:t>
            </w:r>
          </w:p>
        </w:tc>
      </w:tr>
      <w:tr w:rsidR="00562429" w:rsidRPr="004F2A66" w:rsidTr="00562429">
        <w:trPr>
          <w:trHeight w:val="255"/>
        </w:trPr>
        <w:tc>
          <w:tcPr>
            <w:tcW w:w="59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1 SUPERVISOR DE OPERACIÓN</w:t>
            </w:r>
          </w:p>
        </w:tc>
        <w:tc>
          <w:tcPr>
            <w:tcW w:w="590"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Día</w:t>
            </w:r>
          </w:p>
        </w:tc>
        <w:tc>
          <w:tcPr>
            <w:tcW w:w="871" w:type="pct"/>
            <w:vMerge w:val="restar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155.250,00 </w:t>
            </w: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OPERADORES DE LLAVE HIDRAULICA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ENGANCHADORES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2 TECNICOS EN REGISTRO DE TORQUE COMPUTARIZADO</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GRASA PARA CONEXIONES</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PISTOLA NEUMÁTICA</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MELAS 500 TON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COLLARIN DE SEGURIDAD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ELEVADOR SIMPLE DE MANIOBRA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GIRATORIO/SWIVEL 5 TON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ELEVADOR NEUMATICO O MANUAL P/TBG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CUÑA NEUMATICO O MANUAL P/TBG</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255"/>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SET ESLINGAS DOBLES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510"/>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LLAVE DE POTENCIA HIDRAULICA PARA ENROSQUE Y TORQUE HASTA 15 KLB-PIE CON CONTRA INTEGRADA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510"/>
        </w:trPr>
        <w:tc>
          <w:tcPr>
            <w:tcW w:w="591" w:type="pct"/>
            <w:vMerge/>
            <w:tcBorders>
              <w:top w:val="nil"/>
              <w:left w:val="single" w:sz="4" w:space="0" w:color="auto"/>
              <w:bottom w:val="single" w:sz="4" w:space="0" w:color="000000"/>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SISTEMA DE MONITOREO Y REGISTRO DE TORQUE, ANTIEXPLOSIVO CON VALVULA DE CORTE</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MOVILIZACIÓN</w:t>
            </w:r>
          </w:p>
        </w:tc>
      </w:tr>
      <w:tr w:rsidR="00562429" w:rsidRPr="004F2A66" w:rsidTr="00562429">
        <w:trPr>
          <w:trHeight w:val="255"/>
        </w:trPr>
        <w:tc>
          <w:tcPr>
            <w:tcW w:w="591" w:type="pc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2</w:t>
            </w: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MOVILIZACIÓN DE EQUIPOS</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Km</w:t>
            </w:r>
          </w:p>
        </w:tc>
        <w:tc>
          <w:tcPr>
            <w:tcW w:w="871" w:type="pct"/>
            <w:tcBorders>
              <w:top w:val="nil"/>
              <w:left w:val="nil"/>
              <w:bottom w:val="single" w:sz="4" w:space="0" w:color="auto"/>
              <w:right w:val="single" w:sz="4" w:space="0" w:color="auto"/>
            </w:tcBorders>
            <w:shd w:val="clear" w:color="auto" w:fill="auto"/>
            <w:noWrap/>
            <w:vAlign w:val="bottom"/>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49,00 </w:t>
            </w:r>
          </w:p>
        </w:tc>
      </w:tr>
      <w:tr w:rsidR="00562429" w:rsidRPr="004F2A66" w:rsidTr="00562429">
        <w:trPr>
          <w:trHeight w:val="255"/>
        </w:trPr>
        <w:tc>
          <w:tcPr>
            <w:tcW w:w="591" w:type="pct"/>
            <w:tcBorders>
              <w:top w:val="nil"/>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3</w:t>
            </w:r>
          </w:p>
        </w:tc>
        <w:tc>
          <w:tcPr>
            <w:tcW w:w="2358" w:type="pct"/>
            <w:tcBorders>
              <w:top w:val="nil"/>
              <w:left w:val="nil"/>
              <w:bottom w:val="single" w:sz="4" w:space="0" w:color="auto"/>
              <w:right w:val="single" w:sz="4" w:space="0" w:color="auto"/>
            </w:tcBorders>
            <w:shd w:val="clear" w:color="000000" w:fill="FFFFFF"/>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MOVILIZACIÓN DE PERSONAL</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Km</w:t>
            </w:r>
          </w:p>
        </w:tc>
        <w:tc>
          <w:tcPr>
            <w:tcW w:w="871" w:type="pct"/>
            <w:tcBorders>
              <w:top w:val="nil"/>
              <w:left w:val="nil"/>
              <w:bottom w:val="single" w:sz="4" w:space="0" w:color="auto"/>
              <w:right w:val="single" w:sz="4" w:space="0" w:color="auto"/>
            </w:tcBorders>
            <w:shd w:val="clear" w:color="auto" w:fill="auto"/>
            <w:noWrap/>
            <w:vAlign w:val="bottom"/>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35,00 </w:t>
            </w:r>
          </w:p>
        </w:tc>
      </w:tr>
      <w:tr w:rsidR="00562429" w:rsidRPr="004F2A66" w:rsidTr="00562429">
        <w:trPr>
          <w:trHeight w:val="930"/>
        </w:trPr>
        <w:tc>
          <w:tcPr>
            <w:tcW w:w="5000" w:type="pct"/>
            <w:gridSpan w:val="5"/>
            <w:tcBorders>
              <w:top w:val="single" w:sz="4" w:space="0" w:color="auto"/>
              <w:left w:val="nil"/>
              <w:bottom w:val="nil"/>
              <w:right w:val="nil"/>
            </w:tcBorders>
            <w:shd w:val="clear" w:color="auto" w:fill="auto"/>
            <w:noWrap/>
            <w:vAlign w:val="center"/>
            <w:hideMark/>
          </w:tcPr>
          <w:p w:rsidR="00562429" w:rsidRPr="00BF396A" w:rsidRDefault="00562429" w:rsidP="00562429">
            <w:pPr>
              <w:rPr>
                <w:rFonts w:ascii="Calibri" w:hAnsi="Calibri"/>
                <w:b/>
                <w:bCs/>
                <w:color w:val="000000"/>
                <w:sz w:val="22"/>
                <w:szCs w:val="22"/>
                <w:lang w:val="es-BO" w:eastAsia="es-BO"/>
              </w:rPr>
            </w:pPr>
            <w:r w:rsidRPr="00562429">
              <w:rPr>
                <w:rFonts w:ascii="Calibri" w:hAnsi="Calibri"/>
                <w:b/>
                <w:bCs/>
                <w:color w:val="000000"/>
                <w:sz w:val="24"/>
                <w:szCs w:val="22"/>
                <w:lang w:val="es-BO" w:eastAsia="es-BO"/>
              </w:rPr>
              <w:t>LOTE 2.- POZO GOMERO-X1 IE</w:t>
            </w:r>
          </w:p>
        </w:tc>
      </w:tr>
      <w:tr w:rsidR="00562429" w:rsidRPr="004F2A66" w:rsidTr="00562429">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REQUERIMIENTOS MÍNIMOS PARA BAJADA DE CAÑERÍA DE 13 3/8” - POZO GMR-X1</w:t>
            </w:r>
          </w:p>
        </w:tc>
      </w:tr>
      <w:tr w:rsidR="00562429" w:rsidRPr="004F2A66" w:rsidTr="00562429">
        <w:trPr>
          <w:trHeight w:val="547"/>
        </w:trPr>
        <w:tc>
          <w:tcPr>
            <w:tcW w:w="591" w:type="pct"/>
            <w:tcBorders>
              <w:top w:val="nil"/>
              <w:left w:val="single" w:sz="4" w:space="0" w:color="auto"/>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N°</w:t>
            </w:r>
          </w:p>
        </w:tc>
        <w:tc>
          <w:tcPr>
            <w:tcW w:w="2358"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DESCRIPCION</w:t>
            </w:r>
          </w:p>
        </w:tc>
        <w:tc>
          <w:tcPr>
            <w:tcW w:w="590"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CANTIDAD</w:t>
            </w:r>
          </w:p>
        </w:tc>
        <w:tc>
          <w:tcPr>
            <w:tcW w:w="590"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UNIDAD DE MEDIDA</w:t>
            </w:r>
          </w:p>
        </w:tc>
        <w:tc>
          <w:tcPr>
            <w:tcW w:w="871"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lang w:val="es-BO" w:eastAsia="es-BO"/>
              </w:rPr>
            </w:pPr>
            <w:r w:rsidRPr="004F2A66">
              <w:rPr>
                <w:rFonts w:ascii="Calibri" w:hAnsi="Calibri"/>
                <w:b/>
                <w:bCs/>
                <w:lang w:val="es-BO" w:eastAsia="es-BO"/>
              </w:rPr>
              <w:t xml:space="preserve"> PRECIO UNITARIO (Bs) </w:t>
            </w:r>
          </w:p>
        </w:tc>
      </w:tr>
      <w:tr w:rsidR="00562429" w:rsidRPr="004F2A66" w:rsidTr="00562429">
        <w:trPr>
          <w:trHeight w:val="300"/>
        </w:trPr>
        <w:tc>
          <w:tcPr>
            <w:tcW w:w="591" w:type="pct"/>
            <w:vMerge w:val="restart"/>
            <w:tcBorders>
              <w:top w:val="nil"/>
              <w:left w:val="single" w:sz="4" w:space="0" w:color="auto"/>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1 SUPERVISOR DE OPERACIONES</w:t>
            </w:r>
          </w:p>
        </w:tc>
        <w:tc>
          <w:tcPr>
            <w:tcW w:w="59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Día</w:t>
            </w:r>
          </w:p>
        </w:tc>
        <w:tc>
          <w:tcPr>
            <w:tcW w:w="87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119.650,00 </w:t>
            </w: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OPERADORES DE LLAVE HIDRAULICA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ENGANCHADORES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GRASA PARA CONEXIONES</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COMPUESTOS PARA ROSCAS</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PISTOLA NEUMÁTICA</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MELAS 350 TN</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CANASTO PARA TRASPORTE DE HERRAMIENTAS</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COLLARINES TIPO T</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ELEVADORES NEUMÁTICOS 350 TN O SIDE DOOR</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SWIVEL GIRATORIO</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GUÍA DE EMBOQUE</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PROTECTORES DE ROSCA</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ESLINGAS</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SPIDERS NEUMÁTICO 350 TN o BOWL API PARA 13 3/8</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76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LLAVES HIDRÁULICAS, CON BACK UP INTEGRAL DE TRES MORDAZAS Y UNIDADES DE POTENCIA HIDRÁULICA (ON – OFF A DISTANCIA - ANTI EXPLOSIÓN)</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51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LLENADOR DE CAÑERÍA INTERNO (5000 PSI – VÁLVULA INTERNA – PURGA DE PRESIÓN)</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510"/>
        </w:trPr>
        <w:tc>
          <w:tcPr>
            <w:tcW w:w="591" w:type="pct"/>
            <w:vMerge w:val="restart"/>
            <w:tcBorders>
              <w:top w:val="nil"/>
              <w:left w:val="single" w:sz="4" w:space="0" w:color="auto"/>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lastRenderedPageBreak/>
              <w:t>2</w:t>
            </w: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CUÑA MANUAL PARA DRILL PIPE 3 1/2" - 5" PARA CORRIDA DE STINGER</w:t>
            </w:r>
          </w:p>
        </w:tc>
        <w:tc>
          <w:tcPr>
            <w:tcW w:w="590" w:type="pct"/>
            <w:vMerge w:val="restart"/>
            <w:tcBorders>
              <w:top w:val="nil"/>
              <w:left w:val="single" w:sz="4" w:space="0" w:color="auto"/>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vMerge w:val="restart"/>
            <w:tcBorders>
              <w:top w:val="nil"/>
              <w:left w:val="single" w:sz="4" w:space="0" w:color="auto"/>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Día</w:t>
            </w:r>
          </w:p>
        </w:tc>
        <w:tc>
          <w:tcPr>
            <w:tcW w:w="871" w:type="pct"/>
            <w:vMerge w:val="restart"/>
            <w:tcBorders>
              <w:top w:val="nil"/>
              <w:left w:val="single" w:sz="4" w:space="0" w:color="auto"/>
              <w:bottom w:val="single" w:sz="4" w:space="0" w:color="auto"/>
              <w:right w:val="single" w:sz="4" w:space="0" w:color="auto"/>
            </w:tcBorders>
            <w:shd w:val="clear" w:color="auto" w:fill="auto"/>
            <w:vAlign w:val="center"/>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24.500,00 </w:t>
            </w: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BOWL 6 5/8" HASTA 100 TON</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PLATO BASE O MESA FALSA HASTA 100 TON</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MOVILIZACIÓN</w:t>
            </w:r>
          </w:p>
        </w:tc>
      </w:tr>
      <w:tr w:rsidR="00562429" w:rsidRPr="004F2A66" w:rsidTr="00562429">
        <w:trPr>
          <w:trHeight w:val="300"/>
        </w:trPr>
        <w:tc>
          <w:tcPr>
            <w:tcW w:w="591" w:type="pct"/>
            <w:tcBorders>
              <w:top w:val="nil"/>
              <w:left w:val="single" w:sz="4" w:space="0" w:color="auto"/>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3</w:t>
            </w: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MOVILIZACIÓN DE EQUIPOS</w:t>
            </w:r>
          </w:p>
        </w:tc>
        <w:tc>
          <w:tcPr>
            <w:tcW w:w="590" w:type="pct"/>
            <w:tcBorders>
              <w:top w:val="nil"/>
              <w:left w:val="nil"/>
              <w:bottom w:val="single" w:sz="4" w:space="0" w:color="auto"/>
              <w:right w:val="single" w:sz="4" w:space="0" w:color="auto"/>
            </w:tcBorders>
            <w:shd w:val="clear" w:color="auto" w:fill="auto"/>
            <w:noWrap/>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tcBorders>
              <w:top w:val="nil"/>
              <w:left w:val="nil"/>
              <w:bottom w:val="single" w:sz="4" w:space="0" w:color="auto"/>
              <w:right w:val="single" w:sz="4" w:space="0" w:color="auto"/>
            </w:tcBorders>
            <w:shd w:val="clear" w:color="auto" w:fill="auto"/>
            <w:noWrap/>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Km</w:t>
            </w:r>
          </w:p>
        </w:tc>
        <w:tc>
          <w:tcPr>
            <w:tcW w:w="871" w:type="pct"/>
            <w:tcBorders>
              <w:top w:val="nil"/>
              <w:left w:val="nil"/>
              <w:bottom w:val="single" w:sz="4" w:space="0" w:color="auto"/>
              <w:right w:val="single" w:sz="4" w:space="0" w:color="auto"/>
            </w:tcBorders>
            <w:shd w:val="clear" w:color="auto" w:fill="auto"/>
            <w:noWrap/>
            <w:vAlign w:val="bottom"/>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49,00 </w:t>
            </w:r>
          </w:p>
        </w:tc>
      </w:tr>
      <w:tr w:rsidR="00562429" w:rsidRPr="004F2A66" w:rsidTr="00562429">
        <w:trPr>
          <w:trHeight w:val="300"/>
        </w:trPr>
        <w:tc>
          <w:tcPr>
            <w:tcW w:w="591" w:type="pct"/>
            <w:tcBorders>
              <w:top w:val="nil"/>
              <w:left w:val="single" w:sz="4" w:space="0" w:color="auto"/>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4</w:t>
            </w: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MOVILIZACIÓN DE PERSONAL</w:t>
            </w:r>
          </w:p>
        </w:tc>
        <w:tc>
          <w:tcPr>
            <w:tcW w:w="590" w:type="pct"/>
            <w:tcBorders>
              <w:top w:val="nil"/>
              <w:left w:val="nil"/>
              <w:bottom w:val="single" w:sz="4" w:space="0" w:color="auto"/>
              <w:right w:val="single" w:sz="4" w:space="0" w:color="auto"/>
            </w:tcBorders>
            <w:shd w:val="clear" w:color="auto" w:fill="auto"/>
            <w:noWrap/>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tcBorders>
              <w:top w:val="nil"/>
              <w:left w:val="nil"/>
              <w:bottom w:val="single" w:sz="4" w:space="0" w:color="auto"/>
              <w:right w:val="single" w:sz="4" w:space="0" w:color="auto"/>
            </w:tcBorders>
            <w:shd w:val="clear" w:color="auto" w:fill="auto"/>
            <w:noWrap/>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Km</w:t>
            </w:r>
          </w:p>
        </w:tc>
        <w:tc>
          <w:tcPr>
            <w:tcW w:w="871" w:type="pct"/>
            <w:tcBorders>
              <w:top w:val="nil"/>
              <w:left w:val="nil"/>
              <w:bottom w:val="single" w:sz="4" w:space="0" w:color="auto"/>
              <w:right w:val="single" w:sz="4" w:space="0" w:color="auto"/>
            </w:tcBorders>
            <w:shd w:val="clear" w:color="auto" w:fill="auto"/>
            <w:noWrap/>
            <w:vAlign w:val="bottom"/>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35,00 </w:t>
            </w:r>
          </w:p>
        </w:tc>
      </w:tr>
      <w:tr w:rsidR="00562429" w:rsidRPr="004F2A66" w:rsidTr="00562429">
        <w:trPr>
          <w:trHeight w:val="300"/>
        </w:trPr>
        <w:tc>
          <w:tcPr>
            <w:tcW w:w="591" w:type="pct"/>
            <w:tcBorders>
              <w:top w:val="nil"/>
              <w:left w:val="nil"/>
              <w:bottom w:val="nil"/>
              <w:right w:val="nil"/>
            </w:tcBorders>
            <w:shd w:val="clear" w:color="auto" w:fill="auto"/>
            <w:noWrap/>
            <w:vAlign w:val="bottom"/>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590"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590"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871"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r>
      <w:tr w:rsidR="00562429" w:rsidRPr="004F2A66" w:rsidTr="00562429">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REQUERIMIENTOS MÍNIMOS PARA BAJADA DE CAÑERÍA DE 9 5/8” - POZO GMR-X1</w:t>
            </w:r>
          </w:p>
        </w:tc>
      </w:tr>
      <w:tr w:rsidR="00562429" w:rsidRPr="004F2A66" w:rsidTr="00562429">
        <w:trPr>
          <w:trHeight w:val="491"/>
        </w:trPr>
        <w:tc>
          <w:tcPr>
            <w:tcW w:w="591" w:type="pct"/>
            <w:tcBorders>
              <w:top w:val="nil"/>
              <w:left w:val="single" w:sz="4" w:space="0" w:color="auto"/>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N°</w:t>
            </w:r>
          </w:p>
        </w:tc>
        <w:tc>
          <w:tcPr>
            <w:tcW w:w="2358"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DESCRIPCION</w:t>
            </w:r>
          </w:p>
        </w:tc>
        <w:tc>
          <w:tcPr>
            <w:tcW w:w="590"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CANTIDAD</w:t>
            </w:r>
          </w:p>
        </w:tc>
        <w:tc>
          <w:tcPr>
            <w:tcW w:w="590"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UNIDAD DE MEDIDA</w:t>
            </w:r>
          </w:p>
        </w:tc>
        <w:tc>
          <w:tcPr>
            <w:tcW w:w="871"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lang w:val="es-BO" w:eastAsia="es-BO"/>
              </w:rPr>
            </w:pPr>
            <w:r w:rsidRPr="004F2A66">
              <w:rPr>
                <w:rFonts w:ascii="Calibri" w:hAnsi="Calibri"/>
                <w:b/>
                <w:bCs/>
                <w:lang w:val="es-BO" w:eastAsia="es-BO"/>
              </w:rPr>
              <w:t xml:space="preserve"> PRECIO UNITARIO (Bs) </w:t>
            </w:r>
          </w:p>
        </w:tc>
      </w:tr>
      <w:tr w:rsidR="00562429" w:rsidRPr="004F2A66" w:rsidTr="00562429">
        <w:trPr>
          <w:trHeight w:val="300"/>
        </w:trPr>
        <w:tc>
          <w:tcPr>
            <w:tcW w:w="591" w:type="pct"/>
            <w:vMerge w:val="restart"/>
            <w:tcBorders>
              <w:top w:val="nil"/>
              <w:left w:val="single" w:sz="4" w:space="0" w:color="auto"/>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1 SUPERVISOR DE OPERACIONES</w:t>
            </w:r>
          </w:p>
        </w:tc>
        <w:tc>
          <w:tcPr>
            <w:tcW w:w="59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Día</w:t>
            </w:r>
          </w:p>
        </w:tc>
        <w:tc>
          <w:tcPr>
            <w:tcW w:w="87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139.200,00 </w:t>
            </w: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OPERADORES DE LLAVE HIDRAULICA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ENGANCHADORES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COMPUESTOS PARA ROSCAS</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GRASA PARA CONEXIONES</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SOLDADURA PLÁSTICA</w:t>
            </w:r>
            <w:r>
              <w:rPr>
                <w:rFonts w:ascii="Calibri" w:hAnsi="Calibri"/>
                <w:color w:val="000000"/>
                <w:lang w:val="es-BO" w:eastAsia="es-BO"/>
              </w:rPr>
              <w:t xml:space="preserve"> </w:t>
            </w:r>
            <w:r w:rsidRPr="004F2A66">
              <w:rPr>
                <w:rFonts w:ascii="Calibri" w:hAnsi="Calibri"/>
                <w:color w:val="000000"/>
                <w:lang w:val="es-BO" w:eastAsia="es-BO"/>
              </w:rPr>
              <w:t>(FACTOR DE FRICCIÓN &lt;1)</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PISTOLA NEUMÁTICA</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MELAS DE 350 TN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CANASTO PARA TRANSPORTE DE HERRAMIENTAS</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51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LLENADOR DE CAÑERÍA INTERNO (4000 PSI – VÁLVULA INTERNA – PURGA DE PRESIÓN)</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COLLARINES TIPO C</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SWIVEL GIRATORIO</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ELEVADORES NEUMÁTICOS 350 TN o SIDE DOOR</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GUÍA DE EMBOQUE</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PROTECTORES DE ROSCA</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ESLINGAS</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78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LLAVES HIDRÁULICAS, CON BACK UP INTEGRAL DE TRES MORDAZAS Y UNIDADES DE POTENCIA HIDRÁULICA (ON – OFF A DISTANCIA - ANTI EXPLOSIÓN)</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MOVILIZACIÓN</w:t>
            </w:r>
          </w:p>
        </w:tc>
      </w:tr>
      <w:tr w:rsidR="00562429" w:rsidRPr="004F2A66" w:rsidTr="00562429">
        <w:trPr>
          <w:trHeight w:val="300"/>
        </w:trPr>
        <w:tc>
          <w:tcPr>
            <w:tcW w:w="591" w:type="pct"/>
            <w:tcBorders>
              <w:top w:val="nil"/>
              <w:left w:val="single" w:sz="4" w:space="0" w:color="auto"/>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2</w:t>
            </w: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MOVILIZACIÓN DE EQUIPOS</w:t>
            </w:r>
          </w:p>
        </w:tc>
        <w:tc>
          <w:tcPr>
            <w:tcW w:w="590" w:type="pct"/>
            <w:tcBorders>
              <w:top w:val="nil"/>
              <w:left w:val="nil"/>
              <w:bottom w:val="single" w:sz="4" w:space="0" w:color="auto"/>
              <w:right w:val="single" w:sz="4" w:space="0" w:color="auto"/>
            </w:tcBorders>
            <w:shd w:val="clear" w:color="auto" w:fill="auto"/>
            <w:noWrap/>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tcBorders>
              <w:top w:val="nil"/>
              <w:left w:val="nil"/>
              <w:bottom w:val="single" w:sz="4" w:space="0" w:color="auto"/>
              <w:right w:val="single" w:sz="4" w:space="0" w:color="auto"/>
            </w:tcBorders>
            <w:shd w:val="clear" w:color="auto" w:fill="auto"/>
            <w:noWrap/>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Km</w:t>
            </w:r>
          </w:p>
        </w:tc>
        <w:tc>
          <w:tcPr>
            <w:tcW w:w="871" w:type="pct"/>
            <w:tcBorders>
              <w:top w:val="nil"/>
              <w:left w:val="nil"/>
              <w:bottom w:val="single" w:sz="4" w:space="0" w:color="auto"/>
              <w:right w:val="single" w:sz="4" w:space="0" w:color="auto"/>
            </w:tcBorders>
            <w:shd w:val="clear" w:color="auto" w:fill="auto"/>
            <w:noWrap/>
            <w:vAlign w:val="bottom"/>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49,00 </w:t>
            </w:r>
          </w:p>
        </w:tc>
      </w:tr>
      <w:tr w:rsidR="00562429" w:rsidRPr="004F2A66" w:rsidTr="00562429">
        <w:trPr>
          <w:trHeight w:val="300"/>
        </w:trPr>
        <w:tc>
          <w:tcPr>
            <w:tcW w:w="591" w:type="pct"/>
            <w:tcBorders>
              <w:top w:val="nil"/>
              <w:left w:val="single" w:sz="4" w:space="0" w:color="auto"/>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3</w:t>
            </w: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MOVILIZACIÓN DE PERSONAL</w:t>
            </w:r>
          </w:p>
        </w:tc>
        <w:tc>
          <w:tcPr>
            <w:tcW w:w="590" w:type="pct"/>
            <w:tcBorders>
              <w:top w:val="nil"/>
              <w:left w:val="nil"/>
              <w:bottom w:val="single" w:sz="4" w:space="0" w:color="auto"/>
              <w:right w:val="single" w:sz="4" w:space="0" w:color="auto"/>
            </w:tcBorders>
            <w:shd w:val="clear" w:color="auto" w:fill="auto"/>
            <w:noWrap/>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tcBorders>
              <w:top w:val="nil"/>
              <w:left w:val="nil"/>
              <w:bottom w:val="single" w:sz="4" w:space="0" w:color="auto"/>
              <w:right w:val="single" w:sz="4" w:space="0" w:color="auto"/>
            </w:tcBorders>
            <w:shd w:val="clear" w:color="auto" w:fill="auto"/>
            <w:noWrap/>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Km</w:t>
            </w:r>
          </w:p>
        </w:tc>
        <w:tc>
          <w:tcPr>
            <w:tcW w:w="871" w:type="pct"/>
            <w:tcBorders>
              <w:top w:val="nil"/>
              <w:left w:val="nil"/>
              <w:bottom w:val="single" w:sz="4" w:space="0" w:color="auto"/>
              <w:right w:val="single" w:sz="4" w:space="0" w:color="auto"/>
            </w:tcBorders>
            <w:shd w:val="clear" w:color="auto" w:fill="auto"/>
            <w:noWrap/>
            <w:vAlign w:val="bottom"/>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35,00 </w:t>
            </w:r>
          </w:p>
        </w:tc>
      </w:tr>
      <w:tr w:rsidR="00562429" w:rsidRPr="004F2A66" w:rsidTr="00562429">
        <w:trPr>
          <w:trHeight w:val="300"/>
        </w:trPr>
        <w:tc>
          <w:tcPr>
            <w:tcW w:w="591" w:type="pct"/>
            <w:tcBorders>
              <w:top w:val="nil"/>
              <w:left w:val="nil"/>
              <w:bottom w:val="nil"/>
              <w:right w:val="nil"/>
            </w:tcBorders>
            <w:shd w:val="clear" w:color="auto" w:fill="auto"/>
            <w:noWrap/>
            <w:vAlign w:val="bottom"/>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590"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590"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c>
          <w:tcPr>
            <w:tcW w:w="871" w:type="pct"/>
            <w:tcBorders>
              <w:top w:val="nil"/>
              <w:left w:val="nil"/>
              <w:bottom w:val="nil"/>
              <w:right w:val="nil"/>
            </w:tcBorders>
            <w:shd w:val="clear" w:color="auto" w:fill="auto"/>
            <w:noWrap/>
            <w:vAlign w:val="bottom"/>
            <w:hideMark/>
          </w:tcPr>
          <w:p w:rsidR="00562429" w:rsidRPr="004F2A66" w:rsidRDefault="00562429" w:rsidP="00562429">
            <w:pPr>
              <w:rPr>
                <w:lang w:val="es-BO" w:eastAsia="es-BO"/>
              </w:rPr>
            </w:pPr>
          </w:p>
        </w:tc>
      </w:tr>
      <w:tr w:rsidR="00562429" w:rsidRPr="004F2A66" w:rsidTr="00562429">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REQUERIMIENTOS MÍNIMOS PARA BAJADA/SACADA DE CAÑERÍA DE 7” - POZO GMR-X1</w:t>
            </w:r>
          </w:p>
        </w:tc>
      </w:tr>
      <w:tr w:rsidR="00562429" w:rsidRPr="004F2A66" w:rsidTr="00562429">
        <w:trPr>
          <w:trHeight w:val="523"/>
        </w:trPr>
        <w:tc>
          <w:tcPr>
            <w:tcW w:w="591" w:type="pct"/>
            <w:tcBorders>
              <w:top w:val="nil"/>
              <w:left w:val="single" w:sz="4" w:space="0" w:color="auto"/>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N°</w:t>
            </w:r>
          </w:p>
        </w:tc>
        <w:tc>
          <w:tcPr>
            <w:tcW w:w="2358"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DESCRIPCION</w:t>
            </w:r>
          </w:p>
        </w:tc>
        <w:tc>
          <w:tcPr>
            <w:tcW w:w="590"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CANTIDAD</w:t>
            </w:r>
          </w:p>
        </w:tc>
        <w:tc>
          <w:tcPr>
            <w:tcW w:w="590"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UNIDAD DE MEDIDA</w:t>
            </w:r>
          </w:p>
        </w:tc>
        <w:tc>
          <w:tcPr>
            <w:tcW w:w="871" w:type="pct"/>
            <w:tcBorders>
              <w:top w:val="nil"/>
              <w:left w:val="nil"/>
              <w:bottom w:val="single" w:sz="4" w:space="0" w:color="auto"/>
              <w:right w:val="single" w:sz="4" w:space="0" w:color="auto"/>
            </w:tcBorders>
            <w:shd w:val="clear" w:color="000000" w:fill="D9D9D9"/>
            <w:vAlign w:val="center"/>
            <w:hideMark/>
          </w:tcPr>
          <w:p w:rsidR="00562429" w:rsidRPr="004F2A66" w:rsidRDefault="00562429" w:rsidP="00562429">
            <w:pPr>
              <w:jc w:val="center"/>
              <w:rPr>
                <w:rFonts w:ascii="Calibri" w:hAnsi="Calibri"/>
                <w:b/>
                <w:bCs/>
                <w:lang w:val="es-BO" w:eastAsia="es-BO"/>
              </w:rPr>
            </w:pPr>
            <w:r w:rsidRPr="004F2A66">
              <w:rPr>
                <w:rFonts w:ascii="Calibri" w:hAnsi="Calibri"/>
                <w:b/>
                <w:bCs/>
                <w:lang w:val="es-BO" w:eastAsia="es-BO"/>
              </w:rPr>
              <w:t xml:space="preserve"> PRECIO UNITARIO (Bs) </w:t>
            </w:r>
          </w:p>
        </w:tc>
      </w:tr>
      <w:tr w:rsidR="00562429" w:rsidRPr="004F2A66" w:rsidTr="00562429">
        <w:trPr>
          <w:trHeight w:val="300"/>
        </w:trPr>
        <w:tc>
          <w:tcPr>
            <w:tcW w:w="591" w:type="pct"/>
            <w:vMerge w:val="restart"/>
            <w:tcBorders>
              <w:top w:val="nil"/>
              <w:left w:val="single" w:sz="4" w:space="0" w:color="auto"/>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1 SUPERVISOR DE OPERACIONES</w:t>
            </w:r>
          </w:p>
        </w:tc>
        <w:tc>
          <w:tcPr>
            <w:tcW w:w="59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Día</w:t>
            </w:r>
          </w:p>
        </w:tc>
        <w:tc>
          <w:tcPr>
            <w:tcW w:w="87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185.350,00 </w:t>
            </w: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OPERADORES DE LLAVE HIDRAULICA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 xml:space="preserve">2 ENGANCHADORES </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2 OPERADORES DE COMPENSADOR</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2 TECNICOS EN REGISTRO DE TORQUE COMPUTARIZADO</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GRASA PARA CONEXIONES</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COMPUESTOS PARA ROSCAS</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SOLDADURA PLÁSTICA</w:t>
            </w:r>
            <w:r>
              <w:rPr>
                <w:rFonts w:ascii="Calibri" w:hAnsi="Calibri"/>
                <w:color w:val="000000"/>
                <w:lang w:val="es-BO" w:eastAsia="es-BO"/>
              </w:rPr>
              <w:t xml:space="preserve"> </w:t>
            </w:r>
            <w:r w:rsidRPr="004F2A66">
              <w:rPr>
                <w:rFonts w:ascii="Calibri" w:hAnsi="Calibri"/>
                <w:color w:val="000000"/>
                <w:lang w:val="es-BO" w:eastAsia="es-BO"/>
              </w:rPr>
              <w:t>(FACTOR DE FRICCIÓN &lt;1)</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PISTOLA NEUMÁTICA</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MELAS 3 ½</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CANASTO PARA TRASPORTE DE HERRAMIENTAS</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51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LLENADOR DE CAÑERÍA INTERNO (5000 PSI – VÁLVULA INTERNA – PURGA DE PRESIÓN)</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COLLARINES TIPO C</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ELEVADORES NEUMÁTICOS O HYC</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SWIVEL GIRATORIO</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GUÍA DE EMBOQUE</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PROTECTORES DE ROSCA</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ESLINGAS</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SPIDERS NEUMÁTICO</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LLAVE DE CADENA</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765"/>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LLAVES HIDRÁULICAS, CON BACK UP INTEGRAL DE TRES MORDAZAS Y UNIDADES DE POTENCIA HIDRÁULICA (ON – OFF A DISTANCIA - ANTI EXPLOSIÓN)</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51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SISTEMA COMPUTARIZADO DE AJUSTE EN DOG HOUSE Y LLAVE. (TEMP CONTROLADA. SIN VÁLVULA DE CORTE)</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9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COMPENSADOR NEUMÁTICO</w:t>
            </w: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590"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c>
          <w:tcPr>
            <w:tcW w:w="871" w:type="pct"/>
            <w:vMerge/>
            <w:tcBorders>
              <w:top w:val="nil"/>
              <w:left w:val="single" w:sz="4" w:space="0" w:color="auto"/>
              <w:bottom w:val="single" w:sz="4" w:space="0" w:color="auto"/>
              <w:right w:val="single" w:sz="4" w:space="0" w:color="auto"/>
            </w:tcBorders>
            <w:vAlign w:val="center"/>
            <w:hideMark/>
          </w:tcPr>
          <w:p w:rsidR="00562429" w:rsidRPr="004F2A66" w:rsidRDefault="00562429" w:rsidP="00562429">
            <w:pPr>
              <w:rPr>
                <w:rFonts w:ascii="Calibri" w:hAnsi="Calibri"/>
                <w:color w:val="000000"/>
                <w:lang w:val="es-BO" w:eastAsia="es-BO"/>
              </w:rPr>
            </w:pPr>
          </w:p>
        </w:tc>
      </w:tr>
      <w:tr w:rsidR="00562429" w:rsidRPr="004F2A66" w:rsidTr="00562429">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562429" w:rsidRPr="004F2A66" w:rsidRDefault="00562429" w:rsidP="00562429">
            <w:pPr>
              <w:jc w:val="center"/>
              <w:rPr>
                <w:rFonts w:ascii="Calibri" w:hAnsi="Calibri"/>
                <w:b/>
                <w:bCs/>
                <w:color w:val="000000"/>
                <w:lang w:val="es-BO" w:eastAsia="es-BO"/>
              </w:rPr>
            </w:pPr>
            <w:r w:rsidRPr="004F2A66">
              <w:rPr>
                <w:rFonts w:ascii="Calibri" w:hAnsi="Calibri"/>
                <w:b/>
                <w:bCs/>
                <w:color w:val="000000"/>
                <w:lang w:val="es-BO" w:eastAsia="es-BO"/>
              </w:rPr>
              <w:t>MOVILIZACIÓN</w:t>
            </w:r>
          </w:p>
        </w:tc>
      </w:tr>
      <w:tr w:rsidR="00562429" w:rsidRPr="004F2A66" w:rsidTr="00562429">
        <w:trPr>
          <w:trHeight w:val="300"/>
        </w:trPr>
        <w:tc>
          <w:tcPr>
            <w:tcW w:w="591" w:type="pct"/>
            <w:tcBorders>
              <w:top w:val="nil"/>
              <w:left w:val="single" w:sz="4" w:space="0" w:color="auto"/>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2</w:t>
            </w:r>
          </w:p>
        </w:tc>
        <w:tc>
          <w:tcPr>
            <w:tcW w:w="2358" w:type="pct"/>
            <w:tcBorders>
              <w:top w:val="nil"/>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MOVILIZACIÓN DE EQUIPOS</w:t>
            </w:r>
          </w:p>
        </w:tc>
        <w:tc>
          <w:tcPr>
            <w:tcW w:w="590" w:type="pct"/>
            <w:tcBorders>
              <w:top w:val="nil"/>
              <w:left w:val="nil"/>
              <w:bottom w:val="single" w:sz="4" w:space="0" w:color="auto"/>
              <w:right w:val="single" w:sz="4" w:space="0" w:color="auto"/>
            </w:tcBorders>
            <w:shd w:val="clear" w:color="auto" w:fill="auto"/>
            <w:noWrap/>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tcBorders>
              <w:top w:val="nil"/>
              <w:left w:val="nil"/>
              <w:bottom w:val="single" w:sz="4" w:space="0" w:color="auto"/>
              <w:right w:val="single" w:sz="4" w:space="0" w:color="auto"/>
            </w:tcBorders>
            <w:shd w:val="clear" w:color="auto" w:fill="auto"/>
            <w:noWrap/>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Km</w:t>
            </w:r>
          </w:p>
        </w:tc>
        <w:tc>
          <w:tcPr>
            <w:tcW w:w="871" w:type="pct"/>
            <w:tcBorders>
              <w:top w:val="nil"/>
              <w:left w:val="nil"/>
              <w:bottom w:val="single" w:sz="4" w:space="0" w:color="auto"/>
              <w:right w:val="single" w:sz="4" w:space="0" w:color="auto"/>
            </w:tcBorders>
            <w:shd w:val="clear" w:color="auto" w:fill="auto"/>
            <w:noWrap/>
            <w:vAlign w:val="bottom"/>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49,00 </w:t>
            </w:r>
          </w:p>
        </w:tc>
      </w:tr>
      <w:tr w:rsidR="00562429" w:rsidRPr="004F2A66" w:rsidTr="00562429">
        <w:trPr>
          <w:trHeight w:val="300"/>
        </w:trPr>
        <w:tc>
          <w:tcPr>
            <w:tcW w:w="5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3</w:t>
            </w:r>
          </w:p>
        </w:tc>
        <w:tc>
          <w:tcPr>
            <w:tcW w:w="2358" w:type="pct"/>
            <w:tcBorders>
              <w:top w:val="single" w:sz="4" w:space="0" w:color="auto"/>
              <w:left w:val="nil"/>
              <w:bottom w:val="single" w:sz="4" w:space="0" w:color="auto"/>
              <w:right w:val="single" w:sz="4" w:space="0" w:color="auto"/>
            </w:tcBorders>
            <w:shd w:val="clear" w:color="auto" w:fill="auto"/>
            <w:vAlign w:val="center"/>
            <w:hideMark/>
          </w:tcPr>
          <w:p w:rsidR="00562429" w:rsidRPr="004F2A66" w:rsidRDefault="00562429" w:rsidP="00562429">
            <w:pPr>
              <w:rPr>
                <w:rFonts w:ascii="Calibri" w:hAnsi="Calibri"/>
                <w:color w:val="000000"/>
                <w:lang w:val="es-BO" w:eastAsia="es-BO"/>
              </w:rPr>
            </w:pPr>
            <w:r w:rsidRPr="004F2A66">
              <w:rPr>
                <w:rFonts w:ascii="Calibri" w:hAnsi="Calibri"/>
                <w:color w:val="000000"/>
                <w:lang w:val="es-BO" w:eastAsia="es-BO"/>
              </w:rPr>
              <w:t>MOVILIZACIÓN DE PERSONAL</w:t>
            </w:r>
          </w:p>
        </w:tc>
        <w:tc>
          <w:tcPr>
            <w:tcW w:w="590" w:type="pct"/>
            <w:tcBorders>
              <w:top w:val="single" w:sz="4" w:space="0" w:color="auto"/>
              <w:left w:val="nil"/>
              <w:bottom w:val="single" w:sz="4" w:space="0" w:color="auto"/>
              <w:right w:val="single" w:sz="4" w:space="0" w:color="auto"/>
            </w:tcBorders>
            <w:shd w:val="clear" w:color="auto" w:fill="auto"/>
            <w:noWrap/>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1</w:t>
            </w:r>
          </w:p>
        </w:tc>
        <w:tc>
          <w:tcPr>
            <w:tcW w:w="590" w:type="pct"/>
            <w:tcBorders>
              <w:top w:val="single" w:sz="4" w:space="0" w:color="auto"/>
              <w:left w:val="nil"/>
              <w:bottom w:val="single" w:sz="4" w:space="0" w:color="auto"/>
              <w:right w:val="single" w:sz="4" w:space="0" w:color="auto"/>
            </w:tcBorders>
            <w:shd w:val="clear" w:color="auto" w:fill="auto"/>
            <w:noWrap/>
            <w:vAlign w:val="center"/>
            <w:hideMark/>
          </w:tcPr>
          <w:p w:rsidR="00562429" w:rsidRPr="004F2A66" w:rsidRDefault="00562429" w:rsidP="00562429">
            <w:pPr>
              <w:jc w:val="center"/>
              <w:rPr>
                <w:rFonts w:ascii="Calibri" w:hAnsi="Calibri"/>
                <w:color w:val="000000"/>
                <w:lang w:val="es-BO" w:eastAsia="es-BO"/>
              </w:rPr>
            </w:pPr>
            <w:r w:rsidRPr="004F2A66">
              <w:rPr>
                <w:rFonts w:ascii="Calibri" w:hAnsi="Calibri"/>
                <w:color w:val="000000"/>
                <w:lang w:val="es-BO" w:eastAsia="es-BO"/>
              </w:rPr>
              <w:t>Km</w:t>
            </w:r>
          </w:p>
        </w:tc>
        <w:tc>
          <w:tcPr>
            <w:tcW w:w="871" w:type="pct"/>
            <w:tcBorders>
              <w:top w:val="single" w:sz="4" w:space="0" w:color="auto"/>
              <w:left w:val="nil"/>
              <w:bottom w:val="single" w:sz="4" w:space="0" w:color="auto"/>
              <w:right w:val="single" w:sz="4" w:space="0" w:color="auto"/>
            </w:tcBorders>
            <w:shd w:val="clear" w:color="auto" w:fill="auto"/>
            <w:noWrap/>
            <w:vAlign w:val="bottom"/>
            <w:hideMark/>
          </w:tcPr>
          <w:p w:rsidR="00562429" w:rsidRPr="004F2A66" w:rsidRDefault="00562429" w:rsidP="00562429">
            <w:pPr>
              <w:jc w:val="right"/>
              <w:rPr>
                <w:rFonts w:ascii="Calibri" w:hAnsi="Calibri"/>
                <w:color w:val="000000"/>
                <w:lang w:val="es-BO" w:eastAsia="es-BO"/>
              </w:rPr>
            </w:pPr>
            <w:r>
              <w:rPr>
                <w:rFonts w:ascii="Calibri" w:hAnsi="Calibri"/>
                <w:color w:val="000000"/>
                <w:lang w:val="es-BO" w:eastAsia="es-BO"/>
              </w:rPr>
              <w:t xml:space="preserve"> </w:t>
            </w:r>
            <w:r w:rsidRPr="004F2A66">
              <w:rPr>
                <w:rFonts w:ascii="Calibri" w:hAnsi="Calibri"/>
                <w:color w:val="000000"/>
                <w:lang w:val="es-BO" w:eastAsia="es-BO"/>
              </w:rPr>
              <w:t xml:space="preserve">35,00 </w:t>
            </w:r>
          </w:p>
        </w:tc>
      </w:tr>
    </w:tbl>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62429" w:rsidRPr="00CD7EC1" w:rsidRDefault="00562429" w:rsidP="00562429">
      <w:pPr>
        <w:jc w:val="center"/>
        <w:rPr>
          <w:rFonts w:ascii="Calibri" w:hAnsi="Calibri" w:cs="Calibri"/>
          <w:b/>
          <w:sz w:val="22"/>
          <w:szCs w:val="22"/>
        </w:rPr>
      </w:pPr>
      <w:r w:rsidRPr="00CD7EC1">
        <w:rPr>
          <w:rFonts w:ascii="Calibri" w:hAnsi="Calibri" w:cs="Calibri"/>
          <w:b/>
          <w:sz w:val="22"/>
          <w:szCs w:val="22"/>
        </w:rPr>
        <w:t>PAQUETE 4. SERVICIO DE INSPECCIÓN Y CERTIFICACIÓN DE MATERIAL TUBULAR PARA LOS POZOS VMT-X7 Y GMR-X1 IE</w:t>
      </w:r>
    </w:p>
    <w:tbl>
      <w:tblPr>
        <w:tblW w:w="5000" w:type="pct"/>
        <w:tblCellMar>
          <w:left w:w="70" w:type="dxa"/>
          <w:right w:w="70" w:type="dxa"/>
        </w:tblCellMar>
        <w:tblLook w:val="04A0" w:firstRow="1" w:lastRow="0" w:firstColumn="1" w:lastColumn="0" w:noHBand="0" w:noVBand="1"/>
      </w:tblPr>
      <w:tblGrid>
        <w:gridCol w:w="787"/>
        <w:gridCol w:w="4655"/>
        <w:gridCol w:w="1074"/>
        <w:gridCol w:w="1199"/>
        <w:gridCol w:w="1398"/>
      </w:tblGrid>
      <w:tr w:rsidR="00562429" w:rsidRPr="00EA0276" w:rsidTr="00562429">
        <w:trPr>
          <w:trHeight w:val="532"/>
        </w:trPr>
        <w:tc>
          <w:tcPr>
            <w:tcW w:w="5000" w:type="pct"/>
            <w:gridSpan w:val="5"/>
            <w:tcBorders>
              <w:left w:val="nil"/>
              <w:bottom w:val="nil"/>
              <w:right w:val="nil"/>
            </w:tcBorders>
            <w:shd w:val="clear" w:color="auto" w:fill="auto"/>
            <w:noWrap/>
            <w:vAlign w:val="center"/>
            <w:hideMark/>
          </w:tcPr>
          <w:p w:rsidR="00562429" w:rsidRPr="00562429" w:rsidRDefault="00562429" w:rsidP="00562429">
            <w:pPr>
              <w:rPr>
                <w:rFonts w:ascii="Calibri" w:hAnsi="Calibri"/>
                <w:b/>
                <w:bCs/>
                <w:color w:val="000000"/>
                <w:lang w:val="es-BO" w:eastAsia="es-BO"/>
              </w:rPr>
            </w:pPr>
            <w:r w:rsidRPr="00562429">
              <w:rPr>
                <w:rFonts w:ascii="Calibri" w:hAnsi="Calibri"/>
                <w:b/>
                <w:bCs/>
                <w:color w:val="000000"/>
                <w:sz w:val="22"/>
                <w:lang w:val="es-BO" w:eastAsia="es-BO"/>
              </w:rPr>
              <w:t>LOTE 1.- POZO VILLAMONTES-X7</w:t>
            </w:r>
          </w:p>
        </w:tc>
      </w:tr>
      <w:tr w:rsidR="00562429" w:rsidRPr="00EA0276" w:rsidTr="00562429">
        <w:trPr>
          <w:trHeight w:val="574"/>
        </w:trPr>
        <w:tc>
          <w:tcPr>
            <w:tcW w:w="432"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N°</w:t>
            </w:r>
          </w:p>
        </w:tc>
        <w:tc>
          <w:tcPr>
            <w:tcW w:w="2554" w:type="pct"/>
            <w:tcBorders>
              <w:top w:val="single" w:sz="4" w:space="0" w:color="auto"/>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xml:space="preserve">DESCRIPCION DEL SERVICIO </w:t>
            </w:r>
          </w:p>
        </w:tc>
        <w:tc>
          <w:tcPr>
            <w:tcW w:w="589" w:type="pct"/>
            <w:tcBorders>
              <w:top w:val="single" w:sz="4" w:space="0" w:color="auto"/>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CANTIDAD</w:t>
            </w:r>
          </w:p>
        </w:tc>
        <w:tc>
          <w:tcPr>
            <w:tcW w:w="658" w:type="pct"/>
            <w:tcBorders>
              <w:top w:val="single" w:sz="4" w:space="0" w:color="auto"/>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UNIDAD DE MEDIDA</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PRECIO UNITARIO (Bs)</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1</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Inspección Visual de conexiones</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Tubing 2 3/8" a 3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pipe 3 1/2"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1.3</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4 " - 4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5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1.5</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5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1.6</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6 5/8"</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600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lastRenderedPageBreak/>
              <w:t>1.7</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4 3/4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1.8</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Collar 6 1/2 " - 6 3/4"</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1.9</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8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1.10</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9 1/2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1.11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11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1.12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Cross Over, Subbtos, HWDP ( Todos los diámetros)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180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2</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Inspección dimensional</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pipe 3 1/2"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4 " - 4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2.3</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5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2.4</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5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6 5/8"</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600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2.6</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4 3/4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2.7</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Collar 6 1/2 " - 6 3/4"</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2.8</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8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2.9</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9 1/2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2.10</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11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2.11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Cross Over , Subbtos, HWDP ( Todos los diámetros)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180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3</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Inspección Luz Negra de Conexiones ( pin/box) </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pipe 3 1/2"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4 " - 4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3.3</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5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3.4</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5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3.5</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6 5/8"</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600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90,00</w:t>
            </w:r>
          </w:p>
        </w:tc>
      </w:tr>
      <w:tr w:rsidR="00562429" w:rsidRPr="00EA0276" w:rsidTr="00562429">
        <w:trPr>
          <w:trHeight w:val="375"/>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3.6</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Collars, stabilizers, HWDP ( Todos los diámetros)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180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90,00</w:t>
            </w:r>
          </w:p>
        </w:tc>
      </w:tr>
      <w:tr w:rsidR="00562429" w:rsidRPr="00EA0276" w:rsidTr="00562429">
        <w:trPr>
          <w:trHeight w:val="311"/>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4</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xml:space="preserve">Inspección de partículas magnéticas secas, de tool joint </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4.1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3 1/2" a 6 5/8"</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130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4.2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Collars, stabilizers ( Todos los diámetros)</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4.3</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Cross Over , Subbtos, HWDP ( Todos los diámetros)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180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427"/>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5</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Inspección de partículas magnéticas, de tool joint (de luz negra húmedo) </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pipe 3 1/2"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4 " - 4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5.3</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5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5.4</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5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5.5</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6 5/8"</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600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5.6</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Collars, stabilizers ( Todos los diámetros)</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180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90,00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5.7</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Cross Over, Subbtos, HWDP ( Todos los diámetros)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180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90,00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6</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Inspección Drift</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6.1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Tubing 2 3/8"a 3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21,00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lastRenderedPageBreak/>
              <w:t>7</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Inspección Visual de cuerpo</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Tubing 2 3/8"a 3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pipe 3 1/2"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7.3</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4 " - 4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7.4</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5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7.5</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5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7.6</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6 5/8"</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600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7.7</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4 3/4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7.8</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Collar 6 1/2 " - 6 3/4"</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7.9</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8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7.10</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9 1/2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7.11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11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7.12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Cross Over , Subbtos, HWDP ( Todos los diámetros)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180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62"/>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8</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xml:space="preserve">OD/ID Medición y Determinación de Conexiones Mínimas OD/ID </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8.1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pipe 3 1/2"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8.2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4 " - 4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8.3</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5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39,00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8.4</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5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39,00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8.5</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6 5/8"</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600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39,00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8.6</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4 3/4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8.7</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Collar 6 1/2 " - 6 3/4"</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8.8</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8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8.9</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9 1/2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8.10</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11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8.11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HWDP (todos los diámetros)</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180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486"/>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9</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Inspección de espesor de pared de ondas compresivas ultrasónicas, incluyendo áreas de extremo</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9.1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Tubing 2 3/8" a 3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40,00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9.2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pipe 3 1/2"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40,00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9.3</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4 " - 4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40,00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9.4</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5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40,00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9.5</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5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40,00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9.6</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6 5/8"</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600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40,00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10</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Inspección de Ultrasonidos de tool joint</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pipe 3 1/2"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4 " - 4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10.3</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5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10.4</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5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10.5</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6 5/8"</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600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60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11</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Inspección Electromagnética (Tubería de Producción y Perforación)</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lastRenderedPageBreak/>
              <w:t>11.1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Tubing 2 3/8" a 3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95,00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11.2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pipe 3 1/2"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95,00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11.3</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4 " - 4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95,00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11.4</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5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95,00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11.5</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5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95,00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11.6</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6 5/8"</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600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95,00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12</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Enderezado de tubería y Componentes BHA</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12.1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pipe 3 1/2"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12.2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4 " - 4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12.3</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5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800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12.4</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5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12.5</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6 5/8"</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12.6</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4 3/4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12.7</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HWDP (todos los diámetros)</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600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13</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Reparación Menor de Conexiones (Redressing) </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13.1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Tubing 2 3/8" a 3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13.2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pipe 3 1/2"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13.3</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4 " - 4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13.4</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5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13.5</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5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13.6</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6 5/8"</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600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13.7</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4 3/4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13.8</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Collar 6 1/2 " - 6 3/4"</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13.9</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8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13.10</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9 1/2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13.11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11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13.12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Cross Over , Subbtos, HWDP ( Todos los diámetros)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180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14</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Reparación Menor de Sello (Refrenteo) </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pipe 3 1/2"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4 " - 4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14.3</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5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14.4</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5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14.5</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6 5/8"</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600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14.6</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4 3/4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14.7</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Collar 6 1/2 " - 6 3/4"</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14.8</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8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14.9</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9 1/2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14.10</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11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14.11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Cross Over , Subbtos, HWDP ( Todos los diámetros)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180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140,00</w:t>
            </w:r>
          </w:p>
        </w:tc>
      </w:tr>
      <w:tr w:rsidR="00562429" w:rsidRPr="00EA0276" w:rsidTr="00562429">
        <w:trPr>
          <w:trHeight w:val="54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15</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MANTENIMIENTO</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FFFFFF"/>
                <w:lang w:val="es-BO" w:eastAsia="es-BO"/>
              </w:rPr>
            </w:pP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lastRenderedPageBreak/>
              <w:t>15.1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n-US" w:eastAsia="es-BO"/>
              </w:rPr>
            </w:pPr>
            <w:r w:rsidRPr="00EA0276">
              <w:rPr>
                <w:rFonts w:ascii="Calibri" w:hAnsi="Calibri"/>
                <w:color w:val="000000"/>
                <w:lang w:val="en-US" w:eastAsia="es-BO"/>
              </w:rPr>
              <w:t xml:space="preserve">Hardbanding Drill Pipe 2 3/8” a 5" (p/Pulgada) </w:t>
            </w:r>
          </w:p>
        </w:tc>
        <w:tc>
          <w:tcPr>
            <w:tcW w:w="589" w:type="pct"/>
            <w:tcBorders>
              <w:top w:val="nil"/>
              <w:left w:val="nil"/>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Pulgada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15.2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n-US" w:eastAsia="es-BO"/>
              </w:rPr>
            </w:pPr>
            <w:r w:rsidRPr="00EA0276">
              <w:rPr>
                <w:rFonts w:ascii="Calibri" w:hAnsi="Calibri"/>
                <w:color w:val="000000"/>
                <w:lang w:val="en-US" w:eastAsia="es-BO"/>
              </w:rPr>
              <w:t>Hardbanding Drill Pipe mayor a 5" (p/Pulgada)</w:t>
            </w:r>
          </w:p>
        </w:tc>
        <w:tc>
          <w:tcPr>
            <w:tcW w:w="589" w:type="pct"/>
            <w:tcBorders>
              <w:top w:val="nil"/>
              <w:left w:val="nil"/>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Pulgada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15.3</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n-US" w:eastAsia="es-BO"/>
              </w:rPr>
            </w:pPr>
            <w:r w:rsidRPr="00EA0276">
              <w:rPr>
                <w:rFonts w:ascii="Calibri" w:hAnsi="Calibri"/>
                <w:color w:val="000000"/>
                <w:lang w:val="en-US" w:eastAsia="es-BO"/>
              </w:rPr>
              <w:t>Hardbanding HWDP 2 3/8” a 5½" (p/Pulgada)</w:t>
            </w:r>
          </w:p>
        </w:tc>
        <w:tc>
          <w:tcPr>
            <w:tcW w:w="589" w:type="pct"/>
            <w:tcBorders>
              <w:top w:val="nil"/>
              <w:left w:val="nil"/>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Pulgada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15.4</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n-US" w:eastAsia="es-BO"/>
              </w:rPr>
            </w:pPr>
            <w:r w:rsidRPr="00EA0276">
              <w:rPr>
                <w:rFonts w:ascii="Calibri" w:hAnsi="Calibri"/>
                <w:color w:val="000000"/>
                <w:lang w:val="en-US" w:eastAsia="es-BO"/>
              </w:rPr>
              <w:t>Hardbanding Drill Collar 3 ½” a 6 1/2" (p/Pulgada)</w:t>
            </w:r>
          </w:p>
        </w:tc>
        <w:tc>
          <w:tcPr>
            <w:tcW w:w="589" w:type="pct"/>
            <w:tcBorders>
              <w:top w:val="nil"/>
              <w:left w:val="nil"/>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Pulgada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15.5</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n-US" w:eastAsia="es-BO"/>
              </w:rPr>
            </w:pPr>
            <w:r w:rsidRPr="00EA0276">
              <w:rPr>
                <w:rFonts w:ascii="Calibri" w:hAnsi="Calibri"/>
                <w:color w:val="000000"/>
                <w:lang w:val="en-US" w:eastAsia="es-BO"/>
              </w:rPr>
              <w:t>Hardbanding Drill Collar mayor a 6 ½” (p/Pulgada)</w:t>
            </w:r>
          </w:p>
        </w:tc>
        <w:tc>
          <w:tcPr>
            <w:tcW w:w="589" w:type="pct"/>
            <w:tcBorders>
              <w:top w:val="nil"/>
              <w:left w:val="nil"/>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90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Pulgada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300,00</w:t>
            </w:r>
          </w:p>
        </w:tc>
      </w:tr>
      <w:tr w:rsidR="00562429" w:rsidRPr="00EA0276" w:rsidTr="00562429">
        <w:trPr>
          <w:trHeight w:val="6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15.6</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Remoción y Relleno para reparación de Hardbanding (p/pulgada) (Todos los diámetros)</w:t>
            </w:r>
          </w:p>
        </w:tc>
        <w:tc>
          <w:tcPr>
            <w:tcW w:w="589" w:type="pct"/>
            <w:tcBorders>
              <w:top w:val="nil"/>
              <w:left w:val="nil"/>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Pulgada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15.7</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Inspección No Destructiva</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Hora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15.8</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Limpieza con caldero</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Hora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15.9</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Limpieza con bomba de presión (capac. 15.000 PSI)</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Hora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15.10</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Arenado (Sandblasting)</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Hora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16</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OTROS TRABAJOS DE INSPECCIÓN</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29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16.1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Inspección visual de conexiones de tuberías o cañerías de hasta 5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54"/>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16.2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Inspección visual de conexiones de tuberías o cañerías mayor a 5 1/2" a 11"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419"/>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16.3</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Inspección visual de conexiones de tuberías o cañerías mayores a 11”</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55"/>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16.4</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Calibracion interna (drift) de tuberías o cañerías de hasta 5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53,00</w:t>
            </w:r>
          </w:p>
        </w:tc>
      </w:tr>
      <w:tr w:rsidR="00562429" w:rsidRPr="00EA0276" w:rsidTr="00562429">
        <w:trPr>
          <w:trHeight w:val="419"/>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16.5</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Calibracion interna (drift) de tuberías o cañerías mayor a 5 1/2" a 11"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97,00</w:t>
            </w:r>
          </w:p>
        </w:tc>
      </w:tr>
      <w:tr w:rsidR="00562429" w:rsidRPr="00EA0276" w:rsidTr="00562429">
        <w:trPr>
          <w:trHeight w:val="355"/>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16.6</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Calibracion interna (drift) de tuberías o cañerías mayores a 11”</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16.7</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Inspeccion de parte de equipo</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Hora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700,00</w:t>
            </w:r>
          </w:p>
        </w:tc>
      </w:tr>
      <w:tr w:rsidR="00562429" w:rsidRPr="00EA0276" w:rsidTr="00562429">
        <w:trPr>
          <w:trHeight w:val="36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16.8</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Inspeccion de herramientas de perforacion</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Hora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16.9</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Inspeccion de puntos de izaje</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Punto</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16.10</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Trabajo de soldadura especializada</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Hora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16.11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Control de calidad de conexiones en torno</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Conexión</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16.12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Refrenteo de sellos en campo</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Conexión</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16.13</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Cambio de cuplas</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Cupla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17</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PERSONAL Y TRANSPORTE</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17.1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Inspector Nivel II</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Día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2.714,40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17.2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Ayudante de inspección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60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Día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17.3</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Transporte en camioneta (personal y equipos)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9300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Km</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19,90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17.4</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Transporte pesado</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4650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Km</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19,90</w:t>
            </w:r>
          </w:p>
        </w:tc>
      </w:tr>
      <w:tr w:rsidR="00562429" w:rsidRPr="00EA0276" w:rsidTr="00562429">
        <w:trPr>
          <w:trHeight w:val="434"/>
        </w:trPr>
        <w:tc>
          <w:tcPr>
            <w:tcW w:w="5000" w:type="pct"/>
            <w:gridSpan w:val="5"/>
            <w:tcBorders>
              <w:top w:val="nil"/>
              <w:left w:val="nil"/>
              <w:bottom w:val="nil"/>
              <w:right w:val="nil"/>
            </w:tcBorders>
            <w:shd w:val="clear" w:color="auto" w:fill="auto"/>
            <w:noWrap/>
            <w:vAlign w:val="center"/>
            <w:hideMark/>
          </w:tcPr>
          <w:p w:rsidR="00562429" w:rsidRDefault="00562429" w:rsidP="00562429">
            <w:pPr>
              <w:rPr>
                <w:rFonts w:ascii="Calibri" w:hAnsi="Calibri"/>
                <w:b/>
                <w:bCs/>
                <w:color w:val="000000"/>
                <w:lang w:val="es-BO" w:eastAsia="es-BO"/>
              </w:rPr>
            </w:pPr>
          </w:p>
          <w:p w:rsidR="00983FBF" w:rsidRDefault="00983FBF" w:rsidP="00562429">
            <w:pPr>
              <w:rPr>
                <w:rFonts w:ascii="Calibri" w:hAnsi="Calibri"/>
                <w:b/>
                <w:bCs/>
                <w:color w:val="000000"/>
                <w:lang w:val="es-BO" w:eastAsia="es-BO"/>
              </w:rPr>
            </w:pPr>
          </w:p>
          <w:p w:rsidR="00983FBF" w:rsidRDefault="00983FBF" w:rsidP="00562429">
            <w:pPr>
              <w:rPr>
                <w:rFonts w:ascii="Calibri" w:hAnsi="Calibri"/>
                <w:b/>
                <w:bCs/>
                <w:color w:val="000000"/>
                <w:lang w:val="es-BO" w:eastAsia="es-BO"/>
              </w:rPr>
            </w:pPr>
          </w:p>
          <w:p w:rsidR="00983FBF" w:rsidRDefault="00983FBF" w:rsidP="00562429">
            <w:pPr>
              <w:rPr>
                <w:rFonts w:ascii="Calibri" w:hAnsi="Calibri"/>
                <w:b/>
                <w:bCs/>
                <w:color w:val="000000"/>
                <w:lang w:val="es-BO" w:eastAsia="es-BO"/>
              </w:rPr>
            </w:pPr>
          </w:p>
          <w:p w:rsidR="00983FBF" w:rsidRDefault="00983FBF" w:rsidP="00562429">
            <w:pPr>
              <w:rPr>
                <w:rFonts w:ascii="Calibri" w:hAnsi="Calibri"/>
                <w:b/>
                <w:bCs/>
                <w:color w:val="000000"/>
                <w:lang w:val="es-BO" w:eastAsia="es-BO"/>
              </w:rPr>
            </w:pPr>
          </w:p>
          <w:p w:rsidR="00983FBF" w:rsidRDefault="00983FBF" w:rsidP="00562429">
            <w:pPr>
              <w:rPr>
                <w:rFonts w:ascii="Calibri" w:hAnsi="Calibri"/>
                <w:b/>
                <w:bCs/>
                <w:color w:val="000000"/>
                <w:lang w:val="es-BO" w:eastAsia="es-BO"/>
              </w:rPr>
            </w:pPr>
          </w:p>
          <w:p w:rsidR="00983FBF" w:rsidRDefault="00983FBF" w:rsidP="00562429">
            <w:pPr>
              <w:rPr>
                <w:rFonts w:ascii="Calibri" w:hAnsi="Calibri"/>
                <w:b/>
                <w:bCs/>
                <w:color w:val="000000"/>
                <w:lang w:val="es-BO" w:eastAsia="es-BO"/>
              </w:rPr>
            </w:pPr>
          </w:p>
          <w:p w:rsidR="00983FBF" w:rsidRDefault="00983FBF" w:rsidP="00562429">
            <w:pPr>
              <w:rPr>
                <w:rFonts w:ascii="Calibri" w:hAnsi="Calibri"/>
                <w:b/>
                <w:bCs/>
                <w:color w:val="000000"/>
                <w:lang w:val="es-BO" w:eastAsia="es-BO"/>
              </w:rPr>
            </w:pPr>
          </w:p>
          <w:p w:rsidR="00983FBF" w:rsidRDefault="00983FBF" w:rsidP="00562429">
            <w:pPr>
              <w:rPr>
                <w:rFonts w:ascii="Calibri" w:hAnsi="Calibri"/>
                <w:b/>
                <w:bCs/>
                <w:color w:val="000000"/>
                <w:lang w:val="es-BO" w:eastAsia="es-BO"/>
              </w:rPr>
            </w:pPr>
          </w:p>
          <w:p w:rsidR="00562429" w:rsidRDefault="00562429" w:rsidP="00562429">
            <w:pPr>
              <w:rPr>
                <w:rFonts w:ascii="Calibri" w:hAnsi="Calibri"/>
                <w:b/>
                <w:bCs/>
                <w:color w:val="000000"/>
                <w:sz w:val="22"/>
                <w:lang w:val="es-BO" w:eastAsia="es-BO"/>
              </w:rPr>
            </w:pPr>
            <w:r w:rsidRPr="00562429">
              <w:rPr>
                <w:rFonts w:ascii="Calibri" w:hAnsi="Calibri"/>
                <w:b/>
                <w:bCs/>
                <w:color w:val="000000"/>
                <w:sz w:val="22"/>
                <w:lang w:val="es-BO" w:eastAsia="es-BO"/>
              </w:rPr>
              <w:lastRenderedPageBreak/>
              <w:t>LOTE 2.- POZO GOMERO-X1 IE</w:t>
            </w:r>
          </w:p>
          <w:p w:rsidR="00983FBF" w:rsidRPr="00562429" w:rsidRDefault="00983FBF" w:rsidP="00562429">
            <w:pPr>
              <w:rPr>
                <w:rFonts w:ascii="Calibri" w:hAnsi="Calibri"/>
                <w:b/>
                <w:bCs/>
                <w:color w:val="000000"/>
                <w:lang w:val="es-BO" w:eastAsia="es-BO"/>
              </w:rPr>
            </w:pPr>
          </w:p>
        </w:tc>
      </w:tr>
      <w:tr w:rsidR="00562429" w:rsidRPr="00EA0276" w:rsidTr="00562429">
        <w:trPr>
          <w:trHeight w:val="556"/>
        </w:trPr>
        <w:tc>
          <w:tcPr>
            <w:tcW w:w="432"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lastRenderedPageBreak/>
              <w:t>N°</w:t>
            </w:r>
          </w:p>
        </w:tc>
        <w:tc>
          <w:tcPr>
            <w:tcW w:w="2554" w:type="pct"/>
            <w:tcBorders>
              <w:top w:val="single" w:sz="4" w:space="0" w:color="auto"/>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xml:space="preserve">DESCRIPCION DEL SERVICIO </w:t>
            </w:r>
          </w:p>
        </w:tc>
        <w:tc>
          <w:tcPr>
            <w:tcW w:w="589" w:type="pct"/>
            <w:tcBorders>
              <w:top w:val="single" w:sz="4" w:space="0" w:color="auto"/>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CANTIDAD</w:t>
            </w:r>
          </w:p>
        </w:tc>
        <w:tc>
          <w:tcPr>
            <w:tcW w:w="658" w:type="pct"/>
            <w:tcBorders>
              <w:top w:val="single" w:sz="4" w:space="0" w:color="auto"/>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UNIDAD DE MEDIDA</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PRECIO UNITARIO (Bs)</w:t>
            </w:r>
          </w:p>
        </w:tc>
      </w:tr>
      <w:tr w:rsidR="00562429" w:rsidRPr="00EA0276" w:rsidTr="00983FBF">
        <w:trPr>
          <w:trHeight w:val="553"/>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18</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Inspección Visual de conexiones</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noWrap/>
            <w:vAlign w:val="bottom"/>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18.1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pipe 3 1/2"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18.2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4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18.3</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4 3/4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18</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18.4</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Collar 6 1/2 " - 6 3/4"</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12</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18.5</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8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6</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18.6</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9 1/2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18.7</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Cross Over, Subbtos, HWDP ( Todos los diámetros)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60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19</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Inspección dimensional</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noWrap/>
            <w:vAlign w:val="bottom"/>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19.1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pipe 3 1/2"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19.2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4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19.3</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4 3/4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18</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19.4</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Collar 6 1/2 " - 6 3/4"</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12</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19.5</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8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6</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19.6</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9 1/2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19.7</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Cross Over, Subbtos, HWDP ( Todos los diámetros)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60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20</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Inspección Luz Negra de Conexiones ( pin/box) </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noWrap/>
            <w:vAlign w:val="bottom"/>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20.1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pipe 3 1/2"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20.2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4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20.3</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Collars, stabilizers, HWDP ( Todos los diámetros)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60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90,00</w:t>
            </w:r>
          </w:p>
        </w:tc>
      </w:tr>
      <w:tr w:rsidR="00562429" w:rsidRPr="00EA0276" w:rsidTr="00562429">
        <w:trPr>
          <w:trHeight w:val="61"/>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21</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xml:space="preserve">Inspección de partículas magnéticas secas, de tool joint </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noWrap/>
            <w:vAlign w:val="bottom"/>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21.1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3 1/2" a 4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21.2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Collars, stabilizers ( Todos los diámetros)</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21.3</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Cross Over , Subbtos, HWDP ( Todos los diámetros)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60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90,00</w:t>
            </w:r>
          </w:p>
        </w:tc>
      </w:tr>
      <w:tr w:rsidR="00562429" w:rsidRPr="00EA0276" w:rsidTr="00562429">
        <w:trPr>
          <w:trHeight w:val="402"/>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22</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Inspección de partículas magnéticas, de tool joint (de luz negra húmedo) </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noWrap/>
            <w:vAlign w:val="bottom"/>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22.1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pipe 3 1/2"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22.2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4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22.3</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Collars, stabilizers ( Todos los diámetros)</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22.4</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Cross Over, Subbtos, HWDP ( Todos los diámetros)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60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23</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Inspección Drift</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noWrap/>
            <w:vAlign w:val="bottom"/>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23.1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Tubing 2 3/8"a 3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21,00</w:t>
            </w:r>
          </w:p>
        </w:tc>
      </w:tr>
      <w:tr w:rsidR="00562429" w:rsidRPr="00EA0276" w:rsidTr="00562429">
        <w:trPr>
          <w:trHeight w:val="247"/>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24</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Inspección Visual de cuerpo</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noWrap/>
            <w:vAlign w:val="bottom"/>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24.1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Tubing 2 3/8"a 3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24.2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pipe 3 1/2"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24.3</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4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lastRenderedPageBreak/>
              <w:t>24.4</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4 3/4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18</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24.5</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Collar 6 1/2 " - 6 3/4"</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12</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24.6</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8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6</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24.7</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9 1/2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24.8</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Cross Over , Subbtos, HWDP ( Todos los diámetros)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60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449"/>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25</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xml:space="preserve">OD/ID Medición y Determinación de Conexiones Mínimas OD/ID </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noWrap/>
            <w:vAlign w:val="bottom"/>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pipe 3 1/2"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4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25.3</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4 3/4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18</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25.4</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Collar 6 1/2 " - 6 3/4"</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12</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25.5</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8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6</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25.6</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9 1/2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25.7</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HWDP (todos los diámetros)</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25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26</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Inspección de espesor de pared de ondas compresivas ultrasónicas, incluyendo áreas de extremo</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noWrap/>
            <w:vAlign w:val="bottom"/>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26.1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Tubing 2 3/8" a 3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40,00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26.2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pipe 3 1/2"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40,00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26.3</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4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40,00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27</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Inspección de Ultrasonidos de tool joint</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noWrap/>
            <w:vAlign w:val="bottom"/>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27.1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pipe 3 1/2"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27.2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4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452"/>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28</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Inspección Electromagnética (Tubería de Producción y Perforación)</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noWrap/>
            <w:vAlign w:val="bottom"/>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28.1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Tubing 2 3/8" a 3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95,00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28.2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pipe 3 1/2"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95,00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28.3</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4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95,00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29</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Enderezado de tubería y Componentes BHA</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noWrap/>
            <w:vAlign w:val="bottom"/>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29.1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pipe 3 1/2"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29.2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4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29.3</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4 3/4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18</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29.4</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HWDP (todos los diámetros)</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30</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Reparación Menor de Conexiones (Redressing) </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noWrap/>
            <w:vAlign w:val="bottom"/>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Tubing 2 3/8" a 3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pipe 3 1/2"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30.3</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4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30.4</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4 3/4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18</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30.5</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Collar 6 1/2 " - 6 3/4"</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12</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30.6</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8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6</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30.7</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9 1/2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30.8</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Cross Over , Subbtos, HWDP ( Todos los diámetros)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60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31</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Reparación Menor de Sello (Refrenteo) </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noWrap/>
            <w:vAlign w:val="bottom"/>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lastRenderedPageBreak/>
              <w:t>31.1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pipe 3 1/2"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31.2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pipe 4 1/2"</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31.3</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4 3/4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18</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31.4</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Drill Collar 6 1/2 " - 6 3/4"</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12</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31.5</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8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6</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31.6</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Drill Collar 9 1/2 "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31.7</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Cross Over , Subbtos, HWDP ( Todos los diámetros)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60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32</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MANTENIMIENTO</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noWrap/>
            <w:vAlign w:val="bottom"/>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32.1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n-US" w:eastAsia="es-BO"/>
              </w:rPr>
            </w:pPr>
            <w:r w:rsidRPr="00EA0276">
              <w:rPr>
                <w:rFonts w:ascii="Calibri" w:hAnsi="Calibri"/>
                <w:color w:val="000000"/>
                <w:lang w:val="en-US" w:eastAsia="es-BO"/>
              </w:rPr>
              <w:t xml:space="preserve">Hardbanding Drill Pipe 3 1/2” a 4 1/2" (p/Pulgada) </w:t>
            </w:r>
          </w:p>
        </w:tc>
        <w:tc>
          <w:tcPr>
            <w:tcW w:w="589" w:type="pct"/>
            <w:tcBorders>
              <w:top w:val="nil"/>
              <w:left w:val="nil"/>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Pulgada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32.2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n-US" w:eastAsia="es-BO"/>
              </w:rPr>
            </w:pPr>
            <w:r w:rsidRPr="00EA0276">
              <w:rPr>
                <w:rFonts w:ascii="Calibri" w:hAnsi="Calibri"/>
                <w:color w:val="000000"/>
                <w:lang w:val="en-US" w:eastAsia="es-BO"/>
              </w:rPr>
              <w:t>Hardbanding HWDP 3 1/2” a 4 1/2" (p/Pulgada)</w:t>
            </w:r>
          </w:p>
        </w:tc>
        <w:tc>
          <w:tcPr>
            <w:tcW w:w="589" w:type="pct"/>
            <w:tcBorders>
              <w:top w:val="nil"/>
              <w:left w:val="nil"/>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Pulgada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32.3</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n-US" w:eastAsia="es-BO"/>
              </w:rPr>
            </w:pPr>
            <w:r w:rsidRPr="00EA0276">
              <w:rPr>
                <w:rFonts w:ascii="Calibri" w:hAnsi="Calibri"/>
                <w:color w:val="000000"/>
                <w:lang w:val="en-US" w:eastAsia="es-BO"/>
              </w:rPr>
              <w:t>Hardbanding Drill Collar 4 3/4” a 6 1/2" (p/Pulgada)</w:t>
            </w:r>
          </w:p>
        </w:tc>
        <w:tc>
          <w:tcPr>
            <w:tcW w:w="589" w:type="pct"/>
            <w:tcBorders>
              <w:top w:val="nil"/>
              <w:left w:val="nil"/>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Pulgada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32.4</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n-US" w:eastAsia="es-BO"/>
              </w:rPr>
            </w:pPr>
            <w:r w:rsidRPr="00EA0276">
              <w:rPr>
                <w:rFonts w:ascii="Calibri" w:hAnsi="Calibri"/>
                <w:color w:val="000000"/>
                <w:lang w:val="en-US" w:eastAsia="es-BO"/>
              </w:rPr>
              <w:t>Hardbanding Drill Collar mayor a 6 ½” (p/Pulgada)</w:t>
            </w:r>
          </w:p>
        </w:tc>
        <w:tc>
          <w:tcPr>
            <w:tcW w:w="589" w:type="pct"/>
            <w:tcBorders>
              <w:top w:val="nil"/>
              <w:left w:val="nil"/>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Pulgada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300,00</w:t>
            </w:r>
          </w:p>
        </w:tc>
      </w:tr>
      <w:tr w:rsidR="00562429" w:rsidRPr="00EA0276" w:rsidTr="00562429">
        <w:trPr>
          <w:trHeight w:val="45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32.5</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Remoción y Relleno para reparación de Hardbanding (p/pulgada) (Todos los diámetros)</w:t>
            </w:r>
          </w:p>
        </w:tc>
        <w:tc>
          <w:tcPr>
            <w:tcW w:w="589" w:type="pct"/>
            <w:tcBorders>
              <w:top w:val="nil"/>
              <w:left w:val="nil"/>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Pulgada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32.6</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Inspección No Destructiva</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Hora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32.7</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Limpieza con caldero</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Hora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32.8</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Limpieza con bomba de presión (capac. 15.000 PSI)</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Hora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32.9</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Arenado (Sandblasting)</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Hora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33</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OTROS TRABAJOS DE INSPECCIÓN</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noWrap/>
            <w:vAlign w:val="bottom"/>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334"/>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33.1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Inspección visual de conexiones de tuberías o cañerías de hasta 5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286"/>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33.2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Inspección visual de conexiones de tuberías o cañerías mayor a 5 1/2" a 11"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25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33.3</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Inspección visual de conexiones de tuberías o cañerías mayores a 11”</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1"/>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33.4</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Calibracion interna (drift) de tuberías o cañerías de hasta 5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53,00</w:t>
            </w:r>
          </w:p>
        </w:tc>
      </w:tr>
      <w:tr w:rsidR="00562429" w:rsidRPr="00EA0276" w:rsidTr="00562429">
        <w:trPr>
          <w:trHeight w:val="296"/>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33.5</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Calibracion interna (drift) de tuberías o cañerías mayor a 5 1/2" a 11" </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97,00</w:t>
            </w:r>
          </w:p>
        </w:tc>
      </w:tr>
      <w:tr w:rsidR="00562429" w:rsidRPr="00EA0276" w:rsidTr="00562429">
        <w:trPr>
          <w:trHeight w:val="232"/>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33.6</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Calibracion interna (drift) de tuberías o cañerías mayores a 11”</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Pieza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33.7</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Inspeccion de parte de equipo</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Hora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33.8</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Inspeccion de herramientas de perforacion</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Hora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33.9</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Inspeccion de puntos de izaje</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Punto</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33.10</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Trabajo de soldadura especializada</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Hora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700,00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33.11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Control de calidad de conexiones en torno</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Conexión</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250,00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33.12</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Refrenteo de sellos en campo</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Conexión</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140,00</w:t>
            </w: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33.13</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Cambio de cuplas</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Cupla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140,00</w:t>
            </w:r>
          </w:p>
        </w:tc>
      </w:tr>
      <w:tr w:rsidR="00562429" w:rsidRPr="00EA0276" w:rsidTr="00562429">
        <w:trPr>
          <w:trHeight w:val="247"/>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34</w:t>
            </w:r>
          </w:p>
        </w:tc>
        <w:tc>
          <w:tcPr>
            <w:tcW w:w="2554"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PERSONAL</w:t>
            </w:r>
          </w:p>
        </w:tc>
        <w:tc>
          <w:tcPr>
            <w:tcW w:w="589" w:type="pct"/>
            <w:tcBorders>
              <w:top w:val="nil"/>
              <w:left w:val="nil"/>
              <w:bottom w:val="single" w:sz="4" w:space="0" w:color="auto"/>
              <w:right w:val="single" w:sz="4" w:space="0" w:color="auto"/>
            </w:tcBorders>
            <w:shd w:val="clear" w:color="000000" w:fill="D9D9D9"/>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658" w:type="pct"/>
            <w:tcBorders>
              <w:top w:val="nil"/>
              <w:left w:val="nil"/>
              <w:bottom w:val="single" w:sz="4" w:space="0" w:color="auto"/>
              <w:right w:val="single" w:sz="4" w:space="0" w:color="auto"/>
            </w:tcBorders>
            <w:shd w:val="clear" w:color="000000" w:fill="D9D9D9"/>
            <w:noWrap/>
            <w:vAlign w:val="center"/>
            <w:hideMark/>
          </w:tcPr>
          <w:p w:rsidR="00562429" w:rsidRPr="00EA0276" w:rsidRDefault="00562429" w:rsidP="00562429">
            <w:pPr>
              <w:jc w:val="center"/>
              <w:rPr>
                <w:rFonts w:ascii="Calibri" w:hAnsi="Calibri"/>
                <w:b/>
                <w:bCs/>
                <w:color w:val="000000"/>
                <w:lang w:val="es-BO" w:eastAsia="es-BO"/>
              </w:rPr>
            </w:pPr>
            <w:r w:rsidRPr="00EA0276">
              <w:rPr>
                <w:rFonts w:ascii="Calibri" w:hAnsi="Calibri"/>
                <w:b/>
                <w:bCs/>
                <w:color w:val="000000"/>
                <w:lang w:val="es-BO" w:eastAsia="es-BO"/>
              </w:rPr>
              <w:t> </w:t>
            </w:r>
          </w:p>
        </w:tc>
        <w:tc>
          <w:tcPr>
            <w:tcW w:w="767" w:type="pct"/>
            <w:tcBorders>
              <w:top w:val="nil"/>
              <w:left w:val="nil"/>
              <w:bottom w:val="single" w:sz="4" w:space="0" w:color="auto"/>
              <w:right w:val="single" w:sz="4" w:space="0" w:color="auto"/>
            </w:tcBorders>
            <w:shd w:val="clear" w:color="000000" w:fill="D9D9D9"/>
            <w:noWrap/>
            <w:vAlign w:val="bottom"/>
            <w:hideMark/>
          </w:tcPr>
          <w:p w:rsidR="00562429" w:rsidRPr="00EA0276" w:rsidRDefault="00562429" w:rsidP="00562429">
            <w:pPr>
              <w:jc w:val="center"/>
              <w:rPr>
                <w:rFonts w:ascii="Calibri" w:hAnsi="Calibri"/>
                <w:color w:val="000000"/>
                <w:lang w:val="es-BO" w:eastAsia="es-BO"/>
              </w:rPr>
            </w:pPr>
          </w:p>
        </w:tc>
      </w:tr>
      <w:tr w:rsidR="00562429" w:rsidRPr="00EA0276" w:rsidTr="00562429">
        <w:trPr>
          <w:trHeight w:val="300"/>
        </w:trPr>
        <w:tc>
          <w:tcPr>
            <w:tcW w:w="432" w:type="pct"/>
            <w:tcBorders>
              <w:top w:val="nil"/>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34.1</w:t>
            </w:r>
          </w:p>
        </w:tc>
        <w:tc>
          <w:tcPr>
            <w:tcW w:w="2554"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Inspector Nivel II</w:t>
            </w:r>
          </w:p>
        </w:tc>
        <w:tc>
          <w:tcPr>
            <w:tcW w:w="589"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20</w:t>
            </w:r>
          </w:p>
        </w:tc>
        <w:tc>
          <w:tcPr>
            <w:tcW w:w="658"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Día</w:t>
            </w:r>
          </w:p>
        </w:tc>
        <w:tc>
          <w:tcPr>
            <w:tcW w:w="767" w:type="pct"/>
            <w:tcBorders>
              <w:top w:val="nil"/>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2.714,40</w:t>
            </w:r>
          </w:p>
        </w:tc>
      </w:tr>
      <w:tr w:rsidR="00562429" w:rsidRPr="00EA0276" w:rsidTr="00562429">
        <w:trPr>
          <w:trHeight w:val="300"/>
        </w:trPr>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34.2</w:t>
            </w:r>
          </w:p>
        </w:tc>
        <w:tc>
          <w:tcPr>
            <w:tcW w:w="2554" w:type="pct"/>
            <w:tcBorders>
              <w:top w:val="single" w:sz="4" w:space="0" w:color="auto"/>
              <w:left w:val="nil"/>
              <w:bottom w:val="single" w:sz="4" w:space="0" w:color="auto"/>
              <w:right w:val="single" w:sz="4" w:space="0" w:color="auto"/>
            </w:tcBorders>
            <w:shd w:val="clear" w:color="auto" w:fill="auto"/>
            <w:vAlign w:val="center"/>
            <w:hideMark/>
          </w:tcPr>
          <w:p w:rsidR="00562429" w:rsidRPr="00EA0276" w:rsidRDefault="00562429" w:rsidP="00562429">
            <w:pPr>
              <w:rPr>
                <w:rFonts w:ascii="Calibri" w:hAnsi="Calibri"/>
                <w:color w:val="000000"/>
                <w:lang w:val="es-BO" w:eastAsia="es-BO"/>
              </w:rPr>
            </w:pPr>
            <w:r w:rsidRPr="00EA0276">
              <w:rPr>
                <w:rFonts w:ascii="Calibri" w:hAnsi="Calibri"/>
                <w:color w:val="000000"/>
                <w:lang w:val="es-BO" w:eastAsia="es-BO"/>
              </w:rPr>
              <w:t xml:space="preserve">Ayudante de inspección </w:t>
            </w:r>
          </w:p>
        </w:tc>
        <w:tc>
          <w:tcPr>
            <w:tcW w:w="589" w:type="pct"/>
            <w:tcBorders>
              <w:top w:val="single" w:sz="4" w:space="0" w:color="auto"/>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40</w:t>
            </w:r>
          </w:p>
        </w:tc>
        <w:tc>
          <w:tcPr>
            <w:tcW w:w="658" w:type="pct"/>
            <w:tcBorders>
              <w:top w:val="single" w:sz="4" w:space="0" w:color="auto"/>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Día</w:t>
            </w:r>
          </w:p>
        </w:tc>
        <w:tc>
          <w:tcPr>
            <w:tcW w:w="767" w:type="pct"/>
            <w:tcBorders>
              <w:top w:val="single" w:sz="4" w:space="0" w:color="auto"/>
              <w:left w:val="nil"/>
              <w:bottom w:val="single" w:sz="4" w:space="0" w:color="auto"/>
              <w:right w:val="single" w:sz="4" w:space="0" w:color="auto"/>
            </w:tcBorders>
            <w:shd w:val="clear" w:color="auto" w:fill="auto"/>
            <w:vAlign w:val="center"/>
            <w:hideMark/>
          </w:tcPr>
          <w:p w:rsidR="00562429" w:rsidRPr="00EA0276" w:rsidRDefault="00562429" w:rsidP="00562429">
            <w:pPr>
              <w:jc w:val="center"/>
              <w:rPr>
                <w:rFonts w:ascii="Calibri" w:hAnsi="Calibri"/>
                <w:color w:val="000000"/>
                <w:lang w:val="es-BO" w:eastAsia="es-BO"/>
              </w:rPr>
            </w:pPr>
            <w:r w:rsidRPr="00EA0276">
              <w:rPr>
                <w:rFonts w:ascii="Calibri" w:hAnsi="Calibri"/>
                <w:color w:val="000000"/>
                <w:lang w:val="es-BO" w:eastAsia="es-BO"/>
              </w:rPr>
              <w:t>1.000,00</w:t>
            </w:r>
          </w:p>
        </w:tc>
      </w:tr>
    </w:tbl>
    <w:p w:rsidR="00F77699" w:rsidRDefault="00F77699" w:rsidP="00552079">
      <w:pPr>
        <w:rPr>
          <w:rFonts w:asciiTheme="minorHAnsi" w:hAnsiTheme="minorHAnsi" w:cstheme="minorHAnsi"/>
          <w:b/>
          <w:sz w:val="22"/>
          <w:szCs w:val="22"/>
        </w:rPr>
      </w:pPr>
    </w:p>
    <w:p w:rsidR="00983FBF" w:rsidRDefault="00983FBF" w:rsidP="00552079">
      <w:pPr>
        <w:rPr>
          <w:rFonts w:asciiTheme="minorHAnsi" w:hAnsiTheme="minorHAnsi" w:cstheme="minorHAnsi"/>
          <w:b/>
          <w:sz w:val="22"/>
          <w:szCs w:val="22"/>
        </w:rPr>
      </w:pPr>
    </w:p>
    <w:p w:rsidR="00983FBF" w:rsidRDefault="00983FB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62429" w:rsidRPr="0038395D" w:rsidRDefault="00983FBF" w:rsidP="00983FBF">
      <w:pPr>
        <w:jc w:val="center"/>
        <w:rPr>
          <w:rFonts w:ascii="Calibri" w:hAnsi="Calibri" w:cs="Calibri"/>
          <w:b/>
          <w:sz w:val="22"/>
          <w:szCs w:val="22"/>
        </w:rPr>
      </w:pPr>
      <w:r w:rsidRPr="0038395D">
        <w:rPr>
          <w:rFonts w:ascii="Calibri" w:hAnsi="Calibri" w:cs="Calibri"/>
          <w:b/>
          <w:sz w:val="22"/>
          <w:szCs w:val="22"/>
        </w:rPr>
        <w:t>RESUMEN DE MONTOS MÁXIMOS DE CONTRATACIÓN: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
        <w:gridCol w:w="2533"/>
        <w:gridCol w:w="2094"/>
        <w:gridCol w:w="1757"/>
        <w:gridCol w:w="1723"/>
      </w:tblGrid>
      <w:tr w:rsidR="00562429" w:rsidRPr="00141064" w:rsidTr="00983FBF">
        <w:trPr>
          <w:trHeight w:val="300"/>
          <w:tblHeader/>
          <w:jc w:val="center"/>
        </w:trPr>
        <w:tc>
          <w:tcPr>
            <w:tcW w:w="1006" w:type="dxa"/>
            <w:shd w:val="clear" w:color="auto" w:fill="BFBFBF"/>
            <w:vAlign w:val="center"/>
          </w:tcPr>
          <w:p w:rsidR="00562429" w:rsidRPr="00141064" w:rsidRDefault="00562429" w:rsidP="00983FBF">
            <w:pPr>
              <w:jc w:val="center"/>
              <w:rPr>
                <w:rFonts w:asciiTheme="minorHAnsi" w:hAnsiTheme="minorHAnsi" w:cstheme="minorHAnsi"/>
                <w:b/>
                <w:bCs/>
                <w:color w:val="000000"/>
                <w:lang w:val="es-ES_tradnl"/>
              </w:rPr>
            </w:pPr>
            <w:r w:rsidRPr="00141064">
              <w:rPr>
                <w:rFonts w:asciiTheme="minorHAnsi" w:hAnsiTheme="minorHAnsi" w:cstheme="minorHAnsi"/>
                <w:b/>
                <w:bCs/>
                <w:color w:val="000000"/>
                <w:lang w:val="es-ES_tradnl"/>
              </w:rPr>
              <w:t>PAQUETE</w:t>
            </w:r>
          </w:p>
        </w:tc>
        <w:tc>
          <w:tcPr>
            <w:tcW w:w="2533" w:type="dxa"/>
            <w:shd w:val="clear" w:color="auto" w:fill="BFBFBF"/>
            <w:vAlign w:val="center"/>
          </w:tcPr>
          <w:p w:rsidR="00562429" w:rsidRPr="00141064" w:rsidRDefault="00562429" w:rsidP="00983FBF">
            <w:pPr>
              <w:jc w:val="center"/>
              <w:rPr>
                <w:rFonts w:asciiTheme="minorHAnsi" w:hAnsiTheme="minorHAnsi" w:cstheme="minorHAnsi"/>
              </w:rPr>
            </w:pPr>
            <w:r w:rsidRPr="00141064">
              <w:rPr>
                <w:rFonts w:asciiTheme="minorHAnsi" w:hAnsiTheme="minorHAnsi" w:cstheme="minorHAnsi"/>
                <w:b/>
                <w:bCs/>
                <w:color w:val="000000"/>
                <w:lang w:val="es-ES_tradnl"/>
              </w:rPr>
              <w:t>DETALLE DEL SERVICIO</w:t>
            </w:r>
          </w:p>
        </w:tc>
        <w:tc>
          <w:tcPr>
            <w:tcW w:w="2094" w:type="dxa"/>
            <w:shd w:val="clear" w:color="auto" w:fill="BFBFBF"/>
            <w:vAlign w:val="center"/>
          </w:tcPr>
          <w:p w:rsidR="00562429" w:rsidRPr="00141064" w:rsidRDefault="00562429" w:rsidP="00983FBF">
            <w:pPr>
              <w:jc w:val="center"/>
              <w:rPr>
                <w:rFonts w:asciiTheme="minorHAnsi" w:hAnsiTheme="minorHAnsi" w:cstheme="minorHAnsi"/>
                <w:b/>
                <w:bCs/>
                <w:color w:val="000000"/>
                <w:lang w:val="es-ES_tradnl"/>
              </w:rPr>
            </w:pPr>
            <w:r w:rsidRPr="00141064">
              <w:rPr>
                <w:rFonts w:asciiTheme="minorHAnsi" w:hAnsiTheme="minorHAnsi" w:cstheme="minorHAnsi"/>
                <w:b/>
                <w:bCs/>
                <w:color w:val="000000"/>
                <w:lang w:val="es-ES_tradnl"/>
              </w:rPr>
              <w:t>LOTE</w:t>
            </w:r>
          </w:p>
        </w:tc>
        <w:tc>
          <w:tcPr>
            <w:tcW w:w="1757" w:type="dxa"/>
            <w:shd w:val="clear" w:color="auto" w:fill="BFBFBF"/>
            <w:vAlign w:val="center"/>
          </w:tcPr>
          <w:p w:rsidR="00562429" w:rsidRPr="00141064" w:rsidRDefault="00562429" w:rsidP="00983FBF">
            <w:pPr>
              <w:jc w:val="center"/>
              <w:rPr>
                <w:rFonts w:asciiTheme="minorHAnsi" w:hAnsiTheme="minorHAnsi" w:cstheme="minorHAnsi"/>
                <w:b/>
                <w:bCs/>
                <w:color w:val="000000"/>
                <w:lang w:val="es-ES_tradnl"/>
              </w:rPr>
            </w:pPr>
            <w:r w:rsidRPr="00141064">
              <w:rPr>
                <w:rFonts w:asciiTheme="minorHAnsi" w:hAnsiTheme="minorHAnsi" w:cstheme="minorHAnsi"/>
                <w:b/>
                <w:bCs/>
                <w:color w:val="000000"/>
                <w:lang w:val="es-ES_tradnl"/>
              </w:rPr>
              <w:t>IMPORTE POR LOTE (Bs.)</w:t>
            </w:r>
          </w:p>
        </w:tc>
        <w:tc>
          <w:tcPr>
            <w:tcW w:w="1723" w:type="dxa"/>
            <w:shd w:val="clear" w:color="auto" w:fill="BFBFBF"/>
            <w:vAlign w:val="center"/>
          </w:tcPr>
          <w:p w:rsidR="00562429" w:rsidRPr="00141064" w:rsidRDefault="00562429" w:rsidP="00983FBF">
            <w:pPr>
              <w:jc w:val="center"/>
              <w:rPr>
                <w:rFonts w:asciiTheme="minorHAnsi" w:hAnsiTheme="minorHAnsi" w:cstheme="minorHAnsi"/>
              </w:rPr>
            </w:pPr>
            <w:r w:rsidRPr="00141064">
              <w:rPr>
                <w:rFonts w:asciiTheme="minorHAnsi" w:hAnsiTheme="minorHAnsi" w:cstheme="minorHAnsi"/>
                <w:b/>
                <w:bCs/>
                <w:color w:val="000000"/>
                <w:lang w:val="es-ES_tradnl"/>
              </w:rPr>
              <w:t>IMPORTE</w:t>
            </w:r>
            <w:r w:rsidR="00141064" w:rsidRPr="00141064">
              <w:rPr>
                <w:rFonts w:asciiTheme="minorHAnsi" w:hAnsiTheme="minorHAnsi" w:cstheme="minorHAnsi"/>
                <w:b/>
                <w:bCs/>
                <w:color w:val="000000"/>
                <w:lang w:val="es-ES_tradnl"/>
              </w:rPr>
              <w:t xml:space="preserve"> MAXIMO DE LA CONTRATAC</w:t>
            </w:r>
            <w:r w:rsidR="00890ACE">
              <w:rPr>
                <w:rFonts w:asciiTheme="minorHAnsi" w:hAnsiTheme="minorHAnsi" w:cstheme="minorHAnsi"/>
                <w:b/>
                <w:bCs/>
                <w:color w:val="000000"/>
                <w:lang w:val="es-ES_tradnl"/>
              </w:rPr>
              <w:t>I</w:t>
            </w:r>
            <w:r w:rsidR="00141064" w:rsidRPr="00141064">
              <w:rPr>
                <w:rFonts w:asciiTheme="minorHAnsi" w:hAnsiTheme="minorHAnsi" w:cstheme="minorHAnsi"/>
                <w:b/>
                <w:bCs/>
                <w:color w:val="000000"/>
                <w:lang w:val="es-ES_tradnl"/>
              </w:rPr>
              <w:t xml:space="preserve">ON </w:t>
            </w:r>
            <w:r w:rsidRPr="00141064">
              <w:rPr>
                <w:rFonts w:asciiTheme="minorHAnsi" w:hAnsiTheme="minorHAnsi" w:cstheme="minorHAnsi"/>
                <w:b/>
                <w:bCs/>
                <w:color w:val="000000"/>
                <w:lang w:val="es-ES_tradnl"/>
              </w:rPr>
              <w:t xml:space="preserve"> TOTAL </w:t>
            </w:r>
            <w:r w:rsidR="00990752">
              <w:rPr>
                <w:rFonts w:asciiTheme="minorHAnsi" w:hAnsiTheme="minorHAnsi" w:cstheme="minorHAnsi"/>
                <w:b/>
                <w:bCs/>
                <w:color w:val="000000"/>
                <w:lang w:val="es-ES_tradnl"/>
              </w:rPr>
              <w:t xml:space="preserve">POR </w:t>
            </w:r>
            <w:r w:rsidRPr="00141064">
              <w:rPr>
                <w:rFonts w:asciiTheme="minorHAnsi" w:hAnsiTheme="minorHAnsi" w:cstheme="minorHAnsi"/>
                <w:b/>
                <w:bCs/>
                <w:color w:val="000000"/>
                <w:lang w:val="es-ES_tradnl"/>
              </w:rPr>
              <w:t>PAQUETE (Bs)</w:t>
            </w:r>
          </w:p>
        </w:tc>
      </w:tr>
      <w:tr w:rsidR="00562429" w:rsidRPr="00141064" w:rsidTr="00141064">
        <w:trPr>
          <w:trHeight w:val="454"/>
          <w:jc w:val="center"/>
        </w:trPr>
        <w:tc>
          <w:tcPr>
            <w:tcW w:w="1006" w:type="dxa"/>
            <w:vMerge w:val="restart"/>
            <w:shd w:val="clear" w:color="auto" w:fill="auto"/>
            <w:vAlign w:val="center"/>
          </w:tcPr>
          <w:p w:rsidR="00562429" w:rsidRPr="00141064" w:rsidRDefault="00562429" w:rsidP="00562429">
            <w:pPr>
              <w:jc w:val="center"/>
              <w:rPr>
                <w:rFonts w:asciiTheme="minorHAnsi" w:hAnsiTheme="minorHAnsi" w:cstheme="minorHAnsi"/>
                <w:bCs/>
                <w:color w:val="000000"/>
              </w:rPr>
            </w:pPr>
            <w:r w:rsidRPr="00141064">
              <w:rPr>
                <w:rFonts w:asciiTheme="minorHAnsi" w:hAnsiTheme="minorHAnsi" w:cstheme="minorHAnsi"/>
                <w:bCs/>
                <w:color w:val="000000"/>
              </w:rPr>
              <w:t>1</w:t>
            </w:r>
          </w:p>
        </w:tc>
        <w:tc>
          <w:tcPr>
            <w:tcW w:w="2533" w:type="dxa"/>
            <w:vMerge w:val="restart"/>
            <w:shd w:val="clear" w:color="auto" w:fill="auto"/>
            <w:vAlign w:val="center"/>
          </w:tcPr>
          <w:p w:rsidR="00562429" w:rsidRPr="00141064" w:rsidRDefault="00562429" w:rsidP="00562429">
            <w:pPr>
              <w:pStyle w:val="Prrafodelista"/>
              <w:ind w:left="0"/>
              <w:rPr>
                <w:rFonts w:asciiTheme="minorHAnsi" w:hAnsiTheme="minorHAnsi" w:cstheme="minorHAnsi"/>
                <w:color w:val="000000"/>
              </w:rPr>
            </w:pPr>
            <w:r w:rsidRPr="00141064">
              <w:rPr>
                <w:rFonts w:asciiTheme="minorHAnsi" w:hAnsiTheme="minorHAnsi" w:cstheme="minorHAnsi"/>
                <w:color w:val="000000"/>
              </w:rPr>
              <w:t>SERVICIO DE ALQUILER DE HERRAMIENTAS AUXILIARES PARA LOS POZOS VMT-X7 Y GMR-X1 IE</w:t>
            </w:r>
          </w:p>
        </w:tc>
        <w:tc>
          <w:tcPr>
            <w:tcW w:w="2094" w:type="dxa"/>
            <w:vAlign w:val="center"/>
          </w:tcPr>
          <w:p w:rsidR="00562429" w:rsidRPr="00141064" w:rsidRDefault="00562429" w:rsidP="00562429">
            <w:pPr>
              <w:rPr>
                <w:rFonts w:asciiTheme="minorHAnsi" w:hAnsiTheme="minorHAnsi" w:cstheme="minorHAnsi"/>
                <w:color w:val="000000"/>
              </w:rPr>
            </w:pPr>
            <w:r w:rsidRPr="00141064">
              <w:rPr>
                <w:rFonts w:asciiTheme="minorHAnsi" w:hAnsiTheme="minorHAnsi" w:cstheme="minorHAnsi"/>
                <w:color w:val="000000"/>
              </w:rPr>
              <w:t>LOTE 1.- POZO VILLAMONTES-X7</w:t>
            </w:r>
          </w:p>
        </w:tc>
        <w:tc>
          <w:tcPr>
            <w:tcW w:w="1757" w:type="dxa"/>
            <w:vAlign w:val="center"/>
          </w:tcPr>
          <w:p w:rsidR="00562429" w:rsidRPr="00141064" w:rsidRDefault="00562429" w:rsidP="00562429">
            <w:pPr>
              <w:jc w:val="right"/>
              <w:rPr>
                <w:rFonts w:asciiTheme="minorHAnsi" w:hAnsiTheme="minorHAnsi" w:cstheme="minorHAnsi"/>
                <w:color w:val="000000"/>
                <w:lang w:val="es-BO" w:eastAsia="es-BO"/>
              </w:rPr>
            </w:pPr>
            <w:r w:rsidRPr="00141064">
              <w:rPr>
                <w:rFonts w:asciiTheme="minorHAnsi" w:hAnsiTheme="minorHAnsi" w:cstheme="minorHAnsi"/>
                <w:color w:val="000000"/>
              </w:rPr>
              <w:t xml:space="preserve">     23.748.074,92 </w:t>
            </w:r>
          </w:p>
        </w:tc>
        <w:tc>
          <w:tcPr>
            <w:tcW w:w="1723" w:type="dxa"/>
            <w:vMerge w:val="restart"/>
            <w:shd w:val="clear" w:color="auto" w:fill="auto"/>
            <w:vAlign w:val="center"/>
          </w:tcPr>
          <w:p w:rsidR="00562429" w:rsidRPr="00141064" w:rsidRDefault="003144D3" w:rsidP="00562429">
            <w:pPr>
              <w:jc w:val="right"/>
              <w:rPr>
                <w:rFonts w:asciiTheme="minorHAnsi" w:hAnsiTheme="minorHAnsi" w:cstheme="minorHAnsi"/>
                <w:color w:val="000000"/>
                <w:lang w:val="es-BO" w:eastAsia="es-BO"/>
              </w:rPr>
            </w:pPr>
            <w:r>
              <w:rPr>
                <w:rFonts w:asciiTheme="minorHAnsi" w:hAnsiTheme="minorHAnsi" w:cstheme="minorHAnsi"/>
                <w:color w:val="000000"/>
              </w:rPr>
              <w:t>25.384.251,32</w:t>
            </w:r>
          </w:p>
        </w:tc>
      </w:tr>
      <w:tr w:rsidR="00562429" w:rsidRPr="00141064" w:rsidTr="00141064">
        <w:trPr>
          <w:trHeight w:val="454"/>
          <w:jc w:val="center"/>
        </w:trPr>
        <w:tc>
          <w:tcPr>
            <w:tcW w:w="1006" w:type="dxa"/>
            <w:vMerge/>
            <w:shd w:val="clear" w:color="auto" w:fill="auto"/>
            <w:vAlign w:val="center"/>
          </w:tcPr>
          <w:p w:rsidR="00562429" w:rsidRPr="00141064" w:rsidRDefault="00562429" w:rsidP="00562429">
            <w:pPr>
              <w:jc w:val="center"/>
              <w:rPr>
                <w:rFonts w:asciiTheme="minorHAnsi" w:hAnsiTheme="minorHAnsi" w:cstheme="minorHAnsi"/>
                <w:bCs/>
                <w:color w:val="000000"/>
              </w:rPr>
            </w:pPr>
          </w:p>
        </w:tc>
        <w:tc>
          <w:tcPr>
            <w:tcW w:w="2533" w:type="dxa"/>
            <w:vMerge/>
            <w:shd w:val="clear" w:color="auto" w:fill="auto"/>
            <w:vAlign w:val="center"/>
          </w:tcPr>
          <w:p w:rsidR="00562429" w:rsidRPr="00141064" w:rsidRDefault="00562429" w:rsidP="00562429">
            <w:pPr>
              <w:pStyle w:val="Prrafodelista"/>
              <w:ind w:left="0"/>
              <w:rPr>
                <w:rFonts w:asciiTheme="minorHAnsi" w:hAnsiTheme="minorHAnsi" w:cstheme="minorHAnsi"/>
                <w:color w:val="000000"/>
              </w:rPr>
            </w:pPr>
          </w:p>
        </w:tc>
        <w:tc>
          <w:tcPr>
            <w:tcW w:w="2094" w:type="dxa"/>
            <w:vAlign w:val="center"/>
          </w:tcPr>
          <w:p w:rsidR="00562429" w:rsidRPr="00141064" w:rsidRDefault="00562429" w:rsidP="00562429">
            <w:pPr>
              <w:rPr>
                <w:rFonts w:asciiTheme="minorHAnsi" w:hAnsiTheme="minorHAnsi" w:cstheme="minorHAnsi"/>
                <w:color w:val="000000"/>
              </w:rPr>
            </w:pPr>
            <w:r w:rsidRPr="00141064">
              <w:rPr>
                <w:rFonts w:asciiTheme="minorHAnsi" w:hAnsiTheme="minorHAnsi" w:cstheme="minorHAnsi"/>
                <w:color w:val="000000"/>
              </w:rPr>
              <w:t>LOTE 2.- POZO GOMERO-X1 IE</w:t>
            </w:r>
          </w:p>
        </w:tc>
        <w:tc>
          <w:tcPr>
            <w:tcW w:w="1757" w:type="dxa"/>
            <w:vAlign w:val="center"/>
          </w:tcPr>
          <w:p w:rsidR="00562429" w:rsidRPr="00141064" w:rsidRDefault="00562429" w:rsidP="003144D3">
            <w:pPr>
              <w:jc w:val="right"/>
              <w:rPr>
                <w:rFonts w:asciiTheme="minorHAnsi" w:hAnsiTheme="minorHAnsi" w:cstheme="minorHAnsi"/>
                <w:color w:val="000000"/>
              </w:rPr>
            </w:pPr>
            <w:r w:rsidRPr="00141064">
              <w:rPr>
                <w:rFonts w:asciiTheme="minorHAnsi" w:hAnsiTheme="minorHAnsi" w:cstheme="minorHAnsi"/>
                <w:color w:val="000000"/>
              </w:rPr>
              <w:t xml:space="preserve">       1.</w:t>
            </w:r>
            <w:r w:rsidR="003144D3">
              <w:rPr>
                <w:rFonts w:asciiTheme="minorHAnsi" w:hAnsiTheme="minorHAnsi" w:cstheme="minorHAnsi"/>
                <w:color w:val="000000"/>
              </w:rPr>
              <w:t>636.176,40</w:t>
            </w:r>
            <w:r w:rsidRPr="00141064">
              <w:rPr>
                <w:rFonts w:asciiTheme="minorHAnsi" w:hAnsiTheme="minorHAnsi" w:cstheme="minorHAnsi"/>
                <w:color w:val="000000"/>
              </w:rPr>
              <w:t xml:space="preserve"> </w:t>
            </w:r>
          </w:p>
        </w:tc>
        <w:tc>
          <w:tcPr>
            <w:tcW w:w="1723" w:type="dxa"/>
            <w:vMerge/>
            <w:shd w:val="clear" w:color="auto" w:fill="auto"/>
            <w:vAlign w:val="center"/>
          </w:tcPr>
          <w:p w:rsidR="00562429" w:rsidRPr="00141064" w:rsidRDefault="00562429" w:rsidP="00562429">
            <w:pPr>
              <w:jc w:val="right"/>
              <w:rPr>
                <w:rFonts w:asciiTheme="minorHAnsi" w:hAnsiTheme="minorHAnsi" w:cstheme="minorHAnsi"/>
                <w:color w:val="000000"/>
              </w:rPr>
            </w:pPr>
          </w:p>
        </w:tc>
      </w:tr>
      <w:tr w:rsidR="00562429" w:rsidRPr="00141064" w:rsidTr="00141064">
        <w:trPr>
          <w:trHeight w:val="463"/>
          <w:jc w:val="center"/>
        </w:trPr>
        <w:tc>
          <w:tcPr>
            <w:tcW w:w="1006" w:type="dxa"/>
            <w:vMerge w:val="restart"/>
            <w:shd w:val="clear" w:color="auto" w:fill="auto"/>
            <w:vAlign w:val="center"/>
          </w:tcPr>
          <w:p w:rsidR="00562429" w:rsidRPr="00141064" w:rsidRDefault="00562429" w:rsidP="00562429">
            <w:pPr>
              <w:jc w:val="center"/>
              <w:rPr>
                <w:rFonts w:asciiTheme="minorHAnsi" w:hAnsiTheme="minorHAnsi" w:cstheme="minorHAnsi"/>
                <w:bCs/>
                <w:color w:val="000000"/>
              </w:rPr>
            </w:pPr>
            <w:r w:rsidRPr="00141064">
              <w:rPr>
                <w:rFonts w:asciiTheme="minorHAnsi" w:hAnsiTheme="minorHAnsi" w:cstheme="minorHAnsi"/>
                <w:bCs/>
                <w:color w:val="000000"/>
              </w:rPr>
              <w:t>2</w:t>
            </w:r>
          </w:p>
        </w:tc>
        <w:tc>
          <w:tcPr>
            <w:tcW w:w="2533" w:type="dxa"/>
            <w:vMerge w:val="restart"/>
            <w:shd w:val="clear" w:color="auto" w:fill="auto"/>
            <w:vAlign w:val="center"/>
          </w:tcPr>
          <w:p w:rsidR="00562429" w:rsidRPr="00141064" w:rsidRDefault="00562429" w:rsidP="00562429">
            <w:pPr>
              <w:pStyle w:val="Prrafodelista"/>
              <w:ind w:left="0"/>
              <w:rPr>
                <w:rFonts w:asciiTheme="minorHAnsi" w:hAnsiTheme="minorHAnsi" w:cstheme="minorHAnsi"/>
                <w:color w:val="000000"/>
              </w:rPr>
            </w:pPr>
            <w:r w:rsidRPr="00141064">
              <w:rPr>
                <w:rFonts w:asciiTheme="minorHAnsi" w:hAnsiTheme="minorHAnsi" w:cstheme="minorHAnsi"/>
                <w:color w:val="000000"/>
              </w:rPr>
              <w:t>SERVICIO DE OPERACIONES DE PESCA PARA LOS POZOS VMT-X7 Y GMR-X1 IE</w:t>
            </w:r>
          </w:p>
        </w:tc>
        <w:tc>
          <w:tcPr>
            <w:tcW w:w="2094" w:type="dxa"/>
            <w:vAlign w:val="center"/>
          </w:tcPr>
          <w:p w:rsidR="00562429" w:rsidRPr="00141064" w:rsidRDefault="00562429" w:rsidP="00562429">
            <w:pPr>
              <w:rPr>
                <w:rFonts w:asciiTheme="minorHAnsi" w:hAnsiTheme="minorHAnsi" w:cstheme="minorHAnsi"/>
                <w:color w:val="000000"/>
              </w:rPr>
            </w:pPr>
            <w:r w:rsidRPr="00141064">
              <w:rPr>
                <w:rFonts w:asciiTheme="minorHAnsi" w:hAnsiTheme="minorHAnsi" w:cstheme="minorHAnsi"/>
                <w:color w:val="000000"/>
              </w:rPr>
              <w:t>LOTE 1.- POZO VILLAMONTES-X7</w:t>
            </w:r>
          </w:p>
        </w:tc>
        <w:tc>
          <w:tcPr>
            <w:tcW w:w="1757" w:type="dxa"/>
            <w:vAlign w:val="center"/>
          </w:tcPr>
          <w:p w:rsidR="00562429" w:rsidRPr="00141064" w:rsidRDefault="00562429" w:rsidP="00562429">
            <w:pPr>
              <w:jc w:val="right"/>
              <w:rPr>
                <w:rFonts w:asciiTheme="minorHAnsi" w:hAnsiTheme="minorHAnsi" w:cstheme="minorHAnsi"/>
                <w:color w:val="000000"/>
                <w:lang w:val="es-BO" w:eastAsia="es-BO"/>
              </w:rPr>
            </w:pPr>
            <w:r w:rsidRPr="00141064">
              <w:rPr>
                <w:rFonts w:asciiTheme="minorHAnsi" w:hAnsiTheme="minorHAnsi" w:cstheme="minorHAnsi"/>
                <w:color w:val="000000"/>
              </w:rPr>
              <w:t xml:space="preserve">   10.468.611,79 </w:t>
            </w:r>
          </w:p>
        </w:tc>
        <w:tc>
          <w:tcPr>
            <w:tcW w:w="1723" w:type="dxa"/>
            <w:vMerge w:val="restart"/>
            <w:shd w:val="clear" w:color="auto" w:fill="auto"/>
            <w:vAlign w:val="center"/>
          </w:tcPr>
          <w:p w:rsidR="00562429" w:rsidRPr="00141064" w:rsidRDefault="00562429" w:rsidP="00562429">
            <w:pPr>
              <w:jc w:val="right"/>
              <w:rPr>
                <w:rFonts w:asciiTheme="minorHAnsi" w:hAnsiTheme="minorHAnsi" w:cstheme="minorHAnsi"/>
                <w:color w:val="000000"/>
              </w:rPr>
            </w:pPr>
            <w:r w:rsidRPr="00141064">
              <w:rPr>
                <w:rFonts w:asciiTheme="minorHAnsi" w:hAnsiTheme="minorHAnsi" w:cstheme="minorHAnsi"/>
                <w:color w:val="000000"/>
              </w:rPr>
              <w:t>12.616.949,78</w:t>
            </w:r>
          </w:p>
        </w:tc>
      </w:tr>
      <w:tr w:rsidR="00562429" w:rsidRPr="00141064" w:rsidTr="00141064">
        <w:trPr>
          <w:trHeight w:val="463"/>
          <w:jc w:val="center"/>
        </w:trPr>
        <w:tc>
          <w:tcPr>
            <w:tcW w:w="1006" w:type="dxa"/>
            <w:vMerge/>
            <w:shd w:val="clear" w:color="auto" w:fill="auto"/>
            <w:vAlign w:val="center"/>
          </w:tcPr>
          <w:p w:rsidR="00562429" w:rsidRPr="00141064" w:rsidRDefault="00562429" w:rsidP="00562429">
            <w:pPr>
              <w:jc w:val="center"/>
              <w:rPr>
                <w:rFonts w:asciiTheme="minorHAnsi" w:hAnsiTheme="minorHAnsi" w:cstheme="minorHAnsi"/>
                <w:bCs/>
                <w:color w:val="000000"/>
              </w:rPr>
            </w:pPr>
          </w:p>
        </w:tc>
        <w:tc>
          <w:tcPr>
            <w:tcW w:w="2533" w:type="dxa"/>
            <w:vMerge/>
            <w:shd w:val="clear" w:color="auto" w:fill="auto"/>
            <w:vAlign w:val="center"/>
          </w:tcPr>
          <w:p w:rsidR="00562429" w:rsidRPr="00141064" w:rsidRDefault="00562429" w:rsidP="00562429">
            <w:pPr>
              <w:pStyle w:val="Prrafodelista"/>
              <w:ind w:left="0"/>
              <w:rPr>
                <w:rFonts w:asciiTheme="minorHAnsi" w:hAnsiTheme="minorHAnsi" w:cstheme="minorHAnsi"/>
                <w:color w:val="000000"/>
              </w:rPr>
            </w:pPr>
          </w:p>
        </w:tc>
        <w:tc>
          <w:tcPr>
            <w:tcW w:w="2094" w:type="dxa"/>
            <w:vAlign w:val="center"/>
          </w:tcPr>
          <w:p w:rsidR="00562429" w:rsidRPr="00141064" w:rsidRDefault="00562429" w:rsidP="00562429">
            <w:pPr>
              <w:rPr>
                <w:rFonts w:asciiTheme="minorHAnsi" w:hAnsiTheme="minorHAnsi" w:cstheme="minorHAnsi"/>
                <w:color w:val="000000"/>
              </w:rPr>
            </w:pPr>
            <w:r w:rsidRPr="00141064">
              <w:rPr>
                <w:rFonts w:asciiTheme="minorHAnsi" w:hAnsiTheme="minorHAnsi" w:cstheme="minorHAnsi"/>
                <w:color w:val="000000"/>
              </w:rPr>
              <w:t>LOTE 2.- POZO GOMERO-X1 IE</w:t>
            </w:r>
          </w:p>
        </w:tc>
        <w:tc>
          <w:tcPr>
            <w:tcW w:w="1757" w:type="dxa"/>
            <w:vAlign w:val="center"/>
          </w:tcPr>
          <w:p w:rsidR="00562429" w:rsidRPr="00141064" w:rsidRDefault="00562429" w:rsidP="00562429">
            <w:pPr>
              <w:jc w:val="right"/>
              <w:rPr>
                <w:rFonts w:asciiTheme="minorHAnsi" w:hAnsiTheme="minorHAnsi" w:cstheme="minorHAnsi"/>
                <w:color w:val="000000"/>
              </w:rPr>
            </w:pPr>
            <w:r w:rsidRPr="00141064">
              <w:rPr>
                <w:rFonts w:asciiTheme="minorHAnsi" w:hAnsiTheme="minorHAnsi" w:cstheme="minorHAnsi"/>
                <w:color w:val="000000"/>
              </w:rPr>
              <w:t xml:space="preserve">     2.148.337,99 </w:t>
            </w:r>
          </w:p>
        </w:tc>
        <w:tc>
          <w:tcPr>
            <w:tcW w:w="1723" w:type="dxa"/>
            <w:vMerge/>
            <w:shd w:val="clear" w:color="auto" w:fill="auto"/>
            <w:vAlign w:val="center"/>
          </w:tcPr>
          <w:p w:rsidR="00562429" w:rsidRPr="00141064" w:rsidRDefault="00562429" w:rsidP="00562429">
            <w:pPr>
              <w:jc w:val="right"/>
              <w:rPr>
                <w:rFonts w:asciiTheme="minorHAnsi" w:hAnsiTheme="minorHAnsi" w:cstheme="minorHAnsi"/>
                <w:color w:val="000000"/>
              </w:rPr>
            </w:pPr>
          </w:p>
        </w:tc>
      </w:tr>
      <w:tr w:rsidR="00562429" w:rsidRPr="00141064" w:rsidTr="00141064">
        <w:trPr>
          <w:trHeight w:val="681"/>
          <w:jc w:val="center"/>
        </w:trPr>
        <w:tc>
          <w:tcPr>
            <w:tcW w:w="1006" w:type="dxa"/>
            <w:vMerge w:val="restart"/>
            <w:shd w:val="clear" w:color="auto" w:fill="auto"/>
            <w:vAlign w:val="center"/>
          </w:tcPr>
          <w:p w:rsidR="00562429" w:rsidRPr="00141064" w:rsidRDefault="00562429" w:rsidP="00562429">
            <w:pPr>
              <w:jc w:val="center"/>
              <w:rPr>
                <w:rFonts w:asciiTheme="minorHAnsi" w:hAnsiTheme="minorHAnsi" w:cstheme="minorHAnsi"/>
                <w:bCs/>
                <w:color w:val="000000"/>
              </w:rPr>
            </w:pPr>
            <w:r w:rsidRPr="00141064">
              <w:rPr>
                <w:rFonts w:asciiTheme="minorHAnsi" w:hAnsiTheme="minorHAnsi" w:cstheme="minorHAnsi"/>
                <w:bCs/>
                <w:color w:val="000000"/>
              </w:rPr>
              <w:t>3</w:t>
            </w:r>
          </w:p>
        </w:tc>
        <w:tc>
          <w:tcPr>
            <w:tcW w:w="2533" w:type="dxa"/>
            <w:vMerge w:val="restart"/>
            <w:shd w:val="clear" w:color="auto" w:fill="auto"/>
            <w:vAlign w:val="bottom"/>
          </w:tcPr>
          <w:p w:rsidR="00562429" w:rsidRPr="00141064" w:rsidRDefault="00562429" w:rsidP="00562429">
            <w:pPr>
              <w:pStyle w:val="Prrafodelista"/>
              <w:ind w:left="0"/>
              <w:rPr>
                <w:rFonts w:asciiTheme="minorHAnsi" w:hAnsiTheme="minorHAnsi" w:cstheme="minorHAnsi"/>
                <w:color w:val="000000"/>
              </w:rPr>
            </w:pPr>
            <w:r w:rsidRPr="00141064">
              <w:rPr>
                <w:rFonts w:asciiTheme="minorHAnsi" w:hAnsiTheme="minorHAnsi" w:cstheme="minorHAnsi"/>
                <w:color w:val="000000"/>
              </w:rPr>
              <w:t>SERVICIO DE BAJADA DE CAÑERÍAS, TUBERÍA DE PRUEBA Y ARREGLO DE ABANDONO TEMPORAL PARA LOS POZOS VMT-X7 Y GMR-X1 IE</w:t>
            </w:r>
          </w:p>
        </w:tc>
        <w:tc>
          <w:tcPr>
            <w:tcW w:w="2094" w:type="dxa"/>
            <w:vAlign w:val="center"/>
          </w:tcPr>
          <w:p w:rsidR="00562429" w:rsidRPr="00141064" w:rsidRDefault="00562429" w:rsidP="00562429">
            <w:pPr>
              <w:rPr>
                <w:rFonts w:asciiTheme="minorHAnsi" w:hAnsiTheme="minorHAnsi" w:cstheme="minorHAnsi"/>
                <w:color w:val="000000"/>
              </w:rPr>
            </w:pPr>
            <w:r w:rsidRPr="00141064">
              <w:rPr>
                <w:rFonts w:asciiTheme="minorHAnsi" w:hAnsiTheme="minorHAnsi" w:cstheme="minorHAnsi"/>
                <w:color w:val="000000"/>
              </w:rPr>
              <w:t>LOTE 1.- POZO VILLAMONTES-X7</w:t>
            </w:r>
          </w:p>
        </w:tc>
        <w:tc>
          <w:tcPr>
            <w:tcW w:w="1757" w:type="dxa"/>
            <w:vAlign w:val="center"/>
          </w:tcPr>
          <w:p w:rsidR="00562429" w:rsidRPr="00141064" w:rsidRDefault="00562429" w:rsidP="00562429">
            <w:pPr>
              <w:jc w:val="right"/>
              <w:rPr>
                <w:rFonts w:asciiTheme="minorHAnsi" w:hAnsiTheme="minorHAnsi" w:cstheme="minorHAnsi"/>
                <w:color w:val="000000"/>
                <w:lang w:val="es-BO" w:eastAsia="es-BO"/>
              </w:rPr>
            </w:pPr>
            <w:r w:rsidRPr="00141064">
              <w:rPr>
                <w:rFonts w:asciiTheme="minorHAnsi" w:hAnsiTheme="minorHAnsi" w:cstheme="minorHAnsi"/>
                <w:color w:val="000000"/>
              </w:rPr>
              <w:t xml:space="preserve">     8.997.145,00 </w:t>
            </w:r>
          </w:p>
        </w:tc>
        <w:tc>
          <w:tcPr>
            <w:tcW w:w="1723" w:type="dxa"/>
            <w:vMerge w:val="restart"/>
            <w:shd w:val="clear" w:color="auto" w:fill="auto"/>
            <w:vAlign w:val="center"/>
          </w:tcPr>
          <w:p w:rsidR="00562429" w:rsidRPr="00141064" w:rsidRDefault="00562429" w:rsidP="00562429">
            <w:pPr>
              <w:jc w:val="right"/>
              <w:rPr>
                <w:rFonts w:asciiTheme="minorHAnsi" w:hAnsiTheme="minorHAnsi" w:cstheme="minorHAnsi"/>
                <w:color w:val="000000"/>
              </w:rPr>
            </w:pPr>
            <w:r w:rsidRPr="00141064">
              <w:rPr>
                <w:rFonts w:asciiTheme="minorHAnsi" w:hAnsiTheme="minorHAnsi" w:cstheme="minorHAnsi"/>
                <w:color w:val="000000"/>
              </w:rPr>
              <w:t>10.422.411,00</w:t>
            </w:r>
          </w:p>
        </w:tc>
      </w:tr>
      <w:tr w:rsidR="00562429" w:rsidRPr="00141064" w:rsidTr="00141064">
        <w:trPr>
          <w:trHeight w:val="681"/>
          <w:jc w:val="center"/>
        </w:trPr>
        <w:tc>
          <w:tcPr>
            <w:tcW w:w="1006" w:type="dxa"/>
            <w:vMerge/>
            <w:shd w:val="clear" w:color="auto" w:fill="auto"/>
            <w:vAlign w:val="center"/>
          </w:tcPr>
          <w:p w:rsidR="00562429" w:rsidRPr="00141064" w:rsidRDefault="00562429" w:rsidP="00562429">
            <w:pPr>
              <w:jc w:val="center"/>
              <w:rPr>
                <w:rFonts w:asciiTheme="minorHAnsi" w:hAnsiTheme="minorHAnsi" w:cstheme="minorHAnsi"/>
                <w:bCs/>
                <w:color w:val="000000"/>
              </w:rPr>
            </w:pPr>
          </w:p>
        </w:tc>
        <w:tc>
          <w:tcPr>
            <w:tcW w:w="2533" w:type="dxa"/>
            <w:vMerge/>
            <w:shd w:val="clear" w:color="auto" w:fill="auto"/>
            <w:vAlign w:val="bottom"/>
          </w:tcPr>
          <w:p w:rsidR="00562429" w:rsidRPr="00141064" w:rsidRDefault="00562429" w:rsidP="00562429">
            <w:pPr>
              <w:pStyle w:val="Prrafodelista"/>
              <w:ind w:left="0"/>
              <w:rPr>
                <w:rFonts w:asciiTheme="minorHAnsi" w:hAnsiTheme="minorHAnsi" w:cstheme="minorHAnsi"/>
                <w:color w:val="000000"/>
              </w:rPr>
            </w:pPr>
          </w:p>
        </w:tc>
        <w:tc>
          <w:tcPr>
            <w:tcW w:w="2094" w:type="dxa"/>
            <w:vAlign w:val="center"/>
          </w:tcPr>
          <w:p w:rsidR="00562429" w:rsidRPr="00141064" w:rsidRDefault="00562429" w:rsidP="00562429">
            <w:pPr>
              <w:rPr>
                <w:rFonts w:asciiTheme="minorHAnsi" w:hAnsiTheme="minorHAnsi" w:cstheme="minorHAnsi"/>
                <w:color w:val="000000"/>
              </w:rPr>
            </w:pPr>
            <w:r w:rsidRPr="00141064">
              <w:rPr>
                <w:rFonts w:asciiTheme="minorHAnsi" w:hAnsiTheme="minorHAnsi" w:cstheme="minorHAnsi"/>
                <w:color w:val="000000"/>
              </w:rPr>
              <w:t>LOTE 2.- POZO GOMERO-X1 IE</w:t>
            </w:r>
          </w:p>
        </w:tc>
        <w:tc>
          <w:tcPr>
            <w:tcW w:w="1757" w:type="dxa"/>
            <w:vAlign w:val="center"/>
          </w:tcPr>
          <w:p w:rsidR="00562429" w:rsidRPr="00141064" w:rsidRDefault="00562429" w:rsidP="00562429">
            <w:pPr>
              <w:jc w:val="right"/>
              <w:rPr>
                <w:rFonts w:asciiTheme="minorHAnsi" w:hAnsiTheme="minorHAnsi" w:cstheme="minorHAnsi"/>
                <w:color w:val="000000"/>
              </w:rPr>
            </w:pPr>
            <w:r w:rsidRPr="00141064">
              <w:rPr>
                <w:rFonts w:asciiTheme="minorHAnsi" w:hAnsiTheme="minorHAnsi" w:cstheme="minorHAnsi"/>
                <w:color w:val="000000"/>
              </w:rPr>
              <w:t xml:space="preserve">     1.425.266,00 </w:t>
            </w:r>
          </w:p>
        </w:tc>
        <w:tc>
          <w:tcPr>
            <w:tcW w:w="1723" w:type="dxa"/>
            <w:vMerge/>
            <w:shd w:val="clear" w:color="auto" w:fill="auto"/>
            <w:vAlign w:val="center"/>
          </w:tcPr>
          <w:p w:rsidR="00562429" w:rsidRPr="00141064" w:rsidRDefault="00562429" w:rsidP="00562429">
            <w:pPr>
              <w:jc w:val="right"/>
              <w:rPr>
                <w:rFonts w:asciiTheme="minorHAnsi" w:hAnsiTheme="minorHAnsi" w:cstheme="minorHAnsi"/>
                <w:color w:val="000000"/>
              </w:rPr>
            </w:pPr>
          </w:p>
        </w:tc>
      </w:tr>
      <w:tr w:rsidR="00562429" w:rsidRPr="00141064" w:rsidTr="00141064">
        <w:trPr>
          <w:trHeight w:val="690"/>
          <w:jc w:val="center"/>
        </w:trPr>
        <w:tc>
          <w:tcPr>
            <w:tcW w:w="1006" w:type="dxa"/>
            <w:vMerge w:val="restart"/>
            <w:shd w:val="clear" w:color="auto" w:fill="auto"/>
            <w:vAlign w:val="center"/>
          </w:tcPr>
          <w:p w:rsidR="00562429" w:rsidRPr="00141064" w:rsidRDefault="00562429" w:rsidP="00562429">
            <w:pPr>
              <w:jc w:val="center"/>
              <w:rPr>
                <w:rFonts w:asciiTheme="minorHAnsi" w:hAnsiTheme="minorHAnsi" w:cstheme="minorHAnsi"/>
                <w:bCs/>
                <w:color w:val="000000"/>
              </w:rPr>
            </w:pPr>
            <w:r w:rsidRPr="00141064">
              <w:rPr>
                <w:rFonts w:asciiTheme="minorHAnsi" w:hAnsiTheme="minorHAnsi" w:cstheme="minorHAnsi"/>
                <w:bCs/>
                <w:color w:val="000000"/>
              </w:rPr>
              <w:t>4</w:t>
            </w:r>
          </w:p>
        </w:tc>
        <w:tc>
          <w:tcPr>
            <w:tcW w:w="2533" w:type="dxa"/>
            <w:vMerge w:val="restart"/>
            <w:shd w:val="clear" w:color="auto" w:fill="auto"/>
            <w:vAlign w:val="center"/>
          </w:tcPr>
          <w:p w:rsidR="00562429" w:rsidRPr="00141064" w:rsidRDefault="00562429" w:rsidP="00562429">
            <w:pPr>
              <w:pStyle w:val="Prrafodelista"/>
              <w:ind w:left="0"/>
              <w:rPr>
                <w:rFonts w:asciiTheme="minorHAnsi" w:hAnsiTheme="minorHAnsi" w:cstheme="minorHAnsi"/>
                <w:color w:val="000000"/>
              </w:rPr>
            </w:pPr>
            <w:r w:rsidRPr="00141064">
              <w:rPr>
                <w:rFonts w:asciiTheme="minorHAnsi" w:hAnsiTheme="minorHAnsi" w:cstheme="minorHAnsi"/>
                <w:color w:val="000000"/>
              </w:rPr>
              <w:t>SERVICIO DE INSPECCIÓN Y CERTIFICACIÓN DE MATERIAL TUBULAR PARA LOS POZOS VMT-X7 Y GMR-X1 IE</w:t>
            </w:r>
          </w:p>
        </w:tc>
        <w:tc>
          <w:tcPr>
            <w:tcW w:w="2094" w:type="dxa"/>
            <w:vAlign w:val="center"/>
          </w:tcPr>
          <w:p w:rsidR="00562429" w:rsidRPr="00141064" w:rsidRDefault="00562429" w:rsidP="00562429">
            <w:pPr>
              <w:rPr>
                <w:rFonts w:asciiTheme="minorHAnsi" w:hAnsiTheme="minorHAnsi" w:cstheme="minorHAnsi"/>
                <w:color w:val="000000"/>
              </w:rPr>
            </w:pPr>
            <w:r w:rsidRPr="00141064">
              <w:rPr>
                <w:rFonts w:asciiTheme="minorHAnsi" w:hAnsiTheme="minorHAnsi" w:cstheme="minorHAnsi"/>
                <w:color w:val="000000"/>
              </w:rPr>
              <w:t>LOTE 1.- POZO VILLAMONTES-X7</w:t>
            </w:r>
          </w:p>
        </w:tc>
        <w:tc>
          <w:tcPr>
            <w:tcW w:w="1757" w:type="dxa"/>
            <w:vAlign w:val="center"/>
          </w:tcPr>
          <w:p w:rsidR="00562429" w:rsidRPr="00141064" w:rsidRDefault="00562429" w:rsidP="00562429">
            <w:pPr>
              <w:jc w:val="right"/>
              <w:rPr>
                <w:rFonts w:asciiTheme="minorHAnsi" w:hAnsiTheme="minorHAnsi" w:cstheme="minorHAnsi"/>
                <w:color w:val="000000"/>
                <w:lang w:val="es-BO" w:eastAsia="es-BO"/>
              </w:rPr>
            </w:pPr>
            <w:r w:rsidRPr="00141064">
              <w:rPr>
                <w:rFonts w:asciiTheme="minorHAnsi" w:hAnsiTheme="minorHAnsi" w:cstheme="minorHAnsi"/>
                <w:color w:val="000000"/>
              </w:rPr>
              <w:t xml:space="preserve">       4.238.537,00 </w:t>
            </w:r>
          </w:p>
        </w:tc>
        <w:tc>
          <w:tcPr>
            <w:tcW w:w="1723" w:type="dxa"/>
            <w:vMerge w:val="restart"/>
            <w:shd w:val="clear" w:color="auto" w:fill="auto"/>
            <w:vAlign w:val="center"/>
          </w:tcPr>
          <w:p w:rsidR="00562429" w:rsidRPr="00141064" w:rsidRDefault="00562429" w:rsidP="00562429">
            <w:pPr>
              <w:jc w:val="right"/>
              <w:rPr>
                <w:rFonts w:asciiTheme="minorHAnsi" w:hAnsiTheme="minorHAnsi" w:cstheme="minorHAnsi"/>
                <w:color w:val="000000"/>
              </w:rPr>
            </w:pPr>
            <w:r w:rsidRPr="00141064">
              <w:rPr>
                <w:rFonts w:asciiTheme="minorHAnsi" w:hAnsiTheme="minorHAnsi" w:cstheme="minorHAnsi"/>
                <w:color w:val="000000"/>
              </w:rPr>
              <w:t>5.334.665,00</w:t>
            </w:r>
          </w:p>
        </w:tc>
      </w:tr>
      <w:tr w:rsidR="00562429" w:rsidRPr="00141064" w:rsidTr="00141064">
        <w:trPr>
          <w:trHeight w:val="690"/>
          <w:jc w:val="center"/>
        </w:trPr>
        <w:tc>
          <w:tcPr>
            <w:tcW w:w="1006" w:type="dxa"/>
            <w:vMerge/>
            <w:shd w:val="clear" w:color="auto" w:fill="auto"/>
            <w:vAlign w:val="center"/>
          </w:tcPr>
          <w:p w:rsidR="00562429" w:rsidRPr="00141064" w:rsidRDefault="00562429" w:rsidP="00562429">
            <w:pPr>
              <w:jc w:val="center"/>
              <w:rPr>
                <w:rFonts w:asciiTheme="minorHAnsi" w:hAnsiTheme="minorHAnsi" w:cstheme="minorHAnsi"/>
                <w:bCs/>
                <w:color w:val="000000"/>
              </w:rPr>
            </w:pPr>
          </w:p>
        </w:tc>
        <w:tc>
          <w:tcPr>
            <w:tcW w:w="2533" w:type="dxa"/>
            <w:vMerge/>
            <w:shd w:val="clear" w:color="auto" w:fill="auto"/>
            <w:vAlign w:val="center"/>
          </w:tcPr>
          <w:p w:rsidR="00562429" w:rsidRPr="00141064" w:rsidRDefault="00562429" w:rsidP="00562429">
            <w:pPr>
              <w:pStyle w:val="Prrafodelista"/>
              <w:ind w:left="0"/>
              <w:rPr>
                <w:rFonts w:asciiTheme="minorHAnsi" w:hAnsiTheme="minorHAnsi" w:cstheme="minorHAnsi"/>
                <w:color w:val="000000"/>
              </w:rPr>
            </w:pPr>
          </w:p>
        </w:tc>
        <w:tc>
          <w:tcPr>
            <w:tcW w:w="2094" w:type="dxa"/>
            <w:vAlign w:val="center"/>
          </w:tcPr>
          <w:p w:rsidR="00562429" w:rsidRPr="00141064" w:rsidRDefault="00562429" w:rsidP="00562429">
            <w:pPr>
              <w:rPr>
                <w:rFonts w:asciiTheme="minorHAnsi" w:hAnsiTheme="minorHAnsi" w:cstheme="minorHAnsi"/>
                <w:color w:val="000000"/>
              </w:rPr>
            </w:pPr>
            <w:r w:rsidRPr="00141064">
              <w:rPr>
                <w:rFonts w:asciiTheme="minorHAnsi" w:hAnsiTheme="minorHAnsi" w:cstheme="minorHAnsi"/>
                <w:color w:val="000000"/>
              </w:rPr>
              <w:t>LOTE 2.- POZO GOMERO-X1 IE</w:t>
            </w:r>
          </w:p>
        </w:tc>
        <w:tc>
          <w:tcPr>
            <w:tcW w:w="1757" w:type="dxa"/>
            <w:vAlign w:val="center"/>
          </w:tcPr>
          <w:p w:rsidR="00562429" w:rsidRPr="00141064" w:rsidRDefault="00562429" w:rsidP="00562429">
            <w:pPr>
              <w:jc w:val="right"/>
              <w:rPr>
                <w:rFonts w:asciiTheme="minorHAnsi" w:hAnsiTheme="minorHAnsi" w:cstheme="minorHAnsi"/>
                <w:color w:val="000000"/>
              </w:rPr>
            </w:pPr>
            <w:r w:rsidRPr="00141064">
              <w:rPr>
                <w:rFonts w:asciiTheme="minorHAnsi" w:hAnsiTheme="minorHAnsi" w:cstheme="minorHAnsi"/>
                <w:color w:val="000000"/>
              </w:rPr>
              <w:t xml:space="preserve">       1.096.128,00 </w:t>
            </w:r>
          </w:p>
        </w:tc>
        <w:tc>
          <w:tcPr>
            <w:tcW w:w="1723" w:type="dxa"/>
            <w:vMerge/>
            <w:shd w:val="clear" w:color="auto" w:fill="auto"/>
            <w:vAlign w:val="center"/>
          </w:tcPr>
          <w:p w:rsidR="00562429" w:rsidRPr="00141064" w:rsidRDefault="00562429" w:rsidP="00562429">
            <w:pPr>
              <w:jc w:val="right"/>
              <w:rPr>
                <w:rFonts w:asciiTheme="minorHAnsi" w:hAnsiTheme="minorHAnsi" w:cstheme="minorHAnsi"/>
                <w:color w:val="000000"/>
              </w:rPr>
            </w:pPr>
          </w:p>
        </w:tc>
      </w:tr>
      <w:tr w:rsidR="00562429" w:rsidRPr="00141064" w:rsidTr="00141064">
        <w:trPr>
          <w:trHeight w:val="256"/>
          <w:jc w:val="center"/>
        </w:trPr>
        <w:tc>
          <w:tcPr>
            <w:tcW w:w="7390" w:type="dxa"/>
            <w:gridSpan w:val="4"/>
            <w:shd w:val="clear" w:color="auto" w:fill="auto"/>
            <w:vAlign w:val="center"/>
          </w:tcPr>
          <w:p w:rsidR="00562429" w:rsidRPr="00141064" w:rsidRDefault="00562429" w:rsidP="00562429">
            <w:pPr>
              <w:jc w:val="center"/>
              <w:rPr>
                <w:rFonts w:asciiTheme="minorHAnsi" w:hAnsiTheme="minorHAnsi" w:cstheme="minorHAnsi"/>
                <w:b/>
                <w:bCs/>
                <w:color w:val="000000"/>
              </w:rPr>
            </w:pPr>
            <w:r w:rsidRPr="00141064">
              <w:rPr>
                <w:rFonts w:asciiTheme="minorHAnsi" w:hAnsiTheme="minorHAnsi" w:cstheme="minorHAnsi"/>
                <w:b/>
                <w:bCs/>
                <w:color w:val="000000"/>
                <w:lang w:val="es-ES_tradnl"/>
              </w:rPr>
              <w:t>TOTAL (Bs)</w:t>
            </w:r>
          </w:p>
        </w:tc>
        <w:tc>
          <w:tcPr>
            <w:tcW w:w="1723" w:type="dxa"/>
            <w:shd w:val="clear" w:color="auto" w:fill="auto"/>
            <w:vAlign w:val="center"/>
          </w:tcPr>
          <w:p w:rsidR="00562429" w:rsidRPr="00141064" w:rsidRDefault="00562429" w:rsidP="003144D3">
            <w:pPr>
              <w:jc w:val="right"/>
              <w:rPr>
                <w:rFonts w:asciiTheme="minorHAnsi" w:hAnsiTheme="minorHAnsi" w:cstheme="minorHAnsi"/>
                <w:b/>
                <w:bCs/>
                <w:color w:val="000000"/>
                <w:lang w:val="es-BO" w:eastAsia="es-BO"/>
              </w:rPr>
            </w:pPr>
            <w:r w:rsidRPr="00141064">
              <w:rPr>
                <w:rFonts w:asciiTheme="minorHAnsi" w:hAnsiTheme="minorHAnsi" w:cstheme="minorHAnsi"/>
                <w:b/>
                <w:bCs/>
                <w:color w:val="000000"/>
              </w:rPr>
              <w:t>53.</w:t>
            </w:r>
            <w:r w:rsidR="003144D3">
              <w:rPr>
                <w:rFonts w:asciiTheme="minorHAnsi" w:hAnsiTheme="minorHAnsi" w:cstheme="minorHAnsi"/>
                <w:b/>
                <w:bCs/>
                <w:color w:val="000000"/>
              </w:rPr>
              <w:t>758</w:t>
            </w:r>
            <w:r w:rsidRPr="00141064">
              <w:rPr>
                <w:rFonts w:asciiTheme="minorHAnsi" w:hAnsiTheme="minorHAnsi" w:cstheme="minorHAnsi"/>
                <w:b/>
                <w:bCs/>
                <w:color w:val="000000"/>
              </w:rPr>
              <w:t>.</w:t>
            </w:r>
            <w:r w:rsidR="003144D3">
              <w:rPr>
                <w:rFonts w:asciiTheme="minorHAnsi" w:hAnsiTheme="minorHAnsi" w:cstheme="minorHAnsi"/>
                <w:b/>
                <w:bCs/>
                <w:color w:val="000000"/>
              </w:rPr>
              <w:t>277</w:t>
            </w:r>
            <w:r w:rsidRPr="00141064">
              <w:rPr>
                <w:rFonts w:asciiTheme="minorHAnsi" w:hAnsiTheme="minorHAnsi" w:cstheme="minorHAnsi"/>
                <w:b/>
                <w:bCs/>
                <w:color w:val="000000"/>
              </w:rPr>
              <w:t>,</w:t>
            </w:r>
            <w:r w:rsidR="003144D3">
              <w:rPr>
                <w:rFonts w:asciiTheme="minorHAnsi" w:hAnsiTheme="minorHAnsi" w:cstheme="minorHAnsi"/>
                <w:b/>
                <w:bCs/>
                <w:color w:val="000000"/>
              </w:rPr>
              <w:t>10</w:t>
            </w:r>
          </w:p>
        </w:tc>
      </w:tr>
    </w:tbl>
    <w:p w:rsidR="00F77699" w:rsidRDefault="00F77699" w:rsidP="00552079">
      <w:pPr>
        <w:rPr>
          <w:rFonts w:asciiTheme="minorHAnsi" w:hAnsiTheme="minorHAnsi" w:cstheme="minorHAnsi"/>
          <w:b/>
          <w:sz w:val="22"/>
          <w:szCs w:val="22"/>
        </w:rPr>
      </w:pPr>
    </w:p>
    <w:p w:rsidR="00141064" w:rsidRPr="00141064" w:rsidRDefault="00141064" w:rsidP="00141064">
      <w:pPr>
        <w:spacing w:after="120" w:line="276" w:lineRule="auto"/>
        <w:jc w:val="both"/>
        <w:rPr>
          <w:rFonts w:ascii="Verdana" w:hAnsi="Verdana" w:cs="Arial"/>
          <w:bCs/>
          <w:szCs w:val="18"/>
        </w:rPr>
      </w:pPr>
      <w:r w:rsidRPr="00141064">
        <w:rPr>
          <w:rFonts w:ascii="Verdana" w:hAnsi="Verdana" w:cs="Arial"/>
          <w:b/>
          <w:bCs/>
          <w:szCs w:val="18"/>
        </w:rPr>
        <w:t>NOTA:</w:t>
      </w:r>
      <w:r w:rsidRPr="00141064">
        <w:rPr>
          <w:rFonts w:ascii="Verdana" w:hAnsi="Verdana" w:cs="Arial"/>
          <w:bCs/>
          <w:szCs w:val="18"/>
        </w:rPr>
        <w:t xml:space="preserve"> Los proponentes que presenten precios unitarios que sobrepasen el valor del precio unitario referencial serán descalificados.</w:t>
      </w:r>
    </w:p>
    <w:p w:rsidR="00141064" w:rsidRPr="00141064" w:rsidRDefault="00141064" w:rsidP="00141064">
      <w:pPr>
        <w:spacing w:after="120" w:line="276" w:lineRule="auto"/>
        <w:jc w:val="both"/>
        <w:rPr>
          <w:rFonts w:ascii="Verdana" w:hAnsi="Verdana" w:cs="Arial"/>
          <w:bCs/>
          <w:szCs w:val="18"/>
        </w:rPr>
      </w:pPr>
      <w:r w:rsidRPr="00141064">
        <w:rPr>
          <w:rFonts w:ascii="Verdana" w:hAnsi="Verdana" w:cs="Arial"/>
          <w:bCs/>
          <w:szCs w:val="18"/>
        </w:rPr>
        <w:t>Para efectos de evaluación y determinación del Precio evaluado más bajo, se multiplicará los precios unitarios ofertados por las cantidades mencionadas en las especificaciones técnicas.</w:t>
      </w:r>
    </w:p>
    <w:p w:rsidR="00F77699" w:rsidRPr="00141064" w:rsidRDefault="00F77699" w:rsidP="00552079">
      <w:pPr>
        <w:rPr>
          <w:rFonts w:asciiTheme="minorHAnsi" w:hAnsiTheme="minorHAnsi" w:cstheme="minorHAnsi"/>
          <w:b/>
          <w:sz w:val="24"/>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990752" w:rsidRDefault="00990752" w:rsidP="00552079">
      <w:pPr>
        <w:rPr>
          <w:rFonts w:asciiTheme="minorHAnsi" w:hAnsiTheme="minorHAnsi" w:cstheme="minorHAnsi"/>
          <w:b/>
          <w:sz w:val="22"/>
          <w:szCs w:val="22"/>
        </w:rPr>
      </w:pPr>
    </w:p>
    <w:p w:rsidR="00990752" w:rsidRDefault="00990752" w:rsidP="00552079">
      <w:pPr>
        <w:rPr>
          <w:rFonts w:asciiTheme="minorHAnsi" w:hAnsiTheme="minorHAnsi" w:cstheme="minorHAnsi"/>
          <w:b/>
          <w:sz w:val="22"/>
          <w:szCs w:val="22"/>
        </w:rPr>
      </w:pPr>
    </w:p>
    <w:p w:rsidR="00990752" w:rsidRDefault="00990752" w:rsidP="00552079">
      <w:pPr>
        <w:rPr>
          <w:rFonts w:asciiTheme="minorHAnsi" w:hAnsiTheme="minorHAnsi" w:cstheme="minorHAnsi"/>
          <w:b/>
          <w:sz w:val="22"/>
          <w:szCs w:val="22"/>
        </w:rPr>
      </w:pPr>
    </w:p>
    <w:p w:rsidR="00990752" w:rsidRDefault="00990752" w:rsidP="00552079">
      <w:pPr>
        <w:rPr>
          <w:rFonts w:asciiTheme="minorHAnsi" w:hAnsiTheme="minorHAnsi" w:cstheme="minorHAnsi"/>
          <w:b/>
          <w:sz w:val="22"/>
          <w:szCs w:val="22"/>
        </w:rPr>
      </w:pPr>
    </w:p>
    <w:p w:rsidR="00990752" w:rsidRDefault="00990752"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141064">
        <w:rPr>
          <w:rFonts w:asciiTheme="minorHAnsi" w:hAnsiTheme="minorHAnsi" w:cstheme="minorHAnsi"/>
          <w:b/>
          <w:color w:val="FF0000"/>
          <w:sz w:val="22"/>
          <w:szCs w:val="22"/>
        </w:rPr>
        <w:t xml:space="preserve"> “NO APLICA”</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141064" w:rsidRPr="007B6546" w:rsidRDefault="004821FF" w:rsidP="00171FAF">
      <w:pPr>
        <w:pStyle w:val="Prrafodelista"/>
        <w:numPr>
          <w:ilvl w:val="0"/>
          <w:numId w:val="17"/>
        </w:numPr>
        <w:ind w:left="851"/>
        <w:rPr>
          <w:rFonts w:asciiTheme="minorHAnsi" w:hAnsiTheme="minorHAnsi" w:cstheme="minorHAnsi"/>
          <w:b/>
          <w:sz w:val="22"/>
          <w:szCs w:val="22"/>
        </w:rPr>
      </w:pPr>
      <w:r w:rsidRPr="00141064">
        <w:rPr>
          <w:rFonts w:asciiTheme="minorHAnsi" w:hAnsiTheme="minorHAnsi" w:cstheme="minorHAnsi"/>
          <w:sz w:val="22"/>
          <w:szCs w:val="22"/>
        </w:rPr>
        <w:t>Empresas</w:t>
      </w:r>
      <w:r w:rsidRPr="007B6546">
        <w:rPr>
          <w:rFonts w:asciiTheme="minorHAnsi" w:hAnsiTheme="minorHAnsi" w:cstheme="minorHAnsi"/>
          <w:sz w:val="22"/>
          <w:szCs w:val="22"/>
          <w:lang w:val="es-BO"/>
        </w:rPr>
        <w:t xml:space="preserve"> extranjeras.  </w:t>
      </w:r>
      <w:r w:rsidR="00141064">
        <w:rPr>
          <w:rFonts w:asciiTheme="minorHAnsi" w:hAnsiTheme="minorHAnsi" w:cstheme="minorHAnsi"/>
          <w:sz w:val="22"/>
          <w:szCs w:val="22"/>
          <w:lang w:val="es-BO"/>
        </w:rPr>
        <w:t xml:space="preserve"> </w:t>
      </w:r>
      <w:r w:rsidR="00141064">
        <w:rPr>
          <w:rFonts w:asciiTheme="minorHAnsi" w:hAnsiTheme="minorHAnsi" w:cstheme="minorHAnsi"/>
          <w:b/>
          <w:color w:val="FF0000"/>
          <w:sz w:val="22"/>
          <w:szCs w:val="22"/>
        </w:rPr>
        <w:t>“NO APLICA”</w:t>
      </w:r>
    </w:p>
    <w:p w:rsidR="00141064" w:rsidRPr="007B6546" w:rsidRDefault="004821FF" w:rsidP="00171FAF">
      <w:pPr>
        <w:pStyle w:val="Prrafodelista"/>
        <w:numPr>
          <w:ilvl w:val="0"/>
          <w:numId w:val="17"/>
        </w:numPr>
        <w:ind w:left="851"/>
        <w:rPr>
          <w:rFonts w:asciiTheme="minorHAnsi" w:hAnsiTheme="minorHAnsi" w:cstheme="minorHAnsi"/>
          <w:b/>
          <w:sz w:val="22"/>
          <w:szCs w:val="22"/>
        </w:rPr>
      </w:pPr>
      <w:r w:rsidRPr="007B6546">
        <w:rPr>
          <w:rFonts w:asciiTheme="minorHAnsi" w:hAnsiTheme="minorHAnsi" w:cstheme="minorHAnsi"/>
          <w:sz w:val="22"/>
          <w:szCs w:val="22"/>
        </w:rPr>
        <w:t>Asociaciones Accidentales legalmente constituidas en el extranjero.</w:t>
      </w:r>
      <w:r w:rsidR="00141064">
        <w:rPr>
          <w:rFonts w:asciiTheme="minorHAnsi" w:hAnsiTheme="minorHAnsi" w:cstheme="minorHAnsi"/>
          <w:sz w:val="22"/>
          <w:szCs w:val="22"/>
        </w:rPr>
        <w:t xml:space="preserve"> </w:t>
      </w:r>
      <w:r w:rsidR="00141064">
        <w:rPr>
          <w:rFonts w:asciiTheme="minorHAnsi" w:hAnsiTheme="minorHAnsi" w:cstheme="minorHAnsi"/>
          <w:b/>
          <w:color w:val="FF0000"/>
          <w:sz w:val="22"/>
          <w:szCs w:val="22"/>
        </w:rPr>
        <w:t>“NO APLICA”</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171FAF">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171FAF">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171FAF">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171FAF">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171FAF">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171FAF">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171FAF">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171FAF">
      <w:pPr>
        <w:pStyle w:val="Sinespaciado4"/>
        <w:numPr>
          <w:ilvl w:val="0"/>
          <w:numId w:val="20"/>
        </w:numPr>
        <w:ind w:left="851"/>
        <w:jc w:val="both"/>
      </w:pPr>
      <w:r w:rsidRPr="008842A3">
        <w:t>Que tengan sentencia ejecutoriada, con impedimento para ejercer el comercio.</w:t>
      </w:r>
    </w:p>
    <w:p w:rsidR="00983825" w:rsidRDefault="00983825" w:rsidP="00171FAF">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171FAF">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171FAF">
      <w:pPr>
        <w:pStyle w:val="Sinespaciado4"/>
        <w:numPr>
          <w:ilvl w:val="0"/>
          <w:numId w:val="20"/>
        </w:numPr>
        <w:ind w:left="851"/>
        <w:jc w:val="both"/>
      </w:pPr>
      <w:r w:rsidRPr="00747E3C">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171FAF">
      <w:pPr>
        <w:pStyle w:val="Sinespaciado4"/>
        <w:numPr>
          <w:ilvl w:val="0"/>
          <w:numId w:val="20"/>
        </w:numPr>
        <w:ind w:left="851"/>
        <w:jc w:val="both"/>
      </w:pPr>
      <w:r w:rsidRPr="00747E3C">
        <w:t>Que hubiesen declarado su disolución o quiebra.</w:t>
      </w:r>
    </w:p>
    <w:p w:rsidR="00983825" w:rsidRDefault="00983825" w:rsidP="00171FAF">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171FAF">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171FAF">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171FAF">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171FAF">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4"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171FAF">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171FAF">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171FAF">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171FAF">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171FAF">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171FAF">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171FAF">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171FAF">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171FAF">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171FAF">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171FAF">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71FAF">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71FAF">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171FAF">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171FAF">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171FAF">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0C146F" w:rsidRPr="00141064" w:rsidRDefault="00900663" w:rsidP="003B43A8">
      <w:pPr>
        <w:pStyle w:val="Prrafodelista"/>
        <w:numPr>
          <w:ilvl w:val="0"/>
          <w:numId w:val="3"/>
        </w:numPr>
        <w:spacing w:before="100" w:beforeAutospacing="1" w:after="100" w:afterAutospacing="1"/>
        <w:ind w:left="426" w:hanging="426"/>
        <w:jc w:val="both"/>
        <w:rPr>
          <w:rFonts w:asciiTheme="minorHAnsi" w:hAnsiTheme="minorHAnsi" w:cstheme="minorHAnsi"/>
          <w:color w:val="FF0000"/>
          <w:sz w:val="24"/>
          <w:szCs w:val="24"/>
          <w:lang w:val="es-BO" w:eastAsia="es-BO"/>
        </w:rPr>
      </w:pPr>
      <w:r w:rsidRPr="00141064">
        <w:rPr>
          <w:rFonts w:asciiTheme="minorHAnsi" w:hAnsiTheme="minorHAnsi" w:cstheme="minorHAnsi"/>
          <w:b/>
          <w:sz w:val="22"/>
          <w:szCs w:val="22"/>
        </w:rPr>
        <w:t>INSPECCIÓN PREVIA</w:t>
      </w:r>
      <w:r w:rsidR="00A35855" w:rsidRPr="00141064">
        <w:rPr>
          <w:rFonts w:asciiTheme="minorHAnsi" w:hAnsiTheme="minorHAnsi" w:cstheme="minorHAnsi"/>
          <w:b/>
          <w:sz w:val="22"/>
          <w:szCs w:val="22"/>
        </w:rPr>
        <w:t>.-</w:t>
      </w:r>
      <w:r w:rsidR="00141064" w:rsidRPr="00141064">
        <w:rPr>
          <w:rFonts w:asciiTheme="minorHAnsi" w:hAnsiTheme="minorHAnsi" w:cstheme="minorHAnsi"/>
          <w:b/>
          <w:sz w:val="22"/>
          <w:szCs w:val="22"/>
        </w:rPr>
        <w:t xml:space="preserve"> </w:t>
      </w:r>
      <w:r w:rsidR="000C146F" w:rsidRPr="00141064">
        <w:rPr>
          <w:rFonts w:asciiTheme="minorHAnsi" w:hAnsiTheme="minorHAnsi" w:cstheme="minorHAnsi"/>
          <w:b/>
          <w:bCs/>
          <w:i/>
          <w:iCs/>
          <w:color w:val="FF0000"/>
          <w:lang w:eastAsia="es-BO"/>
        </w:rPr>
        <w:t xml:space="preserve"> “No corresponde”.</w:t>
      </w: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0C146F" w:rsidRPr="00365997" w:rsidRDefault="000C146F" w:rsidP="000C146F">
      <w:pPr>
        <w:ind w:left="426"/>
        <w:jc w:val="both"/>
        <w:rPr>
          <w:rFonts w:asciiTheme="minorHAnsi" w:hAnsiTheme="minorHAnsi" w:cstheme="minorHAnsi"/>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141064" w:rsidRDefault="00141064"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5"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141064" w:rsidRDefault="00141064"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7"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lastRenderedPageBreak/>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171FAF">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171FAF">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171FAF">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2F8FB4CB" wp14:editId="371798A7">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171FAF">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171FAF">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lastRenderedPageBreak/>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20"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983FBF" w:rsidRDefault="00983FBF" w:rsidP="004A3439">
      <w:pPr>
        <w:ind w:left="426"/>
        <w:jc w:val="center"/>
        <w:rPr>
          <w:rFonts w:asciiTheme="minorHAnsi" w:hAnsiTheme="minorHAnsi" w:cstheme="minorHAnsi"/>
          <w:b/>
          <w:color w:val="000000"/>
          <w:sz w:val="22"/>
          <w:szCs w:val="22"/>
        </w:rPr>
      </w:pPr>
    </w:p>
    <w:p w:rsidR="00983FBF" w:rsidRDefault="00983FBF" w:rsidP="004A3439">
      <w:pPr>
        <w:ind w:left="426"/>
        <w:jc w:val="center"/>
        <w:rPr>
          <w:rFonts w:asciiTheme="minorHAnsi" w:hAnsiTheme="minorHAnsi" w:cstheme="minorHAnsi"/>
          <w:b/>
          <w:color w:val="000000"/>
          <w:sz w:val="22"/>
          <w:szCs w:val="22"/>
        </w:rPr>
      </w:pPr>
      <w:bookmarkStart w:id="2" w:name="_GoBack"/>
      <w:bookmarkEnd w:id="2"/>
    </w:p>
    <w:p w:rsidR="00883795" w:rsidRDefault="00883795"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171FAF">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171FAF">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171FAF">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171FAF">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171FAF">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143E40" w:rsidRDefault="004A3439" w:rsidP="00143E40">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r w:rsidR="00143E40" w:rsidRPr="00FD6718">
        <w:rPr>
          <w:rFonts w:asciiTheme="minorHAnsi" w:hAnsiTheme="minorHAnsi" w:cstheme="minorHAnsi"/>
          <w:b/>
          <w:i/>
          <w:color w:val="FF0000"/>
          <w:sz w:val="22"/>
          <w:szCs w:val="22"/>
          <w:lang w:val="es-BO"/>
        </w:rPr>
        <w:t>(</w:t>
      </w:r>
      <w:r w:rsidR="00143E40" w:rsidRPr="003B2B3F">
        <w:rPr>
          <w:rFonts w:asciiTheme="minorHAnsi" w:hAnsiTheme="minorHAnsi" w:cstheme="minorHAnsi"/>
          <w:b/>
          <w:i/>
          <w:color w:val="FF0000"/>
          <w:sz w:val="22"/>
          <w:szCs w:val="22"/>
          <w:lang w:val="es-BO"/>
        </w:rPr>
        <w:t xml:space="preserve">PRESENTAR PARA CADA </w:t>
      </w:r>
      <w:r w:rsidR="00143E40">
        <w:rPr>
          <w:rFonts w:asciiTheme="minorHAnsi" w:hAnsiTheme="minorHAnsi" w:cstheme="minorHAnsi"/>
          <w:b/>
          <w:i/>
          <w:color w:val="FF0000"/>
          <w:sz w:val="22"/>
          <w:szCs w:val="22"/>
          <w:lang w:val="es-BO"/>
        </w:rPr>
        <w:t>PAQUETE</w:t>
      </w:r>
      <w:r w:rsidR="00143E40" w:rsidRPr="003B2B3F">
        <w:rPr>
          <w:rFonts w:asciiTheme="minorHAnsi" w:hAnsiTheme="minorHAnsi" w:cstheme="minorHAnsi"/>
          <w:b/>
          <w:i/>
          <w:color w:val="FF0000"/>
          <w:sz w:val="22"/>
          <w:szCs w:val="22"/>
          <w:lang w:val="es-BO"/>
        </w:rPr>
        <w:t xml:space="preserve"> OFERTADO)</w:t>
      </w:r>
    </w:p>
    <w:p w:rsidR="00143E40" w:rsidRDefault="00143E40" w:rsidP="00143E40">
      <w:pPr>
        <w:pStyle w:val="Prrafodelista"/>
        <w:tabs>
          <w:tab w:val="left" w:pos="5025"/>
        </w:tabs>
        <w:ind w:left="709"/>
        <w:jc w:val="both"/>
        <w:rPr>
          <w:rFonts w:asciiTheme="minorHAnsi" w:hAnsiTheme="minorHAnsi" w:cstheme="minorHAnsi"/>
          <w:b/>
          <w:sz w:val="22"/>
          <w:szCs w:val="22"/>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143E40" w:rsidRDefault="007C37C5" w:rsidP="00143E40">
      <w:pPr>
        <w:ind w:left="2410" w:hanging="1701"/>
        <w:jc w:val="both"/>
        <w:rPr>
          <w:rFonts w:asciiTheme="minorHAnsi" w:hAnsiTheme="minorHAnsi" w:cstheme="minorHAnsi"/>
          <w:b/>
          <w:sz w:val="22"/>
          <w:szCs w:val="22"/>
          <w:lang w:val="es-BO" w:eastAsia="es-ES"/>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r w:rsidR="00143E40" w:rsidRPr="00FD6718">
        <w:rPr>
          <w:rFonts w:asciiTheme="minorHAnsi" w:hAnsiTheme="minorHAnsi" w:cstheme="minorHAnsi"/>
          <w:b/>
          <w:i/>
          <w:color w:val="FF0000"/>
          <w:sz w:val="22"/>
          <w:szCs w:val="22"/>
          <w:lang w:val="es-BO"/>
        </w:rPr>
        <w:t>(</w:t>
      </w:r>
      <w:r w:rsidR="00143E40" w:rsidRPr="003B2B3F">
        <w:rPr>
          <w:rFonts w:asciiTheme="minorHAnsi" w:hAnsiTheme="minorHAnsi" w:cstheme="minorHAnsi"/>
          <w:b/>
          <w:i/>
          <w:color w:val="FF0000"/>
          <w:sz w:val="22"/>
          <w:szCs w:val="22"/>
          <w:lang w:val="es-BO"/>
        </w:rPr>
        <w:t xml:space="preserve">PRESENTAR PARA CADA </w:t>
      </w:r>
      <w:r w:rsidR="00143E40">
        <w:rPr>
          <w:rFonts w:asciiTheme="minorHAnsi" w:hAnsiTheme="minorHAnsi" w:cstheme="minorHAnsi"/>
          <w:b/>
          <w:i/>
          <w:color w:val="FF0000"/>
          <w:sz w:val="22"/>
          <w:szCs w:val="22"/>
          <w:lang w:val="es-BO"/>
        </w:rPr>
        <w:t>PAQUETE</w:t>
      </w:r>
      <w:r w:rsidR="00143E40" w:rsidRPr="003B2B3F">
        <w:rPr>
          <w:rFonts w:asciiTheme="minorHAnsi" w:hAnsiTheme="minorHAnsi" w:cstheme="minorHAnsi"/>
          <w:b/>
          <w:i/>
          <w:color w:val="FF0000"/>
          <w:sz w:val="22"/>
          <w:szCs w:val="22"/>
          <w:lang w:val="es-BO"/>
        </w:rPr>
        <w:t xml:space="preserve"> OFERTADO)</w:t>
      </w:r>
    </w:p>
    <w:p w:rsidR="004A3439" w:rsidRPr="001C15EE" w:rsidRDefault="004A3439" w:rsidP="00143E40">
      <w:pPr>
        <w:pStyle w:val="Normal2"/>
        <w:tabs>
          <w:tab w:val="left" w:pos="1701"/>
          <w:tab w:val="left" w:pos="2410"/>
        </w:tabs>
        <w:ind w:left="2410" w:hanging="1701"/>
        <w:rPr>
          <w:rFonts w:asciiTheme="minorHAnsi" w:hAnsiTheme="minorHAnsi" w:cstheme="minorHAnsi"/>
          <w:sz w:val="22"/>
          <w:szCs w:val="22"/>
          <w:lang w:val="es-BO"/>
        </w:rPr>
      </w:pPr>
    </w:p>
    <w:p w:rsidR="00143E40" w:rsidRDefault="004A3439" w:rsidP="00143E40">
      <w:pPr>
        <w:ind w:left="2410" w:hanging="1701"/>
        <w:jc w:val="both"/>
        <w:rPr>
          <w:rFonts w:asciiTheme="minorHAnsi" w:hAnsiTheme="minorHAnsi" w:cstheme="minorHAnsi"/>
          <w:b/>
          <w:sz w:val="22"/>
          <w:szCs w:val="22"/>
          <w:lang w:val="es-BO" w:eastAsia="es-ES"/>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r w:rsidR="00143E40">
        <w:rPr>
          <w:rFonts w:ascii="Calibri" w:hAnsi="Calibri" w:cs="Calibri"/>
          <w:sz w:val="22"/>
          <w:szCs w:val="22"/>
          <w:lang w:val="es-BO"/>
        </w:rPr>
        <w:t xml:space="preserve"> </w:t>
      </w:r>
      <w:r w:rsidR="00143E40" w:rsidRPr="00FD6718">
        <w:rPr>
          <w:rFonts w:asciiTheme="minorHAnsi" w:hAnsiTheme="minorHAnsi" w:cstheme="minorHAnsi"/>
          <w:b/>
          <w:i/>
          <w:color w:val="FF0000"/>
          <w:sz w:val="22"/>
          <w:szCs w:val="22"/>
          <w:lang w:val="es-BO"/>
        </w:rPr>
        <w:t>(</w:t>
      </w:r>
      <w:r w:rsidR="00143E40" w:rsidRPr="003B2B3F">
        <w:rPr>
          <w:rFonts w:asciiTheme="minorHAnsi" w:hAnsiTheme="minorHAnsi" w:cstheme="minorHAnsi"/>
          <w:b/>
          <w:i/>
          <w:color w:val="FF0000"/>
          <w:sz w:val="22"/>
          <w:szCs w:val="22"/>
          <w:lang w:val="es-BO"/>
        </w:rPr>
        <w:t xml:space="preserve">PRESENTAR PARA CADA </w:t>
      </w:r>
      <w:r w:rsidR="00143E40">
        <w:rPr>
          <w:rFonts w:asciiTheme="minorHAnsi" w:hAnsiTheme="minorHAnsi" w:cstheme="minorHAnsi"/>
          <w:b/>
          <w:i/>
          <w:color w:val="FF0000"/>
          <w:sz w:val="22"/>
          <w:szCs w:val="22"/>
          <w:lang w:val="es-BO"/>
        </w:rPr>
        <w:t>PAQUETE</w:t>
      </w:r>
      <w:r w:rsidR="00143E40" w:rsidRPr="003B2B3F">
        <w:rPr>
          <w:rFonts w:asciiTheme="minorHAnsi" w:hAnsiTheme="minorHAnsi" w:cstheme="minorHAnsi"/>
          <w:b/>
          <w:i/>
          <w:color w:val="FF0000"/>
          <w:sz w:val="22"/>
          <w:szCs w:val="22"/>
          <w:lang w:val="es-BO"/>
        </w:rPr>
        <w:t xml:space="preserve"> OFERTADO)</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143E40" w:rsidRDefault="0098101E" w:rsidP="00143E40">
      <w:pPr>
        <w:ind w:left="2410" w:hanging="1701"/>
        <w:jc w:val="both"/>
        <w:rPr>
          <w:rFonts w:asciiTheme="minorHAnsi" w:hAnsiTheme="minorHAnsi" w:cstheme="minorHAnsi"/>
          <w:b/>
          <w:sz w:val="22"/>
          <w:szCs w:val="22"/>
          <w:lang w:val="es-BO" w:eastAsia="es-ES"/>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sz w:val="22"/>
          <w:szCs w:val="22"/>
          <w:lang w:val="es-BO"/>
        </w:rPr>
        <w:t xml:space="preserve"> </w:t>
      </w:r>
      <w:r w:rsidR="00143E40" w:rsidRPr="00FD6718">
        <w:rPr>
          <w:rFonts w:asciiTheme="minorHAnsi" w:hAnsiTheme="minorHAnsi" w:cstheme="minorHAnsi"/>
          <w:b/>
          <w:i/>
          <w:color w:val="FF0000"/>
          <w:sz w:val="22"/>
          <w:szCs w:val="22"/>
          <w:lang w:val="es-BO"/>
        </w:rPr>
        <w:t>(</w:t>
      </w:r>
      <w:r w:rsidR="00143E40" w:rsidRPr="003B2B3F">
        <w:rPr>
          <w:rFonts w:asciiTheme="minorHAnsi" w:hAnsiTheme="minorHAnsi" w:cstheme="minorHAnsi"/>
          <w:b/>
          <w:i/>
          <w:color w:val="FF0000"/>
          <w:sz w:val="22"/>
          <w:szCs w:val="22"/>
          <w:lang w:val="es-BO"/>
        </w:rPr>
        <w:t xml:space="preserve">PRESENTAR PARA CADA </w:t>
      </w:r>
      <w:r w:rsidR="00143E40">
        <w:rPr>
          <w:rFonts w:asciiTheme="minorHAnsi" w:hAnsiTheme="minorHAnsi" w:cstheme="minorHAnsi"/>
          <w:b/>
          <w:i/>
          <w:color w:val="FF0000"/>
          <w:sz w:val="22"/>
          <w:szCs w:val="22"/>
          <w:lang w:val="es-BO"/>
        </w:rPr>
        <w:t>PAQUETE</w:t>
      </w:r>
      <w:r w:rsidR="00143E40" w:rsidRPr="003B2B3F">
        <w:rPr>
          <w:rFonts w:asciiTheme="minorHAnsi" w:hAnsiTheme="minorHAnsi" w:cstheme="minorHAnsi"/>
          <w:b/>
          <w:i/>
          <w:color w:val="FF0000"/>
          <w:sz w:val="22"/>
          <w:szCs w:val="22"/>
          <w:lang w:val="es-BO"/>
        </w:rPr>
        <w:t xml:space="preserve"> OFERTADO)</w:t>
      </w:r>
    </w:p>
    <w:p w:rsidR="004A3439" w:rsidRPr="001C15EE" w:rsidRDefault="004A3439" w:rsidP="00143E40">
      <w:pPr>
        <w:ind w:left="2410" w:hanging="1702"/>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143E40" w:rsidRDefault="00143E40" w:rsidP="00143E40">
      <w:pPr>
        <w:ind w:left="2410" w:hanging="1701"/>
        <w:jc w:val="both"/>
        <w:rPr>
          <w:rFonts w:asciiTheme="minorHAnsi" w:hAnsiTheme="minorHAnsi" w:cstheme="minorHAnsi"/>
          <w:b/>
          <w:sz w:val="22"/>
          <w:szCs w:val="22"/>
          <w:lang w:val="es-BO" w:eastAsia="es-ES"/>
        </w:rPr>
      </w:pPr>
      <w:r>
        <w:rPr>
          <w:rFonts w:asciiTheme="minorHAnsi" w:hAnsiTheme="minorHAnsi" w:cstheme="minorHAnsi"/>
          <w:sz w:val="22"/>
          <w:szCs w:val="22"/>
          <w:lang w:val="es-BO"/>
        </w:rPr>
        <w:t>Propuesta Técnica</w:t>
      </w:r>
      <w:r w:rsidR="004A3439" w:rsidRPr="001C15EE">
        <w:rPr>
          <w:rFonts w:asciiTheme="minorHAnsi" w:hAnsiTheme="minorHAnsi" w:cstheme="minorHAnsi"/>
          <w:sz w:val="22"/>
          <w:szCs w:val="22"/>
          <w:lang w:val="es-BO"/>
        </w:rPr>
        <w:t xml:space="preserve"> según</w:t>
      </w:r>
      <w:r w:rsidR="004A3439" w:rsidRPr="00101D4D">
        <w:rPr>
          <w:rFonts w:asciiTheme="minorHAnsi" w:hAnsiTheme="minorHAnsi" w:cstheme="minorHAnsi"/>
          <w:sz w:val="22"/>
          <w:szCs w:val="22"/>
          <w:lang w:val="es-BO"/>
        </w:rPr>
        <w:t xml:space="preserve"> Especificaciones Técnicas</w:t>
      </w:r>
      <w:r>
        <w:rPr>
          <w:rFonts w:asciiTheme="minorHAnsi" w:hAnsiTheme="minorHAnsi" w:cstheme="minorHAnsi"/>
          <w:sz w:val="22"/>
          <w:szCs w:val="22"/>
          <w:lang w:val="es-BO"/>
        </w:rPr>
        <w:t xml:space="preserve"> </w:t>
      </w:r>
      <w:r w:rsidRPr="00FD6718">
        <w:rPr>
          <w:rFonts w:asciiTheme="minorHAnsi" w:hAnsiTheme="minorHAnsi" w:cstheme="minorHAnsi"/>
          <w:b/>
          <w:i/>
          <w:color w:val="FF0000"/>
          <w:sz w:val="22"/>
          <w:szCs w:val="22"/>
          <w:lang w:val="es-BO"/>
        </w:rPr>
        <w:t>(</w:t>
      </w:r>
      <w:r w:rsidRPr="003B2B3F">
        <w:rPr>
          <w:rFonts w:asciiTheme="minorHAnsi" w:hAnsiTheme="minorHAnsi" w:cstheme="minorHAnsi"/>
          <w:b/>
          <w:i/>
          <w:color w:val="FF0000"/>
          <w:sz w:val="22"/>
          <w:szCs w:val="22"/>
          <w:lang w:val="es-BO"/>
        </w:rPr>
        <w:t xml:space="preserve">PRESENTAR PARA CADA </w:t>
      </w:r>
      <w:r>
        <w:rPr>
          <w:rFonts w:asciiTheme="minorHAnsi" w:hAnsiTheme="minorHAnsi" w:cstheme="minorHAnsi"/>
          <w:b/>
          <w:i/>
          <w:color w:val="FF0000"/>
          <w:sz w:val="22"/>
          <w:szCs w:val="22"/>
          <w:lang w:val="es-BO"/>
        </w:rPr>
        <w:t>PAQUETE</w:t>
      </w:r>
      <w:r w:rsidRPr="003B2B3F">
        <w:rPr>
          <w:rFonts w:asciiTheme="minorHAnsi" w:hAnsiTheme="minorHAnsi" w:cstheme="minorHAnsi"/>
          <w:b/>
          <w:i/>
          <w:color w:val="FF0000"/>
          <w:sz w:val="22"/>
          <w:szCs w:val="22"/>
          <w:lang w:val="es-BO"/>
        </w:rPr>
        <w:t xml:space="preserve"> OFERTADO)</w:t>
      </w:r>
    </w:p>
    <w:p w:rsidR="004A3439" w:rsidRPr="001C15EE" w:rsidRDefault="004A3439" w:rsidP="004A3439">
      <w:pPr>
        <w:tabs>
          <w:tab w:val="left" w:pos="5025"/>
        </w:tabs>
        <w:ind w:left="709"/>
        <w:jc w:val="both"/>
        <w:rPr>
          <w:rFonts w:asciiTheme="minorHAnsi" w:hAnsiTheme="minorHAnsi" w:cstheme="minorHAnsi"/>
          <w:b/>
          <w:i/>
          <w:color w:val="FF0000"/>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990752" w:rsidRDefault="00990752" w:rsidP="00301799">
      <w:pPr>
        <w:tabs>
          <w:tab w:val="left" w:pos="7133"/>
        </w:tabs>
        <w:jc w:val="center"/>
        <w:rPr>
          <w:rFonts w:asciiTheme="minorHAnsi" w:hAnsiTheme="minorHAnsi" w:cstheme="minorHAnsi"/>
          <w:b/>
          <w:sz w:val="22"/>
          <w:szCs w:val="22"/>
        </w:rPr>
      </w:pPr>
    </w:p>
    <w:p w:rsidR="00990752" w:rsidRDefault="00990752" w:rsidP="00301799">
      <w:pPr>
        <w:tabs>
          <w:tab w:val="left" w:pos="7133"/>
        </w:tabs>
        <w:jc w:val="center"/>
        <w:rPr>
          <w:rFonts w:asciiTheme="minorHAnsi" w:hAnsiTheme="minorHAnsi" w:cstheme="minorHAnsi"/>
          <w:b/>
          <w:sz w:val="22"/>
          <w:szCs w:val="22"/>
        </w:rPr>
      </w:pPr>
    </w:p>
    <w:p w:rsidR="00990752" w:rsidRDefault="00990752"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 xml:space="preserve">salvo aquella documentación cuya información se encuentre </w:t>
      </w:r>
      <w:r w:rsidRPr="00D07C23">
        <w:rPr>
          <w:rFonts w:asciiTheme="minorHAnsi" w:hAnsiTheme="minorHAnsi" w:cstheme="minorHAnsi"/>
          <w:sz w:val="22"/>
          <w:szCs w:val="22"/>
        </w:rPr>
        <w:lastRenderedPageBreak/>
        <w:t>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171FAF">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171FAF">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171FAF">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171FAF">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171FAF">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171FAF">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171FAF">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171FAF">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171FAF">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171FAF">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171FAF">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171FAF">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171FAF">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171FA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171FA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171FA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171FA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171FA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 xml:space="preserve">en las especificaciones </w:t>
      </w:r>
      <w:r w:rsidR="00B41ABF">
        <w:rPr>
          <w:rFonts w:asciiTheme="minorHAnsi" w:hAnsiTheme="minorHAnsi" w:cstheme="minorHAnsi"/>
          <w:sz w:val="22"/>
          <w:szCs w:val="22"/>
        </w:rPr>
        <w:lastRenderedPageBreak/>
        <w:t>técnicas d</w:t>
      </w:r>
      <w:r>
        <w:rPr>
          <w:rFonts w:asciiTheme="minorHAnsi" w:hAnsiTheme="minorHAnsi" w:cstheme="minorHAnsi"/>
          <w:sz w:val="22"/>
          <w:szCs w:val="22"/>
        </w:rPr>
        <w:t>el presente DBC. (En caso que la formalización de la contratación sea mediante contrato).</w:t>
      </w:r>
    </w:p>
    <w:p w:rsidR="00FE00FF" w:rsidRDefault="00FE00FF" w:rsidP="00171FA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171FA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171FA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171FAF">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171FAF">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171FAF">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171FAF">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171FAF">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171FAF">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171FAF">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171FAF">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171FAF">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Default="00143E40" w:rsidP="009E0B3E">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Bolivianos</w:t>
      </w:r>
    </w:p>
    <w:p w:rsidR="00143E40" w:rsidRDefault="00143E40" w:rsidP="009E0B3E">
      <w:pPr>
        <w:jc w:val="center"/>
        <w:rPr>
          <w:rFonts w:asciiTheme="minorHAnsi" w:hAnsiTheme="minorHAnsi" w:cstheme="minorHAnsi"/>
          <w:b/>
          <w:color w:val="FF0000"/>
          <w:sz w:val="22"/>
          <w:szCs w:val="22"/>
          <w:lang w:val="es-BO"/>
        </w:rPr>
      </w:pPr>
      <w:r w:rsidRPr="00143E40">
        <w:rPr>
          <w:rFonts w:asciiTheme="minorHAnsi" w:hAnsiTheme="minorHAnsi" w:cstheme="minorHAnsi"/>
          <w:b/>
          <w:color w:val="FF0000"/>
          <w:sz w:val="22"/>
          <w:szCs w:val="22"/>
          <w:lang w:val="es-BO"/>
        </w:rPr>
        <w:t>PAQUETE 1. SERVICIO DE ALQUILER DE HERRAMIENTAS AUXILIARES PARA LOS POZOS VMT-X7 Y GMR-X1 IE</w:t>
      </w:r>
    </w:p>
    <w:p w:rsidR="00926AE8" w:rsidRPr="00365997" w:rsidRDefault="00926AE8" w:rsidP="009E0B3E">
      <w:pPr>
        <w:jc w:val="center"/>
        <w:rPr>
          <w:rFonts w:asciiTheme="minorHAnsi" w:hAnsiTheme="minorHAnsi" w:cstheme="minorHAnsi"/>
          <w:b/>
          <w:color w:val="FF0000"/>
          <w:sz w:val="22"/>
          <w:szCs w:val="22"/>
          <w:lang w:val="es-BO"/>
        </w:rPr>
      </w:pPr>
    </w:p>
    <w:tbl>
      <w:tblPr>
        <w:tblW w:w="0" w:type="auto"/>
        <w:tblCellMar>
          <w:left w:w="70" w:type="dxa"/>
          <w:right w:w="70" w:type="dxa"/>
        </w:tblCellMar>
        <w:tblLook w:val="04A0" w:firstRow="1" w:lastRow="0" w:firstColumn="1" w:lastColumn="0" w:noHBand="0" w:noVBand="1"/>
      </w:tblPr>
      <w:tblGrid>
        <w:gridCol w:w="361"/>
        <w:gridCol w:w="4528"/>
        <w:gridCol w:w="1113"/>
        <w:gridCol w:w="1583"/>
        <w:gridCol w:w="1528"/>
      </w:tblGrid>
      <w:tr w:rsidR="0034355B" w:rsidRPr="00926AE8" w:rsidTr="0034355B">
        <w:trPr>
          <w:trHeight w:val="20"/>
        </w:trPr>
        <w:tc>
          <w:tcPr>
            <w:tcW w:w="0" w:type="auto"/>
            <w:gridSpan w:val="5"/>
            <w:tcBorders>
              <w:top w:val="single" w:sz="4" w:space="0" w:color="auto"/>
              <w:left w:val="nil"/>
              <w:bottom w:val="single" w:sz="4" w:space="0" w:color="auto"/>
              <w:right w:val="nil"/>
            </w:tcBorders>
            <w:shd w:val="clear" w:color="auto" w:fill="auto"/>
            <w:noWrap/>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74705C">
              <w:rPr>
                <w:rFonts w:ascii="Calibri" w:hAnsi="Calibri" w:cs="Calibri"/>
                <w:b/>
                <w:bCs/>
                <w:color w:val="000000"/>
                <w:sz w:val="24"/>
                <w:szCs w:val="22"/>
                <w:lang w:val="es-BO" w:eastAsia="es-BO"/>
              </w:rPr>
              <w:t>LOTE 1: POZO VILLAMONTES-X7</w:t>
            </w:r>
          </w:p>
        </w:tc>
      </w:tr>
      <w:tr w:rsidR="0034355B" w:rsidRPr="00926AE8" w:rsidTr="0034355B">
        <w:trPr>
          <w:trHeight w:val="20"/>
        </w:trPr>
        <w:tc>
          <w:tcPr>
            <w:tcW w:w="0" w:type="auto"/>
            <w:gridSpan w:val="5"/>
            <w:tcBorders>
              <w:top w:val="single" w:sz="4" w:space="0" w:color="auto"/>
              <w:left w:val="single" w:sz="4" w:space="0" w:color="auto"/>
              <w:bottom w:val="single" w:sz="4" w:space="0" w:color="auto"/>
              <w:right w:val="nil"/>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FASE DE 36”</w:t>
            </w:r>
          </w:p>
        </w:tc>
      </w:tr>
      <w:tr w:rsidR="0034355B" w:rsidRPr="00926AE8" w:rsidTr="0034355B">
        <w:trPr>
          <w:trHeight w:val="20"/>
        </w:trPr>
        <w:tc>
          <w:tcPr>
            <w:tcW w:w="0" w:type="auto"/>
            <w:gridSpan w:val="5"/>
            <w:tcBorders>
              <w:top w:val="single" w:sz="4" w:space="0" w:color="auto"/>
              <w:left w:val="single" w:sz="4" w:space="0" w:color="auto"/>
              <w:bottom w:val="single" w:sz="4" w:space="0" w:color="auto"/>
              <w:right w:val="nil"/>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VMT – X7 (Tramo 0 m a 100 m) 100 m - OH</w:t>
            </w:r>
          </w:p>
        </w:tc>
      </w:tr>
      <w:tr w:rsidR="0034355B" w:rsidRPr="00926AE8" w:rsidTr="0034355B">
        <w:trPr>
          <w:trHeight w:val="20"/>
        </w:trPr>
        <w:tc>
          <w:tcPr>
            <w:tcW w:w="0" w:type="auto"/>
            <w:tcBorders>
              <w:top w:val="nil"/>
              <w:left w:val="single" w:sz="4" w:space="0" w:color="auto"/>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N°</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HERRAMIENTAS</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sz w:val="22"/>
                <w:szCs w:val="22"/>
                <w:lang w:val="es-BO" w:eastAsia="es-BO"/>
              </w:rPr>
            </w:pPr>
            <w:r w:rsidRPr="00926AE8">
              <w:rPr>
                <w:rFonts w:ascii="Calibri" w:hAnsi="Calibri" w:cs="Calibri"/>
                <w:b/>
                <w:bCs/>
                <w:sz w:val="22"/>
                <w:szCs w:val="22"/>
                <w:lang w:val="es-BO" w:eastAsia="es-BO"/>
              </w:rPr>
              <w:t>PRECIO UNITARIO (Bs)</w:t>
            </w: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Amortiguador 12”, Conexión 8-5/8" Reg LT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Amortiguador 12”, Conexión 8-5/8" Reg LT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String Stabilizer 36”, Cuerpo de 11", Conexión 8-5/8" Reg LT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String Stabilizer 36”, Cuerpo de 11", Conexión 8-5/8" Reg LT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Near Bit Stabilizer 36”, Cuerpo de 11", Conexión 8-5/8" Reg LT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Near Bit Stabilizer 36”, Cuerpo de 11", Conexión 8-5/8" Reg LT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Movilización y Desmovilización de las Herramientas</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tcBorders>
              <w:top w:val="nil"/>
              <w:left w:val="nil"/>
              <w:bottom w:val="nil"/>
              <w:right w:val="nil"/>
            </w:tcBorders>
            <w:shd w:val="clear" w:color="auto" w:fill="auto"/>
            <w:vAlign w:val="bottom"/>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nil"/>
              <w:right w:val="nil"/>
            </w:tcBorders>
            <w:shd w:val="clear" w:color="auto" w:fill="auto"/>
            <w:vAlign w:val="bottom"/>
            <w:hideMark/>
          </w:tcPr>
          <w:p w:rsidR="0034355B" w:rsidRPr="00926AE8" w:rsidRDefault="0034355B" w:rsidP="0034355B">
            <w:pPr>
              <w:rPr>
                <w:sz w:val="22"/>
                <w:szCs w:val="22"/>
                <w:lang w:val="es-BO" w:eastAsia="es-BO"/>
              </w:rPr>
            </w:pPr>
          </w:p>
        </w:tc>
        <w:tc>
          <w:tcPr>
            <w:tcW w:w="0" w:type="auto"/>
            <w:tcBorders>
              <w:top w:val="nil"/>
              <w:left w:val="nil"/>
              <w:bottom w:val="nil"/>
              <w:right w:val="nil"/>
            </w:tcBorders>
            <w:shd w:val="clear" w:color="auto" w:fill="auto"/>
            <w:vAlign w:val="bottom"/>
            <w:hideMark/>
          </w:tcPr>
          <w:p w:rsidR="0034355B" w:rsidRPr="00926AE8" w:rsidRDefault="0034355B" w:rsidP="0034355B">
            <w:pPr>
              <w:rPr>
                <w:sz w:val="22"/>
                <w:szCs w:val="22"/>
                <w:lang w:val="es-BO" w:eastAsia="es-BO"/>
              </w:rPr>
            </w:pPr>
          </w:p>
        </w:tc>
        <w:tc>
          <w:tcPr>
            <w:tcW w:w="0" w:type="auto"/>
            <w:tcBorders>
              <w:top w:val="nil"/>
              <w:left w:val="nil"/>
              <w:bottom w:val="nil"/>
              <w:right w:val="nil"/>
            </w:tcBorders>
            <w:shd w:val="clear" w:color="auto" w:fill="auto"/>
            <w:vAlign w:val="bottom"/>
            <w:hideMark/>
          </w:tcPr>
          <w:p w:rsidR="0034355B" w:rsidRPr="00926AE8" w:rsidRDefault="0034355B" w:rsidP="0034355B">
            <w:pPr>
              <w:rPr>
                <w:sz w:val="22"/>
                <w:szCs w:val="22"/>
                <w:lang w:val="es-BO" w:eastAsia="es-BO"/>
              </w:rPr>
            </w:pPr>
          </w:p>
        </w:tc>
        <w:tc>
          <w:tcPr>
            <w:tcW w:w="0" w:type="auto"/>
            <w:tcBorders>
              <w:top w:val="nil"/>
              <w:left w:val="nil"/>
              <w:bottom w:val="nil"/>
              <w:right w:val="nil"/>
            </w:tcBorders>
            <w:shd w:val="clear" w:color="auto" w:fill="auto"/>
            <w:vAlign w:val="center"/>
            <w:hideMark/>
          </w:tcPr>
          <w:p w:rsidR="0034355B" w:rsidRPr="00926AE8" w:rsidRDefault="0034355B" w:rsidP="0034355B">
            <w:pPr>
              <w:rPr>
                <w:sz w:val="22"/>
                <w:szCs w:val="22"/>
                <w:lang w:val="es-BO" w:eastAsia="es-BO"/>
              </w:rPr>
            </w:pPr>
          </w:p>
        </w:tc>
      </w:tr>
      <w:tr w:rsidR="0034355B" w:rsidRPr="00926AE8" w:rsidTr="0034355B">
        <w:trPr>
          <w:trHeight w:val="20"/>
        </w:trPr>
        <w:tc>
          <w:tcPr>
            <w:tcW w:w="0" w:type="auto"/>
            <w:gridSpan w:val="5"/>
            <w:tcBorders>
              <w:top w:val="single" w:sz="4" w:space="0" w:color="auto"/>
              <w:left w:val="single" w:sz="4" w:space="0" w:color="auto"/>
              <w:bottom w:val="single" w:sz="4" w:space="0" w:color="auto"/>
              <w:right w:val="nil"/>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FASE DE 26”</w:t>
            </w:r>
          </w:p>
        </w:tc>
      </w:tr>
      <w:tr w:rsidR="0034355B" w:rsidRPr="00926AE8" w:rsidTr="0034355B">
        <w:trPr>
          <w:trHeight w:val="20"/>
        </w:trPr>
        <w:tc>
          <w:tcPr>
            <w:tcW w:w="0" w:type="auto"/>
            <w:gridSpan w:val="5"/>
            <w:tcBorders>
              <w:top w:val="single" w:sz="4" w:space="0" w:color="auto"/>
              <w:left w:val="single" w:sz="4" w:space="0" w:color="auto"/>
              <w:bottom w:val="single" w:sz="4" w:space="0" w:color="auto"/>
              <w:right w:val="nil"/>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VMT – X7 (TRAMO 100 m a 1820 m) 1720 m - OH</w:t>
            </w:r>
          </w:p>
        </w:tc>
      </w:tr>
      <w:tr w:rsidR="0034355B" w:rsidRPr="00926AE8" w:rsidTr="0034355B">
        <w:trPr>
          <w:trHeight w:val="20"/>
        </w:trPr>
        <w:tc>
          <w:tcPr>
            <w:tcW w:w="0" w:type="auto"/>
            <w:tcBorders>
              <w:top w:val="nil"/>
              <w:left w:val="single" w:sz="4" w:space="0" w:color="auto"/>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N°</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HERRAMIENTAS</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sz w:val="22"/>
                <w:szCs w:val="22"/>
                <w:lang w:val="es-BO" w:eastAsia="es-BO"/>
              </w:rPr>
            </w:pPr>
            <w:r w:rsidRPr="00926AE8">
              <w:rPr>
                <w:rFonts w:ascii="Calibri" w:hAnsi="Calibri" w:cs="Calibri"/>
                <w:b/>
                <w:bCs/>
                <w:sz w:val="22"/>
                <w:szCs w:val="22"/>
                <w:lang w:val="es-BO" w:eastAsia="es-BO"/>
              </w:rPr>
              <w:t>PRECIO UNITARIO (Bs)</w:t>
            </w: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Amortiguador - 11" - 12", Conexión 8-5/8" Reg (PxB)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Amortiguador - 11" - 12", Conexión 8-5/8" Reg (PxB)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Tijera Hidráulica DA 9 ½", Conexión 7-5/8" Reg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Tijera Hidráulica DA 9 ½", Conexión 7-5/8" Reg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Near Bit Stabilizer 25-7/8", Cuerpo de 11-3/4", Conexión 7-5/8" Reg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Near Bit Stabilizer 25-7/8", Cuerpo de 11-3/4", Conexión 7-5/8" Reg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String Stabilizer 25-7/8", Cuerpo de 11-3/4", Conexión 7-5/8" Reg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String Stabilizer 25-7/8", Cuerpo de 11-3/4", Conexión 7-5/8" Reg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5</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Movilización y Desmovilización de las Herramientas</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tcBorders>
              <w:top w:val="nil"/>
              <w:left w:val="nil"/>
              <w:bottom w:val="nil"/>
              <w:right w:val="nil"/>
            </w:tcBorders>
            <w:shd w:val="clear" w:color="auto" w:fill="auto"/>
            <w:vAlign w:val="bottom"/>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nil"/>
              <w:right w:val="nil"/>
            </w:tcBorders>
            <w:shd w:val="clear" w:color="auto" w:fill="auto"/>
            <w:vAlign w:val="bottom"/>
            <w:hideMark/>
          </w:tcPr>
          <w:p w:rsidR="0034355B" w:rsidRPr="00926AE8" w:rsidRDefault="0034355B" w:rsidP="0034355B">
            <w:pPr>
              <w:rPr>
                <w:sz w:val="22"/>
                <w:szCs w:val="22"/>
                <w:lang w:val="es-BO" w:eastAsia="es-BO"/>
              </w:rPr>
            </w:pPr>
          </w:p>
        </w:tc>
        <w:tc>
          <w:tcPr>
            <w:tcW w:w="0" w:type="auto"/>
            <w:tcBorders>
              <w:top w:val="nil"/>
              <w:left w:val="nil"/>
              <w:bottom w:val="nil"/>
              <w:right w:val="nil"/>
            </w:tcBorders>
            <w:shd w:val="clear" w:color="auto" w:fill="auto"/>
            <w:vAlign w:val="bottom"/>
            <w:hideMark/>
          </w:tcPr>
          <w:p w:rsidR="0034355B" w:rsidRPr="00926AE8" w:rsidRDefault="0034355B" w:rsidP="0034355B">
            <w:pPr>
              <w:rPr>
                <w:sz w:val="22"/>
                <w:szCs w:val="22"/>
                <w:lang w:val="es-BO" w:eastAsia="es-BO"/>
              </w:rPr>
            </w:pPr>
          </w:p>
        </w:tc>
        <w:tc>
          <w:tcPr>
            <w:tcW w:w="0" w:type="auto"/>
            <w:tcBorders>
              <w:top w:val="nil"/>
              <w:left w:val="nil"/>
              <w:bottom w:val="nil"/>
              <w:right w:val="nil"/>
            </w:tcBorders>
            <w:shd w:val="clear" w:color="auto" w:fill="auto"/>
            <w:vAlign w:val="bottom"/>
            <w:hideMark/>
          </w:tcPr>
          <w:p w:rsidR="0034355B" w:rsidRPr="00926AE8" w:rsidRDefault="0034355B" w:rsidP="0034355B">
            <w:pPr>
              <w:rPr>
                <w:sz w:val="22"/>
                <w:szCs w:val="22"/>
                <w:lang w:val="es-BO" w:eastAsia="es-BO"/>
              </w:rPr>
            </w:pPr>
          </w:p>
        </w:tc>
        <w:tc>
          <w:tcPr>
            <w:tcW w:w="0" w:type="auto"/>
            <w:tcBorders>
              <w:top w:val="nil"/>
              <w:left w:val="nil"/>
              <w:bottom w:val="nil"/>
              <w:right w:val="nil"/>
            </w:tcBorders>
            <w:shd w:val="clear" w:color="auto" w:fill="auto"/>
            <w:vAlign w:val="center"/>
            <w:hideMark/>
          </w:tcPr>
          <w:p w:rsidR="0034355B" w:rsidRPr="00926AE8" w:rsidRDefault="0034355B" w:rsidP="0034355B">
            <w:pPr>
              <w:rPr>
                <w:sz w:val="22"/>
                <w:szCs w:val="22"/>
                <w:lang w:val="es-BO" w:eastAsia="es-BO"/>
              </w:rPr>
            </w:pPr>
          </w:p>
        </w:tc>
      </w:tr>
      <w:tr w:rsidR="0034355B" w:rsidRPr="00926AE8" w:rsidTr="0034355B">
        <w:trPr>
          <w:trHeight w:val="20"/>
        </w:trPr>
        <w:tc>
          <w:tcPr>
            <w:tcW w:w="0" w:type="auto"/>
            <w:gridSpan w:val="5"/>
            <w:tcBorders>
              <w:top w:val="single" w:sz="4" w:space="0" w:color="auto"/>
              <w:left w:val="single" w:sz="4" w:space="0" w:color="auto"/>
              <w:bottom w:val="single" w:sz="4" w:space="0" w:color="auto"/>
              <w:right w:val="nil"/>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FASE DE 17 ½"</w:t>
            </w:r>
          </w:p>
        </w:tc>
      </w:tr>
      <w:tr w:rsidR="0034355B" w:rsidRPr="00926AE8" w:rsidTr="0034355B">
        <w:trPr>
          <w:trHeight w:val="20"/>
        </w:trPr>
        <w:tc>
          <w:tcPr>
            <w:tcW w:w="0" w:type="auto"/>
            <w:gridSpan w:val="5"/>
            <w:tcBorders>
              <w:top w:val="single" w:sz="4" w:space="0" w:color="auto"/>
              <w:left w:val="single" w:sz="4" w:space="0" w:color="auto"/>
              <w:bottom w:val="single" w:sz="4" w:space="0" w:color="auto"/>
              <w:right w:val="nil"/>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VMT – X7 (TRAMO 1820 m a 3570 m) 1750 m - OH</w:t>
            </w:r>
          </w:p>
        </w:tc>
      </w:tr>
      <w:tr w:rsidR="0034355B" w:rsidRPr="00926AE8" w:rsidTr="0034355B">
        <w:trPr>
          <w:trHeight w:val="20"/>
        </w:trPr>
        <w:tc>
          <w:tcPr>
            <w:tcW w:w="0" w:type="auto"/>
            <w:tcBorders>
              <w:top w:val="nil"/>
              <w:left w:val="single" w:sz="4" w:space="0" w:color="auto"/>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N°</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HERRAMIENTAS</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sz w:val="22"/>
                <w:szCs w:val="22"/>
                <w:lang w:val="es-BO" w:eastAsia="es-BO"/>
              </w:rPr>
            </w:pPr>
            <w:r w:rsidRPr="00926AE8">
              <w:rPr>
                <w:rFonts w:ascii="Calibri" w:hAnsi="Calibri" w:cs="Calibri"/>
                <w:b/>
                <w:bCs/>
                <w:sz w:val="22"/>
                <w:szCs w:val="22"/>
                <w:lang w:val="es-BO" w:eastAsia="es-BO"/>
              </w:rPr>
              <w:t>PRECIO UNITARIO (Bs)</w:t>
            </w: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Tijera Hidráulica DA 8", Conexión 6-5/8" Reg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Tijera Hidráulica DA 8", Conexión 6-5/8" Reg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Válvula de Flujo Alterno 9-1/2", Conexión 7-5/8" Reg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Válvula de Flujo Alterno 9-1/2", Conexión 7-5/8" Reg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Near Bit Stabilizer 17-3/8", Cuerpo de 9-5/8", Conexión 7-5/8" Reg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Near Bit Stabilizer 17-3/8", Cuerpo de 9-5/8", Conexión 7-5/8" Reg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String Stabilizer 17-3/8", Cuerpo de 9-5/8", Conexión 7-5/8" Reg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String Stabilizer 17-3/8", Cuerpo de 9-5/8", Conexión 7-5/8" Reg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5</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Movilización y Desmovilización de las Herramientas</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tcBorders>
              <w:top w:val="nil"/>
              <w:left w:val="nil"/>
              <w:bottom w:val="nil"/>
              <w:right w:val="nil"/>
            </w:tcBorders>
            <w:shd w:val="clear" w:color="auto" w:fill="auto"/>
            <w:vAlign w:val="bottom"/>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nil"/>
              <w:right w:val="nil"/>
            </w:tcBorders>
            <w:shd w:val="clear" w:color="auto" w:fill="auto"/>
            <w:vAlign w:val="bottom"/>
            <w:hideMark/>
          </w:tcPr>
          <w:p w:rsidR="0034355B" w:rsidRPr="00926AE8" w:rsidRDefault="0034355B" w:rsidP="0034355B">
            <w:pPr>
              <w:rPr>
                <w:sz w:val="22"/>
                <w:szCs w:val="22"/>
                <w:lang w:val="es-BO" w:eastAsia="es-BO"/>
              </w:rPr>
            </w:pPr>
          </w:p>
        </w:tc>
        <w:tc>
          <w:tcPr>
            <w:tcW w:w="0" w:type="auto"/>
            <w:tcBorders>
              <w:top w:val="nil"/>
              <w:left w:val="nil"/>
              <w:bottom w:val="nil"/>
              <w:right w:val="nil"/>
            </w:tcBorders>
            <w:shd w:val="clear" w:color="auto" w:fill="auto"/>
            <w:vAlign w:val="bottom"/>
            <w:hideMark/>
          </w:tcPr>
          <w:p w:rsidR="0034355B" w:rsidRPr="00926AE8" w:rsidRDefault="0034355B" w:rsidP="0034355B">
            <w:pPr>
              <w:rPr>
                <w:sz w:val="22"/>
                <w:szCs w:val="22"/>
                <w:lang w:val="es-BO" w:eastAsia="es-BO"/>
              </w:rPr>
            </w:pPr>
          </w:p>
        </w:tc>
        <w:tc>
          <w:tcPr>
            <w:tcW w:w="0" w:type="auto"/>
            <w:tcBorders>
              <w:top w:val="nil"/>
              <w:left w:val="nil"/>
              <w:bottom w:val="nil"/>
              <w:right w:val="nil"/>
            </w:tcBorders>
            <w:shd w:val="clear" w:color="auto" w:fill="auto"/>
            <w:vAlign w:val="bottom"/>
            <w:hideMark/>
          </w:tcPr>
          <w:p w:rsidR="0034355B" w:rsidRPr="00926AE8" w:rsidRDefault="0034355B" w:rsidP="0034355B">
            <w:pPr>
              <w:rPr>
                <w:sz w:val="22"/>
                <w:szCs w:val="22"/>
                <w:lang w:val="es-BO" w:eastAsia="es-BO"/>
              </w:rPr>
            </w:pPr>
          </w:p>
        </w:tc>
        <w:tc>
          <w:tcPr>
            <w:tcW w:w="0" w:type="auto"/>
            <w:tcBorders>
              <w:top w:val="nil"/>
              <w:left w:val="nil"/>
              <w:bottom w:val="nil"/>
              <w:right w:val="nil"/>
            </w:tcBorders>
            <w:shd w:val="clear" w:color="auto" w:fill="auto"/>
            <w:vAlign w:val="center"/>
            <w:hideMark/>
          </w:tcPr>
          <w:p w:rsidR="0034355B" w:rsidRPr="00926AE8" w:rsidRDefault="0034355B" w:rsidP="0034355B">
            <w:pPr>
              <w:rPr>
                <w:sz w:val="22"/>
                <w:szCs w:val="22"/>
                <w:lang w:val="es-BO" w:eastAsia="es-BO"/>
              </w:rPr>
            </w:pPr>
          </w:p>
        </w:tc>
      </w:tr>
      <w:tr w:rsidR="0034355B" w:rsidRPr="00926AE8" w:rsidTr="0034355B">
        <w:trPr>
          <w:trHeight w:val="20"/>
        </w:trPr>
        <w:tc>
          <w:tcPr>
            <w:tcW w:w="0" w:type="auto"/>
            <w:gridSpan w:val="5"/>
            <w:tcBorders>
              <w:top w:val="single" w:sz="4" w:space="0" w:color="auto"/>
              <w:left w:val="single" w:sz="4" w:space="0" w:color="auto"/>
              <w:bottom w:val="single" w:sz="4" w:space="0" w:color="auto"/>
              <w:right w:val="nil"/>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FASE DE 12 ¼"</w:t>
            </w:r>
          </w:p>
        </w:tc>
      </w:tr>
      <w:tr w:rsidR="0034355B" w:rsidRPr="00926AE8" w:rsidTr="0034355B">
        <w:trPr>
          <w:trHeight w:val="20"/>
        </w:trPr>
        <w:tc>
          <w:tcPr>
            <w:tcW w:w="0" w:type="auto"/>
            <w:gridSpan w:val="5"/>
            <w:tcBorders>
              <w:top w:val="single" w:sz="4" w:space="0" w:color="auto"/>
              <w:left w:val="single" w:sz="4" w:space="0" w:color="auto"/>
              <w:bottom w:val="single" w:sz="4" w:space="0" w:color="auto"/>
              <w:right w:val="nil"/>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VMT – X7 (TRAMO 3570 m a 4730 m) 1160 m - OH</w:t>
            </w:r>
          </w:p>
        </w:tc>
      </w:tr>
      <w:tr w:rsidR="0034355B" w:rsidRPr="00926AE8" w:rsidTr="0034355B">
        <w:trPr>
          <w:trHeight w:val="20"/>
        </w:trPr>
        <w:tc>
          <w:tcPr>
            <w:tcW w:w="0" w:type="auto"/>
            <w:tcBorders>
              <w:top w:val="nil"/>
              <w:left w:val="single" w:sz="4" w:space="0" w:color="auto"/>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N°</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HERRAMIENTAS</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sz w:val="22"/>
                <w:szCs w:val="22"/>
                <w:lang w:val="es-BO" w:eastAsia="es-BO"/>
              </w:rPr>
            </w:pPr>
            <w:r w:rsidRPr="00926AE8">
              <w:rPr>
                <w:rFonts w:ascii="Calibri" w:hAnsi="Calibri" w:cs="Calibri"/>
                <w:b/>
                <w:bCs/>
                <w:sz w:val="22"/>
                <w:szCs w:val="22"/>
                <w:lang w:val="es-BO" w:eastAsia="es-BO"/>
              </w:rPr>
              <w:t>PRECIO UNITARIO (Bs)</w:t>
            </w: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Tijera Hidráulica DA 8", Conexión 6-5/8" Reg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Tijera Hidráulica DA 8", Conexión 6-5/8" Reg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Válvula de Flujo Alterno 8", Conexión 6-5/8" Reg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Válvula de Flujo Alterno 8", Conexión 6-5/8" Reg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Near Bit Stabilizer 12-1/8", Cuerpo de 8", Conexión 6-5/8" Reg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Near Bit Stabilizer 12-1/8", Cuerpo de 8", Conexión 6-5/8" Reg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Nortrack Stb 12-1/8", Cuerpo de 8", Conexión 6-5/8" Reg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Nortrack Stb 12-1/8", Cuerpo de 8", Conexión 6-5/8" Reg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5</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String Stabilizer 12-1/8", Cuerpo de 8", Conexión 6-5/8" Reg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String Stabilizer 12-1/8", Cuerpo de 8", Conexión 6-5/8" Reg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6</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Movilización y Desmovilización de las Herramientas</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tcBorders>
              <w:top w:val="nil"/>
              <w:left w:val="nil"/>
              <w:bottom w:val="nil"/>
              <w:right w:val="nil"/>
            </w:tcBorders>
            <w:shd w:val="clear" w:color="auto" w:fill="auto"/>
            <w:vAlign w:val="bottom"/>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nil"/>
              <w:right w:val="nil"/>
            </w:tcBorders>
            <w:shd w:val="clear" w:color="auto" w:fill="auto"/>
            <w:vAlign w:val="bottom"/>
            <w:hideMark/>
          </w:tcPr>
          <w:p w:rsidR="0034355B" w:rsidRPr="00926AE8" w:rsidRDefault="0034355B" w:rsidP="0034355B">
            <w:pPr>
              <w:rPr>
                <w:sz w:val="22"/>
                <w:szCs w:val="22"/>
                <w:lang w:val="es-BO" w:eastAsia="es-BO"/>
              </w:rPr>
            </w:pPr>
          </w:p>
        </w:tc>
        <w:tc>
          <w:tcPr>
            <w:tcW w:w="0" w:type="auto"/>
            <w:tcBorders>
              <w:top w:val="nil"/>
              <w:left w:val="nil"/>
              <w:bottom w:val="nil"/>
              <w:right w:val="nil"/>
            </w:tcBorders>
            <w:shd w:val="clear" w:color="auto" w:fill="auto"/>
            <w:vAlign w:val="bottom"/>
            <w:hideMark/>
          </w:tcPr>
          <w:p w:rsidR="0034355B" w:rsidRPr="00926AE8" w:rsidRDefault="0034355B" w:rsidP="0034355B">
            <w:pPr>
              <w:rPr>
                <w:sz w:val="22"/>
                <w:szCs w:val="22"/>
                <w:lang w:val="es-BO" w:eastAsia="es-BO"/>
              </w:rPr>
            </w:pPr>
          </w:p>
        </w:tc>
        <w:tc>
          <w:tcPr>
            <w:tcW w:w="0" w:type="auto"/>
            <w:tcBorders>
              <w:top w:val="nil"/>
              <w:left w:val="nil"/>
              <w:bottom w:val="nil"/>
              <w:right w:val="nil"/>
            </w:tcBorders>
            <w:shd w:val="clear" w:color="auto" w:fill="auto"/>
            <w:vAlign w:val="bottom"/>
            <w:hideMark/>
          </w:tcPr>
          <w:p w:rsidR="0034355B" w:rsidRPr="00926AE8" w:rsidRDefault="0034355B" w:rsidP="0034355B">
            <w:pPr>
              <w:rPr>
                <w:sz w:val="22"/>
                <w:szCs w:val="22"/>
                <w:lang w:val="es-BO" w:eastAsia="es-BO"/>
              </w:rPr>
            </w:pPr>
          </w:p>
        </w:tc>
        <w:tc>
          <w:tcPr>
            <w:tcW w:w="0" w:type="auto"/>
            <w:tcBorders>
              <w:top w:val="nil"/>
              <w:left w:val="nil"/>
              <w:bottom w:val="nil"/>
              <w:right w:val="nil"/>
            </w:tcBorders>
            <w:shd w:val="clear" w:color="auto" w:fill="auto"/>
            <w:vAlign w:val="center"/>
            <w:hideMark/>
          </w:tcPr>
          <w:p w:rsidR="0034355B" w:rsidRPr="00926AE8" w:rsidRDefault="0034355B" w:rsidP="0034355B">
            <w:pPr>
              <w:rPr>
                <w:sz w:val="22"/>
                <w:szCs w:val="22"/>
                <w:lang w:val="es-BO" w:eastAsia="es-BO"/>
              </w:rPr>
            </w:pPr>
          </w:p>
        </w:tc>
      </w:tr>
      <w:tr w:rsidR="0034355B" w:rsidRPr="00926AE8" w:rsidTr="0034355B">
        <w:trPr>
          <w:trHeight w:val="20"/>
        </w:trPr>
        <w:tc>
          <w:tcPr>
            <w:tcW w:w="0" w:type="auto"/>
            <w:gridSpan w:val="5"/>
            <w:tcBorders>
              <w:top w:val="single" w:sz="4" w:space="0" w:color="auto"/>
              <w:left w:val="single" w:sz="4" w:space="0" w:color="auto"/>
              <w:bottom w:val="single" w:sz="4" w:space="0" w:color="auto"/>
              <w:right w:val="nil"/>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FASE DE 8 ½"</w:t>
            </w:r>
          </w:p>
        </w:tc>
      </w:tr>
      <w:tr w:rsidR="0034355B" w:rsidRPr="00926AE8" w:rsidTr="0034355B">
        <w:trPr>
          <w:trHeight w:val="20"/>
        </w:trPr>
        <w:tc>
          <w:tcPr>
            <w:tcW w:w="0" w:type="auto"/>
            <w:gridSpan w:val="5"/>
            <w:tcBorders>
              <w:top w:val="single" w:sz="4" w:space="0" w:color="auto"/>
              <w:left w:val="single" w:sz="4" w:space="0" w:color="auto"/>
              <w:bottom w:val="single" w:sz="4" w:space="0" w:color="auto"/>
              <w:right w:val="nil"/>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VMT – X7 (TRAMO 4730 m a 5440 m) 710 m - OH</w:t>
            </w:r>
          </w:p>
        </w:tc>
      </w:tr>
      <w:tr w:rsidR="0034355B" w:rsidRPr="00926AE8" w:rsidTr="0034355B">
        <w:trPr>
          <w:trHeight w:val="20"/>
        </w:trPr>
        <w:tc>
          <w:tcPr>
            <w:tcW w:w="0" w:type="auto"/>
            <w:tcBorders>
              <w:top w:val="nil"/>
              <w:left w:val="single" w:sz="4" w:space="0" w:color="auto"/>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N°</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HERRAMIENTAS</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sz w:val="22"/>
                <w:szCs w:val="22"/>
                <w:lang w:val="es-BO" w:eastAsia="es-BO"/>
              </w:rPr>
            </w:pPr>
            <w:r w:rsidRPr="00926AE8">
              <w:rPr>
                <w:rFonts w:ascii="Calibri" w:hAnsi="Calibri" w:cs="Calibri"/>
                <w:b/>
                <w:bCs/>
                <w:sz w:val="22"/>
                <w:szCs w:val="22"/>
                <w:lang w:val="es-BO" w:eastAsia="es-BO"/>
              </w:rPr>
              <w:t>PRECIO UNITARIO (Bs)</w:t>
            </w: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Tijera Hidráulica DA 6-1/2", Conexión NC-50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Tijera Hidráulica DA 6-1/2", Conexión NC-50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Válvula de Flujo Alterno 6-1/2", Conexión NC-46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Válvula de Flujo Alterno 6-1/2", Conexión NC-46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Válvula de Flujo Alterno 6-1/2", Conexión NC-46 (PÉRDIDA)</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Herramienta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Near Bit Stabilizer 8-3/8", Conexión NC-46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n-US" w:eastAsia="es-BO"/>
              </w:rPr>
            </w:pPr>
            <w:r w:rsidRPr="00926AE8">
              <w:rPr>
                <w:rFonts w:ascii="Calibri" w:hAnsi="Calibri" w:cs="Calibri"/>
                <w:color w:val="000000"/>
                <w:sz w:val="22"/>
                <w:szCs w:val="22"/>
                <w:lang w:val="en-US" w:eastAsia="es-BO"/>
              </w:rPr>
              <w:t>Near Bit Stabilizer 8-3/8", Conexión NC-46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Near Bit Stabilizer 8-3/8", Conexión NC-46 (PÉRDIDA)</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Herramienta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String Stabilizer 8-3/8", Conexión NC-46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n-US" w:eastAsia="es-BO"/>
              </w:rPr>
            </w:pPr>
            <w:r w:rsidRPr="00926AE8">
              <w:rPr>
                <w:rFonts w:ascii="Calibri" w:hAnsi="Calibri" w:cs="Calibri"/>
                <w:color w:val="000000"/>
                <w:sz w:val="22"/>
                <w:szCs w:val="22"/>
                <w:lang w:val="en-US" w:eastAsia="es-BO"/>
              </w:rPr>
              <w:t>String Stabilizer 8-3/8", Conexión NC-46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String Stabilizer 8-3/8", Conexión NC-46 (PÉRDIDA)</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Herramienta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5</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Movilización y Desmovilización de las Herramientas</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tcBorders>
              <w:top w:val="nil"/>
              <w:left w:val="nil"/>
              <w:bottom w:val="nil"/>
              <w:right w:val="nil"/>
            </w:tcBorders>
            <w:shd w:val="clear" w:color="auto" w:fill="auto"/>
            <w:vAlign w:val="bottom"/>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nil"/>
              <w:right w:val="nil"/>
            </w:tcBorders>
            <w:shd w:val="clear" w:color="auto" w:fill="auto"/>
            <w:vAlign w:val="bottom"/>
            <w:hideMark/>
          </w:tcPr>
          <w:p w:rsidR="0034355B" w:rsidRPr="00926AE8" w:rsidRDefault="0034355B" w:rsidP="0034355B">
            <w:pPr>
              <w:rPr>
                <w:sz w:val="22"/>
                <w:szCs w:val="22"/>
                <w:lang w:val="es-BO" w:eastAsia="es-BO"/>
              </w:rPr>
            </w:pPr>
          </w:p>
        </w:tc>
        <w:tc>
          <w:tcPr>
            <w:tcW w:w="0" w:type="auto"/>
            <w:tcBorders>
              <w:top w:val="nil"/>
              <w:left w:val="nil"/>
              <w:bottom w:val="nil"/>
              <w:right w:val="nil"/>
            </w:tcBorders>
            <w:shd w:val="clear" w:color="auto" w:fill="auto"/>
            <w:vAlign w:val="bottom"/>
            <w:hideMark/>
          </w:tcPr>
          <w:p w:rsidR="0034355B" w:rsidRPr="00926AE8" w:rsidRDefault="0034355B" w:rsidP="0034355B">
            <w:pPr>
              <w:rPr>
                <w:sz w:val="22"/>
                <w:szCs w:val="22"/>
                <w:lang w:val="es-BO" w:eastAsia="es-BO"/>
              </w:rPr>
            </w:pPr>
          </w:p>
        </w:tc>
        <w:tc>
          <w:tcPr>
            <w:tcW w:w="0" w:type="auto"/>
            <w:tcBorders>
              <w:top w:val="nil"/>
              <w:left w:val="nil"/>
              <w:bottom w:val="nil"/>
              <w:right w:val="nil"/>
            </w:tcBorders>
            <w:shd w:val="clear" w:color="auto" w:fill="auto"/>
            <w:vAlign w:val="bottom"/>
            <w:hideMark/>
          </w:tcPr>
          <w:p w:rsidR="0034355B" w:rsidRPr="00926AE8" w:rsidRDefault="0034355B" w:rsidP="0034355B">
            <w:pPr>
              <w:rPr>
                <w:sz w:val="22"/>
                <w:szCs w:val="22"/>
                <w:lang w:val="es-BO" w:eastAsia="es-BO"/>
              </w:rPr>
            </w:pPr>
          </w:p>
        </w:tc>
        <w:tc>
          <w:tcPr>
            <w:tcW w:w="0" w:type="auto"/>
            <w:tcBorders>
              <w:top w:val="nil"/>
              <w:left w:val="nil"/>
              <w:bottom w:val="nil"/>
              <w:right w:val="nil"/>
            </w:tcBorders>
            <w:shd w:val="clear" w:color="auto" w:fill="auto"/>
            <w:vAlign w:val="center"/>
            <w:hideMark/>
          </w:tcPr>
          <w:p w:rsidR="0034355B" w:rsidRPr="00926AE8" w:rsidRDefault="0034355B" w:rsidP="0034355B">
            <w:pPr>
              <w:rPr>
                <w:sz w:val="22"/>
                <w:szCs w:val="22"/>
                <w:lang w:val="es-BO" w:eastAsia="es-BO"/>
              </w:rPr>
            </w:pPr>
          </w:p>
        </w:tc>
      </w:tr>
      <w:tr w:rsidR="0034355B" w:rsidRPr="00926AE8" w:rsidTr="0034355B">
        <w:trPr>
          <w:trHeight w:val="20"/>
        </w:trPr>
        <w:tc>
          <w:tcPr>
            <w:tcW w:w="0" w:type="auto"/>
            <w:gridSpan w:val="5"/>
            <w:tcBorders>
              <w:top w:val="single" w:sz="4" w:space="0" w:color="auto"/>
              <w:left w:val="single" w:sz="4" w:space="0" w:color="auto"/>
              <w:bottom w:val="single" w:sz="4" w:space="0" w:color="auto"/>
              <w:right w:val="nil"/>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FASE DE 6"</w:t>
            </w:r>
          </w:p>
        </w:tc>
      </w:tr>
      <w:tr w:rsidR="0034355B" w:rsidRPr="00926AE8" w:rsidTr="0034355B">
        <w:trPr>
          <w:trHeight w:val="20"/>
        </w:trPr>
        <w:tc>
          <w:tcPr>
            <w:tcW w:w="0" w:type="auto"/>
            <w:gridSpan w:val="5"/>
            <w:tcBorders>
              <w:top w:val="single" w:sz="4" w:space="0" w:color="auto"/>
              <w:left w:val="single" w:sz="4" w:space="0" w:color="auto"/>
              <w:bottom w:val="single" w:sz="4" w:space="0" w:color="auto"/>
              <w:right w:val="nil"/>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VMT – X7 (TRAMO 4730 m a 5800 m) 1070 m - OH</w:t>
            </w:r>
          </w:p>
        </w:tc>
      </w:tr>
      <w:tr w:rsidR="0034355B" w:rsidRPr="00926AE8" w:rsidTr="0034355B">
        <w:trPr>
          <w:trHeight w:val="20"/>
        </w:trPr>
        <w:tc>
          <w:tcPr>
            <w:tcW w:w="0" w:type="auto"/>
            <w:tcBorders>
              <w:top w:val="nil"/>
              <w:left w:val="single" w:sz="4" w:space="0" w:color="auto"/>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N°</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HERRAMIENTAS</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sz w:val="22"/>
                <w:szCs w:val="22"/>
                <w:lang w:val="es-BO" w:eastAsia="es-BO"/>
              </w:rPr>
            </w:pPr>
            <w:r w:rsidRPr="00926AE8">
              <w:rPr>
                <w:rFonts w:ascii="Calibri" w:hAnsi="Calibri" w:cs="Calibri"/>
                <w:b/>
                <w:bCs/>
                <w:sz w:val="22"/>
                <w:szCs w:val="22"/>
                <w:lang w:val="es-BO" w:eastAsia="es-BO"/>
              </w:rPr>
              <w:t>PRECIO UNITARIO (Bs)</w:t>
            </w: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Tijera Hidráulica DA 4-3/4", Conexión XT39 o NC38 (De acuerdo a requerimiento)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Tijera Hidráulica DA 4-3/4", Conexión XT39 o NC38 (De acuerdo a requerimiento)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lastRenderedPageBreak/>
              <w:t>2</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Válvula de Flujo Alterno 4-3/4", Conexión NC38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Válvula de Flujo Alterno 4-3/4", Conexión NC38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Near Bit Stabilizer 5-7/8", Conexión NC38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n-US" w:eastAsia="es-BO"/>
              </w:rPr>
            </w:pPr>
            <w:r w:rsidRPr="00926AE8">
              <w:rPr>
                <w:rFonts w:ascii="Calibri" w:hAnsi="Calibri" w:cs="Calibri"/>
                <w:color w:val="000000"/>
                <w:sz w:val="22"/>
                <w:szCs w:val="22"/>
                <w:lang w:val="en-US" w:eastAsia="es-BO"/>
              </w:rPr>
              <w:t>Near Bit Stabilizer 5-7/8", Conexión NC38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String Stabilizer 5-7/8", Conexión NC38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n-US" w:eastAsia="es-BO"/>
              </w:rPr>
            </w:pPr>
            <w:r w:rsidRPr="00926AE8">
              <w:rPr>
                <w:rFonts w:ascii="Calibri" w:hAnsi="Calibri" w:cs="Calibri"/>
                <w:color w:val="000000"/>
                <w:sz w:val="22"/>
                <w:szCs w:val="22"/>
                <w:lang w:val="en-US" w:eastAsia="es-BO"/>
              </w:rPr>
              <w:t>String Stabilizer 5-7/8", Conexión NC38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5</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Movilización y Desmovilización de las Herramientas</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tcBorders>
              <w:top w:val="nil"/>
              <w:left w:val="nil"/>
              <w:bottom w:val="nil"/>
              <w:right w:val="nil"/>
            </w:tcBorders>
            <w:shd w:val="clear" w:color="auto" w:fill="auto"/>
            <w:vAlign w:val="bottom"/>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nil"/>
              <w:right w:val="nil"/>
            </w:tcBorders>
            <w:shd w:val="clear" w:color="auto" w:fill="auto"/>
            <w:vAlign w:val="center"/>
            <w:hideMark/>
          </w:tcPr>
          <w:p w:rsidR="0034355B" w:rsidRPr="00926AE8" w:rsidRDefault="0034355B" w:rsidP="0034355B">
            <w:pPr>
              <w:rPr>
                <w:sz w:val="22"/>
                <w:szCs w:val="22"/>
                <w:lang w:val="es-BO" w:eastAsia="es-BO"/>
              </w:rPr>
            </w:pPr>
          </w:p>
        </w:tc>
        <w:tc>
          <w:tcPr>
            <w:tcW w:w="0" w:type="auto"/>
            <w:tcBorders>
              <w:top w:val="nil"/>
              <w:left w:val="nil"/>
              <w:bottom w:val="nil"/>
              <w:right w:val="nil"/>
            </w:tcBorders>
            <w:shd w:val="clear" w:color="auto" w:fill="auto"/>
            <w:vAlign w:val="center"/>
            <w:hideMark/>
          </w:tcPr>
          <w:p w:rsidR="0034355B" w:rsidRPr="00926AE8" w:rsidRDefault="0034355B" w:rsidP="0034355B">
            <w:pPr>
              <w:jc w:val="center"/>
              <w:rPr>
                <w:sz w:val="22"/>
                <w:szCs w:val="22"/>
                <w:lang w:val="es-BO" w:eastAsia="es-BO"/>
              </w:rPr>
            </w:pPr>
          </w:p>
        </w:tc>
        <w:tc>
          <w:tcPr>
            <w:tcW w:w="0" w:type="auto"/>
            <w:tcBorders>
              <w:top w:val="nil"/>
              <w:left w:val="nil"/>
              <w:bottom w:val="nil"/>
              <w:right w:val="nil"/>
            </w:tcBorders>
            <w:shd w:val="clear" w:color="auto" w:fill="auto"/>
            <w:vAlign w:val="bottom"/>
            <w:hideMark/>
          </w:tcPr>
          <w:p w:rsidR="0034355B" w:rsidRPr="00926AE8" w:rsidRDefault="0034355B" w:rsidP="0034355B">
            <w:pPr>
              <w:jc w:val="center"/>
              <w:rPr>
                <w:sz w:val="22"/>
                <w:szCs w:val="22"/>
                <w:lang w:val="es-BO" w:eastAsia="es-BO"/>
              </w:rPr>
            </w:pPr>
          </w:p>
        </w:tc>
        <w:tc>
          <w:tcPr>
            <w:tcW w:w="0" w:type="auto"/>
            <w:tcBorders>
              <w:top w:val="nil"/>
              <w:left w:val="nil"/>
              <w:bottom w:val="nil"/>
              <w:right w:val="nil"/>
            </w:tcBorders>
            <w:shd w:val="clear" w:color="auto" w:fill="auto"/>
            <w:vAlign w:val="center"/>
            <w:hideMark/>
          </w:tcPr>
          <w:p w:rsidR="0034355B" w:rsidRPr="00926AE8" w:rsidRDefault="0034355B" w:rsidP="0034355B">
            <w:pPr>
              <w:rPr>
                <w:sz w:val="22"/>
                <w:szCs w:val="22"/>
                <w:lang w:val="es-BO" w:eastAsia="es-BO"/>
              </w:rPr>
            </w:pPr>
          </w:p>
        </w:tc>
      </w:tr>
      <w:tr w:rsidR="0034355B" w:rsidRPr="00926AE8" w:rsidTr="0034355B">
        <w:trPr>
          <w:trHeight w:val="20"/>
        </w:trPr>
        <w:tc>
          <w:tcPr>
            <w:tcW w:w="0" w:type="auto"/>
            <w:gridSpan w:val="5"/>
            <w:tcBorders>
              <w:top w:val="single" w:sz="4" w:space="0" w:color="auto"/>
              <w:left w:val="single" w:sz="4" w:space="0" w:color="auto"/>
              <w:bottom w:val="single" w:sz="4" w:space="0" w:color="auto"/>
              <w:right w:val="nil"/>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FASE DE CONTINGENCIA 14 3/4" x 17 1/2"</w:t>
            </w:r>
          </w:p>
        </w:tc>
      </w:tr>
      <w:tr w:rsidR="0034355B" w:rsidRPr="00926AE8" w:rsidTr="0034355B">
        <w:trPr>
          <w:trHeight w:val="20"/>
        </w:trPr>
        <w:tc>
          <w:tcPr>
            <w:tcW w:w="0" w:type="auto"/>
            <w:gridSpan w:val="5"/>
            <w:tcBorders>
              <w:top w:val="single" w:sz="4" w:space="0" w:color="auto"/>
              <w:left w:val="single" w:sz="4" w:space="0" w:color="auto"/>
              <w:bottom w:val="single" w:sz="4" w:space="0" w:color="auto"/>
              <w:right w:val="nil"/>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VMT – X7 (TRAMO 2740 m a 3570 m) 830 m - OH</w:t>
            </w:r>
          </w:p>
        </w:tc>
      </w:tr>
      <w:tr w:rsidR="0034355B" w:rsidRPr="00926AE8" w:rsidTr="0034355B">
        <w:trPr>
          <w:trHeight w:val="20"/>
        </w:trPr>
        <w:tc>
          <w:tcPr>
            <w:tcW w:w="0" w:type="auto"/>
            <w:tcBorders>
              <w:top w:val="nil"/>
              <w:left w:val="single" w:sz="4" w:space="0" w:color="auto"/>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N°</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HERRAMIENTAS</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sz w:val="22"/>
                <w:szCs w:val="22"/>
                <w:lang w:val="es-BO" w:eastAsia="es-BO"/>
              </w:rPr>
            </w:pPr>
            <w:r w:rsidRPr="00926AE8">
              <w:rPr>
                <w:rFonts w:ascii="Calibri" w:hAnsi="Calibri" w:cs="Calibri"/>
                <w:b/>
                <w:bCs/>
                <w:sz w:val="22"/>
                <w:szCs w:val="22"/>
                <w:lang w:val="es-BO" w:eastAsia="es-BO"/>
              </w:rPr>
              <w:t>PRECIO UNITARIO (Bs)</w:t>
            </w: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Tijera Hidráulica DA 8", Conexión 6-5/8" Reg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Tijera Hidráulica DA 8", Conexión 6-5/8" Reg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Válvula de Flujo Alterno 9-1/2", Conexión 7-5/8" Reg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Válvula de Flujo Alterno 9-1/2", Conexión 7-5/8" Reg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Near Bit Stabilizer 14-5/8", Cuerpo de 9-5/8", Conexión 7-5/8" Reg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Near Bit Stabilizer 14-5/8", Cuerpo de 9-5/8", Conexión 7-5/8" Reg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String Stabilizer 14-5/8", Cuerpo de 9-5/8", Conexión 7-5/8" Reg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String Stabilizer 14-5/8", Cuerpo de 9-5/8", Conexión 7-5/8" Reg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5</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Movilización y Desmovilización de las Herramientas</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 xml:space="preserve">                     </w:t>
            </w:r>
          </w:p>
        </w:tc>
      </w:tr>
      <w:tr w:rsidR="0034355B" w:rsidRPr="00926AE8" w:rsidTr="0034355B">
        <w:trPr>
          <w:trHeight w:val="20"/>
        </w:trPr>
        <w:tc>
          <w:tcPr>
            <w:tcW w:w="0" w:type="auto"/>
            <w:tcBorders>
              <w:top w:val="nil"/>
              <w:left w:val="nil"/>
              <w:bottom w:val="nil"/>
              <w:right w:val="nil"/>
            </w:tcBorders>
            <w:shd w:val="clear" w:color="000000" w:fill="FFFFFF"/>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 </w:t>
            </w:r>
          </w:p>
        </w:tc>
        <w:tc>
          <w:tcPr>
            <w:tcW w:w="0" w:type="auto"/>
            <w:tcBorders>
              <w:top w:val="nil"/>
              <w:left w:val="nil"/>
              <w:bottom w:val="nil"/>
              <w:right w:val="nil"/>
            </w:tcBorders>
            <w:shd w:val="clear" w:color="000000" w:fill="FFFFFF"/>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 </w:t>
            </w:r>
          </w:p>
        </w:tc>
        <w:tc>
          <w:tcPr>
            <w:tcW w:w="0" w:type="auto"/>
            <w:tcBorders>
              <w:top w:val="nil"/>
              <w:left w:val="nil"/>
              <w:bottom w:val="nil"/>
              <w:right w:val="nil"/>
            </w:tcBorders>
            <w:shd w:val="clear" w:color="000000" w:fill="FFFFFF"/>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 </w:t>
            </w:r>
          </w:p>
        </w:tc>
        <w:tc>
          <w:tcPr>
            <w:tcW w:w="0" w:type="auto"/>
            <w:tcBorders>
              <w:top w:val="nil"/>
              <w:left w:val="nil"/>
              <w:bottom w:val="nil"/>
              <w:right w:val="nil"/>
            </w:tcBorders>
            <w:shd w:val="clear" w:color="000000" w:fill="FFFFFF"/>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 </w:t>
            </w:r>
          </w:p>
        </w:tc>
        <w:tc>
          <w:tcPr>
            <w:tcW w:w="0" w:type="auto"/>
            <w:tcBorders>
              <w:top w:val="nil"/>
              <w:left w:val="nil"/>
              <w:bottom w:val="nil"/>
              <w:right w:val="nil"/>
            </w:tcBorders>
            <w:shd w:val="clear" w:color="auto" w:fill="auto"/>
            <w:vAlign w:val="center"/>
            <w:hideMark/>
          </w:tcPr>
          <w:p w:rsidR="0034355B" w:rsidRPr="00926AE8" w:rsidRDefault="0034355B" w:rsidP="0034355B">
            <w:pPr>
              <w:jc w:val="center"/>
              <w:rPr>
                <w:rFonts w:ascii="Calibri" w:hAnsi="Calibri" w:cs="Calibri"/>
                <w:b/>
                <w:bCs/>
                <w:color w:val="000000"/>
                <w:sz w:val="22"/>
                <w:szCs w:val="22"/>
                <w:lang w:val="es-BO" w:eastAsia="es-BO"/>
              </w:rPr>
            </w:pPr>
          </w:p>
        </w:tc>
      </w:tr>
      <w:tr w:rsidR="0034355B" w:rsidRPr="00926AE8" w:rsidTr="0034355B">
        <w:trPr>
          <w:trHeight w:val="20"/>
        </w:trPr>
        <w:tc>
          <w:tcPr>
            <w:tcW w:w="0" w:type="auto"/>
            <w:gridSpan w:val="5"/>
            <w:tcBorders>
              <w:top w:val="single" w:sz="4" w:space="0" w:color="auto"/>
              <w:left w:val="single" w:sz="4" w:space="0" w:color="auto"/>
              <w:bottom w:val="single" w:sz="4" w:space="0" w:color="auto"/>
              <w:right w:val="nil"/>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FASE DE CONTINGENCIA 10 5/8" x 12 1/4"</w:t>
            </w:r>
          </w:p>
        </w:tc>
      </w:tr>
      <w:tr w:rsidR="0034355B" w:rsidRPr="00926AE8" w:rsidTr="0034355B">
        <w:trPr>
          <w:trHeight w:val="20"/>
        </w:trPr>
        <w:tc>
          <w:tcPr>
            <w:tcW w:w="0" w:type="auto"/>
            <w:gridSpan w:val="5"/>
            <w:tcBorders>
              <w:top w:val="single" w:sz="4" w:space="0" w:color="auto"/>
              <w:left w:val="single" w:sz="4" w:space="0" w:color="auto"/>
              <w:bottom w:val="single" w:sz="4" w:space="0" w:color="auto"/>
              <w:right w:val="nil"/>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VMT – X7 (TRAMO 4100 m a 4730m) 630 m - OH</w:t>
            </w:r>
          </w:p>
        </w:tc>
      </w:tr>
      <w:tr w:rsidR="0034355B" w:rsidRPr="00926AE8" w:rsidTr="0034355B">
        <w:trPr>
          <w:trHeight w:val="20"/>
        </w:trPr>
        <w:tc>
          <w:tcPr>
            <w:tcW w:w="0" w:type="auto"/>
            <w:tcBorders>
              <w:top w:val="nil"/>
              <w:left w:val="single" w:sz="4" w:space="0" w:color="auto"/>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N°</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HERRAMIENTAS</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sz w:val="22"/>
                <w:szCs w:val="22"/>
                <w:lang w:val="es-BO" w:eastAsia="es-BO"/>
              </w:rPr>
            </w:pPr>
            <w:r w:rsidRPr="00926AE8">
              <w:rPr>
                <w:rFonts w:ascii="Calibri" w:hAnsi="Calibri" w:cs="Calibri"/>
                <w:b/>
                <w:bCs/>
                <w:sz w:val="22"/>
                <w:szCs w:val="22"/>
                <w:lang w:val="es-BO" w:eastAsia="es-BO"/>
              </w:rPr>
              <w:t>PRECIO UNITARIO (Bs)</w:t>
            </w: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Tijera Hidráulica DA 8", Conexión 6-5/8" Reg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Tijera Hidráulica DA 8", Conexión 6-5/8" Reg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lastRenderedPageBreak/>
              <w:t>2</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Válvula de Flujo Alterno 8", Conexión 6-5/8" Reg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Válvula de Flujo Alterno 8", Conexión 6-5/8" Reg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Válvula de Flujo Alterno 8", Conexión 6-5/8" Reg (PÉRDIDA)</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Herramienta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Near Bit Stabilizer 10 1/2", Cuerpo de 8", Conexión 6-5/8" Reg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Near Bit Stabilizer 10 1/2", Cuerpo de 8", Conexión 6-5/8" Reg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Near Bit Stabilizer 10 1/2", Cuerpo de 8", Conexión 6-5/8" Reg (PÉRDIDA)</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Herramienta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Nortrack Stb 10-1/2", Cuerpo de 8", Conexión 6-5/8" Reg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Nortrack Stb 10-1/2", Cuerpo de 8", Conexión 6-5/8" Reg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Nortrack Stb 10-1/2", Cuerpo de 8", Conexión 6-5/8" Reg (PÉRDIDA)</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Herramienta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5</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String Stabilizer 10-1/2", Cuerpo de 8", Conexión 6-5/8" Reg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String Stabilizer 10-1/2", Cuerpo de 8", Conexión 6-5/8" Reg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String Stabilizer 10-1/2", Cuerpo de 8", Conexión 6-5/8" Reg (PÉRDIDA)</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Herramienta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6</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Movilización y Desmovilización de las Herramientas</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tcBorders>
              <w:top w:val="nil"/>
              <w:left w:val="nil"/>
              <w:bottom w:val="nil"/>
              <w:right w:val="nil"/>
            </w:tcBorders>
            <w:shd w:val="clear" w:color="auto" w:fill="auto"/>
            <w:vAlign w:val="bottom"/>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nil"/>
              <w:right w:val="nil"/>
            </w:tcBorders>
            <w:shd w:val="clear" w:color="auto" w:fill="auto"/>
            <w:vAlign w:val="bottom"/>
            <w:hideMark/>
          </w:tcPr>
          <w:p w:rsidR="0034355B" w:rsidRPr="00926AE8" w:rsidRDefault="0034355B" w:rsidP="0034355B">
            <w:pPr>
              <w:rPr>
                <w:sz w:val="22"/>
                <w:szCs w:val="22"/>
                <w:lang w:val="es-BO" w:eastAsia="es-BO"/>
              </w:rPr>
            </w:pPr>
          </w:p>
        </w:tc>
        <w:tc>
          <w:tcPr>
            <w:tcW w:w="0" w:type="auto"/>
            <w:tcBorders>
              <w:top w:val="nil"/>
              <w:left w:val="nil"/>
              <w:bottom w:val="nil"/>
              <w:right w:val="nil"/>
            </w:tcBorders>
            <w:shd w:val="clear" w:color="auto" w:fill="auto"/>
            <w:vAlign w:val="bottom"/>
            <w:hideMark/>
          </w:tcPr>
          <w:p w:rsidR="0034355B" w:rsidRPr="00926AE8" w:rsidRDefault="0034355B" w:rsidP="0034355B">
            <w:pPr>
              <w:rPr>
                <w:sz w:val="22"/>
                <w:szCs w:val="22"/>
                <w:lang w:val="es-BO" w:eastAsia="es-BO"/>
              </w:rPr>
            </w:pPr>
          </w:p>
        </w:tc>
        <w:tc>
          <w:tcPr>
            <w:tcW w:w="0" w:type="auto"/>
            <w:tcBorders>
              <w:top w:val="nil"/>
              <w:left w:val="nil"/>
              <w:bottom w:val="nil"/>
              <w:right w:val="nil"/>
            </w:tcBorders>
            <w:shd w:val="clear" w:color="auto" w:fill="auto"/>
            <w:vAlign w:val="bottom"/>
            <w:hideMark/>
          </w:tcPr>
          <w:p w:rsidR="0034355B" w:rsidRPr="00926AE8" w:rsidRDefault="0034355B" w:rsidP="0034355B">
            <w:pPr>
              <w:rPr>
                <w:sz w:val="22"/>
                <w:szCs w:val="22"/>
                <w:lang w:val="es-BO" w:eastAsia="es-BO"/>
              </w:rPr>
            </w:pPr>
          </w:p>
        </w:tc>
        <w:tc>
          <w:tcPr>
            <w:tcW w:w="0" w:type="auto"/>
            <w:tcBorders>
              <w:top w:val="nil"/>
              <w:left w:val="nil"/>
              <w:bottom w:val="nil"/>
              <w:right w:val="nil"/>
            </w:tcBorders>
            <w:shd w:val="clear" w:color="auto" w:fill="auto"/>
            <w:vAlign w:val="center"/>
            <w:hideMark/>
          </w:tcPr>
          <w:p w:rsidR="0034355B" w:rsidRPr="00926AE8" w:rsidRDefault="0034355B" w:rsidP="0034355B">
            <w:pPr>
              <w:rPr>
                <w:sz w:val="22"/>
                <w:szCs w:val="22"/>
                <w:lang w:val="es-BO" w:eastAsia="es-BO"/>
              </w:rPr>
            </w:pPr>
          </w:p>
        </w:tc>
      </w:tr>
      <w:tr w:rsidR="0034355B" w:rsidRPr="00926AE8" w:rsidTr="0034355B">
        <w:trPr>
          <w:trHeight w:val="20"/>
        </w:trPr>
        <w:tc>
          <w:tcPr>
            <w:tcW w:w="0" w:type="auto"/>
            <w:gridSpan w:val="5"/>
            <w:tcBorders>
              <w:top w:val="single" w:sz="4" w:space="0" w:color="auto"/>
              <w:left w:val="single" w:sz="4" w:space="0" w:color="auto"/>
              <w:bottom w:val="single" w:sz="4" w:space="0" w:color="auto"/>
              <w:right w:val="nil"/>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HERRAMIENTAS DE FONDO ADICIONALES</w:t>
            </w:r>
          </w:p>
        </w:tc>
      </w:tr>
      <w:tr w:rsidR="0034355B" w:rsidRPr="00926AE8" w:rsidTr="0034355B">
        <w:trPr>
          <w:trHeight w:val="20"/>
        </w:trPr>
        <w:tc>
          <w:tcPr>
            <w:tcW w:w="0" w:type="auto"/>
            <w:tcBorders>
              <w:top w:val="nil"/>
              <w:left w:val="single" w:sz="4" w:space="0" w:color="auto"/>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N°</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HERRAMIENTAS</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sz w:val="22"/>
                <w:szCs w:val="22"/>
                <w:lang w:val="es-BO" w:eastAsia="es-BO"/>
              </w:rPr>
            </w:pPr>
            <w:r w:rsidRPr="00926AE8">
              <w:rPr>
                <w:rFonts w:ascii="Calibri" w:hAnsi="Calibri" w:cs="Calibri"/>
                <w:b/>
                <w:bCs/>
                <w:sz w:val="22"/>
                <w:szCs w:val="22"/>
                <w:lang w:val="es-BO" w:eastAsia="es-BO"/>
              </w:rPr>
              <w:t>PRECIO UNITARIO (Bs)</w:t>
            </w:r>
          </w:p>
        </w:tc>
      </w:tr>
      <w:tr w:rsidR="0034355B" w:rsidRPr="00926AE8" w:rsidTr="0034355B">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Scrapper 9-5/8", 7" y 5"</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 xml:space="preserve">             </w:t>
            </w:r>
          </w:p>
        </w:tc>
      </w:tr>
      <w:tr w:rsidR="0034355B" w:rsidRPr="00926AE8" w:rsidTr="0034355B">
        <w:trPr>
          <w:trHeight w:val="20"/>
        </w:trPr>
        <w:tc>
          <w:tcPr>
            <w:tcW w:w="0" w:type="auto"/>
            <w:tcBorders>
              <w:top w:val="nil"/>
              <w:left w:val="nil"/>
              <w:bottom w:val="single" w:sz="4" w:space="0" w:color="auto"/>
              <w:right w:val="nil"/>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 </w:t>
            </w:r>
          </w:p>
        </w:tc>
        <w:tc>
          <w:tcPr>
            <w:tcW w:w="0" w:type="auto"/>
            <w:tcBorders>
              <w:top w:val="nil"/>
              <w:left w:val="nil"/>
              <w:bottom w:val="single" w:sz="4" w:space="0" w:color="auto"/>
              <w:right w:val="nil"/>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 </w:t>
            </w:r>
          </w:p>
        </w:tc>
        <w:tc>
          <w:tcPr>
            <w:tcW w:w="0" w:type="auto"/>
            <w:tcBorders>
              <w:top w:val="nil"/>
              <w:left w:val="nil"/>
              <w:bottom w:val="single" w:sz="4" w:space="0" w:color="auto"/>
              <w:right w:val="nil"/>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 </w:t>
            </w:r>
          </w:p>
        </w:tc>
        <w:tc>
          <w:tcPr>
            <w:tcW w:w="0" w:type="auto"/>
            <w:tcBorders>
              <w:top w:val="nil"/>
              <w:left w:val="nil"/>
              <w:bottom w:val="single" w:sz="4" w:space="0" w:color="auto"/>
              <w:right w:val="nil"/>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 </w:t>
            </w:r>
          </w:p>
        </w:tc>
        <w:tc>
          <w:tcPr>
            <w:tcW w:w="0" w:type="auto"/>
            <w:tcBorders>
              <w:top w:val="nil"/>
              <w:left w:val="nil"/>
              <w:bottom w:val="single" w:sz="4" w:space="0" w:color="auto"/>
              <w:right w:val="nil"/>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 </w:t>
            </w:r>
          </w:p>
        </w:tc>
      </w:tr>
      <w:tr w:rsidR="0034355B" w:rsidRPr="00926AE8" w:rsidTr="0034355B">
        <w:trPr>
          <w:trHeight w:val="20"/>
        </w:trPr>
        <w:tc>
          <w:tcPr>
            <w:tcW w:w="0" w:type="auto"/>
            <w:gridSpan w:val="5"/>
            <w:tcBorders>
              <w:top w:val="single" w:sz="4" w:space="0" w:color="auto"/>
              <w:left w:val="nil"/>
              <w:bottom w:val="single" w:sz="4" w:space="0" w:color="auto"/>
              <w:right w:val="nil"/>
            </w:tcBorders>
            <w:shd w:val="clear" w:color="auto" w:fill="auto"/>
            <w:noWrap/>
            <w:vAlign w:val="center"/>
            <w:hideMark/>
          </w:tcPr>
          <w:p w:rsidR="0034355B" w:rsidRPr="00926AE8" w:rsidRDefault="0034355B" w:rsidP="00926AE8">
            <w:pPr>
              <w:jc w:val="center"/>
              <w:rPr>
                <w:rFonts w:ascii="Calibri" w:hAnsi="Calibri" w:cs="Calibri"/>
                <w:b/>
                <w:bCs/>
                <w:color w:val="000000"/>
                <w:sz w:val="22"/>
                <w:szCs w:val="22"/>
                <w:lang w:val="es-BO" w:eastAsia="es-BO"/>
              </w:rPr>
            </w:pPr>
            <w:r w:rsidRPr="00926AE8">
              <w:rPr>
                <w:rFonts w:ascii="Calibri" w:hAnsi="Calibri" w:cs="Calibri"/>
                <w:b/>
                <w:bCs/>
                <w:color w:val="000000"/>
                <w:sz w:val="24"/>
                <w:szCs w:val="22"/>
                <w:lang w:val="es-BO" w:eastAsia="es-BO"/>
              </w:rPr>
              <w:t>LOTE 2: POZO GOMERO-X1 IE</w:t>
            </w:r>
          </w:p>
        </w:tc>
      </w:tr>
      <w:tr w:rsidR="0034355B" w:rsidRPr="00926AE8" w:rsidTr="0034355B">
        <w:trPr>
          <w:trHeight w:val="20"/>
        </w:trPr>
        <w:tc>
          <w:tcPr>
            <w:tcW w:w="0" w:type="auto"/>
            <w:gridSpan w:val="5"/>
            <w:tcBorders>
              <w:top w:val="single" w:sz="4" w:space="0" w:color="auto"/>
              <w:left w:val="single" w:sz="4" w:space="0" w:color="auto"/>
              <w:bottom w:val="single" w:sz="4" w:space="0" w:color="auto"/>
              <w:right w:val="nil"/>
            </w:tcBorders>
            <w:shd w:val="clear" w:color="000000" w:fill="D9D9D9"/>
            <w:noWrap/>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FASE DE 17 ½"</w:t>
            </w:r>
          </w:p>
        </w:tc>
      </w:tr>
      <w:tr w:rsidR="0034355B" w:rsidRPr="00926AE8" w:rsidTr="0034355B">
        <w:trPr>
          <w:trHeight w:val="20"/>
        </w:trPr>
        <w:tc>
          <w:tcPr>
            <w:tcW w:w="0" w:type="auto"/>
            <w:gridSpan w:val="5"/>
            <w:tcBorders>
              <w:top w:val="single" w:sz="4" w:space="0" w:color="auto"/>
              <w:left w:val="single" w:sz="4" w:space="0" w:color="auto"/>
              <w:bottom w:val="single" w:sz="4" w:space="0" w:color="auto"/>
              <w:right w:val="nil"/>
            </w:tcBorders>
            <w:shd w:val="clear" w:color="000000" w:fill="D9D9D9"/>
            <w:noWrap/>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GMR – X1 (Tramo 0 m a 120 m) 120 m - OH</w:t>
            </w:r>
          </w:p>
        </w:tc>
      </w:tr>
      <w:tr w:rsidR="0034355B" w:rsidRPr="00926AE8" w:rsidTr="0034355B">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N°</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HERRAMIENTAS</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sz w:val="22"/>
                <w:szCs w:val="22"/>
                <w:lang w:val="es-BO" w:eastAsia="es-BO"/>
              </w:rPr>
            </w:pPr>
            <w:r w:rsidRPr="00926AE8">
              <w:rPr>
                <w:rFonts w:ascii="Calibri" w:hAnsi="Calibri" w:cs="Calibri"/>
                <w:b/>
                <w:bCs/>
                <w:sz w:val="22"/>
                <w:szCs w:val="22"/>
                <w:lang w:val="es-BO" w:eastAsia="es-BO"/>
              </w:rPr>
              <w:t>PRECIO UNITARIO (Bs)</w:t>
            </w: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Near Bit Stabilizer 17-3/8", Cuerpo de 9-5/8", Conexión 7-5/8" Reg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Near Bit Stabilizer 17-3/8", Cuerpo de 9-5/8", Conexión 7-5/8" Reg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String Stabilizer 17-3/8", Cuerpo de 9-5/8", Conexión 7-5/8" Reg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String Stabilizer 17-3/8", Cuerpo de 9-5/8", Conexión 7-5/8" Reg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lastRenderedPageBreak/>
              <w:t>3</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Movilización y Desmovilización de las Herramientas</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tcBorders>
              <w:top w:val="nil"/>
              <w:left w:val="nil"/>
              <w:bottom w:val="nil"/>
              <w:right w:val="nil"/>
            </w:tcBorders>
            <w:shd w:val="clear" w:color="auto" w:fill="auto"/>
            <w:noWrap/>
            <w:vAlign w:val="bottom"/>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nil"/>
              <w:right w:val="nil"/>
            </w:tcBorders>
            <w:shd w:val="clear" w:color="auto" w:fill="auto"/>
            <w:vAlign w:val="bottom"/>
            <w:hideMark/>
          </w:tcPr>
          <w:p w:rsidR="0034355B" w:rsidRPr="00926AE8" w:rsidRDefault="0034355B" w:rsidP="0034355B">
            <w:pPr>
              <w:rPr>
                <w:sz w:val="22"/>
                <w:szCs w:val="22"/>
                <w:lang w:val="es-BO" w:eastAsia="es-BO"/>
              </w:rPr>
            </w:pPr>
          </w:p>
        </w:tc>
        <w:tc>
          <w:tcPr>
            <w:tcW w:w="0" w:type="auto"/>
            <w:tcBorders>
              <w:top w:val="nil"/>
              <w:left w:val="nil"/>
              <w:bottom w:val="nil"/>
              <w:right w:val="nil"/>
            </w:tcBorders>
            <w:shd w:val="clear" w:color="auto" w:fill="auto"/>
            <w:vAlign w:val="bottom"/>
            <w:hideMark/>
          </w:tcPr>
          <w:p w:rsidR="0034355B" w:rsidRPr="00926AE8" w:rsidRDefault="0034355B" w:rsidP="0034355B">
            <w:pPr>
              <w:rPr>
                <w:sz w:val="22"/>
                <w:szCs w:val="22"/>
                <w:lang w:val="es-BO" w:eastAsia="es-BO"/>
              </w:rPr>
            </w:pPr>
          </w:p>
        </w:tc>
        <w:tc>
          <w:tcPr>
            <w:tcW w:w="0" w:type="auto"/>
            <w:tcBorders>
              <w:top w:val="nil"/>
              <w:left w:val="nil"/>
              <w:bottom w:val="nil"/>
              <w:right w:val="nil"/>
            </w:tcBorders>
            <w:shd w:val="clear" w:color="auto" w:fill="auto"/>
            <w:noWrap/>
            <w:vAlign w:val="bottom"/>
            <w:hideMark/>
          </w:tcPr>
          <w:p w:rsidR="0034355B" w:rsidRPr="00926AE8" w:rsidRDefault="0034355B" w:rsidP="0034355B">
            <w:pPr>
              <w:rPr>
                <w:sz w:val="22"/>
                <w:szCs w:val="22"/>
                <w:lang w:val="es-BO" w:eastAsia="es-BO"/>
              </w:rPr>
            </w:pPr>
          </w:p>
        </w:tc>
        <w:tc>
          <w:tcPr>
            <w:tcW w:w="0" w:type="auto"/>
            <w:tcBorders>
              <w:top w:val="nil"/>
              <w:left w:val="nil"/>
              <w:bottom w:val="nil"/>
              <w:right w:val="nil"/>
            </w:tcBorders>
            <w:shd w:val="clear" w:color="auto" w:fill="auto"/>
            <w:vAlign w:val="center"/>
          </w:tcPr>
          <w:p w:rsidR="0034355B" w:rsidRPr="00926AE8" w:rsidRDefault="0034355B" w:rsidP="0034355B">
            <w:pPr>
              <w:rPr>
                <w:sz w:val="22"/>
                <w:szCs w:val="22"/>
                <w:lang w:val="es-BO" w:eastAsia="es-BO"/>
              </w:rPr>
            </w:pPr>
          </w:p>
        </w:tc>
      </w:tr>
      <w:tr w:rsidR="0034355B" w:rsidRPr="00926AE8" w:rsidTr="0034355B">
        <w:trPr>
          <w:trHeight w:val="20"/>
        </w:trPr>
        <w:tc>
          <w:tcPr>
            <w:tcW w:w="0" w:type="auto"/>
            <w:gridSpan w:val="5"/>
            <w:tcBorders>
              <w:top w:val="single" w:sz="4" w:space="0" w:color="auto"/>
              <w:left w:val="single" w:sz="4" w:space="0" w:color="auto"/>
              <w:bottom w:val="single" w:sz="4" w:space="0" w:color="auto"/>
              <w:right w:val="nil"/>
            </w:tcBorders>
            <w:shd w:val="clear" w:color="000000" w:fill="D9D9D9"/>
            <w:noWrap/>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FASE DE 12 ¼"</w:t>
            </w:r>
          </w:p>
        </w:tc>
      </w:tr>
      <w:tr w:rsidR="0034355B" w:rsidRPr="00926AE8" w:rsidTr="0034355B">
        <w:trPr>
          <w:trHeight w:val="20"/>
        </w:trPr>
        <w:tc>
          <w:tcPr>
            <w:tcW w:w="0" w:type="auto"/>
            <w:gridSpan w:val="5"/>
            <w:tcBorders>
              <w:top w:val="single" w:sz="4" w:space="0" w:color="auto"/>
              <w:left w:val="single" w:sz="4" w:space="0" w:color="auto"/>
              <w:bottom w:val="single" w:sz="4" w:space="0" w:color="auto"/>
              <w:right w:val="nil"/>
            </w:tcBorders>
            <w:shd w:val="clear" w:color="000000" w:fill="D9D9D9"/>
            <w:noWrap/>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GMR – X1 (Tramo 120 m a 780 m) 660 m - OH</w:t>
            </w:r>
          </w:p>
        </w:tc>
      </w:tr>
      <w:tr w:rsidR="0034355B" w:rsidRPr="00926AE8" w:rsidTr="0034355B">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N°</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HERRAMIENTAS</w:t>
            </w:r>
          </w:p>
        </w:tc>
        <w:tc>
          <w:tcPr>
            <w:tcW w:w="0" w:type="auto"/>
            <w:tcBorders>
              <w:top w:val="nil"/>
              <w:left w:val="nil"/>
              <w:bottom w:val="single" w:sz="4" w:space="0" w:color="auto"/>
              <w:right w:val="single" w:sz="4" w:space="0" w:color="auto"/>
            </w:tcBorders>
            <w:shd w:val="clear" w:color="000000" w:fill="D9D9D9"/>
            <w:noWrap/>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sz w:val="22"/>
                <w:szCs w:val="22"/>
                <w:lang w:val="es-BO" w:eastAsia="es-BO"/>
              </w:rPr>
            </w:pPr>
            <w:r w:rsidRPr="00926AE8">
              <w:rPr>
                <w:rFonts w:ascii="Calibri" w:hAnsi="Calibri" w:cs="Calibri"/>
                <w:b/>
                <w:bCs/>
                <w:sz w:val="22"/>
                <w:szCs w:val="22"/>
                <w:lang w:val="es-BO" w:eastAsia="es-BO"/>
              </w:rPr>
              <w:t>PRECIO UNITARIO (Bs)</w:t>
            </w: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Tijera Hidráulica DA 8", Conexión 6-5/8" Reg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Tijera Hidráulica DA 8", Conexión 6-5/8" Reg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String Stabilizer 12-1/8", Cuerpo de 8", Conexión 6-5/8" Reg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String Stabilizer 12-1/8", Cuerpo de 8", Conexión 6-5/8" Reg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Near Bit Stabilizer 12-1/8", Cuerpo de 8", Conexión 6-5/8" Reg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Near Bit Stabilizer 12-1/8", Cuerpo de 8", Conexión 6-5/8" Reg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Movilización y Desmovilización de las Herramientas</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tcBorders>
              <w:top w:val="nil"/>
              <w:left w:val="nil"/>
              <w:bottom w:val="nil"/>
              <w:right w:val="nil"/>
            </w:tcBorders>
            <w:shd w:val="clear" w:color="auto" w:fill="auto"/>
            <w:noWrap/>
            <w:vAlign w:val="bottom"/>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nil"/>
              <w:right w:val="nil"/>
            </w:tcBorders>
            <w:shd w:val="clear" w:color="auto" w:fill="auto"/>
            <w:vAlign w:val="bottom"/>
            <w:hideMark/>
          </w:tcPr>
          <w:p w:rsidR="0034355B" w:rsidRPr="00926AE8" w:rsidRDefault="0034355B" w:rsidP="0034355B">
            <w:pPr>
              <w:rPr>
                <w:sz w:val="22"/>
                <w:szCs w:val="22"/>
                <w:lang w:val="es-BO" w:eastAsia="es-BO"/>
              </w:rPr>
            </w:pPr>
          </w:p>
        </w:tc>
        <w:tc>
          <w:tcPr>
            <w:tcW w:w="0" w:type="auto"/>
            <w:tcBorders>
              <w:top w:val="nil"/>
              <w:left w:val="nil"/>
              <w:bottom w:val="nil"/>
              <w:right w:val="nil"/>
            </w:tcBorders>
            <w:shd w:val="clear" w:color="auto" w:fill="auto"/>
            <w:vAlign w:val="bottom"/>
            <w:hideMark/>
          </w:tcPr>
          <w:p w:rsidR="0034355B" w:rsidRPr="00926AE8" w:rsidRDefault="0034355B" w:rsidP="0034355B">
            <w:pPr>
              <w:rPr>
                <w:sz w:val="22"/>
                <w:szCs w:val="22"/>
                <w:lang w:val="es-BO" w:eastAsia="es-BO"/>
              </w:rPr>
            </w:pPr>
          </w:p>
        </w:tc>
        <w:tc>
          <w:tcPr>
            <w:tcW w:w="0" w:type="auto"/>
            <w:tcBorders>
              <w:top w:val="nil"/>
              <w:left w:val="nil"/>
              <w:bottom w:val="nil"/>
              <w:right w:val="nil"/>
            </w:tcBorders>
            <w:shd w:val="clear" w:color="auto" w:fill="auto"/>
            <w:noWrap/>
            <w:vAlign w:val="bottom"/>
            <w:hideMark/>
          </w:tcPr>
          <w:p w:rsidR="0034355B" w:rsidRPr="00926AE8" w:rsidRDefault="0034355B" w:rsidP="0034355B">
            <w:pPr>
              <w:rPr>
                <w:sz w:val="22"/>
                <w:szCs w:val="22"/>
                <w:lang w:val="es-BO" w:eastAsia="es-BO"/>
              </w:rPr>
            </w:pPr>
          </w:p>
        </w:tc>
        <w:tc>
          <w:tcPr>
            <w:tcW w:w="0" w:type="auto"/>
            <w:tcBorders>
              <w:top w:val="nil"/>
              <w:left w:val="nil"/>
              <w:bottom w:val="nil"/>
              <w:right w:val="nil"/>
            </w:tcBorders>
            <w:shd w:val="clear" w:color="auto" w:fill="auto"/>
            <w:vAlign w:val="center"/>
            <w:hideMark/>
          </w:tcPr>
          <w:p w:rsidR="0034355B" w:rsidRPr="00926AE8" w:rsidRDefault="0034355B" w:rsidP="0034355B">
            <w:pPr>
              <w:rPr>
                <w:sz w:val="22"/>
                <w:szCs w:val="22"/>
                <w:lang w:val="es-BO" w:eastAsia="es-BO"/>
              </w:rPr>
            </w:pPr>
          </w:p>
        </w:tc>
      </w:tr>
      <w:tr w:rsidR="0034355B" w:rsidRPr="00926AE8" w:rsidTr="0034355B">
        <w:trPr>
          <w:trHeight w:val="20"/>
        </w:trPr>
        <w:tc>
          <w:tcPr>
            <w:tcW w:w="0" w:type="auto"/>
            <w:gridSpan w:val="5"/>
            <w:tcBorders>
              <w:top w:val="single" w:sz="4" w:space="0" w:color="auto"/>
              <w:left w:val="single" w:sz="4" w:space="0" w:color="auto"/>
              <w:bottom w:val="single" w:sz="4" w:space="0" w:color="auto"/>
              <w:right w:val="nil"/>
            </w:tcBorders>
            <w:shd w:val="clear" w:color="000000" w:fill="D9D9D9"/>
            <w:noWrap/>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FASE DE 8 ½"</w:t>
            </w:r>
          </w:p>
        </w:tc>
      </w:tr>
      <w:tr w:rsidR="0034355B" w:rsidRPr="00926AE8" w:rsidTr="0034355B">
        <w:trPr>
          <w:trHeight w:val="20"/>
        </w:trPr>
        <w:tc>
          <w:tcPr>
            <w:tcW w:w="0" w:type="auto"/>
            <w:gridSpan w:val="5"/>
            <w:tcBorders>
              <w:top w:val="single" w:sz="4" w:space="0" w:color="auto"/>
              <w:left w:val="single" w:sz="4" w:space="0" w:color="auto"/>
              <w:bottom w:val="single" w:sz="4" w:space="0" w:color="auto"/>
              <w:right w:val="nil"/>
            </w:tcBorders>
            <w:shd w:val="clear" w:color="000000" w:fill="D9D9D9"/>
            <w:noWrap/>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GMR – X1 (Tramo 780 m a 1600 m) 820 m - OH</w:t>
            </w:r>
          </w:p>
        </w:tc>
      </w:tr>
      <w:tr w:rsidR="0034355B" w:rsidRPr="00926AE8" w:rsidTr="0034355B">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N°</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HERRAMIENTAS</w:t>
            </w:r>
          </w:p>
        </w:tc>
        <w:tc>
          <w:tcPr>
            <w:tcW w:w="0" w:type="auto"/>
            <w:tcBorders>
              <w:top w:val="nil"/>
              <w:left w:val="nil"/>
              <w:bottom w:val="single" w:sz="4" w:space="0" w:color="auto"/>
              <w:right w:val="single" w:sz="4" w:space="0" w:color="auto"/>
            </w:tcBorders>
            <w:shd w:val="clear" w:color="000000" w:fill="D9D9D9"/>
            <w:noWrap/>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sz w:val="22"/>
                <w:szCs w:val="22"/>
                <w:lang w:val="es-BO" w:eastAsia="es-BO"/>
              </w:rPr>
            </w:pPr>
            <w:r w:rsidRPr="00926AE8">
              <w:rPr>
                <w:rFonts w:ascii="Calibri" w:hAnsi="Calibri" w:cs="Calibri"/>
                <w:b/>
                <w:bCs/>
                <w:sz w:val="22"/>
                <w:szCs w:val="22"/>
                <w:lang w:val="es-BO" w:eastAsia="es-BO"/>
              </w:rPr>
              <w:t>PRECIO UNITARIO (Bs)</w:t>
            </w: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Tijera Hidráulica DA 6-1/2", Conexión NC-50 (PxB)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Tijera Hidráulica DA 6-1/2", Conexión NC-50 (PxB)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Válvula de Flujo Alterno 6-1/2", Conexión NC-46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Válvula de Flujo Alterno 6-1/2", Conexión NC-46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Near Bit Stabilizer 8-3/8", Conexión NC-46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n-US" w:eastAsia="es-BO"/>
              </w:rPr>
            </w:pPr>
            <w:r w:rsidRPr="00926AE8">
              <w:rPr>
                <w:rFonts w:ascii="Calibri" w:hAnsi="Calibri" w:cs="Calibri"/>
                <w:color w:val="000000"/>
                <w:sz w:val="22"/>
                <w:szCs w:val="22"/>
                <w:lang w:val="en-US" w:eastAsia="es-BO"/>
              </w:rPr>
              <w:t>Near Bit Stabilizer 8-3/8", Conexión NC-46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String Stabilizer 8-3/8", Conexión NC-46 (OPERATIVO)</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vMerge/>
            <w:tcBorders>
              <w:top w:val="nil"/>
              <w:left w:val="single" w:sz="4" w:space="0" w:color="auto"/>
              <w:bottom w:val="single" w:sz="4" w:space="0" w:color="auto"/>
              <w:right w:val="single" w:sz="4" w:space="0" w:color="auto"/>
            </w:tcBorders>
            <w:vAlign w:val="center"/>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n-US" w:eastAsia="es-BO"/>
              </w:rPr>
            </w:pPr>
            <w:r w:rsidRPr="00926AE8">
              <w:rPr>
                <w:rFonts w:ascii="Calibri" w:hAnsi="Calibri" w:cs="Calibri"/>
                <w:color w:val="000000"/>
                <w:sz w:val="22"/>
                <w:szCs w:val="22"/>
                <w:lang w:val="en-US" w:eastAsia="es-BO"/>
              </w:rPr>
              <w:t>String Stabilizer 8-3/8", Conexión NC-46 (STAND BY)</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5</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Movilización y Desmovilización de las Herramientas</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tcPr>
          <w:p w:rsidR="0034355B" w:rsidRPr="00926AE8" w:rsidRDefault="0034355B" w:rsidP="0034355B">
            <w:pPr>
              <w:rPr>
                <w:rFonts w:ascii="Calibri" w:hAnsi="Calibri" w:cs="Calibri"/>
                <w:color w:val="000000"/>
                <w:sz w:val="22"/>
                <w:szCs w:val="22"/>
                <w:lang w:val="es-BO" w:eastAsia="es-BO"/>
              </w:rPr>
            </w:pPr>
          </w:p>
        </w:tc>
      </w:tr>
      <w:tr w:rsidR="0034355B" w:rsidRPr="00926AE8" w:rsidTr="0034355B">
        <w:trPr>
          <w:trHeight w:val="20"/>
        </w:trPr>
        <w:tc>
          <w:tcPr>
            <w:tcW w:w="0" w:type="auto"/>
            <w:tcBorders>
              <w:top w:val="nil"/>
              <w:left w:val="nil"/>
              <w:bottom w:val="nil"/>
              <w:right w:val="nil"/>
            </w:tcBorders>
            <w:shd w:val="clear" w:color="auto" w:fill="auto"/>
            <w:noWrap/>
            <w:vAlign w:val="bottom"/>
            <w:hideMark/>
          </w:tcPr>
          <w:p w:rsidR="0034355B" w:rsidRPr="00926AE8" w:rsidRDefault="0034355B" w:rsidP="0034355B">
            <w:pPr>
              <w:rPr>
                <w:rFonts w:ascii="Calibri" w:hAnsi="Calibri" w:cs="Calibri"/>
                <w:color w:val="000000"/>
                <w:sz w:val="22"/>
                <w:szCs w:val="22"/>
                <w:lang w:val="es-BO" w:eastAsia="es-BO"/>
              </w:rPr>
            </w:pPr>
          </w:p>
        </w:tc>
        <w:tc>
          <w:tcPr>
            <w:tcW w:w="0" w:type="auto"/>
            <w:tcBorders>
              <w:top w:val="nil"/>
              <w:left w:val="nil"/>
              <w:bottom w:val="nil"/>
              <w:right w:val="nil"/>
            </w:tcBorders>
            <w:shd w:val="clear" w:color="auto" w:fill="auto"/>
            <w:vAlign w:val="bottom"/>
            <w:hideMark/>
          </w:tcPr>
          <w:p w:rsidR="0034355B" w:rsidRPr="00926AE8" w:rsidRDefault="0034355B" w:rsidP="0034355B">
            <w:pPr>
              <w:rPr>
                <w:sz w:val="22"/>
                <w:szCs w:val="22"/>
                <w:lang w:val="es-BO" w:eastAsia="es-BO"/>
              </w:rPr>
            </w:pPr>
          </w:p>
        </w:tc>
        <w:tc>
          <w:tcPr>
            <w:tcW w:w="0" w:type="auto"/>
            <w:tcBorders>
              <w:top w:val="nil"/>
              <w:left w:val="nil"/>
              <w:bottom w:val="nil"/>
              <w:right w:val="nil"/>
            </w:tcBorders>
            <w:shd w:val="clear" w:color="auto" w:fill="auto"/>
            <w:vAlign w:val="bottom"/>
            <w:hideMark/>
          </w:tcPr>
          <w:p w:rsidR="0034355B" w:rsidRPr="00926AE8" w:rsidRDefault="0034355B" w:rsidP="0034355B">
            <w:pPr>
              <w:rPr>
                <w:sz w:val="22"/>
                <w:szCs w:val="22"/>
                <w:lang w:val="es-BO" w:eastAsia="es-BO"/>
              </w:rPr>
            </w:pPr>
          </w:p>
        </w:tc>
        <w:tc>
          <w:tcPr>
            <w:tcW w:w="0" w:type="auto"/>
            <w:tcBorders>
              <w:top w:val="nil"/>
              <w:left w:val="nil"/>
              <w:bottom w:val="nil"/>
              <w:right w:val="nil"/>
            </w:tcBorders>
            <w:shd w:val="clear" w:color="auto" w:fill="auto"/>
            <w:noWrap/>
            <w:vAlign w:val="bottom"/>
            <w:hideMark/>
          </w:tcPr>
          <w:p w:rsidR="0034355B" w:rsidRPr="00926AE8" w:rsidRDefault="0034355B" w:rsidP="0034355B">
            <w:pPr>
              <w:rPr>
                <w:sz w:val="22"/>
                <w:szCs w:val="22"/>
                <w:lang w:val="es-BO" w:eastAsia="es-BO"/>
              </w:rPr>
            </w:pPr>
          </w:p>
        </w:tc>
        <w:tc>
          <w:tcPr>
            <w:tcW w:w="0" w:type="auto"/>
            <w:tcBorders>
              <w:top w:val="nil"/>
              <w:left w:val="nil"/>
              <w:bottom w:val="nil"/>
              <w:right w:val="nil"/>
            </w:tcBorders>
            <w:shd w:val="clear" w:color="auto" w:fill="auto"/>
            <w:vAlign w:val="center"/>
            <w:hideMark/>
          </w:tcPr>
          <w:p w:rsidR="0034355B" w:rsidRPr="00926AE8" w:rsidRDefault="0034355B" w:rsidP="0034355B">
            <w:pPr>
              <w:rPr>
                <w:sz w:val="22"/>
                <w:szCs w:val="22"/>
                <w:lang w:val="es-BO" w:eastAsia="es-BO"/>
              </w:rPr>
            </w:pPr>
          </w:p>
        </w:tc>
      </w:tr>
      <w:tr w:rsidR="0034355B" w:rsidRPr="00926AE8" w:rsidTr="0034355B">
        <w:trPr>
          <w:trHeight w:val="20"/>
        </w:trPr>
        <w:tc>
          <w:tcPr>
            <w:tcW w:w="0" w:type="auto"/>
            <w:gridSpan w:val="5"/>
            <w:tcBorders>
              <w:top w:val="single" w:sz="4" w:space="0" w:color="auto"/>
              <w:left w:val="single" w:sz="4" w:space="0" w:color="auto"/>
              <w:bottom w:val="single" w:sz="4" w:space="0" w:color="auto"/>
              <w:right w:val="nil"/>
            </w:tcBorders>
            <w:shd w:val="clear" w:color="000000" w:fill="D9D9D9"/>
            <w:noWrap/>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HERRAMIENTAS DE FONDO ADICIONALES</w:t>
            </w:r>
          </w:p>
        </w:tc>
      </w:tr>
      <w:tr w:rsidR="0034355B" w:rsidRPr="00926AE8" w:rsidTr="0034355B">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lastRenderedPageBreak/>
              <w:t>N°</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HERRAMIENTAS</w:t>
            </w:r>
          </w:p>
        </w:tc>
        <w:tc>
          <w:tcPr>
            <w:tcW w:w="0" w:type="auto"/>
            <w:tcBorders>
              <w:top w:val="nil"/>
              <w:left w:val="nil"/>
              <w:bottom w:val="single" w:sz="4" w:space="0" w:color="auto"/>
              <w:right w:val="single" w:sz="4" w:space="0" w:color="auto"/>
            </w:tcBorders>
            <w:shd w:val="clear" w:color="000000" w:fill="D9D9D9"/>
            <w:noWrap/>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color w:val="000000"/>
                <w:sz w:val="22"/>
                <w:szCs w:val="22"/>
                <w:lang w:val="es-BO" w:eastAsia="es-BO"/>
              </w:rPr>
            </w:pPr>
            <w:r w:rsidRPr="00926AE8">
              <w:rPr>
                <w:rFonts w:ascii="Calibri" w:hAnsi="Calibri" w:cs="Calibri"/>
                <w:b/>
                <w:bCs/>
                <w:color w:val="000000"/>
                <w:sz w:val="22"/>
                <w:szCs w:val="22"/>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34355B" w:rsidRPr="00926AE8" w:rsidRDefault="0034355B" w:rsidP="0034355B">
            <w:pPr>
              <w:jc w:val="center"/>
              <w:rPr>
                <w:rFonts w:ascii="Calibri" w:hAnsi="Calibri" w:cs="Calibri"/>
                <w:b/>
                <w:bCs/>
                <w:sz w:val="22"/>
                <w:szCs w:val="22"/>
                <w:lang w:val="es-BO" w:eastAsia="es-BO"/>
              </w:rPr>
            </w:pPr>
            <w:r w:rsidRPr="00926AE8">
              <w:rPr>
                <w:rFonts w:ascii="Calibri" w:hAnsi="Calibri" w:cs="Calibri"/>
                <w:b/>
                <w:bCs/>
                <w:sz w:val="22"/>
                <w:szCs w:val="22"/>
                <w:lang w:val="es-BO" w:eastAsia="es-BO"/>
              </w:rPr>
              <w:t>PRECIO UNITARIO (Bs)</w:t>
            </w:r>
          </w:p>
        </w:tc>
      </w:tr>
      <w:tr w:rsidR="0034355B" w:rsidRPr="00926AE8" w:rsidTr="0034355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Scrapper 7"</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jc w:val="cente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34355B" w:rsidRPr="00926AE8" w:rsidRDefault="0034355B" w:rsidP="0034355B">
            <w:pPr>
              <w:rPr>
                <w:rFonts w:ascii="Calibri" w:hAnsi="Calibri" w:cs="Calibri"/>
                <w:color w:val="000000"/>
                <w:sz w:val="22"/>
                <w:szCs w:val="22"/>
                <w:lang w:val="es-BO" w:eastAsia="es-BO"/>
              </w:rPr>
            </w:pPr>
            <w:r w:rsidRPr="00926AE8">
              <w:rPr>
                <w:rFonts w:ascii="Calibri" w:hAnsi="Calibri" w:cs="Calibri"/>
                <w:color w:val="000000"/>
                <w:sz w:val="22"/>
                <w:szCs w:val="22"/>
                <w:lang w:val="es-BO" w:eastAsia="es-BO"/>
              </w:rPr>
              <w:t xml:space="preserve">             </w:t>
            </w:r>
          </w:p>
        </w:tc>
      </w:tr>
    </w:tbl>
    <w:p w:rsidR="0034355B" w:rsidRDefault="0034355B" w:rsidP="0034355B">
      <w:pPr>
        <w:jc w:val="both"/>
        <w:rPr>
          <w:rFonts w:asciiTheme="minorHAnsi" w:hAnsiTheme="minorHAnsi" w:cstheme="minorHAnsi"/>
          <w:b/>
          <w:sz w:val="22"/>
          <w:szCs w:val="22"/>
          <w:lang w:val="es-BO"/>
        </w:rPr>
      </w:pPr>
    </w:p>
    <w:p w:rsidR="00FA78A9" w:rsidRPr="00552079" w:rsidRDefault="00FA78A9" w:rsidP="0034355B">
      <w:pPr>
        <w:jc w:val="both"/>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FA78A9" w:rsidRPr="00552079" w:rsidRDefault="00FA78A9" w:rsidP="0034355B">
      <w:pPr>
        <w:jc w:val="both"/>
        <w:rPr>
          <w:rFonts w:asciiTheme="minorHAnsi" w:hAnsiTheme="minorHAnsi" w:cstheme="minorHAnsi"/>
          <w:sz w:val="22"/>
          <w:szCs w:val="22"/>
        </w:rPr>
      </w:pPr>
    </w:p>
    <w:p w:rsidR="0034355B" w:rsidRPr="002B3CCC" w:rsidRDefault="0034355B" w:rsidP="0034355B">
      <w:pPr>
        <w:ind w:left="708"/>
        <w:jc w:val="both"/>
        <w:rPr>
          <w:rFonts w:ascii="Calibri" w:hAnsi="Calibri" w:cs="Arial"/>
          <w:bCs/>
          <w:sz w:val="22"/>
          <w:szCs w:val="22"/>
        </w:rPr>
      </w:pPr>
      <w:r w:rsidRPr="002B3CCC">
        <w:rPr>
          <w:rFonts w:ascii="Calibri" w:hAnsi="Calibri" w:cs="Arial"/>
          <w:bCs/>
          <w:sz w:val="22"/>
          <w:szCs w:val="22"/>
        </w:rPr>
        <w:t>Los proponentes que presenten precios unitarios que sobrepasen el valor del precio unitario referencial serán descalificados.</w:t>
      </w:r>
    </w:p>
    <w:p w:rsidR="0034355B" w:rsidRPr="002B3CCC" w:rsidRDefault="0034355B" w:rsidP="0034355B">
      <w:pPr>
        <w:ind w:left="708"/>
        <w:jc w:val="both"/>
        <w:rPr>
          <w:rFonts w:ascii="Calibri" w:hAnsi="Calibri" w:cs="Arial"/>
          <w:bCs/>
          <w:sz w:val="22"/>
          <w:szCs w:val="22"/>
        </w:rPr>
      </w:pPr>
    </w:p>
    <w:p w:rsidR="0034355B" w:rsidRPr="006315F0" w:rsidRDefault="0034355B" w:rsidP="0034355B">
      <w:pPr>
        <w:ind w:left="708"/>
        <w:jc w:val="both"/>
        <w:rPr>
          <w:rFonts w:ascii="Calibri" w:hAnsi="Calibri" w:cstheme="minorHAnsi"/>
          <w:sz w:val="22"/>
          <w:szCs w:val="22"/>
        </w:rPr>
      </w:pPr>
      <w:r w:rsidRPr="002B3CCC">
        <w:rPr>
          <w:rFonts w:ascii="Calibri" w:hAnsi="Calibri" w:cstheme="minorHAnsi"/>
          <w:sz w:val="22"/>
          <w:szCs w:val="22"/>
        </w:rPr>
        <w:t>Para efectos de evaluación y determinación del Precio evaluado más bajo, se multiplicará los precios unitarios ofertados por las cantidades mencionadas en las especificaciones técnicas.</w:t>
      </w:r>
    </w:p>
    <w:p w:rsidR="00FA78A9" w:rsidRPr="0034355B" w:rsidRDefault="00FA78A9" w:rsidP="0034355B">
      <w:pPr>
        <w:jc w:val="both"/>
        <w:rPr>
          <w:rFonts w:asciiTheme="minorHAnsi" w:hAnsiTheme="minorHAnsi" w:cstheme="minorHAnsi"/>
          <w:sz w:val="22"/>
          <w:szCs w:val="22"/>
        </w:rPr>
      </w:pPr>
    </w:p>
    <w:p w:rsidR="00E10B34" w:rsidRPr="00552079" w:rsidRDefault="00E10B34" w:rsidP="0034355B">
      <w:pPr>
        <w:jc w:val="both"/>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990752" w:rsidRDefault="00990752" w:rsidP="00FA78A9">
      <w:pPr>
        <w:rPr>
          <w:rFonts w:asciiTheme="minorHAnsi" w:hAnsiTheme="minorHAnsi" w:cstheme="minorHAnsi"/>
          <w:sz w:val="22"/>
          <w:szCs w:val="22"/>
          <w:lang w:val="es-MX"/>
        </w:rPr>
      </w:pPr>
    </w:p>
    <w:p w:rsidR="00990752" w:rsidRDefault="00990752" w:rsidP="00FA78A9">
      <w:pPr>
        <w:rPr>
          <w:rFonts w:asciiTheme="minorHAnsi" w:hAnsiTheme="minorHAnsi" w:cstheme="minorHAnsi"/>
          <w:sz w:val="22"/>
          <w:szCs w:val="22"/>
          <w:lang w:val="es-MX"/>
        </w:rPr>
      </w:pPr>
    </w:p>
    <w:p w:rsidR="00990752" w:rsidRDefault="00990752" w:rsidP="00FA78A9">
      <w:pPr>
        <w:rPr>
          <w:rFonts w:asciiTheme="minorHAnsi" w:hAnsiTheme="minorHAnsi" w:cstheme="minorHAnsi"/>
          <w:sz w:val="22"/>
          <w:szCs w:val="22"/>
          <w:lang w:val="es-MX"/>
        </w:rPr>
      </w:pPr>
    </w:p>
    <w:p w:rsidR="00990752" w:rsidRDefault="00990752" w:rsidP="00FA78A9">
      <w:pPr>
        <w:rPr>
          <w:rFonts w:asciiTheme="minorHAnsi" w:hAnsiTheme="minorHAnsi" w:cstheme="minorHAnsi"/>
          <w:sz w:val="22"/>
          <w:szCs w:val="22"/>
          <w:lang w:val="es-MX"/>
        </w:rPr>
      </w:pPr>
    </w:p>
    <w:p w:rsidR="00990752" w:rsidRDefault="00990752" w:rsidP="00FA78A9">
      <w:pPr>
        <w:rPr>
          <w:rFonts w:asciiTheme="minorHAnsi" w:hAnsiTheme="minorHAnsi" w:cstheme="minorHAnsi"/>
          <w:sz w:val="22"/>
          <w:szCs w:val="22"/>
          <w:lang w:val="es-MX"/>
        </w:rPr>
      </w:pPr>
    </w:p>
    <w:p w:rsidR="00990752" w:rsidRDefault="00990752" w:rsidP="00FA78A9">
      <w:pPr>
        <w:rPr>
          <w:rFonts w:asciiTheme="minorHAnsi" w:hAnsiTheme="minorHAnsi" w:cstheme="minorHAnsi"/>
          <w:sz w:val="22"/>
          <w:szCs w:val="22"/>
          <w:lang w:val="es-MX"/>
        </w:rPr>
      </w:pPr>
    </w:p>
    <w:p w:rsidR="00990752" w:rsidRDefault="00990752" w:rsidP="00FA78A9">
      <w:pPr>
        <w:rPr>
          <w:rFonts w:asciiTheme="minorHAnsi" w:hAnsiTheme="minorHAnsi" w:cstheme="minorHAnsi"/>
          <w:sz w:val="22"/>
          <w:szCs w:val="22"/>
          <w:lang w:val="es-MX"/>
        </w:rPr>
      </w:pPr>
    </w:p>
    <w:p w:rsidR="00990752" w:rsidRDefault="00990752" w:rsidP="00FA78A9">
      <w:pPr>
        <w:rPr>
          <w:rFonts w:asciiTheme="minorHAnsi" w:hAnsiTheme="minorHAnsi" w:cstheme="minorHAnsi"/>
          <w:sz w:val="22"/>
          <w:szCs w:val="22"/>
          <w:lang w:val="es-MX"/>
        </w:rPr>
      </w:pPr>
    </w:p>
    <w:p w:rsidR="00990752" w:rsidRDefault="00990752" w:rsidP="00FA78A9">
      <w:pPr>
        <w:rPr>
          <w:rFonts w:asciiTheme="minorHAnsi" w:hAnsiTheme="minorHAnsi" w:cstheme="minorHAnsi"/>
          <w:sz w:val="22"/>
          <w:szCs w:val="22"/>
          <w:lang w:val="es-MX"/>
        </w:rPr>
      </w:pPr>
    </w:p>
    <w:p w:rsidR="00990752" w:rsidRDefault="00990752" w:rsidP="00FA78A9">
      <w:pPr>
        <w:rPr>
          <w:rFonts w:asciiTheme="minorHAnsi" w:hAnsiTheme="minorHAnsi" w:cstheme="minorHAnsi"/>
          <w:sz w:val="22"/>
          <w:szCs w:val="22"/>
          <w:lang w:val="es-MX"/>
        </w:rPr>
      </w:pPr>
    </w:p>
    <w:p w:rsidR="00990752" w:rsidRDefault="00990752" w:rsidP="00FA78A9">
      <w:pPr>
        <w:rPr>
          <w:rFonts w:asciiTheme="minorHAnsi" w:hAnsiTheme="minorHAnsi" w:cstheme="minorHAnsi"/>
          <w:sz w:val="22"/>
          <w:szCs w:val="22"/>
          <w:lang w:val="es-MX"/>
        </w:rPr>
      </w:pPr>
    </w:p>
    <w:p w:rsidR="00990752" w:rsidRDefault="00990752" w:rsidP="00FA78A9">
      <w:pPr>
        <w:rPr>
          <w:rFonts w:asciiTheme="minorHAnsi" w:hAnsiTheme="minorHAnsi" w:cstheme="minorHAnsi"/>
          <w:sz w:val="22"/>
          <w:szCs w:val="22"/>
          <w:lang w:val="es-MX"/>
        </w:rPr>
      </w:pPr>
    </w:p>
    <w:p w:rsidR="00990752" w:rsidRDefault="00990752" w:rsidP="00FA78A9">
      <w:pPr>
        <w:rPr>
          <w:rFonts w:asciiTheme="minorHAnsi" w:hAnsiTheme="minorHAnsi" w:cstheme="minorHAnsi"/>
          <w:sz w:val="22"/>
          <w:szCs w:val="22"/>
          <w:lang w:val="es-MX"/>
        </w:rPr>
      </w:pPr>
    </w:p>
    <w:p w:rsidR="00990752" w:rsidRDefault="00990752" w:rsidP="00FA78A9">
      <w:pPr>
        <w:rPr>
          <w:rFonts w:asciiTheme="minorHAnsi" w:hAnsiTheme="minorHAnsi" w:cstheme="minorHAnsi"/>
          <w:sz w:val="22"/>
          <w:szCs w:val="22"/>
          <w:lang w:val="es-MX"/>
        </w:rPr>
      </w:pPr>
    </w:p>
    <w:p w:rsidR="00990752" w:rsidRDefault="00990752" w:rsidP="00FA78A9">
      <w:pPr>
        <w:rPr>
          <w:rFonts w:asciiTheme="minorHAnsi" w:hAnsiTheme="minorHAnsi" w:cstheme="minorHAnsi"/>
          <w:sz w:val="22"/>
          <w:szCs w:val="22"/>
          <w:lang w:val="es-MX"/>
        </w:rPr>
      </w:pPr>
    </w:p>
    <w:p w:rsidR="00990752" w:rsidRDefault="00990752" w:rsidP="00FA78A9">
      <w:pPr>
        <w:rPr>
          <w:rFonts w:asciiTheme="minorHAnsi" w:hAnsiTheme="minorHAnsi" w:cstheme="minorHAnsi"/>
          <w:sz w:val="22"/>
          <w:szCs w:val="22"/>
          <w:lang w:val="es-MX"/>
        </w:rPr>
      </w:pPr>
    </w:p>
    <w:p w:rsidR="00990752" w:rsidRDefault="00990752" w:rsidP="00FA78A9">
      <w:pPr>
        <w:rPr>
          <w:rFonts w:asciiTheme="minorHAnsi" w:hAnsiTheme="minorHAnsi" w:cstheme="minorHAnsi"/>
          <w:sz w:val="22"/>
          <w:szCs w:val="22"/>
          <w:lang w:val="es-MX"/>
        </w:rPr>
      </w:pPr>
    </w:p>
    <w:p w:rsidR="00990752" w:rsidRDefault="00990752" w:rsidP="00FA78A9">
      <w:pPr>
        <w:rPr>
          <w:rFonts w:asciiTheme="minorHAnsi" w:hAnsiTheme="minorHAnsi" w:cstheme="minorHAnsi"/>
          <w:sz w:val="22"/>
          <w:szCs w:val="22"/>
          <w:lang w:val="es-MX"/>
        </w:rPr>
      </w:pPr>
    </w:p>
    <w:p w:rsidR="00990752" w:rsidRDefault="00990752" w:rsidP="00FA78A9">
      <w:pPr>
        <w:rPr>
          <w:rFonts w:asciiTheme="minorHAnsi" w:hAnsiTheme="minorHAnsi" w:cstheme="minorHAnsi"/>
          <w:sz w:val="22"/>
          <w:szCs w:val="22"/>
          <w:lang w:val="es-MX"/>
        </w:rPr>
      </w:pPr>
    </w:p>
    <w:p w:rsidR="00990752" w:rsidRDefault="00990752" w:rsidP="00FA78A9">
      <w:pPr>
        <w:rPr>
          <w:rFonts w:asciiTheme="minorHAnsi" w:hAnsiTheme="minorHAnsi" w:cstheme="minorHAnsi"/>
          <w:sz w:val="22"/>
          <w:szCs w:val="22"/>
          <w:lang w:val="es-MX"/>
        </w:rPr>
      </w:pPr>
    </w:p>
    <w:p w:rsidR="00990752" w:rsidRDefault="00990752" w:rsidP="00FA78A9">
      <w:pPr>
        <w:rPr>
          <w:rFonts w:asciiTheme="minorHAnsi" w:hAnsiTheme="minorHAnsi" w:cstheme="minorHAnsi"/>
          <w:sz w:val="22"/>
          <w:szCs w:val="22"/>
          <w:lang w:val="es-MX"/>
        </w:rPr>
      </w:pPr>
    </w:p>
    <w:p w:rsidR="00990752" w:rsidRDefault="00990752" w:rsidP="00FA78A9">
      <w:pPr>
        <w:rPr>
          <w:rFonts w:asciiTheme="minorHAnsi" w:hAnsiTheme="minorHAnsi" w:cstheme="minorHAnsi"/>
          <w:sz w:val="22"/>
          <w:szCs w:val="22"/>
          <w:lang w:val="es-MX"/>
        </w:rPr>
      </w:pPr>
    </w:p>
    <w:p w:rsidR="00990752" w:rsidRDefault="00990752" w:rsidP="00FA78A9">
      <w:pPr>
        <w:rPr>
          <w:rFonts w:asciiTheme="minorHAnsi" w:hAnsiTheme="minorHAnsi" w:cstheme="minorHAnsi"/>
          <w:sz w:val="22"/>
          <w:szCs w:val="22"/>
          <w:lang w:val="es-MX"/>
        </w:rPr>
      </w:pPr>
    </w:p>
    <w:p w:rsidR="00990752" w:rsidRDefault="00990752" w:rsidP="00FA78A9">
      <w:pPr>
        <w:rPr>
          <w:rFonts w:asciiTheme="minorHAnsi" w:hAnsiTheme="minorHAnsi" w:cstheme="minorHAnsi"/>
          <w:sz w:val="22"/>
          <w:szCs w:val="22"/>
          <w:lang w:val="es-MX"/>
        </w:rPr>
      </w:pPr>
    </w:p>
    <w:p w:rsidR="00990752" w:rsidRDefault="00990752" w:rsidP="00FA78A9">
      <w:pPr>
        <w:rPr>
          <w:rFonts w:asciiTheme="minorHAnsi" w:hAnsiTheme="minorHAnsi" w:cstheme="minorHAnsi"/>
          <w:sz w:val="22"/>
          <w:szCs w:val="22"/>
          <w:lang w:val="es-MX"/>
        </w:rPr>
      </w:pPr>
    </w:p>
    <w:p w:rsidR="00990752" w:rsidRDefault="00990752" w:rsidP="00FA78A9">
      <w:pPr>
        <w:rPr>
          <w:rFonts w:asciiTheme="minorHAnsi" w:hAnsiTheme="minorHAnsi" w:cstheme="minorHAnsi"/>
          <w:sz w:val="22"/>
          <w:szCs w:val="22"/>
          <w:lang w:val="es-MX"/>
        </w:rPr>
      </w:pPr>
    </w:p>
    <w:p w:rsidR="00990752" w:rsidRPr="00552079" w:rsidRDefault="00990752"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0D6DFB" w:rsidRPr="00552079" w:rsidRDefault="000D6DFB" w:rsidP="000D6DFB">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0D6DFB" w:rsidRPr="00552079" w:rsidRDefault="000D6DFB" w:rsidP="000D6DFB">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0D6DFB" w:rsidRDefault="000D6DFB" w:rsidP="000D6DFB">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Bolivianos</w:t>
      </w:r>
    </w:p>
    <w:p w:rsidR="00E10B34" w:rsidRPr="00552079" w:rsidRDefault="00E10B34" w:rsidP="00FA78A9">
      <w:pPr>
        <w:rPr>
          <w:rFonts w:asciiTheme="minorHAnsi" w:hAnsiTheme="minorHAnsi" w:cstheme="minorHAnsi"/>
          <w:sz w:val="22"/>
          <w:szCs w:val="22"/>
          <w:lang w:val="es-MX"/>
        </w:rPr>
      </w:pPr>
    </w:p>
    <w:p w:rsidR="00E10B34" w:rsidRDefault="000D6DFB" w:rsidP="00FA78A9">
      <w:pPr>
        <w:rPr>
          <w:rFonts w:ascii="Calibri" w:hAnsi="Calibri" w:cs="Calibri"/>
          <w:b/>
          <w:bCs/>
          <w:color w:val="FF0000"/>
          <w:sz w:val="24"/>
          <w:szCs w:val="24"/>
          <w:lang w:val="es-BO" w:eastAsia="es-BO"/>
        </w:rPr>
      </w:pPr>
      <w:r w:rsidRPr="000D6DFB">
        <w:rPr>
          <w:rFonts w:ascii="Calibri" w:hAnsi="Calibri" w:cs="Calibri"/>
          <w:b/>
          <w:bCs/>
          <w:color w:val="FF0000"/>
          <w:sz w:val="24"/>
          <w:szCs w:val="24"/>
          <w:lang w:val="es-BO" w:eastAsia="es-BO"/>
        </w:rPr>
        <w:t>PAQUETE 2.- SERVICIO DE OPERACIONES DE PESCA PARA LOS POZOS VMT-X7 Y GMR-X1 IE</w:t>
      </w:r>
    </w:p>
    <w:p w:rsidR="0004428C" w:rsidRPr="000D6DFB" w:rsidRDefault="0004428C" w:rsidP="00FA78A9">
      <w:pPr>
        <w:rPr>
          <w:rFonts w:asciiTheme="minorHAnsi" w:hAnsiTheme="minorHAnsi" w:cstheme="minorHAnsi"/>
          <w:color w:val="FF0000"/>
          <w:sz w:val="22"/>
          <w:szCs w:val="22"/>
          <w:lang w:val="es-MX"/>
        </w:rPr>
      </w:pPr>
    </w:p>
    <w:tbl>
      <w:tblPr>
        <w:tblW w:w="0" w:type="auto"/>
        <w:tblInd w:w="5" w:type="dxa"/>
        <w:tblCellMar>
          <w:left w:w="70" w:type="dxa"/>
          <w:right w:w="70" w:type="dxa"/>
        </w:tblCellMar>
        <w:tblLook w:val="04A0" w:firstRow="1" w:lastRow="0" w:firstColumn="1" w:lastColumn="0" w:noHBand="0" w:noVBand="1"/>
      </w:tblPr>
      <w:tblGrid>
        <w:gridCol w:w="565"/>
        <w:gridCol w:w="4409"/>
        <w:gridCol w:w="821"/>
        <w:gridCol w:w="1049"/>
        <w:gridCol w:w="959"/>
        <w:gridCol w:w="1305"/>
      </w:tblGrid>
      <w:tr w:rsidR="0074705C" w:rsidRPr="0074705C" w:rsidTr="004F1443">
        <w:trPr>
          <w:trHeight w:val="334"/>
        </w:trPr>
        <w:tc>
          <w:tcPr>
            <w:tcW w:w="0" w:type="auto"/>
            <w:gridSpan w:val="6"/>
            <w:tcBorders>
              <w:top w:val="nil"/>
              <w:left w:val="nil"/>
              <w:bottom w:val="nil"/>
              <w:right w:val="nil"/>
            </w:tcBorders>
            <w:shd w:val="clear" w:color="auto" w:fill="auto"/>
            <w:noWrap/>
            <w:vAlign w:val="center"/>
            <w:hideMark/>
          </w:tcPr>
          <w:p w:rsidR="0074705C" w:rsidRPr="0074705C" w:rsidRDefault="004F1443" w:rsidP="004F1443">
            <w:pPr>
              <w:jc w:val="center"/>
              <w:rPr>
                <w:rFonts w:ascii="Calibri" w:hAnsi="Calibri" w:cs="Calibri"/>
                <w:b/>
                <w:bCs/>
                <w:color w:val="000000"/>
                <w:sz w:val="28"/>
                <w:szCs w:val="28"/>
                <w:lang w:val="es-BO" w:eastAsia="es-BO"/>
              </w:rPr>
            </w:pPr>
            <w:r w:rsidRPr="004F1443">
              <w:rPr>
                <w:rFonts w:ascii="Calibri" w:hAnsi="Calibri" w:cs="Calibri"/>
                <w:b/>
                <w:bCs/>
                <w:color w:val="000000"/>
                <w:sz w:val="24"/>
                <w:szCs w:val="28"/>
                <w:lang w:val="es-BO" w:eastAsia="es-BO"/>
              </w:rPr>
              <w:t>LOTE 1: POZO VILLAMONTES-X7</w:t>
            </w:r>
          </w:p>
        </w:tc>
      </w:tr>
      <w:tr w:rsidR="0074705C" w:rsidRPr="0074705C" w:rsidTr="004F1443">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SECCIÓN DE POZO 26"</w:t>
            </w:r>
          </w:p>
        </w:tc>
      </w:tr>
      <w:tr w:rsidR="0074705C" w:rsidRPr="0074705C" w:rsidTr="004F1443">
        <w:trPr>
          <w:trHeight w:val="120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Ítem</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Descripción del Servicio</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N° de Piezas</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sz w:val="22"/>
                <w:szCs w:val="22"/>
                <w:lang w:val="es-BO" w:eastAsia="es-BO"/>
              </w:rPr>
            </w:pPr>
            <w:r w:rsidRPr="0074705C">
              <w:rPr>
                <w:rFonts w:ascii="Calibri" w:hAnsi="Calibri" w:cs="Calibri"/>
                <w:b/>
                <w:bCs/>
                <w:sz w:val="22"/>
                <w:szCs w:val="22"/>
                <w:lang w:val="es-BO" w:eastAsia="es-BO"/>
              </w:rPr>
              <w:t xml:space="preserve"> PRECIO UNITARIO (Bs) </w:t>
            </w:r>
          </w:p>
        </w:tc>
      </w:tr>
      <w:tr w:rsidR="0074705C" w:rsidRPr="0074705C" w:rsidTr="004F1443">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STAND BY</w:t>
            </w: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 xml:space="preserve">Overshot, Bowen S-150 FS, 12 ¾" OD, Max Catch 11 ¼" OD (6 ⅝" Reg Box)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74705C" w:rsidRPr="0074705C" w:rsidRDefault="0074705C" w:rsidP="0074705C">
            <w:pPr>
              <w:jc w:val="cente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 xml:space="preserve">Grapples, Full Range to Catch Body and T Joints, DP, HW, DC (5”, 5 ½", 5 ⅞", 7 ¼", 9 ½", 10")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Upper Extension for Overshot 12 ¾" OD (11 UN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 xml:space="preserve">Oversize Guide, 21" OD x 12 ¾" OD Overshot (10 UN Pin)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5</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15" Bowen Reversal Circulating Basket (6 ⅝" Reg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6</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 xml:space="preserve">Fishing Magnet 20" OD (7 ⅝" Reg Pin)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7</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Boot Collar Junk Basket 15" (7 ⅝" 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8</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 xml:space="preserve">Safety Joint 8 ¼" OD (6 ⅝" Reg Pin x Box)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9</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Tijera de Pesca 9 ½” OD para fase de 26" (A requerimiento de YPFB, no forma parte de la Cesta Básica) (7 ⅝" Reg Pin x Box)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10</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Fresa para fase de 26"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Técnico en Operaciones de Pesca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OPERATIVO</w:t>
            </w: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12</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 xml:space="preserve">Overshot, Bowen S-150 FS, 12 ¾" OD, Max Catch 11 ¼" OD (6 ⅝" Reg Box)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13</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 xml:space="preserve">Grapples, Full Range to Catch Body and T Joints, DP, HW, DC (5”, 5 ½", 5 ⅞", 7 ¼", 9 ½", 10")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14</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Upper Extension for Overshot 12 ¾" OD (11 UN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15</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 xml:space="preserve">Oversize Guide, 21" OD x 12 ¾" OD Overshot (10 UN Pin)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lastRenderedPageBreak/>
              <w:t>16</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15" Bowen Reversal Circulating Basket (6 ⅝" Reg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17</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 xml:space="preserve">Fishing Magnet 20" OD (7 ⅝" Reg Pin)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18</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Boot Collar Junk Basket 15" (7 ⅝" 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19</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 xml:space="preserve">Safety Joint 8 ¼" OD (6 ⅝" Reg Pin x Box)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20</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Tijera de Pesca 9 ½” OD para fase de 26" (A requerimiento de YPFB, no forma parte de la Cesta Básica) (7 ⅝" Reg Pin x Box)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Fresa para fase de 26"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Carrera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Técnico en Operaciones de Pesca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Movilización de Herramientas</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Movilización de Personal Técnico</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nil"/>
              <w:bottom w:val="nil"/>
              <w:right w:val="nil"/>
            </w:tcBorders>
            <w:shd w:val="clear" w:color="auto" w:fill="auto"/>
            <w:noWrap/>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jc w:val="both"/>
              <w:rPr>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rPr>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rPr>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rPr>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rPr>
                <w:lang w:val="es-BO" w:eastAsia="es-BO"/>
              </w:rPr>
            </w:pPr>
          </w:p>
        </w:tc>
      </w:tr>
      <w:tr w:rsidR="0074705C" w:rsidRPr="0074705C" w:rsidTr="004F1443">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SECCIÓN DE POZO 17 ½"</w:t>
            </w:r>
          </w:p>
        </w:tc>
      </w:tr>
      <w:tr w:rsidR="0074705C" w:rsidRPr="0074705C" w:rsidTr="004F1443">
        <w:trPr>
          <w:trHeight w:val="120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Ítem</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Descripción del Servicio</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N° de Piezas</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sz w:val="22"/>
                <w:szCs w:val="22"/>
                <w:lang w:val="es-BO" w:eastAsia="es-BO"/>
              </w:rPr>
            </w:pPr>
            <w:r w:rsidRPr="0074705C">
              <w:rPr>
                <w:rFonts w:ascii="Calibri" w:hAnsi="Calibri" w:cs="Calibri"/>
                <w:b/>
                <w:bCs/>
                <w:sz w:val="22"/>
                <w:szCs w:val="22"/>
                <w:lang w:val="es-BO" w:eastAsia="es-BO"/>
              </w:rPr>
              <w:t xml:space="preserve"> PRECIO UNITARIO (Bs) </w:t>
            </w:r>
          </w:p>
        </w:tc>
      </w:tr>
      <w:tr w:rsidR="0074705C" w:rsidRPr="0074705C" w:rsidTr="004F1443">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STAND BY</w:t>
            </w: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n-US" w:eastAsia="es-BO"/>
              </w:rPr>
            </w:pPr>
            <w:r w:rsidRPr="0074705C">
              <w:rPr>
                <w:rFonts w:ascii="Calibri" w:hAnsi="Calibri" w:cs="Calibri"/>
                <w:color w:val="000000"/>
                <w:sz w:val="22"/>
                <w:szCs w:val="22"/>
                <w:lang w:val="en-US" w:eastAsia="es-BO"/>
              </w:rPr>
              <w:t>Overshot, Bowen S-150 FS, 12 ¾" OD, Max Catch 11 ¼" OD (6⅝" Reg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tcPr>
          <w:p w:rsidR="0074705C" w:rsidRPr="0074705C" w:rsidRDefault="0074705C" w:rsidP="0074705C">
            <w:pPr>
              <w:jc w:val="center"/>
              <w:rPr>
                <w:rFonts w:ascii="Calibri" w:hAnsi="Calibri" w:cs="Calibri"/>
                <w:color w:val="000000"/>
                <w:sz w:val="22"/>
                <w:szCs w:val="22"/>
                <w:lang w:val="es-BO" w:eastAsia="es-BO"/>
              </w:rPr>
            </w:pPr>
          </w:p>
        </w:tc>
      </w:tr>
      <w:tr w:rsidR="0074705C" w:rsidRPr="0074705C" w:rsidTr="004F1443">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n-US" w:eastAsia="es-BO"/>
              </w:rPr>
            </w:pPr>
            <w:r w:rsidRPr="0074705C">
              <w:rPr>
                <w:rFonts w:ascii="Calibri" w:hAnsi="Calibri" w:cs="Calibri"/>
                <w:color w:val="000000"/>
                <w:sz w:val="22"/>
                <w:szCs w:val="22"/>
                <w:lang w:val="en-US" w:eastAsia="es-BO"/>
              </w:rPr>
              <w:t xml:space="preserve">Grapples, Full Range to Catch Body and T Joints, DP, HW, DC (5", 5 ½", 6 ⅝", 7", 7 ¼", 8", 8 ¼", 9 ½", 9 ⅝", 10")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Upper Extension for Overshot 12 ¾" OD (11 UN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Oversize Guide, 15" OD x 12 ¾" OD Overshot (10 UN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5</w:t>
            </w:r>
          </w:p>
        </w:tc>
        <w:tc>
          <w:tcPr>
            <w:tcW w:w="0" w:type="auto"/>
            <w:tcBorders>
              <w:top w:val="nil"/>
              <w:left w:val="nil"/>
              <w:bottom w:val="single" w:sz="4" w:space="0" w:color="auto"/>
              <w:right w:val="single" w:sz="4" w:space="0" w:color="auto"/>
            </w:tcBorders>
            <w:shd w:val="clear" w:color="000000" w:fill="FFFFFF"/>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15" Bowen Reversal Circulating Basket</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6</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Fishing Magnet 14" OD (6 ⅝"Reg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7</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Boot Collar Junk Basket 15" (7 ⅝"Reg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8</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Safety Joint 8 ⅛" OD (6 ⅝"Reg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9</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Impresor Block 17" OD (6 ⅝" 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10</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Tijera de Pesca 8” para fase de 17 ½" (A requerimiento de YPFB, no forma parte de la Cesta Básica) (6 ⅝"Reg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Fresa para fase de 17 ½" OD</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12</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Wall Hook Guía para 11 ¾" FS Overshot</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8" OD Acelerador con Conexión 6 ⅝" Reg</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8" OD Bumper Sub con Conexión 6 ⅝" Reg</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lastRenderedPageBreak/>
              <w:t>15</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Técnico en Operaciones de Pesca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OPERATIVO</w:t>
            </w: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16</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Overshot, Bowen S-150 FS, 12 ¾" OD, Max Catch 11 ¼" OD (6⅝" Reg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17</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 xml:space="preserve">Grapples, Full Range to Catch Body and T Joints, DP, HW, DC (5", 5 ½", 6 ⅝", 7", 7 ¼", 8", 8 ¼", 9 ½", 9 ⅝", 10")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18</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Upper Extension for Overshot 12 ¾" OD (11 UN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19</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Oversize Guide, 15" OD x 12 ¾" OD Overshot (10 UN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20</w:t>
            </w:r>
          </w:p>
        </w:tc>
        <w:tc>
          <w:tcPr>
            <w:tcW w:w="0" w:type="auto"/>
            <w:tcBorders>
              <w:top w:val="nil"/>
              <w:left w:val="nil"/>
              <w:bottom w:val="single" w:sz="4" w:space="0" w:color="auto"/>
              <w:right w:val="single" w:sz="4" w:space="0" w:color="auto"/>
            </w:tcBorders>
            <w:shd w:val="clear" w:color="000000" w:fill="FFFFFF"/>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15" Bowen Reversal Circulating Basket</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21</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Fishing Magnet 14" OD (6 ⅝"Reg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22</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Boot Collar Junk Basket 15" (7 ⅝"Reg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23</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Safety Joint 8 ⅛" OD (6 ⅝"Reg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24</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Impresor Block 17" OD (6 ⅝" 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25</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Tijera de Pesca 8” para fase de 17 ½" (A requerimiento de YPFB, no forma parte de la Cesta Básica) (6⅝"Reg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26</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Fresa para fase de 17 ½" OD</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Carrera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27</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Wall Hook Guía para 11 ¾" FS Overshot</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8" OD Acelerador con Conexión 6 ⅝" Reg</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29</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8" OD Bumper Sub con Conexión 6 ⅝" Reg</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30</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Técnico en Operaciones de Pesca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Movilización de Herramientas</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Movilización de Personal Técnico</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nil"/>
              <w:bottom w:val="nil"/>
              <w:right w:val="nil"/>
            </w:tcBorders>
            <w:shd w:val="clear" w:color="auto" w:fill="auto"/>
            <w:noWrap/>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jc w:val="both"/>
              <w:rPr>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rPr>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rPr>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rPr>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rPr>
                <w:lang w:val="es-BO" w:eastAsia="es-BO"/>
              </w:rPr>
            </w:pPr>
          </w:p>
        </w:tc>
      </w:tr>
      <w:tr w:rsidR="0074705C" w:rsidRPr="0074705C" w:rsidTr="004F1443">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Fase de Contingencia de 17 ½" x 18 ¼"</w:t>
            </w:r>
          </w:p>
        </w:tc>
      </w:tr>
      <w:tr w:rsidR="0074705C" w:rsidRPr="0074705C" w:rsidTr="004F1443">
        <w:trPr>
          <w:trHeight w:val="120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Ítem</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Descripción del Servicio</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N° de Piezas</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sz w:val="22"/>
                <w:szCs w:val="22"/>
                <w:lang w:val="es-BO" w:eastAsia="es-BO"/>
              </w:rPr>
            </w:pPr>
            <w:r w:rsidRPr="0074705C">
              <w:rPr>
                <w:rFonts w:ascii="Calibri" w:hAnsi="Calibri" w:cs="Calibri"/>
                <w:b/>
                <w:bCs/>
                <w:sz w:val="22"/>
                <w:szCs w:val="22"/>
                <w:lang w:val="es-BO" w:eastAsia="es-BO"/>
              </w:rPr>
              <w:t xml:space="preserve"> PRECIO UNITARIO (Bs) </w:t>
            </w:r>
          </w:p>
        </w:tc>
      </w:tr>
      <w:tr w:rsidR="0074705C" w:rsidRPr="0074705C" w:rsidTr="004F1443">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STAND BY</w:t>
            </w: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Overshot, Bowen S-150 FS, 12 ¾" OD, Max Catch 11 ¼" OD (6⅝" Reg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tcPr>
          <w:p w:rsidR="0074705C" w:rsidRPr="0074705C" w:rsidRDefault="0074705C" w:rsidP="0074705C">
            <w:pPr>
              <w:jc w:val="center"/>
              <w:rPr>
                <w:rFonts w:ascii="Calibri" w:hAnsi="Calibri" w:cs="Calibri"/>
                <w:color w:val="000000"/>
                <w:sz w:val="22"/>
                <w:szCs w:val="22"/>
                <w:lang w:val="es-BO" w:eastAsia="es-BO"/>
              </w:rPr>
            </w:pPr>
          </w:p>
        </w:tc>
      </w:tr>
      <w:tr w:rsidR="0074705C" w:rsidRPr="0074705C" w:rsidTr="004F1443">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 xml:space="preserve">Grapples, Full Range to Catch Body and T Joints, DP, HW, DC (5", 5 ½", 6 ⅝", 7", 7 ¼", 8", 8 ¼", 9 ½", 9 ⅝", 10")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000000"/>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Upper Extension for Overshot 12 ¾" OD (11 UN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000000"/>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lastRenderedPageBreak/>
              <w:t>4</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Oversize Guide, 15" OD x 12 ¾" OD Overshot (10 UN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000000"/>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5</w:t>
            </w:r>
          </w:p>
        </w:tc>
        <w:tc>
          <w:tcPr>
            <w:tcW w:w="0" w:type="auto"/>
            <w:tcBorders>
              <w:top w:val="nil"/>
              <w:left w:val="nil"/>
              <w:bottom w:val="single" w:sz="4" w:space="0" w:color="auto"/>
              <w:right w:val="single" w:sz="4" w:space="0" w:color="auto"/>
            </w:tcBorders>
            <w:shd w:val="clear" w:color="000000" w:fill="FFFFFF"/>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15" Bowen Reversal Circulating Basket</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000000"/>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6</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Fishing Magnet 14" OD (6 ⅝"Reg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000000"/>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7</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Boot Collar Junk Basket 15" (7 ⅝"Reg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000000"/>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8</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Safety Joint 8 ⅛" OD (6 ⅝"Reg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000000"/>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9</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Impresor Block 17" OD (6 ⅝" 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000000"/>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10</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Tijera de Pesca 8” para fase de 17 ½" (A requerimiento de YPFB, no forma parte de la Cesta Básica) (6 ⅝"Reg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Fresa para fase de 17 ½" OD</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Técnico en Operaciones de Pesca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OPERATIVO</w:t>
            </w: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13</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Overshot, Bowen S-150 FS, 12 ¾" OD, Max Catch 11 ¼" OD (6⅝" Reg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14</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 xml:space="preserve">Grapples, Full Range to Catch Body and T Joints, DP, HW, DC (5", 5 ½", 6 ⅝", 7", 7 ¼", 8", 8 ¼", 9 ½", 9 ⅝", 10")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15</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Upper Extension for Overshot 12 ¾" OD (11 UN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16</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Oversize Guide, 15" OD x 12 ¾" OD Overshot (10 UN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17</w:t>
            </w:r>
          </w:p>
        </w:tc>
        <w:tc>
          <w:tcPr>
            <w:tcW w:w="0" w:type="auto"/>
            <w:tcBorders>
              <w:top w:val="nil"/>
              <w:left w:val="nil"/>
              <w:bottom w:val="single" w:sz="4" w:space="0" w:color="auto"/>
              <w:right w:val="single" w:sz="4" w:space="0" w:color="auto"/>
            </w:tcBorders>
            <w:shd w:val="clear" w:color="000000" w:fill="FFFFFF"/>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15" Bowen Reversal Circulating Basket</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18</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Fishing Magnet 14" OD (6 ⅝"Reg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19</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Boot Collar Junk Basket 15" (7 ⅝"Reg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20</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Safety Joint 8 ⅛" OD (6 ⅝"Reg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21</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Impresor Block 17" OD (6 ⅝" 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Tijera de Pesca 8” para fase de 17 ½" (A requerimiento de YPFB, no forma parte de la Cesta Básica) (6⅝"Reg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Fresa para fase de 17 ½" OD</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Carrera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Técnico en Operaciones de Pesca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25</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Movilización de Herramientas</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26</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Movilización de Personal Técnico</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nil"/>
              <w:bottom w:val="nil"/>
              <w:right w:val="nil"/>
            </w:tcBorders>
            <w:shd w:val="clear" w:color="auto" w:fill="auto"/>
            <w:noWrap/>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tcBorders>
              <w:top w:val="nil"/>
              <w:left w:val="nil"/>
              <w:bottom w:val="nil"/>
              <w:right w:val="nil"/>
            </w:tcBorders>
            <w:shd w:val="clear" w:color="auto" w:fill="auto"/>
            <w:noWrap/>
            <w:vAlign w:val="bottom"/>
            <w:hideMark/>
          </w:tcPr>
          <w:p w:rsidR="0074705C" w:rsidRDefault="0074705C" w:rsidP="0074705C">
            <w:pPr>
              <w:jc w:val="both"/>
              <w:rPr>
                <w:lang w:val="es-BO" w:eastAsia="es-BO"/>
              </w:rPr>
            </w:pPr>
          </w:p>
          <w:p w:rsidR="004F1443" w:rsidRPr="0074705C" w:rsidRDefault="004F1443" w:rsidP="0074705C">
            <w:pPr>
              <w:jc w:val="both"/>
              <w:rPr>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rPr>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rPr>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rPr>
                <w:lang w:val="es-BO" w:eastAsia="es-BO"/>
              </w:rPr>
            </w:pPr>
          </w:p>
        </w:tc>
        <w:tc>
          <w:tcPr>
            <w:tcW w:w="0" w:type="auto"/>
            <w:tcBorders>
              <w:top w:val="nil"/>
              <w:left w:val="nil"/>
              <w:bottom w:val="nil"/>
              <w:right w:val="nil"/>
            </w:tcBorders>
            <w:shd w:val="clear" w:color="auto" w:fill="auto"/>
            <w:noWrap/>
            <w:vAlign w:val="bottom"/>
          </w:tcPr>
          <w:p w:rsidR="0074705C" w:rsidRPr="0074705C" w:rsidRDefault="0074705C" w:rsidP="0074705C">
            <w:pPr>
              <w:rPr>
                <w:lang w:val="es-BO" w:eastAsia="es-BO"/>
              </w:rPr>
            </w:pPr>
          </w:p>
        </w:tc>
      </w:tr>
      <w:tr w:rsidR="0074705C" w:rsidRPr="0074705C" w:rsidTr="004F1443">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SECCIÓN DE POZO 12 ¼"</w:t>
            </w:r>
          </w:p>
        </w:tc>
      </w:tr>
      <w:tr w:rsidR="0074705C" w:rsidRPr="0074705C" w:rsidTr="004F1443">
        <w:trPr>
          <w:trHeight w:val="120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Ítem</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Descripción del Servicio</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N° de Piezas</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sz w:val="22"/>
                <w:szCs w:val="22"/>
                <w:lang w:val="es-BO" w:eastAsia="es-BO"/>
              </w:rPr>
            </w:pPr>
            <w:r w:rsidRPr="0074705C">
              <w:rPr>
                <w:rFonts w:ascii="Calibri" w:hAnsi="Calibri" w:cs="Calibri"/>
                <w:b/>
                <w:bCs/>
                <w:sz w:val="22"/>
                <w:szCs w:val="22"/>
                <w:lang w:val="es-BO" w:eastAsia="es-BO"/>
              </w:rPr>
              <w:t xml:space="preserve"> PRECIO UNITARIO (Bs) </w:t>
            </w:r>
          </w:p>
        </w:tc>
      </w:tr>
      <w:tr w:rsidR="0074705C" w:rsidRPr="0074705C" w:rsidTr="004F1443">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STAND BY</w:t>
            </w: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lastRenderedPageBreak/>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n-US" w:eastAsia="es-BO"/>
              </w:rPr>
            </w:pPr>
            <w:r w:rsidRPr="0074705C">
              <w:rPr>
                <w:rFonts w:ascii="Calibri" w:hAnsi="Calibri" w:cs="Calibri"/>
                <w:color w:val="000000"/>
                <w:sz w:val="22"/>
                <w:szCs w:val="22"/>
                <w:lang w:val="en-US" w:eastAsia="es-BO"/>
              </w:rPr>
              <w:t>Overshot, Bowen S-150 FS, 9 ⅝" OD, Max Catch 8" OD (4 ½" IF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74705C" w:rsidRPr="0074705C" w:rsidRDefault="0074705C" w:rsidP="0074705C">
            <w:pPr>
              <w:jc w:val="cente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 xml:space="preserve">Grapples, Full Range to Catch Body and T Joints, DP, HW, DC (8", 7 ⅞", 7 ¾", 6 ⅝", 5 ½", 5")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Upper Extension for Overshot 9 ⅝" OD (10 UN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4</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11" Bowen Reversal Circulating Basket (6 ⅝" Reg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5</w:t>
            </w:r>
          </w:p>
        </w:tc>
        <w:tc>
          <w:tcPr>
            <w:tcW w:w="0" w:type="auto"/>
            <w:tcBorders>
              <w:top w:val="nil"/>
              <w:left w:val="nil"/>
              <w:bottom w:val="single" w:sz="4" w:space="0" w:color="auto"/>
              <w:right w:val="single" w:sz="4" w:space="0" w:color="auto"/>
            </w:tcBorders>
            <w:shd w:val="clear" w:color="000000" w:fill="FFFFFF"/>
            <w:vAlign w:val="center"/>
            <w:hideMark/>
          </w:tcPr>
          <w:p w:rsidR="0074705C" w:rsidRPr="0074705C" w:rsidRDefault="0074705C" w:rsidP="0074705C">
            <w:pPr>
              <w:rPr>
                <w:rFonts w:ascii="Calibri" w:hAnsi="Calibri" w:cs="Calibri"/>
                <w:color w:val="000000"/>
                <w:sz w:val="22"/>
                <w:szCs w:val="22"/>
                <w:lang w:val="en-US" w:eastAsia="es-BO"/>
              </w:rPr>
            </w:pPr>
            <w:r w:rsidRPr="0074705C">
              <w:rPr>
                <w:rFonts w:ascii="Calibri" w:hAnsi="Calibri" w:cs="Calibri"/>
                <w:color w:val="000000"/>
                <w:sz w:val="22"/>
                <w:szCs w:val="22"/>
                <w:lang w:val="en-US" w:eastAsia="es-BO"/>
              </w:rPr>
              <w:t>Fishing Magnet 11 ½" OD (6 ⅝" 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6</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Boot Junk Basket 9 ⅝" (6 ⅝" 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7</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Safety Joint 8 ⅛" OD (6 ⅝" 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8</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Impresor Block 12" OD (6 ⅝" 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9</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Tijera de Pesca 8” OD para fase de 12 ¼" (A requerimiento de YPFB, no forma parte de la Cesta Básica) (6 ⅝" 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10</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Fresa para fase de 12 ¼"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11</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Wall Hook Guía para 11 ¾" FS Overshot</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8" OD Acelerador con Conexión 6 ⅝" Reg</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8" OD Bumper Sub con Conexión 6 ⅝" Reg</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Técnico en Operaciones de Pesca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OPERATIVO</w:t>
            </w: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15</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Overshot, Bowen S-150 FS, 9 ⅝" OD, Max Catch 8" OD (4 ½" IF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16</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 xml:space="preserve">Grapples, Full Range to Catch Body and T Joints, DP, HW, DC (8", 7 ⅞", 7 ¾", 6 ⅝", 5 ½", 5")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17</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Upper Extension for Overshot 9 ⅝" OD (10 UN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18</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11" Bowen Reversal Circulating Basket (6 ⅝" Reg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19</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Fishing Magnet 11 ½" OD (6 ⅝" 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20</w:t>
            </w:r>
          </w:p>
        </w:tc>
        <w:tc>
          <w:tcPr>
            <w:tcW w:w="0" w:type="auto"/>
            <w:tcBorders>
              <w:top w:val="nil"/>
              <w:left w:val="nil"/>
              <w:bottom w:val="single" w:sz="4" w:space="0" w:color="auto"/>
              <w:right w:val="single" w:sz="4" w:space="0" w:color="auto"/>
            </w:tcBorders>
            <w:shd w:val="clear" w:color="000000" w:fill="FFFFFF"/>
            <w:vAlign w:val="center"/>
            <w:hideMark/>
          </w:tcPr>
          <w:p w:rsidR="0074705C" w:rsidRPr="0074705C" w:rsidRDefault="0074705C" w:rsidP="0074705C">
            <w:pPr>
              <w:rPr>
                <w:rFonts w:ascii="Calibri" w:hAnsi="Calibri" w:cs="Calibri"/>
                <w:color w:val="000000"/>
                <w:sz w:val="22"/>
                <w:szCs w:val="22"/>
                <w:lang w:val="en-US" w:eastAsia="es-BO"/>
              </w:rPr>
            </w:pPr>
            <w:r w:rsidRPr="0074705C">
              <w:rPr>
                <w:rFonts w:ascii="Calibri" w:hAnsi="Calibri" w:cs="Calibri"/>
                <w:color w:val="000000"/>
                <w:sz w:val="22"/>
                <w:szCs w:val="22"/>
                <w:lang w:val="en-US" w:eastAsia="es-BO"/>
              </w:rPr>
              <w:t>Boot Junk Basket 9 ⅝" (6 ⅝" 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n-US" w:eastAsia="es-BO"/>
              </w:rPr>
            </w:pPr>
            <w:r w:rsidRPr="0074705C">
              <w:rPr>
                <w:rFonts w:ascii="Calibri" w:hAnsi="Calibri" w:cs="Calibri"/>
                <w:color w:val="000000"/>
                <w:sz w:val="22"/>
                <w:szCs w:val="22"/>
                <w:lang w:val="en-US" w:eastAsia="es-BO"/>
              </w:rPr>
              <w:t>Safety Joint 8 ⅛" OD (6 ⅝" 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22</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Impresor Block 12" OD (6 ⅝" 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Tijera de Pesca 8” OD para fase de 12 ¼" (A requerimiento de YPFB, no forma parte de la Cesta Básica) (6 ⅝" 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Fresa para fase de 12 ¼"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Carrera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25</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Wall Hook Guía para 11 ¾" FS Overshot</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26</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8" OD Acelerador con Conexión 6 ⅝" Reg</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27</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8" OD Bumper Sub con Conexión 6 ⅝" Reg</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lastRenderedPageBreak/>
              <w:t>28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Técnico en Operaciones de Pesca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29</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Movilización de Herramientas</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30</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Movilización de Personal Técnico</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nil"/>
              <w:bottom w:val="nil"/>
              <w:right w:val="nil"/>
            </w:tcBorders>
            <w:shd w:val="clear" w:color="auto" w:fill="auto"/>
            <w:noWrap/>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jc w:val="both"/>
              <w:rPr>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rPr>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rPr>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rPr>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rPr>
                <w:lang w:val="es-BO" w:eastAsia="es-BO"/>
              </w:rPr>
            </w:pPr>
          </w:p>
        </w:tc>
      </w:tr>
      <w:tr w:rsidR="0074705C" w:rsidRPr="0074705C" w:rsidTr="004F1443">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Fase de Contingencia 12 ¼” x 14  ¾"</w:t>
            </w:r>
          </w:p>
        </w:tc>
      </w:tr>
      <w:tr w:rsidR="0074705C" w:rsidRPr="0074705C" w:rsidTr="004F1443">
        <w:trPr>
          <w:trHeight w:val="120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Ítem</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Descripción del Servicio</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N° de Piezas</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sz w:val="22"/>
                <w:szCs w:val="22"/>
                <w:lang w:val="es-BO" w:eastAsia="es-BO"/>
              </w:rPr>
            </w:pPr>
            <w:r w:rsidRPr="0074705C">
              <w:rPr>
                <w:rFonts w:ascii="Calibri" w:hAnsi="Calibri" w:cs="Calibri"/>
                <w:b/>
                <w:bCs/>
                <w:sz w:val="22"/>
                <w:szCs w:val="22"/>
                <w:lang w:val="es-BO" w:eastAsia="es-BO"/>
              </w:rPr>
              <w:t xml:space="preserve"> PRECIO UNITARIO (Bs) </w:t>
            </w:r>
          </w:p>
        </w:tc>
      </w:tr>
      <w:tr w:rsidR="0074705C" w:rsidRPr="0074705C" w:rsidTr="004F1443">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STAND BY</w:t>
            </w: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n-US" w:eastAsia="es-BO"/>
              </w:rPr>
            </w:pPr>
            <w:r w:rsidRPr="0074705C">
              <w:rPr>
                <w:rFonts w:ascii="Calibri" w:hAnsi="Calibri" w:cs="Calibri"/>
                <w:color w:val="000000"/>
                <w:sz w:val="22"/>
                <w:szCs w:val="22"/>
                <w:lang w:val="en-US" w:eastAsia="es-BO"/>
              </w:rPr>
              <w:t>Overshot, S-150 FS, 9 ⅝" OD, Max Catch 8" OD (4 ½" IF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74705C" w:rsidRPr="0074705C" w:rsidRDefault="0074705C" w:rsidP="0074705C">
            <w:pPr>
              <w:jc w:val="cente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Grapples, Full Range to Catch Body and T Joints, DP, HW, DC (8", 8 7/8", 7 ¾", 6 ⅝", 5 ½", 5")</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11" Reversal Circulating Basket (6 ⅝" Reg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Fishing Magnet 11 ½" OD (6 ⅝" 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5</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Boot Junk Basket 9 ⅝" (6 ⅝" 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6</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Safety Joint 8 ⅛" OD (6 ⅝" 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7</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Impresor Block 12" OD (6 ⅝" 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Tijera de Pesca 8" para fase de 12 ¼” (A requerimiento de YPFB, no forma parte de la Cesta Básica) (6 ⅝" 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9</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Fresa para fase de 12 ¼"</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10</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Técnico en Operaciones de Pesca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OPERATIVO</w:t>
            </w: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11</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Overshot, S-150 FS, 9 ⅝" OD, Max Catch 8" OD (4 ½" IF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12</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Grapples, Full Range to Catch Body and T Joints, DP, HW, DC (8", 8 7/8", 7 ¾", 6 ⅝", 5 ½", 5")</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13</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11" Reversal Circulating Basket (6 ⅝" Reg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14</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Fishing Magnet 11 ½" OD (6 ⅝" 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15</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Boot Junk Basket 9 ⅝" (6 ⅝" 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16</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Safety Joint 8 ⅛" OD (6 ⅝" 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17</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n-US" w:eastAsia="es-BO"/>
              </w:rPr>
            </w:pPr>
            <w:r w:rsidRPr="0074705C">
              <w:rPr>
                <w:rFonts w:ascii="Calibri" w:hAnsi="Calibri" w:cs="Calibri"/>
                <w:color w:val="000000"/>
                <w:sz w:val="22"/>
                <w:szCs w:val="22"/>
                <w:lang w:val="en-US" w:eastAsia="es-BO"/>
              </w:rPr>
              <w:t>Impresor Block 12" OD (6 ⅝" 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Tijera de Pesca 8" para fase de 12 ¼” (A requerimiento de YPFB, no forma parte de la Cesta Básica) (6 ⅝" 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19</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Fresa para fase de 12 ¼"</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Carrera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20</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Técnico en Operaciones de Pesca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Movilización de Herramientas</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lastRenderedPageBreak/>
              <w:t>22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Movilización de Personal Técnico</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nil"/>
              <w:bottom w:val="nil"/>
              <w:right w:val="nil"/>
            </w:tcBorders>
            <w:shd w:val="clear" w:color="auto" w:fill="auto"/>
            <w:noWrap/>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jc w:val="both"/>
              <w:rPr>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rPr>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rPr>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rPr>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rPr>
                <w:lang w:val="es-BO" w:eastAsia="es-BO"/>
              </w:rPr>
            </w:pPr>
          </w:p>
        </w:tc>
      </w:tr>
      <w:tr w:rsidR="0074705C" w:rsidRPr="0074705C" w:rsidTr="004F1443">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SECCIÓN DE POZO 8 ½"</w:t>
            </w:r>
          </w:p>
        </w:tc>
      </w:tr>
      <w:tr w:rsidR="0074705C" w:rsidRPr="0074705C" w:rsidTr="004F1443">
        <w:trPr>
          <w:trHeight w:val="120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Ítem</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Descripción del Servicio</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N° de Piezas</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sz w:val="22"/>
                <w:szCs w:val="22"/>
                <w:lang w:val="es-BO" w:eastAsia="es-BO"/>
              </w:rPr>
            </w:pPr>
            <w:r w:rsidRPr="0074705C">
              <w:rPr>
                <w:rFonts w:ascii="Calibri" w:hAnsi="Calibri" w:cs="Calibri"/>
                <w:b/>
                <w:bCs/>
                <w:sz w:val="22"/>
                <w:szCs w:val="22"/>
                <w:lang w:val="es-BO" w:eastAsia="es-BO"/>
              </w:rPr>
              <w:t xml:space="preserve"> PRECIO UNITARIO (Bs) </w:t>
            </w:r>
          </w:p>
        </w:tc>
      </w:tr>
      <w:tr w:rsidR="0074705C" w:rsidRPr="0074705C" w:rsidTr="004F1443">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STAND BY</w:t>
            </w: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Overshot, Bowen S-150 FS, 8 ⅛" OD, Max Catch 6 ½" OD (4 ½" IF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74705C" w:rsidRPr="0074705C" w:rsidRDefault="0074705C" w:rsidP="0074705C">
            <w:pPr>
              <w:jc w:val="cente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 xml:space="preserve">Grapples, Full Range to Catch Body and T Joints, DP, HW, DC (4", 4 ¼", 6", 6 ½")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Upper Extension for Overshot 8 ⅛" OD</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4</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7 ⅞" Bowen Reversal Circulating Basket (4 ½" IF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5</w:t>
            </w:r>
          </w:p>
        </w:tc>
        <w:tc>
          <w:tcPr>
            <w:tcW w:w="0" w:type="auto"/>
            <w:tcBorders>
              <w:top w:val="nil"/>
              <w:left w:val="nil"/>
              <w:bottom w:val="single" w:sz="4" w:space="0" w:color="auto"/>
              <w:right w:val="single" w:sz="4" w:space="0" w:color="auto"/>
            </w:tcBorders>
            <w:shd w:val="clear" w:color="000000" w:fill="FFFFFF"/>
            <w:vAlign w:val="center"/>
            <w:hideMark/>
          </w:tcPr>
          <w:p w:rsidR="0074705C" w:rsidRPr="0074705C" w:rsidRDefault="0074705C" w:rsidP="0074705C">
            <w:pPr>
              <w:rPr>
                <w:rFonts w:ascii="Calibri" w:hAnsi="Calibri" w:cs="Calibri"/>
                <w:color w:val="000000"/>
                <w:sz w:val="22"/>
                <w:szCs w:val="22"/>
                <w:lang w:val="en-US" w:eastAsia="es-BO"/>
              </w:rPr>
            </w:pPr>
            <w:r w:rsidRPr="0074705C">
              <w:rPr>
                <w:rFonts w:ascii="Calibri" w:hAnsi="Calibri" w:cs="Calibri"/>
                <w:color w:val="000000"/>
                <w:sz w:val="22"/>
                <w:szCs w:val="22"/>
                <w:lang w:val="en-US" w:eastAsia="es-BO"/>
              </w:rPr>
              <w:t>Fishing Magnet 8" OD (4 ½" 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6</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Boot Collar Junk Basket 6 ⅝" (4 ½" 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7</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Safety Joint 6 ⅛" OD (4 ½" IF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n-US" w:eastAsia="es-BO"/>
              </w:rPr>
            </w:pPr>
            <w:r w:rsidRPr="0074705C">
              <w:rPr>
                <w:rFonts w:ascii="Calibri" w:hAnsi="Calibri" w:cs="Calibri"/>
                <w:color w:val="000000"/>
                <w:sz w:val="22"/>
                <w:szCs w:val="22"/>
                <w:lang w:val="en-US" w:eastAsia="es-BO"/>
              </w:rPr>
              <w:t>Impresor Block 8" OD (4 ½" IF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9</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Tijera de Pesca 6 ½" o 6 ¾" para fase de 8 ½" (A requerimiento de YPFB, no forma parte de la Cesta Básica) (4 ½" IF Pin x Box (NC-50))</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10</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Fresa para fase de 8 ½" OD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11</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Wall Hook Guía para 8 ⅛" FS Overshot</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6 ½" OD Acelerador con Conexión 4 ½" IF</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6 ½" OD Bumper Sub con Conexión 4 ½" IF</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Técnico en Operaciones de Pesca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4F1443">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             </w:t>
            </w:r>
          </w:p>
        </w:tc>
      </w:tr>
      <w:tr w:rsidR="0074705C" w:rsidRPr="0074705C" w:rsidTr="004F1443">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OPERATIVO</w:t>
            </w: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15</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Overshot, Bowen S-150 FS, 8 ⅛" OD, Max Catch 6 ½" OD (4 ½" IF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16</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 xml:space="preserve">Grapples, Full Range to Catch Body and T Joints, DP, HW, DC (4", 4 ¼", 6", 6 ½")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17</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Upper Extension for Overshot 8 ⅛" OD</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18</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7 ⅞" Bowen Reversal Circulating Basket (4 ½" IF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19</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Fishing Magnet 8" OD (4 ½" 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20</w:t>
            </w:r>
          </w:p>
        </w:tc>
        <w:tc>
          <w:tcPr>
            <w:tcW w:w="0" w:type="auto"/>
            <w:tcBorders>
              <w:top w:val="nil"/>
              <w:left w:val="nil"/>
              <w:bottom w:val="single" w:sz="4" w:space="0" w:color="auto"/>
              <w:right w:val="single" w:sz="4" w:space="0" w:color="auto"/>
            </w:tcBorders>
            <w:shd w:val="clear" w:color="000000" w:fill="FFFFFF"/>
            <w:vAlign w:val="center"/>
            <w:hideMark/>
          </w:tcPr>
          <w:p w:rsidR="0074705C" w:rsidRPr="0074705C" w:rsidRDefault="0074705C" w:rsidP="0074705C">
            <w:pPr>
              <w:rPr>
                <w:rFonts w:ascii="Calibri" w:hAnsi="Calibri" w:cs="Calibri"/>
                <w:color w:val="000000"/>
                <w:sz w:val="22"/>
                <w:szCs w:val="22"/>
                <w:lang w:val="en-US" w:eastAsia="es-BO"/>
              </w:rPr>
            </w:pPr>
            <w:r w:rsidRPr="0074705C">
              <w:rPr>
                <w:rFonts w:ascii="Calibri" w:hAnsi="Calibri" w:cs="Calibri"/>
                <w:color w:val="000000"/>
                <w:sz w:val="22"/>
                <w:szCs w:val="22"/>
                <w:lang w:val="en-US" w:eastAsia="es-BO"/>
              </w:rPr>
              <w:t>Boot Collar Junk Basket 6 ⅝" (4 ½" 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21</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Safety Joint 6 ⅛" OD (4 ½" IF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22</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Impresor Block 8" OD (4 ½" IF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lastRenderedPageBreak/>
              <w:t>23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Tijera de Pesca 6 ½" o 6 ¾" para fase de 8 ½" (A requerimiento de YPFB, no forma parte de la Cesta Básica) (4 ½" IF Pin x Box (NC-50))</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Fresa para fase de 8 ½" OD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Carrera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25</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Wall Hook Guía para 8 ⅛" FS Overshot</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26</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6 ½" OD Acelerador con Conexión 4 ½" IF</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27</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6 ½" OD Bumper Sub con Conexión 4 ½" IF</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Técnico en Operaciones de Pesca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29</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Movilización de Herramientas</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30</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Movilización de Personal Técnico</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nil"/>
              <w:bottom w:val="nil"/>
              <w:right w:val="nil"/>
            </w:tcBorders>
            <w:shd w:val="clear" w:color="auto" w:fill="auto"/>
            <w:noWrap/>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jc w:val="both"/>
              <w:rPr>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rPr>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rPr>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rPr>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rPr>
                <w:lang w:val="es-BO" w:eastAsia="es-BO"/>
              </w:rPr>
            </w:pPr>
          </w:p>
        </w:tc>
      </w:tr>
      <w:tr w:rsidR="0074705C" w:rsidRPr="0074705C" w:rsidTr="004F1443">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SECCIÓN DE POZO 6"</w:t>
            </w:r>
          </w:p>
        </w:tc>
      </w:tr>
      <w:tr w:rsidR="0074705C" w:rsidRPr="0074705C" w:rsidTr="004F1443">
        <w:trPr>
          <w:trHeight w:val="120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Ítem</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Descripción del Servicio</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N° de Piezas</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sz w:val="22"/>
                <w:szCs w:val="22"/>
                <w:lang w:val="es-BO" w:eastAsia="es-BO"/>
              </w:rPr>
            </w:pPr>
            <w:r w:rsidRPr="0074705C">
              <w:rPr>
                <w:rFonts w:ascii="Calibri" w:hAnsi="Calibri" w:cs="Calibri"/>
                <w:b/>
                <w:bCs/>
                <w:sz w:val="22"/>
                <w:szCs w:val="22"/>
                <w:lang w:val="es-BO" w:eastAsia="es-BO"/>
              </w:rPr>
              <w:t xml:space="preserve"> PRECIO UNITARIO (Bs) </w:t>
            </w:r>
          </w:p>
        </w:tc>
      </w:tr>
      <w:tr w:rsidR="0074705C" w:rsidRPr="0074705C" w:rsidTr="004F1443">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STAND BY</w:t>
            </w: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n-US" w:eastAsia="es-BO"/>
              </w:rPr>
            </w:pPr>
            <w:r w:rsidRPr="0074705C">
              <w:rPr>
                <w:rFonts w:ascii="Calibri" w:hAnsi="Calibri" w:cs="Calibri"/>
                <w:color w:val="000000"/>
                <w:sz w:val="22"/>
                <w:szCs w:val="22"/>
                <w:lang w:val="en-US" w:eastAsia="es-BO"/>
              </w:rPr>
              <w:t>Overshot, Bowen S-150 FS, 5 ¾" OD, Max Catch 4 ¾" OD (3 ½" IF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74705C" w:rsidRPr="0074705C" w:rsidRDefault="0074705C" w:rsidP="0074705C">
            <w:pPr>
              <w:jc w:val="cente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Grapples, Full Range to Catch Body and T Joints, DP, HW, DC (3 ½" 4" 4 ⅛" 4 ¼" 4 ¾")</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Upper Extension for Overshot 5 ¾" OD (10 UN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4</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5 ¾" Bowen Reversal Circulating Basket (3 ½" IF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5</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Fishing Magnet 6" OD (3 ½" 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6</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Boot Collar Junk Basket 5 ½" (3 ½" 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7</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Safety Joint 4 ¾" OD (3 ½" IF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8</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Impresor Block 5 ¾" OD (3 ½" 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9</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Tijera de Pesca para fase de 4 ¾” para fase de 6" (A requerimiento de YPFB, no forma parte de la Cesta Básica) (3 ½" IF ( NC-38)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10</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Fresa para fase de 6"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Fresa para fase de 4 ⅛"</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12</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Wall Hook Guía para 5 ¾" FS Overshot</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4 ¾" OD Acelerador con Conexión 3 ½" IF</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4 ¾" Lubricated Bumper Sub con Conexión 3 ½" IF</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15</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Casing Scraper No Rotativo 23-38#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16</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Técnico en Operaciones de Pesca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OPERATIVO</w:t>
            </w: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lastRenderedPageBreak/>
              <w:t>17</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n-US" w:eastAsia="es-BO"/>
              </w:rPr>
            </w:pPr>
            <w:r w:rsidRPr="0074705C">
              <w:rPr>
                <w:rFonts w:ascii="Calibri" w:hAnsi="Calibri" w:cs="Calibri"/>
                <w:color w:val="000000"/>
                <w:sz w:val="22"/>
                <w:szCs w:val="22"/>
                <w:lang w:val="en-US" w:eastAsia="es-BO"/>
              </w:rPr>
              <w:t>Overshot, Bowen S-150 FS, 5 ¾" OD, Max Catch 4 ¾" OD (3 ½" IF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18</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Grapples, Full Range to Catch Body and T Joints, DP, HW, DC (3 ½" 4" 4 ⅛" 4 ¼" 4 ¾")</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19</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Upper Extension for Overshot 5 ¾" OD (10 UN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20</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5 ¾" Bowen Reversal Circulating Basket (3 ½" IF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21</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Fishing Magnet 6" OD (3 ½" 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22</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Boot Collar Junk Basket 5 ½" (3 ½" 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23</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Safety Joint 4 ¾" OD (3 ½" IF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24</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Impresor Block 5 ¾" OD (3 ½" 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25</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Tijera de Pesca para fase de 4 ¾” para fase de 6" (A requerimiento de YPFB, no forma parte de la Cesta Básica) (3 ½" IF ( NC-38)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26</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Fresa para fase de 6"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Carrera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27</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Fresa para fase de 4 ⅛"</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Carrera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n-US" w:eastAsia="es-BO"/>
              </w:rPr>
            </w:pPr>
            <w:r w:rsidRPr="0074705C">
              <w:rPr>
                <w:rFonts w:ascii="Calibri" w:hAnsi="Calibri" w:cs="Calibri"/>
                <w:color w:val="000000"/>
                <w:sz w:val="22"/>
                <w:szCs w:val="22"/>
                <w:lang w:val="en-US" w:eastAsia="es-BO"/>
              </w:rPr>
              <w:t>Wall Hook Guía para 5 ¾" FS Overshot</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29</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4 ¾" OD Acelerador con Conexión 3 ½" IF</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30</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4 ¾" Lubricated Bumper Sub con Conexión 3 ½" IF</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Casing Scraper No Rotativo 23-38#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Técnico en Operaciones de Pesca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Movilización de Herramientas</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Movilización de Personal Técnico</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30"/>
        </w:trPr>
        <w:tc>
          <w:tcPr>
            <w:tcW w:w="0" w:type="auto"/>
            <w:gridSpan w:val="6"/>
            <w:tcBorders>
              <w:top w:val="nil"/>
              <w:left w:val="nil"/>
              <w:bottom w:val="nil"/>
              <w:right w:val="nil"/>
            </w:tcBorders>
            <w:shd w:val="clear" w:color="auto" w:fill="auto"/>
            <w:noWrap/>
            <w:vAlign w:val="center"/>
            <w:hideMark/>
          </w:tcPr>
          <w:p w:rsidR="0074705C" w:rsidRPr="0074705C" w:rsidRDefault="0074705C" w:rsidP="0074705C">
            <w:pPr>
              <w:jc w:val="center"/>
              <w:rPr>
                <w:rFonts w:ascii="Calibri" w:hAnsi="Calibri" w:cs="Calibri"/>
                <w:b/>
                <w:bCs/>
                <w:color w:val="000000"/>
                <w:sz w:val="28"/>
                <w:szCs w:val="28"/>
                <w:lang w:val="es-BO" w:eastAsia="es-BO"/>
              </w:rPr>
            </w:pPr>
            <w:r w:rsidRPr="004F1443">
              <w:rPr>
                <w:rFonts w:ascii="Calibri" w:hAnsi="Calibri" w:cs="Calibri"/>
                <w:b/>
                <w:bCs/>
                <w:color w:val="000000"/>
                <w:sz w:val="24"/>
                <w:szCs w:val="28"/>
                <w:lang w:val="es-BO" w:eastAsia="es-BO"/>
              </w:rPr>
              <w:t>LOTE: 2 POZO GOMERO-X1 IE:</w:t>
            </w:r>
          </w:p>
        </w:tc>
      </w:tr>
      <w:tr w:rsidR="0074705C" w:rsidRPr="0074705C" w:rsidTr="004F1443">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xml:space="preserve">SECCIÓN DE POZO 17 ½” </w:t>
            </w:r>
          </w:p>
        </w:tc>
      </w:tr>
      <w:tr w:rsidR="0074705C" w:rsidRPr="0074705C" w:rsidTr="004F1443">
        <w:trPr>
          <w:trHeight w:val="120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Ítem</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Descripción del Servicio</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N° de Piezas</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sz w:val="22"/>
                <w:szCs w:val="22"/>
                <w:lang w:val="es-BO" w:eastAsia="es-BO"/>
              </w:rPr>
            </w:pPr>
            <w:r w:rsidRPr="0074705C">
              <w:rPr>
                <w:rFonts w:ascii="Calibri" w:hAnsi="Calibri" w:cs="Calibri"/>
                <w:b/>
                <w:bCs/>
                <w:sz w:val="22"/>
                <w:szCs w:val="22"/>
                <w:lang w:val="es-BO" w:eastAsia="es-BO"/>
              </w:rPr>
              <w:t xml:space="preserve"> PRECIO UNITARIO (Bs) </w:t>
            </w:r>
          </w:p>
        </w:tc>
      </w:tr>
      <w:tr w:rsidR="0074705C" w:rsidRPr="0074705C" w:rsidTr="004F1443">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STAND BY</w:t>
            </w: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n-US" w:eastAsia="es-BO"/>
              </w:rPr>
            </w:pPr>
            <w:r w:rsidRPr="0074705C">
              <w:rPr>
                <w:rFonts w:ascii="Calibri" w:hAnsi="Calibri" w:cs="Calibri"/>
                <w:color w:val="000000"/>
                <w:sz w:val="22"/>
                <w:szCs w:val="22"/>
                <w:lang w:val="en-US" w:eastAsia="es-BO"/>
              </w:rPr>
              <w:t>Overshot, Bowen S-150 FS, 12 ¾" OD, Max Catch 11 ¼" OD (6⅝" Reg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74705C" w:rsidRPr="0074705C" w:rsidRDefault="0074705C" w:rsidP="0074705C">
            <w:pPr>
              <w:jc w:val="center"/>
              <w:rPr>
                <w:rFonts w:ascii="Calibri" w:hAnsi="Calibri" w:cs="Calibri"/>
                <w:color w:val="000000"/>
                <w:sz w:val="22"/>
                <w:szCs w:val="22"/>
                <w:lang w:val="es-BO" w:eastAsia="es-BO"/>
              </w:rPr>
            </w:pPr>
          </w:p>
        </w:tc>
      </w:tr>
      <w:tr w:rsidR="0074705C" w:rsidRPr="0074705C" w:rsidTr="004F1443">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 xml:space="preserve">Grapples, Full Range to Catch Body and T Joints, DP, HW, DC (5", 5 ½", 6 ⅝", 7", 7 ¼", 8", 8 ¼", 9 ½", 9 ⅝", 10")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n-US" w:eastAsia="es-BO"/>
              </w:rPr>
            </w:pPr>
            <w:r w:rsidRPr="0074705C">
              <w:rPr>
                <w:rFonts w:ascii="Calibri" w:hAnsi="Calibri" w:cs="Calibri"/>
                <w:color w:val="000000"/>
                <w:sz w:val="22"/>
                <w:szCs w:val="22"/>
                <w:lang w:val="en-US" w:eastAsia="es-BO"/>
              </w:rPr>
              <w:t>Upper Extension for Overshot 12 ¾" OD (11 UN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lastRenderedPageBreak/>
              <w:t>4</w:t>
            </w:r>
          </w:p>
        </w:tc>
        <w:tc>
          <w:tcPr>
            <w:tcW w:w="0" w:type="auto"/>
            <w:tcBorders>
              <w:top w:val="nil"/>
              <w:left w:val="nil"/>
              <w:bottom w:val="single" w:sz="4" w:space="0" w:color="auto"/>
              <w:right w:val="single" w:sz="4" w:space="0" w:color="auto"/>
            </w:tcBorders>
            <w:shd w:val="clear" w:color="000000" w:fill="FFFFFF"/>
            <w:vAlign w:val="center"/>
            <w:hideMark/>
          </w:tcPr>
          <w:p w:rsidR="0074705C" w:rsidRPr="0074705C" w:rsidRDefault="0074705C" w:rsidP="0074705C">
            <w:pPr>
              <w:rPr>
                <w:rFonts w:ascii="Calibri" w:hAnsi="Calibri" w:cs="Calibri"/>
                <w:color w:val="000000"/>
                <w:sz w:val="22"/>
                <w:szCs w:val="22"/>
                <w:lang w:val="en-US" w:eastAsia="es-BO"/>
              </w:rPr>
            </w:pPr>
            <w:r w:rsidRPr="0074705C">
              <w:rPr>
                <w:rFonts w:ascii="Calibri" w:hAnsi="Calibri" w:cs="Calibri"/>
                <w:color w:val="000000"/>
                <w:sz w:val="22"/>
                <w:szCs w:val="22"/>
                <w:lang w:val="en-US" w:eastAsia="es-BO"/>
              </w:rPr>
              <w:t>Oversize Guide, 15" OD x 12 ¾" OD Overshot (10 UN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5</w:t>
            </w:r>
          </w:p>
        </w:tc>
        <w:tc>
          <w:tcPr>
            <w:tcW w:w="0" w:type="auto"/>
            <w:tcBorders>
              <w:top w:val="nil"/>
              <w:left w:val="nil"/>
              <w:bottom w:val="single" w:sz="4" w:space="0" w:color="auto"/>
              <w:right w:val="single" w:sz="4" w:space="0" w:color="auto"/>
            </w:tcBorders>
            <w:shd w:val="clear" w:color="000000" w:fill="FFFFFF"/>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15" Bowen Reversal Circulating Basket</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6</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Fishing Magnet 14" OD (6 ⅝"Reg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7</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Boot Collar Junk Basket 15" (7 ⅝"Reg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8</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Safety Joint 8 ⅛" OD (6 ⅝"Reg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9</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Impresor Block 17" OD (6 ⅝" 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10</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Tijera de Pesca 8” para fase de 17 ½" (A requerimiento de YPFB, no forma parte de la Cesta Básica) (6⅝"Reg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Fresa para fase de 17 ½" OD</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OPERATIVO</w:t>
            </w: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n-US" w:eastAsia="es-BO"/>
              </w:rPr>
            </w:pPr>
            <w:r w:rsidRPr="0074705C">
              <w:rPr>
                <w:rFonts w:ascii="Calibri" w:hAnsi="Calibri" w:cs="Calibri"/>
                <w:color w:val="000000"/>
                <w:sz w:val="22"/>
                <w:szCs w:val="22"/>
                <w:lang w:val="en-US" w:eastAsia="es-BO"/>
              </w:rPr>
              <w:t>Overshot, Bowen S-150 FS, 12 ¾" OD, Max Catch 11 ¼" OD (6⅝" Reg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13</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 xml:space="preserve">Grapples, Full Range to Catch Body and T Joints, DP, HW, DC (5", 5 ½", 6 ⅝", 7", 7 ¼", 8", 8 ¼", 9 ½", 9 ⅝", 10")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14</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Upper Extension for Overshot 12 ¾" OD (11 UN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15</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Oversize Guide, 15" OD x 12 ¾" OD Overshot (10 UN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16</w:t>
            </w:r>
          </w:p>
        </w:tc>
        <w:tc>
          <w:tcPr>
            <w:tcW w:w="0" w:type="auto"/>
            <w:tcBorders>
              <w:top w:val="nil"/>
              <w:left w:val="nil"/>
              <w:bottom w:val="single" w:sz="4" w:space="0" w:color="auto"/>
              <w:right w:val="single" w:sz="4" w:space="0" w:color="auto"/>
            </w:tcBorders>
            <w:shd w:val="clear" w:color="000000" w:fill="FFFFFF"/>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15" Bowen Reversal Circulating Basket</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17</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Fishing Magnet 14" OD (6 ⅝"Reg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n-US" w:eastAsia="es-BO"/>
              </w:rPr>
            </w:pPr>
            <w:r w:rsidRPr="0074705C">
              <w:rPr>
                <w:rFonts w:ascii="Calibri" w:hAnsi="Calibri" w:cs="Calibri"/>
                <w:color w:val="000000"/>
                <w:sz w:val="22"/>
                <w:szCs w:val="22"/>
                <w:lang w:val="en-US" w:eastAsia="es-BO"/>
              </w:rPr>
              <w:t>Boot Collar Junk Basket 15" (7 ⅝"Reg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19</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Safety Joint 8 ⅛" OD (6 ⅝"Reg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20</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Impresor Block 17" OD (6 ⅝" 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Tijera de Pesca 8” para fase de 17 ½" (A requerimiento de YPFB, no forma parte de la Cesta Básica) (6⅝"Reg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Carrera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Fresa para fase de 17 ½" OD</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Técnico en Operaciones de Pesca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Movilización de Herramientas</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nil"/>
              <w:bottom w:val="nil"/>
              <w:right w:val="nil"/>
            </w:tcBorders>
            <w:shd w:val="clear" w:color="auto" w:fill="auto"/>
            <w:noWrap/>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jc w:val="center"/>
              <w:rPr>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rPr>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rPr>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rPr>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rPr>
                <w:lang w:val="es-BO" w:eastAsia="es-BO"/>
              </w:rPr>
            </w:pPr>
          </w:p>
        </w:tc>
      </w:tr>
      <w:tr w:rsidR="0074705C" w:rsidRPr="0074705C" w:rsidTr="004F1443">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SECCIÓN DE POZO 12 ¼"</w:t>
            </w:r>
          </w:p>
        </w:tc>
      </w:tr>
      <w:tr w:rsidR="0074705C" w:rsidRPr="0074705C" w:rsidTr="004F1443">
        <w:trPr>
          <w:trHeight w:val="120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Ítem</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Descripción del Servicio</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N° de Piezas</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sz w:val="22"/>
                <w:szCs w:val="22"/>
                <w:lang w:val="es-BO" w:eastAsia="es-BO"/>
              </w:rPr>
            </w:pPr>
            <w:r w:rsidRPr="0074705C">
              <w:rPr>
                <w:rFonts w:ascii="Calibri" w:hAnsi="Calibri" w:cs="Calibri"/>
                <w:b/>
                <w:bCs/>
                <w:sz w:val="22"/>
                <w:szCs w:val="22"/>
                <w:lang w:val="es-BO" w:eastAsia="es-BO"/>
              </w:rPr>
              <w:t xml:space="preserve"> PRECIO UNITARIO (Bs) </w:t>
            </w:r>
          </w:p>
        </w:tc>
      </w:tr>
      <w:tr w:rsidR="0074705C" w:rsidRPr="0074705C" w:rsidTr="004F1443">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STAND BY</w:t>
            </w: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n-US" w:eastAsia="es-BO"/>
              </w:rPr>
            </w:pPr>
            <w:r w:rsidRPr="0074705C">
              <w:rPr>
                <w:rFonts w:ascii="Calibri" w:hAnsi="Calibri" w:cs="Calibri"/>
                <w:color w:val="000000"/>
                <w:sz w:val="22"/>
                <w:szCs w:val="22"/>
                <w:lang w:val="en-US" w:eastAsia="es-BO"/>
              </w:rPr>
              <w:t>Overshot, Bowen S-150 FS, 9 ⅝" OD, Max Catch 8" OD (4 ½" IF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74705C" w:rsidRPr="0074705C" w:rsidRDefault="0074705C" w:rsidP="0074705C">
            <w:pPr>
              <w:jc w:val="cente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lastRenderedPageBreak/>
              <w:t>2</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 xml:space="preserve">Grapples, Full Range to Catch Body and T Joints, DP, HW, DC (8", 7 ⅞", 7 ¾", 6 ⅝", 5 ½", 5")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Upper Extension for Overshot 9 ⅝" OD (10 UN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4</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11" Bowen Reversal Circulating Basket (6 ⅝" Reg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5</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Fishing Magnet 11 ½" OD (6 ⅝" 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6</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Boot Junk Basket 9 ⅝" (6 ⅝" 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7</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Safety Joint 8 ⅛" OD (6 ⅝" 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8</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Impresor Block 12" OD (6 ⅝" 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9</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Tijera de Pesca 8” OD para fase de 12 ¼" (A requerimiento de YPFB, no forma parte de la Cesta Básica) (6 ⅝" 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10</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Fresa para fase de 12 ¼"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Técnico en Operaciones de Pesca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OPERATIVO</w:t>
            </w: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13</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Overshot, Bowen S-150 FS, 9 ⅝" OD, Max Catch 8" OD (4 ½" IF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14</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 xml:space="preserve">Grapples, Full Range to Catch Body and T Joints, DP, HW, DC (8", 7 ⅞", 7 ¾", 6 ⅝", 5 ½", 5")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15</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Upper Extension for Overshot 9 ⅝" OD (10 UN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16</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11" Bowen Reversal Circulating Basket (6 ⅝" Reg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17</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Fishing Magnet 11 ½" OD (6 ⅝" 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18</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Boot Junk Basket 9 ⅝" (6 ⅝" 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19</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Safety Joint 8 ⅛" OD (6 ⅝" 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20</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Impresor Block 12" OD (6 ⅝" 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Tijera de Pesca 8” OD para fase de 12 ¼" (A requerimiento de YPFB, no forma parte de la Cesta Básica) (6 ⅝" 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Fresa para fase de 12 ¼"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Carrera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Técnico en Operaciones de Pesca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25</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Movilización de Herramientas</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26</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Movilización de Personal Técnico</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nil"/>
              <w:bottom w:val="nil"/>
              <w:right w:val="nil"/>
            </w:tcBorders>
            <w:shd w:val="clear" w:color="auto" w:fill="auto"/>
            <w:noWrap/>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tcBorders>
              <w:top w:val="nil"/>
              <w:left w:val="nil"/>
              <w:bottom w:val="nil"/>
              <w:right w:val="nil"/>
            </w:tcBorders>
            <w:shd w:val="clear" w:color="auto" w:fill="auto"/>
            <w:noWrap/>
            <w:vAlign w:val="bottom"/>
            <w:hideMark/>
          </w:tcPr>
          <w:p w:rsidR="0074705C" w:rsidRDefault="0074705C" w:rsidP="0074705C">
            <w:pPr>
              <w:jc w:val="both"/>
              <w:rPr>
                <w:lang w:val="es-BO" w:eastAsia="es-BO"/>
              </w:rPr>
            </w:pPr>
          </w:p>
          <w:p w:rsidR="00990752" w:rsidRDefault="00990752" w:rsidP="0074705C">
            <w:pPr>
              <w:jc w:val="both"/>
              <w:rPr>
                <w:lang w:val="es-BO" w:eastAsia="es-BO"/>
              </w:rPr>
            </w:pPr>
          </w:p>
          <w:p w:rsidR="00990752" w:rsidRDefault="00990752" w:rsidP="0074705C">
            <w:pPr>
              <w:jc w:val="both"/>
              <w:rPr>
                <w:lang w:val="es-BO" w:eastAsia="es-BO"/>
              </w:rPr>
            </w:pPr>
          </w:p>
          <w:p w:rsidR="00990752" w:rsidRDefault="00990752" w:rsidP="0074705C">
            <w:pPr>
              <w:jc w:val="both"/>
              <w:rPr>
                <w:lang w:val="es-BO" w:eastAsia="es-BO"/>
              </w:rPr>
            </w:pPr>
          </w:p>
          <w:p w:rsidR="00990752" w:rsidRDefault="00990752" w:rsidP="0074705C">
            <w:pPr>
              <w:jc w:val="both"/>
              <w:rPr>
                <w:lang w:val="es-BO" w:eastAsia="es-BO"/>
              </w:rPr>
            </w:pPr>
          </w:p>
          <w:p w:rsidR="00990752" w:rsidRPr="0074705C" w:rsidRDefault="00990752" w:rsidP="0074705C">
            <w:pPr>
              <w:jc w:val="both"/>
              <w:rPr>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rPr>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rPr>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rPr>
                <w:lang w:val="es-BO" w:eastAsia="es-BO"/>
              </w:rPr>
            </w:pPr>
          </w:p>
        </w:tc>
        <w:tc>
          <w:tcPr>
            <w:tcW w:w="0" w:type="auto"/>
            <w:tcBorders>
              <w:top w:val="nil"/>
              <w:left w:val="nil"/>
              <w:bottom w:val="nil"/>
              <w:right w:val="nil"/>
            </w:tcBorders>
            <w:shd w:val="clear" w:color="auto" w:fill="auto"/>
            <w:noWrap/>
            <w:vAlign w:val="bottom"/>
            <w:hideMark/>
          </w:tcPr>
          <w:p w:rsidR="0074705C" w:rsidRPr="0074705C" w:rsidRDefault="0074705C" w:rsidP="0074705C">
            <w:pPr>
              <w:rPr>
                <w:lang w:val="es-BO" w:eastAsia="es-BO"/>
              </w:rPr>
            </w:pPr>
          </w:p>
        </w:tc>
      </w:tr>
      <w:tr w:rsidR="0074705C" w:rsidRPr="0074705C" w:rsidTr="004F1443">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lastRenderedPageBreak/>
              <w:t>SECCIÓN DE POZO 8 ½"</w:t>
            </w:r>
          </w:p>
        </w:tc>
      </w:tr>
      <w:tr w:rsidR="0074705C" w:rsidRPr="0074705C" w:rsidTr="004F1443">
        <w:trPr>
          <w:trHeight w:val="120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Ítem</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Descripción del Servicio</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N° de Piezas</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sz w:val="22"/>
                <w:szCs w:val="22"/>
                <w:lang w:val="es-BO" w:eastAsia="es-BO"/>
              </w:rPr>
            </w:pPr>
            <w:r w:rsidRPr="0074705C">
              <w:rPr>
                <w:rFonts w:ascii="Calibri" w:hAnsi="Calibri" w:cs="Calibri"/>
                <w:b/>
                <w:bCs/>
                <w:sz w:val="22"/>
                <w:szCs w:val="22"/>
                <w:lang w:val="es-BO" w:eastAsia="es-BO"/>
              </w:rPr>
              <w:t xml:space="preserve"> PRECIO UNITARIO (Bs) </w:t>
            </w:r>
          </w:p>
        </w:tc>
      </w:tr>
      <w:tr w:rsidR="0074705C" w:rsidRPr="0074705C" w:rsidTr="004F1443">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STAND BY</w:t>
            </w: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n-US" w:eastAsia="es-BO"/>
              </w:rPr>
            </w:pPr>
            <w:r w:rsidRPr="0074705C">
              <w:rPr>
                <w:rFonts w:ascii="Calibri" w:hAnsi="Calibri" w:cs="Calibri"/>
                <w:color w:val="000000"/>
                <w:sz w:val="22"/>
                <w:szCs w:val="22"/>
                <w:lang w:val="en-US" w:eastAsia="es-BO"/>
              </w:rPr>
              <w:t>Overshot, Bowen S-150 FS, 8 ⅛" OD, Max Catch 6 ½" OD (4 ½" IF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74705C" w:rsidRPr="0074705C" w:rsidRDefault="0074705C" w:rsidP="0074705C">
            <w:pPr>
              <w:jc w:val="cente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 xml:space="preserve">Grapples, Full Range to Catch Body and T Joints, DP, HW, DC (4", 4 ¼", 6", 6 ½")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Upper Extension for Overshot 8 ⅛" OD</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4</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7 ⅞" Bowen Reversal Circulating Basket (4 ½" IF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5</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Fishing Magnet 8" OD (4 ½" 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6</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Boot Collar Junk Basket 6 ⅝" (4 ½" 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7</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Safety Joint 6 ⅛" OD (4 ½" IF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n-US" w:eastAsia="es-BO"/>
              </w:rPr>
            </w:pPr>
            <w:r w:rsidRPr="0074705C">
              <w:rPr>
                <w:rFonts w:ascii="Calibri" w:hAnsi="Calibri" w:cs="Calibri"/>
                <w:color w:val="000000"/>
                <w:sz w:val="22"/>
                <w:szCs w:val="22"/>
                <w:lang w:val="en-US" w:eastAsia="es-BO"/>
              </w:rPr>
              <w:t>Impresor Block 8" OD (4 ½" IF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74705C" w:rsidRPr="0074705C" w:rsidRDefault="0074705C" w:rsidP="0074705C">
            <w:pPr>
              <w:rPr>
                <w:rFonts w:ascii="Calibri" w:hAnsi="Calibri" w:cs="Calibri"/>
                <w:color w:val="000000"/>
                <w:sz w:val="22"/>
                <w:szCs w:val="22"/>
                <w:lang w:val="es-BO" w:eastAsia="es-BO"/>
              </w:rPr>
            </w:pPr>
          </w:p>
        </w:tc>
        <w:tc>
          <w:tcPr>
            <w:tcW w:w="0" w:type="auto"/>
            <w:vMerge/>
            <w:tcBorders>
              <w:top w:val="nil"/>
              <w:left w:val="single" w:sz="4" w:space="0" w:color="auto"/>
              <w:bottom w:val="single" w:sz="4" w:space="0" w:color="auto"/>
              <w:right w:val="single" w:sz="4" w:space="0" w:color="auto"/>
            </w:tcBorders>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9</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Tijera de Pesca 6 ½" o 6 ¾" para fase de 8 ½" (A requerimiento de YPFB, no forma parte de la Cesta Básica) (4 ½" IF Pin x Box (NC-50))</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10</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Fresa para fase de 8 ½" OD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Carrera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Técnico en Operaciones de Pesca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OPERATIVO</w:t>
            </w: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n-US" w:eastAsia="es-BO"/>
              </w:rPr>
            </w:pPr>
            <w:r w:rsidRPr="0074705C">
              <w:rPr>
                <w:rFonts w:ascii="Calibri" w:hAnsi="Calibri" w:cs="Calibri"/>
                <w:color w:val="000000"/>
                <w:sz w:val="22"/>
                <w:szCs w:val="22"/>
                <w:lang w:val="en-US" w:eastAsia="es-BO"/>
              </w:rPr>
              <w:t>Overshot, Bowen S-150 FS, 8 ⅛" OD, Max Catch 6 ½" OD (4 ½" IF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14</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 xml:space="preserve">Grapples, Full Range to Catch Body and T Joints, DP, HW, DC (4", 4 ¼", 6", 6 ½")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15</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Upper Extension for Overshot 8 ⅛" OD</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16</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7 ⅞" Bowen Reversal Circulating Basket (4 ½" IF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17</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Fishing Magnet 8" OD (4 ½" Reg Pin)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18</w:t>
            </w:r>
          </w:p>
        </w:tc>
        <w:tc>
          <w:tcPr>
            <w:tcW w:w="0" w:type="auto"/>
            <w:tcBorders>
              <w:top w:val="nil"/>
              <w:left w:val="nil"/>
              <w:bottom w:val="single" w:sz="4" w:space="0" w:color="auto"/>
              <w:right w:val="single" w:sz="4" w:space="0" w:color="auto"/>
            </w:tcBorders>
            <w:shd w:val="clear" w:color="000000" w:fill="FFFFFF"/>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Boot Collar Junk Basket 6 ⅝" (4 ½" Reg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19</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Safety Joint 6 ⅛" OD (4 ½" IF Pin x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20</w:t>
            </w:r>
          </w:p>
        </w:tc>
        <w:tc>
          <w:tcPr>
            <w:tcW w:w="0" w:type="auto"/>
            <w:tcBorders>
              <w:top w:val="nil"/>
              <w:left w:val="nil"/>
              <w:bottom w:val="single" w:sz="4" w:space="0" w:color="auto"/>
              <w:right w:val="single" w:sz="4" w:space="0" w:color="auto"/>
            </w:tcBorders>
            <w:shd w:val="clear" w:color="auto" w:fill="auto"/>
            <w:vAlign w:val="center"/>
            <w:hideMark/>
          </w:tcPr>
          <w:p w:rsidR="0074705C" w:rsidRPr="004F1443" w:rsidRDefault="0074705C" w:rsidP="0074705C">
            <w:pPr>
              <w:rPr>
                <w:rFonts w:ascii="Calibri" w:hAnsi="Calibri" w:cs="Calibri"/>
                <w:color w:val="000000"/>
                <w:sz w:val="22"/>
                <w:szCs w:val="22"/>
                <w:lang w:val="en-US" w:eastAsia="es-BO"/>
              </w:rPr>
            </w:pPr>
            <w:r w:rsidRPr="004F1443">
              <w:rPr>
                <w:rFonts w:ascii="Calibri" w:hAnsi="Calibri" w:cs="Calibri"/>
                <w:color w:val="000000"/>
                <w:sz w:val="22"/>
                <w:szCs w:val="22"/>
                <w:lang w:val="en-US" w:eastAsia="es-BO"/>
              </w:rPr>
              <w:t>Impresor Block 8" OD (4 ½" IF Box)</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Tijera de Pesca 6 ½" o 6 ¾" para fase de 8 ½" (A requerimiento de YPFB, no forma parte de la Cesta Básica) (4 ½" IF Pin x Box (NC-50))</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Fresa para fase de 8-3/8" OD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Técnico en Operaciones de Pesca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Movilización de Herramientas</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r w:rsidR="0074705C" w:rsidRPr="0074705C" w:rsidTr="004F144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lastRenderedPageBreak/>
              <w:t>25</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Movilización de Personal Técnico</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N/A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center"/>
          </w:tcPr>
          <w:p w:rsidR="0074705C" w:rsidRPr="0074705C" w:rsidRDefault="0074705C" w:rsidP="0074705C">
            <w:pPr>
              <w:rPr>
                <w:rFonts w:ascii="Calibri" w:hAnsi="Calibri" w:cs="Calibri"/>
                <w:color w:val="000000"/>
                <w:sz w:val="22"/>
                <w:szCs w:val="22"/>
                <w:lang w:val="es-BO" w:eastAsia="es-BO"/>
              </w:rPr>
            </w:pPr>
          </w:p>
        </w:tc>
      </w:tr>
    </w:tbl>
    <w:p w:rsidR="00E10B34" w:rsidRDefault="00E10B34" w:rsidP="00FA78A9">
      <w:pPr>
        <w:rPr>
          <w:rFonts w:asciiTheme="minorHAnsi" w:hAnsiTheme="minorHAnsi" w:cstheme="minorHAnsi"/>
          <w:sz w:val="22"/>
          <w:szCs w:val="22"/>
          <w:lang w:val="es-MX"/>
        </w:rPr>
      </w:pPr>
    </w:p>
    <w:p w:rsidR="00926AE8" w:rsidRPr="00552079" w:rsidRDefault="00926AE8" w:rsidP="00926AE8">
      <w:pPr>
        <w:jc w:val="both"/>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926AE8" w:rsidRPr="00552079" w:rsidRDefault="00926AE8" w:rsidP="00926AE8">
      <w:pPr>
        <w:jc w:val="both"/>
        <w:rPr>
          <w:rFonts w:asciiTheme="minorHAnsi" w:hAnsiTheme="minorHAnsi" w:cstheme="minorHAnsi"/>
          <w:sz w:val="22"/>
          <w:szCs w:val="22"/>
        </w:rPr>
      </w:pPr>
    </w:p>
    <w:p w:rsidR="00926AE8" w:rsidRPr="002B3CCC" w:rsidRDefault="00926AE8" w:rsidP="00926AE8">
      <w:pPr>
        <w:ind w:left="708"/>
        <w:jc w:val="both"/>
        <w:rPr>
          <w:rFonts w:ascii="Calibri" w:hAnsi="Calibri" w:cs="Arial"/>
          <w:bCs/>
          <w:sz w:val="22"/>
          <w:szCs w:val="22"/>
        </w:rPr>
      </w:pPr>
      <w:r w:rsidRPr="002B3CCC">
        <w:rPr>
          <w:rFonts w:ascii="Calibri" w:hAnsi="Calibri" w:cs="Arial"/>
          <w:bCs/>
          <w:sz w:val="22"/>
          <w:szCs w:val="22"/>
        </w:rPr>
        <w:t>Los proponentes que presenten precios unitarios que sobrepasen el valor del precio unitario referencial serán descalificados.</w:t>
      </w:r>
    </w:p>
    <w:p w:rsidR="00926AE8" w:rsidRPr="002B3CCC" w:rsidRDefault="00926AE8" w:rsidP="00926AE8">
      <w:pPr>
        <w:ind w:left="708"/>
        <w:jc w:val="both"/>
        <w:rPr>
          <w:rFonts w:ascii="Calibri" w:hAnsi="Calibri" w:cs="Arial"/>
          <w:bCs/>
          <w:sz w:val="22"/>
          <w:szCs w:val="22"/>
        </w:rPr>
      </w:pPr>
    </w:p>
    <w:p w:rsidR="00926AE8" w:rsidRPr="006315F0" w:rsidRDefault="00926AE8" w:rsidP="00926AE8">
      <w:pPr>
        <w:ind w:left="708"/>
        <w:jc w:val="both"/>
        <w:rPr>
          <w:rFonts w:ascii="Calibri" w:hAnsi="Calibri" w:cstheme="minorHAnsi"/>
          <w:sz w:val="22"/>
          <w:szCs w:val="22"/>
        </w:rPr>
      </w:pPr>
      <w:r w:rsidRPr="002B3CCC">
        <w:rPr>
          <w:rFonts w:ascii="Calibri" w:hAnsi="Calibri" w:cstheme="minorHAnsi"/>
          <w:sz w:val="22"/>
          <w:szCs w:val="22"/>
        </w:rPr>
        <w:t>Para efectos de evaluación y determinación del Precio evaluado más bajo, se multiplicará los precios unitarios ofertados por las cantidades mencionadas en las especificaciones técnicas.</w:t>
      </w:r>
    </w:p>
    <w:p w:rsidR="00E10B34" w:rsidRDefault="00E10B34"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4F1443" w:rsidRDefault="004F1443" w:rsidP="00FA78A9">
      <w:pPr>
        <w:rPr>
          <w:rFonts w:asciiTheme="minorHAnsi" w:hAnsiTheme="minorHAnsi" w:cstheme="minorHAnsi"/>
          <w:sz w:val="22"/>
          <w:szCs w:val="22"/>
        </w:rPr>
      </w:pPr>
    </w:p>
    <w:p w:rsidR="00990752" w:rsidRDefault="00990752" w:rsidP="00FA78A9">
      <w:pPr>
        <w:rPr>
          <w:rFonts w:asciiTheme="minorHAnsi" w:hAnsiTheme="minorHAnsi" w:cstheme="minorHAnsi"/>
          <w:sz w:val="22"/>
          <w:szCs w:val="22"/>
        </w:rPr>
      </w:pPr>
    </w:p>
    <w:p w:rsidR="00990752" w:rsidRDefault="00990752" w:rsidP="00FA78A9">
      <w:pPr>
        <w:rPr>
          <w:rFonts w:asciiTheme="minorHAnsi" w:hAnsiTheme="minorHAnsi" w:cstheme="minorHAnsi"/>
          <w:sz w:val="22"/>
          <w:szCs w:val="22"/>
        </w:rPr>
      </w:pPr>
    </w:p>
    <w:p w:rsidR="00990752" w:rsidRDefault="00990752" w:rsidP="00FA78A9">
      <w:pPr>
        <w:rPr>
          <w:rFonts w:asciiTheme="minorHAnsi" w:hAnsiTheme="minorHAnsi" w:cstheme="minorHAnsi"/>
          <w:sz w:val="22"/>
          <w:szCs w:val="22"/>
        </w:rPr>
      </w:pPr>
    </w:p>
    <w:p w:rsidR="004F1443" w:rsidRPr="00926AE8" w:rsidRDefault="004F1443"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926AE8" w:rsidRPr="00926AE8" w:rsidRDefault="00926AE8" w:rsidP="00926AE8">
      <w:pPr>
        <w:jc w:val="center"/>
        <w:rPr>
          <w:rFonts w:asciiTheme="minorHAnsi" w:hAnsiTheme="minorHAnsi" w:cstheme="minorHAnsi"/>
          <w:b/>
          <w:sz w:val="22"/>
          <w:szCs w:val="22"/>
        </w:rPr>
      </w:pPr>
      <w:r w:rsidRPr="00926AE8">
        <w:rPr>
          <w:rFonts w:asciiTheme="minorHAnsi" w:hAnsiTheme="minorHAnsi" w:cstheme="minorHAnsi"/>
          <w:b/>
          <w:sz w:val="22"/>
          <w:szCs w:val="22"/>
        </w:rPr>
        <w:t>FORMULARIO B-1</w:t>
      </w:r>
    </w:p>
    <w:p w:rsidR="00926AE8" w:rsidRPr="00926AE8" w:rsidRDefault="00926AE8" w:rsidP="00926AE8">
      <w:pPr>
        <w:jc w:val="center"/>
        <w:rPr>
          <w:rFonts w:asciiTheme="minorHAnsi" w:hAnsiTheme="minorHAnsi" w:cstheme="minorHAnsi"/>
          <w:b/>
          <w:sz w:val="22"/>
          <w:szCs w:val="22"/>
          <w:lang w:val="es-BO"/>
        </w:rPr>
      </w:pPr>
      <w:r w:rsidRPr="00926AE8">
        <w:rPr>
          <w:rFonts w:asciiTheme="minorHAnsi" w:hAnsiTheme="minorHAnsi" w:cstheme="minorHAnsi"/>
          <w:b/>
          <w:sz w:val="22"/>
          <w:szCs w:val="22"/>
          <w:lang w:val="es-BO"/>
        </w:rPr>
        <w:t xml:space="preserve">PROPUESTA ECONOMICA </w:t>
      </w:r>
    </w:p>
    <w:p w:rsidR="00926AE8" w:rsidRPr="00926AE8" w:rsidRDefault="00926AE8" w:rsidP="00926AE8">
      <w:pPr>
        <w:jc w:val="center"/>
        <w:rPr>
          <w:rFonts w:asciiTheme="minorHAnsi" w:hAnsiTheme="minorHAnsi" w:cstheme="minorHAnsi"/>
          <w:b/>
          <w:color w:val="FF0000"/>
          <w:sz w:val="22"/>
          <w:szCs w:val="22"/>
          <w:lang w:val="es-BO"/>
        </w:rPr>
      </w:pPr>
      <w:r w:rsidRPr="00926AE8">
        <w:rPr>
          <w:rFonts w:asciiTheme="minorHAnsi" w:hAnsiTheme="minorHAnsi" w:cstheme="minorHAnsi"/>
          <w:b/>
          <w:color w:val="FF0000"/>
          <w:sz w:val="22"/>
          <w:szCs w:val="22"/>
          <w:lang w:val="es-BO"/>
        </w:rPr>
        <w:t>Bolivianos</w:t>
      </w:r>
    </w:p>
    <w:p w:rsidR="00E10B34" w:rsidRDefault="00926AE8" w:rsidP="00926AE8">
      <w:pPr>
        <w:jc w:val="center"/>
        <w:rPr>
          <w:rFonts w:ascii="Calibri" w:hAnsi="Calibri" w:cs="Calibri"/>
          <w:b/>
          <w:bCs/>
          <w:color w:val="FF0000"/>
          <w:sz w:val="22"/>
          <w:szCs w:val="22"/>
          <w:lang w:val="es-BO" w:eastAsia="es-BO"/>
        </w:rPr>
      </w:pPr>
      <w:r w:rsidRPr="00926AE8">
        <w:rPr>
          <w:rFonts w:ascii="Calibri" w:hAnsi="Calibri" w:cs="Calibri"/>
          <w:b/>
          <w:bCs/>
          <w:color w:val="FF0000"/>
          <w:sz w:val="22"/>
          <w:szCs w:val="22"/>
          <w:lang w:val="es-BO" w:eastAsia="es-BO"/>
        </w:rPr>
        <w:t>PAQUETE 3. SERVICIO DE BAJADA DE CAÑERÍAS, TUBERÍA DE PRUEBA Y ARREGLO DE ABANDONO TEMPORAL PARA LOS POZOS VMT-X7 Y GMR-X1 IE</w:t>
      </w:r>
    </w:p>
    <w:p w:rsidR="00926AE8" w:rsidRPr="00926AE8" w:rsidRDefault="00926AE8" w:rsidP="00926AE8">
      <w:pPr>
        <w:jc w:val="center"/>
        <w:rPr>
          <w:rFonts w:asciiTheme="minorHAnsi" w:hAnsiTheme="minorHAnsi" w:cstheme="minorHAnsi"/>
          <w:color w:val="FF0000"/>
          <w:sz w:val="22"/>
          <w:szCs w:val="22"/>
          <w:lang w:val="es-MX"/>
        </w:rPr>
      </w:pPr>
    </w:p>
    <w:tbl>
      <w:tblPr>
        <w:tblW w:w="0" w:type="auto"/>
        <w:tblInd w:w="5" w:type="dxa"/>
        <w:tblCellMar>
          <w:left w:w="70" w:type="dxa"/>
          <w:right w:w="70" w:type="dxa"/>
        </w:tblCellMar>
        <w:tblLook w:val="04A0" w:firstRow="1" w:lastRow="0" w:firstColumn="1" w:lastColumn="0" w:noHBand="0" w:noVBand="1"/>
      </w:tblPr>
      <w:tblGrid>
        <w:gridCol w:w="342"/>
        <w:gridCol w:w="5098"/>
        <w:gridCol w:w="1025"/>
        <w:gridCol w:w="1251"/>
        <w:gridCol w:w="1392"/>
      </w:tblGrid>
      <w:tr w:rsidR="00926AE8" w:rsidRPr="00926AE8" w:rsidTr="00C0370E">
        <w:trPr>
          <w:trHeight w:val="20"/>
        </w:trPr>
        <w:tc>
          <w:tcPr>
            <w:tcW w:w="0" w:type="auto"/>
            <w:gridSpan w:val="5"/>
            <w:tcBorders>
              <w:top w:val="single" w:sz="4" w:space="0" w:color="auto"/>
              <w:left w:val="nil"/>
              <w:bottom w:val="nil"/>
              <w:right w:val="nil"/>
            </w:tcBorders>
            <w:shd w:val="clear" w:color="auto" w:fill="auto"/>
            <w:noWrap/>
            <w:vAlign w:val="center"/>
            <w:hideMark/>
          </w:tcPr>
          <w:p w:rsidR="00926AE8" w:rsidRPr="00926AE8" w:rsidRDefault="00926AE8" w:rsidP="00926AE8">
            <w:pPr>
              <w:jc w:val="center"/>
              <w:rPr>
                <w:rFonts w:ascii="Calibri" w:hAnsi="Calibri" w:cs="Calibri"/>
                <w:b/>
                <w:bCs/>
                <w:color w:val="000000"/>
                <w:sz w:val="28"/>
                <w:szCs w:val="28"/>
                <w:lang w:val="es-BO" w:eastAsia="es-BO"/>
              </w:rPr>
            </w:pPr>
            <w:r w:rsidRPr="00926AE8">
              <w:rPr>
                <w:rFonts w:ascii="Calibri" w:hAnsi="Calibri" w:cs="Calibri"/>
                <w:b/>
                <w:bCs/>
                <w:color w:val="000000"/>
                <w:sz w:val="24"/>
                <w:szCs w:val="28"/>
                <w:lang w:val="es-BO" w:eastAsia="es-BO"/>
              </w:rPr>
              <w:t>LOTE 1: POZO VILLAMONTES-X7</w:t>
            </w:r>
          </w:p>
        </w:tc>
      </w:tr>
      <w:tr w:rsidR="00926AE8" w:rsidRPr="00926AE8" w:rsidTr="00C0370E">
        <w:trPr>
          <w:trHeight w:val="20"/>
        </w:trPr>
        <w:tc>
          <w:tcPr>
            <w:tcW w:w="0" w:type="auto"/>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lang w:val="es-BO" w:eastAsia="es-BO"/>
              </w:rPr>
            </w:pPr>
            <w:r w:rsidRPr="00926AE8">
              <w:rPr>
                <w:rFonts w:ascii="Calibri" w:hAnsi="Calibri" w:cs="Calibri"/>
                <w:b/>
                <w:bCs/>
                <w:lang w:val="es-BO" w:eastAsia="es-BO"/>
              </w:rPr>
              <w:t>REQUERIMIENTOS PARA BAJADA DE CAÑERÍA DE 30” – POZO VMT-X7</w:t>
            </w: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N°</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 xml:space="preserve">DESCRIPCIÓN </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lang w:val="es-BO" w:eastAsia="es-BO"/>
              </w:rPr>
            </w:pPr>
            <w:r w:rsidRPr="00926AE8">
              <w:rPr>
                <w:rFonts w:ascii="Calibri" w:hAnsi="Calibri" w:cs="Calibri"/>
                <w:b/>
                <w:bCs/>
                <w:lang w:val="es-BO" w:eastAsia="es-BO"/>
              </w:rPr>
              <w:t xml:space="preserve"> PRECIO UNITARIO (Bs) </w:t>
            </w:r>
          </w:p>
        </w:tc>
      </w:tr>
      <w:tr w:rsidR="00926AE8" w:rsidRPr="00926AE8" w:rsidTr="00C0370E">
        <w:trPr>
          <w:trHeight w:val="20"/>
        </w:trPr>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1 SUPERVISOR DE OPERACIÓN</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Día</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C0370E">
            <w:pPr>
              <w:jc w:val="center"/>
              <w:rPr>
                <w:rFonts w:ascii="Calibri" w:hAnsi="Calibri" w:cs="Calibri"/>
                <w:color w:val="000000"/>
                <w:lang w:val="es-BO" w:eastAsia="es-BO"/>
              </w:rPr>
            </w:pPr>
            <w:r w:rsidRPr="00926AE8">
              <w:rPr>
                <w:rFonts w:ascii="Calibri" w:hAnsi="Calibri" w:cs="Calibri"/>
                <w:color w:val="000000"/>
                <w:lang w:val="es-BO" w:eastAsia="es-BO"/>
              </w:rPr>
              <w:t xml:space="preserve">        </w:t>
            </w: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1 OPERADOR DE LLAVE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1 ENGANCHADOR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OPERADOR AUXILIAR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GRASA PARA CONEXIONES</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SOLDADURA FRIA</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PISTOLA NEUMÁTICA</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MELAS 350 Ton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COLLARIN DE SEGURIDAD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ELEVADOR SIMPLE DE MANIOBRA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GIRATORIO/SWIVEL 8,5 ton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ELEVADOR DE SARTA DE 30", 150 TON</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SET ESLINGAS DOBLES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CUÑA DE SARTA P/CSG 30"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LLAVE PARA ENROSQUE Y TORQUE MANUAL P/CSG 30"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LLAVE PARA CONTRA P/CSG 30"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HERRAMIENTA PARA CORRER STINGER</w:t>
            </w:r>
          </w:p>
        </w:tc>
      </w:tr>
      <w:tr w:rsidR="00926AE8" w:rsidRPr="00926AE8" w:rsidTr="00C0370E">
        <w:trPr>
          <w:trHeight w:val="20"/>
        </w:trPr>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2</w:t>
            </w: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CUÑA MANUAL PARA DRILL PIPE 4 1/2"-5 1/2" </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Día</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C0370E">
            <w:pPr>
              <w:jc w:val="center"/>
              <w:rPr>
                <w:rFonts w:ascii="Calibri" w:hAnsi="Calibri" w:cs="Calibri"/>
                <w:color w:val="000000"/>
                <w:lang w:val="es-BO" w:eastAsia="es-BO"/>
              </w:rPr>
            </w:pPr>
            <w:r w:rsidRPr="00926AE8">
              <w:rPr>
                <w:rFonts w:ascii="Calibri" w:hAnsi="Calibri" w:cs="Calibri"/>
                <w:color w:val="000000"/>
                <w:lang w:val="es-BO" w:eastAsia="es-BO"/>
              </w:rPr>
              <w:t xml:space="preserve">          </w:t>
            </w: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BOWL 6 5/8" 100 Ton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PLATO BASE O MESA FALSA 100 TON</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MOVILIZACIÓN</w:t>
            </w: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3</w:t>
            </w: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MOVILIZACIÓN DE EQUIPOS</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Km</w:t>
            </w:r>
          </w:p>
        </w:tc>
        <w:tc>
          <w:tcPr>
            <w:tcW w:w="0" w:type="auto"/>
            <w:tcBorders>
              <w:top w:val="nil"/>
              <w:left w:val="nil"/>
              <w:bottom w:val="single" w:sz="4" w:space="0" w:color="auto"/>
              <w:right w:val="single" w:sz="4" w:space="0" w:color="auto"/>
            </w:tcBorders>
            <w:shd w:val="clear" w:color="auto" w:fill="auto"/>
            <w:noWrap/>
            <w:vAlign w:val="bottom"/>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4</w:t>
            </w: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MOVILIZACIÓN DE PERSONAL</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Km</w:t>
            </w:r>
          </w:p>
        </w:tc>
        <w:tc>
          <w:tcPr>
            <w:tcW w:w="0" w:type="auto"/>
            <w:tcBorders>
              <w:top w:val="nil"/>
              <w:left w:val="nil"/>
              <w:bottom w:val="single" w:sz="4" w:space="0" w:color="auto"/>
              <w:right w:val="single" w:sz="4" w:space="0" w:color="auto"/>
            </w:tcBorders>
            <w:shd w:val="clear" w:color="auto" w:fill="auto"/>
            <w:noWrap/>
            <w:vAlign w:val="bottom"/>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tcBorders>
              <w:top w:val="nil"/>
              <w:left w:val="nil"/>
              <w:bottom w:val="nil"/>
              <w:right w:val="nil"/>
            </w:tcBorders>
            <w:shd w:val="clear" w:color="auto" w:fill="auto"/>
            <w:noWrap/>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r>
      <w:tr w:rsidR="00926AE8" w:rsidRPr="00926AE8" w:rsidTr="00C0370E">
        <w:trPr>
          <w:trHeight w:val="20"/>
        </w:trPr>
        <w:tc>
          <w:tcPr>
            <w:tcW w:w="0" w:type="auto"/>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lang w:val="es-BO" w:eastAsia="es-BO"/>
              </w:rPr>
            </w:pPr>
            <w:r w:rsidRPr="00926AE8">
              <w:rPr>
                <w:rFonts w:ascii="Calibri" w:hAnsi="Calibri" w:cs="Calibri"/>
                <w:b/>
                <w:bCs/>
                <w:lang w:val="es-BO" w:eastAsia="es-BO"/>
              </w:rPr>
              <w:t>REQUERIMIENTOS PARA BAJADA DE CAÑERÍA DE 20” – POZO VMT-X7</w:t>
            </w: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lang w:val="es-BO" w:eastAsia="es-BO"/>
              </w:rPr>
            </w:pPr>
            <w:r w:rsidRPr="00926AE8">
              <w:rPr>
                <w:rFonts w:ascii="Calibri" w:hAnsi="Calibri" w:cs="Calibri"/>
                <w:b/>
                <w:bCs/>
                <w:lang w:val="es-BO" w:eastAsia="es-BO"/>
              </w:rPr>
              <w:t>N°</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lang w:val="es-BO" w:eastAsia="es-BO"/>
              </w:rPr>
            </w:pPr>
            <w:r w:rsidRPr="00926AE8">
              <w:rPr>
                <w:rFonts w:ascii="Calibri" w:hAnsi="Calibri" w:cs="Calibri"/>
                <w:b/>
                <w:bCs/>
                <w:lang w:val="es-BO" w:eastAsia="es-BO"/>
              </w:rPr>
              <w:t xml:space="preserve">Descripción </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lang w:val="es-BO" w:eastAsia="es-BO"/>
              </w:rPr>
            </w:pPr>
            <w:r w:rsidRPr="00926AE8">
              <w:rPr>
                <w:rFonts w:ascii="Calibri" w:hAnsi="Calibri" w:cs="Calibri"/>
                <w:b/>
                <w:bCs/>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lang w:val="es-BO" w:eastAsia="es-BO"/>
              </w:rPr>
            </w:pPr>
            <w:r w:rsidRPr="00926AE8">
              <w:rPr>
                <w:rFonts w:ascii="Calibri" w:hAnsi="Calibri" w:cs="Calibri"/>
                <w:b/>
                <w:bCs/>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lang w:val="es-BO" w:eastAsia="es-BO"/>
              </w:rPr>
            </w:pPr>
            <w:r w:rsidRPr="00926AE8">
              <w:rPr>
                <w:rFonts w:ascii="Calibri" w:hAnsi="Calibri" w:cs="Calibri"/>
                <w:b/>
                <w:bCs/>
                <w:lang w:val="es-BO" w:eastAsia="es-BO"/>
              </w:rPr>
              <w:t xml:space="preserve"> PRECIO UNITARIO (Bs) </w:t>
            </w:r>
          </w:p>
        </w:tc>
      </w:tr>
      <w:tr w:rsidR="00926AE8" w:rsidRPr="00926AE8" w:rsidTr="00C0370E">
        <w:trPr>
          <w:trHeight w:val="20"/>
        </w:trPr>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1 SUPERVISOR DE OPERACIÓN</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Día</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C0370E">
            <w:pPr>
              <w:jc w:val="center"/>
              <w:rPr>
                <w:rFonts w:ascii="Calibri" w:hAnsi="Calibri" w:cs="Calibri"/>
                <w:color w:val="000000"/>
                <w:lang w:val="es-BO" w:eastAsia="es-BO"/>
              </w:rPr>
            </w:pPr>
            <w:r w:rsidRPr="00926AE8">
              <w:rPr>
                <w:rFonts w:ascii="Calibri" w:hAnsi="Calibri" w:cs="Calibri"/>
                <w:color w:val="000000"/>
                <w:lang w:val="es-BO" w:eastAsia="es-BO"/>
              </w:rPr>
              <w:t xml:space="preserve">        </w:t>
            </w: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OPERADOR DE LLAVE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ENGANCHADOR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1 OPERADOR AUXILIAR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GRASA PARA CONEXIONES</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SOLDADURA FRIA</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PISTOLA NEUMÁTICA</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MELAS 500 Ton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COLLARIN DE SEGURIDAD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ELEVADOR SIMPLE DE MANIOBRA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GIRATORIO/SWIVEL 8,5 ton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ELEVADOR HIDRAULICO O NEUMATICO P/CSG 20"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SET ESLINGAS DOBLES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CUÑA HIDRAULICA O NEUMATICA P/CSG 20"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LLAVE DE POTENCIA HIDRAULICA PARA ENROSQUE Y TORQUE HASTA 100 Klb-pie</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LLAVE PARA CONTRA P/CSG 20"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HERRAMIENTA PARA CORRER STINGER</w:t>
            </w:r>
          </w:p>
        </w:tc>
      </w:tr>
      <w:tr w:rsidR="00926AE8" w:rsidRPr="00926AE8" w:rsidTr="00C0370E">
        <w:trPr>
          <w:trHeight w:val="20"/>
        </w:trPr>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2</w:t>
            </w: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CUÑA MANUAL PARA DRILL PIPE 4 1/2"-5 1/2" </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Día</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C0370E">
            <w:pPr>
              <w:jc w:val="center"/>
              <w:rPr>
                <w:rFonts w:ascii="Calibri" w:hAnsi="Calibri" w:cs="Calibri"/>
                <w:color w:val="000000"/>
                <w:lang w:val="es-BO" w:eastAsia="es-BO"/>
              </w:rPr>
            </w:pPr>
            <w:r w:rsidRPr="00926AE8">
              <w:rPr>
                <w:rFonts w:ascii="Calibri" w:hAnsi="Calibri" w:cs="Calibri"/>
                <w:color w:val="000000"/>
                <w:lang w:val="es-BO" w:eastAsia="es-BO"/>
              </w:rPr>
              <w:t xml:space="preserve">          </w:t>
            </w: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BOWL 6 5/8" 100 Ton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PLATO BASE O MESA FALSA 100 TON</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MOVILIZACIÓN</w:t>
            </w: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3</w:t>
            </w: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MOVILIZACIÓN DE EQUIPOS</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Km</w:t>
            </w:r>
          </w:p>
        </w:tc>
        <w:tc>
          <w:tcPr>
            <w:tcW w:w="0" w:type="auto"/>
            <w:tcBorders>
              <w:top w:val="nil"/>
              <w:left w:val="nil"/>
              <w:bottom w:val="single" w:sz="4" w:space="0" w:color="auto"/>
              <w:right w:val="single" w:sz="4" w:space="0" w:color="auto"/>
            </w:tcBorders>
            <w:shd w:val="clear" w:color="auto" w:fill="auto"/>
            <w:noWrap/>
            <w:vAlign w:val="bottom"/>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4</w:t>
            </w: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MOVILIZACIÓN DE PERSONAL</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Km</w:t>
            </w:r>
          </w:p>
        </w:tc>
        <w:tc>
          <w:tcPr>
            <w:tcW w:w="0" w:type="auto"/>
            <w:tcBorders>
              <w:top w:val="nil"/>
              <w:left w:val="nil"/>
              <w:bottom w:val="single" w:sz="4" w:space="0" w:color="auto"/>
              <w:right w:val="single" w:sz="4" w:space="0" w:color="auto"/>
            </w:tcBorders>
            <w:shd w:val="clear" w:color="auto" w:fill="auto"/>
            <w:noWrap/>
            <w:vAlign w:val="bottom"/>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tcBorders>
              <w:top w:val="nil"/>
              <w:left w:val="nil"/>
              <w:bottom w:val="nil"/>
              <w:right w:val="nil"/>
            </w:tcBorders>
            <w:shd w:val="clear" w:color="auto" w:fill="auto"/>
            <w:noWrap/>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r>
      <w:tr w:rsidR="00926AE8" w:rsidRPr="00926AE8" w:rsidTr="00C0370E">
        <w:trPr>
          <w:trHeight w:val="20"/>
        </w:trPr>
        <w:tc>
          <w:tcPr>
            <w:tcW w:w="0" w:type="auto"/>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lang w:val="es-BO" w:eastAsia="es-BO"/>
              </w:rPr>
            </w:pPr>
            <w:r w:rsidRPr="00926AE8">
              <w:rPr>
                <w:rFonts w:ascii="Calibri" w:hAnsi="Calibri" w:cs="Calibri"/>
                <w:b/>
                <w:bCs/>
                <w:lang w:val="es-BO" w:eastAsia="es-BO"/>
              </w:rPr>
              <w:t>REQUERIMIENTOS PARA BAJADA DE LINER DE 16” (CONTINGENCIA) – POZO VMT-X7</w:t>
            </w: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lang w:val="es-BO" w:eastAsia="es-BO"/>
              </w:rPr>
            </w:pPr>
            <w:r w:rsidRPr="00926AE8">
              <w:rPr>
                <w:rFonts w:ascii="Calibri" w:hAnsi="Calibri" w:cs="Calibri"/>
                <w:b/>
                <w:bCs/>
                <w:lang w:val="es-BO" w:eastAsia="es-BO"/>
              </w:rPr>
              <w:t>N°</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lang w:val="es-BO" w:eastAsia="es-BO"/>
              </w:rPr>
            </w:pPr>
            <w:r w:rsidRPr="00926AE8">
              <w:rPr>
                <w:rFonts w:ascii="Calibri" w:hAnsi="Calibri" w:cs="Calibri"/>
                <w:b/>
                <w:bCs/>
                <w:lang w:val="es-BO" w:eastAsia="es-BO"/>
              </w:rPr>
              <w:t xml:space="preserve">Descripción </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lang w:val="es-BO" w:eastAsia="es-BO"/>
              </w:rPr>
            </w:pPr>
            <w:r w:rsidRPr="00926AE8">
              <w:rPr>
                <w:rFonts w:ascii="Calibri" w:hAnsi="Calibri" w:cs="Calibri"/>
                <w:b/>
                <w:bCs/>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lang w:val="es-BO" w:eastAsia="es-BO"/>
              </w:rPr>
            </w:pPr>
            <w:r w:rsidRPr="00926AE8">
              <w:rPr>
                <w:rFonts w:ascii="Calibri" w:hAnsi="Calibri" w:cs="Calibri"/>
                <w:b/>
                <w:bCs/>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lang w:val="es-BO" w:eastAsia="es-BO"/>
              </w:rPr>
            </w:pPr>
            <w:r w:rsidRPr="00926AE8">
              <w:rPr>
                <w:rFonts w:ascii="Calibri" w:hAnsi="Calibri" w:cs="Calibri"/>
                <w:b/>
                <w:bCs/>
                <w:lang w:val="es-BO" w:eastAsia="es-BO"/>
              </w:rPr>
              <w:t xml:space="preserve"> PRECIO UNITARIO (Bs) </w:t>
            </w:r>
          </w:p>
        </w:tc>
      </w:tr>
      <w:tr w:rsidR="00926AE8" w:rsidRPr="00926AE8" w:rsidTr="00C0370E">
        <w:trPr>
          <w:trHeight w:val="20"/>
        </w:trPr>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1 SUPERVISOR DE OPERACIÓN</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Día</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C0370E">
            <w:pPr>
              <w:jc w:val="center"/>
              <w:rPr>
                <w:rFonts w:ascii="Calibri" w:hAnsi="Calibri" w:cs="Calibri"/>
                <w:color w:val="000000"/>
                <w:lang w:val="es-BO" w:eastAsia="es-BO"/>
              </w:rPr>
            </w:pPr>
            <w:r w:rsidRPr="00926AE8">
              <w:rPr>
                <w:rFonts w:ascii="Calibri" w:hAnsi="Calibri" w:cs="Calibri"/>
                <w:color w:val="000000"/>
                <w:lang w:val="es-BO" w:eastAsia="es-BO"/>
              </w:rPr>
              <w:t xml:space="preserve">        </w:t>
            </w: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OPERADORES DE LLAVE HIDRAULICA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ENGANCHADORES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2 TECNICOS EN REGISTRO DE TORQUE COMPUTARIZADO</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OPERADORES AUXILIARES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GRASA PARA CONEXIONES</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SOLDADURA FRIA</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PISTOLA NEUMÁTICA</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MELAS 350 o 500 Ton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COLLARIN DE SEGURIDAD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ELEVADOR SIMPLE DE MANIOBRA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GIRATORIO/SWIVEL 5 ton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ELEVADOR HIDRAULICO O NEUMATICO P/CSG 11 3/4"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CUÑA HIDRAULICA O NEUMATICA P/CSG 11 3/4"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SET ESLINGAS DOBLES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LLAVE DE POTENCIA HIDRAULICA PARA ENROSQUE Y TORQUE HASTA 50 Klb-pie CON CONTRA INTEGRADA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SISTEMA DE MONITOREO Y REGISTRO DE TORQUE, ANTIEXPLOSIVO CON VALVULA DE CORTE</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MOVILIZACIÓN</w:t>
            </w: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2</w:t>
            </w: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MOVILIZACIÓN DE EQUIPOS</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Km</w:t>
            </w:r>
          </w:p>
        </w:tc>
        <w:tc>
          <w:tcPr>
            <w:tcW w:w="0" w:type="auto"/>
            <w:tcBorders>
              <w:top w:val="nil"/>
              <w:left w:val="nil"/>
              <w:bottom w:val="single" w:sz="4" w:space="0" w:color="auto"/>
              <w:right w:val="single" w:sz="4" w:space="0" w:color="auto"/>
            </w:tcBorders>
            <w:shd w:val="clear" w:color="auto" w:fill="auto"/>
            <w:noWrap/>
            <w:vAlign w:val="bottom"/>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3</w:t>
            </w: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MOVILIZACIÓN DE PERSONAL</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Km</w:t>
            </w:r>
          </w:p>
        </w:tc>
        <w:tc>
          <w:tcPr>
            <w:tcW w:w="0" w:type="auto"/>
            <w:tcBorders>
              <w:top w:val="nil"/>
              <w:left w:val="nil"/>
              <w:bottom w:val="single" w:sz="4" w:space="0" w:color="auto"/>
              <w:right w:val="single" w:sz="4" w:space="0" w:color="auto"/>
            </w:tcBorders>
            <w:shd w:val="clear" w:color="auto" w:fill="auto"/>
            <w:noWrap/>
            <w:vAlign w:val="bottom"/>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tcBorders>
              <w:top w:val="nil"/>
              <w:left w:val="nil"/>
              <w:bottom w:val="nil"/>
              <w:right w:val="nil"/>
            </w:tcBorders>
            <w:shd w:val="clear" w:color="auto" w:fill="auto"/>
            <w:noWrap/>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r>
      <w:tr w:rsidR="00926AE8" w:rsidRPr="00926AE8" w:rsidTr="00C0370E">
        <w:trPr>
          <w:trHeight w:val="20"/>
        </w:trPr>
        <w:tc>
          <w:tcPr>
            <w:tcW w:w="0" w:type="auto"/>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REQUERIMIENTOS PARA BAJADA DE CAÑERÍA DE 13⅜” – POZO VMT-X7</w:t>
            </w: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N°</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 xml:space="preserve">DESCRIPCIÓN </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lang w:val="es-BO" w:eastAsia="es-BO"/>
              </w:rPr>
            </w:pPr>
            <w:r w:rsidRPr="00926AE8">
              <w:rPr>
                <w:rFonts w:ascii="Calibri" w:hAnsi="Calibri" w:cs="Calibri"/>
                <w:b/>
                <w:bCs/>
                <w:lang w:val="es-BO" w:eastAsia="es-BO"/>
              </w:rPr>
              <w:t xml:space="preserve"> PRECIO UNITARIO (Bs) </w:t>
            </w:r>
          </w:p>
        </w:tc>
      </w:tr>
      <w:tr w:rsidR="00926AE8" w:rsidRPr="00926AE8" w:rsidTr="00C0370E">
        <w:trPr>
          <w:trHeight w:val="20"/>
        </w:trPr>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1 SUPERVISOR DE OPERACIÓN</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Día</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OPERADORES DE LLAVE HIDRAULICA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ENGANCHADORES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2 TECNICOS EN REGISTRO DE TORQUE COMPUTARIZADO</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OPERADORES AUXILIARES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GRASA PARA CONEXIONES</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SOLDADURA FRIA</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PISTOLA NEUMÁTICA</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FUT; LLENADOR Y CIRCULADOR DE CAÑERIA INTERNO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MELAS 500 Ton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COLLARIN DE SEGURIDAD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ELEVADOR SIMPLE DE MANIOBRA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GIRATORIO/SWIVEL 5 ton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ELEVADOR HIDRAULICO O NEUMATICO P/CSG 13 3/8"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CUÑA HIDRAULICA O NEUMATICA P/CSG 13 3/8"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SET ESLINGAS DOBLES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LLAVE DE POTENCIA HIDRAULICA PARA ENROSQUE Y TORQUE HASTA 50 Klb-pie CON CONTRA INTEGRADA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SISTEMA DE MONITOREO Y REGISTRO DE TORQUE, ANTIEXPLOSIVO CON VALVULA DE CORTE</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gridSpan w:val="5"/>
            <w:tcBorders>
              <w:top w:val="single" w:sz="4" w:space="0" w:color="auto"/>
              <w:left w:val="single" w:sz="4" w:space="0" w:color="auto"/>
              <w:bottom w:val="single" w:sz="4" w:space="0" w:color="auto"/>
              <w:right w:val="nil"/>
            </w:tcBorders>
            <w:shd w:val="clear" w:color="000000" w:fill="FFFFFF"/>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MOVILIZACIÓN</w:t>
            </w: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2</w:t>
            </w: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MOVILIZACIÓN DE EQUIPOS</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Km</w:t>
            </w:r>
          </w:p>
        </w:tc>
        <w:tc>
          <w:tcPr>
            <w:tcW w:w="0" w:type="auto"/>
            <w:tcBorders>
              <w:top w:val="nil"/>
              <w:left w:val="nil"/>
              <w:bottom w:val="single" w:sz="4" w:space="0" w:color="auto"/>
              <w:right w:val="single" w:sz="4" w:space="0" w:color="auto"/>
            </w:tcBorders>
            <w:shd w:val="clear" w:color="auto" w:fill="auto"/>
            <w:noWrap/>
            <w:vAlign w:val="bottom"/>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3</w:t>
            </w: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MOVILIZACIÓN DE PERSONAL</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Km</w:t>
            </w:r>
          </w:p>
        </w:tc>
        <w:tc>
          <w:tcPr>
            <w:tcW w:w="0" w:type="auto"/>
            <w:tcBorders>
              <w:top w:val="nil"/>
              <w:left w:val="nil"/>
              <w:bottom w:val="single" w:sz="4" w:space="0" w:color="auto"/>
              <w:right w:val="single" w:sz="4" w:space="0" w:color="auto"/>
            </w:tcBorders>
            <w:shd w:val="clear" w:color="auto" w:fill="auto"/>
            <w:noWrap/>
            <w:vAlign w:val="bottom"/>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tcBorders>
              <w:top w:val="nil"/>
              <w:left w:val="nil"/>
              <w:bottom w:val="nil"/>
              <w:right w:val="nil"/>
            </w:tcBorders>
            <w:shd w:val="clear" w:color="auto" w:fill="auto"/>
            <w:noWrap/>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r>
      <w:tr w:rsidR="00926AE8" w:rsidRPr="00926AE8" w:rsidTr="00C0370E">
        <w:trPr>
          <w:trHeight w:val="20"/>
        </w:trPr>
        <w:tc>
          <w:tcPr>
            <w:tcW w:w="0" w:type="auto"/>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REQUERIMIENTOS PARA BAJADA DE LINER DE 11¾” (CONTINGENCIA) – POZO VMT-X7</w:t>
            </w: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N°</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 xml:space="preserve">DESCRIPCIÓN </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lang w:val="es-BO" w:eastAsia="es-BO"/>
              </w:rPr>
            </w:pPr>
            <w:r w:rsidRPr="00926AE8">
              <w:rPr>
                <w:rFonts w:ascii="Calibri" w:hAnsi="Calibri" w:cs="Calibri"/>
                <w:b/>
                <w:bCs/>
                <w:lang w:val="es-BO" w:eastAsia="es-BO"/>
              </w:rPr>
              <w:t xml:space="preserve"> PRECIO UNITARIO (Bs) </w:t>
            </w:r>
          </w:p>
        </w:tc>
      </w:tr>
      <w:tr w:rsidR="00926AE8" w:rsidRPr="00926AE8" w:rsidTr="00C0370E">
        <w:trPr>
          <w:trHeight w:val="20"/>
        </w:trPr>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1 SUPERVISOR DE OPERACIÓN</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Día</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C0370E">
            <w:pPr>
              <w:jc w:val="center"/>
              <w:rPr>
                <w:rFonts w:ascii="Calibri" w:hAnsi="Calibri" w:cs="Calibri"/>
                <w:color w:val="000000"/>
                <w:lang w:val="es-BO" w:eastAsia="es-BO"/>
              </w:rPr>
            </w:pPr>
            <w:r w:rsidRPr="00926AE8">
              <w:rPr>
                <w:rFonts w:ascii="Calibri" w:hAnsi="Calibri" w:cs="Calibri"/>
                <w:color w:val="000000"/>
                <w:lang w:val="es-BO" w:eastAsia="es-BO"/>
              </w:rPr>
              <w:t xml:space="preserve">        </w:t>
            </w: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OPERADORES DE LLAVE HIDRAULICA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ENGANCHADORES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2 TECNICOS EN REGISTRO DE TORQUE COMPUTARIZADO</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OPERADORES AUXILIARES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GRASA PARA CONEXIONES</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SOLDADURA FRIA</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PISTOLA NEUMÁTICA</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MELAS 500 Ton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COLLARIN DE SEGURIDAD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ELEVADOR SIMPLE DE MANIOBRA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GIRATORIO/SWIVEL 5 ton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ELEVADOR HIDRAULICO O NEUMATICO P/CSG 11 3/4"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CUÑA HIDRAULICA O NEUMATICA P/CSG 11 3/4"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SET ESLINGAS DOBLES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LLAVE DE POTENCIA HIDRAULICA PARA ENROSQUE Y TORQUE HASTA 50 Klb-pie CON CONTRA INTEGRADA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SISTEMA DE MONITOREO Y REGISTRO DE TORQUE, ANTIEXPLOSIVO CON VALVULA DE CORTE</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MOVILIZACIÓN</w:t>
            </w: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2</w:t>
            </w: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MOVILIZACIÓN DE EQUIPOS</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Km</w:t>
            </w:r>
          </w:p>
        </w:tc>
        <w:tc>
          <w:tcPr>
            <w:tcW w:w="0" w:type="auto"/>
            <w:tcBorders>
              <w:top w:val="nil"/>
              <w:left w:val="nil"/>
              <w:bottom w:val="single" w:sz="4" w:space="0" w:color="auto"/>
              <w:right w:val="single" w:sz="4" w:space="0" w:color="auto"/>
            </w:tcBorders>
            <w:shd w:val="clear" w:color="auto" w:fill="auto"/>
            <w:noWrap/>
            <w:vAlign w:val="bottom"/>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3</w:t>
            </w: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MOVILIZACIÓN DE PERSONAL</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Km</w:t>
            </w:r>
          </w:p>
        </w:tc>
        <w:tc>
          <w:tcPr>
            <w:tcW w:w="0" w:type="auto"/>
            <w:tcBorders>
              <w:top w:val="nil"/>
              <w:left w:val="nil"/>
              <w:bottom w:val="single" w:sz="4" w:space="0" w:color="auto"/>
              <w:right w:val="single" w:sz="4" w:space="0" w:color="auto"/>
            </w:tcBorders>
            <w:shd w:val="clear" w:color="auto" w:fill="auto"/>
            <w:noWrap/>
            <w:vAlign w:val="bottom"/>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tcBorders>
              <w:top w:val="nil"/>
              <w:left w:val="nil"/>
              <w:bottom w:val="nil"/>
              <w:right w:val="nil"/>
            </w:tcBorders>
            <w:shd w:val="clear" w:color="auto" w:fill="auto"/>
            <w:noWrap/>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r>
      <w:tr w:rsidR="00926AE8" w:rsidRPr="00926AE8" w:rsidTr="00C0370E">
        <w:trPr>
          <w:trHeight w:val="20"/>
        </w:trPr>
        <w:tc>
          <w:tcPr>
            <w:tcW w:w="0" w:type="auto"/>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REQUERIMIENTOS PARA BAJADA DE CAÑERÍA DE 9⅝” – POZO VMT-X7</w:t>
            </w: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N°</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 xml:space="preserve">DESCRIPCIÓN </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lang w:val="es-BO" w:eastAsia="es-BO"/>
              </w:rPr>
            </w:pPr>
            <w:r w:rsidRPr="00926AE8">
              <w:rPr>
                <w:rFonts w:ascii="Calibri" w:hAnsi="Calibri" w:cs="Calibri"/>
                <w:b/>
                <w:bCs/>
                <w:lang w:val="es-BO" w:eastAsia="es-BO"/>
              </w:rPr>
              <w:t xml:space="preserve"> PRECIO UNITARIO (Bs) </w:t>
            </w:r>
          </w:p>
        </w:tc>
      </w:tr>
      <w:tr w:rsidR="00926AE8" w:rsidRPr="00926AE8" w:rsidTr="00C0370E">
        <w:trPr>
          <w:trHeight w:val="20"/>
        </w:trPr>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1 SUPERVISOR DE OPERACIÓN</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Día</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OPERADORES DE LLAVE HIDRAULICA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ENGANCHADORES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2 TECNICOS EN REGISTRO DE TORQUE COMPUTARIZADO</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OPERADORES AUXILIARES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GRASA PARA CONEXIONES</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SOLDADURA FRIA</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PISTOLA NEUMÁTICA</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FUT; LLENADOR Y CIRCULADOR DE CAÑERIA INTERNO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MELAS 500 Ton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COLLARIN DE SEGURIDAD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ELEVADOR SIMPLE DE MANIOBRA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GIRATORIO/SWIVEL 5 ton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ELEVADOR HIDRAULICO O NEUMATICO P/CSG 10 ¾” – 9 5/8”</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CUÑA HIDRAULICA O NEUMATICA P/CSG 10 ¾” – 9 5/8”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SET ESLINGAS DOBLES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LLAVE DE POTENCIA HIDRAULICA PARA ENROSQUE Y TORQUE HASTA 50 Klb-pie CON CONTRA INTEGRADA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SISTEMA DE MONITOREO Y REGISTRO DE TORQUE, ANTIEXPLOSIVO CON VALVULA DE CORTE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MOVILIZACIÓN</w:t>
            </w: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2</w:t>
            </w: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MOVILIZACIÓN DE EQUIPOS</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Km</w:t>
            </w:r>
          </w:p>
        </w:tc>
        <w:tc>
          <w:tcPr>
            <w:tcW w:w="0" w:type="auto"/>
            <w:tcBorders>
              <w:top w:val="nil"/>
              <w:left w:val="nil"/>
              <w:bottom w:val="single" w:sz="4" w:space="0" w:color="auto"/>
              <w:right w:val="single" w:sz="4" w:space="0" w:color="auto"/>
            </w:tcBorders>
            <w:shd w:val="clear" w:color="auto" w:fill="auto"/>
            <w:noWrap/>
            <w:vAlign w:val="bottom"/>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3</w:t>
            </w: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MOVILIZACIÓN DE PERSONAL</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Km</w:t>
            </w:r>
          </w:p>
        </w:tc>
        <w:tc>
          <w:tcPr>
            <w:tcW w:w="0" w:type="auto"/>
            <w:tcBorders>
              <w:top w:val="nil"/>
              <w:left w:val="nil"/>
              <w:bottom w:val="single" w:sz="4" w:space="0" w:color="auto"/>
              <w:right w:val="single" w:sz="4" w:space="0" w:color="auto"/>
            </w:tcBorders>
            <w:shd w:val="clear" w:color="auto" w:fill="auto"/>
            <w:noWrap/>
            <w:vAlign w:val="bottom"/>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tcBorders>
              <w:top w:val="nil"/>
              <w:left w:val="nil"/>
              <w:bottom w:val="nil"/>
              <w:right w:val="nil"/>
            </w:tcBorders>
            <w:shd w:val="clear" w:color="auto" w:fill="auto"/>
            <w:noWrap/>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r>
      <w:tr w:rsidR="00926AE8" w:rsidRPr="00926AE8" w:rsidTr="00C0370E">
        <w:trPr>
          <w:trHeight w:val="20"/>
        </w:trPr>
        <w:tc>
          <w:tcPr>
            <w:tcW w:w="0" w:type="auto"/>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REQUERIMIENTOS PARA BAJADA DE LINER DE 7” – POZO VMT-X7</w:t>
            </w: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N°</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 xml:space="preserve">DESCRIPCIÓN </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lang w:val="es-BO" w:eastAsia="es-BO"/>
              </w:rPr>
            </w:pPr>
            <w:r w:rsidRPr="00926AE8">
              <w:rPr>
                <w:rFonts w:ascii="Calibri" w:hAnsi="Calibri" w:cs="Calibri"/>
                <w:b/>
                <w:bCs/>
                <w:lang w:val="es-BO" w:eastAsia="es-BO"/>
              </w:rPr>
              <w:t xml:space="preserve"> PRECIO UNITARIO (Bs) </w:t>
            </w:r>
          </w:p>
        </w:tc>
      </w:tr>
      <w:tr w:rsidR="00926AE8" w:rsidRPr="00926AE8" w:rsidTr="00C0370E">
        <w:trPr>
          <w:trHeight w:val="20"/>
        </w:trPr>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1 SUPERVISOR DE OPERACIÓN</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Día</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C0370E">
            <w:pPr>
              <w:jc w:val="center"/>
              <w:rPr>
                <w:rFonts w:ascii="Calibri" w:hAnsi="Calibri" w:cs="Calibri"/>
                <w:color w:val="000000"/>
                <w:lang w:val="es-BO" w:eastAsia="es-BO"/>
              </w:rPr>
            </w:pPr>
            <w:r w:rsidRPr="00926AE8">
              <w:rPr>
                <w:rFonts w:ascii="Calibri" w:hAnsi="Calibri" w:cs="Calibri"/>
                <w:color w:val="000000"/>
                <w:lang w:val="es-BO" w:eastAsia="es-BO"/>
              </w:rPr>
              <w:t xml:space="preserve">        </w:t>
            </w: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OPERADORES DE LLAVE HIDRAULICA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ENGANCHADORES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2 TECNICOS EN REGISTRO DE TORQUE COMPUTARIZADO</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OPERADORES AUXILIARES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GRASA PARA CONEXIONES</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SOLDADURA FRIA</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PISTOLA NEUMÁTICA</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MELAS 500 Ton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COLLARIN DE SEGURIDAD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ELEVADOR SIMPLE DE MANIOBRA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GIRATORIO/SWIVEL 5 ton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ELEVADOR HIDRAULICO O NEUMATICO P/CSG 7"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CUÑA HIDRAULICA O NEUMATICA P/CSG 7"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SET ESLINGAS DOBLES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LLAVE DE POTENCIA HIDRAULICA PARA ENROSQUE Y TORQUE HASTA 30 Klb-pie CON CONTRA INTEGRADA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SISTEMA DE MONITOREO Y REGISTRO DE TORQUE, ANTIEXPLOSIVO CON VALVULA DE CORTE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MOVILIZACIÓN</w:t>
            </w: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2</w:t>
            </w: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MOVILIZACIÓN DE EQUIPOS</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Km</w:t>
            </w:r>
          </w:p>
        </w:tc>
        <w:tc>
          <w:tcPr>
            <w:tcW w:w="0" w:type="auto"/>
            <w:tcBorders>
              <w:top w:val="nil"/>
              <w:left w:val="nil"/>
              <w:bottom w:val="single" w:sz="4" w:space="0" w:color="auto"/>
              <w:right w:val="single" w:sz="4" w:space="0" w:color="auto"/>
            </w:tcBorders>
            <w:shd w:val="clear" w:color="auto" w:fill="auto"/>
            <w:noWrap/>
            <w:vAlign w:val="bottom"/>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3</w:t>
            </w: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MOVILIZACIÓN DE PERSONAL</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Km</w:t>
            </w:r>
          </w:p>
        </w:tc>
        <w:tc>
          <w:tcPr>
            <w:tcW w:w="0" w:type="auto"/>
            <w:tcBorders>
              <w:top w:val="nil"/>
              <w:left w:val="nil"/>
              <w:bottom w:val="single" w:sz="4" w:space="0" w:color="auto"/>
              <w:right w:val="single" w:sz="4" w:space="0" w:color="auto"/>
            </w:tcBorders>
            <w:shd w:val="clear" w:color="auto" w:fill="auto"/>
            <w:noWrap/>
            <w:vAlign w:val="bottom"/>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tcBorders>
              <w:top w:val="nil"/>
              <w:left w:val="nil"/>
              <w:bottom w:val="nil"/>
              <w:right w:val="nil"/>
            </w:tcBorders>
            <w:shd w:val="clear" w:color="auto" w:fill="auto"/>
            <w:noWrap/>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r>
      <w:tr w:rsidR="00926AE8" w:rsidRPr="00926AE8" w:rsidTr="00C0370E">
        <w:trPr>
          <w:trHeight w:val="20"/>
        </w:trPr>
        <w:tc>
          <w:tcPr>
            <w:tcW w:w="0" w:type="auto"/>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REQUERIMIENTOS PARA BAJADA DE LINER DE 5” – POZO VMT-X7</w:t>
            </w: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N°</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 xml:space="preserve">DESCRIPCIÓN </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lang w:val="es-BO" w:eastAsia="es-BO"/>
              </w:rPr>
            </w:pPr>
            <w:r w:rsidRPr="00926AE8">
              <w:rPr>
                <w:rFonts w:ascii="Calibri" w:hAnsi="Calibri" w:cs="Calibri"/>
                <w:b/>
                <w:bCs/>
                <w:lang w:val="es-BO" w:eastAsia="es-BO"/>
              </w:rPr>
              <w:t xml:space="preserve"> PRECIO UNITARIO (Bs) </w:t>
            </w:r>
          </w:p>
        </w:tc>
      </w:tr>
      <w:tr w:rsidR="00926AE8" w:rsidRPr="00926AE8" w:rsidTr="00C0370E">
        <w:trPr>
          <w:trHeight w:val="20"/>
        </w:trPr>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1 SUPERVISOR DE OPERACIÓN</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Día</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OPERADORES DE LLAVE HIDRAULICA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ENGANCHADORES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2 TECNICOS EN REGISTRO DE TORQUE COMPUTARIZADO</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2 OPERADORES AUXILIARES</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GRASA PARA CONEXIONES</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SOLDADURA FRIA</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PISTOLA NEUMÁTICA</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MELAS 500 Ton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COLLARIN DE SEGURIDAD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ELEVADOR SIMPLE DE MANIOBRA</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GIRATORIO/SWIVEL 5 ton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ELEVADOR HIDRAULICO O NEUMATICO P/CSG 5"</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CUÑA HIDRAULICA O NEUMATICA P/CSG 5"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SET ESLINGAS DOBLES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LLAVE DE POTENCIA HIDRAULICA PARA ENROSQUE Y TORQUE HASTA 30 Klb-pie CON CONTRA INTEGRADA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SISTEMA DE MONITOREO Y REGISTRO DE TORQUE, ANTIEXPLOSIVO CON VALVULA DE CORTE</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MOVILIZACIÓN</w:t>
            </w: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2</w:t>
            </w: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MOVILIZACIÓN DE EQUIPOS</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Km</w:t>
            </w:r>
          </w:p>
        </w:tc>
        <w:tc>
          <w:tcPr>
            <w:tcW w:w="0" w:type="auto"/>
            <w:tcBorders>
              <w:top w:val="nil"/>
              <w:left w:val="nil"/>
              <w:bottom w:val="single" w:sz="4" w:space="0" w:color="auto"/>
              <w:right w:val="single" w:sz="4" w:space="0" w:color="auto"/>
            </w:tcBorders>
            <w:shd w:val="clear" w:color="auto" w:fill="auto"/>
            <w:noWrap/>
            <w:vAlign w:val="bottom"/>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3</w:t>
            </w: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MOVILIZACIÓN DE PERSONAL</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Km</w:t>
            </w:r>
          </w:p>
        </w:tc>
        <w:tc>
          <w:tcPr>
            <w:tcW w:w="0" w:type="auto"/>
            <w:tcBorders>
              <w:top w:val="nil"/>
              <w:left w:val="nil"/>
              <w:bottom w:val="single" w:sz="4" w:space="0" w:color="auto"/>
              <w:right w:val="single" w:sz="4" w:space="0" w:color="auto"/>
            </w:tcBorders>
            <w:shd w:val="clear" w:color="auto" w:fill="auto"/>
            <w:noWrap/>
            <w:vAlign w:val="bottom"/>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tcBorders>
              <w:top w:val="nil"/>
              <w:left w:val="nil"/>
              <w:bottom w:val="nil"/>
              <w:right w:val="nil"/>
            </w:tcBorders>
            <w:shd w:val="clear" w:color="auto" w:fill="auto"/>
            <w:noWrap/>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r>
      <w:tr w:rsidR="00926AE8" w:rsidRPr="00926AE8" w:rsidTr="00C0370E">
        <w:trPr>
          <w:trHeight w:val="20"/>
        </w:trPr>
        <w:tc>
          <w:tcPr>
            <w:tcW w:w="0" w:type="auto"/>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REQUERIMIENTOS PARA BAJADA DE TUBERIA DE PRUEBA DE 3½” – POZO VMT-X7</w:t>
            </w: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N°</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 xml:space="preserve">DESCRIPCIÓN </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lang w:val="es-BO" w:eastAsia="es-BO"/>
              </w:rPr>
            </w:pPr>
            <w:r w:rsidRPr="00926AE8">
              <w:rPr>
                <w:rFonts w:ascii="Calibri" w:hAnsi="Calibri" w:cs="Calibri"/>
                <w:b/>
                <w:bCs/>
                <w:lang w:val="es-BO" w:eastAsia="es-BO"/>
              </w:rPr>
              <w:t xml:space="preserve"> PRECIO UNITARIO (Bs) </w:t>
            </w:r>
          </w:p>
        </w:tc>
      </w:tr>
      <w:tr w:rsidR="00926AE8" w:rsidRPr="00926AE8" w:rsidTr="00C0370E">
        <w:trPr>
          <w:trHeight w:val="20"/>
        </w:trPr>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1 SUPERVISOR DE OPERACIÓN</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Día</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C0370E">
            <w:pPr>
              <w:jc w:val="center"/>
              <w:rPr>
                <w:rFonts w:ascii="Calibri" w:hAnsi="Calibri" w:cs="Calibri"/>
                <w:color w:val="000000"/>
                <w:lang w:val="es-BO" w:eastAsia="es-BO"/>
              </w:rPr>
            </w:pPr>
            <w:r w:rsidRPr="00926AE8">
              <w:rPr>
                <w:rFonts w:ascii="Calibri" w:hAnsi="Calibri" w:cs="Calibri"/>
                <w:color w:val="000000"/>
                <w:lang w:val="es-BO" w:eastAsia="es-BO"/>
              </w:rPr>
              <w:t xml:space="preserve">        </w:t>
            </w: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OPERADORES DE LLAVE HIDRAULICA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ENGANCHADORES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2 TECNICOS EN REGISTRO DE TORQUE COMPUTARIZADO</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GRASA PARA CONEXIONES</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PISTOLA NEUMÁTICA</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MELAS 500 Ton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COLLARIN DE SEGURIDAD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ELEVADOR SIMPLE DE MANIOBRA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GIRATORIO/SWIVEL 5 ton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ELEVADOR NEUMATICO O MANUAL P/TBG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CUÑA NEUMATICO O MANUAL P/TBG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SET ESLINGAS DOBLES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LLAVE DE POTENCIA HIDRAULICA PARA ENROSQUE Y TORQUE HASTA 15 Klb-pie CON CONTRA INTEGRADA</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SISTEMA DE MONITOREO Y REGISTRO DE TORQUE, ANTIEXPLOSIVO CON VALVULA DE CORTE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MOVILIZACIÓN</w:t>
            </w: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2</w:t>
            </w: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MOVILIZACIÓN DE EQUIPOS</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Km</w:t>
            </w:r>
          </w:p>
        </w:tc>
        <w:tc>
          <w:tcPr>
            <w:tcW w:w="0" w:type="auto"/>
            <w:tcBorders>
              <w:top w:val="nil"/>
              <w:left w:val="nil"/>
              <w:bottom w:val="single" w:sz="4" w:space="0" w:color="auto"/>
              <w:right w:val="single" w:sz="4" w:space="0" w:color="auto"/>
            </w:tcBorders>
            <w:shd w:val="clear" w:color="auto" w:fill="auto"/>
            <w:noWrap/>
            <w:vAlign w:val="bottom"/>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3</w:t>
            </w: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MOVILIZACIÓN DE PERSONAL</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Km</w:t>
            </w:r>
          </w:p>
        </w:tc>
        <w:tc>
          <w:tcPr>
            <w:tcW w:w="0" w:type="auto"/>
            <w:tcBorders>
              <w:top w:val="nil"/>
              <w:left w:val="nil"/>
              <w:bottom w:val="single" w:sz="4" w:space="0" w:color="auto"/>
              <w:right w:val="single" w:sz="4" w:space="0" w:color="auto"/>
            </w:tcBorders>
            <w:shd w:val="clear" w:color="auto" w:fill="auto"/>
            <w:noWrap/>
            <w:vAlign w:val="bottom"/>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tcBorders>
              <w:top w:val="nil"/>
              <w:left w:val="nil"/>
              <w:bottom w:val="nil"/>
              <w:right w:val="nil"/>
            </w:tcBorders>
            <w:shd w:val="clear" w:color="auto" w:fill="auto"/>
            <w:noWrap/>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r>
      <w:tr w:rsidR="00926AE8" w:rsidRPr="00926AE8" w:rsidTr="00C0370E">
        <w:trPr>
          <w:trHeight w:val="20"/>
        </w:trPr>
        <w:tc>
          <w:tcPr>
            <w:tcW w:w="0" w:type="auto"/>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REQUERIMIENTOS MÍNIMOS PARA SACADA DE TUBERÍA DE PRUEBA DE 3 1/2” – POZO VMT-X7</w:t>
            </w: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N°</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DESCRIPCION</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lang w:val="es-BO" w:eastAsia="es-BO"/>
              </w:rPr>
            </w:pPr>
            <w:r w:rsidRPr="00926AE8">
              <w:rPr>
                <w:rFonts w:ascii="Calibri" w:hAnsi="Calibri" w:cs="Calibri"/>
                <w:b/>
                <w:bCs/>
                <w:lang w:val="es-BO" w:eastAsia="es-BO"/>
              </w:rPr>
              <w:t xml:space="preserve"> PRECIO UNITARIO (Bs) </w:t>
            </w:r>
          </w:p>
        </w:tc>
      </w:tr>
      <w:tr w:rsidR="00926AE8" w:rsidRPr="00926AE8" w:rsidTr="00C0370E">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1 SUPERVISOR DE OPERACIONES</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Día</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926AE8" w:rsidRPr="00926AE8" w:rsidRDefault="00926AE8" w:rsidP="00926AE8">
            <w:pPr>
              <w:jc w:val="cente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OPERADORES DE LLAVE HIDRAULICA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ENGANCHADORES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2 OPERADORES DE COMPENSADOR</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GRASA PARA CONEXIONES</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COMPUESTOS PARA ROSCAS (TEMP 500° F – BAJO CONTENIDO DE SOLIDOS)</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PISTOLA NEUMÁTICA</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MELAS 3 ½ (OPCIONAL)</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CANASTO PARA TRASPORTE DE HERRAMIENTAS</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COLLARINES TIPO T</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ELEVADORES NEUMÁTICOS O HYC</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SWIVEL GIRATORIO</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GUÍA DE EMBOQUE</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PROTECTORES DE ROSCA</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ESLINGAS</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SPIDERS NEUMÁTICO</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LLAVES HIDRÁULICAS, CON BACK UP INTEGRAL DE TRES MORDAZAS Y UNIDADES DE POTENCIA HIDRÁULICA (ON – OFF A DISTANCIA - ANTI EXPLOSIÓN)</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COMPENSADOR NEUMÁTICO</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MOVILIZACIÓN</w:t>
            </w: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MOVILIZACIÓN DE EQUIPOS</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Km</w:t>
            </w:r>
          </w:p>
        </w:tc>
        <w:tc>
          <w:tcPr>
            <w:tcW w:w="0" w:type="auto"/>
            <w:tcBorders>
              <w:top w:val="nil"/>
              <w:left w:val="nil"/>
              <w:bottom w:val="single" w:sz="4" w:space="0" w:color="auto"/>
              <w:right w:val="single" w:sz="4" w:space="0" w:color="auto"/>
            </w:tcBorders>
            <w:shd w:val="clear" w:color="auto" w:fill="auto"/>
            <w:noWrap/>
            <w:vAlign w:val="bottom"/>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MOVILIZACIÓN DE PERSONAL</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Km</w:t>
            </w:r>
          </w:p>
        </w:tc>
        <w:tc>
          <w:tcPr>
            <w:tcW w:w="0" w:type="auto"/>
            <w:tcBorders>
              <w:top w:val="nil"/>
              <w:left w:val="nil"/>
              <w:bottom w:val="single" w:sz="4" w:space="0" w:color="auto"/>
              <w:right w:val="single" w:sz="4" w:space="0" w:color="auto"/>
            </w:tcBorders>
            <w:shd w:val="clear" w:color="auto" w:fill="auto"/>
            <w:noWrap/>
            <w:vAlign w:val="bottom"/>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tcBorders>
              <w:top w:val="nil"/>
              <w:left w:val="nil"/>
              <w:bottom w:val="nil"/>
              <w:right w:val="nil"/>
            </w:tcBorders>
            <w:shd w:val="clear" w:color="auto" w:fill="auto"/>
            <w:noWrap/>
            <w:vAlign w:val="bottom"/>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r>
      <w:tr w:rsidR="00926AE8" w:rsidRPr="00926AE8" w:rsidTr="00C0370E">
        <w:trPr>
          <w:trHeight w:val="20"/>
        </w:trPr>
        <w:tc>
          <w:tcPr>
            <w:tcW w:w="0" w:type="auto"/>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REQUERIMIENTOS PARA BAJADA DE ARREGLO PARA ABANDONO TEMPORAL  – POZO VMT-X7</w:t>
            </w: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N°</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 xml:space="preserve">DESCRIPCIÓN </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lang w:val="es-BO" w:eastAsia="es-BO"/>
              </w:rPr>
            </w:pPr>
            <w:r w:rsidRPr="00926AE8">
              <w:rPr>
                <w:rFonts w:ascii="Calibri" w:hAnsi="Calibri" w:cs="Calibri"/>
                <w:b/>
                <w:bCs/>
                <w:lang w:val="es-BO" w:eastAsia="es-BO"/>
              </w:rPr>
              <w:t xml:space="preserve"> PRECIO UNITARIO (Bs) </w:t>
            </w:r>
          </w:p>
        </w:tc>
      </w:tr>
      <w:tr w:rsidR="00926AE8" w:rsidRPr="00926AE8" w:rsidTr="00C0370E">
        <w:trPr>
          <w:trHeight w:val="20"/>
        </w:trPr>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1 SUPERVISOR DE OPERACIÓN</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Día</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OPERADORES DE LLAVE HIDRAULICA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ENGANCHADORES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2 TECNICOS EN REGISTRO DE TORQUE COMPUTARIZADO</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GRASA PARA CONEXIONES</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PISTOLA NEUMÁTICA</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MELAS 500 TON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COLLARIN DE SEGURIDAD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ELEVADOR SIMPLE DE MANIOBRA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GIRATORIO/SWIVEL 5 TON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ELEVADOR NEUMATICO O MANUAL P/TBG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CUÑA NEUMATICO O MANUAL P/TBG</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SET ESLINGAS DOBLES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LLAVE DE POTENCIA HIDRAULICA PARA ENROSQUE Y TORQUE HASTA 15 KLB-PIE CON CONTRA INTEGRADA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000000"/>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SISTEMA DE MONITOREO Y REGISTRO DE TORQUE, ANTIEXPLOSIVO CON VALVULA DE CORTE</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MOVILIZACIÓN</w:t>
            </w: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2</w:t>
            </w: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MOVILIZACIÓN DE EQUIPOS</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Km</w:t>
            </w:r>
          </w:p>
        </w:tc>
        <w:tc>
          <w:tcPr>
            <w:tcW w:w="0" w:type="auto"/>
            <w:tcBorders>
              <w:top w:val="nil"/>
              <w:left w:val="nil"/>
              <w:bottom w:val="single" w:sz="4" w:space="0" w:color="auto"/>
              <w:right w:val="single" w:sz="4" w:space="0" w:color="auto"/>
            </w:tcBorders>
            <w:shd w:val="clear" w:color="auto" w:fill="auto"/>
            <w:noWrap/>
            <w:vAlign w:val="bottom"/>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3</w:t>
            </w:r>
          </w:p>
        </w:tc>
        <w:tc>
          <w:tcPr>
            <w:tcW w:w="0" w:type="auto"/>
            <w:tcBorders>
              <w:top w:val="nil"/>
              <w:left w:val="nil"/>
              <w:bottom w:val="single" w:sz="4" w:space="0" w:color="auto"/>
              <w:right w:val="single" w:sz="4" w:space="0" w:color="auto"/>
            </w:tcBorders>
            <w:shd w:val="clear" w:color="000000" w:fill="FFFFFF"/>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MOVILIZACIÓN DE PERSONAL</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Km</w:t>
            </w:r>
          </w:p>
        </w:tc>
        <w:tc>
          <w:tcPr>
            <w:tcW w:w="0" w:type="auto"/>
            <w:tcBorders>
              <w:top w:val="nil"/>
              <w:left w:val="nil"/>
              <w:bottom w:val="single" w:sz="4" w:space="0" w:color="auto"/>
              <w:right w:val="single" w:sz="4" w:space="0" w:color="auto"/>
            </w:tcBorders>
            <w:shd w:val="clear" w:color="auto" w:fill="auto"/>
            <w:noWrap/>
            <w:vAlign w:val="bottom"/>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gridSpan w:val="5"/>
            <w:tcBorders>
              <w:top w:val="single" w:sz="4" w:space="0" w:color="auto"/>
              <w:left w:val="nil"/>
              <w:bottom w:val="nil"/>
              <w:right w:val="nil"/>
            </w:tcBorders>
            <w:shd w:val="clear" w:color="auto" w:fill="auto"/>
            <w:noWrap/>
            <w:vAlign w:val="center"/>
            <w:hideMark/>
          </w:tcPr>
          <w:p w:rsidR="00926AE8" w:rsidRDefault="00926AE8" w:rsidP="00926AE8">
            <w:pPr>
              <w:jc w:val="center"/>
              <w:rPr>
                <w:rFonts w:ascii="Calibri" w:hAnsi="Calibri" w:cs="Calibri"/>
                <w:b/>
                <w:bCs/>
                <w:color w:val="000000"/>
                <w:sz w:val="28"/>
                <w:szCs w:val="28"/>
                <w:lang w:val="es-BO" w:eastAsia="es-BO"/>
              </w:rPr>
            </w:pPr>
          </w:p>
          <w:p w:rsidR="00890ACE" w:rsidRPr="00926AE8" w:rsidRDefault="00890ACE" w:rsidP="00926AE8">
            <w:pPr>
              <w:jc w:val="center"/>
              <w:rPr>
                <w:rFonts w:ascii="Calibri" w:hAnsi="Calibri" w:cs="Calibri"/>
                <w:b/>
                <w:bCs/>
                <w:color w:val="000000"/>
                <w:sz w:val="28"/>
                <w:szCs w:val="28"/>
                <w:lang w:val="es-BO" w:eastAsia="es-BO"/>
              </w:rPr>
            </w:pPr>
          </w:p>
        </w:tc>
      </w:tr>
      <w:tr w:rsidR="00C0370E" w:rsidRPr="00926AE8" w:rsidTr="00C0370E">
        <w:trPr>
          <w:trHeight w:val="20"/>
        </w:trPr>
        <w:tc>
          <w:tcPr>
            <w:tcW w:w="0" w:type="auto"/>
            <w:gridSpan w:val="5"/>
            <w:tcBorders>
              <w:top w:val="single" w:sz="4" w:space="0" w:color="auto"/>
              <w:left w:val="nil"/>
              <w:bottom w:val="nil"/>
              <w:right w:val="nil"/>
            </w:tcBorders>
            <w:shd w:val="clear" w:color="auto" w:fill="auto"/>
            <w:noWrap/>
            <w:vAlign w:val="center"/>
          </w:tcPr>
          <w:p w:rsidR="00C0370E" w:rsidRPr="00926AE8" w:rsidRDefault="00C0370E" w:rsidP="00926AE8">
            <w:pPr>
              <w:jc w:val="center"/>
              <w:rPr>
                <w:rFonts w:ascii="Calibri" w:hAnsi="Calibri" w:cs="Calibri"/>
                <w:b/>
                <w:bCs/>
                <w:color w:val="000000"/>
                <w:sz w:val="28"/>
                <w:szCs w:val="28"/>
                <w:lang w:val="es-BO" w:eastAsia="es-BO"/>
              </w:rPr>
            </w:pPr>
            <w:r w:rsidRPr="00926AE8">
              <w:rPr>
                <w:rFonts w:ascii="Calibri" w:hAnsi="Calibri" w:cs="Calibri"/>
                <w:b/>
                <w:bCs/>
                <w:color w:val="000000"/>
                <w:sz w:val="28"/>
                <w:szCs w:val="28"/>
                <w:lang w:val="es-BO" w:eastAsia="es-BO"/>
              </w:rPr>
              <w:lastRenderedPageBreak/>
              <w:t>LOTE 2: POZO GOMERO-X1 IE</w:t>
            </w:r>
          </w:p>
        </w:tc>
      </w:tr>
      <w:tr w:rsidR="00926AE8" w:rsidRPr="00926AE8" w:rsidTr="00C0370E">
        <w:trPr>
          <w:trHeight w:val="20"/>
        </w:trPr>
        <w:tc>
          <w:tcPr>
            <w:tcW w:w="0" w:type="auto"/>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REQUERIMIENTOS MÍNIMOS PARA BAJADA DE CAÑERÍA DE 13 3/8” - POZO GMR-X1</w:t>
            </w: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N°</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DESCRIPCION</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lang w:val="es-BO" w:eastAsia="es-BO"/>
              </w:rPr>
            </w:pPr>
            <w:r w:rsidRPr="00926AE8">
              <w:rPr>
                <w:rFonts w:ascii="Calibri" w:hAnsi="Calibri" w:cs="Calibri"/>
                <w:b/>
                <w:bCs/>
                <w:lang w:val="es-BO" w:eastAsia="es-BO"/>
              </w:rPr>
              <w:t xml:space="preserve"> PRECIO UNITARIO (Bs) </w:t>
            </w:r>
          </w:p>
        </w:tc>
      </w:tr>
      <w:tr w:rsidR="00926AE8" w:rsidRPr="00926AE8" w:rsidTr="00C0370E">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1 SUPERVISOR DE OPERACIONES</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Día</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926AE8" w:rsidRPr="00926AE8" w:rsidRDefault="00926AE8" w:rsidP="00926AE8">
            <w:pPr>
              <w:jc w:val="cente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OPERADORES DE LLAVE HIDRAULICA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ENGANCHADORES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GRASA PARA CONEXIONES</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COMPUESTOS PARA ROSCAS</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PISTOLA NEUMÁTICA</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MELAS 350 TN</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CANASTO PARA TRASPORTE DE HERRAMIENTAS</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COLLARINES TIPO T</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ELEVADORES NEUMÁTICOS 350 TN O SIDE DOOR</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SWIVEL GIRATORIO</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GUÍA DE EMBOQUE</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PROTECTORES DE ROSCA</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ESLINGAS</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SPIDERS NEUMÁTICO 350 TN o BOWL API PARA 13 3/8</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LLAVES HIDRÁULICAS, CON BACK UP INTEGRAL DE TRES MORDAZAS Y UNIDADES DE POTENCIA HIDRÁULICA (ON – OFF A DISTANCIA - ANTI EXPLOSIÓN)</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LLENADOR DE CAÑERÍA INTERNO (5000 PSI – VÁLVULA INTERNA – PURGA DE PRESIÓN)</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CUÑA MANUAL PARA DRILL PIPE 3 1/2" - 5" PARA CORRIDA DE STINGER</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Día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926AE8" w:rsidRPr="00926AE8" w:rsidRDefault="00926AE8" w:rsidP="00C0370E">
            <w:pPr>
              <w:jc w:val="center"/>
              <w:rPr>
                <w:rFonts w:ascii="Calibri" w:hAnsi="Calibri" w:cs="Calibri"/>
                <w:color w:val="000000"/>
                <w:lang w:val="es-BO" w:eastAsia="es-BO"/>
              </w:rPr>
            </w:pPr>
            <w:r w:rsidRPr="00926AE8">
              <w:rPr>
                <w:rFonts w:ascii="Calibri" w:hAnsi="Calibri" w:cs="Calibri"/>
                <w:color w:val="000000"/>
                <w:lang w:val="es-BO" w:eastAsia="es-BO"/>
              </w:rPr>
              <w:t xml:space="preserve">          </w:t>
            </w: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BOWL 6 5/8" HASTA 100 TON</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PLATO BASE O MESA FALSA HASTA 100 TON</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MOVILIZACIÓN</w:t>
            </w: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MOVILIZACIÓN DE EQUIPOS</w:t>
            </w:r>
          </w:p>
        </w:tc>
        <w:tc>
          <w:tcPr>
            <w:tcW w:w="0" w:type="auto"/>
            <w:tcBorders>
              <w:top w:val="nil"/>
              <w:left w:val="nil"/>
              <w:bottom w:val="single" w:sz="4" w:space="0" w:color="auto"/>
              <w:right w:val="single" w:sz="4" w:space="0" w:color="auto"/>
            </w:tcBorders>
            <w:shd w:val="clear" w:color="auto" w:fill="auto"/>
            <w:noWrap/>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Km</w:t>
            </w:r>
          </w:p>
        </w:tc>
        <w:tc>
          <w:tcPr>
            <w:tcW w:w="0" w:type="auto"/>
            <w:tcBorders>
              <w:top w:val="nil"/>
              <w:left w:val="nil"/>
              <w:bottom w:val="single" w:sz="4" w:space="0" w:color="auto"/>
              <w:right w:val="single" w:sz="4" w:space="0" w:color="auto"/>
            </w:tcBorders>
            <w:shd w:val="clear" w:color="auto" w:fill="auto"/>
            <w:noWrap/>
            <w:vAlign w:val="bottom"/>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MOVILIZACIÓN DE PERSONAL</w:t>
            </w:r>
          </w:p>
        </w:tc>
        <w:tc>
          <w:tcPr>
            <w:tcW w:w="0" w:type="auto"/>
            <w:tcBorders>
              <w:top w:val="nil"/>
              <w:left w:val="nil"/>
              <w:bottom w:val="single" w:sz="4" w:space="0" w:color="auto"/>
              <w:right w:val="single" w:sz="4" w:space="0" w:color="auto"/>
            </w:tcBorders>
            <w:shd w:val="clear" w:color="auto" w:fill="auto"/>
            <w:noWrap/>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Km</w:t>
            </w:r>
          </w:p>
        </w:tc>
        <w:tc>
          <w:tcPr>
            <w:tcW w:w="0" w:type="auto"/>
            <w:tcBorders>
              <w:top w:val="nil"/>
              <w:left w:val="nil"/>
              <w:bottom w:val="single" w:sz="4" w:space="0" w:color="auto"/>
              <w:right w:val="single" w:sz="4" w:space="0" w:color="auto"/>
            </w:tcBorders>
            <w:shd w:val="clear" w:color="auto" w:fill="auto"/>
            <w:noWrap/>
            <w:vAlign w:val="bottom"/>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tcBorders>
              <w:top w:val="nil"/>
              <w:left w:val="nil"/>
              <w:bottom w:val="nil"/>
              <w:right w:val="nil"/>
            </w:tcBorders>
            <w:shd w:val="clear" w:color="auto" w:fill="auto"/>
            <w:noWrap/>
            <w:vAlign w:val="bottom"/>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r>
      <w:tr w:rsidR="00926AE8" w:rsidRPr="00926AE8" w:rsidTr="00C0370E">
        <w:trPr>
          <w:trHeight w:val="20"/>
        </w:trPr>
        <w:tc>
          <w:tcPr>
            <w:tcW w:w="0" w:type="auto"/>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REQUERIMIENTOS MÍNIMOS PARA BAJADA DE CAÑERÍA DE 9 5/8” - POZO GMR-X1</w:t>
            </w: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N°</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DESCRIPCION</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lang w:val="es-BO" w:eastAsia="es-BO"/>
              </w:rPr>
            </w:pPr>
            <w:r w:rsidRPr="00926AE8">
              <w:rPr>
                <w:rFonts w:ascii="Calibri" w:hAnsi="Calibri" w:cs="Calibri"/>
                <w:b/>
                <w:bCs/>
                <w:lang w:val="es-BO" w:eastAsia="es-BO"/>
              </w:rPr>
              <w:t xml:space="preserve"> PRECIO UNITARIO (Bs) </w:t>
            </w:r>
          </w:p>
        </w:tc>
      </w:tr>
      <w:tr w:rsidR="00926AE8" w:rsidRPr="00926AE8" w:rsidTr="00C0370E">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1 SUPERVISOR DE OPERACIONES</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Día</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926AE8" w:rsidRPr="00926AE8" w:rsidRDefault="00926AE8" w:rsidP="00C0370E">
            <w:pPr>
              <w:jc w:val="center"/>
              <w:rPr>
                <w:rFonts w:ascii="Calibri" w:hAnsi="Calibri" w:cs="Calibri"/>
                <w:color w:val="000000"/>
                <w:lang w:val="es-BO" w:eastAsia="es-BO"/>
              </w:rPr>
            </w:pPr>
            <w:r w:rsidRPr="00926AE8">
              <w:rPr>
                <w:rFonts w:ascii="Calibri" w:hAnsi="Calibri" w:cs="Calibri"/>
                <w:color w:val="000000"/>
                <w:lang w:val="es-BO" w:eastAsia="es-BO"/>
              </w:rPr>
              <w:t xml:space="preserve">        </w:t>
            </w: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OPERADORES DE LLAVE HIDRAULICA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ENGANCHADORES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COMPUESTOS PARA ROSCAS</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GRASA PARA CONEXIONES</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SOLDADURA PLÁSTICA  (FACTOR DE FRICCIÓN &lt;1)</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PISTOLA NEUMÁTICA</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MELAS DE 350 TN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CANASTO PARA TRANSPORTE DE HERRAMIENTAS</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LLENADOR DE CAÑERÍA INTERNO (4000 PSI – VÁLVULA INTERNA – PURGA DE PRESIÓN)</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COLLARINES TIPO C</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SWIVEL GIRATORIO</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ELEVADORES NEUMÁTICOS 350 TN o SIDE DOOR</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GUÍA DE EMBOQUE</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PROTECTORES DE ROSCA</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ESLINGAS</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LLAVES HIDRÁULICAS, CON BACK UP INTEGRAL DE TRES MORDAZAS Y UNIDADES DE POTENCIA HIDRÁULICA (ON – OFF A DISTANCIA - ANTI EXPLOSIÓN)</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MOVILIZACIÓN</w:t>
            </w: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MOVILIZACIÓN DE EQUIPOS</w:t>
            </w:r>
          </w:p>
        </w:tc>
        <w:tc>
          <w:tcPr>
            <w:tcW w:w="0" w:type="auto"/>
            <w:tcBorders>
              <w:top w:val="nil"/>
              <w:left w:val="nil"/>
              <w:bottom w:val="single" w:sz="4" w:space="0" w:color="auto"/>
              <w:right w:val="single" w:sz="4" w:space="0" w:color="auto"/>
            </w:tcBorders>
            <w:shd w:val="clear" w:color="auto" w:fill="auto"/>
            <w:noWrap/>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Km</w:t>
            </w:r>
          </w:p>
        </w:tc>
        <w:tc>
          <w:tcPr>
            <w:tcW w:w="0" w:type="auto"/>
            <w:tcBorders>
              <w:top w:val="nil"/>
              <w:left w:val="nil"/>
              <w:bottom w:val="single" w:sz="4" w:space="0" w:color="auto"/>
              <w:right w:val="single" w:sz="4" w:space="0" w:color="auto"/>
            </w:tcBorders>
            <w:shd w:val="clear" w:color="auto" w:fill="auto"/>
            <w:noWrap/>
            <w:vAlign w:val="bottom"/>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MOVILIZACIÓN DE PERSONAL</w:t>
            </w:r>
          </w:p>
        </w:tc>
        <w:tc>
          <w:tcPr>
            <w:tcW w:w="0" w:type="auto"/>
            <w:tcBorders>
              <w:top w:val="nil"/>
              <w:left w:val="nil"/>
              <w:bottom w:val="single" w:sz="4" w:space="0" w:color="auto"/>
              <w:right w:val="single" w:sz="4" w:space="0" w:color="auto"/>
            </w:tcBorders>
            <w:shd w:val="clear" w:color="auto" w:fill="auto"/>
            <w:noWrap/>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Km</w:t>
            </w:r>
          </w:p>
        </w:tc>
        <w:tc>
          <w:tcPr>
            <w:tcW w:w="0" w:type="auto"/>
            <w:tcBorders>
              <w:top w:val="nil"/>
              <w:left w:val="nil"/>
              <w:bottom w:val="single" w:sz="4" w:space="0" w:color="auto"/>
              <w:right w:val="single" w:sz="4" w:space="0" w:color="auto"/>
            </w:tcBorders>
            <w:shd w:val="clear" w:color="auto" w:fill="auto"/>
            <w:noWrap/>
            <w:vAlign w:val="bottom"/>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tcBorders>
              <w:top w:val="nil"/>
              <w:left w:val="nil"/>
              <w:bottom w:val="nil"/>
              <w:right w:val="nil"/>
            </w:tcBorders>
            <w:shd w:val="clear" w:color="auto" w:fill="auto"/>
            <w:noWrap/>
            <w:vAlign w:val="bottom"/>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c>
          <w:tcPr>
            <w:tcW w:w="0" w:type="auto"/>
            <w:tcBorders>
              <w:top w:val="nil"/>
              <w:left w:val="nil"/>
              <w:bottom w:val="nil"/>
              <w:right w:val="nil"/>
            </w:tcBorders>
            <w:shd w:val="clear" w:color="auto" w:fill="auto"/>
            <w:noWrap/>
            <w:vAlign w:val="bottom"/>
            <w:hideMark/>
          </w:tcPr>
          <w:p w:rsidR="00926AE8" w:rsidRPr="00926AE8" w:rsidRDefault="00926AE8" w:rsidP="00926AE8">
            <w:pPr>
              <w:rPr>
                <w:lang w:val="es-BO" w:eastAsia="es-BO"/>
              </w:rPr>
            </w:pPr>
          </w:p>
        </w:tc>
      </w:tr>
      <w:tr w:rsidR="00926AE8" w:rsidRPr="00926AE8" w:rsidTr="00C0370E">
        <w:trPr>
          <w:trHeight w:val="20"/>
        </w:trPr>
        <w:tc>
          <w:tcPr>
            <w:tcW w:w="0" w:type="auto"/>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REQUERIMIENTOS MÍNIMOS PARA BAJADA/SACADA DE CAÑERÍA DE 7” - POZO GMR-X1</w:t>
            </w: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N°</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DESCRIPCION</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CANTIDAD</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UNIDAD DE MEDIDA</w:t>
            </w:r>
          </w:p>
        </w:tc>
        <w:tc>
          <w:tcPr>
            <w:tcW w:w="0" w:type="auto"/>
            <w:tcBorders>
              <w:top w:val="nil"/>
              <w:left w:val="nil"/>
              <w:bottom w:val="single" w:sz="4" w:space="0" w:color="auto"/>
              <w:right w:val="single" w:sz="4" w:space="0" w:color="auto"/>
            </w:tcBorders>
            <w:shd w:val="clear" w:color="000000" w:fill="D9D9D9"/>
            <w:vAlign w:val="center"/>
            <w:hideMark/>
          </w:tcPr>
          <w:p w:rsidR="00926AE8" w:rsidRPr="00926AE8" w:rsidRDefault="00926AE8" w:rsidP="00926AE8">
            <w:pPr>
              <w:jc w:val="center"/>
              <w:rPr>
                <w:rFonts w:ascii="Calibri" w:hAnsi="Calibri" w:cs="Calibri"/>
                <w:b/>
                <w:bCs/>
                <w:lang w:val="es-BO" w:eastAsia="es-BO"/>
              </w:rPr>
            </w:pPr>
            <w:r w:rsidRPr="00926AE8">
              <w:rPr>
                <w:rFonts w:ascii="Calibri" w:hAnsi="Calibri" w:cs="Calibri"/>
                <w:b/>
                <w:bCs/>
                <w:lang w:val="es-BO" w:eastAsia="es-BO"/>
              </w:rPr>
              <w:t xml:space="preserve"> PRECIO UNITARIO (Bs) </w:t>
            </w:r>
          </w:p>
        </w:tc>
      </w:tr>
      <w:tr w:rsidR="00926AE8" w:rsidRPr="00926AE8" w:rsidTr="00C0370E">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1 SUPERVISOR DE OPERACIONES</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Día</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926AE8" w:rsidRPr="00926AE8" w:rsidRDefault="00926AE8" w:rsidP="00C0370E">
            <w:pPr>
              <w:jc w:val="center"/>
              <w:rPr>
                <w:rFonts w:ascii="Calibri" w:hAnsi="Calibri" w:cs="Calibri"/>
                <w:color w:val="000000"/>
                <w:lang w:val="es-BO" w:eastAsia="es-BO"/>
              </w:rPr>
            </w:pPr>
            <w:r w:rsidRPr="00926AE8">
              <w:rPr>
                <w:rFonts w:ascii="Calibri" w:hAnsi="Calibri" w:cs="Calibri"/>
                <w:color w:val="000000"/>
                <w:lang w:val="es-BO" w:eastAsia="es-BO"/>
              </w:rPr>
              <w:t xml:space="preserve">        </w:t>
            </w: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OPERADORES DE LLAVE HIDRAULICA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 xml:space="preserve">2 ENGANCHADORES </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2 OPERADORES DE COMPENSADOR</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2 TECNICOS EN REGISTRO DE TORQUE COMPUTARIZADO</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GRASA PARA CONEXIONES</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COMPUESTOS PARA ROSCAS</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SOLDADURA PLÁSTICA  (FACTOR DE FRICCIÓN &lt;1)</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PISTOLA NEUMÁTICA</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MELAS 3 ½</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CANASTO PARA TRASPORTE DE HERRAMIENTAS</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LLENADOR DE CAÑERÍA INTERNO (5000 PSI – VÁLVULA INTERNA – PURGA DE PRESIÓN)</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COLLARINES TIPO C</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ELEVADORES NEUMÁTICOS O HYC</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SWIVEL GIRATORIO</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GUÍA DE EMBOQUE</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PROTECTORES DE ROSCA</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ESLINGAS</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SPIDERS NEUMÁTICO</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LLAVE DE CADENA</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LLAVES HIDRÁULICAS, CON BACK UP INTEGRAL DE TRES MORDAZAS Y UNIDADES DE POTENCIA HIDRÁULICA (ON – OFF A DISTANCIA - ANTI EXPLOSIÓN)</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SISTEMA COMPUTARIZADO DE AJUSTE EN DOG HOUSE Y LLAVE. (TEMP CONTROLADA. SIN VÁLVULA DE CORTE)</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COMPENSADOR NEUMÁTICO</w:t>
            </w: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c>
          <w:tcPr>
            <w:tcW w:w="0" w:type="auto"/>
            <w:vMerge/>
            <w:tcBorders>
              <w:top w:val="nil"/>
              <w:left w:val="single" w:sz="4" w:space="0" w:color="auto"/>
              <w:bottom w:val="single" w:sz="4" w:space="0" w:color="auto"/>
              <w:right w:val="single" w:sz="4" w:space="0" w:color="auto"/>
            </w:tcBorders>
            <w:vAlign w:val="center"/>
            <w:hideMark/>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926AE8" w:rsidRPr="00926AE8" w:rsidRDefault="00926AE8" w:rsidP="00926AE8">
            <w:pPr>
              <w:jc w:val="center"/>
              <w:rPr>
                <w:rFonts w:ascii="Calibri" w:hAnsi="Calibri" w:cs="Calibri"/>
                <w:b/>
                <w:bCs/>
                <w:color w:val="000000"/>
                <w:lang w:val="es-BO" w:eastAsia="es-BO"/>
              </w:rPr>
            </w:pPr>
            <w:r w:rsidRPr="00926AE8">
              <w:rPr>
                <w:rFonts w:ascii="Calibri" w:hAnsi="Calibri" w:cs="Calibri"/>
                <w:b/>
                <w:bCs/>
                <w:color w:val="000000"/>
                <w:lang w:val="es-BO" w:eastAsia="es-BO"/>
              </w:rPr>
              <w:t>MOVILIZACIÓN</w:t>
            </w: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MOVILIZACIÓN DE EQUIPOS</w:t>
            </w:r>
          </w:p>
        </w:tc>
        <w:tc>
          <w:tcPr>
            <w:tcW w:w="0" w:type="auto"/>
            <w:tcBorders>
              <w:top w:val="nil"/>
              <w:left w:val="nil"/>
              <w:bottom w:val="single" w:sz="4" w:space="0" w:color="auto"/>
              <w:right w:val="single" w:sz="4" w:space="0" w:color="auto"/>
            </w:tcBorders>
            <w:shd w:val="clear" w:color="auto" w:fill="auto"/>
            <w:noWrap/>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Km</w:t>
            </w:r>
          </w:p>
        </w:tc>
        <w:tc>
          <w:tcPr>
            <w:tcW w:w="0" w:type="auto"/>
            <w:tcBorders>
              <w:top w:val="nil"/>
              <w:left w:val="nil"/>
              <w:bottom w:val="single" w:sz="4" w:space="0" w:color="auto"/>
              <w:right w:val="single" w:sz="4" w:space="0" w:color="auto"/>
            </w:tcBorders>
            <w:shd w:val="clear" w:color="auto" w:fill="auto"/>
            <w:noWrap/>
            <w:vAlign w:val="bottom"/>
          </w:tcPr>
          <w:p w:rsidR="00926AE8" w:rsidRPr="00926AE8" w:rsidRDefault="00926AE8" w:rsidP="00926AE8">
            <w:pPr>
              <w:rPr>
                <w:rFonts w:ascii="Calibri" w:hAnsi="Calibri" w:cs="Calibri"/>
                <w:color w:val="000000"/>
                <w:lang w:val="es-BO" w:eastAsia="es-BO"/>
              </w:rPr>
            </w:pPr>
          </w:p>
        </w:tc>
      </w:tr>
      <w:tr w:rsidR="00926AE8" w:rsidRPr="00926AE8" w:rsidTr="00C0370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rsidR="00926AE8" w:rsidRPr="00926AE8" w:rsidRDefault="00926AE8" w:rsidP="00926AE8">
            <w:pPr>
              <w:rPr>
                <w:rFonts w:ascii="Calibri" w:hAnsi="Calibri" w:cs="Calibri"/>
                <w:color w:val="000000"/>
                <w:lang w:val="es-BO" w:eastAsia="es-BO"/>
              </w:rPr>
            </w:pPr>
            <w:r w:rsidRPr="00926AE8">
              <w:rPr>
                <w:rFonts w:ascii="Calibri" w:hAnsi="Calibri" w:cs="Calibri"/>
                <w:color w:val="000000"/>
                <w:lang w:val="es-BO" w:eastAsia="es-BO"/>
              </w:rPr>
              <w:t>MOVILIZACIÓN DE PERSONAL</w:t>
            </w:r>
          </w:p>
        </w:tc>
        <w:tc>
          <w:tcPr>
            <w:tcW w:w="0" w:type="auto"/>
            <w:tcBorders>
              <w:top w:val="nil"/>
              <w:left w:val="nil"/>
              <w:bottom w:val="single" w:sz="4" w:space="0" w:color="auto"/>
              <w:right w:val="single" w:sz="4" w:space="0" w:color="auto"/>
            </w:tcBorders>
            <w:shd w:val="clear" w:color="auto" w:fill="auto"/>
            <w:noWrap/>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926AE8" w:rsidRPr="00926AE8" w:rsidRDefault="00926AE8" w:rsidP="00926AE8">
            <w:pPr>
              <w:jc w:val="center"/>
              <w:rPr>
                <w:rFonts w:ascii="Calibri" w:hAnsi="Calibri" w:cs="Calibri"/>
                <w:color w:val="000000"/>
                <w:lang w:val="es-BO" w:eastAsia="es-BO"/>
              </w:rPr>
            </w:pPr>
            <w:r w:rsidRPr="00926AE8">
              <w:rPr>
                <w:rFonts w:ascii="Calibri" w:hAnsi="Calibri" w:cs="Calibri"/>
                <w:color w:val="000000"/>
                <w:lang w:val="es-BO" w:eastAsia="es-BO"/>
              </w:rPr>
              <w:t>Km</w:t>
            </w:r>
          </w:p>
        </w:tc>
        <w:tc>
          <w:tcPr>
            <w:tcW w:w="0" w:type="auto"/>
            <w:tcBorders>
              <w:top w:val="nil"/>
              <w:left w:val="nil"/>
              <w:bottom w:val="single" w:sz="4" w:space="0" w:color="auto"/>
              <w:right w:val="single" w:sz="4" w:space="0" w:color="auto"/>
            </w:tcBorders>
            <w:shd w:val="clear" w:color="auto" w:fill="auto"/>
            <w:noWrap/>
            <w:vAlign w:val="bottom"/>
          </w:tcPr>
          <w:p w:rsidR="00926AE8" w:rsidRPr="00926AE8" w:rsidRDefault="00926AE8" w:rsidP="00926AE8">
            <w:pPr>
              <w:rPr>
                <w:rFonts w:ascii="Calibri" w:hAnsi="Calibri" w:cs="Calibri"/>
                <w:color w:val="000000"/>
                <w:lang w:val="es-BO" w:eastAsia="es-BO"/>
              </w:rPr>
            </w:pPr>
          </w:p>
        </w:tc>
      </w:tr>
    </w:tbl>
    <w:p w:rsidR="00537960" w:rsidRDefault="00537960" w:rsidP="00FA78A9">
      <w:pPr>
        <w:rPr>
          <w:rFonts w:asciiTheme="minorHAnsi" w:hAnsiTheme="minorHAnsi" w:cstheme="minorHAnsi"/>
          <w:sz w:val="22"/>
          <w:szCs w:val="22"/>
          <w:lang w:val="es-MX"/>
        </w:rPr>
      </w:pPr>
    </w:p>
    <w:p w:rsidR="00926AE8" w:rsidRPr="00552079" w:rsidRDefault="00926AE8" w:rsidP="00926AE8">
      <w:pPr>
        <w:jc w:val="both"/>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926AE8" w:rsidRPr="00552079" w:rsidRDefault="00926AE8" w:rsidP="00926AE8">
      <w:pPr>
        <w:jc w:val="both"/>
        <w:rPr>
          <w:rFonts w:asciiTheme="minorHAnsi" w:hAnsiTheme="minorHAnsi" w:cstheme="minorHAnsi"/>
          <w:sz w:val="22"/>
          <w:szCs w:val="22"/>
        </w:rPr>
      </w:pPr>
    </w:p>
    <w:p w:rsidR="00926AE8" w:rsidRPr="002B3CCC" w:rsidRDefault="00926AE8" w:rsidP="00926AE8">
      <w:pPr>
        <w:ind w:left="708"/>
        <w:jc w:val="both"/>
        <w:rPr>
          <w:rFonts w:ascii="Calibri" w:hAnsi="Calibri" w:cs="Arial"/>
          <w:bCs/>
          <w:sz w:val="22"/>
          <w:szCs w:val="22"/>
        </w:rPr>
      </w:pPr>
      <w:r w:rsidRPr="002B3CCC">
        <w:rPr>
          <w:rFonts w:ascii="Calibri" w:hAnsi="Calibri" w:cs="Arial"/>
          <w:bCs/>
          <w:sz w:val="22"/>
          <w:szCs w:val="22"/>
        </w:rPr>
        <w:t>Los proponentes que presenten precios unitarios que sobrepasen el valor del precio unitario referencial serán descalificados.</w:t>
      </w:r>
    </w:p>
    <w:p w:rsidR="00926AE8" w:rsidRPr="002B3CCC" w:rsidRDefault="00926AE8" w:rsidP="00926AE8">
      <w:pPr>
        <w:ind w:left="708"/>
        <w:jc w:val="both"/>
        <w:rPr>
          <w:rFonts w:ascii="Calibri" w:hAnsi="Calibri" w:cs="Arial"/>
          <w:bCs/>
          <w:sz w:val="22"/>
          <w:szCs w:val="22"/>
        </w:rPr>
      </w:pPr>
    </w:p>
    <w:p w:rsidR="00926AE8" w:rsidRPr="006315F0" w:rsidRDefault="00926AE8" w:rsidP="00926AE8">
      <w:pPr>
        <w:ind w:left="708"/>
        <w:jc w:val="both"/>
        <w:rPr>
          <w:rFonts w:ascii="Calibri" w:hAnsi="Calibri" w:cstheme="minorHAnsi"/>
          <w:sz w:val="22"/>
          <w:szCs w:val="22"/>
        </w:rPr>
      </w:pPr>
      <w:r w:rsidRPr="002B3CCC">
        <w:rPr>
          <w:rFonts w:ascii="Calibri" w:hAnsi="Calibri" w:cstheme="minorHAnsi"/>
          <w:sz w:val="22"/>
          <w:szCs w:val="22"/>
        </w:rPr>
        <w:t>Para efectos de evaluación y determinación del Precio evaluado más bajo, se multiplicará los precios unitarios ofertados por las cantidades mencionadas en las especificaciones técnicas.</w:t>
      </w:r>
    </w:p>
    <w:p w:rsidR="007A4188" w:rsidRDefault="007A4188" w:rsidP="00926AE8">
      <w:pPr>
        <w:jc w:val="center"/>
        <w:rPr>
          <w:rFonts w:asciiTheme="minorHAnsi" w:hAnsiTheme="minorHAnsi" w:cstheme="minorHAnsi"/>
          <w:b/>
          <w:sz w:val="22"/>
          <w:szCs w:val="22"/>
        </w:rPr>
      </w:pPr>
    </w:p>
    <w:p w:rsidR="00926AE8" w:rsidRPr="00552079" w:rsidRDefault="00926AE8" w:rsidP="00926AE8">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926AE8" w:rsidRPr="00552079" w:rsidRDefault="00926AE8" w:rsidP="00926AE8">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26AE8" w:rsidRDefault="00926AE8" w:rsidP="00926AE8">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Bolivianos</w:t>
      </w:r>
    </w:p>
    <w:p w:rsidR="00926AE8" w:rsidRDefault="0074705C" w:rsidP="0074705C">
      <w:pPr>
        <w:jc w:val="center"/>
        <w:rPr>
          <w:rFonts w:ascii="Calibri" w:hAnsi="Calibri" w:cs="Calibri"/>
          <w:b/>
          <w:bCs/>
          <w:color w:val="FF0000"/>
          <w:sz w:val="24"/>
          <w:szCs w:val="24"/>
          <w:lang w:val="es-BO" w:eastAsia="es-BO"/>
        </w:rPr>
      </w:pPr>
      <w:r w:rsidRPr="0074705C">
        <w:rPr>
          <w:rFonts w:ascii="Calibri" w:hAnsi="Calibri" w:cs="Calibri"/>
          <w:b/>
          <w:bCs/>
          <w:color w:val="FF0000"/>
          <w:sz w:val="24"/>
          <w:szCs w:val="24"/>
          <w:lang w:val="es-BO" w:eastAsia="es-BO"/>
        </w:rPr>
        <w:t>PAQUETE 4. SERVICIO DE INSPECCIÓN Y CERTIFICACIÓN DE MATERIAL TUBULAR PARA LOS POZOS VMT-X7 Y GMR-X1 IE</w:t>
      </w:r>
    </w:p>
    <w:p w:rsidR="0074705C" w:rsidRPr="0074705C" w:rsidRDefault="0074705C" w:rsidP="0074705C">
      <w:pPr>
        <w:jc w:val="center"/>
        <w:rPr>
          <w:rFonts w:asciiTheme="minorHAnsi" w:hAnsiTheme="minorHAnsi" w:cstheme="minorHAnsi"/>
          <w:color w:val="FF0000"/>
          <w:sz w:val="22"/>
          <w:szCs w:val="22"/>
          <w:lang w:val="es-MX"/>
        </w:rPr>
      </w:pPr>
    </w:p>
    <w:tbl>
      <w:tblPr>
        <w:tblW w:w="0" w:type="auto"/>
        <w:tblCellMar>
          <w:left w:w="70" w:type="dxa"/>
          <w:right w:w="70" w:type="dxa"/>
        </w:tblCellMar>
        <w:tblLook w:val="04A0" w:firstRow="1" w:lastRow="0" w:firstColumn="1" w:lastColumn="0" w:noHBand="0" w:noVBand="1"/>
      </w:tblPr>
      <w:tblGrid>
        <w:gridCol w:w="642"/>
        <w:gridCol w:w="4633"/>
        <w:gridCol w:w="1113"/>
        <w:gridCol w:w="1299"/>
        <w:gridCol w:w="1426"/>
      </w:tblGrid>
      <w:tr w:rsidR="0074705C" w:rsidRPr="0074705C" w:rsidTr="0074705C">
        <w:trPr>
          <w:trHeight w:val="20"/>
        </w:trPr>
        <w:tc>
          <w:tcPr>
            <w:tcW w:w="0" w:type="auto"/>
            <w:gridSpan w:val="5"/>
            <w:tcBorders>
              <w:top w:val="single" w:sz="4" w:space="0" w:color="auto"/>
              <w:left w:val="nil"/>
              <w:bottom w:val="nil"/>
              <w:right w:val="nil"/>
            </w:tcBorders>
            <w:shd w:val="clear" w:color="auto" w:fill="auto"/>
            <w:noWrap/>
            <w:vAlign w:val="center"/>
            <w:hideMark/>
          </w:tcPr>
          <w:p w:rsidR="0074705C" w:rsidRPr="0074705C" w:rsidRDefault="0074705C" w:rsidP="0074705C">
            <w:pPr>
              <w:jc w:val="center"/>
              <w:rPr>
                <w:rFonts w:ascii="Calibri" w:hAnsi="Calibri" w:cs="Calibri"/>
                <w:b/>
                <w:bCs/>
                <w:color w:val="000000"/>
                <w:sz w:val="28"/>
                <w:szCs w:val="28"/>
                <w:lang w:val="es-BO" w:eastAsia="es-BO"/>
              </w:rPr>
            </w:pPr>
            <w:r w:rsidRPr="0074705C">
              <w:rPr>
                <w:rFonts w:ascii="Calibri" w:hAnsi="Calibri" w:cs="Calibri"/>
                <w:b/>
                <w:bCs/>
                <w:color w:val="000000"/>
                <w:sz w:val="24"/>
                <w:szCs w:val="28"/>
                <w:lang w:val="es-BO" w:eastAsia="es-BO"/>
              </w:rPr>
              <w:t>LOTE 1: POZO VILLAMONTES-X7</w:t>
            </w:r>
          </w:p>
        </w:tc>
      </w:tr>
      <w:tr w:rsidR="0074705C" w:rsidRPr="0074705C" w:rsidTr="0074705C">
        <w:trPr>
          <w:trHeight w:val="2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N°</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xml:space="preserve">DESCRIPCION DEL SERVICIO </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CANTIDAD</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UNIDAD DE MEDIDA</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xml:space="preserve"> PRECIO UNITARIO (Bs) </w:t>
            </w: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1</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Inspección Visual de conexiones</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w:t>
            </w: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Tubing 2 3/8" a 3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pipe 3 1/2"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4 " - 4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5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1.5</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5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1.6</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6 5/8"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1.7</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4 3/4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Collar 6 1/2 " - 6 3/4"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1.9</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8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1.10</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9 1/2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1.11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11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Cross Over, Subbtos, HWDP ( Todos los diámetros)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2</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Inspección dimensional</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pipe 3 1/2"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4 " - 4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5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5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2.5</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6 5/8"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2.6</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4 3/4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2.7</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Collar 6 1/2 " - 6 3/4"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8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2.9</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9 1/2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2.10</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11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2.11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Cross Over , Subbtos, HWDP ( Todos los diámetros)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3</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Inspección Luz Negra de Conexiones ( pin/box) </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pipe 3 1/2"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4 " - 4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5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5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3.5</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6 5/8"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3.6</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Collars, stabilizers, HWDP ( Todos los diámetros)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lastRenderedPageBreak/>
              <w:t>4</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xml:space="preserve">Inspección de partículas magnéticas secas, de tool joint </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4.1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3 1/2" a 6 5/8"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4.2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Collars, stabilizers ( Todos los diámetros)</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4.3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Cross Over , Subbtos, HWDP ( Todos los diámetros)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5</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Inspección de partículas magnéticas, de tool joint (de luz negra húmedo) </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5.1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pipe 3 1/2"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5.2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4 " - 4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5.3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5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5.4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5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5.5</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6 5/8"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5.6</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Collars, stabilizers ( Todos los diámetros)</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5.7</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Cross Over, Subbtos, HWDP ( Todos los diámetros)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6</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Inspección Drift</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6.1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Tubing 2 3/8"a 3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7</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Inspección Visual de cuerpo</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7.1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Tubing 2 3/8"a 3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7.2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pipe 3 1/2"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7.3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4 " - 4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7.4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5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7.5</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5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7.6</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6 5/8"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7.7</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4 3/4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7.8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Collar 6 1/2 " - 6 3/4"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7.9</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8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7.10</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9 1/2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7.11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11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7.12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Cross Over , Subbtos, HWDP ( Todos los diámetros)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8</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xml:space="preserve">OD/ID Medición y Determinación de Conexiones Mínimas OD/ID </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8.1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pipe 3 1/2"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8.2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4 " - 4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8.3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5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8.4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5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8.5</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6 5/8"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8.6</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4 3/4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8.7</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Collar 6 1/2 " - 6 3/4"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8.8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8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8.9</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9 1/2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8.10</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11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8.11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HWDP (todos los diámetros)</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lastRenderedPageBreak/>
              <w:t>9</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Inspección de espesor de pared de ondas compresivas ultrasónicas, incluyendo áreas de extremo</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9.1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Tubing 2 3/8" a 3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9.2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pipe 3 1/2"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9.3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4 " - 4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9.4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5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9.5</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5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9.6</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6 5/8"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10</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Inspección de Ultrasonidos de tool joint</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10.1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pipe 3 1/2"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10.2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4 " - 4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10.3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5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10.4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5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10.5</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6 5/8"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11</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Inspección Electromagnética (Tubería de Producción y Perforación)</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11.1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Tubing 2 3/8" a 3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pipe 3 1/2"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11.3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4 " - 4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11.4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5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11.5</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5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11.6</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6 5/8"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12</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Enderezado de tubería y Componentes BHA</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12.1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pipe 3 1/2"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12.2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4 " - 4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12.3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5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12.4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5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12.5</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6 5/8"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12.6</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4 3/4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12.7</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HWDP (todos los diámetros)</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13</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Reparación Menor de Conexiones (Redressing) </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13.1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Tubing 2 3/8" a 3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13.2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pipe 3 1/2"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13.3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4 " - 4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13.4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5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13.5</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5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13.6</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6 5/8"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13.7</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4 3/4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13.8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Collar 6 1/2 " - 6 3/4"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13.9</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8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13.10</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9 1/2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13.11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11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13.12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Cross Over , Subbtos, HWDP ( Todos los diámetros)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14</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Reparación Menor de Sello (Refrenteo) </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lastRenderedPageBreak/>
              <w:t>14.1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pipe 3 1/2"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14.2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4 " - 4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14.3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5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14.4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5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14.5</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6 5/8"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14.6</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4 3/4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14.7</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Collar 6 1/2 " - 6 3/4"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14.8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8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14.9</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9 1/2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14.10</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11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14.11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Cross Over , Subbtos, HWDP ( Todos los diámetros)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15</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MANTENIMIENTO</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right"/>
              <w:rPr>
                <w:rFonts w:ascii="Calibri" w:hAnsi="Calibri" w:cs="Calibri"/>
                <w:b/>
                <w:bCs/>
                <w:color w:val="FFFFFF"/>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15.1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n-US" w:eastAsia="es-BO"/>
              </w:rPr>
            </w:pPr>
            <w:r w:rsidRPr="0074705C">
              <w:rPr>
                <w:rFonts w:ascii="Calibri" w:hAnsi="Calibri" w:cs="Calibri"/>
                <w:color w:val="000000"/>
                <w:sz w:val="22"/>
                <w:szCs w:val="22"/>
                <w:lang w:val="en-US" w:eastAsia="es-BO"/>
              </w:rPr>
              <w:t xml:space="preserve">Hardbanding Drill Pipe 2 3/8” a 5" (p/Pulgada)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Pulgada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15.2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n-US" w:eastAsia="es-BO"/>
              </w:rPr>
            </w:pPr>
            <w:r w:rsidRPr="0074705C">
              <w:rPr>
                <w:rFonts w:ascii="Calibri" w:hAnsi="Calibri" w:cs="Calibri"/>
                <w:color w:val="000000"/>
                <w:sz w:val="22"/>
                <w:szCs w:val="22"/>
                <w:lang w:val="en-US" w:eastAsia="es-BO"/>
              </w:rPr>
              <w:t>Hardbanding Drill Pipe mayor a 5" (p/Pulgada)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Pulgada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15.3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n-US" w:eastAsia="es-BO"/>
              </w:rPr>
            </w:pPr>
            <w:r w:rsidRPr="0074705C">
              <w:rPr>
                <w:rFonts w:ascii="Calibri" w:hAnsi="Calibri" w:cs="Calibri"/>
                <w:color w:val="000000"/>
                <w:sz w:val="22"/>
                <w:szCs w:val="22"/>
                <w:lang w:val="en-US" w:eastAsia="es-BO"/>
              </w:rPr>
              <w:t>Hardbanding HWDP 2 3/8” a 5½" (p/Pulgada)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Pulgada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15.4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n-US" w:eastAsia="es-BO"/>
              </w:rPr>
            </w:pPr>
            <w:r w:rsidRPr="0074705C">
              <w:rPr>
                <w:rFonts w:ascii="Calibri" w:hAnsi="Calibri" w:cs="Calibri"/>
                <w:color w:val="000000"/>
                <w:sz w:val="22"/>
                <w:szCs w:val="22"/>
                <w:lang w:val="en-US" w:eastAsia="es-BO"/>
              </w:rPr>
              <w:t>Hardbanding Drill Collar 3 ½” a 6 1/2" (p/Pulgada)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Pulgada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15.5</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n-US" w:eastAsia="es-BO"/>
              </w:rPr>
            </w:pPr>
            <w:r w:rsidRPr="0074705C">
              <w:rPr>
                <w:rFonts w:ascii="Calibri" w:hAnsi="Calibri" w:cs="Calibri"/>
                <w:color w:val="000000"/>
                <w:sz w:val="22"/>
                <w:szCs w:val="22"/>
                <w:lang w:val="en-US" w:eastAsia="es-BO"/>
              </w:rPr>
              <w:t>Hardbanding Drill Collar mayor a 6 ½” (p/Pulgada)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Pulgada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15.6</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Remoción y Relleno para reparación de Hardbanding (p/pulgada) (Todos los diámetros)</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Pulgada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15.7</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Inspección No Destructiva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Hora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15.8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Limpieza con caldero</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Hora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15.9</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Limpieza con bomba de presión (capac. 15.000 PSI)</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Hora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15.10</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Arenado (Sandblasting)</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Hora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16</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OTROS TRABAJOS DE INSPECCIÓN</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16.1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Inspección visual de conexiones de tuberías o cañerías de hasta 5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16.2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Inspección visual de conexiones de tuberías o cañerías mayor a 5 1/2" a 11"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16.3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Inspección visual de conexiones de tuberías o cañerías mayores a 11”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16.4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Calibracion interna (drift) de tuberías o cañerías de hasta 5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16.5</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Calibracion interna (drift) de tuberías o cañerías mayor a 5 1/2" a 11"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16.6</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Calibracion interna (drift) de tuberías o cañerías mayores a 11”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16.7</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Inspeccion de parte de equipo</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Hora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16.8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Inspeccion de herramientas de perforacion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Hora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16.9</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Inspeccion de puntos de izaje</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Punto</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16.10</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Trabajo de soldadura especializada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Hora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16.11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Control de calidad de conexiones en torno</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Conexión</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16.12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Refrenteo de sellos en campo</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Conexión</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16.13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Cambio de cuplas</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Cupla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17</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PERSONAL Y TRANSPORTE</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lastRenderedPageBreak/>
              <w:t>17.1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Inspector Nivel II</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17.2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Ayudante de inspección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17.3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Transporte en camioneta (personal y equipos)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17.4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Transporte pesado</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Km</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gridSpan w:val="5"/>
            <w:tcBorders>
              <w:top w:val="nil"/>
              <w:left w:val="nil"/>
              <w:bottom w:val="nil"/>
              <w:right w:val="nil"/>
            </w:tcBorders>
            <w:shd w:val="clear" w:color="auto" w:fill="auto"/>
            <w:noWrap/>
            <w:vAlign w:val="center"/>
            <w:hideMark/>
          </w:tcPr>
          <w:p w:rsidR="0074705C" w:rsidRPr="0074705C" w:rsidRDefault="0074705C" w:rsidP="0074705C">
            <w:pPr>
              <w:jc w:val="center"/>
              <w:rPr>
                <w:rFonts w:ascii="Calibri" w:hAnsi="Calibri" w:cs="Calibri"/>
                <w:b/>
                <w:bCs/>
                <w:color w:val="000000"/>
                <w:sz w:val="28"/>
                <w:szCs w:val="28"/>
                <w:lang w:val="es-BO" w:eastAsia="es-BO"/>
              </w:rPr>
            </w:pPr>
            <w:r w:rsidRPr="0074705C">
              <w:rPr>
                <w:rFonts w:ascii="Calibri" w:hAnsi="Calibri" w:cs="Calibri"/>
                <w:b/>
                <w:bCs/>
                <w:color w:val="000000"/>
                <w:sz w:val="28"/>
                <w:szCs w:val="28"/>
                <w:lang w:val="es-BO" w:eastAsia="es-BO"/>
              </w:rPr>
              <w:t>LOTE 2: POZO GOMERO-X1 IE</w:t>
            </w:r>
          </w:p>
        </w:tc>
      </w:tr>
      <w:tr w:rsidR="0074705C" w:rsidRPr="0074705C" w:rsidTr="0074705C">
        <w:trPr>
          <w:trHeight w:val="2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N°</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xml:space="preserve">DESCRIPCION DEL SERVICIO </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CANTIDAD</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UNIDAD DE MEDIDA</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xml:space="preserve"> PRECIO UNITARIO (Bs) </w:t>
            </w: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18</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Inspección Visual de conexiones</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bottom"/>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w:t>
            </w: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18.1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pipe 3 1/2"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18.2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4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18.3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4 3/4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18.4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Collar 6 1/2 " - 6 3/4"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18.5</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8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18.6</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9 1/2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18.7</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Cross Over, Subbtos, HWDP ( Todos los diámetros)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19</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Inspección dimensional</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bottom"/>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19.1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pipe 3 1/2"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19.2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4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19.3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4 3/4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19.4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Collar 6 1/2 " - 6 3/4"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19.5</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8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19.6</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9 1/2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19.7</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Cross Over, Subbtos, HWDP ( Todos los diámetros)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20</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Inspección Luz Negra de Conexiones ( pin/box) </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bottom"/>
            <w:hideMark/>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20.1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pipe 3 1/2"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20.2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4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20.3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Collars, stabilizers, HWDP ( Todos los diámetros)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21</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xml:space="preserve">Inspección de partículas magnéticas secas, de tool joint </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bottom"/>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21.1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3 1/2" a 4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Collars, stabilizers ( Todos los diámetros)</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21.3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Cross Over , Subbtos, HWDP ( Todos los diámetros)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22</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Inspección de partículas magnéticas, de tool joint (de luz negra húmedo) </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bottom"/>
            <w:hideMark/>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22.1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pipe 3 1/2"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22.2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4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22.3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Collars, stabilizers ( Todos los diámetros)</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22.4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Cross Over, Subbtos, HWDP ( Todos los diámetros)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23</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Inspección Drift</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bottom"/>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23.1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Tubing 2 3/8"a 3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lastRenderedPageBreak/>
              <w:t>24</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Inspección Visual de cuerpo</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bottom"/>
            <w:hideMark/>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24.1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Tubing 2 3/8"a 3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24.2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pipe 3 1/2"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24.3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4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24.4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4 3/4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24.5</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Collar 6 1/2 " - 6 3/4"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24.6</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8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24.7</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9 1/2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24.8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Cross Over , Subbtos, HWDP ( Todos los diámetros)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25</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xml:space="preserve">OD/ID Medición y Determinación de Conexiones Mínimas OD/ID </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bottom"/>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25.1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pipe 3 1/2"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25.2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4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25.3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4 3/4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25.4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Collar 6 1/2 " - 6 3/4"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25.5</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8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25.6</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9 1/2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25.7</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HWDP (todos los diámetros)</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26</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Inspección de espesor de pared de ondas compresivas ultrasónicas, incluyendo áreas de extremo</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bottom"/>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26.1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Tubing 2 3/8" a 3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26.2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pipe 3 1/2"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26.3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4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27</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Inspección de Ultrasonidos de tool joint</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bottom"/>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27.1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pipe 3 1/2"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27.2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4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28</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Inspección Electromagnética (Tubería de Producción y Perforación)</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bottom"/>
            <w:hideMark/>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28.1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Tubing 2 3/8" a 3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28.2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pipe 3 1/2"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28.3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4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29</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Enderezado de tubería y Componentes BHA</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bottom"/>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29.1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pipe 3 1/2"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29.2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4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29.3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4 3/4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29.4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HWDP (todos los diámetros)</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30</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Reparación Menor de Conexiones (Redressing) </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bottom"/>
            <w:hideMark/>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30.1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Tubing 2 3/8" a 3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30.2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pipe 3 1/2"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30.3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4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30.4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4 3/4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30.5</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Collar 6 1/2 " - 6 3/4"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30.6</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8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30.7</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9 1/2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lastRenderedPageBreak/>
              <w:t>30.8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Cross Over , Subbtos, HWDP ( Todos los diámetros)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31</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Reparación Menor de Sello (Refrenteo) </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bottom"/>
            <w:hideMark/>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31.1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pipe 3 1/2"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pipe 4 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31.3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4 3/4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31.4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Drill Collar 6 1/2 " - 6 3/4"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31.5</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8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31.6</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Drill Collar 9 1/2 "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31.7</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Cross Over , Subbtos, HWDP ( Todos los diámetros)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32</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MANTENIMIENTO</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bottom"/>
            <w:hideMark/>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32.1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n-US" w:eastAsia="es-BO"/>
              </w:rPr>
            </w:pPr>
            <w:r w:rsidRPr="0074705C">
              <w:rPr>
                <w:rFonts w:ascii="Calibri" w:hAnsi="Calibri" w:cs="Calibri"/>
                <w:color w:val="000000"/>
                <w:sz w:val="22"/>
                <w:szCs w:val="22"/>
                <w:lang w:val="en-US" w:eastAsia="es-BO"/>
              </w:rPr>
              <w:t xml:space="preserve">Hardbanding Drill Pipe 3 1/2” a 4 1/2" (p/Pulgada)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Pulgada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32.2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n-US" w:eastAsia="es-BO"/>
              </w:rPr>
            </w:pPr>
            <w:r w:rsidRPr="0074705C">
              <w:rPr>
                <w:rFonts w:ascii="Calibri" w:hAnsi="Calibri" w:cs="Calibri"/>
                <w:color w:val="000000"/>
                <w:sz w:val="22"/>
                <w:szCs w:val="22"/>
                <w:lang w:val="en-US" w:eastAsia="es-BO"/>
              </w:rPr>
              <w:t>Hardbanding HWDP 3 1/2” a 4 1/2" (p/Pulgada)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Pulgada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32.3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n-US" w:eastAsia="es-BO"/>
              </w:rPr>
            </w:pPr>
            <w:r w:rsidRPr="0074705C">
              <w:rPr>
                <w:rFonts w:ascii="Calibri" w:hAnsi="Calibri" w:cs="Calibri"/>
                <w:color w:val="000000"/>
                <w:sz w:val="22"/>
                <w:szCs w:val="22"/>
                <w:lang w:val="en-US" w:eastAsia="es-BO"/>
              </w:rPr>
              <w:t>Hardbanding Drill Collar 4 3/4” a 6 1/2" (p/Pulgada)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Pulgada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32.4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n-US" w:eastAsia="es-BO"/>
              </w:rPr>
            </w:pPr>
            <w:r w:rsidRPr="0074705C">
              <w:rPr>
                <w:rFonts w:ascii="Calibri" w:hAnsi="Calibri" w:cs="Calibri"/>
                <w:color w:val="000000"/>
                <w:sz w:val="22"/>
                <w:szCs w:val="22"/>
                <w:lang w:val="en-US" w:eastAsia="es-BO"/>
              </w:rPr>
              <w:t>Hardbanding Drill Collar mayor a 6 ½” (p/Pulgada)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Pulgada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32.5</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Remoción y Relleno para reparación de Hardbanding (p/pulgada) (Todos los diámetros)</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Pulgada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32.6</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Inspección No Destructiva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Hora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32.7</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Limpieza con caldero</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Hora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32.8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Limpieza con bomba de presión (capac. 15.000 PSI)</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Hora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32.9</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Arenado (Sandblasting)</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Hora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33</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OTROS TRABAJOS DE INSPECCIÓN</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bottom"/>
            <w:hideMark/>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33.1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Inspección visual de conexiones de tuberías o cañerías de hasta 5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33.2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Inspección visual de conexiones de tuberías o cañerías mayor a 5 1/2" a 11"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33.3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Inspección visual de conexiones de tuberías o cañerías mayores a 11”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33.4</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Calibracion interna (drift) de tuberías o cañerías de hasta 5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33.5</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Calibracion interna (drift) de tuberías o cañerías mayor a 5 1/2" a 11"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33.6</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Calibracion interna (drift) de tuberías o cañerías mayores a 11”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Pieza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33.7</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Inspeccion de parte de equipo</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Hora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33.8</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Inspeccion de herramientas de perforacion</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Hora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33.9</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Inspeccion de puntos de izaje</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Punto</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33.10</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Trabajo de soldadura especializada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Hora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33.11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Control de calidad de conexiones en torno</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Conexión</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33.12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Refrenteo de sellos en campo</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Conexión</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33.13</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Cambio de cuplas</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Cupla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34</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PERSONAL</w:t>
            </w:r>
          </w:p>
        </w:tc>
        <w:tc>
          <w:tcPr>
            <w:tcW w:w="0" w:type="auto"/>
            <w:tcBorders>
              <w:top w:val="nil"/>
              <w:left w:val="nil"/>
              <w:bottom w:val="single" w:sz="4" w:space="0" w:color="auto"/>
              <w:right w:val="single" w:sz="4" w:space="0" w:color="auto"/>
            </w:tcBorders>
            <w:shd w:val="clear" w:color="000000" w:fill="D9D9D9"/>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center"/>
            <w:hideMark/>
          </w:tcPr>
          <w:p w:rsidR="0074705C" w:rsidRPr="0074705C" w:rsidRDefault="0074705C" w:rsidP="0074705C">
            <w:pPr>
              <w:jc w:val="center"/>
              <w:rPr>
                <w:rFonts w:ascii="Calibri" w:hAnsi="Calibri" w:cs="Calibri"/>
                <w:b/>
                <w:bCs/>
                <w:color w:val="000000"/>
                <w:sz w:val="22"/>
                <w:szCs w:val="22"/>
                <w:lang w:val="es-BO" w:eastAsia="es-BO"/>
              </w:rPr>
            </w:pPr>
            <w:r w:rsidRPr="0074705C">
              <w:rPr>
                <w:rFonts w:ascii="Calibri" w:hAnsi="Calibri" w:cs="Calibri"/>
                <w:b/>
                <w:bCs/>
                <w:color w:val="000000"/>
                <w:sz w:val="22"/>
                <w:szCs w:val="22"/>
                <w:lang w:val="es-BO" w:eastAsia="es-BO"/>
              </w:rPr>
              <w:t> </w:t>
            </w:r>
          </w:p>
        </w:tc>
        <w:tc>
          <w:tcPr>
            <w:tcW w:w="0" w:type="auto"/>
            <w:tcBorders>
              <w:top w:val="nil"/>
              <w:left w:val="nil"/>
              <w:bottom w:val="single" w:sz="4" w:space="0" w:color="auto"/>
              <w:right w:val="single" w:sz="4" w:space="0" w:color="auto"/>
            </w:tcBorders>
            <w:shd w:val="clear" w:color="000000" w:fill="D9D9D9"/>
            <w:noWrap/>
            <w:vAlign w:val="bottom"/>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34.1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Inspector Nivel II</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tcPr>
          <w:p w:rsidR="0074705C" w:rsidRPr="0074705C" w:rsidRDefault="0074705C" w:rsidP="0074705C">
            <w:pPr>
              <w:jc w:val="right"/>
              <w:rPr>
                <w:rFonts w:ascii="Calibri" w:hAnsi="Calibri" w:cs="Calibri"/>
                <w:color w:val="000000"/>
                <w:sz w:val="22"/>
                <w:szCs w:val="22"/>
                <w:lang w:val="es-BO" w:eastAsia="es-BO"/>
              </w:rPr>
            </w:pPr>
          </w:p>
        </w:tc>
      </w:tr>
      <w:tr w:rsidR="0074705C" w:rsidRPr="0074705C" w:rsidTr="0074705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lastRenderedPageBreak/>
              <w:t>34.2</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 xml:space="preserve">Ayudante de inspección </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center"/>
              <w:rPr>
                <w:rFonts w:ascii="Calibri" w:hAnsi="Calibri" w:cs="Calibri"/>
                <w:color w:val="000000"/>
                <w:sz w:val="22"/>
                <w:szCs w:val="22"/>
                <w:lang w:val="es-BO" w:eastAsia="es-BO"/>
              </w:rPr>
            </w:pPr>
            <w:r w:rsidRPr="0074705C">
              <w:rPr>
                <w:rFonts w:ascii="Calibri" w:hAnsi="Calibri" w:cs="Calibri"/>
                <w:color w:val="000000"/>
                <w:sz w:val="22"/>
                <w:szCs w:val="22"/>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rsidR="0074705C" w:rsidRPr="0074705C" w:rsidRDefault="0074705C" w:rsidP="0074705C">
            <w:pPr>
              <w:jc w:val="right"/>
              <w:rPr>
                <w:rFonts w:ascii="Calibri" w:hAnsi="Calibri" w:cs="Calibri"/>
                <w:color w:val="000000"/>
                <w:sz w:val="22"/>
                <w:szCs w:val="22"/>
                <w:lang w:val="es-BO" w:eastAsia="es-BO"/>
              </w:rPr>
            </w:pPr>
          </w:p>
        </w:tc>
      </w:tr>
    </w:tbl>
    <w:p w:rsidR="00926AE8" w:rsidRDefault="00926AE8" w:rsidP="00926AE8">
      <w:pPr>
        <w:rPr>
          <w:rFonts w:asciiTheme="minorHAnsi" w:hAnsiTheme="minorHAnsi" w:cstheme="minorHAnsi"/>
          <w:sz w:val="22"/>
          <w:szCs w:val="22"/>
          <w:lang w:val="es-MX"/>
        </w:rPr>
      </w:pPr>
    </w:p>
    <w:p w:rsidR="00926AE8" w:rsidRPr="00552079" w:rsidRDefault="00926AE8" w:rsidP="00926AE8">
      <w:pPr>
        <w:jc w:val="both"/>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926AE8" w:rsidRPr="00552079" w:rsidRDefault="00926AE8" w:rsidP="00926AE8">
      <w:pPr>
        <w:jc w:val="both"/>
        <w:rPr>
          <w:rFonts w:asciiTheme="minorHAnsi" w:hAnsiTheme="minorHAnsi" w:cstheme="minorHAnsi"/>
          <w:sz w:val="22"/>
          <w:szCs w:val="22"/>
        </w:rPr>
      </w:pPr>
    </w:p>
    <w:p w:rsidR="00926AE8" w:rsidRPr="002B3CCC" w:rsidRDefault="00926AE8" w:rsidP="00926AE8">
      <w:pPr>
        <w:ind w:left="708"/>
        <w:jc w:val="both"/>
        <w:rPr>
          <w:rFonts w:ascii="Calibri" w:hAnsi="Calibri" w:cs="Arial"/>
          <w:bCs/>
          <w:sz w:val="22"/>
          <w:szCs w:val="22"/>
        </w:rPr>
      </w:pPr>
      <w:r w:rsidRPr="002B3CCC">
        <w:rPr>
          <w:rFonts w:ascii="Calibri" w:hAnsi="Calibri" w:cs="Arial"/>
          <w:bCs/>
          <w:sz w:val="22"/>
          <w:szCs w:val="22"/>
        </w:rPr>
        <w:t>Los proponentes que presenten precios unitarios que sobrepasen el valor del precio unitario referencial serán descalificados.</w:t>
      </w:r>
    </w:p>
    <w:p w:rsidR="00926AE8" w:rsidRPr="002B3CCC" w:rsidRDefault="00926AE8" w:rsidP="00926AE8">
      <w:pPr>
        <w:ind w:left="708"/>
        <w:jc w:val="both"/>
        <w:rPr>
          <w:rFonts w:ascii="Calibri" w:hAnsi="Calibri" w:cs="Arial"/>
          <w:bCs/>
          <w:sz w:val="22"/>
          <w:szCs w:val="22"/>
        </w:rPr>
      </w:pPr>
    </w:p>
    <w:p w:rsidR="00926AE8" w:rsidRPr="006315F0" w:rsidRDefault="00926AE8" w:rsidP="00926AE8">
      <w:pPr>
        <w:ind w:left="708"/>
        <w:jc w:val="both"/>
        <w:rPr>
          <w:rFonts w:ascii="Calibri" w:hAnsi="Calibri" w:cstheme="minorHAnsi"/>
          <w:sz w:val="22"/>
          <w:szCs w:val="22"/>
        </w:rPr>
      </w:pPr>
      <w:r w:rsidRPr="002B3CCC">
        <w:rPr>
          <w:rFonts w:ascii="Calibri" w:hAnsi="Calibri" w:cstheme="minorHAnsi"/>
          <w:sz w:val="22"/>
          <w:szCs w:val="22"/>
        </w:rPr>
        <w:t>Para efectos de evaluación y determinación del Precio evaluado más bajo, se multiplicará los precios unitarios ofertados por las cantidades mencionadas en las especificaciones técnicas.</w:t>
      </w:r>
    </w:p>
    <w:p w:rsidR="00926AE8" w:rsidRPr="00926AE8" w:rsidRDefault="00926AE8" w:rsidP="00926AE8">
      <w:pPr>
        <w:rPr>
          <w:rFonts w:asciiTheme="minorHAnsi" w:hAnsiTheme="minorHAnsi" w:cstheme="minorHAnsi"/>
          <w:sz w:val="22"/>
          <w:szCs w:val="22"/>
        </w:rPr>
      </w:pPr>
    </w:p>
    <w:p w:rsidR="00926AE8" w:rsidRPr="00926AE8" w:rsidRDefault="00926AE8" w:rsidP="00FA78A9">
      <w:pPr>
        <w:rPr>
          <w:rFonts w:asciiTheme="minorHAnsi" w:hAnsiTheme="minorHAnsi" w:cstheme="minorHAnsi"/>
          <w:sz w:val="22"/>
          <w:szCs w:val="22"/>
        </w:rPr>
      </w:pPr>
    </w:p>
    <w:p w:rsidR="00C96409" w:rsidRDefault="00C96409"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4F1443" w:rsidRDefault="004F1443" w:rsidP="009C66A8">
      <w:pPr>
        <w:jc w:val="center"/>
        <w:rPr>
          <w:rFonts w:ascii="Calibri" w:hAnsi="Calibri" w:cs="Calibri"/>
          <w:b/>
          <w:sz w:val="22"/>
          <w:szCs w:val="22"/>
        </w:rPr>
      </w:pPr>
    </w:p>
    <w:p w:rsidR="004F1443" w:rsidRDefault="004F1443" w:rsidP="009C66A8">
      <w:pPr>
        <w:jc w:val="center"/>
        <w:rPr>
          <w:rFonts w:ascii="Calibri" w:hAnsi="Calibri" w:cs="Calibri"/>
          <w:b/>
          <w:sz w:val="22"/>
          <w:szCs w:val="22"/>
        </w:rPr>
      </w:pPr>
    </w:p>
    <w:p w:rsidR="004F1443" w:rsidRDefault="004F1443" w:rsidP="009C66A8">
      <w:pPr>
        <w:jc w:val="center"/>
        <w:rPr>
          <w:rFonts w:ascii="Calibri" w:hAnsi="Calibri" w:cs="Calibri"/>
          <w:b/>
          <w:sz w:val="22"/>
          <w:szCs w:val="22"/>
        </w:rPr>
      </w:pPr>
    </w:p>
    <w:p w:rsidR="004F1443" w:rsidRDefault="004F1443" w:rsidP="009C66A8">
      <w:pPr>
        <w:jc w:val="center"/>
        <w:rPr>
          <w:rFonts w:ascii="Calibri" w:hAnsi="Calibri" w:cs="Calibri"/>
          <w:b/>
          <w:sz w:val="22"/>
          <w:szCs w:val="22"/>
        </w:rPr>
      </w:pPr>
    </w:p>
    <w:p w:rsidR="004F1443" w:rsidRDefault="004F1443" w:rsidP="009C66A8">
      <w:pPr>
        <w:jc w:val="center"/>
        <w:rPr>
          <w:rFonts w:ascii="Calibri" w:hAnsi="Calibri" w:cs="Calibri"/>
          <w:b/>
          <w:sz w:val="22"/>
          <w:szCs w:val="22"/>
        </w:rPr>
      </w:pPr>
    </w:p>
    <w:p w:rsidR="004F1443" w:rsidRDefault="004F1443" w:rsidP="009C66A8">
      <w:pPr>
        <w:jc w:val="center"/>
        <w:rPr>
          <w:rFonts w:ascii="Calibri" w:hAnsi="Calibri" w:cs="Calibri"/>
          <w:b/>
          <w:sz w:val="22"/>
          <w:szCs w:val="22"/>
        </w:rPr>
      </w:pPr>
    </w:p>
    <w:p w:rsidR="004F1443" w:rsidRDefault="004F1443" w:rsidP="009C66A8">
      <w:pPr>
        <w:jc w:val="center"/>
        <w:rPr>
          <w:rFonts w:ascii="Calibri" w:hAnsi="Calibri" w:cs="Calibri"/>
          <w:b/>
          <w:sz w:val="22"/>
          <w:szCs w:val="22"/>
        </w:rPr>
      </w:pPr>
    </w:p>
    <w:p w:rsidR="004F1443" w:rsidRDefault="004F1443" w:rsidP="009C66A8">
      <w:pPr>
        <w:jc w:val="center"/>
        <w:rPr>
          <w:rFonts w:ascii="Calibri" w:hAnsi="Calibri" w:cs="Calibri"/>
          <w:b/>
          <w:sz w:val="22"/>
          <w:szCs w:val="22"/>
        </w:rPr>
      </w:pPr>
    </w:p>
    <w:p w:rsidR="004F1443" w:rsidRDefault="004F1443" w:rsidP="009C66A8">
      <w:pPr>
        <w:jc w:val="center"/>
        <w:rPr>
          <w:rFonts w:ascii="Calibri" w:hAnsi="Calibri" w:cs="Calibri"/>
          <w:b/>
          <w:sz w:val="22"/>
          <w:szCs w:val="22"/>
        </w:rPr>
      </w:pPr>
    </w:p>
    <w:p w:rsidR="004F1443" w:rsidRDefault="004F1443" w:rsidP="009C66A8">
      <w:pPr>
        <w:jc w:val="center"/>
        <w:rPr>
          <w:rFonts w:ascii="Calibri" w:hAnsi="Calibri" w:cs="Calibri"/>
          <w:b/>
          <w:sz w:val="22"/>
          <w:szCs w:val="22"/>
        </w:rPr>
      </w:pPr>
    </w:p>
    <w:p w:rsidR="004F1443" w:rsidRDefault="004F1443" w:rsidP="009C66A8">
      <w:pPr>
        <w:jc w:val="center"/>
        <w:rPr>
          <w:rFonts w:ascii="Calibri" w:hAnsi="Calibri" w:cs="Calibri"/>
          <w:b/>
          <w:sz w:val="22"/>
          <w:szCs w:val="22"/>
        </w:rPr>
      </w:pPr>
    </w:p>
    <w:p w:rsidR="004F1443" w:rsidRDefault="004F1443" w:rsidP="009C66A8">
      <w:pPr>
        <w:jc w:val="center"/>
        <w:rPr>
          <w:rFonts w:ascii="Calibri" w:hAnsi="Calibri" w:cs="Calibri"/>
          <w:b/>
          <w:sz w:val="22"/>
          <w:szCs w:val="22"/>
        </w:rPr>
      </w:pPr>
    </w:p>
    <w:p w:rsidR="004F1443" w:rsidRDefault="004F1443" w:rsidP="009C66A8">
      <w:pPr>
        <w:jc w:val="center"/>
        <w:rPr>
          <w:rFonts w:ascii="Calibri" w:hAnsi="Calibri" w:cs="Calibri"/>
          <w:b/>
          <w:sz w:val="22"/>
          <w:szCs w:val="22"/>
        </w:rPr>
      </w:pPr>
    </w:p>
    <w:p w:rsidR="004F1443" w:rsidRDefault="004F1443" w:rsidP="009C66A8">
      <w:pPr>
        <w:jc w:val="center"/>
        <w:rPr>
          <w:rFonts w:ascii="Calibri" w:hAnsi="Calibri" w:cs="Calibri"/>
          <w:b/>
          <w:sz w:val="22"/>
          <w:szCs w:val="22"/>
        </w:rPr>
      </w:pPr>
    </w:p>
    <w:p w:rsidR="004F1443" w:rsidRDefault="004F1443" w:rsidP="009C66A8">
      <w:pPr>
        <w:jc w:val="center"/>
        <w:rPr>
          <w:rFonts w:ascii="Calibri" w:hAnsi="Calibri" w:cs="Calibri"/>
          <w:b/>
          <w:sz w:val="22"/>
          <w:szCs w:val="22"/>
        </w:rPr>
      </w:pPr>
    </w:p>
    <w:p w:rsidR="0074705C" w:rsidRDefault="0074705C" w:rsidP="009C66A8">
      <w:pPr>
        <w:jc w:val="center"/>
        <w:rPr>
          <w:rFonts w:ascii="Calibri" w:hAnsi="Calibri" w:cs="Calibri"/>
          <w:b/>
          <w:sz w:val="22"/>
          <w:szCs w:val="22"/>
        </w:rPr>
      </w:pPr>
    </w:p>
    <w:p w:rsidR="00990752" w:rsidRDefault="00990752"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90752" w:rsidRPr="009C66A8" w:rsidRDefault="00990752" w:rsidP="009C66A8">
      <w:pPr>
        <w:pStyle w:val="Normal2"/>
        <w:tabs>
          <w:tab w:val="left" w:pos="1701"/>
          <w:tab w:val="left" w:pos="2835"/>
        </w:tabs>
        <w:jc w:val="center"/>
        <w:rPr>
          <w:rFonts w:ascii="Calibri" w:hAnsi="Calibri" w:cs="Calibri"/>
          <w:b/>
          <w:sz w:val="22"/>
          <w:szCs w:val="22"/>
        </w:rPr>
      </w:pPr>
    </w:p>
    <w:p w:rsidR="00596B5C" w:rsidRPr="004F1443" w:rsidRDefault="004F1443" w:rsidP="00596B5C">
      <w:pPr>
        <w:jc w:val="center"/>
        <w:rPr>
          <w:rFonts w:ascii="Calibri" w:hAnsi="Calibri" w:cs="Calibri"/>
          <w:b/>
          <w:color w:val="FF0000"/>
          <w:sz w:val="18"/>
          <w:szCs w:val="18"/>
        </w:rPr>
      </w:pPr>
      <w:r w:rsidRPr="004F1443">
        <w:rPr>
          <w:rFonts w:ascii="Calibri" w:hAnsi="Calibri" w:cs="Calibri"/>
          <w:b/>
          <w:color w:val="FF0000"/>
          <w:sz w:val="18"/>
          <w:szCs w:val="18"/>
        </w:rPr>
        <w:t>PAQUETE 1. SERVICIO DE ALQUILER DE HERRAMIENTAS AUXILIARES PARA LOS POZOS VMT-X7 Y GMR-X1 IE</w:t>
      </w:r>
    </w:p>
    <w:p w:rsidR="004F1443" w:rsidRPr="004F1443" w:rsidRDefault="004F1443" w:rsidP="00596B5C">
      <w:pPr>
        <w:jc w:val="center"/>
        <w:rPr>
          <w:rFonts w:ascii="Calibri" w:hAnsi="Calibri" w:cs="Calibri"/>
          <w:b/>
          <w:color w:val="FF0000"/>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990752" w:rsidTr="00405640">
        <w:trPr>
          <w:trHeight w:val="269"/>
          <w:tblHeader/>
          <w:jc w:val="center"/>
        </w:trPr>
        <w:tc>
          <w:tcPr>
            <w:tcW w:w="4663" w:type="dxa"/>
            <w:vMerge w:val="restart"/>
            <w:shd w:val="clear" w:color="auto" w:fill="D9D9D9" w:themeFill="background1" w:themeFillShade="D9"/>
            <w:vAlign w:val="center"/>
          </w:tcPr>
          <w:p w:rsidR="00BF66A0" w:rsidRPr="00990752" w:rsidRDefault="00BF66A0" w:rsidP="005A0B2A">
            <w:pPr>
              <w:jc w:val="center"/>
              <w:rPr>
                <w:rFonts w:ascii="Calibri" w:hAnsi="Calibri" w:cs="Calibri"/>
                <w:b/>
              </w:rPr>
            </w:pPr>
            <w:r w:rsidRPr="00990752">
              <w:rPr>
                <w:rFonts w:ascii="Calibri" w:hAnsi="Calibri" w:cs="Calibri"/>
                <w:b/>
              </w:rPr>
              <w:t xml:space="preserve">CARACTERÍSTICAS TÉCNICAS </w:t>
            </w:r>
            <w:r w:rsidR="005A0B2A" w:rsidRPr="00990752">
              <w:rPr>
                <w:rFonts w:ascii="Calibri" w:hAnsi="Calibri" w:cs="Calibri"/>
                <w:b/>
              </w:rPr>
              <w:t xml:space="preserve">SOLICITADAS </w:t>
            </w:r>
            <w:r w:rsidRPr="00990752">
              <w:rPr>
                <w:rFonts w:ascii="Calibri" w:hAnsi="Calibri" w:cs="Calibri"/>
                <w:b/>
              </w:rPr>
              <w:t>POR YPFB</w:t>
            </w:r>
          </w:p>
        </w:tc>
        <w:tc>
          <w:tcPr>
            <w:tcW w:w="4618" w:type="dxa"/>
            <w:vMerge w:val="restart"/>
            <w:shd w:val="clear" w:color="auto" w:fill="D9D9D9" w:themeFill="background1" w:themeFillShade="D9"/>
            <w:vAlign w:val="center"/>
          </w:tcPr>
          <w:p w:rsidR="00BF66A0" w:rsidRPr="00990752" w:rsidRDefault="00BF66A0" w:rsidP="00822B2E">
            <w:pPr>
              <w:jc w:val="center"/>
              <w:rPr>
                <w:rFonts w:ascii="Calibri" w:hAnsi="Calibri" w:cs="Calibri"/>
                <w:b/>
              </w:rPr>
            </w:pPr>
            <w:r w:rsidRPr="00990752">
              <w:rPr>
                <w:rFonts w:ascii="Calibri" w:hAnsi="Calibri" w:cs="Calibri"/>
                <w:b/>
              </w:rPr>
              <w:t xml:space="preserve">CARACTERÍSTICAS TÉCNICAS OFERTADAS POR EL PROPONENTE </w:t>
            </w:r>
          </w:p>
          <w:p w:rsidR="00BF66A0" w:rsidRPr="00990752" w:rsidRDefault="00BF66A0" w:rsidP="00822B2E">
            <w:pPr>
              <w:jc w:val="center"/>
              <w:rPr>
                <w:rFonts w:ascii="Calibri" w:hAnsi="Calibri" w:cs="Calibri"/>
                <w:b/>
                <w:i/>
              </w:rPr>
            </w:pPr>
            <w:r w:rsidRPr="00990752">
              <w:rPr>
                <w:rFonts w:ascii="Calibri" w:hAnsi="Calibri" w:cs="Calibri"/>
                <w:b/>
                <w:i/>
              </w:rPr>
              <w:t xml:space="preserve"> (Describir su propuesta en base a lo solicitado por YPFB)</w:t>
            </w:r>
          </w:p>
        </w:tc>
      </w:tr>
      <w:tr w:rsidR="00BF66A0" w:rsidRPr="00990752" w:rsidTr="00405640">
        <w:trPr>
          <w:cantSplit/>
          <w:trHeight w:val="708"/>
          <w:jc w:val="center"/>
        </w:trPr>
        <w:tc>
          <w:tcPr>
            <w:tcW w:w="4663" w:type="dxa"/>
            <w:vMerge/>
            <w:shd w:val="clear" w:color="auto" w:fill="D9D9D9" w:themeFill="background1" w:themeFillShade="D9"/>
            <w:vAlign w:val="center"/>
          </w:tcPr>
          <w:p w:rsidR="00BF66A0" w:rsidRPr="00990752" w:rsidRDefault="00BF66A0" w:rsidP="00822B2E">
            <w:pPr>
              <w:jc w:val="center"/>
              <w:rPr>
                <w:rFonts w:ascii="Calibri" w:hAnsi="Calibri" w:cs="Calibri"/>
                <w:b/>
              </w:rPr>
            </w:pPr>
          </w:p>
        </w:tc>
        <w:tc>
          <w:tcPr>
            <w:tcW w:w="4618" w:type="dxa"/>
            <w:vMerge/>
            <w:shd w:val="clear" w:color="auto" w:fill="D9D9D9" w:themeFill="background1" w:themeFillShade="D9"/>
            <w:vAlign w:val="center"/>
          </w:tcPr>
          <w:p w:rsidR="00BF66A0" w:rsidRPr="00990752" w:rsidRDefault="00BF66A0" w:rsidP="00822B2E">
            <w:pPr>
              <w:jc w:val="center"/>
              <w:rPr>
                <w:rFonts w:ascii="Calibri" w:hAnsi="Calibri" w:cs="Calibri"/>
                <w:b/>
              </w:rPr>
            </w:pPr>
          </w:p>
        </w:tc>
      </w:tr>
      <w:tr w:rsidR="001F55FA" w:rsidRPr="00990752" w:rsidTr="001F55FA">
        <w:trPr>
          <w:trHeight w:val="422"/>
          <w:jc w:val="center"/>
        </w:trPr>
        <w:tc>
          <w:tcPr>
            <w:tcW w:w="4663" w:type="dxa"/>
            <w:shd w:val="clear" w:color="auto" w:fill="FDE9D9" w:themeFill="accent6" w:themeFillTint="33"/>
            <w:vAlign w:val="center"/>
          </w:tcPr>
          <w:p w:rsidR="001F55FA" w:rsidRPr="00990752" w:rsidRDefault="001F55FA" w:rsidP="001F55FA">
            <w:pPr>
              <w:pStyle w:val="A1"/>
              <w:numPr>
                <w:ilvl w:val="0"/>
                <w:numId w:val="0"/>
              </w:numPr>
              <w:spacing w:before="0" w:after="0"/>
              <w:rPr>
                <w:rFonts w:asciiTheme="minorHAnsi" w:hAnsiTheme="minorHAnsi" w:cstheme="minorHAnsi"/>
                <w:b w:val="0"/>
                <w:sz w:val="20"/>
                <w:szCs w:val="20"/>
              </w:rPr>
            </w:pPr>
            <w:r w:rsidRPr="00990752">
              <w:rPr>
                <w:rFonts w:asciiTheme="minorHAnsi" w:hAnsiTheme="minorHAnsi" w:cstheme="minorHAnsi"/>
                <w:sz w:val="20"/>
                <w:szCs w:val="20"/>
                <w:u w:val="none"/>
              </w:rPr>
              <w:t>EXPERIENCIA ESPECÍFICA DE LA EMPRESA. (LOTES 1 y 2)</w:t>
            </w:r>
          </w:p>
        </w:tc>
        <w:tc>
          <w:tcPr>
            <w:tcW w:w="4618" w:type="dxa"/>
            <w:shd w:val="clear" w:color="auto" w:fill="FDE9D9" w:themeFill="accent6" w:themeFillTint="33"/>
            <w:vAlign w:val="center"/>
          </w:tcPr>
          <w:p w:rsidR="001F55FA" w:rsidRPr="00990752" w:rsidRDefault="001F55FA" w:rsidP="001F55FA">
            <w:pPr>
              <w:rPr>
                <w:rFonts w:ascii="Calibri" w:hAnsi="Calibri" w:cs="Calibri"/>
                <w:b/>
              </w:rPr>
            </w:pPr>
          </w:p>
        </w:tc>
      </w:tr>
      <w:tr w:rsidR="001F55FA" w:rsidRPr="00990752" w:rsidTr="00405640">
        <w:trPr>
          <w:trHeight w:val="215"/>
          <w:jc w:val="center"/>
        </w:trPr>
        <w:tc>
          <w:tcPr>
            <w:tcW w:w="4663" w:type="dxa"/>
            <w:vAlign w:val="center"/>
          </w:tcPr>
          <w:p w:rsidR="001F55FA" w:rsidRPr="00990752" w:rsidRDefault="001F55FA" w:rsidP="001F55FA">
            <w:pPr>
              <w:pStyle w:val="A1"/>
              <w:numPr>
                <w:ilvl w:val="0"/>
                <w:numId w:val="0"/>
              </w:numPr>
              <w:spacing w:before="0" w:after="0"/>
              <w:rPr>
                <w:rFonts w:asciiTheme="minorHAnsi" w:hAnsiTheme="minorHAnsi" w:cstheme="minorHAnsi"/>
                <w:b w:val="0"/>
                <w:sz w:val="20"/>
                <w:szCs w:val="20"/>
                <w:u w:val="none"/>
              </w:rPr>
            </w:pPr>
            <w:r w:rsidRPr="00990752">
              <w:rPr>
                <w:rFonts w:asciiTheme="minorHAnsi" w:hAnsiTheme="minorHAnsi" w:cstheme="minorHAnsi"/>
                <w:b w:val="0"/>
                <w:sz w:val="20"/>
                <w:szCs w:val="20"/>
                <w:u w:val="none"/>
              </w:rPr>
              <w:t>El Proponente deberá detallar y certificar su Experiencia Específica con tres (3) trabajos realizados en Alquiler de Herramientas Auxiliares para la perforación de pozos petroleros, Herramientas de Fondo de Pozo o BHA.</w:t>
            </w:r>
          </w:p>
          <w:p w:rsidR="001F55FA" w:rsidRPr="00990752" w:rsidRDefault="001F55FA" w:rsidP="001F55FA">
            <w:pPr>
              <w:autoSpaceDE w:val="0"/>
              <w:autoSpaceDN w:val="0"/>
              <w:adjustRightInd w:val="0"/>
              <w:jc w:val="both"/>
              <w:rPr>
                <w:rFonts w:asciiTheme="minorHAnsi" w:hAnsiTheme="minorHAnsi" w:cstheme="minorHAnsi"/>
              </w:rPr>
            </w:pPr>
            <w:r w:rsidRPr="00990752">
              <w:rPr>
                <w:rFonts w:asciiTheme="minorHAnsi" w:hAnsiTheme="minorHAnsi" w:cstheme="minorHAnsi"/>
                <w:bCs/>
              </w:rPr>
              <w:t>Los Proponentes deberán acreditar su Experiencia Específica presentando en su propuesta cualquiera de los siguientes respaldos en fotocopia simple: Actas de Conformidad, Actas de Recepción Definitiva, Órdenes de Servicio, Certificaciones, Reportes Diarios, Reportes de Servicio y/u Operación, Tickets de Servicio, Tickets de Campo, Field Run Reports, Certificados de Trabajo, Actas y/o Certificados de Cumplimiento de Contrato u otros documentos equivalentes que acrediten el servicio prestado.</w:t>
            </w:r>
          </w:p>
        </w:tc>
        <w:tc>
          <w:tcPr>
            <w:tcW w:w="4618" w:type="dxa"/>
            <w:vAlign w:val="center"/>
          </w:tcPr>
          <w:p w:rsidR="001F55FA" w:rsidRPr="00990752" w:rsidRDefault="001F55FA" w:rsidP="001F55FA">
            <w:pPr>
              <w:rPr>
                <w:rFonts w:ascii="Calibri" w:hAnsi="Calibri" w:cs="Calibri"/>
                <w:b/>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4F1443" w:rsidRPr="009C66A8" w:rsidRDefault="004F1443" w:rsidP="004F1443">
      <w:pPr>
        <w:jc w:val="center"/>
        <w:rPr>
          <w:rFonts w:ascii="Calibri" w:hAnsi="Calibri" w:cs="Calibri"/>
          <w:b/>
          <w:sz w:val="22"/>
          <w:szCs w:val="22"/>
        </w:rPr>
      </w:pPr>
      <w:r w:rsidRPr="009C66A8">
        <w:rPr>
          <w:rFonts w:ascii="Calibri" w:hAnsi="Calibri" w:cs="Calibri"/>
          <w:b/>
          <w:sz w:val="22"/>
          <w:szCs w:val="22"/>
        </w:rPr>
        <w:t>FORMULARIO C-1</w:t>
      </w:r>
    </w:p>
    <w:p w:rsidR="004F1443" w:rsidRDefault="004F1443" w:rsidP="004F1443">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990752" w:rsidRPr="009C66A8" w:rsidRDefault="00990752" w:rsidP="004F1443">
      <w:pPr>
        <w:pStyle w:val="Normal2"/>
        <w:tabs>
          <w:tab w:val="left" w:pos="1701"/>
          <w:tab w:val="left" w:pos="2835"/>
        </w:tabs>
        <w:jc w:val="center"/>
        <w:rPr>
          <w:rFonts w:ascii="Calibri" w:hAnsi="Calibri" w:cs="Calibri"/>
          <w:b/>
          <w:sz w:val="22"/>
          <w:szCs w:val="22"/>
        </w:rPr>
      </w:pPr>
    </w:p>
    <w:p w:rsidR="004F1443" w:rsidRDefault="004F1443" w:rsidP="004F1443">
      <w:pPr>
        <w:jc w:val="center"/>
        <w:rPr>
          <w:rFonts w:ascii="Calibri" w:hAnsi="Calibri" w:cs="Calibri"/>
          <w:b/>
          <w:color w:val="FF0000"/>
          <w:sz w:val="18"/>
          <w:szCs w:val="18"/>
        </w:rPr>
      </w:pPr>
      <w:r w:rsidRPr="004F1443">
        <w:rPr>
          <w:rFonts w:ascii="Calibri" w:hAnsi="Calibri" w:cs="Calibri"/>
          <w:b/>
          <w:color w:val="FF0000"/>
          <w:sz w:val="18"/>
          <w:szCs w:val="18"/>
        </w:rPr>
        <w:t>PAQUETE 2.- SERVICIO DE OPERACIONES DE PESCA PARA LOS POZOS VMT-X7 Y GMR-X1 IE</w:t>
      </w:r>
    </w:p>
    <w:p w:rsidR="00990752" w:rsidRPr="004F1443" w:rsidRDefault="00990752" w:rsidP="004F1443">
      <w:pPr>
        <w:jc w:val="center"/>
        <w:rPr>
          <w:rFonts w:ascii="Calibri" w:hAnsi="Calibri" w:cs="Calibri"/>
          <w:b/>
          <w:color w:val="FF0000"/>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4F1443" w:rsidRPr="008842A3" w:rsidTr="001F55FA">
        <w:trPr>
          <w:trHeight w:val="236"/>
          <w:tblHeader/>
          <w:jc w:val="center"/>
        </w:trPr>
        <w:tc>
          <w:tcPr>
            <w:tcW w:w="4663" w:type="dxa"/>
            <w:vMerge w:val="restart"/>
            <w:shd w:val="clear" w:color="auto" w:fill="D9D9D9" w:themeFill="background1" w:themeFillShade="D9"/>
            <w:vAlign w:val="center"/>
          </w:tcPr>
          <w:p w:rsidR="004F1443" w:rsidRPr="001F55FA" w:rsidRDefault="004F1443" w:rsidP="001F55FA">
            <w:pPr>
              <w:jc w:val="center"/>
              <w:rPr>
                <w:rFonts w:asciiTheme="minorHAnsi" w:hAnsiTheme="minorHAnsi" w:cstheme="minorHAnsi"/>
                <w:b/>
                <w:sz w:val="18"/>
                <w:szCs w:val="18"/>
              </w:rPr>
            </w:pPr>
            <w:r w:rsidRPr="001F55FA">
              <w:rPr>
                <w:rFonts w:asciiTheme="minorHAnsi" w:hAnsiTheme="minorHAnsi" w:cstheme="minorHAnsi"/>
                <w:b/>
                <w:sz w:val="18"/>
                <w:szCs w:val="18"/>
              </w:rPr>
              <w:t>CARACTERÍSTICAS TÉCNICAS SOLICITADAS POR YPFB</w:t>
            </w:r>
          </w:p>
        </w:tc>
        <w:tc>
          <w:tcPr>
            <w:tcW w:w="4618" w:type="dxa"/>
            <w:vMerge w:val="restart"/>
            <w:shd w:val="clear" w:color="auto" w:fill="D9D9D9" w:themeFill="background1" w:themeFillShade="D9"/>
            <w:vAlign w:val="center"/>
          </w:tcPr>
          <w:p w:rsidR="004F1443" w:rsidRDefault="004F1443" w:rsidP="001F55F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4F1443" w:rsidRPr="00316D4A" w:rsidRDefault="004F1443" w:rsidP="001F55F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4F1443" w:rsidRPr="008842A3" w:rsidTr="001F55FA">
        <w:trPr>
          <w:cantSplit/>
          <w:trHeight w:val="708"/>
          <w:jc w:val="center"/>
        </w:trPr>
        <w:tc>
          <w:tcPr>
            <w:tcW w:w="4663" w:type="dxa"/>
            <w:vMerge/>
            <w:shd w:val="clear" w:color="auto" w:fill="D9D9D9" w:themeFill="background1" w:themeFillShade="D9"/>
            <w:vAlign w:val="center"/>
          </w:tcPr>
          <w:p w:rsidR="004F1443" w:rsidRPr="001F55FA" w:rsidRDefault="004F1443" w:rsidP="001F55FA">
            <w:pPr>
              <w:jc w:val="center"/>
              <w:rPr>
                <w:rFonts w:asciiTheme="minorHAnsi" w:hAnsiTheme="minorHAnsi" w:cstheme="minorHAnsi"/>
                <w:b/>
                <w:sz w:val="18"/>
                <w:szCs w:val="18"/>
              </w:rPr>
            </w:pPr>
          </w:p>
        </w:tc>
        <w:tc>
          <w:tcPr>
            <w:tcW w:w="4618" w:type="dxa"/>
            <w:vMerge/>
            <w:shd w:val="clear" w:color="auto" w:fill="D9D9D9" w:themeFill="background1" w:themeFillShade="D9"/>
            <w:vAlign w:val="center"/>
          </w:tcPr>
          <w:p w:rsidR="004F1443" w:rsidRPr="008842A3" w:rsidRDefault="004F1443" w:rsidP="001F55FA">
            <w:pPr>
              <w:jc w:val="center"/>
              <w:rPr>
                <w:rFonts w:ascii="Calibri" w:hAnsi="Calibri" w:cs="Calibri"/>
                <w:b/>
                <w:sz w:val="18"/>
                <w:szCs w:val="18"/>
              </w:rPr>
            </w:pPr>
          </w:p>
        </w:tc>
      </w:tr>
      <w:tr w:rsidR="004F1443" w:rsidRPr="008842A3" w:rsidTr="001F55FA">
        <w:trPr>
          <w:trHeight w:val="286"/>
          <w:jc w:val="center"/>
        </w:trPr>
        <w:tc>
          <w:tcPr>
            <w:tcW w:w="4663" w:type="dxa"/>
            <w:shd w:val="clear" w:color="auto" w:fill="FDE9D9" w:themeFill="accent6" w:themeFillTint="33"/>
            <w:vAlign w:val="center"/>
          </w:tcPr>
          <w:p w:rsidR="001F55FA" w:rsidRPr="001F55FA" w:rsidRDefault="001F55FA" w:rsidP="001F55FA">
            <w:pPr>
              <w:pStyle w:val="A2"/>
              <w:numPr>
                <w:ilvl w:val="0"/>
                <w:numId w:val="0"/>
              </w:numPr>
              <w:spacing w:before="0" w:after="0" w:line="240" w:lineRule="auto"/>
              <w:ind w:left="241" w:right="0" w:hanging="142"/>
              <w:jc w:val="center"/>
              <w:rPr>
                <w:rFonts w:asciiTheme="minorHAnsi" w:hAnsiTheme="minorHAnsi" w:cstheme="minorHAnsi"/>
              </w:rPr>
            </w:pPr>
            <w:r w:rsidRPr="001F55FA">
              <w:rPr>
                <w:rFonts w:asciiTheme="minorHAnsi" w:hAnsiTheme="minorHAnsi" w:cstheme="minorHAnsi"/>
              </w:rPr>
              <w:t>EXPERIENCIA ESPECÍFICA DE LA EMPRESA. (LOTES 1 y 2)</w:t>
            </w:r>
          </w:p>
          <w:p w:rsidR="004F1443" w:rsidRPr="001F55FA" w:rsidRDefault="004F1443" w:rsidP="001F55FA">
            <w:pPr>
              <w:ind w:left="-57"/>
              <w:rPr>
                <w:rFonts w:asciiTheme="minorHAnsi" w:hAnsiTheme="minorHAnsi" w:cstheme="minorHAnsi"/>
                <w:b/>
                <w:sz w:val="18"/>
                <w:szCs w:val="18"/>
              </w:rPr>
            </w:pPr>
          </w:p>
        </w:tc>
        <w:tc>
          <w:tcPr>
            <w:tcW w:w="4618" w:type="dxa"/>
            <w:shd w:val="clear" w:color="auto" w:fill="FDE9D9" w:themeFill="accent6" w:themeFillTint="33"/>
            <w:vAlign w:val="center"/>
          </w:tcPr>
          <w:p w:rsidR="004F1443" w:rsidRPr="008842A3" w:rsidRDefault="004F1443" w:rsidP="001F55FA">
            <w:pPr>
              <w:ind w:left="-57"/>
              <w:rPr>
                <w:rFonts w:ascii="Calibri" w:hAnsi="Calibri" w:cs="Calibri"/>
                <w:b/>
                <w:sz w:val="18"/>
                <w:szCs w:val="18"/>
              </w:rPr>
            </w:pPr>
          </w:p>
        </w:tc>
      </w:tr>
      <w:tr w:rsidR="004F1443" w:rsidRPr="008842A3" w:rsidTr="001F55FA">
        <w:trPr>
          <w:trHeight w:val="215"/>
          <w:jc w:val="center"/>
        </w:trPr>
        <w:tc>
          <w:tcPr>
            <w:tcW w:w="4663" w:type="dxa"/>
            <w:vAlign w:val="center"/>
          </w:tcPr>
          <w:p w:rsidR="001F55FA" w:rsidRPr="001F55FA" w:rsidRDefault="001F55FA" w:rsidP="001F55FA">
            <w:pPr>
              <w:autoSpaceDE w:val="0"/>
              <w:autoSpaceDN w:val="0"/>
              <w:adjustRightInd w:val="0"/>
              <w:ind w:left="99"/>
              <w:jc w:val="both"/>
              <w:rPr>
                <w:rFonts w:asciiTheme="minorHAnsi" w:hAnsiTheme="minorHAnsi" w:cstheme="minorHAnsi"/>
                <w:bCs/>
                <w:sz w:val="18"/>
                <w:szCs w:val="18"/>
              </w:rPr>
            </w:pPr>
            <w:r w:rsidRPr="001F55FA">
              <w:rPr>
                <w:rFonts w:asciiTheme="minorHAnsi" w:hAnsiTheme="minorHAnsi" w:cstheme="minorHAnsi"/>
                <w:bCs/>
                <w:sz w:val="18"/>
                <w:szCs w:val="18"/>
              </w:rPr>
              <w:t>El Proponente deberá detallar y certificar su Experiencia Específica con tres (3) trabajos realizados en Operaciones de Pesca en el rubro petrolero.</w:t>
            </w:r>
          </w:p>
          <w:p w:rsidR="001F55FA" w:rsidRPr="001F55FA" w:rsidRDefault="001F55FA" w:rsidP="001F55FA">
            <w:pPr>
              <w:autoSpaceDE w:val="0"/>
              <w:autoSpaceDN w:val="0"/>
              <w:adjustRightInd w:val="0"/>
              <w:ind w:left="99"/>
              <w:jc w:val="both"/>
              <w:rPr>
                <w:rFonts w:asciiTheme="minorHAnsi" w:hAnsiTheme="minorHAnsi" w:cstheme="minorHAnsi"/>
                <w:bCs/>
                <w:sz w:val="18"/>
                <w:szCs w:val="18"/>
              </w:rPr>
            </w:pPr>
            <w:r w:rsidRPr="001F55FA">
              <w:rPr>
                <w:rFonts w:asciiTheme="minorHAnsi" w:hAnsiTheme="minorHAnsi" w:cstheme="minorHAnsi"/>
                <w:bCs/>
                <w:sz w:val="18"/>
                <w:szCs w:val="18"/>
              </w:rPr>
              <w:t>Los Proponentes deberán acreditar su Experiencia Específica presentando en su propuesta cualquiera de los siguientes respaldos en fotocopia simple: Actas de Conformidad, Actas de Recepción Definitiva, Órdenes de Servicio, Certificaciones, Reportes Diarios, Reportes de Servicio y/u Operación, Tickets de Servicio, Tickets de Campo, Field Run Reports, Certificados de Trabajo, Actas y/o Certificados de Cumplimiento de Contrato u otro documento equivalente que acrediten el servicio prestado.</w:t>
            </w:r>
          </w:p>
          <w:p w:rsidR="004F1443" w:rsidRPr="001F55FA" w:rsidRDefault="004F1443" w:rsidP="001F55FA">
            <w:pPr>
              <w:autoSpaceDE w:val="0"/>
              <w:autoSpaceDN w:val="0"/>
              <w:adjustRightInd w:val="0"/>
              <w:ind w:left="-57"/>
              <w:rPr>
                <w:rFonts w:asciiTheme="minorHAnsi" w:hAnsiTheme="minorHAnsi" w:cstheme="minorHAnsi"/>
                <w:sz w:val="18"/>
                <w:szCs w:val="18"/>
              </w:rPr>
            </w:pPr>
          </w:p>
        </w:tc>
        <w:tc>
          <w:tcPr>
            <w:tcW w:w="4618" w:type="dxa"/>
            <w:vAlign w:val="center"/>
          </w:tcPr>
          <w:p w:rsidR="004F1443" w:rsidRPr="008842A3" w:rsidRDefault="004F1443" w:rsidP="001F55FA">
            <w:pPr>
              <w:ind w:left="-57"/>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990752" w:rsidRDefault="00990752" w:rsidP="00FA78A9">
      <w:pPr>
        <w:jc w:val="center"/>
        <w:rPr>
          <w:rFonts w:asciiTheme="minorHAnsi" w:hAnsiTheme="minorHAnsi" w:cstheme="minorHAnsi"/>
          <w:b/>
          <w:sz w:val="22"/>
          <w:szCs w:val="22"/>
        </w:rPr>
      </w:pPr>
    </w:p>
    <w:p w:rsidR="004F1443" w:rsidRPr="009C66A8" w:rsidRDefault="004F1443" w:rsidP="004F1443">
      <w:pPr>
        <w:jc w:val="center"/>
        <w:rPr>
          <w:rFonts w:ascii="Calibri" w:hAnsi="Calibri" w:cs="Calibri"/>
          <w:b/>
          <w:sz w:val="22"/>
          <w:szCs w:val="22"/>
        </w:rPr>
      </w:pPr>
      <w:r w:rsidRPr="009C66A8">
        <w:rPr>
          <w:rFonts w:ascii="Calibri" w:hAnsi="Calibri" w:cs="Calibri"/>
          <w:b/>
          <w:sz w:val="22"/>
          <w:szCs w:val="22"/>
        </w:rPr>
        <w:t>FORMULARIO C-1</w:t>
      </w:r>
    </w:p>
    <w:p w:rsidR="004F1443" w:rsidRDefault="004F1443" w:rsidP="004F1443">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990752" w:rsidRPr="009C66A8" w:rsidRDefault="00990752" w:rsidP="004F1443">
      <w:pPr>
        <w:pStyle w:val="Normal2"/>
        <w:tabs>
          <w:tab w:val="left" w:pos="1701"/>
          <w:tab w:val="left" w:pos="2835"/>
        </w:tabs>
        <w:jc w:val="center"/>
        <w:rPr>
          <w:rFonts w:ascii="Calibri" w:hAnsi="Calibri" w:cs="Calibri"/>
          <w:b/>
          <w:sz w:val="22"/>
          <w:szCs w:val="22"/>
        </w:rPr>
      </w:pPr>
    </w:p>
    <w:p w:rsidR="004F1443" w:rsidRDefault="004F1443" w:rsidP="004F1443">
      <w:pPr>
        <w:jc w:val="center"/>
        <w:rPr>
          <w:rFonts w:ascii="Calibri" w:hAnsi="Calibri" w:cs="Calibri"/>
          <w:b/>
          <w:color w:val="FF0000"/>
          <w:sz w:val="18"/>
          <w:szCs w:val="18"/>
        </w:rPr>
      </w:pPr>
      <w:r w:rsidRPr="004F1443">
        <w:rPr>
          <w:rFonts w:ascii="Calibri" w:hAnsi="Calibri" w:cs="Calibri"/>
          <w:b/>
          <w:color w:val="FF0000"/>
          <w:sz w:val="18"/>
          <w:szCs w:val="18"/>
        </w:rPr>
        <w:t>PAQUETE 3. SERVICIO DE BAJADA DE CAÑERÍAS, TUBERÍA DE PRUEBA Y ARREGLO DE ABANDONO TEMPORAL PARA LOS POZOS VMT-X7 Y GMR-X1 IE</w:t>
      </w:r>
    </w:p>
    <w:p w:rsidR="00990752" w:rsidRPr="004F1443" w:rsidRDefault="00990752" w:rsidP="004F1443">
      <w:pPr>
        <w:jc w:val="center"/>
        <w:rPr>
          <w:rFonts w:ascii="Calibri" w:hAnsi="Calibri" w:cs="Calibri"/>
          <w:b/>
          <w:color w:val="FF0000"/>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4F1443" w:rsidRPr="008842A3" w:rsidTr="001F55FA">
        <w:trPr>
          <w:trHeight w:val="244"/>
          <w:tblHeader/>
          <w:jc w:val="center"/>
        </w:trPr>
        <w:tc>
          <w:tcPr>
            <w:tcW w:w="4663" w:type="dxa"/>
            <w:vMerge w:val="restart"/>
            <w:shd w:val="clear" w:color="auto" w:fill="D9D9D9" w:themeFill="background1" w:themeFillShade="D9"/>
            <w:vAlign w:val="center"/>
          </w:tcPr>
          <w:p w:rsidR="004F1443" w:rsidRPr="00990752" w:rsidRDefault="004F1443" w:rsidP="00990752">
            <w:pPr>
              <w:jc w:val="center"/>
              <w:rPr>
                <w:rFonts w:asciiTheme="minorHAnsi" w:hAnsiTheme="minorHAnsi" w:cstheme="minorHAnsi"/>
                <w:b/>
                <w:szCs w:val="18"/>
              </w:rPr>
            </w:pPr>
            <w:r w:rsidRPr="00990752">
              <w:rPr>
                <w:rFonts w:asciiTheme="minorHAnsi" w:hAnsiTheme="minorHAnsi" w:cstheme="minorHAnsi"/>
                <w:b/>
                <w:szCs w:val="18"/>
              </w:rPr>
              <w:t>CARACTERÍSTICAS TÉCNICAS SOLICITADAS POR YPFB</w:t>
            </w:r>
          </w:p>
        </w:tc>
        <w:tc>
          <w:tcPr>
            <w:tcW w:w="4618" w:type="dxa"/>
            <w:vMerge w:val="restart"/>
            <w:shd w:val="clear" w:color="auto" w:fill="D9D9D9" w:themeFill="background1" w:themeFillShade="D9"/>
            <w:vAlign w:val="center"/>
          </w:tcPr>
          <w:p w:rsidR="004F1443" w:rsidRPr="00990752" w:rsidRDefault="004F1443" w:rsidP="00990752">
            <w:pPr>
              <w:jc w:val="center"/>
              <w:rPr>
                <w:rFonts w:asciiTheme="minorHAnsi" w:hAnsiTheme="minorHAnsi" w:cstheme="minorHAnsi"/>
                <w:b/>
                <w:szCs w:val="18"/>
              </w:rPr>
            </w:pPr>
            <w:r w:rsidRPr="00990752">
              <w:rPr>
                <w:rFonts w:asciiTheme="minorHAnsi" w:hAnsiTheme="minorHAnsi" w:cstheme="minorHAnsi"/>
                <w:b/>
                <w:szCs w:val="18"/>
              </w:rPr>
              <w:t xml:space="preserve">CARACTERÍSTICAS TÉCNICAS OFERTADAS POR EL PROPONENTE </w:t>
            </w:r>
          </w:p>
          <w:p w:rsidR="004F1443" w:rsidRPr="00990752" w:rsidRDefault="004F1443" w:rsidP="00990752">
            <w:pPr>
              <w:jc w:val="center"/>
              <w:rPr>
                <w:rFonts w:asciiTheme="minorHAnsi" w:hAnsiTheme="minorHAnsi" w:cstheme="minorHAnsi"/>
                <w:b/>
                <w:i/>
                <w:szCs w:val="18"/>
              </w:rPr>
            </w:pPr>
            <w:r w:rsidRPr="00990752">
              <w:rPr>
                <w:rFonts w:asciiTheme="minorHAnsi" w:hAnsiTheme="minorHAnsi" w:cstheme="minorHAnsi"/>
                <w:b/>
                <w:i/>
                <w:szCs w:val="18"/>
              </w:rPr>
              <w:t xml:space="preserve"> (Describir su propuesta en base a lo solicitado por YPFB)</w:t>
            </w:r>
          </w:p>
        </w:tc>
      </w:tr>
      <w:tr w:rsidR="004F1443" w:rsidRPr="008842A3" w:rsidTr="001F55FA">
        <w:trPr>
          <w:cantSplit/>
          <w:trHeight w:val="708"/>
          <w:jc w:val="center"/>
        </w:trPr>
        <w:tc>
          <w:tcPr>
            <w:tcW w:w="4663" w:type="dxa"/>
            <w:vMerge/>
            <w:shd w:val="clear" w:color="auto" w:fill="D9D9D9" w:themeFill="background1" w:themeFillShade="D9"/>
            <w:vAlign w:val="center"/>
          </w:tcPr>
          <w:p w:rsidR="004F1443" w:rsidRPr="00990752" w:rsidRDefault="004F1443" w:rsidP="00990752">
            <w:pPr>
              <w:jc w:val="center"/>
              <w:rPr>
                <w:rFonts w:asciiTheme="minorHAnsi" w:hAnsiTheme="minorHAnsi" w:cstheme="minorHAnsi"/>
                <w:b/>
                <w:szCs w:val="18"/>
              </w:rPr>
            </w:pPr>
          </w:p>
        </w:tc>
        <w:tc>
          <w:tcPr>
            <w:tcW w:w="4618" w:type="dxa"/>
            <w:vMerge/>
            <w:shd w:val="clear" w:color="auto" w:fill="D9D9D9" w:themeFill="background1" w:themeFillShade="D9"/>
            <w:vAlign w:val="center"/>
          </w:tcPr>
          <w:p w:rsidR="004F1443" w:rsidRPr="00990752" w:rsidRDefault="004F1443" w:rsidP="00990752">
            <w:pPr>
              <w:jc w:val="center"/>
              <w:rPr>
                <w:rFonts w:asciiTheme="minorHAnsi" w:hAnsiTheme="minorHAnsi" w:cstheme="minorHAnsi"/>
                <w:b/>
                <w:szCs w:val="18"/>
              </w:rPr>
            </w:pPr>
          </w:p>
        </w:tc>
      </w:tr>
      <w:tr w:rsidR="004F1443" w:rsidRPr="008842A3" w:rsidTr="007A4188">
        <w:trPr>
          <w:trHeight w:val="588"/>
          <w:jc w:val="center"/>
        </w:trPr>
        <w:tc>
          <w:tcPr>
            <w:tcW w:w="4663" w:type="dxa"/>
            <w:shd w:val="clear" w:color="auto" w:fill="FDE9D9" w:themeFill="accent6" w:themeFillTint="33"/>
            <w:vAlign w:val="center"/>
          </w:tcPr>
          <w:p w:rsidR="004F1443" w:rsidRPr="00990752" w:rsidRDefault="00976587" w:rsidP="007A4188">
            <w:pPr>
              <w:pStyle w:val="AA2"/>
              <w:numPr>
                <w:ilvl w:val="0"/>
                <w:numId w:val="0"/>
              </w:numPr>
              <w:spacing w:before="0" w:after="0" w:line="240" w:lineRule="auto"/>
              <w:ind w:right="0"/>
              <w:rPr>
                <w:rFonts w:asciiTheme="minorHAnsi" w:hAnsiTheme="minorHAnsi" w:cstheme="minorHAnsi"/>
                <w:b w:val="0"/>
              </w:rPr>
            </w:pPr>
            <w:r w:rsidRPr="00990752">
              <w:rPr>
                <w:rFonts w:asciiTheme="minorHAnsi" w:hAnsiTheme="minorHAnsi" w:cstheme="minorHAnsi"/>
                <w:sz w:val="20"/>
              </w:rPr>
              <w:t>EXPERIENCIA ESPECÍFICA DE LA EMPRESA. (LOTES 1 y 2)</w:t>
            </w:r>
          </w:p>
        </w:tc>
        <w:tc>
          <w:tcPr>
            <w:tcW w:w="4618" w:type="dxa"/>
            <w:shd w:val="clear" w:color="auto" w:fill="FDE9D9" w:themeFill="accent6" w:themeFillTint="33"/>
            <w:vAlign w:val="center"/>
          </w:tcPr>
          <w:p w:rsidR="004F1443" w:rsidRPr="00990752" w:rsidRDefault="004F1443" w:rsidP="00990752">
            <w:pPr>
              <w:rPr>
                <w:rFonts w:asciiTheme="minorHAnsi" w:hAnsiTheme="minorHAnsi" w:cstheme="minorHAnsi"/>
                <w:b/>
                <w:szCs w:val="18"/>
              </w:rPr>
            </w:pPr>
          </w:p>
        </w:tc>
      </w:tr>
      <w:tr w:rsidR="004F1443" w:rsidRPr="008842A3" w:rsidTr="001F55FA">
        <w:trPr>
          <w:trHeight w:val="215"/>
          <w:jc w:val="center"/>
        </w:trPr>
        <w:tc>
          <w:tcPr>
            <w:tcW w:w="4663" w:type="dxa"/>
            <w:vAlign w:val="center"/>
          </w:tcPr>
          <w:p w:rsidR="00976587" w:rsidRDefault="00976587" w:rsidP="00990752">
            <w:pPr>
              <w:pStyle w:val="aa"/>
              <w:spacing w:before="0" w:after="0" w:line="240" w:lineRule="auto"/>
              <w:ind w:left="0"/>
              <w:jc w:val="both"/>
              <w:rPr>
                <w:rFonts w:asciiTheme="minorHAnsi" w:hAnsiTheme="minorHAnsi" w:cstheme="minorHAnsi"/>
                <w:sz w:val="20"/>
                <w:szCs w:val="18"/>
                <w:lang w:eastAsia="es-BO"/>
              </w:rPr>
            </w:pPr>
            <w:r w:rsidRPr="00990752">
              <w:rPr>
                <w:rFonts w:asciiTheme="minorHAnsi" w:hAnsiTheme="minorHAnsi" w:cstheme="minorHAnsi"/>
                <w:sz w:val="20"/>
                <w:szCs w:val="18"/>
                <w:lang w:eastAsia="es-BO"/>
              </w:rPr>
              <w:t>El proponente deberá certificar su experiencia específica en Bajada y/o Corrida de Cañerías y/o tuberías con tres (3) trabajos realizados en el rubro petrolero.</w:t>
            </w:r>
          </w:p>
          <w:p w:rsidR="00990752" w:rsidRPr="00990752" w:rsidRDefault="00990752" w:rsidP="00990752">
            <w:pPr>
              <w:pStyle w:val="aa"/>
              <w:spacing w:before="0" w:after="0" w:line="240" w:lineRule="auto"/>
              <w:ind w:left="0"/>
              <w:jc w:val="both"/>
              <w:rPr>
                <w:rFonts w:asciiTheme="minorHAnsi" w:hAnsiTheme="minorHAnsi" w:cstheme="minorHAnsi"/>
                <w:sz w:val="20"/>
                <w:szCs w:val="18"/>
                <w:lang w:eastAsia="es-BO"/>
              </w:rPr>
            </w:pPr>
          </w:p>
          <w:p w:rsidR="00976587" w:rsidRPr="00990752" w:rsidRDefault="00976587" w:rsidP="00990752">
            <w:pPr>
              <w:jc w:val="both"/>
              <w:rPr>
                <w:rFonts w:asciiTheme="minorHAnsi" w:hAnsiTheme="minorHAnsi" w:cstheme="minorHAnsi"/>
                <w:szCs w:val="18"/>
                <w:lang w:eastAsia="es-BO"/>
              </w:rPr>
            </w:pPr>
            <w:r w:rsidRPr="00990752">
              <w:rPr>
                <w:rFonts w:asciiTheme="minorHAnsi" w:hAnsiTheme="minorHAnsi" w:cstheme="minorHAnsi"/>
                <w:bCs/>
                <w:szCs w:val="18"/>
              </w:rPr>
              <w:t>Los Proponentes deberán acreditar su Experiencia Específica presentando en su propuesta cualquiera de los siguientes respaldos en fotocopia simple: Actas de conformidad, Actas de recepción definitiva, actas o certificados de cumplimiento de contrato, actas de cierre de contrato, órdenes de servicio, órdenes de compra, tickets de servicio, reportes diarios y/o de operaciones, field tickets, boletines de medición, certificados de trabajo u otro documento equivalente que acredite el servicio prestado</w:t>
            </w:r>
            <w:r w:rsidRPr="00990752">
              <w:rPr>
                <w:rFonts w:asciiTheme="minorHAnsi" w:hAnsiTheme="minorHAnsi" w:cstheme="minorHAnsi"/>
                <w:szCs w:val="18"/>
                <w:lang w:eastAsia="es-BO"/>
              </w:rPr>
              <w:t>.</w:t>
            </w:r>
          </w:p>
          <w:p w:rsidR="004F1443" w:rsidRPr="00990752" w:rsidRDefault="004F1443" w:rsidP="00990752">
            <w:pPr>
              <w:autoSpaceDE w:val="0"/>
              <w:autoSpaceDN w:val="0"/>
              <w:adjustRightInd w:val="0"/>
              <w:rPr>
                <w:rFonts w:asciiTheme="minorHAnsi" w:hAnsiTheme="minorHAnsi" w:cstheme="minorHAnsi"/>
                <w:szCs w:val="18"/>
              </w:rPr>
            </w:pPr>
          </w:p>
        </w:tc>
        <w:tc>
          <w:tcPr>
            <w:tcW w:w="4618" w:type="dxa"/>
            <w:vAlign w:val="center"/>
          </w:tcPr>
          <w:p w:rsidR="004F1443" w:rsidRPr="00990752" w:rsidRDefault="004F1443" w:rsidP="00990752">
            <w:pPr>
              <w:rPr>
                <w:rFonts w:asciiTheme="minorHAnsi" w:hAnsiTheme="minorHAnsi" w:cstheme="minorHAnsi"/>
                <w:b/>
                <w:szCs w:val="18"/>
              </w:rPr>
            </w:pPr>
          </w:p>
        </w:tc>
      </w:tr>
    </w:tbl>
    <w:p w:rsidR="004F1443" w:rsidRDefault="004F1443" w:rsidP="00FA78A9">
      <w:pPr>
        <w:jc w:val="center"/>
        <w:rPr>
          <w:rFonts w:asciiTheme="minorHAnsi" w:hAnsiTheme="minorHAnsi" w:cstheme="minorHAns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990752" w:rsidRDefault="00990752" w:rsidP="004F1443">
      <w:pPr>
        <w:jc w:val="center"/>
        <w:rPr>
          <w:rFonts w:ascii="Calibri" w:hAnsi="Calibri" w:cs="Calibri"/>
          <w:b/>
          <w:sz w:val="22"/>
          <w:szCs w:val="22"/>
        </w:rPr>
      </w:pPr>
    </w:p>
    <w:p w:rsidR="004F1443" w:rsidRPr="009C66A8" w:rsidRDefault="004F1443" w:rsidP="004F1443">
      <w:pPr>
        <w:jc w:val="center"/>
        <w:rPr>
          <w:rFonts w:ascii="Calibri" w:hAnsi="Calibri" w:cs="Calibri"/>
          <w:b/>
          <w:sz w:val="22"/>
          <w:szCs w:val="22"/>
        </w:rPr>
      </w:pPr>
      <w:r w:rsidRPr="009C66A8">
        <w:rPr>
          <w:rFonts w:ascii="Calibri" w:hAnsi="Calibri" w:cs="Calibri"/>
          <w:b/>
          <w:sz w:val="22"/>
          <w:szCs w:val="22"/>
        </w:rPr>
        <w:t>FORMULARIO C-1</w:t>
      </w:r>
    </w:p>
    <w:p w:rsidR="004F1443" w:rsidRDefault="004F1443" w:rsidP="004F1443">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990752" w:rsidRPr="009C66A8" w:rsidRDefault="00990752" w:rsidP="004F1443">
      <w:pPr>
        <w:pStyle w:val="Normal2"/>
        <w:tabs>
          <w:tab w:val="left" w:pos="1701"/>
          <w:tab w:val="left" w:pos="2835"/>
        </w:tabs>
        <w:jc w:val="center"/>
        <w:rPr>
          <w:rFonts w:ascii="Calibri" w:hAnsi="Calibri" w:cs="Calibri"/>
          <w:b/>
          <w:sz w:val="22"/>
          <w:szCs w:val="22"/>
        </w:rPr>
      </w:pPr>
    </w:p>
    <w:p w:rsidR="004F1443" w:rsidRDefault="004F1443" w:rsidP="004F1443">
      <w:pPr>
        <w:jc w:val="center"/>
        <w:rPr>
          <w:rFonts w:ascii="Calibri" w:hAnsi="Calibri" w:cs="Calibri"/>
          <w:b/>
          <w:color w:val="FF0000"/>
          <w:sz w:val="18"/>
          <w:szCs w:val="18"/>
        </w:rPr>
      </w:pPr>
      <w:r w:rsidRPr="004F1443">
        <w:rPr>
          <w:rFonts w:ascii="Calibri" w:hAnsi="Calibri" w:cs="Calibri"/>
          <w:b/>
          <w:color w:val="FF0000"/>
          <w:sz w:val="18"/>
          <w:szCs w:val="18"/>
        </w:rPr>
        <w:t>PAQUETE 4. SERVICIO DE INSPECCIÓN Y CERTIFICACIÓN DE MATERIAL TUBULAR PARA LOS POZOS VMT-X7 Y GMR-X1 IE</w:t>
      </w:r>
    </w:p>
    <w:p w:rsidR="004F1443" w:rsidRPr="004F1443" w:rsidRDefault="004F1443" w:rsidP="004F1443">
      <w:pPr>
        <w:jc w:val="center"/>
        <w:rPr>
          <w:rFonts w:ascii="Calibri" w:hAnsi="Calibri" w:cs="Calibri"/>
          <w:b/>
          <w:color w:val="FF0000"/>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4F1443" w:rsidRPr="00990752" w:rsidTr="001F55FA">
        <w:trPr>
          <w:trHeight w:val="244"/>
          <w:tblHeader/>
          <w:jc w:val="center"/>
        </w:trPr>
        <w:tc>
          <w:tcPr>
            <w:tcW w:w="4663" w:type="dxa"/>
            <w:vMerge w:val="restart"/>
            <w:shd w:val="clear" w:color="auto" w:fill="D9D9D9" w:themeFill="background1" w:themeFillShade="D9"/>
            <w:vAlign w:val="center"/>
          </w:tcPr>
          <w:p w:rsidR="004F1443" w:rsidRPr="00990752" w:rsidRDefault="004F1443" w:rsidP="00990752">
            <w:pPr>
              <w:jc w:val="center"/>
              <w:rPr>
                <w:rFonts w:asciiTheme="minorHAnsi" w:hAnsiTheme="minorHAnsi" w:cstheme="minorHAnsi"/>
                <w:b/>
              </w:rPr>
            </w:pPr>
            <w:r w:rsidRPr="00990752">
              <w:rPr>
                <w:rFonts w:asciiTheme="minorHAnsi" w:hAnsiTheme="minorHAnsi" w:cstheme="minorHAnsi"/>
                <w:b/>
              </w:rPr>
              <w:t>CARACTERÍSTICAS TÉCNICAS SOLICITADAS POR YPFB</w:t>
            </w:r>
          </w:p>
        </w:tc>
        <w:tc>
          <w:tcPr>
            <w:tcW w:w="4618" w:type="dxa"/>
            <w:vMerge w:val="restart"/>
            <w:shd w:val="clear" w:color="auto" w:fill="D9D9D9" w:themeFill="background1" w:themeFillShade="D9"/>
            <w:vAlign w:val="center"/>
          </w:tcPr>
          <w:p w:rsidR="004F1443" w:rsidRPr="00990752" w:rsidRDefault="004F1443" w:rsidP="00990752">
            <w:pPr>
              <w:jc w:val="center"/>
              <w:rPr>
                <w:rFonts w:asciiTheme="minorHAnsi" w:hAnsiTheme="minorHAnsi" w:cstheme="minorHAnsi"/>
                <w:b/>
              </w:rPr>
            </w:pPr>
            <w:r w:rsidRPr="00990752">
              <w:rPr>
                <w:rFonts w:asciiTheme="minorHAnsi" w:hAnsiTheme="minorHAnsi" w:cstheme="minorHAnsi"/>
                <w:b/>
              </w:rPr>
              <w:t xml:space="preserve">CARACTERÍSTICAS TÉCNICAS OFERTADAS POR EL PROPONENTE </w:t>
            </w:r>
          </w:p>
          <w:p w:rsidR="004F1443" w:rsidRPr="00990752" w:rsidRDefault="004F1443" w:rsidP="00990752">
            <w:pPr>
              <w:jc w:val="center"/>
              <w:rPr>
                <w:rFonts w:asciiTheme="minorHAnsi" w:hAnsiTheme="minorHAnsi" w:cstheme="minorHAnsi"/>
                <w:b/>
                <w:i/>
              </w:rPr>
            </w:pPr>
            <w:r w:rsidRPr="00990752">
              <w:rPr>
                <w:rFonts w:asciiTheme="minorHAnsi" w:hAnsiTheme="minorHAnsi" w:cstheme="minorHAnsi"/>
                <w:b/>
                <w:i/>
              </w:rPr>
              <w:t xml:space="preserve"> (Describir su propuesta en base a lo solicitado por YPFB)</w:t>
            </w:r>
          </w:p>
        </w:tc>
      </w:tr>
      <w:tr w:rsidR="004F1443" w:rsidRPr="00990752" w:rsidTr="001F55FA">
        <w:trPr>
          <w:cantSplit/>
          <w:trHeight w:val="708"/>
          <w:jc w:val="center"/>
        </w:trPr>
        <w:tc>
          <w:tcPr>
            <w:tcW w:w="4663" w:type="dxa"/>
            <w:vMerge/>
            <w:shd w:val="clear" w:color="auto" w:fill="D9D9D9" w:themeFill="background1" w:themeFillShade="D9"/>
            <w:vAlign w:val="center"/>
          </w:tcPr>
          <w:p w:rsidR="004F1443" w:rsidRPr="00990752" w:rsidRDefault="004F1443" w:rsidP="00990752">
            <w:pPr>
              <w:jc w:val="center"/>
              <w:rPr>
                <w:rFonts w:asciiTheme="minorHAnsi" w:hAnsiTheme="minorHAnsi" w:cstheme="minorHAnsi"/>
                <w:b/>
              </w:rPr>
            </w:pPr>
          </w:p>
        </w:tc>
        <w:tc>
          <w:tcPr>
            <w:tcW w:w="4618" w:type="dxa"/>
            <w:vMerge/>
            <w:shd w:val="clear" w:color="auto" w:fill="D9D9D9" w:themeFill="background1" w:themeFillShade="D9"/>
            <w:vAlign w:val="center"/>
          </w:tcPr>
          <w:p w:rsidR="004F1443" w:rsidRPr="00990752" w:rsidRDefault="004F1443" w:rsidP="00990752">
            <w:pPr>
              <w:jc w:val="center"/>
              <w:rPr>
                <w:rFonts w:asciiTheme="minorHAnsi" w:hAnsiTheme="minorHAnsi" w:cstheme="minorHAnsi"/>
                <w:b/>
              </w:rPr>
            </w:pPr>
          </w:p>
        </w:tc>
      </w:tr>
      <w:tr w:rsidR="004F1443" w:rsidRPr="00990752" w:rsidTr="00990752">
        <w:trPr>
          <w:trHeight w:val="233"/>
          <w:jc w:val="center"/>
        </w:trPr>
        <w:tc>
          <w:tcPr>
            <w:tcW w:w="4663" w:type="dxa"/>
            <w:shd w:val="clear" w:color="auto" w:fill="FDE9D9" w:themeFill="accent6" w:themeFillTint="33"/>
            <w:vAlign w:val="center"/>
          </w:tcPr>
          <w:p w:rsidR="00976587" w:rsidRPr="00990752" w:rsidRDefault="00976587" w:rsidP="00990752">
            <w:pPr>
              <w:pStyle w:val="A11"/>
              <w:numPr>
                <w:ilvl w:val="0"/>
                <w:numId w:val="0"/>
              </w:numPr>
              <w:spacing w:before="0" w:after="0" w:line="240" w:lineRule="auto"/>
              <w:ind w:right="0"/>
              <w:rPr>
                <w:rFonts w:asciiTheme="minorHAnsi" w:hAnsiTheme="minorHAnsi" w:cstheme="minorHAnsi"/>
                <w:sz w:val="20"/>
                <w:szCs w:val="20"/>
              </w:rPr>
            </w:pPr>
            <w:r w:rsidRPr="00990752">
              <w:rPr>
                <w:rFonts w:asciiTheme="minorHAnsi" w:hAnsiTheme="minorHAnsi" w:cstheme="minorHAnsi"/>
                <w:sz w:val="20"/>
                <w:szCs w:val="20"/>
              </w:rPr>
              <w:t>EXPERIENCIA ESPECÍFICA DE LA EMPRESA. (LOTES 1 y 2)</w:t>
            </w:r>
          </w:p>
          <w:p w:rsidR="004F1443" w:rsidRPr="00990752" w:rsidRDefault="004F1443" w:rsidP="00990752">
            <w:pPr>
              <w:rPr>
                <w:rFonts w:asciiTheme="minorHAnsi" w:hAnsiTheme="minorHAnsi" w:cstheme="minorHAnsi"/>
                <w:b/>
              </w:rPr>
            </w:pPr>
          </w:p>
        </w:tc>
        <w:tc>
          <w:tcPr>
            <w:tcW w:w="4618" w:type="dxa"/>
            <w:shd w:val="clear" w:color="auto" w:fill="FDE9D9" w:themeFill="accent6" w:themeFillTint="33"/>
            <w:vAlign w:val="center"/>
          </w:tcPr>
          <w:p w:rsidR="004F1443" w:rsidRPr="00990752" w:rsidRDefault="004F1443" w:rsidP="00990752">
            <w:pPr>
              <w:rPr>
                <w:rFonts w:asciiTheme="minorHAnsi" w:hAnsiTheme="minorHAnsi" w:cstheme="minorHAnsi"/>
                <w:b/>
              </w:rPr>
            </w:pPr>
          </w:p>
        </w:tc>
      </w:tr>
      <w:tr w:rsidR="004F1443" w:rsidRPr="00990752" w:rsidTr="001F55FA">
        <w:trPr>
          <w:trHeight w:val="215"/>
          <w:jc w:val="center"/>
        </w:trPr>
        <w:tc>
          <w:tcPr>
            <w:tcW w:w="4663" w:type="dxa"/>
            <w:vAlign w:val="center"/>
          </w:tcPr>
          <w:p w:rsidR="00976587" w:rsidRDefault="00976587" w:rsidP="00990752">
            <w:pPr>
              <w:pStyle w:val="Prrafodelista"/>
              <w:ind w:left="0"/>
              <w:jc w:val="both"/>
              <w:rPr>
                <w:rFonts w:asciiTheme="minorHAnsi" w:hAnsiTheme="minorHAnsi" w:cstheme="minorHAnsi"/>
                <w:bCs/>
              </w:rPr>
            </w:pPr>
            <w:r w:rsidRPr="00990752">
              <w:rPr>
                <w:rFonts w:asciiTheme="minorHAnsi" w:hAnsiTheme="minorHAnsi" w:cstheme="minorHAnsi"/>
                <w:bCs/>
              </w:rPr>
              <w:t>El Proponente deberá detallar y certificar su experiencia específica con tres (3) trabajos de inspección y/o mantenimiento y/o certificación de tubulares con empresas operadoras del rubro petrolero.</w:t>
            </w:r>
          </w:p>
          <w:p w:rsidR="00990752" w:rsidRPr="00990752" w:rsidRDefault="00990752" w:rsidP="00990752">
            <w:pPr>
              <w:pStyle w:val="Prrafodelista"/>
              <w:ind w:left="0"/>
              <w:jc w:val="both"/>
              <w:rPr>
                <w:rFonts w:asciiTheme="minorHAnsi" w:hAnsiTheme="minorHAnsi" w:cstheme="minorHAnsi"/>
                <w:bCs/>
              </w:rPr>
            </w:pPr>
          </w:p>
          <w:p w:rsidR="004F1443" w:rsidRPr="00990752" w:rsidRDefault="00976587" w:rsidP="00990752">
            <w:pPr>
              <w:jc w:val="both"/>
              <w:rPr>
                <w:rFonts w:asciiTheme="minorHAnsi" w:hAnsiTheme="minorHAnsi" w:cstheme="minorHAnsi"/>
              </w:rPr>
            </w:pPr>
            <w:r w:rsidRPr="00990752">
              <w:rPr>
                <w:rFonts w:asciiTheme="minorHAnsi" w:hAnsiTheme="minorHAnsi" w:cstheme="minorHAnsi"/>
                <w:bCs/>
              </w:rPr>
              <w:t>Los Proponentes deberán acreditar su Experiencia Específica presentando en su propuesta cualquiera de los siguientes respaldos en fotocopia simple: Actas de conformidad, Actas de recepción definitiva, actas o certificados de cumplimiento de contrato, actas de cierre de contrato, órdenes de servicio, órdenes de compra, tickets de servicio, reportes diarios y/o de operaciones, field tickets, boletines de medición, reportes de inspección, certificados de trabajo u otro documento equivalente que acredite el servicio prestado.</w:t>
            </w:r>
          </w:p>
        </w:tc>
        <w:tc>
          <w:tcPr>
            <w:tcW w:w="4618" w:type="dxa"/>
            <w:vAlign w:val="center"/>
          </w:tcPr>
          <w:p w:rsidR="004F1443" w:rsidRPr="00990752" w:rsidRDefault="004F1443" w:rsidP="00990752">
            <w:pPr>
              <w:rPr>
                <w:rFonts w:asciiTheme="minorHAnsi" w:hAnsiTheme="minorHAnsi" w:cstheme="minorHAnsi"/>
                <w:b/>
              </w:rPr>
            </w:pPr>
          </w:p>
        </w:tc>
      </w:tr>
    </w:tbl>
    <w:p w:rsidR="004F1443" w:rsidRDefault="004F1443"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4F1443" w:rsidRPr="004F1443" w:rsidRDefault="004F1443" w:rsidP="004F1443">
      <w:pPr>
        <w:jc w:val="center"/>
        <w:rPr>
          <w:rFonts w:ascii="Calibri" w:hAnsi="Calibri" w:cs="Calibri"/>
          <w:b/>
          <w:color w:val="FF0000"/>
          <w:sz w:val="18"/>
          <w:szCs w:val="18"/>
        </w:rPr>
      </w:pPr>
      <w:r w:rsidRPr="004F1443">
        <w:rPr>
          <w:rFonts w:ascii="Calibri" w:hAnsi="Calibri" w:cs="Calibri"/>
          <w:b/>
          <w:color w:val="FF0000"/>
          <w:sz w:val="18"/>
          <w:szCs w:val="18"/>
        </w:rPr>
        <w:t>PAQUETE 1. SERVICIO DE ALQUILER DE HERRAMIENTAS AUXILIARES PARA LOS POZOS VMT-X7 Y GMR-X1 IE</w:t>
      </w:r>
    </w:p>
    <w:p w:rsidR="004F1443" w:rsidRPr="004F1443" w:rsidRDefault="004F1443" w:rsidP="004F1443">
      <w:pPr>
        <w:jc w:val="center"/>
        <w:rPr>
          <w:rFonts w:ascii="Calibri" w:hAnsi="Calibri" w:cs="Calibri"/>
          <w:b/>
          <w:color w:val="FF0000"/>
          <w:sz w:val="18"/>
          <w:szCs w:val="18"/>
        </w:rPr>
      </w:pP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4F1443" w:rsidRDefault="004F1443" w:rsidP="004F1443">
      <w:pPr>
        <w:jc w:val="center"/>
        <w:rPr>
          <w:rFonts w:asciiTheme="minorHAnsi" w:hAnsiTheme="minorHAnsi" w:cstheme="minorHAnsi"/>
          <w:b/>
          <w:sz w:val="22"/>
          <w:szCs w:val="22"/>
        </w:rPr>
      </w:pPr>
    </w:p>
    <w:p w:rsidR="004F1443" w:rsidRDefault="004F1443" w:rsidP="004F1443">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4F1443" w:rsidRDefault="004F1443" w:rsidP="004F1443">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4F1443" w:rsidRPr="004F1443" w:rsidRDefault="004F1443" w:rsidP="004F1443">
      <w:pPr>
        <w:jc w:val="center"/>
        <w:rPr>
          <w:rFonts w:ascii="Calibri" w:hAnsi="Calibri" w:cs="Calibri"/>
          <w:b/>
          <w:color w:val="FF0000"/>
          <w:sz w:val="18"/>
          <w:szCs w:val="18"/>
        </w:rPr>
      </w:pPr>
      <w:r w:rsidRPr="004F1443">
        <w:rPr>
          <w:rFonts w:ascii="Calibri" w:hAnsi="Calibri" w:cs="Calibri"/>
          <w:b/>
          <w:color w:val="FF0000"/>
          <w:sz w:val="18"/>
          <w:szCs w:val="18"/>
        </w:rPr>
        <w:t>PAQUETE 2.- SERVICIO DE OPERACIONES DE PESCA PARA LOS POZOS VMT-X7 Y GMR-X1 IE</w:t>
      </w:r>
    </w:p>
    <w:p w:rsidR="004F1443" w:rsidRPr="009C66A8" w:rsidRDefault="004F1443" w:rsidP="004F1443">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4F1443" w:rsidRPr="00E308B3" w:rsidTr="001F55FA">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4F1443" w:rsidRPr="00E308B3" w:rsidRDefault="004F1443" w:rsidP="001F55FA">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4F1443" w:rsidRPr="00E308B3" w:rsidRDefault="004F1443" w:rsidP="001F55FA">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4F1443" w:rsidRPr="00E308B3" w:rsidRDefault="004F1443" w:rsidP="001F55FA">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4F1443" w:rsidRPr="00E308B3" w:rsidRDefault="004F1443" w:rsidP="001F55FA">
            <w:pPr>
              <w:rPr>
                <w:rFonts w:asciiTheme="minorHAnsi" w:hAnsiTheme="minorHAnsi" w:cstheme="minorHAnsi"/>
                <w:sz w:val="22"/>
                <w:szCs w:val="22"/>
              </w:rPr>
            </w:pPr>
          </w:p>
        </w:tc>
      </w:tr>
      <w:tr w:rsidR="004F1443" w:rsidRPr="00E308B3" w:rsidTr="001F55FA">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4F1443" w:rsidRPr="00E308B3" w:rsidRDefault="004F1443" w:rsidP="001F55FA">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4F1443" w:rsidRPr="00E308B3" w:rsidRDefault="004F1443" w:rsidP="001F55FA">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4F1443" w:rsidRPr="00E308B3" w:rsidRDefault="004F1443" w:rsidP="001F55FA">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F1443" w:rsidRPr="00E308B3" w:rsidRDefault="004F1443" w:rsidP="001F55FA">
            <w:pPr>
              <w:jc w:val="center"/>
              <w:rPr>
                <w:rFonts w:asciiTheme="minorHAnsi" w:hAnsiTheme="minorHAnsi" w:cstheme="minorHAnsi"/>
                <w:sz w:val="22"/>
                <w:szCs w:val="22"/>
              </w:rPr>
            </w:pPr>
          </w:p>
          <w:p w:rsidR="004F1443" w:rsidRPr="00E308B3" w:rsidRDefault="004F1443" w:rsidP="001F55FA">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4F1443" w:rsidRPr="00E308B3" w:rsidRDefault="004F1443" w:rsidP="001F55FA">
            <w:pPr>
              <w:rPr>
                <w:rFonts w:asciiTheme="minorHAnsi" w:hAnsiTheme="minorHAnsi" w:cstheme="minorHAnsi"/>
                <w:sz w:val="22"/>
                <w:szCs w:val="22"/>
              </w:rPr>
            </w:pPr>
          </w:p>
        </w:tc>
      </w:tr>
      <w:tr w:rsidR="004F1443" w:rsidRPr="00E308B3" w:rsidTr="001F55FA">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4F1443" w:rsidRPr="00E308B3" w:rsidRDefault="004F1443" w:rsidP="001F55FA">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4F1443" w:rsidRPr="00E308B3" w:rsidRDefault="004F1443" w:rsidP="001F55FA">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4F1443" w:rsidRPr="00E308B3" w:rsidRDefault="004F1443" w:rsidP="001F55FA">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4F1443" w:rsidRPr="00E308B3" w:rsidRDefault="004F1443" w:rsidP="001F55FA">
            <w:pPr>
              <w:rPr>
                <w:rFonts w:asciiTheme="minorHAnsi" w:hAnsiTheme="minorHAnsi" w:cstheme="minorHAnsi"/>
                <w:sz w:val="22"/>
                <w:szCs w:val="22"/>
              </w:rPr>
            </w:pPr>
          </w:p>
        </w:tc>
      </w:tr>
      <w:tr w:rsidR="004F1443" w:rsidRPr="00E308B3" w:rsidTr="001F55FA">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4F1443" w:rsidRPr="00E308B3" w:rsidRDefault="004F1443" w:rsidP="001F55FA">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4F1443" w:rsidRPr="00E308B3" w:rsidRDefault="004F1443" w:rsidP="001F55FA">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4F1443" w:rsidRPr="00E308B3" w:rsidRDefault="004F1443" w:rsidP="001F55FA">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F1443" w:rsidRPr="00E308B3" w:rsidRDefault="004F1443" w:rsidP="001F55FA">
            <w:pPr>
              <w:rPr>
                <w:rFonts w:asciiTheme="minorHAnsi" w:hAnsiTheme="minorHAnsi" w:cstheme="minorHAnsi"/>
                <w:sz w:val="22"/>
                <w:szCs w:val="22"/>
              </w:rPr>
            </w:pPr>
          </w:p>
          <w:p w:rsidR="004F1443" w:rsidRPr="00E308B3" w:rsidRDefault="004F1443" w:rsidP="001F55FA">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4F1443" w:rsidRPr="00E308B3" w:rsidRDefault="004F1443" w:rsidP="001F55FA">
            <w:pPr>
              <w:rPr>
                <w:rFonts w:asciiTheme="minorHAnsi" w:hAnsiTheme="minorHAnsi" w:cstheme="minorHAnsi"/>
                <w:sz w:val="22"/>
                <w:szCs w:val="22"/>
              </w:rPr>
            </w:pPr>
          </w:p>
        </w:tc>
      </w:tr>
      <w:tr w:rsidR="004F1443" w:rsidRPr="00E308B3" w:rsidTr="001F55FA">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4F1443" w:rsidRPr="00E308B3" w:rsidRDefault="004F1443" w:rsidP="001F55FA">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4F1443" w:rsidRPr="00E308B3" w:rsidRDefault="004F1443" w:rsidP="001F55FA">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4F1443" w:rsidRPr="00E308B3" w:rsidRDefault="004F1443" w:rsidP="001F55FA">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4F1443" w:rsidRPr="00E308B3" w:rsidRDefault="004F1443" w:rsidP="001F55FA">
            <w:pPr>
              <w:rPr>
                <w:rFonts w:asciiTheme="minorHAnsi" w:hAnsiTheme="minorHAnsi" w:cstheme="minorHAnsi"/>
                <w:sz w:val="22"/>
                <w:szCs w:val="22"/>
              </w:rPr>
            </w:pPr>
          </w:p>
        </w:tc>
      </w:tr>
      <w:tr w:rsidR="004F1443" w:rsidRPr="00E308B3" w:rsidTr="001F55FA">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4F1443" w:rsidRPr="00E308B3" w:rsidRDefault="004F1443" w:rsidP="001F55FA">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4F1443" w:rsidRPr="00E308B3" w:rsidRDefault="004F1443" w:rsidP="001F55FA">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4F1443" w:rsidRPr="00E308B3" w:rsidRDefault="004F1443" w:rsidP="001F55FA">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4F1443" w:rsidRPr="00E308B3" w:rsidRDefault="004F1443" w:rsidP="001F55FA">
            <w:pPr>
              <w:rPr>
                <w:rFonts w:asciiTheme="minorHAnsi" w:hAnsiTheme="minorHAnsi" w:cstheme="minorHAnsi"/>
                <w:sz w:val="22"/>
                <w:szCs w:val="22"/>
              </w:rPr>
            </w:pPr>
          </w:p>
        </w:tc>
      </w:tr>
    </w:tbl>
    <w:p w:rsidR="004F1443" w:rsidRPr="00E308B3" w:rsidRDefault="004F1443" w:rsidP="004F1443">
      <w:pPr>
        <w:jc w:val="center"/>
        <w:rPr>
          <w:rFonts w:asciiTheme="minorHAnsi" w:hAnsiTheme="minorHAnsi" w:cstheme="minorHAnsi"/>
          <w:sz w:val="22"/>
          <w:szCs w:val="22"/>
        </w:rPr>
      </w:pPr>
    </w:p>
    <w:p w:rsidR="004F1443" w:rsidRPr="005D2936" w:rsidRDefault="004F1443" w:rsidP="004F1443">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(Parte VI del presente DBC).</w:t>
      </w:r>
    </w:p>
    <w:p w:rsidR="004F1443" w:rsidRPr="005D2936" w:rsidRDefault="004F1443" w:rsidP="004F1443">
      <w:pPr>
        <w:ind w:left="360"/>
        <w:jc w:val="both"/>
        <w:rPr>
          <w:rFonts w:asciiTheme="minorHAnsi" w:hAnsiTheme="minorHAnsi" w:cs="Calibri"/>
          <w:szCs w:val="18"/>
        </w:rPr>
      </w:pPr>
    </w:p>
    <w:p w:rsidR="004F1443" w:rsidRPr="005D2936" w:rsidRDefault="004F1443" w:rsidP="004F1443">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4F1443" w:rsidRPr="002C22EC" w:rsidRDefault="004F1443" w:rsidP="004F1443">
      <w:pPr>
        <w:jc w:val="both"/>
        <w:rPr>
          <w:rFonts w:asciiTheme="minorHAnsi" w:hAnsiTheme="minorHAnsi" w:cs="Calibri"/>
          <w:sz w:val="18"/>
          <w:szCs w:val="18"/>
        </w:rPr>
      </w:pPr>
    </w:p>
    <w:p w:rsidR="004F1443" w:rsidRPr="002C22EC" w:rsidRDefault="004F1443" w:rsidP="004F1443">
      <w:pPr>
        <w:jc w:val="both"/>
        <w:rPr>
          <w:rFonts w:asciiTheme="minorHAnsi" w:hAnsiTheme="minorHAnsi" w:cs="Arial"/>
          <w:sz w:val="18"/>
          <w:szCs w:val="18"/>
        </w:rPr>
      </w:pPr>
    </w:p>
    <w:p w:rsidR="004F1443" w:rsidRPr="002C22EC" w:rsidRDefault="004F1443" w:rsidP="004F1443">
      <w:pPr>
        <w:jc w:val="center"/>
        <w:rPr>
          <w:rFonts w:asciiTheme="minorHAnsi" w:hAnsiTheme="minorHAnsi" w:cs="Arial"/>
          <w:sz w:val="16"/>
          <w:szCs w:val="16"/>
          <w:lang w:val="es-BO"/>
        </w:rPr>
      </w:pPr>
    </w:p>
    <w:p w:rsidR="004F1443" w:rsidRPr="002C22EC" w:rsidRDefault="004F1443" w:rsidP="004F1443">
      <w:pPr>
        <w:jc w:val="center"/>
        <w:rPr>
          <w:rFonts w:asciiTheme="minorHAnsi" w:hAnsiTheme="minorHAnsi" w:cs="Arial"/>
          <w:sz w:val="16"/>
          <w:szCs w:val="16"/>
          <w:lang w:val="es-BO"/>
        </w:rPr>
      </w:pPr>
    </w:p>
    <w:p w:rsidR="004F1443" w:rsidRPr="002C22EC" w:rsidRDefault="004F1443" w:rsidP="004F1443">
      <w:pPr>
        <w:jc w:val="center"/>
        <w:rPr>
          <w:rFonts w:asciiTheme="minorHAnsi" w:hAnsiTheme="minorHAnsi" w:cs="Arial"/>
          <w:sz w:val="16"/>
          <w:szCs w:val="16"/>
          <w:lang w:val="es-BO"/>
        </w:rPr>
      </w:pPr>
    </w:p>
    <w:p w:rsidR="004F1443" w:rsidRPr="002C22EC" w:rsidRDefault="004F1443" w:rsidP="004F1443">
      <w:pPr>
        <w:jc w:val="center"/>
        <w:rPr>
          <w:rFonts w:asciiTheme="minorHAnsi" w:hAnsiTheme="minorHAnsi" w:cs="Arial"/>
          <w:sz w:val="16"/>
          <w:szCs w:val="16"/>
          <w:lang w:val="es-BO"/>
        </w:rPr>
      </w:pPr>
    </w:p>
    <w:p w:rsidR="004F1443" w:rsidRPr="002C22EC" w:rsidRDefault="004F1443" w:rsidP="004F1443">
      <w:pPr>
        <w:jc w:val="center"/>
        <w:rPr>
          <w:rFonts w:asciiTheme="minorHAnsi" w:hAnsiTheme="minorHAnsi" w:cs="Calibri"/>
          <w:b/>
        </w:rPr>
      </w:pPr>
      <w:r w:rsidRPr="002C22EC">
        <w:rPr>
          <w:rFonts w:asciiTheme="minorHAnsi" w:hAnsiTheme="minorHAnsi" w:cs="Calibri"/>
          <w:b/>
        </w:rPr>
        <w:t>-------------------------------------------------------------------------------</w:t>
      </w:r>
    </w:p>
    <w:p w:rsidR="004F1443" w:rsidRPr="002C22EC" w:rsidRDefault="004F1443" w:rsidP="004F1443">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4F1443" w:rsidRPr="002C22EC" w:rsidRDefault="004F1443" w:rsidP="004F1443">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4F1443" w:rsidRDefault="004F1443" w:rsidP="004F1443">
      <w:pPr>
        <w:jc w:val="center"/>
        <w:rPr>
          <w:rFonts w:asciiTheme="minorHAnsi" w:hAnsiTheme="minorHAnsi" w:cstheme="minorHAns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F5402E" w:rsidRDefault="00F5402E" w:rsidP="00BF66A0">
      <w:pPr>
        <w:rPr>
          <w:rFonts w:ascii="Calibri" w:hAnsi="Calibri" w:cs="Calibri"/>
          <w:b/>
          <w:sz w:val="22"/>
          <w:szCs w:val="22"/>
        </w:rPr>
      </w:pPr>
    </w:p>
    <w:p w:rsidR="004F1443" w:rsidRDefault="004F1443" w:rsidP="004F1443">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4F1443" w:rsidRDefault="004F1443" w:rsidP="004F1443">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4F1443" w:rsidRPr="004F1443" w:rsidRDefault="004F1443" w:rsidP="004F1443">
      <w:pPr>
        <w:jc w:val="center"/>
        <w:rPr>
          <w:rFonts w:ascii="Calibri" w:hAnsi="Calibri" w:cs="Calibri"/>
          <w:b/>
          <w:color w:val="FF0000"/>
          <w:sz w:val="18"/>
          <w:szCs w:val="18"/>
        </w:rPr>
      </w:pPr>
      <w:r w:rsidRPr="004F1443">
        <w:rPr>
          <w:rFonts w:ascii="Calibri" w:hAnsi="Calibri" w:cs="Calibri"/>
          <w:b/>
          <w:color w:val="FF0000"/>
          <w:sz w:val="18"/>
          <w:szCs w:val="18"/>
        </w:rPr>
        <w:t>PAQUETE 3. SERVICIO DE BAJADA DE CAÑERÍAS, TUBERÍA DE PRUEBA Y ARREGLO DE ABANDONO TEMPORAL PARA LOS POZOS VMT-X7 Y GMR-X1 IE</w:t>
      </w:r>
    </w:p>
    <w:p w:rsidR="004F1443" w:rsidRPr="009C66A8" w:rsidRDefault="004F1443" w:rsidP="004F1443">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4F1443" w:rsidRPr="00E308B3" w:rsidTr="001F55FA">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4F1443" w:rsidRPr="00E308B3" w:rsidRDefault="004F1443" w:rsidP="001F55FA">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4F1443" w:rsidRPr="00E308B3" w:rsidRDefault="004F1443" w:rsidP="001F55FA">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4F1443" w:rsidRPr="00E308B3" w:rsidRDefault="004F1443" w:rsidP="001F55FA">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4F1443" w:rsidRPr="00E308B3" w:rsidRDefault="004F1443" w:rsidP="001F55FA">
            <w:pPr>
              <w:rPr>
                <w:rFonts w:asciiTheme="minorHAnsi" w:hAnsiTheme="minorHAnsi" w:cstheme="minorHAnsi"/>
                <w:sz w:val="22"/>
                <w:szCs w:val="22"/>
              </w:rPr>
            </w:pPr>
          </w:p>
        </w:tc>
      </w:tr>
      <w:tr w:rsidR="004F1443" w:rsidRPr="00E308B3" w:rsidTr="001F55FA">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4F1443" w:rsidRPr="00E308B3" w:rsidRDefault="004F1443" w:rsidP="001F55FA">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4F1443" w:rsidRPr="00E308B3" w:rsidRDefault="004F1443" w:rsidP="001F55FA">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4F1443" w:rsidRPr="00E308B3" w:rsidRDefault="004F1443" w:rsidP="001F55FA">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F1443" w:rsidRPr="00E308B3" w:rsidRDefault="004F1443" w:rsidP="001F55FA">
            <w:pPr>
              <w:jc w:val="center"/>
              <w:rPr>
                <w:rFonts w:asciiTheme="minorHAnsi" w:hAnsiTheme="minorHAnsi" w:cstheme="minorHAnsi"/>
                <w:sz w:val="22"/>
                <w:szCs w:val="22"/>
              </w:rPr>
            </w:pPr>
          </w:p>
          <w:p w:rsidR="004F1443" w:rsidRPr="00E308B3" w:rsidRDefault="004F1443" w:rsidP="001F55FA">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4F1443" w:rsidRPr="00E308B3" w:rsidRDefault="004F1443" w:rsidP="001F55FA">
            <w:pPr>
              <w:rPr>
                <w:rFonts w:asciiTheme="minorHAnsi" w:hAnsiTheme="minorHAnsi" w:cstheme="minorHAnsi"/>
                <w:sz w:val="22"/>
                <w:szCs w:val="22"/>
              </w:rPr>
            </w:pPr>
          </w:p>
        </w:tc>
      </w:tr>
      <w:tr w:rsidR="004F1443" w:rsidRPr="00E308B3" w:rsidTr="001F55FA">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4F1443" w:rsidRPr="00E308B3" w:rsidRDefault="004F1443" w:rsidP="001F55FA">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4F1443" w:rsidRPr="00E308B3" w:rsidRDefault="004F1443" w:rsidP="001F55FA">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4F1443" w:rsidRPr="00E308B3" w:rsidRDefault="004F1443" w:rsidP="001F55FA">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4F1443" w:rsidRPr="00E308B3" w:rsidRDefault="004F1443" w:rsidP="001F55FA">
            <w:pPr>
              <w:rPr>
                <w:rFonts w:asciiTheme="minorHAnsi" w:hAnsiTheme="minorHAnsi" w:cstheme="minorHAnsi"/>
                <w:sz w:val="22"/>
                <w:szCs w:val="22"/>
              </w:rPr>
            </w:pPr>
          </w:p>
        </w:tc>
      </w:tr>
      <w:tr w:rsidR="004F1443" w:rsidRPr="00E308B3" w:rsidTr="001F55FA">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4F1443" w:rsidRPr="00E308B3" w:rsidRDefault="004F1443" w:rsidP="001F55FA">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4F1443" w:rsidRPr="00E308B3" w:rsidRDefault="004F1443" w:rsidP="001F55FA">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4F1443" w:rsidRPr="00E308B3" w:rsidRDefault="004F1443" w:rsidP="001F55FA">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F1443" w:rsidRPr="00E308B3" w:rsidRDefault="004F1443" w:rsidP="001F55FA">
            <w:pPr>
              <w:rPr>
                <w:rFonts w:asciiTheme="minorHAnsi" w:hAnsiTheme="minorHAnsi" w:cstheme="minorHAnsi"/>
                <w:sz w:val="22"/>
                <w:szCs w:val="22"/>
              </w:rPr>
            </w:pPr>
          </w:p>
          <w:p w:rsidR="004F1443" w:rsidRPr="00E308B3" w:rsidRDefault="004F1443" w:rsidP="001F55FA">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4F1443" w:rsidRPr="00E308B3" w:rsidRDefault="004F1443" w:rsidP="001F55FA">
            <w:pPr>
              <w:rPr>
                <w:rFonts w:asciiTheme="minorHAnsi" w:hAnsiTheme="minorHAnsi" w:cstheme="minorHAnsi"/>
                <w:sz w:val="22"/>
                <w:szCs w:val="22"/>
              </w:rPr>
            </w:pPr>
          </w:p>
        </w:tc>
      </w:tr>
      <w:tr w:rsidR="004F1443" w:rsidRPr="00E308B3" w:rsidTr="001F55FA">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4F1443" w:rsidRPr="00E308B3" w:rsidRDefault="004F1443" w:rsidP="001F55FA">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4F1443" w:rsidRPr="00E308B3" w:rsidRDefault="004F1443" w:rsidP="001F55FA">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4F1443" w:rsidRPr="00E308B3" w:rsidRDefault="004F1443" w:rsidP="001F55FA">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4F1443" w:rsidRPr="00E308B3" w:rsidRDefault="004F1443" w:rsidP="001F55FA">
            <w:pPr>
              <w:rPr>
                <w:rFonts w:asciiTheme="minorHAnsi" w:hAnsiTheme="minorHAnsi" w:cstheme="minorHAnsi"/>
                <w:sz w:val="22"/>
                <w:szCs w:val="22"/>
              </w:rPr>
            </w:pPr>
          </w:p>
        </w:tc>
      </w:tr>
      <w:tr w:rsidR="004F1443" w:rsidRPr="00E308B3" w:rsidTr="001F55FA">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4F1443" w:rsidRPr="00E308B3" w:rsidRDefault="004F1443" w:rsidP="001F55FA">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4F1443" w:rsidRPr="00E308B3" w:rsidRDefault="004F1443" w:rsidP="001F55FA">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4F1443" w:rsidRPr="00E308B3" w:rsidRDefault="004F1443" w:rsidP="001F55FA">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4F1443" w:rsidRPr="00E308B3" w:rsidRDefault="004F1443" w:rsidP="001F55FA">
            <w:pPr>
              <w:rPr>
                <w:rFonts w:asciiTheme="minorHAnsi" w:hAnsiTheme="minorHAnsi" w:cstheme="minorHAnsi"/>
                <w:sz w:val="22"/>
                <w:szCs w:val="22"/>
              </w:rPr>
            </w:pPr>
          </w:p>
        </w:tc>
      </w:tr>
    </w:tbl>
    <w:p w:rsidR="004F1443" w:rsidRPr="00E308B3" w:rsidRDefault="004F1443" w:rsidP="004F1443">
      <w:pPr>
        <w:jc w:val="center"/>
        <w:rPr>
          <w:rFonts w:asciiTheme="minorHAnsi" w:hAnsiTheme="minorHAnsi" w:cstheme="minorHAnsi"/>
          <w:sz w:val="22"/>
          <w:szCs w:val="22"/>
        </w:rPr>
      </w:pPr>
    </w:p>
    <w:p w:rsidR="004F1443" w:rsidRPr="005D2936" w:rsidRDefault="004F1443" w:rsidP="004F1443">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(Parte VI del presente DBC).</w:t>
      </w:r>
    </w:p>
    <w:p w:rsidR="004F1443" w:rsidRPr="005D2936" w:rsidRDefault="004F1443" w:rsidP="004F1443">
      <w:pPr>
        <w:ind w:left="360"/>
        <w:jc w:val="both"/>
        <w:rPr>
          <w:rFonts w:asciiTheme="minorHAnsi" w:hAnsiTheme="minorHAnsi" w:cs="Calibri"/>
          <w:szCs w:val="18"/>
        </w:rPr>
      </w:pPr>
    </w:p>
    <w:p w:rsidR="004F1443" w:rsidRPr="005D2936" w:rsidRDefault="004F1443" w:rsidP="004F1443">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4F1443" w:rsidRPr="002C22EC" w:rsidRDefault="004F1443" w:rsidP="004F1443">
      <w:pPr>
        <w:jc w:val="both"/>
        <w:rPr>
          <w:rFonts w:asciiTheme="minorHAnsi" w:hAnsiTheme="minorHAnsi" w:cs="Calibri"/>
          <w:sz w:val="18"/>
          <w:szCs w:val="18"/>
        </w:rPr>
      </w:pPr>
    </w:p>
    <w:p w:rsidR="004F1443" w:rsidRPr="002C22EC" w:rsidRDefault="004F1443" w:rsidP="004F1443">
      <w:pPr>
        <w:jc w:val="both"/>
        <w:rPr>
          <w:rFonts w:asciiTheme="minorHAnsi" w:hAnsiTheme="minorHAnsi" w:cs="Arial"/>
          <w:sz w:val="18"/>
          <w:szCs w:val="18"/>
        </w:rPr>
      </w:pPr>
    </w:p>
    <w:p w:rsidR="004F1443" w:rsidRPr="002C22EC" w:rsidRDefault="004F1443" w:rsidP="004F1443">
      <w:pPr>
        <w:jc w:val="center"/>
        <w:rPr>
          <w:rFonts w:asciiTheme="minorHAnsi" w:hAnsiTheme="minorHAnsi" w:cs="Arial"/>
          <w:sz w:val="16"/>
          <w:szCs w:val="16"/>
          <w:lang w:val="es-BO"/>
        </w:rPr>
      </w:pPr>
    </w:p>
    <w:p w:rsidR="004F1443" w:rsidRPr="002C22EC" w:rsidRDefault="004F1443" w:rsidP="004F1443">
      <w:pPr>
        <w:jc w:val="center"/>
        <w:rPr>
          <w:rFonts w:asciiTheme="minorHAnsi" w:hAnsiTheme="minorHAnsi" w:cs="Arial"/>
          <w:sz w:val="16"/>
          <w:szCs w:val="16"/>
          <w:lang w:val="es-BO"/>
        </w:rPr>
      </w:pPr>
    </w:p>
    <w:p w:rsidR="004F1443" w:rsidRPr="002C22EC" w:rsidRDefault="004F1443" w:rsidP="004F1443">
      <w:pPr>
        <w:jc w:val="center"/>
        <w:rPr>
          <w:rFonts w:asciiTheme="minorHAnsi" w:hAnsiTheme="minorHAnsi" w:cs="Arial"/>
          <w:sz w:val="16"/>
          <w:szCs w:val="16"/>
          <w:lang w:val="es-BO"/>
        </w:rPr>
      </w:pPr>
    </w:p>
    <w:p w:rsidR="004F1443" w:rsidRPr="002C22EC" w:rsidRDefault="004F1443" w:rsidP="004F1443">
      <w:pPr>
        <w:jc w:val="center"/>
        <w:rPr>
          <w:rFonts w:asciiTheme="minorHAnsi" w:hAnsiTheme="minorHAnsi" w:cs="Arial"/>
          <w:sz w:val="16"/>
          <w:szCs w:val="16"/>
          <w:lang w:val="es-BO"/>
        </w:rPr>
      </w:pPr>
    </w:p>
    <w:p w:rsidR="004F1443" w:rsidRPr="002C22EC" w:rsidRDefault="004F1443" w:rsidP="004F1443">
      <w:pPr>
        <w:jc w:val="center"/>
        <w:rPr>
          <w:rFonts w:asciiTheme="minorHAnsi" w:hAnsiTheme="minorHAnsi" w:cs="Calibri"/>
          <w:b/>
        </w:rPr>
      </w:pPr>
      <w:r w:rsidRPr="002C22EC">
        <w:rPr>
          <w:rFonts w:asciiTheme="minorHAnsi" w:hAnsiTheme="minorHAnsi" w:cs="Calibri"/>
          <w:b/>
        </w:rPr>
        <w:t>-------------------------------------------------------------------------------</w:t>
      </w:r>
    </w:p>
    <w:p w:rsidR="004F1443" w:rsidRPr="002C22EC" w:rsidRDefault="004F1443" w:rsidP="004F1443">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4F1443" w:rsidRPr="002C22EC" w:rsidRDefault="004F1443" w:rsidP="004F1443">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4F1443" w:rsidRDefault="004F1443" w:rsidP="004F1443">
      <w:pPr>
        <w:jc w:val="center"/>
        <w:rPr>
          <w:rFonts w:asciiTheme="minorHAnsi" w:hAnsiTheme="minorHAnsi" w:cstheme="minorHAnsi"/>
          <w:b/>
          <w:sz w:val="22"/>
          <w:szCs w:val="22"/>
        </w:rPr>
      </w:pPr>
    </w:p>
    <w:p w:rsidR="004F1443" w:rsidRDefault="004F1443" w:rsidP="004F1443">
      <w:pPr>
        <w:rPr>
          <w:rFonts w:ascii="Calibri" w:hAnsi="Calibri" w:cs="Calibri"/>
          <w:b/>
          <w:sz w:val="22"/>
          <w:szCs w:val="22"/>
        </w:rPr>
      </w:pPr>
    </w:p>
    <w:p w:rsidR="004F1443" w:rsidRDefault="004F1443" w:rsidP="004F1443">
      <w:pPr>
        <w:rPr>
          <w:rFonts w:ascii="Calibri" w:hAnsi="Calibri" w:cs="Calibri"/>
          <w:b/>
          <w:sz w:val="22"/>
          <w:szCs w:val="22"/>
        </w:rPr>
      </w:pPr>
    </w:p>
    <w:p w:rsidR="004F1443" w:rsidRDefault="004F1443" w:rsidP="004F1443">
      <w:pPr>
        <w:rPr>
          <w:rFonts w:ascii="Calibri" w:hAnsi="Calibri" w:cs="Calibri"/>
          <w:b/>
          <w:sz w:val="22"/>
          <w:szCs w:val="22"/>
        </w:rPr>
      </w:pPr>
    </w:p>
    <w:p w:rsidR="00990752" w:rsidRDefault="00990752" w:rsidP="004F1443">
      <w:pPr>
        <w:rPr>
          <w:rFonts w:ascii="Calibri" w:hAnsi="Calibri" w:cs="Calibri"/>
          <w:b/>
          <w:sz w:val="22"/>
          <w:szCs w:val="22"/>
        </w:rPr>
      </w:pPr>
    </w:p>
    <w:p w:rsidR="00990752" w:rsidRDefault="00990752" w:rsidP="004F1443">
      <w:pPr>
        <w:rPr>
          <w:rFonts w:ascii="Calibri" w:hAnsi="Calibri" w:cs="Calibri"/>
          <w:b/>
          <w:sz w:val="22"/>
          <w:szCs w:val="22"/>
        </w:rPr>
      </w:pPr>
    </w:p>
    <w:p w:rsidR="00990752" w:rsidRDefault="00990752" w:rsidP="004F1443">
      <w:pPr>
        <w:rPr>
          <w:rFonts w:ascii="Calibri" w:hAnsi="Calibri" w:cs="Calibri"/>
          <w:b/>
          <w:sz w:val="22"/>
          <w:szCs w:val="22"/>
        </w:rPr>
      </w:pPr>
    </w:p>
    <w:p w:rsidR="00990752" w:rsidRDefault="00990752" w:rsidP="004F1443">
      <w:pPr>
        <w:rPr>
          <w:rFonts w:ascii="Calibri" w:hAnsi="Calibri" w:cs="Calibri"/>
          <w:b/>
          <w:sz w:val="22"/>
          <w:szCs w:val="22"/>
        </w:rPr>
      </w:pPr>
    </w:p>
    <w:p w:rsidR="00990752" w:rsidRDefault="00990752" w:rsidP="004F1443">
      <w:pPr>
        <w:rPr>
          <w:rFonts w:ascii="Calibri" w:hAnsi="Calibri" w:cs="Calibri"/>
          <w:b/>
          <w:sz w:val="22"/>
          <w:szCs w:val="22"/>
        </w:rPr>
      </w:pPr>
    </w:p>
    <w:p w:rsidR="00990752" w:rsidRDefault="00990752" w:rsidP="004F1443">
      <w:pPr>
        <w:rPr>
          <w:rFonts w:ascii="Calibri" w:hAnsi="Calibri" w:cs="Calibri"/>
          <w:b/>
          <w:sz w:val="22"/>
          <w:szCs w:val="22"/>
        </w:rPr>
      </w:pPr>
    </w:p>
    <w:p w:rsidR="00990752" w:rsidRDefault="00990752" w:rsidP="004F1443">
      <w:pPr>
        <w:rPr>
          <w:rFonts w:ascii="Calibri" w:hAnsi="Calibri" w:cs="Calibri"/>
          <w:b/>
          <w:sz w:val="22"/>
          <w:szCs w:val="22"/>
        </w:rPr>
      </w:pPr>
    </w:p>
    <w:p w:rsidR="00990752" w:rsidRDefault="00990752" w:rsidP="004F1443">
      <w:pPr>
        <w:rPr>
          <w:rFonts w:ascii="Calibri" w:hAnsi="Calibri" w:cs="Calibri"/>
          <w:b/>
          <w:sz w:val="22"/>
          <w:szCs w:val="22"/>
        </w:rPr>
      </w:pPr>
    </w:p>
    <w:p w:rsidR="00990752" w:rsidRDefault="00990752" w:rsidP="004F1443">
      <w:pPr>
        <w:rPr>
          <w:rFonts w:ascii="Calibri" w:hAnsi="Calibri" w:cs="Calibri"/>
          <w:b/>
          <w:sz w:val="22"/>
          <w:szCs w:val="22"/>
        </w:rPr>
      </w:pPr>
    </w:p>
    <w:p w:rsidR="00990752" w:rsidRDefault="00990752" w:rsidP="004F1443">
      <w:pPr>
        <w:rPr>
          <w:rFonts w:ascii="Calibri" w:hAnsi="Calibri" w:cs="Calibri"/>
          <w:b/>
          <w:sz w:val="22"/>
          <w:szCs w:val="22"/>
        </w:rPr>
      </w:pPr>
    </w:p>
    <w:p w:rsidR="00990752" w:rsidRDefault="00990752" w:rsidP="004F1443">
      <w:pPr>
        <w:rPr>
          <w:rFonts w:ascii="Calibri" w:hAnsi="Calibri" w:cs="Calibri"/>
          <w:b/>
          <w:sz w:val="22"/>
          <w:szCs w:val="22"/>
        </w:rPr>
      </w:pPr>
    </w:p>
    <w:p w:rsidR="00990752" w:rsidRDefault="00990752" w:rsidP="004F1443">
      <w:pPr>
        <w:rPr>
          <w:rFonts w:ascii="Calibri" w:hAnsi="Calibri" w:cs="Calibri"/>
          <w:b/>
          <w:sz w:val="22"/>
          <w:szCs w:val="22"/>
        </w:rPr>
      </w:pPr>
    </w:p>
    <w:p w:rsidR="00990752" w:rsidRDefault="00990752" w:rsidP="004F1443">
      <w:pPr>
        <w:rPr>
          <w:rFonts w:ascii="Calibri" w:hAnsi="Calibri" w:cs="Calibri"/>
          <w:b/>
          <w:sz w:val="22"/>
          <w:szCs w:val="22"/>
        </w:rPr>
      </w:pPr>
    </w:p>
    <w:p w:rsidR="004F1443" w:rsidRDefault="004F1443" w:rsidP="004F1443">
      <w:pPr>
        <w:rPr>
          <w:rFonts w:ascii="Calibri" w:hAnsi="Calibri" w:cs="Calibri"/>
          <w:b/>
          <w:sz w:val="22"/>
          <w:szCs w:val="22"/>
        </w:rPr>
      </w:pPr>
    </w:p>
    <w:p w:rsidR="004F1443" w:rsidRDefault="004F1443" w:rsidP="004F144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4F1443" w:rsidRDefault="004F1443" w:rsidP="004F1443">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4F1443" w:rsidRDefault="004F1443" w:rsidP="004F1443">
      <w:pPr>
        <w:jc w:val="center"/>
        <w:rPr>
          <w:rFonts w:ascii="Calibri" w:hAnsi="Calibri" w:cs="Calibri"/>
          <w:b/>
          <w:color w:val="FF0000"/>
          <w:sz w:val="18"/>
          <w:szCs w:val="18"/>
        </w:rPr>
      </w:pPr>
      <w:r w:rsidRPr="004F1443">
        <w:rPr>
          <w:rFonts w:ascii="Calibri" w:hAnsi="Calibri" w:cs="Calibri"/>
          <w:b/>
          <w:color w:val="FF0000"/>
          <w:sz w:val="18"/>
          <w:szCs w:val="18"/>
        </w:rPr>
        <w:t>PAQUETE 4. SERVICIO DE INSPECCIÓN Y CERTIFICACIÓN DE MATERIAL TUBULAR PARA LOS POZOS VMT-X7 Y GMR-X1 IE</w:t>
      </w:r>
    </w:p>
    <w:p w:rsidR="004F1443" w:rsidRPr="009C66A8" w:rsidRDefault="004F1443" w:rsidP="004F1443">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4F1443" w:rsidRPr="00E308B3" w:rsidTr="001F55FA">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4F1443" w:rsidRPr="00E308B3" w:rsidRDefault="004F1443" w:rsidP="001F55FA">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4F1443" w:rsidRPr="00E308B3" w:rsidRDefault="004F1443" w:rsidP="001F55FA">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4F1443" w:rsidRPr="00E308B3" w:rsidRDefault="004F1443" w:rsidP="001F55FA">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4F1443" w:rsidRPr="00E308B3" w:rsidRDefault="004F1443" w:rsidP="001F55FA">
            <w:pPr>
              <w:rPr>
                <w:rFonts w:asciiTheme="minorHAnsi" w:hAnsiTheme="minorHAnsi" w:cstheme="minorHAnsi"/>
                <w:sz w:val="22"/>
                <w:szCs w:val="22"/>
              </w:rPr>
            </w:pPr>
          </w:p>
        </w:tc>
      </w:tr>
      <w:tr w:rsidR="004F1443" w:rsidRPr="00E308B3" w:rsidTr="001F55FA">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4F1443" w:rsidRPr="00E308B3" w:rsidRDefault="004F1443" w:rsidP="001F55FA">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4F1443" w:rsidRPr="00E308B3" w:rsidRDefault="004F1443" w:rsidP="001F55FA">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4F1443" w:rsidRPr="00E308B3" w:rsidRDefault="004F1443" w:rsidP="001F55FA">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F1443" w:rsidRPr="00E308B3" w:rsidRDefault="004F1443" w:rsidP="001F55FA">
            <w:pPr>
              <w:jc w:val="center"/>
              <w:rPr>
                <w:rFonts w:asciiTheme="minorHAnsi" w:hAnsiTheme="minorHAnsi" w:cstheme="minorHAnsi"/>
                <w:sz w:val="22"/>
                <w:szCs w:val="22"/>
              </w:rPr>
            </w:pPr>
          </w:p>
          <w:p w:rsidR="004F1443" w:rsidRPr="00E308B3" w:rsidRDefault="004F1443" w:rsidP="001F55FA">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4F1443" w:rsidRPr="00E308B3" w:rsidRDefault="004F1443" w:rsidP="001F55FA">
            <w:pPr>
              <w:rPr>
                <w:rFonts w:asciiTheme="minorHAnsi" w:hAnsiTheme="minorHAnsi" w:cstheme="minorHAnsi"/>
                <w:sz w:val="22"/>
                <w:szCs w:val="22"/>
              </w:rPr>
            </w:pPr>
          </w:p>
        </w:tc>
      </w:tr>
      <w:tr w:rsidR="004F1443" w:rsidRPr="00E308B3" w:rsidTr="001F55FA">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4F1443" w:rsidRPr="00E308B3" w:rsidRDefault="004F1443" w:rsidP="001F55FA">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4F1443" w:rsidRPr="00E308B3" w:rsidRDefault="004F1443" w:rsidP="001F55FA">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4F1443" w:rsidRPr="00E308B3" w:rsidRDefault="004F1443" w:rsidP="001F55FA">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4F1443" w:rsidRPr="00E308B3" w:rsidRDefault="004F1443" w:rsidP="001F55FA">
            <w:pPr>
              <w:rPr>
                <w:rFonts w:asciiTheme="minorHAnsi" w:hAnsiTheme="minorHAnsi" w:cstheme="minorHAnsi"/>
                <w:sz w:val="22"/>
                <w:szCs w:val="22"/>
              </w:rPr>
            </w:pPr>
          </w:p>
        </w:tc>
      </w:tr>
      <w:tr w:rsidR="004F1443" w:rsidRPr="00E308B3" w:rsidTr="001F55FA">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4F1443" w:rsidRPr="00E308B3" w:rsidRDefault="004F1443" w:rsidP="001F55FA">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4F1443" w:rsidRPr="00E308B3" w:rsidRDefault="004F1443" w:rsidP="001F55FA">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4F1443" w:rsidRPr="00E308B3" w:rsidRDefault="004F1443" w:rsidP="001F55FA">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F1443" w:rsidRPr="00E308B3" w:rsidRDefault="004F1443" w:rsidP="001F55FA">
            <w:pPr>
              <w:rPr>
                <w:rFonts w:asciiTheme="minorHAnsi" w:hAnsiTheme="minorHAnsi" w:cstheme="minorHAnsi"/>
                <w:sz w:val="22"/>
                <w:szCs w:val="22"/>
              </w:rPr>
            </w:pPr>
          </w:p>
          <w:p w:rsidR="004F1443" w:rsidRPr="00E308B3" w:rsidRDefault="004F1443" w:rsidP="001F55FA">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4F1443" w:rsidRPr="00E308B3" w:rsidRDefault="004F1443" w:rsidP="001F55FA">
            <w:pPr>
              <w:rPr>
                <w:rFonts w:asciiTheme="minorHAnsi" w:hAnsiTheme="minorHAnsi" w:cstheme="minorHAnsi"/>
                <w:sz w:val="22"/>
                <w:szCs w:val="22"/>
              </w:rPr>
            </w:pPr>
          </w:p>
        </w:tc>
      </w:tr>
      <w:tr w:rsidR="004F1443" w:rsidRPr="00E308B3" w:rsidTr="001F55FA">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4F1443" w:rsidRPr="00E308B3" w:rsidRDefault="004F1443" w:rsidP="001F55FA">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4F1443" w:rsidRPr="00E308B3" w:rsidRDefault="004F1443" w:rsidP="001F55FA">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4F1443" w:rsidRPr="00E308B3" w:rsidRDefault="004F1443" w:rsidP="001F55FA">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4F1443" w:rsidRPr="00E308B3" w:rsidRDefault="004F1443" w:rsidP="001F55FA">
            <w:pPr>
              <w:rPr>
                <w:rFonts w:asciiTheme="minorHAnsi" w:hAnsiTheme="minorHAnsi" w:cstheme="minorHAnsi"/>
                <w:sz w:val="22"/>
                <w:szCs w:val="22"/>
              </w:rPr>
            </w:pPr>
          </w:p>
        </w:tc>
      </w:tr>
      <w:tr w:rsidR="004F1443" w:rsidRPr="00E308B3" w:rsidTr="001F55FA">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4F1443" w:rsidRPr="00E308B3" w:rsidRDefault="004F1443" w:rsidP="001F55FA">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4F1443" w:rsidRPr="00E308B3" w:rsidRDefault="004F1443" w:rsidP="001F55FA">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4F1443" w:rsidRPr="00E308B3" w:rsidRDefault="004F1443" w:rsidP="001F55FA">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4F1443" w:rsidRPr="00E308B3" w:rsidRDefault="004F1443" w:rsidP="001F55FA">
            <w:pPr>
              <w:rPr>
                <w:rFonts w:asciiTheme="minorHAnsi" w:hAnsiTheme="minorHAnsi" w:cstheme="minorHAnsi"/>
                <w:sz w:val="22"/>
                <w:szCs w:val="22"/>
              </w:rPr>
            </w:pPr>
          </w:p>
        </w:tc>
      </w:tr>
    </w:tbl>
    <w:p w:rsidR="004F1443" w:rsidRPr="00E308B3" w:rsidRDefault="004F1443" w:rsidP="004F1443">
      <w:pPr>
        <w:jc w:val="center"/>
        <w:rPr>
          <w:rFonts w:asciiTheme="minorHAnsi" w:hAnsiTheme="minorHAnsi" w:cstheme="minorHAnsi"/>
          <w:sz w:val="22"/>
          <w:szCs w:val="22"/>
        </w:rPr>
      </w:pPr>
    </w:p>
    <w:p w:rsidR="004F1443" w:rsidRPr="005D2936" w:rsidRDefault="004F1443" w:rsidP="004F1443">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(Parte VI del presente DBC).</w:t>
      </w:r>
    </w:p>
    <w:p w:rsidR="004F1443" w:rsidRPr="005D2936" w:rsidRDefault="004F1443" w:rsidP="004F1443">
      <w:pPr>
        <w:ind w:left="360"/>
        <w:jc w:val="both"/>
        <w:rPr>
          <w:rFonts w:asciiTheme="minorHAnsi" w:hAnsiTheme="minorHAnsi" w:cs="Calibri"/>
          <w:szCs w:val="18"/>
        </w:rPr>
      </w:pPr>
    </w:p>
    <w:p w:rsidR="004F1443" w:rsidRPr="005D2936" w:rsidRDefault="004F1443" w:rsidP="004F1443">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4F1443" w:rsidRPr="002C22EC" w:rsidRDefault="004F1443" w:rsidP="004F1443">
      <w:pPr>
        <w:jc w:val="both"/>
        <w:rPr>
          <w:rFonts w:asciiTheme="minorHAnsi" w:hAnsiTheme="minorHAnsi" w:cs="Calibri"/>
          <w:sz w:val="18"/>
          <w:szCs w:val="18"/>
        </w:rPr>
      </w:pPr>
    </w:p>
    <w:p w:rsidR="004F1443" w:rsidRPr="002C22EC" w:rsidRDefault="004F1443" w:rsidP="004F1443">
      <w:pPr>
        <w:jc w:val="both"/>
        <w:rPr>
          <w:rFonts w:asciiTheme="minorHAnsi" w:hAnsiTheme="minorHAnsi" w:cs="Arial"/>
          <w:sz w:val="18"/>
          <w:szCs w:val="18"/>
        </w:rPr>
      </w:pPr>
    </w:p>
    <w:p w:rsidR="004F1443" w:rsidRPr="002C22EC" w:rsidRDefault="004F1443" w:rsidP="004F1443">
      <w:pPr>
        <w:jc w:val="center"/>
        <w:rPr>
          <w:rFonts w:asciiTheme="minorHAnsi" w:hAnsiTheme="minorHAnsi" w:cs="Arial"/>
          <w:sz w:val="16"/>
          <w:szCs w:val="16"/>
          <w:lang w:val="es-BO"/>
        </w:rPr>
      </w:pPr>
    </w:p>
    <w:p w:rsidR="004F1443" w:rsidRPr="002C22EC" w:rsidRDefault="004F1443" w:rsidP="004F1443">
      <w:pPr>
        <w:jc w:val="center"/>
        <w:rPr>
          <w:rFonts w:asciiTheme="minorHAnsi" w:hAnsiTheme="minorHAnsi" w:cs="Arial"/>
          <w:sz w:val="16"/>
          <w:szCs w:val="16"/>
          <w:lang w:val="es-BO"/>
        </w:rPr>
      </w:pPr>
    </w:p>
    <w:p w:rsidR="004F1443" w:rsidRPr="002C22EC" w:rsidRDefault="004F1443" w:rsidP="004F1443">
      <w:pPr>
        <w:jc w:val="center"/>
        <w:rPr>
          <w:rFonts w:asciiTheme="minorHAnsi" w:hAnsiTheme="minorHAnsi" w:cs="Arial"/>
          <w:sz w:val="16"/>
          <w:szCs w:val="16"/>
          <w:lang w:val="es-BO"/>
        </w:rPr>
      </w:pPr>
    </w:p>
    <w:p w:rsidR="004F1443" w:rsidRPr="002C22EC" w:rsidRDefault="004F1443" w:rsidP="004F1443">
      <w:pPr>
        <w:jc w:val="center"/>
        <w:rPr>
          <w:rFonts w:asciiTheme="minorHAnsi" w:hAnsiTheme="minorHAnsi" w:cs="Arial"/>
          <w:sz w:val="16"/>
          <w:szCs w:val="16"/>
          <w:lang w:val="es-BO"/>
        </w:rPr>
      </w:pPr>
    </w:p>
    <w:p w:rsidR="004F1443" w:rsidRPr="002C22EC" w:rsidRDefault="004F1443" w:rsidP="004F1443">
      <w:pPr>
        <w:jc w:val="center"/>
        <w:rPr>
          <w:rFonts w:asciiTheme="minorHAnsi" w:hAnsiTheme="minorHAnsi" w:cs="Calibri"/>
          <w:b/>
        </w:rPr>
      </w:pPr>
      <w:r w:rsidRPr="002C22EC">
        <w:rPr>
          <w:rFonts w:asciiTheme="minorHAnsi" w:hAnsiTheme="minorHAnsi" w:cs="Calibri"/>
          <w:b/>
        </w:rPr>
        <w:t>-------------------------------------------------------------------------------</w:t>
      </w:r>
    </w:p>
    <w:p w:rsidR="004F1443" w:rsidRPr="002C22EC" w:rsidRDefault="004F1443" w:rsidP="004F1443">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4F1443" w:rsidRPr="002C22EC" w:rsidRDefault="004F1443" w:rsidP="004F1443">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4F1443" w:rsidRDefault="004F1443" w:rsidP="004F1443">
      <w:pPr>
        <w:jc w:val="center"/>
        <w:rPr>
          <w:rFonts w:asciiTheme="minorHAnsi" w:hAnsiTheme="minorHAnsi" w:cstheme="minorHAnsi"/>
          <w:b/>
          <w:sz w:val="22"/>
          <w:szCs w:val="22"/>
        </w:rPr>
      </w:pPr>
    </w:p>
    <w:p w:rsidR="004F1443" w:rsidRDefault="004F1443" w:rsidP="004F1443">
      <w:pPr>
        <w:rPr>
          <w:rFonts w:ascii="Calibri" w:hAnsi="Calibri" w:cs="Calibri"/>
          <w:b/>
          <w:sz w:val="22"/>
          <w:szCs w:val="22"/>
        </w:rPr>
      </w:pPr>
    </w:p>
    <w:p w:rsidR="004F1443" w:rsidRDefault="004F1443" w:rsidP="004F1443">
      <w:pPr>
        <w:rPr>
          <w:rFonts w:ascii="Calibri" w:hAnsi="Calibri" w:cs="Calibri"/>
          <w:b/>
          <w:sz w:val="22"/>
          <w:szCs w:val="22"/>
        </w:rPr>
      </w:pPr>
    </w:p>
    <w:p w:rsidR="004F1443" w:rsidRDefault="004F1443" w:rsidP="004F1443">
      <w:pPr>
        <w:rPr>
          <w:rFonts w:ascii="Calibri" w:hAnsi="Calibri" w:cs="Calibri"/>
          <w:b/>
          <w:sz w:val="22"/>
          <w:szCs w:val="22"/>
        </w:rPr>
      </w:pPr>
    </w:p>
    <w:p w:rsidR="004F1443" w:rsidRDefault="004F1443" w:rsidP="004F1443">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990752" w:rsidRDefault="00990752"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7A4188" w:rsidRDefault="007A4188"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1F55FA" w:rsidRPr="004F1443" w:rsidRDefault="001F55FA" w:rsidP="001F55FA">
      <w:pPr>
        <w:jc w:val="center"/>
        <w:rPr>
          <w:rFonts w:ascii="Calibri" w:hAnsi="Calibri" w:cs="Calibri"/>
          <w:b/>
          <w:color w:val="FF0000"/>
          <w:sz w:val="18"/>
          <w:szCs w:val="18"/>
        </w:rPr>
      </w:pPr>
      <w:r w:rsidRPr="004F1443">
        <w:rPr>
          <w:rFonts w:ascii="Calibri" w:hAnsi="Calibri" w:cs="Calibri"/>
          <w:b/>
          <w:color w:val="FF0000"/>
          <w:sz w:val="18"/>
          <w:szCs w:val="18"/>
        </w:rPr>
        <w:t>PAQUETE 1. SERVICIO DE ALQUILER DE HERRAMIENTAS AUXILIARES PARA LOS POZOS VMT-X7 Y GMR-X1 IE</w:t>
      </w:r>
    </w:p>
    <w:p w:rsidR="001F55FA" w:rsidRPr="004F1443" w:rsidRDefault="001F55FA" w:rsidP="001F55FA">
      <w:pPr>
        <w:jc w:val="center"/>
        <w:rPr>
          <w:rFonts w:ascii="Calibri" w:hAnsi="Calibri" w:cs="Calibri"/>
          <w:b/>
          <w:color w:val="FF0000"/>
          <w:sz w:val="18"/>
          <w:szCs w:val="18"/>
        </w:rPr>
      </w:pP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tbl>
      <w:tblPr>
        <w:tblW w:w="9320" w:type="dxa"/>
        <w:jc w:val="center"/>
        <w:tblLayout w:type="fixed"/>
        <w:tblCellMar>
          <w:left w:w="70" w:type="dxa"/>
          <w:right w:w="70" w:type="dxa"/>
        </w:tblCellMar>
        <w:tblLook w:val="04A0" w:firstRow="1" w:lastRow="0" w:firstColumn="1" w:lastColumn="0" w:noHBand="0" w:noVBand="1"/>
      </w:tblPr>
      <w:tblGrid>
        <w:gridCol w:w="557"/>
        <w:gridCol w:w="1791"/>
        <w:gridCol w:w="2178"/>
        <w:gridCol w:w="1843"/>
        <w:gridCol w:w="1418"/>
        <w:gridCol w:w="1533"/>
      </w:tblGrid>
      <w:tr w:rsidR="0083713E" w:rsidRPr="00C41BD6" w:rsidTr="003617FA">
        <w:trPr>
          <w:trHeight w:val="328"/>
          <w:jc w:val="center"/>
        </w:trPr>
        <w:tc>
          <w:tcPr>
            <w:tcW w:w="55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79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17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843"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295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83713E" w:rsidRPr="00552079" w:rsidTr="003617FA">
        <w:trPr>
          <w:cantSplit/>
          <w:trHeight w:val="738"/>
          <w:jc w:val="center"/>
        </w:trPr>
        <w:tc>
          <w:tcPr>
            <w:tcW w:w="55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552079" w:rsidRDefault="0083713E" w:rsidP="003617FA">
            <w:pPr>
              <w:rPr>
                <w:rFonts w:asciiTheme="minorHAnsi" w:hAnsiTheme="minorHAnsi" w:cstheme="minorHAnsi"/>
                <w:b/>
                <w:bCs/>
                <w:sz w:val="22"/>
                <w:szCs w:val="22"/>
                <w:lang w:eastAsia="es-BO"/>
              </w:rPr>
            </w:pPr>
          </w:p>
        </w:tc>
        <w:tc>
          <w:tcPr>
            <w:tcW w:w="179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552079" w:rsidRDefault="0083713E" w:rsidP="003617FA">
            <w:pPr>
              <w:rPr>
                <w:rFonts w:asciiTheme="minorHAnsi" w:hAnsiTheme="minorHAnsi" w:cstheme="minorHAnsi"/>
                <w:b/>
                <w:bCs/>
                <w:sz w:val="22"/>
                <w:szCs w:val="22"/>
                <w:lang w:eastAsia="es-BO"/>
              </w:rPr>
            </w:pPr>
          </w:p>
        </w:tc>
        <w:tc>
          <w:tcPr>
            <w:tcW w:w="2178"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552079" w:rsidRDefault="0083713E" w:rsidP="003617FA">
            <w:pPr>
              <w:rPr>
                <w:rFonts w:asciiTheme="minorHAnsi" w:hAnsiTheme="minorHAnsi" w:cstheme="minorHAnsi"/>
                <w:b/>
                <w:bCs/>
                <w:sz w:val="22"/>
                <w:szCs w:val="22"/>
                <w:lang w:eastAsia="es-BO"/>
              </w:rPr>
            </w:pPr>
          </w:p>
        </w:tc>
        <w:tc>
          <w:tcPr>
            <w:tcW w:w="1843"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552079" w:rsidRDefault="0083713E" w:rsidP="003617FA">
            <w:pPr>
              <w:rPr>
                <w:rFonts w:asciiTheme="minorHAnsi" w:hAnsiTheme="minorHAnsi" w:cstheme="minorHAnsi"/>
                <w:b/>
                <w:bCs/>
                <w:sz w:val="22"/>
                <w:szCs w:val="22"/>
                <w:lang w:eastAsia="es-BO"/>
              </w:rPr>
            </w:pPr>
          </w:p>
        </w:tc>
        <w:tc>
          <w:tcPr>
            <w:tcW w:w="1418" w:type="dxa"/>
            <w:tcBorders>
              <w:top w:val="nil"/>
              <w:left w:val="nil"/>
              <w:bottom w:val="single" w:sz="12" w:space="0" w:color="auto"/>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33" w:type="dxa"/>
            <w:tcBorders>
              <w:top w:val="nil"/>
              <w:left w:val="nil"/>
              <w:bottom w:val="single" w:sz="12" w:space="0" w:color="auto"/>
              <w:right w:val="single" w:sz="4"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83713E" w:rsidRPr="00552079" w:rsidTr="003617FA">
        <w:trPr>
          <w:trHeight w:val="238"/>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10"/>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4"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4"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4"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31"/>
          <w:jc w:val="center"/>
        </w:trPr>
        <w:tc>
          <w:tcPr>
            <w:tcW w:w="557" w:type="dxa"/>
            <w:tcBorders>
              <w:top w:val="nil"/>
              <w:left w:val="single" w:sz="8" w:space="0" w:color="auto"/>
              <w:bottom w:val="single" w:sz="12"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791" w:type="dxa"/>
            <w:tcBorders>
              <w:top w:val="nil"/>
              <w:left w:val="nil"/>
              <w:bottom w:val="single" w:sz="12"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12" w:space="0" w:color="auto"/>
              <w:right w:val="single" w:sz="4"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4" w:space="0" w:color="auto"/>
              <w:bottom w:val="single" w:sz="12"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12"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12" w:space="0" w:color="auto"/>
              <w:right w:val="single" w:sz="4"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435"/>
          <w:jc w:val="center"/>
        </w:trPr>
        <w:tc>
          <w:tcPr>
            <w:tcW w:w="4526" w:type="dxa"/>
            <w:gridSpan w:val="3"/>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83713E" w:rsidRPr="0030274D" w:rsidRDefault="0083713E" w:rsidP="003617FA">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c>
          <w:tcPr>
            <w:tcW w:w="4794" w:type="dxa"/>
            <w:gridSpan w:val="3"/>
            <w:tcBorders>
              <w:top w:val="nil"/>
              <w:left w:val="single" w:sz="4" w:space="0" w:color="auto"/>
              <w:bottom w:val="single" w:sz="8" w:space="0" w:color="auto"/>
              <w:right w:val="single" w:sz="4" w:space="0" w:color="auto"/>
            </w:tcBorders>
            <w:shd w:val="clear" w:color="auto" w:fill="D9D9D9" w:themeFill="background1" w:themeFillShade="D9"/>
            <w:vAlign w:val="center"/>
          </w:tcPr>
          <w:p w:rsidR="0083713E" w:rsidRPr="0030274D" w:rsidRDefault="0083713E" w:rsidP="003617FA">
            <w:pPr>
              <w:rPr>
                <w:rFonts w:asciiTheme="minorHAnsi" w:hAnsiTheme="minorHAnsi" w:cstheme="minorHAnsi"/>
                <w:sz w:val="18"/>
                <w:szCs w:val="18"/>
                <w:lang w:eastAsia="es-BO"/>
              </w:rPr>
            </w:pPr>
          </w:p>
        </w:tc>
      </w:tr>
      <w:tr w:rsidR="0083713E" w:rsidRPr="005D1446" w:rsidTr="003617FA">
        <w:trPr>
          <w:trHeight w:val="2074"/>
          <w:jc w:val="center"/>
        </w:trPr>
        <w:tc>
          <w:tcPr>
            <w:tcW w:w="9320"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83713E" w:rsidRDefault="0083713E" w:rsidP="003617FA">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83713E" w:rsidRPr="00582371" w:rsidRDefault="0083713E" w:rsidP="003617FA">
            <w:pPr>
              <w:rPr>
                <w:rFonts w:asciiTheme="minorHAnsi" w:hAnsiTheme="minorHAnsi" w:cstheme="minorHAnsi"/>
                <w:b/>
                <w:color w:val="000000"/>
                <w:lang w:eastAsia="es-BO"/>
              </w:rPr>
            </w:pPr>
          </w:p>
          <w:p w:rsidR="0083713E" w:rsidRPr="009229E3" w:rsidRDefault="0083713E" w:rsidP="00171FAF">
            <w:pPr>
              <w:pStyle w:val="Prrafodelista"/>
              <w:numPr>
                <w:ilvl w:val="0"/>
                <w:numId w:val="40"/>
              </w:numPr>
              <w:ind w:left="909" w:right="157" w:hanging="426"/>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83713E" w:rsidRDefault="0083713E" w:rsidP="003617FA">
            <w:pPr>
              <w:pStyle w:val="Prrafodelista"/>
              <w:ind w:left="909" w:hanging="426"/>
              <w:jc w:val="both"/>
              <w:rPr>
                <w:rFonts w:ascii="Calibri" w:hAnsi="Calibri" w:cs="Calibri"/>
                <w:b/>
                <w:bCs/>
                <w:color w:val="000000"/>
              </w:rPr>
            </w:pPr>
          </w:p>
          <w:p w:rsidR="0083713E" w:rsidRPr="009229E3" w:rsidRDefault="0083713E" w:rsidP="00171FAF">
            <w:pPr>
              <w:pStyle w:val="Prrafodelista"/>
              <w:numPr>
                <w:ilvl w:val="0"/>
                <w:numId w:val="40"/>
              </w:numPr>
              <w:ind w:left="909" w:right="157" w:hanging="426"/>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83713E" w:rsidRDefault="0083713E" w:rsidP="003617FA">
            <w:pPr>
              <w:rPr>
                <w:rFonts w:asciiTheme="minorHAnsi" w:hAnsiTheme="minorHAnsi" w:cstheme="minorHAnsi"/>
                <w:bCs/>
                <w:sz w:val="18"/>
                <w:szCs w:val="18"/>
                <w:lang w:eastAsia="es-BO"/>
              </w:rPr>
            </w:pPr>
          </w:p>
          <w:p w:rsidR="0083713E" w:rsidRPr="00223744" w:rsidRDefault="0083713E" w:rsidP="003617FA">
            <w:pPr>
              <w:pStyle w:val="Prrafodelista"/>
              <w:ind w:left="3087"/>
              <w:jc w:val="both"/>
              <w:rPr>
                <w:rFonts w:asciiTheme="minorHAnsi" w:hAnsiTheme="minorHAnsi" w:cstheme="minorHAnsi"/>
                <w:bCs/>
                <w:sz w:val="18"/>
                <w:szCs w:val="18"/>
                <w:lang w:eastAsia="es-BO"/>
              </w:rPr>
            </w:pPr>
          </w:p>
        </w:tc>
      </w:tr>
    </w:tbl>
    <w:p w:rsidR="0083713E" w:rsidRDefault="0083713E" w:rsidP="006D0B90">
      <w:pPr>
        <w:ind w:left="-709" w:firstLine="709"/>
        <w:rPr>
          <w:rFonts w:asciiTheme="minorHAnsi" w:hAnsiTheme="minorHAnsi" w:cstheme="minorHAnsi"/>
          <w:b/>
          <w:sz w:val="22"/>
          <w:szCs w:val="22"/>
        </w:rPr>
      </w:pPr>
    </w:p>
    <w:p w:rsidR="00AF2036" w:rsidRPr="00EB5ED3" w:rsidRDefault="00AF2036" w:rsidP="00AF2036">
      <w:pPr>
        <w:ind w:left="-709"/>
        <w:rPr>
          <w:rFonts w:asciiTheme="minorHAnsi" w:hAnsiTheme="minorHAnsi" w:cstheme="minorHAnsi"/>
          <w:b/>
          <w:sz w:val="8"/>
          <w:szCs w:val="22"/>
        </w:rPr>
      </w:pPr>
    </w:p>
    <w:p w:rsidR="00AF2036" w:rsidRPr="00C41BD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bCs/>
          <w:i/>
          <w:iCs/>
          <w:sz w:val="22"/>
          <w:szCs w:val="22"/>
        </w:rPr>
      </w:pPr>
    </w:p>
    <w:p w:rsidR="00990752" w:rsidRDefault="00990752" w:rsidP="00AF2036">
      <w:pPr>
        <w:jc w:val="center"/>
        <w:rPr>
          <w:rFonts w:asciiTheme="minorHAnsi" w:hAnsiTheme="minorHAnsi" w:cstheme="minorHAnsi"/>
          <w:b/>
          <w:bCs/>
          <w:i/>
          <w:iCs/>
          <w:sz w:val="22"/>
          <w:szCs w:val="22"/>
        </w:rPr>
      </w:pPr>
    </w:p>
    <w:p w:rsidR="00990752" w:rsidRDefault="00990752" w:rsidP="00AF2036">
      <w:pPr>
        <w:jc w:val="center"/>
        <w:rPr>
          <w:rFonts w:asciiTheme="minorHAnsi" w:hAnsiTheme="minorHAnsi" w:cstheme="minorHAnsi"/>
          <w:b/>
          <w:bCs/>
          <w:i/>
          <w:iCs/>
          <w:sz w:val="22"/>
          <w:szCs w:val="22"/>
        </w:rPr>
      </w:pPr>
    </w:p>
    <w:p w:rsidR="00990752" w:rsidRDefault="00990752" w:rsidP="00AF2036">
      <w:pPr>
        <w:jc w:val="center"/>
        <w:rPr>
          <w:rFonts w:asciiTheme="minorHAnsi" w:hAnsiTheme="minorHAnsi" w:cstheme="minorHAnsi"/>
          <w:b/>
          <w:bCs/>
          <w:i/>
          <w:iCs/>
          <w:sz w:val="22"/>
          <w:szCs w:val="22"/>
        </w:rPr>
      </w:pPr>
    </w:p>
    <w:p w:rsidR="00990752" w:rsidRDefault="00990752" w:rsidP="00AF2036">
      <w:pPr>
        <w:jc w:val="center"/>
        <w:rPr>
          <w:rFonts w:asciiTheme="minorHAnsi" w:hAnsiTheme="minorHAnsi" w:cstheme="minorHAnsi"/>
          <w:b/>
          <w:bCs/>
          <w:i/>
          <w:iCs/>
          <w:sz w:val="22"/>
          <w:szCs w:val="22"/>
        </w:rPr>
      </w:pPr>
    </w:p>
    <w:p w:rsidR="00990752" w:rsidRDefault="00990752" w:rsidP="00AF2036">
      <w:pPr>
        <w:jc w:val="center"/>
        <w:rPr>
          <w:rFonts w:asciiTheme="minorHAnsi" w:hAnsiTheme="minorHAnsi" w:cstheme="minorHAnsi"/>
          <w:b/>
          <w:bCs/>
          <w:i/>
          <w:iCs/>
          <w:sz w:val="22"/>
          <w:szCs w:val="22"/>
        </w:rPr>
      </w:pPr>
    </w:p>
    <w:p w:rsidR="00990752" w:rsidRDefault="00990752" w:rsidP="00AF2036">
      <w:pPr>
        <w:jc w:val="center"/>
        <w:rPr>
          <w:rFonts w:asciiTheme="minorHAnsi" w:hAnsiTheme="minorHAnsi" w:cstheme="minorHAnsi"/>
          <w:b/>
          <w:bCs/>
          <w:i/>
          <w:iCs/>
          <w:sz w:val="22"/>
          <w:szCs w:val="22"/>
        </w:rPr>
      </w:pPr>
    </w:p>
    <w:p w:rsidR="00990752" w:rsidRDefault="00990752" w:rsidP="00AF2036">
      <w:pPr>
        <w:jc w:val="center"/>
        <w:rPr>
          <w:rFonts w:asciiTheme="minorHAnsi" w:hAnsiTheme="minorHAnsi" w:cstheme="minorHAnsi"/>
          <w:b/>
          <w:bCs/>
          <w:i/>
          <w:iCs/>
          <w:sz w:val="22"/>
          <w:szCs w:val="22"/>
        </w:rPr>
      </w:pPr>
    </w:p>
    <w:p w:rsidR="00990752" w:rsidRDefault="00990752" w:rsidP="00AF2036">
      <w:pPr>
        <w:jc w:val="center"/>
        <w:rPr>
          <w:rFonts w:asciiTheme="minorHAnsi" w:hAnsiTheme="minorHAnsi" w:cstheme="minorHAnsi"/>
          <w:b/>
          <w:bCs/>
          <w:i/>
          <w:iCs/>
          <w:sz w:val="22"/>
          <w:szCs w:val="22"/>
        </w:rPr>
      </w:pPr>
    </w:p>
    <w:p w:rsidR="00990752" w:rsidRDefault="00990752" w:rsidP="00AF2036">
      <w:pPr>
        <w:jc w:val="center"/>
        <w:rPr>
          <w:rFonts w:asciiTheme="minorHAnsi" w:hAnsiTheme="minorHAnsi" w:cstheme="minorHAnsi"/>
          <w:b/>
          <w:bCs/>
          <w:i/>
          <w:iCs/>
          <w:sz w:val="22"/>
          <w:szCs w:val="22"/>
        </w:rPr>
      </w:pPr>
    </w:p>
    <w:p w:rsidR="00990752" w:rsidRDefault="00990752" w:rsidP="00AF2036">
      <w:pPr>
        <w:jc w:val="center"/>
        <w:rPr>
          <w:rFonts w:asciiTheme="minorHAnsi" w:hAnsiTheme="minorHAnsi" w:cstheme="minorHAnsi"/>
          <w:b/>
          <w:bCs/>
          <w:i/>
          <w:iCs/>
          <w:sz w:val="22"/>
          <w:szCs w:val="22"/>
        </w:rPr>
      </w:pPr>
    </w:p>
    <w:p w:rsidR="00990752" w:rsidRPr="00552079" w:rsidRDefault="00990752"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1F55FA" w:rsidRPr="00552079" w:rsidRDefault="001F55FA" w:rsidP="001F55FA">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1F55FA" w:rsidRDefault="001F55FA" w:rsidP="001F55FA">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1F55FA" w:rsidRPr="004F1443" w:rsidRDefault="001F55FA" w:rsidP="001F55FA">
      <w:pPr>
        <w:jc w:val="center"/>
        <w:rPr>
          <w:rFonts w:ascii="Calibri" w:hAnsi="Calibri" w:cs="Calibri"/>
          <w:b/>
          <w:color w:val="FF0000"/>
          <w:sz w:val="18"/>
          <w:szCs w:val="18"/>
        </w:rPr>
      </w:pPr>
      <w:r w:rsidRPr="004F1443">
        <w:rPr>
          <w:rFonts w:ascii="Calibri" w:hAnsi="Calibri" w:cs="Calibri"/>
          <w:b/>
          <w:color w:val="FF0000"/>
          <w:sz w:val="18"/>
          <w:szCs w:val="18"/>
        </w:rPr>
        <w:t>PAQUETE 2.- SERVICIO DE OPERACIONES DE PESCA PARA LOS POZOS VMT-X7 Y GMR-X1 IE</w:t>
      </w:r>
    </w:p>
    <w:p w:rsidR="001F55FA" w:rsidRPr="004F1443" w:rsidRDefault="001F55FA" w:rsidP="001F55FA">
      <w:pPr>
        <w:jc w:val="center"/>
        <w:rPr>
          <w:rFonts w:ascii="Calibri" w:hAnsi="Calibri" w:cs="Calibri"/>
          <w:b/>
          <w:color w:val="FF0000"/>
          <w:sz w:val="18"/>
          <w:szCs w:val="18"/>
        </w:rPr>
      </w:pPr>
    </w:p>
    <w:p w:rsidR="001F55FA" w:rsidRPr="00552079" w:rsidRDefault="001F55FA" w:rsidP="001F55FA">
      <w:pPr>
        <w:jc w:val="center"/>
        <w:rPr>
          <w:rFonts w:asciiTheme="minorHAnsi" w:hAnsiTheme="minorHAnsi" w:cstheme="minorHAnsi"/>
          <w:b/>
          <w:bCs/>
          <w:sz w:val="22"/>
          <w:szCs w:val="22"/>
          <w:lang w:eastAsia="es-BO"/>
        </w:rPr>
      </w:pPr>
    </w:p>
    <w:p w:rsidR="001F55FA" w:rsidRDefault="001F55FA" w:rsidP="001F55FA">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tbl>
      <w:tblPr>
        <w:tblW w:w="9320" w:type="dxa"/>
        <w:jc w:val="center"/>
        <w:tblLayout w:type="fixed"/>
        <w:tblCellMar>
          <w:left w:w="70" w:type="dxa"/>
          <w:right w:w="70" w:type="dxa"/>
        </w:tblCellMar>
        <w:tblLook w:val="04A0" w:firstRow="1" w:lastRow="0" w:firstColumn="1" w:lastColumn="0" w:noHBand="0" w:noVBand="1"/>
      </w:tblPr>
      <w:tblGrid>
        <w:gridCol w:w="557"/>
        <w:gridCol w:w="1791"/>
        <w:gridCol w:w="2178"/>
        <w:gridCol w:w="1843"/>
        <w:gridCol w:w="1418"/>
        <w:gridCol w:w="1533"/>
      </w:tblGrid>
      <w:tr w:rsidR="0083713E" w:rsidRPr="00C41BD6" w:rsidTr="003617FA">
        <w:trPr>
          <w:trHeight w:val="328"/>
          <w:jc w:val="center"/>
        </w:trPr>
        <w:tc>
          <w:tcPr>
            <w:tcW w:w="55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79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17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843"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295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83713E" w:rsidRPr="00552079" w:rsidTr="003617FA">
        <w:trPr>
          <w:cantSplit/>
          <w:trHeight w:val="738"/>
          <w:jc w:val="center"/>
        </w:trPr>
        <w:tc>
          <w:tcPr>
            <w:tcW w:w="55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552079" w:rsidRDefault="0083713E" w:rsidP="003617FA">
            <w:pPr>
              <w:rPr>
                <w:rFonts w:asciiTheme="minorHAnsi" w:hAnsiTheme="minorHAnsi" w:cstheme="minorHAnsi"/>
                <w:b/>
                <w:bCs/>
                <w:sz w:val="22"/>
                <w:szCs w:val="22"/>
                <w:lang w:eastAsia="es-BO"/>
              </w:rPr>
            </w:pPr>
          </w:p>
        </w:tc>
        <w:tc>
          <w:tcPr>
            <w:tcW w:w="179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552079" w:rsidRDefault="0083713E" w:rsidP="003617FA">
            <w:pPr>
              <w:rPr>
                <w:rFonts w:asciiTheme="minorHAnsi" w:hAnsiTheme="minorHAnsi" w:cstheme="minorHAnsi"/>
                <w:b/>
                <w:bCs/>
                <w:sz w:val="22"/>
                <w:szCs w:val="22"/>
                <w:lang w:eastAsia="es-BO"/>
              </w:rPr>
            </w:pPr>
          </w:p>
        </w:tc>
        <w:tc>
          <w:tcPr>
            <w:tcW w:w="2178"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552079" w:rsidRDefault="0083713E" w:rsidP="003617FA">
            <w:pPr>
              <w:rPr>
                <w:rFonts w:asciiTheme="minorHAnsi" w:hAnsiTheme="minorHAnsi" w:cstheme="minorHAnsi"/>
                <w:b/>
                <w:bCs/>
                <w:sz w:val="22"/>
                <w:szCs w:val="22"/>
                <w:lang w:eastAsia="es-BO"/>
              </w:rPr>
            </w:pPr>
          </w:p>
        </w:tc>
        <w:tc>
          <w:tcPr>
            <w:tcW w:w="1843"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552079" w:rsidRDefault="0083713E" w:rsidP="003617FA">
            <w:pPr>
              <w:rPr>
                <w:rFonts w:asciiTheme="minorHAnsi" w:hAnsiTheme="minorHAnsi" w:cstheme="minorHAnsi"/>
                <w:b/>
                <w:bCs/>
                <w:sz w:val="22"/>
                <w:szCs w:val="22"/>
                <w:lang w:eastAsia="es-BO"/>
              </w:rPr>
            </w:pPr>
          </w:p>
        </w:tc>
        <w:tc>
          <w:tcPr>
            <w:tcW w:w="1418" w:type="dxa"/>
            <w:tcBorders>
              <w:top w:val="nil"/>
              <w:left w:val="nil"/>
              <w:bottom w:val="single" w:sz="12" w:space="0" w:color="auto"/>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33" w:type="dxa"/>
            <w:tcBorders>
              <w:top w:val="nil"/>
              <w:left w:val="nil"/>
              <w:bottom w:val="single" w:sz="12" w:space="0" w:color="auto"/>
              <w:right w:val="single" w:sz="4"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83713E" w:rsidRPr="00552079" w:rsidTr="003617FA">
        <w:trPr>
          <w:trHeight w:val="238"/>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10"/>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4"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4"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4"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31"/>
          <w:jc w:val="center"/>
        </w:trPr>
        <w:tc>
          <w:tcPr>
            <w:tcW w:w="557" w:type="dxa"/>
            <w:tcBorders>
              <w:top w:val="nil"/>
              <w:left w:val="single" w:sz="8" w:space="0" w:color="auto"/>
              <w:bottom w:val="single" w:sz="12"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791" w:type="dxa"/>
            <w:tcBorders>
              <w:top w:val="nil"/>
              <w:left w:val="nil"/>
              <w:bottom w:val="single" w:sz="12"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12" w:space="0" w:color="auto"/>
              <w:right w:val="single" w:sz="4"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4" w:space="0" w:color="auto"/>
              <w:bottom w:val="single" w:sz="12"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12"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12" w:space="0" w:color="auto"/>
              <w:right w:val="single" w:sz="4"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435"/>
          <w:jc w:val="center"/>
        </w:trPr>
        <w:tc>
          <w:tcPr>
            <w:tcW w:w="4526" w:type="dxa"/>
            <w:gridSpan w:val="3"/>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83713E" w:rsidRPr="0030274D" w:rsidRDefault="0083713E" w:rsidP="003617FA">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c>
          <w:tcPr>
            <w:tcW w:w="4794" w:type="dxa"/>
            <w:gridSpan w:val="3"/>
            <w:tcBorders>
              <w:top w:val="nil"/>
              <w:left w:val="single" w:sz="4" w:space="0" w:color="auto"/>
              <w:bottom w:val="single" w:sz="8" w:space="0" w:color="auto"/>
              <w:right w:val="single" w:sz="4" w:space="0" w:color="auto"/>
            </w:tcBorders>
            <w:shd w:val="clear" w:color="auto" w:fill="D9D9D9" w:themeFill="background1" w:themeFillShade="D9"/>
            <w:vAlign w:val="center"/>
          </w:tcPr>
          <w:p w:rsidR="0083713E" w:rsidRPr="0030274D" w:rsidRDefault="0083713E" w:rsidP="003617FA">
            <w:pPr>
              <w:rPr>
                <w:rFonts w:asciiTheme="minorHAnsi" w:hAnsiTheme="minorHAnsi" w:cstheme="minorHAnsi"/>
                <w:sz w:val="18"/>
                <w:szCs w:val="18"/>
                <w:lang w:eastAsia="es-BO"/>
              </w:rPr>
            </w:pPr>
          </w:p>
        </w:tc>
      </w:tr>
      <w:tr w:rsidR="0083713E" w:rsidRPr="005D1446" w:rsidTr="003617FA">
        <w:trPr>
          <w:trHeight w:val="2074"/>
          <w:jc w:val="center"/>
        </w:trPr>
        <w:tc>
          <w:tcPr>
            <w:tcW w:w="9320"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83713E" w:rsidRDefault="0083713E" w:rsidP="003617FA">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83713E" w:rsidRPr="00582371" w:rsidRDefault="0083713E" w:rsidP="003617FA">
            <w:pPr>
              <w:rPr>
                <w:rFonts w:asciiTheme="minorHAnsi" w:hAnsiTheme="minorHAnsi" w:cstheme="minorHAnsi"/>
                <w:b/>
                <w:color w:val="000000"/>
                <w:lang w:eastAsia="es-BO"/>
              </w:rPr>
            </w:pPr>
          </w:p>
          <w:p w:rsidR="0083713E" w:rsidRPr="009229E3" w:rsidRDefault="0083713E" w:rsidP="00171FAF">
            <w:pPr>
              <w:pStyle w:val="Prrafodelista"/>
              <w:numPr>
                <w:ilvl w:val="0"/>
                <w:numId w:val="41"/>
              </w:numPr>
              <w:ind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83713E" w:rsidRDefault="0083713E" w:rsidP="003617FA">
            <w:pPr>
              <w:pStyle w:val="Prrafodelista"/>
              <w:ind w:left="909" w:hanging="426"/>
              <w:jc w:val="both"/>
              <w:rPr>
                <w:rFonts w:ascii="Calibri" w:hAnsi="Calibri" w:cs="Calibri"/>
                <w:b/>
                <w:bCs/>
                <w:color w:val="000000"/>
              </w:rPr>
            </w:pPr>
          </w:p>
          <w:p w:rsidR="0083713E" w:rsidRPr="009229E3" w:rsidRDefault="0083713E" w:rsidP="00171FAF">
            <w:pPr>
              <w:pStyle w:val="Prrafodelista"/>
              <w:numPr>
                <w:ilvl w:val="0"/>
                <w:numId w:val="41"/>
              </w:numPr>
              <w:ind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83713E" w:rsidRDefault="0083713E" w:rsidP="003617FA">
            <w:pPr>
              <w:rPr>
                <w:rFonts w:asciiTheme="minorHAnsi" w:hAnsiTheme="minorHAnsi" w:cstheme="minorHAnsi"/>
                <w:bCs/>
                <w:sz w:val="18"/>
                <w:szCs w:val="18"/>
                <w:lang w:eastAsia="es-BO"/>
              </w:rPr>
            </w:pPr>
          </w:p>
          <w:p w:rsidR="0083713E" w:rsidRPr="00223744" w:rsidRDefault="0083713E" w:rsidP="003617FA">
            <w:pPr>
              <w:pStyle w:val="Prrafodelista"/>
              <w:ind w:left="3087"/>
              <w:jc w:val="both"/>
              <w:rPr>
                <w:rFonts w:asciiTheme="minorHAnsi" w:hAnsiTheme="minorHAnsi" w:cstheme="minorHAnsi"/>
                <w:bCs/>
                <w:sz w:val="18"/>
                <w:szCs w:val="18"/>
                <w:lang w:eastAsia="es-BO"/>
              </w:rPr>
            </w:pPr>
          </w:p>
        </w:tc>
      </w:tr>
    </w:tbl>
    <w:p w:rsidR="0083713E" w:rsidRDefault="0083713E" w:rsidP="001F55FA">
      <w:pPr>
        <w:ind w:left="-709" w:firstLine="709"/>
        <w:rPr>
          <w:rFonts w:asciiTheme="minorHAnsi" w:hAnsiTheme="minorHAnsi" w:cstheme="minorHAnsi"/>
          <w:b/>
          <w:sz w:val="22"/>
          <w:szCs w:val="22"/>
        </w:rPr>
      </w:pPr>
    </w:p>
    <w:p w:rsidR="0083713E" w:rsidRDefault="0083713E" w:rsidP="001F55FA">
      <w:pPr>
        <w:ind w:left="-709" w:firstLine="709"/>
        <w:rPr>
          <w:rFonts w:asciiTheme="minorHAnsi" w:hAnsiTheme="minorHAnsi" w:cstheme="minorHAnsi"/>
          <w:b/>
          <w:sz w:val="22"/>
          <w:szCs w:val="22"/>
        </w:rPr>
      </w:pPr>
    </w:p>
    <w:p w:rsidR="0083713E" w:rsidRDefault="0083713E" w:rsidP="001F55FA">
      <w:pPr>
        <w:ind w:left="-709" w:firstLine="709"/>
        <w:rPr>
          <w:rFonts w:asciiTheme="minorHAnsi" w:hAnsiTheme="minorHAnsi" w:cstheme="minorHAnsi"/>
          <w:b/>
          <w:sz w:val="22"/>
          <w:szCs w:val="22"/>
        </w:rPr>
      </w:pPr>
    </w:p>
    <w:p w:rsidR="001F55FA" w:rsidRPr="00EB5ED3" w:rsidRDefault="001F55FA" w:rsidP="001F55FA">
      <w:pPr>
        <w:ind w:left="-709"/>
        <w:rPr>
          <w:rFonts w:asciiTheme="minorHAnsi" w:hAnsiTheme="minorHAnsi" w:cstheme="minorHAnsi"/>
          <w:b/>
          <w:sz w:val="8"/>
          <w:szCs w:val="22"/>
        </w:rPr>
      </w:pPr>
    </w:p>
    <w:p w:rsidR="001F55FA" w:rsidRPr="00C41BD6" w:rsidRDefault="001F55FA" w:rsidP="001F55FA">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990752" w:rsidRDefault="00990752" w:rsidP="00AF2036">
      <w:pPr>
        <w:jc w:val="center"/>
        <w:rPr>
          <w:rFonts w:asciiTheme="minorHAnsi" w:hAnsiTheme="minorHAnsi" w:cstheme="minorHAnsi"/>
          <w:b/>
          <w:sz w:val="22"/>
          <w:szCs w:val="22"/>
        </w:rPr>
      </w:pPr>
    </w:p>
    <w:p w:rsidR="00990752" w:rsidRDefault="00990752" w:rsidP="00AF2036">
      <w:pPr>
        <w:jc w:val="center"/>
        <w:rPr>
          <w:rFonts w:asciiTheme="minorHAnsi" w:hAnsiTheme="minorHAnsi" w:cstheme="minorHAnsi"/>
          <w:b/>
          <w:sz w:val="22"/>
          <w:szCs w:val="22"/>
        </w:rPr>
      </w:pPr>
    </w:p>
    <w:p w:rsidR="007A4188" w:rsidRDefault="007A4188" w:rsidP="00AF2036">
      <w:pPr>
        <w:jc w:val="center"/>
        <w:rPr>
          <w:rFonts w:asciiTheme="minorHAnsi" w:hAnsiTheme="minorHAnsi" w:cstheme="minorHAnsi"/>
          <w:b/>
          <w:sz w:val="22"/>
          <w:szCs w:val="22"/>
        </w:rPr>
      </w:pPr>
    </w:p>
    <w:p w:rsidR="007A4188" w:rsidRDefault="007A4188" w:rsidP="00AF2036">
      <w:pPr>
        <w:jc w:val="center"/>
        <w:rPr>
          <w:rFonts w:asciiTheme="minorHAnsi" w:hAnsiTheme="minorHAnsi" w:cstheme="minorHAnsi"/>
          <w:b/>
          <w:sz w:val="22"/>
          <w:szCs w:val="22"/>
        </w:rPr>
      </w:pPr>
    </w:p>
    <w:p w:rsidR="007A4188" w:rsidRDefault="007A4188" w:rsidP="00AF2036">
      <w:pPr>
        <w:jc w:val="center"/>
        <w:rPr>
          <w:rFonts w:asciiTheme="minorHAnsi" w:hAnsiTheme="minorHAnsi" w:cstheme="minorHAnsi"/>
          <w:b/>
          <w:sz w:val="22"/>
          <w:szCs w:val="22"/>
        </w:rPr>
      </w:pPr>
    </w:p>
    <w:p w:rsidR="00990752" w:rsidRDefault="00990752" w:rsidP="00AF2036">
      <w:pPr>
        <w:jc w:val="center"/>
        <w:rPr>
          <w:rFonts w:asciiTheme="minorHAnsi" w:hAnsiTheme="minorHAnsi" w:cstheme="minorHAnsi"/>
          <w:b/>
          <w:sz w:val="22"/>
          <w:szCs w:val="22"/>
        </w:rPr>
      </w:pPr>
    </w:p>
    <w:p w:rsidR="001F55FA" w:rsidRPr="00552079" w:rsidRDefault="001F55FA" w:rsidP="001F55FA">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1F55FA" w:rsidRDefault="001F55FA" w:rsidP="001F55FA">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1F55FA" w:rsidRPr="004F1443" w:rsidRDefault="001F55FA" w:rsidP="001F55FA">
      <w:pPr>
        <w:jc w:val="center"/>
        <w:rPr>
          <w:rFonts w:ascii="Calibri" w:hAnsi="Calibri" w:cs="Calibri"/>
          <w:b/>
          <w:color w:val="FF0000"/>
          <w:sz w:val="18"/>
          <w:szCs w:val="18"/>
        </w:rPr>
      </w:pPr>
      <w:r w:rsidRPr="004F1443">
        <w:rPr>
          <w:rFonts w:ascii="Calibri" w:hAnsi="Calibri" w:cs="Calibri"/>
          <w:b/>
          <w:color w:val="FF0000"/>
          <w:sz w:val="18"/>
          <w:szCs w:val="18"/>
        </w:rPr>
        <w:t>PAQUETE 3. SERVICIO DE BAJADA DE CAÑERÍAS, TUBERÍA DE PRUEBA Y ARREGLO DE ABANDONO TEMPORAL PARA LOS POZOS VMT-X7 Y GMR-X1 IE</w:t>
      </w:r>
    </w:p>
    <w:p w:rsidR="001F55FA" w:rsidRPr="004F1443" w:rsidRDefault="001F55FA" w:rsidP="001F55FA">
      <w:pPr>
        <w:jc w:val="center"/>
        <w:rPr>
          <w:rFonts w:ascii="Calibri" w:hAnsi="Calibri" w:cs="Calibri"/>
          <w:b/>
          <w:color w:val="FF0000"/>
          <w:sz w:val="18"/>
          <w:szCs w:val="18"/>
        </w:rPr>
      </w:pPr>
    </w:p>
    <w:p w:rsidR="001F55FA" w:rsidRPr="00552079" w:rsidRDefault="001F55FA" w:rsidP="001F55FA">
      <w:pPr>
        <w:jc w:val="center"/>
        <w:rPr>
          <w:rFonts w:asciiTheme="minorHAnsi" w:hAnsiTheme="minorHAnsi" w:cstheme="minorHAnsi"/>
          <w:b/>
          <w:bCs/>
          <w:sz w:val="22"/>
          <w:szCs w:val="22"/>
          <w:lang w:eastAsia="es-BO"/>
        </w:rPr>
      </w:pPr>
    </w:p>
    <w:p w:rsidR="001F55FA" w:rsidRDefault="001F55FA" w:rsidP="001F55FA">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83713E" w:rsidRDefault="0083713E" w:rsidP="001F55FA">
      <w:pPr>
        <w:ind w:left="-709" w:firstLine="709"/>
        <w:rPr>
          <w:rFonts w:asciiTheme="minorHAnsi" w:hAnsiTheme="minorHAnsi" w:cstheme="minorHAnsi"/>
          <w:b/>
          <w:sz w:val="22"/>
          <w:szCs w:val="22"/>
        </w:rPr>
      </w:pPr>
    </w:p>
    <w:tbl>
      <w:tblPr>
        <w:tblW w:w="9320" w:type="dxa"/>
        <w:jc w:val="center"/>
        <w:tblLayout w:type="fixed"/>
        <w:tblCellMar>
          <w:left w:w="70" w:type="dxa"/>
          <w:right w:w="70" w:type="dxa"/>
        </w:tblCellMar>
        <w:tblLook w:val="04A0" w:firstRow="1" w:lastRow="0" w:firstColumn="1" w:lastColumn="0" w:noHBand="0" w:noVBand="1"/>
      </w:tblPr>
      <w:tblGrid>
        <w:gridCol w:w="557"/>
        <w:gridCol w:w="1791"/>
        <w:gridCol w:w="2178"/>
        <w:gridCol w:w="1843"/>
        <w:gridCol w:w="1418"/>
        <w:gridCol w:w="1533"/>
      </w:tblGrid>
      <w:tr w:rsidR="0083713E" w:rsidRPr="00C41BD6" w:rsidTr="003617FA">
        <w:trPr>
          <w:trHeight w:val="328"/>
          <w:jc w:val="center"/>
        </w:trPr>
        <w:tc>
          <w:tcPr>
            <w:tcW w:w="55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79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17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843"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295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83713E" w:rsidRPr="00552079" w:rsidTr="003617FA">
        <w:trPr>
          <w:cantSplit/>
          <w:trHeight w:val="738"/>
          <w:jc w:val="center"/>
        </w:trPr>
        <w:tc>
          <w:tcPr>
            <w:tcW w:w="55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552079" w:rsidRDefault="0083713E" w:rsidP="003617FA">
            <w:pPr>
              <w:rPr>
                <w:rFonts w:asciiTheme="minorHAnsi" w:hAnsiTheme="minorHAnsi" w:cstheme="minorHAnsi"/>
                <w:b/>
                <w:bCs/>
                <w:sz w:val="22"/>
                <w:szCs w:val="22"/>
                <w:lang w:eastAsia="es-BO"/>
              </w:rPr>
            </w:pPr>
          </w:p>
        </w:tc>
        <w:tc>
          <w:tcPr>
            <w:tcW w:w="179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552079" w:rsidRDefault="0083713E" w:rsidP="003617FA">
            <w:pPr>
              <w:rPr>
                <w:rFonts w:asciiTheme="minorHAnsi" w:hAnsiTheme="minorHAnsi" w:cstheme="minorHAnsi"/>
                <w:b/>
                <w:bCs/>
                <w:sz w:val="22"/>
                <w:szCs w:val="22"/>
                <w:lang w:eastAsia="es-BO"/>
              </w:rPr>
            </w:pPr>
          </w:p>
        </w:tc>
        <w:tc>
          <w:tcPr>
            <w:tcW w:w="2178"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552079" w:rsidRDefault="0083713E" w:rsidP="003617FA">
            <w:pPr>
              <w:rPr>
                <w:rFonts w:asciiTheme="minorHAnsi" w:hAnsiTheme="minorHAnsi" w:cstheme="minorHAnsi"/>
                <w:b/>
                <w:bCs/>
                <w:sz w:val="22"/>
                <w:szCs w:val="22"/>
                <w:lang w:eastAsia="es-BO"/>
              </w:rPr>
            </w:pPr>
          </w:p>
        </w:tc>
        <w:tc>
          <w:tcPr>
            <w:tcW w:w="1843"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552079" w:rsidRDefault="0083713E" w:rsidP="003617FA">
            <w:pPr>
              <w:rPr>
                <w:rFonts w:asciiTheme="minorHAnsi" w:hAnsiTheme="minorHAnsi" w:cstheme="minorHAnsi"/>
                <w:b/>
                <w:bCs/>
                <w:sz w:val="22"/>
                <w:szCs w:val="22"/>
                <w:lang w:eastAsia="es-BO"/>
              </w:rPr>
            </w:pPr>
          </w:p>
        </w:tc>
        <w:tc>
          <w:tcPr>
            <w:tcW w:w="1418" w:type="dxa"/>
            <w:tcBorders>
              <w:top w:val="nil"/>
              <w:left w:val="nil"/>
              <w:bottom w:val="single" w:sz="12" w:space="0" w:color="auto"/>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33" w:type="dxa"/>
            <w:tcBorders>
              <w:top w:val="nil"/>
              <w:left w:val="nil"/>
              <w:bottom w:val="single" w:sz="12" w:space="0" w:color="auto"/>
              <w:right w:val="single" w:sz="4"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83713E" w:rsidRPr="00552079" w:rsidTr="003617FA">
        <w:trPr>
          <w:trHeight w:val="238"/>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10"/>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4"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4"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4"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31"/>
          <w:jc w:val="center"/>
        </w:trPr>
        <w:tc>
          <w:tcPr>
            <w:tcW w:w="557" w:type="dxa"/>
            <w:tcBorders>
              <w:top w:val="nil"/>
              <w:left w:val="single" w:sz="8" w:space="0" w:color="auto"/>
              <w:bottom w:val="single" w:sz="12"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791" w:type="dxa"/>
            <w:tcBorders>
              <w:top w:val="nil"/>
              <w:left w:val="nil"/>
              <w:bottom w:val="single" w:sz="12"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12" w:space="0" w:color="auto"/>
              <w:right w:val="single" w:sz="4"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4" w:space="0" w:color="auto"/>
              <w:bottom w:val="single" w:sz="12"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12"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12" w:space="0" w:color="auto"/>
              <w:right w:val="single" w:sz="4"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435"/>
          <w:jc w:val="center"/>
        </w:trPr>
        <w:tc>
          <w:tcPr>
            <w:tcW w:w="4526" w:type="dxa"/>
            <w:gridSpan w:val="3"/>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83713E" w:rsidRPr="0030274D" w:rsidRDefault="0083713E" w:rsidP="003617FA">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c>
          <w:tcPr>
            <w:tcW w:w="4794" w:type="dxa"/>
            <w:gridSpan w:val="3"/>
            <w:tcBorders>
              <w:top w:val="nil"/>
              <w:left w:val="single" w:sz="4" w:space="0" w:color="auto"/>
              <w:bottom w:val="single" w:sz="8" w:space="0" w:color="auto"/>
              <w:right w:val="single" w:sz="4" w:space="0" w:color="auto"/>
            </w:tcBorders>
            <w:shd w:val="clear" w:color="auto" w:fill="D9D9D9" w:themeFill="background1" w:themeFillShade="D9"/>
            <w:vAlign w:val="center"/>
          </w:tcPr>
          <w:p w:rsidR="0083713E" w:rsidRPr="0030274D" w:rsidRDefault="0083713E" w:rsidP="003617FA">
            <w:pPr>
              <w:rPr>
                <w:rFonts w:asciiTheme="minorHAnsi" w:hAnsiTheme="minorHAnsi" w:cstheme="minorHAnsi"/>
                <w:sz w:val="18"/>
                <w:szCs w:val="18"/>
                <w:lang w:eastAsia="es-BO"/>
              </w:rPr>
            </w:pPr>
          </w:p>
        </w:tc>
      </w:tr>
      <w:tr w:rsidR="0083713E" w:rsidRPr="005D1446" w:rsidTr="003617FA">
        <w:trPr>
          <w:trHeight w:val="2074"/>
          <w:jc w:val="center"/>
        </w:trPr>
        <w:tc>
          <w:tcPr>
            <w:tcW w:w="9320"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83713E" w:rsidRDefault="0083713E" w:rsidP="003617FA">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83713E" w:rsidRPr="00582371" w:rsidRDefault="0083713E" w:rsidP="003617FA">
            <w:pPr>
              <w:rPr>
                <w:rFonts w:asciiTheme="minorHAnsi" w:hAnsiTheme="minorHAnsi" w:cstheme="minorHAnsi"/>
                <w:b/>
                <w:color w:val="000000"/>
                <w:lang w:eastAsia="es-BO"/>
              </w:rPr>
            </w:pPr>
          </w:p>
          <w:p w:rsidR="0083713E" w:rsidRPr="009229E3" w:rsidRDefault="0083713E" w:rsidP="00171FAF">
            <w:pPr>
              <w:pStyle w:val="Prrafodelista"/>
              <w:numPr>
                <w:ilvl w:val="0"/>
                <w:numId w:val="41"/>
              </w:numPr>
              <w:ind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83713E" w:rsidRDefault="0083713E" w:rsidP="003617FA">
            <w:pPr>
              <w:pStyle w:val="Prrafodelista"/>
              <w:ind w:left="909" w:hanging="426"/>
              <w:jc w:val="both"/>
              <w:rPr>
                <w:rFonts w:ascii="Calibri" w:hAnsi="Calibri" w:cs="Calibri"/>
                <w:b/>
                <w:bCs/>
                <w:color w:val="000000"/>
              </w:rPr>
            </w:pPr>
          </w:p>
          <w:p w:rsidR="0083713E" w:rsidRPr="009229E3" w:rsidRDefault="0083713E" w:rsidP="00171FAF">
            <w:pPr>
              <w:pStyle w:val="Prrafodelista"/>
              <w:numPr>
                <w:ilvl w:val="0"/>
                <w:numId w:val="41"/>
              </w:numPr>
              <w:ind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83713E" w:rsidRDefault="0083713E" w:rsidP="003617FA">
            <w:pPr>
              <w:rPr>
                <w:rFonts w:asciiTheme="minorHAnsi" w:hAnsiTheme="minorHAnsi" w:cstheme="minorHAnsi"/>
                <w:bCs/>
                <w:sz w:val="18"/>
                <w:szCs w:val="18"/>
                <w:lang w:eastAsia="es-BO"/>
              </w:rPr>
            </w:pPr>
          </w:p>
          <w:p w:rsidR="0083713E" w:rsidRPr="00223744" w:rsidRDefault="0083713E" w:rsidP="003617FA">
            <w:pPr>
              <w:pStyle w:val="Prrafodelista"/>
              <w:ind w:left="3087"/>
              <w:jc w:val="both"/>
              <w:rPr>
                <w:rFonts w:asciiTheme="minorHAnsi" w:hAnsiTheme="minorHAnsi" w:cstheme="minorHAnsi"/>
                <w:bCs/>
                <w:sz w:val="18"/>
                <w:szCs w:val="18"/>
                <w:lang w:eastAsia="es-BO"/>
              </w:rPr>
            </w:pPr>
          </w:p>
        </w:tc>
      </w:tr>
    </w:tbl>
    <w:p w:rsidR="0083713E" w:rsidRDefault="0083713E" w:rsidP="001F55FA">
      <w:pPr>
        <w:ind w:left="-709" w:firstLine="709"/>
        <w:rPr>
          <w:rFonts w:asciiTheme="minorHAnsi" w:hAnsiTheme="minorHAnsi" w:cstheme="minorHAnsi"/>
          <w:b/>
          <w:sz w:val="22"/>
          <w:szCs w:val="22"/>
        </w:rPr>
      </w:pPr>
    </w:p>
    <w:p w:rsidR="0083713E" w:rsidRDefault="0083713E" w:rsidP="001F55FA">
      <w:pPr>
        <w:ind w:left="-709" w:firstLine="709"/>
        <w:rPr>
          <w:rFonts w:asciiTheme="minorHAnsi" w:hAnsiTheme="minorHAnsi" w:cstheme="minorHAnsi"/>
          <w:b/>
          <w:sz w:val="22"/>
          <w:szCs w:val="22"/>
        </w:rPr>
      </w:pPr>
    </w:p>
    <w:p w:rsidR="0083713E" w:rsidRDefault="0083713E" w:rsidP="001F55FA">
      <w:pPr>
        <w:ind w:left="-709" w:firstLine="709"/>
        <w:rPr>
          <w:rFonts w:asciiTheme="minorHAnsi" w:hAnsiTheme="minorHAnsi" w:cstheme="minorHAnsi"/>
          <w:b/>
          <w:sz w:val="22"/>
          <w:szCs w:val="22"/>
        </w:rPr>
      </w:pPr>
    </w:p>
    <w:p w:rsidR="0083713E" w:rsidRDefault="0083713E" w:rsidP="001F55FA">
      <w:pPr>
        <w:ind w:left="-709" w:firstLine="709"/>
        <w:rPr>
          <w:rFonts w:asciiTheme="minorHAnsi" w:hAnsiTheme="minorHAnsi" w:cstheme="minorHAnsi"/>
          <w:b/>
          <w:sz w:val="22"/>
          <w:szCs w:val="22"/>
        </w:rPr>
      </w:pPr>
    </w:p>
    <w:p w:rsidR="0083713E" w:rsidRDefault="0083713E" w:rsidP="001F55FA">
      <w:pPr>
        <w:ind w:left="-709" w:firstLine="709"/>
        <w:rPr>
          <w:rFonts w:asciiTheme="minorHAnsi" w:hAnsiTheme="minorHAnsi" w:cstheme="minorHAnsi"/>
          <w:b/>
          <w:sz w:val="22"/>
          <w:szCs w:val="22"/>
        </w:rPr>
      </w:pPr>
    </w:p>
    <w:p w:rsidR="0083713E" w:rsidRDefault="0083713E" w:rsidP="001F55FA">
      <w:pPr>
        <w:ind w:left="-709" w:firstLine="709"/>
        <w:rPr>
          <w:rFonts w:asciiTheme="minorHAnsi" w:hAnsiTheme="minorHAnsi" w:cstheme="minorHAnsi"/>
          <w:b/>
          <w:sz w:val="22"/>
          <w:szCs w:val="22"/>
        </w:rPr>
      </w:pPr>
    </w:p>
    <w:p w:rsidR="0083713E" w:rsidRDefault="0083713E" w:rsidP="001F55FA">
      <w:pPr>
        <w:ind w:left="-709" w:firstLine="709"/>
        <w:rPr>
          <w:rFonts w:asciiTheme="minorHAnsi" w:hAnsiTheme="minorHAnsi" w:cstheme="minorHAnsi"/>
          <w:b/>
          <w:sz w:val="22"/>
          <w:szCs w:val="22"/>
        </w:rPr>
      </w:pPr>
    </w:p>
    <w:p w:rsidR="001F55FA" w:rsidRPr="00EB5ED3" w:rsidRDefault="001F55FA" w:rsidP="001F55FA">
      <w:pPr>
        <w:ind w:left="-709"/>
        <w:rPr>
          <w:rFonts w:asciiTheme="minorHAnsi" w:hAnsiTheme="minorHAnsi" w:cstheme="minorHAnsi"/>
          <w:b/>
          <w:sz w:val="8"/>
          <w:szCs w:val="22"/>
        </w:rPr>
      </w:pPr>
    </w:p>
    <w:p w:rsidR="001F55FA" w:rsidRPr="00C41BD6" w:rsidRDefault="001F55FA" w:rsidP="001F55FA">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7A4188" w:rsidRDefault="007A4188" w:rsidP="00AF2036">
      <w:pPr>
        <w:jc w:val="center"/>
        <w:rPr>
          <w:rFonts w:asciiTheme="minorHAnsi" w:hAnsiTheme="minorHAnsi" w:cstheme="minorHAnsi"/>
          <w:b/>
          <w:sz w:val="22"/>
          <w:szCs w:val="22"/>
        </w:rPr>
      </w:pPr>
    </w:p>
    <w:p w:rsidR="007A4188" w:rsidRDefault="007A4188" w:rsidP="00AF2036">
      <w:pPr>
        <w:jc w:val="center"/>
        <w:rPr>
          <w:rFonts w:asciiTheme="minorHAnsi" w:hAnsiTheme="minorHAnsi" w:cstheme="minorHAnsi"/>
          <w:b/>
          <w:sz w:val="22"/>
          <w:szCs w:val="22"/>
        </w:rPr>
      </w:pPr>
    </w:p>
    <w:p w:rsidR="001F55FA" w:rsidRPr="00552079" w:rsidRDefault="001F55FA" w:rsidP="001F55FA">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1F55FA" w:rsidRDefault="001F55FA" w:rsidP="001F55FA">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1F55FA" w:rsidRDefault="001F55FA" w:rsidP="001F55FA">
      <w:pPr>
        <w:jc w:val="center"/>
        <w:rPr>
          <w:rFonts w:ascii="Calibri" w:hAnsi="Calibri" w:cs="Calibri"/>
          <w:b/>
          <w:color w:val="FF0000"/>
          <w:sz w:val="18"/>
          <w:szCs w:val="18"/>
        </w:rPr>
      </w:pPr>
      <w:r w:rsidRPr="004F1443">
        <w:rPr>
          <w:rFonts w:ascii="Calibri" w:hAnsi="Calibri" w:cs="Calibri"/>
          <w:b/>
          <w:color w:val="FF0000"/>
          <w:sz w:val="18"/>
          <w:szCs w:val="18"/>
        </w:rPr>
        <w:t>PAQUETE 4. SERVICIO DE INSPECCIÓN Y CERTIFICACIÓN DE MATERIAL TUBULAR PARA LOS POZOS VMT-X7 Y GMR-X1 IE</w:t>
      </w:r>
    </w:p>
    <w:p w:rsidR="001F55FA" w:rsidRPr="004F1443" w:rsidRDefault="001F55FA" w:rsidP="001F55FA">
      <w:pPr>
        <w:jc w:val="center"/>
        <w:rPr>
          <w:rFonts w:ascii="Calibri" w:hAnsi="Calibri" w:cs="Calibri"/>
          <w:b/>
          <w:color w:val="FF0000"/>
          <w:sz w:val="18"/>
          <w:szCs w:val="18"/>
        </w:rPr>
      </w:pPr>
    </w:p>
    <w:p w:rsidR="001F55FA" w:rsidRPr="00552079" w:rsidRDefault="001F55FA" w:rsidP="001F55FA">
      <w:pPr>
        <w:jc w:val="center"/>
        <w:rPr>
          <w:rFonts w:asciiTheme="minorHAnsi" w:hAnsiTheme="minorHAnsi" w:cstheme="minorHAnsi"/>
          <w:b/>
          <w:bCs/>
          <w:sz w:val="22"/>
          <w:szCs w:val="22"/>
          <w:lang w:eastAsia="es-BO"/>
        </w:rPr>
      </w:pPr>
    </w:p>
    <w:p w:rsidR="001F55FA" w:rsidRDefault="001F55FA" w:rsidP="001F55FA">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83713E" w:rsidRDefault="0083713E" w:rsidP="001F55FA">
      <w:pPr>
        <w:ind w:left="-709" w:firstLine="709"/>
        <w:rPr>
          <w:rFonts w:asciiTheme="minorHAnsi" w:hAnsiTheme="minorHAnsi" w:cstheme="minorHAnsi"/>
          <w:b/>
          <w:sz w:val="22"/>
          <w:szCs w:val="22"/>
        </w:rPr>
      </w:pPr>
    </w:p>
    <w:p w:rsidR="0083713E" w:rsidRDefault="0083713E" w:rsidP="001F55FA">
      <w:pPr>
        <w:ind w:left="-709" w:firstLine="709"/>
        <w:rPr>
          <w:rFonts w:asciiTheme="minorHAnsi" w:hAnsiTheme="minorHAnsi" w:cstheme="minorHAnsi"/>
          <w:b/>
          <w:sz w:val="22"/>
          <w:szCs w:val="22"/>
        </w:rPr>
      </w:pPr>
    </w:p>
    <w:tbl>
      <w:tblPr>
        <w:tblW w:w="9320" w:type="dxa"/>
        <w:jc w:val="center"/>
        <w:tblLayout w:type="fixed"/>
        <w:tblCellMar>
          <w:left w:w="70" w:type="dxa"/>
          <w:right w:w="70" w:type="dxa"/>
        </w:tblCellMar>
        <w:tblLook w:val="04A0" w:firstRow="1" w:lastRow="0" w:firstColumn="1" w:lastColumn="0" w:noHBand="0" w:noVBand="1"/>
      </w:tblPr>
      <w:tblGrid>
        <w:gridCol w:w="557"/>
        <w:gridCol w:w="1791"/>
        <w:gridCol w:w="2178"/>
        <w:gridCol w:w="1843"/>
        <w:gridCol w:w="1418"/>
        <w:gridCol w:w="1533"/>
      </w:tblGrid>
      <w:tr w:rsidR="0083713E" w:rsidRPr="00C41BD6" w:rsidTr="003617FA">
        <w:trPr>
          <w:trHeight w:val="328"/>
          <w:jc w:val="center"/>
        </w:trPr>
        <w:tc>
          <w:tcPr>
            <w:tcW w:w="55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79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17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843"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295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83713E" w:rsidRPr="00552079" w:rsidTr="003617FA">
        <w:trPr>
          <w:cantSplit/>
          <w:trHeight w:val="738"/>
          <w:jc w:val="center"/>
        </w:trPr>
        <w:tc>
          <w:tcPr>
            <w:tcW w:w="55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552079" w:rsidRDefault="0083713E" w:rsidP="003617FA">
            <w:pPr>
              <w:rPr>
                <w:rFonts w:asciiTheme="minorHAnsi" w:hAnsiTheme="minorHAnsi" w:cstheme="minorHAnsi"/>
                <w:b/>
                <w:bCs/>
                <w:sz w:val="22"/>
                <w:szCs w:val="22"/>
                <w:lang w:eastAsia="es-BO"/>
              </w:rPr>
            </w:pPr>
          </w:p>
        </w:tc>
        <w:tc>
          <w:tcPr>
            <w:tcW w:w="179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552079" w:rsidRDefault="0083713E" w:rsidP="003617FA">
            <w:pPr>
              <w:rPr>
                <w:rFonts w:asciiTheme="minorHAnsi" w:hAnsiTheme="minorHAnsi" w:cstheme="minorHAnsi"/>
                <w:b/>
                <w:bCs/>
                <w:sz w:val="22"/>
                <w:szCs w:val="22"/>
                <w:lang w:eastAsia="es-BO"/>
              </w:rPr>
            </w:pPr>
          </w:p>
        </w:tc>
        <w:tc>
          <w:tcPr>
            <w:tcW w:w="2178"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552079" w:rsidRDefault="0083713E" w:rsidP="003617FA">
            <w:pPr>
              <w:rPr>
                <w:rFonts w:asciiTheme="minorHAnsi" w:hAnsiTheme="minorHAnsi" w:cstheme="minorHAnsi"/>
                <w:b/>
                <w:bCs/>
                <w:sz w:val="22"/>
                <w:szCs w:val="22"/>
                <w:lang w:eastAsia="es-BO"/>
              </w:rPr>
            </w:pPr>
          </w:p>
        </w:tc>
        <w:tc>
          <w:tcPr>
            <w:tcW w:w="1843"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83713E" w:rsidRPr="00552079" w:rsidRDefault="0083713E" w:rsidP="003617FA">
            <w:pPr>
              <w:rPr>
                <w:rFonts w:asciiTheme="minorHAnsi" w:hAnsiTheme="minorHAnsi" w:cstheme="minorHAnsi"/>
                <w:b/>
                <w:bCs/>
                <w:sz w:val="22"/>
                <w:szCs w:val="22"/>
                <w:lang w:eastAsia="es-BO"/>
              </w:rPr>
            </w:pPr>
          </w:p>
        </w:tc>
        <w:tc>
          <w:tcPr>
            <w:tcW w:w="1418" w:type="dxa"/>
            <w:tcBorders>
              <w:top w:val="nil"/>
              <w:left w:val="nil"/>
              <w:bottom w:val="single" w:sz="12" w:space="0" w:color="auto"/>
              <w:right w:val="single" w:sz="8"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33" w:type="dxa"/>
            <w:tcBorders>
              <w:top w:val="nil"/>
              <w:left w:val="nil"/>
              <w:bottom w:val="single" w:sz="12" w:space="0" w:color="auto"/>
              <w:right w:val="single" w:sz="4" w:space="0" w:color="auto"/>
            </w:tcBorders>
            <w:shd w:val="clear" w:color="auto" w:fill="D9D9D9" w:themeFill="background1" w:themeFillShade="D9"/>
            <w:vAlign w:val="center"/>
            <w:hideMark/>
          </w:tcPr>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83713E" w:rsidRPr="00C41BD6" w:rsidRDefault="0083713E" w:rsidP="003617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83713E" w:rsidRPr="00552079" w:rsidTr="003617FA">
        <w:trPr>
          <w:trHeight w:val="238"/>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10"/>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4"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791"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4"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4" w:space="0" w:color="auto"/>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231"/>
          <w:jc w:val="center"/>
        </w:trPr>
        <w:tc>
          <w:tcPr>
            <w:tcW w:w="557" w:type="dxa"/>
            <w:tcBorders>
              <w:top w:val="nil"/>
              <w:left w:val="single" w:sz="8" w:space="0" w:color="auto"/>
              <w:bottom w:val="single" w:sz="12"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791" w:type="dxa"/>
            <w:tcBorders>
              <w:top w:val="nil"/>
              <w:left w:val="nil"/>
              <w:bottom w:val="single" w:sz="12"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12" w:space="0" w:color="auto"/>
              <w:right w:val="single" w:sz="4"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4" w:space="0" w:color="auto"/>
              <w:bottom w:val="single" w:sz="12"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12" w:space="0" w:color="auto"/>
              <w:right w:val="single" w:sz="8"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12" w:space="0" w:color="auto"/>
              <w:right w:val="single" w:sz="4" w:space="0" w:color="auto"/>
            </w:tcBorders>
            <w:shd w:val="clear" w:color="000000" w:fill="FFFFFF"/>
            <w:vAlign w:val="center"/>
            <w:hideMark/>
          </w:tcPr>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83713E" w:rsidRPr="00552079" w:rsidRDefault="0083713E" w:rsidP="003617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83713E" w:rsidRPr="00552079" w:rsidTr="003617FA">
        <w:trPr>
          <w:trHeight w:val="435"/>
          <w:jc w:val="center"/>
        </w:trPr>
        <w:tc>
          <w:tcPr>
            <w:tcW w:w="4526" w:type="dxa"/>
            <w:gridSpan w:val="3"/>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83713E" w:rsidRPr="0030274D" w:rsidRDefault="0083713E" w:rsidP="003617FA">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c>
          <w:tcPr>
            <w:tcW w:w="4794" w:type="dxa"/>
            <w:gridSpan w:val="3"/>
            <w:tcBorders>
              <w:top w:val="nil"/>
              <w:left w:val="single" w:sz="4" w:space="0" w:color="auto"/>
              <w:bottom w:val="single" w:sz="8" w:space="0" w:color="auto"/>
              <w:right w:val="single" w:sz="4" w:space="0" w:color="auto"/>
            </w:tcBorders>
            <w:shd w:val="clear" w:color="auto" w:fill="D9D9D9" w:themeFill="background1" w:themeFillShade="D9"/>
            <w:vAlign w:val="center"/>
          </w:tcPr>
          <w:p w:rsidR="0083713E" w:rsidRPr="0030274D" w:rsidRDefault="0083713E" w:rsidP="003617FA">
            <w:pPr>
              <w:rPr>
                <w:rFonts w:asciiTheme="minorHAnsi" w:hAnsiTheme="minorHAnsi" w:cstheme="minorHAnsi"/>
                <w:sz w:val="18"/>
                <w:szCs w:val="18"/>
                <w:lang w:eastAsia="es-BO"/>
              </w:rPr>
            </w:pPr>
          </w:p>
        </w:tc>
      </w:tr>
      <w:tr w:rsidR="0083713E" w:rsidRPr="005D1446" w:rsidTr="003617FA">
        <w:trPr>
          <w:trHeight w:val="2074"/>
          <w:jc w:val="center"/>
        </w:trPr>
        <w:tc>
          <w:tcPr>
            <w:tcW w:w="9320"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83713E" w:rsidRDefault="0083713E" w:rsidP="003617FA">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83713E" w:rsidRPr="00582371" w:rsidRDefault="0083713E" w:rsidP="003617FA">
            <w:pPr>
              <w:rPr>
                <w:rFonts w:asciiTheme="minorHAnsi" w:hAnsiTheme="minorHAnsi" w:cstheme="minorHAnsi"/>
                <w:b/>
                <w:color w:val="000000"/>
                <w:lang w:eastAsia="es-BO"/>
              </w:rPr>
            </w:pPr>
          </w:p>
          <w:p w:rsidR="0083713E" w:rsidRPr="009229E3" w:rsidRDefault="0083713E" w:rsidP="00171FAF">
            <w:pPr>
              <w:pStyle w:val="Prrafodelista"/>
              <w:numPr>
                <w:ilvl w:val="0"/>
                <w:numId w:val="41"/>
              </w:numPr>
              <w:ind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83713E" w:rsidRDefault="0083713E" w:rsidP="003617FA">
            <w:pPr>
              <w:pStyle w:val="Prrafodelista"/>
              <w:ind w:left="909" w:hanging="426"/>
              <w:jc w:val="both"/>
              <w:rPr>
                <w:rFonts w:ascii="Calibri" w:hAnsi="Calibri" w:cs="Calibri"/>
                <w:b/>
                <w:bCs/>
                <w:color w:val="000000"/>
              </w:rPr>
            </w:pPr>
          </w:p>
          <w:p w:rsidR="0083713E" w:rsidRPr="009229E3" w:rsidRDefault="0083713E" w:rsidP="00171FAF">
            <w:pPr>
              <w:pStyle w:val="Prrafodelista"/>
              <w:numPr>
                <w:ilvl w:val="0"/>
                <w:numId w:val="41"/>
              </w:numPr>
              <w:ind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83713E" w:rsidRDefault="0083713E" w:rsidP="003617FA">
            <w:pPr>
              <w:rPr>
                <w:rFonts w:asciiTheme="minorHAnsi" w:hAnsiTheme="minorHAnsi" w:cstheme="minorHAnsi"/>
                <w:bCs/>
                <w:sz w:val="18"/>
                <w:szCs w:val="18"/>
                <w:lang w:eastAsia="es-BO"/>
              </w:rPr>
            </w:pPr>
          </w:p>
          <w:p w:rsidR="0083713E" w:rsidRPr="00223744" w:rsidRDefault="0083713E" w:rsidP="003617FA">
            <w:pPr>
              <w:pStyle w:val="Prrafodelista"/>
              <w:ind w:left="3087"/>
              <w:jc w:val="both"/>
              <w:rPr>
                <w:rFonts w:asciiTheme="minorHAnsi" w:hAnsiTheme="minorHAnsi" w:cstheme="minorHAnsi"/>
                <w:bCs/>
                <w:sz w:val="18"/>
                <w:szCs w:val="18"/>
                <w:lang w:eastAsia="es-BO"/>
              </w:rPr>
            </w:pPr>
          </w:p>
        </w:tc>
      </w:tr>
    </w:tbl>
    <w:p w:rsidR="0083713E" w:rsidRDefault="0083713E" w:rsidP="001F55FA">
      <w:pPr>
        <w:ind w:left="-709" w:firstLine="709"/>
        <w:rPr>
          <w:rFonts w:asciiTheme="minorHAnsi" w:hAnsiTheme="minorHAnsi" w:cstheme="minorHAnsi"/>
          <w:b/>
          <w:sz w:val="22"/>
          <w:szCs w:val="22"/>
        </w:rPr>
      </w:pPr>
    </w:p>
    <w:p w:rsidR="0083713E" w:rsidRDefault="0083713E" w:rsidP="001F55FA">
      <w:pPr>
        <w:ind w:left="-709" w:firstLine="709"/>
        <w:rPr>
          <w:rFonts w:asciiTheme="minorHAnsi" w:hAnsiTheme="minorHAnsi" w:cstheme="minorHAnsi"/>
          <w:b/>
          <w:sz w:val="22"/>
          <w:szCs w:val="22"/>
        </w:rPr>
      </w:pPr>
    </w:p>
    <w:p w:rsidR="0083713E" w:rsidRDefault="0083713E" w:rsidP="001F55FA">
      <w:pPr>
        <w:ind w:left="-709" w:firstLine="709"/>
        <w:rPr>
          <w:rFonts w:asciiTheme="minorHAnsi" w:hAnsiTheme="minorHAnsi" w:cstheme="minorHAnsi"/>
          <w:b/>
          <w:sz w:val="22"/>
          <w:szCs w:val="22"/>
        </w:rPr>
      </w:pPr>
    </w:p>
    <w:p w:rsidR="0083713E" w:rsidRDefault="0083713E" w:rsidP="001F55FA">
      <w:pPr>
        <w:ind w:left="-709" w:firstLine="709"/>
        <w:rPr>
          <w:rFonts w:asciiTheme="minorHAnsi" w:hAnsiTheme="minorHAnsi" w:cstheme="minorHAnsi"/>
          <w:b/>
          <w:sz w:val="22"/>
          <w:szCs w:val="22"/>
        </w:rPr>
      </w:pPr>
    </w:p>
    <w:p w:rsidR="0083713E" w:rsidRDefault="0083713E" w:rsidP="001F55FA">
      <w:pPr>
        <w:ind w:left="-709" w:firstLine="709"/>
        <w:rPr>
          <w:rFonts w:asciiTheme="minorHAnsi" w:hAnsiTheme="minorHAnsi" w:cstheme="minorHAnsi"/>
          <w:b/>
          <w:sz w:val="22"/>
          <w:szCs w:val="22"/>
        </w:rPr>
      </w:pPr>
    </w:p>
    <w:p w:rsidR="0083713E" w:rsidRDefault="0083713E" w:rsidP="001F55FA">
      <w:pPr>
        <w:ind w:left="-709" w:firstLine="709"/>
        <w:rPr>
          <w:rFonts w:asciiTheme="minorHAnsi" w:hAnsiTheme="minorHAnsi" w:cstheme="minorHAnsi"/>
          <w:b/>
          <w:sz w:val="22"/>
          <w:szCs w:val="22"/>
        </w:rPr>
      </w:pPr>
    </w:p>
    <w:p w:rsidR="0083713E" w:rsidRDefault="0083713E" w:rsidP="001F55FA">
      <w:pPr>
        <w:ind w:left="-709" w:firstLine="709"/>
        <w:rPr>
          <w:rFonts w:asciiTheme="minorHAnsi" w:hAnsiTheme="minorHAnsi" w:cstheme="minorHAnsi"/>
          <w:b/>
          <w:sz w:val="22"/>
          <w:szCs w:val="22"/>
        </w:rPr>
      </w:pPr>
    </w:p>
    <w:p w:rsidR="0083713E" w:rsidRDefault="0083713E" w:rsidP="001F55FA">
      <w:pPr>
        <w:ind w:left="-709" w:firstLine="709"/>
        <w:rPr>
          <w:rFonts w:asciiTheme="minorHAnsi" w:hAnsiTheme="minorHAnsi" w:cstheme="minorHAnsi"/>
          <w:b/>
          <w:sz w:val="22"/>
          <w:szCs w:val="22"/>
        </w:rPr>
      </w:pPr>
    </w:p>
    <w:p w:rsidR="00990752" w:rsidRDefault="00990752" w:rsidP="00AF2036">
      <w:pPr>
        <w:jc w:val="center"/>
        <w:rPr>
          <w:rFonts w:asciiTheme="minorHAnsi" w:hAnsiTheme="minorHAnsi" w:cstheme="minorHAnsi"/>
          <w:b/>
          <w:sz w:val="22"/>
          <w:szCs w:val="22"/>
        </w:rPr>
      </w:pPr>
    </w:p>
    <w:p w:rsidR="00990752" w:rsidRDefault="00990752" w:rsidP="00AF2036">
      <w:pPr>
        <w:jc w:val="center"/>
        <w:rPr>
          <w:rFonts w:asciiTheme="minorHAnsi" w:hAnsiTheme="minorHAnsi" w:cstheme="minorHAnsi"/>
          <w:b/>
          <w:sz w:val="22"/>
          <w:szCs w:val="22"/>
        </w:rPr>
      </w:pPr>
    </w:p>
    <w:p w:rsidR="00990752" w:rsidRDefault="00990752" w:rsidP="00AF2036">
      <w:pPr>
        <w:jc w:val="center"/>
        <w:rPr>
          <w:rFonts w:asciiTheme="minorHAnsi" w:hAnsiTheme="minorHAnsi" w:cstheme="minorHAnsi"/>
          <w:b/>
          <w:sz w:val="22"/>
          <w:szCs w:val="22"/>
        </w:rPr>
      </w:pPr>
    </w:p>
    <w:p w:rsidR="00990752" w:rsidRDefault="00990752" w:rsidP="00AF2036">
      <w:pPr>
        <w:jc w:val="center"/>
        <w:rPr>
          <w:rFonts w:asciiTheme="minorHAnsi" w:hAnsiTheme="minorHAnsi" w:cstheme="minorHAnsi"/>
          <w:b/>
          <w:sz w:val="22"/>
          <w:szCs w:val="22"/>
        </w:rPr>
      </w:pPr>
    </w:p>
    <w:p w:rsidR="00990752" w:rsidRDefault="00990752" w:rsidP="00AF2036">
      <w:pPr>
        <w:jc w:val="center"/>
        <w:rPr>
          <w:rFonts w:asciiTheme="minorHAnsi" w:hAnsiTheme="minorHAnsi" w:cstheme="minorHAnsi"/>
          <w:b/>
          <w:sz w:val="22"/>
          <w:szCs w:val="22"/>
        </w:rPr>
      </w:pPr>
    </w:p>
    <w:bookmarkEnd w:id="3"/>
    <w:p w:rsidR="00990752" w:rsidRDefault="00990752" w:rsidP="00990752">
      <w:pPr>
        <w:jc w:val="center"/>
        <w:rPr>
          <w:rFonts w:asciiTheme="minorHAnsi" w:hAnsiTheme="minorHAnsi" w:cstheme="minorHAnsi"/>
          <w:b/>
          <w:sz w:val="22"/>
          <w:szCs w:val="22"/>
        </w:rPr>
      </w:pPr>
      <w:r>
        <w:rPr>
          <w:rFonts w:asciiTheme="minorHAnsi" w:hAnsiTheme="minorHAnsi" w:cstheme="minorHAnsi"/>
          <w:b/>
          <w:sz w:val="22"/>
          <w:szCs w:val="22"/>
        </w:rPr>
        <w:t xml:space="preserve">PROPUESTA TECNICA </w:t>
      </w:r>
    </w:p>
    <w:p w:rsidR="000B039A" w:rsidRPr="009B1CF5" w:rsidRDefault="009B1CF5" w:rsidP="009B1CF5">
      <w:pPr>
        <w:pStyle w:val="A1"/>
        <w:numPr>
          <w:ilvl w:val="0"/>
          <w:numId w:val="0"/>
        </w:numPr>
        <w:spacing w:line="360" w:lineRule="auto"/>
        <w:ind w:left="360"/>
        <w:jc w:val="center"/>
        <w:rPr>
          <w:rFonts w:asciiTheme="minorHAnsi" w:hAnsiTheme="minorHAnsi" w:cstheme="minorHAnsi"/>
          <w:b w:val="0"/>
          <w:sz w:val="22"/>
          <w:szCs w:val="22"/>
        </w:rPr>
      </w:pPr>
      <w:r w:rsidRPr="009B1CF5">
        <w:rPr>
          <w:color w:val="FF0000"/>
          <w:u w:val="none"/>
        </w:rPr>
        <w:t>PAQUETE 1.- SERVICIO DE ALQUILER DE HERRAMIENTAS AUXILIARES PARA LOS POZOS VMT-X7 Y GMR-X1 IE.</w:t>
      </w: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B1CF5" w:rsidRPr="00CF2D6A" w:rsidTr="009B1CF5">
        <w:trPr>
          <w:trHeight w:val="472"/>
        </w:trPr>
        <w:tc>
          <w:tcPr>
            <w:tcW w:w="9433" w:type="dxa"/>
            <w:shd w:val="clear" w:color="auto" w:fill="F2F2F2"/>
            <w:vAlign w:val="center"/>
          </w:tcPr>
          <w:p w:rsidR="009B1CF5" w:rsidRPr="00C9075D" w:rsidRDefault="009B1CF5" w:rsidP="003617FA">
            <w:pPr>
              <w:jc w:val="center"/>
              <w:rPr>
                <w:rFonts w:asciiTheme="minorHAnsi" w:hAnsiTheme="minorHAnsi" w:cstheme="minorHAnsi"/>
                <w:b/>
              </w:rPr>
            </w:pPr>
            <w:r w:rsidRPr="00C9075D">
              <w:rPr>
                <w:rFonts w:asciiTheme="minorHAnsi" w:hAnsiTheme="minorHAnsi" w:cstheme="minorHAnsi"/>
                <w:b/>
              </w:rPr>
              <w:t>Propuesta Técnica</w:t>
            </w:r>
          </w:p>
        </w:tc>
      </w:tr>
      <w:tr w:rsidR="009B1CF5" w:rsidRPr="00365997" w:rsidTr="009B1CF5">
        <w:trPr>
          <w:trHeight w:val="612"/>
        </w:trPr>
        <w:tc>
          <w:tcPr>
            <w:tcW w:w="9433" w:type="dxa"/>
          </w:tcPr>
          <w:p w:rsidR="009B1CF5" w:rsidRPr="00CF586A" w:rsidRDefault="009B1CF5" w:rsidP="009B1CF5">
            <w:pPr>
              <w:pStyle w:val="A2"/>
              <w:numPr>
                <w:ilvl w:val="0"/>
                <w:numId w:val="0"/>
              </w:numPr>
              <w:ind w:right="0"/>
              <w:rPr>
                <w:b w:val="0"/>
              </w:rPr>
            </w:pPr>
            <w:r w:rsidRPr="00CF586A">
              <w:rPr>
                <w:b w:val="0"/>
              </w:rPr>
              <w:t xml:space="preserve">EL PROPONENTE DEBERÁ PRESENTAR UNA PROPUESTA TÉCNICA EN LA QUE DESCRIBA DE FORMA CLARA Y EXPLÍCITA LAS CARACTERÍSTICAS DEL SERVICIO OFERTADO, EN BASE </w:t>
            </w:r>
            <w:r>
              <w:rPr>
                <w:b w:val="0"/>
              </w:rPr>
              <w:t>A LAS ESPECIFICACIONES TÉCNICAS. LAS</w:t>
            </w:r>
            <w:r w:rsidRPr="00CF586A">
              <w:rPr>
                <w:b w:val="0"/>
              </w:rPr>
              <w:t xml:space="preserve"> MISMA</w:t>
            </w:r>
            <w:r>
              <w:rPr>
                <w:b w:val="0"/>
              </w:rPr>
              <w:t xml:space="preserve">S </w:t>
            </w:r>
            <w:r w:rsidRPr="00CF586A">
              <w:rPr>
                <w:b w:val="0"/>
              </w:rPr>
              <w:t>DEBERÁ</w:t>
            </w:r>
            <w:r>
              <w:rPr>
                <w:b w:val="0"/>
              </w:rPr>
              <w:t>N</w:t>
            </w:r>
            <w:r w:rsidRPr="00CF586A">
              <w:rPr>
                <w:b w:val="0"/>
              </w:rPr>
              <w:t xml:space="preserve"> CONTEMPLAR MÍNIMAMENTE EL SIGUIENTE CONTENIDO:</w:t>
            </w:r>
          </w:p>
          <w:p w:rsidR="009B1CF5" w:rsidRPr="00CF586A" w:rsidRDefault="009B1CF5" w:rsidP="00171FAF">
            <w:pPr>
              <w:pStyle w:val="A2"/>
              <w:numPr>
                <w:ilvl w:val="0"/>
                <w:numId w:val="36"/>
              </w:numPr>
              <w:ind w:left="372" w:right="0"/>
              <w:rPr>
                <w:b w:val="0"/>
              </w:rPr>
            </w:pPr>
            <w:r w:rsidRPr="00CF586A">
              <w:rPr>
                <w:b w:val="0"/>
              </w:rPr>
              <w:t>Descripción del servicio ofertado.</w:t>
            </w:r>
          </w:p>
          <w:p w:rsidR="009B1CF5" w:rsidRPr="00CF586A" w:rsidRDefault="009B1CF5" w:rsidP="00171FAF">
            <w:pPr>
              <w:pStyle w:val="A2"/>
              <w:numPr>
                <w:ilvl w:val="0"/>
                <w:numId w:val="36"/>
              </w:numPr>
              <w:ind w:left="372" w:right="0"/>
              <w:rPr>
                <w:b w:val="0"/>
              </w:rPr>
            </w:pPr>
            <w:r w:rsidRPr="00CF586A">
              <w:rPr>
                <w:b w:val="0"/>
              </w:rPr>
              <w:t>Hoja Técnica de los equipos y herramientas.</w:t>
            </w:r>
          </w:p>
          <w:p w:rsidR="009B1CF5" w:rsidRPr="009B1CF5" w:rsidRDefault="009B1CF5" w:rsidP="00171FAF">
            <w:pPr>
              <w:pStyle w:val="A2"/>
              <w:numPr>
                <w:ilvl w:val="0"/>
                <w:numId w:val="36"/>
              </w:numPr>
              <w:ind w:left="372" w:right="0"/>
              <w:rPr>
                <w:rFonts w:asciiTheme="minorHAnsi" w:hAnsiTheme="minorHAnsi" w:cstheme="minorHAnsi"/>
              </w:rPr>
            </w:pPr>
            <w:r w:rsidRPr="004E6A0C">
              <w:rPr>
                <w:b w:val="0"/>
              </w:rPr>
              <w:t>Lista de Precios Unitarios Adicionales de los equipos y herramientas que a solicitud de YPFB podrán ser requeridos durante la prestación del servicio PARA CADA LOTE, incluyendo los costos de “lost in hole” de las herramientas, el mismo no será evaluable y se utilizará en caso de un contrato modificatorio previo análisis de los precios de mercado y aprobación de YPFB.</w:t>
            </w:r>
          </w:p>
        </w:tc>
      </w:tr>
    </w:tbl>
    <w:p w:rsidR="00BF5D45" w:rsidRDefault="00BF5D45" w:rsidP="00C00A9F">
      <w:pPr>
        <w:jc w:val="center"/>
        <w:rPr>
          <w:rFonts w:asciiTheme="minorHAnsi" w:hAnsiTheme="minorHAnsi" w:cstheme="minorHAnsi"/>
          <w:b/>
          <w:sz w:val="22"/>
          <w:szCs w:val="22"/>
        </w:rPr>
      </w:pPr>
    </w:p>
    <w:p w:rsidR="00BF5D45" w:rsidRDefault="00BF5D45"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C00A9F">
      <w:pPr>
        <w:jc w:val="center"/>
        <w:rPr>
          <w:rFonts w:asciiTheme="minorHAnsi" w:hAnsiTheme="minorHAnsi" w:cstheme="minorHAnsi"/>
          <w:b/>
          <w:sz w:val="22"/>
          <w:szCs w:val="22"/>
        </w:rPr>
      </w:pPr>
    </w:p>
    <w:p w:rsidR="009B1CF5" w:rsidRDefault="009B1CF5" w:rsidP="009B1CF5">
      <w:pPr>
        <w:jc w:val="center"/>
        <w:rPr>
          <w:rFonts w:asciiTheme="minorHAnsi" w:hAnsiTheme="minorHAnsi" w:cstheme="minorHAnsi"/>
          <w:b/>
          <w:sz w:val="22"/>
          <w:szCs w:val="22"/>
        </w:rPr>
      </w:pPr>
      <w:r>
        <w:rPr>
          <w:rFonts w:asciiTheme="minorHAnsi" w:hAnsiTheme="minorHAnsi" w:cstheme="minorHAnsi"/>
          <w:b/>
          <w:sz w:val="22"/>
          <w:szCs w:val="22"/>
        </w:rPr>
        <w:t xml:space="preserve">PROPUESTA TECNICA </w:t>
      </w:r>
    </w:p>
    <w:p w:rsidR="009B1CF5" w:rsidRPr="009B1CF5" w:rsidRDefault="009B1CF5" w:rsidP="009B1CF5">
      <w:pPr>
        <w:pStyle w:val="A1"/>
        <w:numPr>
          <w:ilvl w:val="0"/>
          <w:numId w:val="0"/>
        </w:numPr>
        <w:spacing w:line="360" w:lineRule="auto"/>
        <w:ind w:left="360" w:right="3"/>
        <w:jc w:val="center"/>
        <w:rPr>
          <w:rFonts w:cs="Verdana"/>
          <w:color w:val="FF0000"/>
          <w:u w:val="none"/>
        </w:rPr>
      </w:pPr>
      <w:r w:rsidRPr="009B1CF5">
        <w:rPr>
          <w:color w:val="FF0000"/>
          <w:u w:val="none"/>
        </w:rPr>
        <w:t>PAQUETE 2.- SERVICIO DE OPERACIONES DE PESCA PARA LOS POZOS VMT-X7 Y GMR-X1 IE.</w:t>
      </w: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B1CF5" w:rsidRPr="00CF2D6A" w:rsidTr="003617FA">
        <w:trPr>
          <w:trHeight w:val="472"/>
        </w:trPr>
        <w:tc>
          <w:tcPr>
            <w:tcW w:w="9433" w:type="dxa"/>
            <w:shd w:val="clear" w:color="auto" w:fill="F2F2F2"/>
            <w:vAlign w:val="center"/>
          </w:tcPr>
          <w:p w:rsidR="009B1CF5" w:rsidRPr="00C9075D" w:rsidRDefault="009B1CF5" w:rsidP="003617FA">
            <w:pPr>
              <w:jc w:val="center"/>
              <w:rPr>
                <w:rFonts w:asciiTheme="minorHAnsi" w:hAnsiTheme="minorHAnsi" w:cstheme="minorHAnsi"/>
                <w:b/>
              </w:rPr>
            </w:pPr>
            <w:r w:rsidRPr="00C9075D">
              <w:rPr>
                <w:rFonts w:asciiTheme="minorHAnsi" w:hAnsiTheme="minorHAnsi" w:cstheme="minorHAnsi"/>
                <w:b/>
              </w:rPr>
              <w:t>Propuesta Técnica</w:t>
            </w:r>
          </w:p>
        </w:tc>
      </w:tr>
      <w:tr w:rsidR="009B1CF5" w:rsidRPr="00365997" w:rsidTr="003617FA">
        <w:trPr>
          <w:trHeight w:val="612"/>
        </w:trPr>
        <w:tc>
          <w:tcPr>
            <w:tcW w:w="9433" w:type="dxa"/>
          </w:tcPr>
          <w:p w:rsidR="009B1CF5" w:rsidRDefault="009B1CF5" w:rsidP="009B1CF5">
            <w:pPr>
              <w:pStyle w:val="A1"/>
              <w:spacing w:line="360" w:lineRule="auto"/>
              <w:ind w:right="3"/>
              <w:rPr>
                <w:b w:val="0"/>
                <w:u w:val="none"/>
              </w:rPr>
            </w:pPr>
            <w:r>
              <w:rPr>
                <w:b w:val="0"/>
                <w:u w:val="none"/>
              </w:rPr>
              <w:t>El Proponente deberá presentar una Propuesta Técnica en la que describa de forma clara y explícita las características del servicio ofertado en base a las Especificaciones Técnicas. Las mismas deberán contemplar mínimamente el siguiente contenido:</w:t>
            </w:r>
          </w:p>
          <w:p w:rsidR="009B1CF5" w:rsidRDefault="009B1CF5" w:rsidP="00171FAF">
            <w:pPr>
              <w:pStyle w:val="A1"/>
              <w:numPr>
                <w:ilvl w:val="0"/>
                <w:numId w:val="39"/>
              </w:numPr>
              <w:spacing w:line="360" w:lineRule="auto"/>
              <w:ind w:left="1080" w:right="3"/>
              <w:rPr>
                <w:b w:val="0"/>
                <w:u w:val="none"/>
              </w:rPr>
            </w:pPr>
            <w:r>
              <w:rPr>
                <w:b w:val="0"/>
                <w:u w:val="none"/>
              </w:rPr>
              <w:t>Descripción del servicio ofertado.</w:t>
            </w:r>
          </w:p>
          <w:p w:rsidR="009B1CF5" w:rsidRDefault="009B1CF5" w:rsidP="00171FAF">
            <w:pPr>
              <w:pStyle w:val="A1"/>
              <w:numPr>
                <w:ilvl w:val="0"/>
                <w:numId w:val="39"/>
              </w:numPr>
              <w:spacing w:line="360" w:lineRule="auto"/>
              <w:ind w:left="1080" w:right="3"/>
              <w:rPr>
                <w:b w:val="0"/>
                <w:u w:val="none"/>
              </w:rPr>
            </w:pPr>
            <w:r>
              <w:rPr>
                <w:b w:val="0"/>
                <w:u w:val="none"/>
              </w:rPr>
              <w:t>Hoja Técnica de los Equipos y Herramientas.</w:t>
            </w:r>
          </w:p>
          <w:p w:rsidR="009B1CF5" w:rsidRPr="009B1CF5" w:rsidRDefault="009B1CF5" w:rsidP="00171FAF">
            <w:pPr>
              <w:pStyle w:val="A1"/>
              <w:numPr>
                <w:ilvl w:val="0"/>
                <w:numId w:val="39"/>
              </w:numPr>
              <w:spacing w:line="360" w:lineRule="auto"/>
              <w:ind w:left="1080" w:right="3"/>
              <w:rPr>
                <w:rFonts w:asciiTheme="minorHAnsi" w:hAnsiTheme="minorHAnsi" w:cstheme="minorHAnsi"/>
              </w:rPr>
            </w:pPr>
            <w:r w:rsidRPr="00BC1292">
              <w:rPr>
                <w:b w:val="0"/>
                <w:u w:val="none"/>
              </w:rPr>
              <w:t xml:space="preserve">Lista de Precios Unitarios Adicionales de los equipos y herramientas que a solicitud de YPFB podrán ser requeridos durante la prestación del servicio PARA CADA LOTE, incluyendo los costos de “lost in hole” de las </w:t>
            </w:r>
            <w:r w:rsidRPr="005B1700">
              <w:rPr>
                <w:b w:val="0"/>
                <w:u w:val="none"/>
              </w:rPr>
              <w:t>herramientas, el mismo no será evaluable y se utilizará en caso de un contrato modificatorio previo análisis de los precios de mercado y aprobación de YPFB.</w:t>
            </w:r>
          </w:p>
        </w:tc>
      </w:tr>
    </w:tbl>
    <w:p w:rsidR="009B1CF5" w:rsidRDefault="009B1CF5" w:rsidP="00C00A9F">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9B1CF5">
      <w:pPr>
        <w:jc w:val="center"/>
        <w:rPr>
          <w:rFonts w:asciiTheme="minorHAnsi" w:hAnsiTheme="minorHAnsi" w:cstheme="minorHAnsi"/>
          <w:b/>
          <w:sz w:val="22"/>
          <w:szCs w:val="22"/>
        </w:rPr>
      </w:pPr>
    </w:p>
    <w:p w:rsidR="009B1CF5" w:rsidRDefault="009B1CF5" w:rsidP="009B1CF5">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PROPUESTA TECNICA </w:t>
      </w:r>
    </w:p>
    <w:p w:rsidR="009B1CF5" w:rsidRPr="009B1CF5" w:rsidRDefault="009B1CF5" w:rsidP="009B1CF5">
      <w:pPr>
        <w:pStyle w:val="A1"/>
        <w:numPr>
          <w:ilvl w:val="0"/>
          <w:numId w:val="0"/>
        </w:numPr>
        <w:spacing w:line="360" w:lineRule="auto"/>
        <w:ind w:left="360"/>
        <w:jc w:val="center"/>
        <w:rPr>
          <w:color w:val="FF0000"/>
          <w:u w:val="none"/>
        </w:rPr>
      </w:pPr>
      <w:r w:rsidRPr="009B1CF5">
        <w:rPr>
          <w:color w:val="FF0000"/>
          <w:u w:val="none"/>
        </w:rPr>
        <w:t>PAQUETE 3.- SERVICIO DE BAJADA DE CAÑERÍAS, TUBERÍA DE PRUEBA Y ARREGLO DE ABANDONO TEMPORAL PARA LOS POZOS VMT-X7 Y GMR-X1 IE.</w:t>
      </w: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B1CF5" w:rsidRPr="00CF2D6A" w:rsidTr="003617FA">
        <w:trPr>
          <w:trHeight w:val="472"/>
        </w:trPr>
        <w:tc>
          <w:tcPr>
            <w:tcW w:w="9433" w:type="dxa"/>
            <w:shd w:val="clear" w:color="auto" w:fill="F2F2F2"/>
            <w:vAlign w:val="center"/>
          </w:tcPr>
          <w:p w:rsidR="009B1CF5" w:rsidRPr="00C9075D" w:rsidRDefault="009B1CF5" w:rsidP="003617FA">
            <w:pPr>
              <w:jc w:val="center"/>
              <w:rPr>
                <w:rFonts w:asciiTheme="minorHAnsi" w:hAnsiTheme="minorHAnsi" w:cstheme="minorHAnsi"/>
                <w:b/>
              </w:rPr>
            </w:pPr>
            <w:r w:rsidRPr="00C9075D">
              <w:rPr>
                <w:rFonts w:asciiTheme="minorHAnsi" w:hAnsiTheme="minorHAnsi" w:cstheme="minorHAnsi"/>
                <w:b/>
              </w:rPr>
              <w:t>Propuesta Técnica</w:t>
            </w:r>
          </w:p>
        </w:tc>
      </w:tr>
      <w:tr w:rsidR="009B1CF5" w:rsidRPr="00365997" w:rsidTr="003617FA">
        <w:trPr>
          <w:trHeight w:val="612"/>
        </w:trPr>
        <w:tc>
          <w:tcPr>
            <w:tcW w:w="9433" w:type="dxa"/>
          </w:tcPr>
          <w:p w:rsidR="009B1CF5" w:rsidRPr="00BF123B" w:rsidRDefault="009B1CF5" w:rsidP="009B1CF5">
            <w:pPr>
              <w:pStyle w:val="aa"/>
              <w:ind w:left="0" w:right="51"/>
              <w:jc w:val="both"/>
              <w:rPr>
                <w:b/>
              </w:rPr>
            </w:pPr>
            <w:r w:rsidRPr="00BF123B">
              <w:rPr>
                <w:rFonts w:ascii="Verdana" w:hAnsi="Verdana"/>
                <w:sz w:val="18"/>
                <w:szCs w:val="18"/>
                <w:lang w:eastAsia="es-BO"/>
              </w:rPr>
              <w:t>El PROPONENTE DEBERÁ PRESENTAR UNA PROPUESTA TÉCNICA EN LA QUE DESCRIBA DE FORMA CLARA Y EXPLÍCITA LAS CARACTERISTICAS DEL SERVICIO OFERTADO EN BASE A LAS ESPECIFICACIONES TÉCNICAS. LA MISMA DEBERÁ CONTEMPLAR MÍNIMAMENTE EL SIGUIENTE CONTENIDO:</w:t>
            </w:r>
          </w:p>
          <w:p w:rsidR="009B1CF5" w:rsidRPr="00BF123B" w:rsidRDefault="009B1CF5" w:rsidP="00171FAF">
            <w:pPr>
              <w:pStyle w:val="A2"/>
              <w:numPr>
                <w:ilvl w:val="0"/>
                <w:numId w:val="39"/>
              </w:numPr>
              <w:spacing w:before="120" w:after="120"/>
              <w:rPr>
                <w:b w:val="0"/>
              </w:rPr>
            </w:pPr>
            <w:r w:rsidRPr="00BF123B">
              <w:rPr>
                <w:b w:val="0"/>
              </w:rPr>
              <w:t>Descripción del servicio ofertado.</w:t>
            </w:r>
          </w:p>
          <w:p w:rsidR="009B1CF5" w:rsidRPr="00BF123B" w:rsidRDefault="009B1CF5" w:rsidP="00171FAF">
            <w:pPr>
              <w:pStyle w:val="A2"/>
              <w:numPr>
                <w:ilvl w:val="0"/>
                <w:numId w:val="39"/>
              </w:numPr>
              <w:spacing w:before="120" w:after="120"/>
              <w:rPr>
                <w:b w:val="0"/>
              </w:rPr>
            </w:pPr>
            <w:r w:rsidRPr="00BF123B">
              <w:rPr>
                <w:b w:val="0"/>
              </w:rPr>
              <w:t>Hoja técnica de los equipos y herramientas.</w:t>
            </w:r>
          </w:p>
          <w:p w:rsidR="009B1CF5" w:rsidRPr="009B1CF5" w:rsidRDefault="009B1CF5" w:rsidP="00171FAF">
            <w:pPr>
              <w:pStyle w:val="A2"/>
              <w:numPr>
                <w:ilvl w:val="0"/>
                <w:numId w:val="39"/>
              </w:numPr>
              <w:spacing w:before="120" w:after="120"/>
              <w:rPr>
                <w:rFonts w:asciiTheme="minorHAnsi" w:hAnsiTheme="minorHAnsi" w:cstheme="minorHAnsi"/>
              </w:rPr>
            </w:pPr>
            <w:r w:rsidRPr="00BC1292">
              <w:rPr>
                <w:b w:val="0"/>
              </w:rPr>
              <w:t xml:space="preserve">Lista de Precios Unitarios Adicionales de los equipos y herramientas que a solicitud de YPFB podrán ser requeridos durante la prestación del servicio PARA CADA LOTE, </w:t>
            </w:r>
            <w:r w:rsidRPr="005B1700">
              <w:rPr>
                <w:b w:val="0"/>
              </w:rPr>
              <w:t>el mismo no será evaluable y se utilizará en caso de un contrato modificatorio previo análisis de los precios de mercado y aprobación de YPFB</w:t>
            </w:r>
            <w:r w:rsidRPr="00BF123B">
              <w:rPr>
                <w:b w:val="0"/>
              </w:rPr>
              <w:t>.</w:t>
            </w:r>
          </w:p>
        </w:tc>
      </w:tr>
    </w:tbl>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9B1CF5" w:rsidRDefault="009B1CF5" w:rsidP="009B1CF5">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PROPUESTA TECNICA </w:t>
      </w:r>
    </w:p>
    <w:p w:rsidR="009B1CF5" w:rsidRPr="009B1CF5" w:rsidRDefault="009B1CF5" w:rsidP="009B1CF5">
      <w:pPr>
        <w:pStyle w:val="A1"/>
        <w:numPr>
          <w:ilvl w:val="0"/>
          <w:numId w:val="0"/>
        </w:numPr>
        <w:spacing w:line="360" w:lineRule="auto"/>
        <w:ind w:left="142"/>
        <w:jc w:val="center"/>
        <w:rPr>
          <w:color w:val="FF0000"/>
          <w:u w:val="none"/>
        </w:rPr>
      </w:pPr>
      <w:r w:rsidRPr="009B1CF5">
        <w:rPr>
          <w:color w:val="FF0000"/>
          <w:u w:val="none"/>
        </w:rPr>
        <w:t>PAQUETE 4.- SERVICIO DE INSPECCIÓN Y CERTIFICACIÓN DE MATERIAL TUBULAR PARA LOS POZOS VMT-X7 Y GMR-X1.</w:t>
      </w: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B1CF5" w:rsidRPr="00CF2D6A" w:rsidTr="003617FA">
        <w:trPr>
          <w:trHeight w:val="472"/>
        </w:trPr>
        <w:tc>
          <w:tcPr>
            <w:tcW w:w="9433" w:type="dxa"/>
            <w:shd w:val="clear" w:color="auto" w:fill="F2F2F2"/>
            <w:vAlign w:val="center"/>
          </w:tcPr>
          <w:p w:rsidR="009B1CF5" w:rsidRPr="00C9075D" w:rsidRDefault="009B1CF5" w:rsidP="003617FA">
            <w:pPr>
              <w:jc w:val="center"/>
              <w:rPr>
                <w:rFonts w:asciiTheme="minorHAnsi" w:hAnsiTheme="minorHAnsi" w:cstheme="minorHAnsi"/>
                <w:b/>
              </w:rPr>
            </w:pPr>
            <w:r w:rsidRPr="00C9075D">
              <w:rPr>
                <w:rFonts w:asciiTheme="minorHAnsi" w:hAnsiTheme="minorHAnsi" w:cstheme="minorHAnsi"/>
                <w:b/>
              </w:rPr>
              <w:t>Propuesta Técnica</w:t>
            </w:r>
          </w:p>
        </w:tc>
      </w:tr>
      <w:tr w:rsidR="009B1CF5" w:rsidRPr="00365997" w:rsidTr="003617FA">
        <w:trPr>
          <w:trHeight w:val="612"/>
        </w:trPr>
        <w:tc>
          <w:tcPr>
            <w:tcW w:w="9433" w:type="dxa"/>
          </w:tcPr>
          <w:p w:rsidR="000459A6" w:rsidRPr="00BF123B" w:rsidRDefault="000459A6" w:rsidP="000459A6">
            <w:pPr>
              <w:spacing w:before="240" w:line="360" w:lineRule="auto"/>
              <w:jc w:val="both"/>
              <w:rPr>
                <w:b/>
              </w:rPr>
            </w:pPr>
            <w:r w:rsidRPr="00BF123B">
              <w:rPr>
                <w:rFonts w:ascii="Verdana" w:hAnsi="Verdana" w:cs="Calibri"/>
                <w:bCs/>
                <w:sz w:val="18"/>
                <w:szCs w:val="18"/>
              </w:rPr>
              <w:t>El PROPONENTE DEBERÁ PRESENTAR UNA PROPUESTA TÉCNICA EN LA QUE DESCRIBA DE FORMA CLARA Y EXPLÍCITA LAS CARACTERISTICAS DEL SERVICIO OFERTADO EN BASE A LAS ESPECIFICACIONES TÉCNICAS. LA MISMA DEBERÁ CONTEMPLAR MÍNIMAMENTE EL SIGUIENTE CONTENIDO:</w:t>
            </w:r>
          </w:p>
          <w:p w:rsidR="000459A6" w:rsidRPr="00BF123B" w:rsidRDefault="000459A6" w:rsidP="00171FAF">
            <w:pPr>
              <w:pStyle w:val="A2"/>
              <w:numPr>
                <w:ilvl w:val="0"/>
                <w:numId w:val="39"/>
              </w:numPr>
              <w:spacing w:before="80" w:after="120"/>
              <w:rPr>
                <w:b w:val="0"/>
              </w:rPr>
            </w:pPr>
            <w:r w:rsidRPr="00BF123B">
              <w:rPr>
                <w:b w:val="0"/>
              </w:rPr>
              <w:t>Descripción del servicio ofertado.</w:t>
            </w:r>
          </w:p>
          <w:p w:rsidR="009B1CF5" w:rsidRPr="009B1CF5" w:rsidRDefault="000459A6" w:rsidP="00171FAF">
            <w:pPr>
              <w:pStyle w:val="A2"/>
              <w:numPr>
                <w:ilvl w:val="0"/>
                <w:numId w:val="39"/>
              </w:numPr>
              <w:spacing w:before="80" w:after="120"/>
              <w:rPr>
                <w:rFonts w:asciiTheme="minorHAnsi" w:hAnsiTheme="minorHAnsi" w:cstheme="minorHAnsi"/>
              </w:rPr>
            </w:pPr>
            <w:r w:rsidRPr="00BC1292">
              <w:rPr>
                <w:b w:val="0"/>
              </w:rPr>
              <w:t xml:space="preserve">Lista de Precios Unitarios Adicionales de los equipos y herramientas que a solicitud de YPFB podrán ser requeridos durante la prestación del servicio PARA CADA LOTE, </w:t>
            </w:r>
            <w:r w:rsidRPr="005B1700">
              <w:rPr>
                <w:b w:val="0"/>
              </w:rPr>
              <w:t>el mismo no será evaluable y se utilizará en caso de un contrato modificatorio previo análisis de los precios de mercado y aprobación de YPFB</w:t>
            </w:r>
            <w:r w:rsidRPr="007C74A3">
              <w:rPr>
                <w:b w:val="0"/>
              </w:rPr>
              <w:t>.</w:t>
            </w:r>
          </w:p>
        </w:tc>
      </w:tr>
    </w:tbl>
    <w:p w:rsidR="009B1CF5" w:rsidRDefault="009B1CF5" w:rsidP="00F44111">
      <w:pPr>
        <w:jc w:val="center"/>
        <w:rPr>
          <w:rFonts w:asciiTheme="minorHAnsi" w:hAnsiTheme="minorHAnsi" w:cstheme="minorHAnsi"/>
          <w:b/>
          <w:sz w:val="22"/>
          <w:szCs w:val="22"/>
        </w:rPr>
      </w:pPr>
    </w:p>
    <w:p w:rsidR="009B1CF5" w:rsidRDefault="009B1CF5" w:rsidP="00F44111">
      <w:pPr>
        <w:jc w:val="center"/>
        <w:rPr>
          <w:rFonts w:asciiTheme="minorHAnsi" w:hAnsiTheme="minorHAnsi" w:cstheme="minorHAnsi"/>
          <w:b/>
          <w:sz w:val="22"/>
          <w:szCs w:val="22"/>
        </w:rPr>
      </w:pPr>
    </w:p>
    <w:p w:rsidR="000459A6" w:rsidRDefault="000459A6" w:rsidP="00F44111">
      <w:pPr>
        <w:jc w:val="center"/>
        <w:rPr>
          <w:rFonts w:asciiTheme="minorHAnsi" w:hAnsiTheme="minorHAnsi" w:cstheme="minorHAnsi"/>
          <w:b/>
          <w:sz w:val="22"/>
          <w:szCs w:val="22"/>
        </w:rPr>
      </w:pPr>
    </w:p>
    <w:p w:rsidR="000459A6" w:rsidRDefault="000459A6" w:rsidP="00F44111">
      <w:pPr>
        <w:jc w:val="center"/>
        <w:rPr>
          <w:rFonts w:asciiTheme="minorHAnsi" w:hAnsiTheme="minorHAnsi" w:cstheme="minorHAnsi"/>
          <w:b/>
          <w:sz w:val="22"/>
          <w:szCs w:val="22"/>
        </w:rPr>
      </w:pPr>
    </w:p>
    <w:p w:rsidR="000459A6" w:rsidRDefault="000459A6" w:rsidP="00F44111">
      <w:pPr>
        <w:jc w:val="center"/>
        <w:rPr>
          <w:rFonts w:asciiTheme="minorHAnsi" w:hAnsiTheme="minorHAnsi" w:cstheme="minorHAnsi"/>
          <w:b/>
          <w:sz w:val="22"/>
          <w:szCs w:val="22"/>
        </w:rPr>
      </w:pPr>
    </w:p>
    <w:p w:rsidR="000459A6" w:rsidRDefault="000459A6" w:rsidP="00F44111">
      <w:pPr>
        <w:jc w:val="center"/>
        <w:rPr>
          <w:rFonts w:asciiTheme="minorHAnsi" w:hAnsiTheme="minorHAnsi" w:cstheme="minorHAnsi"/>
          <w:b/>
          <w:sz w:val="22"/>
          <w:szCs w:val="22"/>
        </w:rPr>
      </w:pPr>
    </w:p>
    <w:p w:rsidR="000459A6" w:rsidRDefault="000459A6" w:rsidP="00F44111">
      <w:pPr>
        <w:jc w:val="center"/>
        <w:rPr>
          <w:rFonts w:asciiTheme="minorHAnsi" w:hAnsiTheme="minorHAnsi" w:cstheme="minorHAnsi"/>
          <w:b/>
          <w:sz w:val="22"/>
          <w:szCs w:val="22"/>
        </w:rPr>
      </w:pPr>
    </w:p>
    <w:p w:rsidR="000459A6" w:rsidRDefault="000459A6" w:rsidP="00F44111">
      <w:pPr>
        <w:jc w:val="center"/>
        <w:rPr>
          <w:rFonts w:asciiTheme="minorHAnsi" w:hAnsiTheme="minorHAnsi" w:cstheme="minorHAnsi"/>
          <w:b/>
          <w:sz w:val="22"/>
          <w:szCs w:val="22"/>
        </w:rPr>
      </w:pPr>
    </w:p>
    <w:p w:rsidR="000459A6" w:rsidRDefault="000459A6" w:rsidP="00F44111">
      <w:pPr>
        <w:jc w:val="center"/>
        <w:rPr>
          <w:rFonts w:asciiTheme="minorHAnsi" w:hAnsiTheme="minorHAnsi" w:cstheme="minorHAnsi"/>
          <w:b/>
          <w:sz w:val="22"/>
          <w:szCs w:val="22"/>
        </w:rPr>
      </w:pPr>
    </w:p>
    <w:p w:rsidR="000459A6" w:rsidRDefault="000459A6" w:rsidP="00F44111">
      <w:pPr>
        <w:jc w:val="center"/>
        <w:rPr>
          <w:rFonts w:asciiTheme="minorHAnsi" w:hAnsiTheme="minorHAnsi" w:cstheme="minorHAnsi"/>
          <w:b/>
          <w:sz w:val="22"/>
          <w:szCs w:val="22"/>
        </w:rPr>
      </w:pPr>
    </w:p>
    <w:p w:rsidR="000459A6" w:rsidRDefault="000459A6" w:rsidP="00F44111">
      <w:pPr>
        <w:jc w:val="center"/>
        <w:rPr>
          <w:rFonts w:asciiTheme="minorHAnsi" w:hAnsiTheme="minorHAnsi" w:cstheme="minorHAnsi"/>
          <w:b/>
          <w:sz w:val="22"/>
          <w:szCs w:val="22"/>
        </w:rPr>
      </w:pPr>
    </w:p>
    <w:p w:rsidR="000459A6" w:rsidRDefault="000459A6" w:rsidP="00F44111">
      <w:pPr>
        <w:jc w:val="center"/>
        <w:rPr>
          <w:rFonts w:asciiTheme="minorHAnsi" w:hAnsiTheme="minorHAnsi" w:cstheme="minorHAnsi"/>
          <w:b/>
          <w:sz w:val="22"/>
          <w:szCs w:val="22"/>
        </w:rPr>
      </w:pPr>
    </w:p>
    <w:p w:rsidR="000459A6" w:rsidRDefault="000459A6" w:rsidP="00F44111">
      <w:pPr>
        <w:jc w:val="center"/>
        <w:rPr>
          <w:rFonts w:asciiTheme="minorHAnsi" w:hAnsiTheme="minorHAnsi" w:cstheme="minorHAnsi"/>
          <w:b/>
          <w:sz w:val="22"/>
          <w:szCs w:val="22"/>
        </w:rPr>
      </w:pPr>
    </w:p>
    <w:p w:rsidR="000459A6" w:rsidRDefault="000459A6" w:rsidP="00F44111">
      <w:pPr>
        <w:jc w:val="center"/>
        <w:rPr>
          <w:rFonts w:asciiTheme="minorHAnsi" w:hAnsiTheme="minorHAnsi" w:cstheme="minorHAnsi"/>
          <w:b/>
          <w:sz w:val="22"/>
          <w:szCs w:val="22"/>
        </w:rPr>
      </w:pPr>
    </w:p>
    <w:p w:rsidR="000459A6" w:rsidRDefault="000459A6" w:rsidP="00F44111">
      <w:pPr>
        <w:jc w:val="center"/>
        <w:rPr>
          <w:rFonts w:asciiTheme="minorHAnsi" w:hAnsiTheme="minorHAnsi" w:cstheme="minorHAnsi"/>
          <w:b/>
          <w:sz w:val="22"/>
          <w:szCs w:val="22"/>
        </w:rPr>
      </w:pPr>
    </w:p>
    <w:p w:rsidR="000459A6" w:rsidRDefault="000459A6" w:rsidP="00F44111">
      <w:pPr>
        <w:jc w:val="center"/>
        <w:rPr>
          <w:rFonts w:asciiTheme="minorHAnsi" w:hAnsiTheme="minorHAnsi" w:cstheme="minorHAnsi"/>
          <w:b/>
          <w:sz w:val="22"/>
          <w:szCs w:val="22"/>
        </w:rPr>
      </w:pPr>
    </w:p>
    <w:p w:rsidR="000459A6" w:rsidRDefault="000459A6" w:rsidP="00F44111">
      <w:pPr>
        <w:jc w:val="center"/>
        <w:rPr>
          <w:rFonts w:asciiTheme="minorHAnsi" w:hAnsiTheme="minorHAnsi" w:cstheme="minorHAnsi"/>
          <w:b/>
          <w:sz w:val="22"/>
          <w:szCs w:val="22"/>
        </w:rPr>
      </w:pPr>
    </w:p>
    <w:p w:rsidR="000459A6" w:rsidRDefault="000459A6" w:rsidP="00F44111">
      <w:pPr>
        <w:jc w:val="center"/>
        <w:rPr>
          <w:rFonts w:asciiTheme="minorHAnsi" w:hAnsiTheme="minorHAnsi" w:cstheme="minorHAnsi"/>
          <w:b/>
          <w:sz w:val="22"/>
          <w:szCs w:val="22"/>
        </w:rPr>
      </w:pPr>
    </w:p>
    <w:p w:rsidR="000459A6" w:rsidRDefault="000459A6" w:rsidP="00F44111">
      <w:pPr>
        <w:jc w:val="center"/>
        <w:rPr>
          <w:rFonts w:asciiTheme="minorHAnsi" w:hAnsiTheme="minorHAnsi" w:cstheme="minorHAnsi"/>
          <w:b/>
          <w:sz w:val="22"/>
          <w:szCs w:val="22"/>
        </w:rPr>
      </w:pPr>
    </w:p>
    <w:p w:rsidR="000459A6" w:rsidRDefault="000459A6" w:rsidP="00F44111">
      <w:pPr>
        <w:jc w:val="center"/>
        <w:rPr>
          <w:rFonts w:asciiTheme="minorHAnsi" w:hAnsiTheme="minorHAnsi" w:cstheme="minorHAnsi"/>
          <w:b/>
          <w:sz w:val="22"/>
          <w:szCs w:val="22"/>
        </w:rPr>
      </w:pPr>
    </w:p>
    <w:p w:rsidR="000459A6" w:rsidRDefault="000459A6" w:rsidP="00F44111">
      <w:pPr>
        <w:jc w:val="center"/>
        <w:rPr>
          <w:rFonts w:asciiTheme="minorHAnsi" w:hAnsiTheme="minorHAnsi" w:cstheme="minorHAnsi"/>
          <w:b/>
          <w:sz w:val="22"/>
          <w:szCs w:val="22"/>
        </w:rPr>
      </w:pPr>
    </w:p>
    <w:p w:rsidR="000459A6" w:rsidRDefault="000459A6" w:rsidP="00F44111">
      <w:pPr>
        <w:jc w:val="center"/>
        <w:rPr>
          <w:rFonts w:asciiTheme="minorHAnsi" w:hAnsiTheme="minorHAnsi" w:cstheme="minorHAnsi"/>
          <w:b/>
          <w:sz w:val="22"/>
          <w:szCs w:val="22"/>
        </w:rPr>
      </w:pPr>
    </w:p>
    <w:p w:rsidR="000459A6" w:rsidRDefault="000459A6" w:rsidP="00F44111">
      <w:pPr>
        <w:jc w:val="center"/>
        <w:rPr>
          <w:rFonts w:asciiTheme="minorHAnsi" w:hAnsiTheme="minorHAnsi" w:cstheme="minorHAnsi"/>
          <w:b/>
          <w:sz w:val="22"/>
          <w:szCs w:val="22"/>
        </w:rPr>
      </w:pPr>
    </w:p>
    <w:p w:rsidR="000459A6" w:rsidRDefault="000459A6" w:rsidP="00F44111">
      <w:pPr>
        <w:jc w:val="center"/>
        <w:rPr>
          <w:rFonts w:asciiTheme="minorHAnsi" w:hAnsiTheme="minorHAnsi" w:cstheme="minorHAnsi"/>
          <w:b/>
          <w:sz w:val="22"/>
          <w:szCs w:val="22"/>
        </w:rPr>
      </w:pPr>
    </w:p>
    <w:p w:rsidR="000459A6" w:rsidRDefault="000459A6" w:rsidP="00F44111">
      <w:pPr>
        <w:jc w:val="center"/>
        <w:rPr>
          <w:rFonts w:asciiTheme="minorHAnsi" w:hAnsiTheme="minorHAnsi" w:cstheme="minorHAnsi"/>
          <w:b/>
          <w:sz w:val="22"/>
          <w:szCs w:val="22"/>
        </w:rPr>
      </w:pPr>
    </w:p>
    <w:p w:rsidR="000459A6" w:rsidRDefault="000459A6"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113"/>
      </w:tblGrid>
      <w:tr w:rsidR="00F44111" w:rsidRPr="00365997" w:rsidTr="0065577B">
        <w:tc>
          <w:tcPr>
            <w:tcW w:w="9263" w:type="dxa"/>
          </w:tcPr>
          <w:p w:rsidR="00F44111" w:rsidRPr="00365997" w:rsidRDefault="00F44111" w:rsidP="0065577B">
            <w:pPr>
              <w:jc w:val="both"/>
              <w:rPr>
                <w:rFonts w:asciiTheme="minorHAnsi" w:hAnsiTheme="minorHAnsi" w:cstheme="minorHAnsi"/>
                <w:b/>
                <w:sz w:val="22"/>
                <w:szCs w:val="22"/>
              </w:rPr>
            </w:pPr>
            <w:r w:rsidRPr="00365997">
              <w:rPr>
                <w:rFonts w:asciiTheme="minorHAnsi" w:hAnsiTheme="minorHAnsi" w:cstheme="minorHAnsi"/>
                <w:b/>
                <w:color w:val="FF0000"/>
                <w:sz w:val="22"/>
                <w:szCs w:val="22"/>
              </w:rPr>
              <w:t>(Una vez definido el Método de Selección y Adjudicación por la Unidad Solicitante, se deberá seleccionar el método a aplicarse, debiendo suprimir los demás métodos).</w:t>
            </w:r>
          </w:p>
        </w:tc>
      </w:tr>
    </w:tbl>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171FAF">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171FAF">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171FAF">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171FAF">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171FAF">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171FAF">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171FAF">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171FAF">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171FAF">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171FAF">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171FAF">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71FAF">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A54B23"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171FAF">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171FAF">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71FAF">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71FAF">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F44111" w:rsidRPr="00365997" w:rsidRDefault="0034106C" w:rsidP="000459A6">
      <w:pPr>
        <w:jc w:val="center"/>
        <w:rPr>
          <w:rFonts w:asciiTheme="minorHAnsi" w:hAnsiTheme="minorHAnsi" w:cstheme="minorHAnsi"/>
          <w:b/>
          <w:bCs/>
          <w:sz w:val="22"/>
          <w:szCs w:val="22"/>
          <w:lang w:val="es-ES_tradnl"/>
        </w:rPr>
      </w:pPr>
      <w:r>
        <w:rPr>
          <w:rFonts w:asciiTheme="minorHAnsi" w:hAnsiTheme="minorHAnsi" w:cstheme="minorHAnsi"/>
          <w:b/>
          <w:bCs/>
          <w:sz w:val="22"/>
          <w:szCs w:val="22"/>
          <w:lang w:val="es-BO"/>
        </w:rPr>
        <w:br w:type="page"/>
      </w:r>
      <w:r w:rsidR="000459A6" w:rsidRPr="00365997">
        <w:rPr>
          <w:rFonts w:asciiTheme="minorHAnsi" w:hAnsiTheme="minorHAnsi" w:cstheme="minorHAnsi"/>
          <w:b/>
          <w:bCs/>
          <w:sz w:val="22"/>
          <w:szCs w:val="22"/>
          <w:lang w:val="es-ES_tradnl"/>
        </w:rPr>
        <w:lastRenderedPageBreak/>
        <w:t xml:space="preserve"> </w:t>
      </w:r>
    </w:p>
    <w:p w:rsidR="00F44111" w:rsidRPr="00365997" w:rsidRDefault="00F44111" w:rsidP="00F44111">
      <w:pPr>
        <w:rPr>
          <w:rFonts w:asciiTheme="minorHAnsi" w:hAnsiTheme="minorHAnsi" w:cstheme="minorHAnsi"/>
          <w:b/>
          <w:bCs/>
          <w:sz w:val="22"/>
          <w:szCs w:val="22"/>
          <w:lang w:val="es-ES_tradnl"/>
        </w:rPr>
      </w:pPr>
    </w:p>
    <w:p w:rsidR="00303C66" w:rsidRDefault="00303C66" w:rsidP="004854C5">
      <w:pPr>
        <w:pStyle w:val="Sinespaciado"/>
        <w:jc w:val="center"/>
        <w:rPr>
          <w:rFonts w:asciiTheme="minorHAnsi" w:hAnsiTheme="minorHAnsi" w:cstheme="minorHAnsi"/>
          <w:b/>
          <w:lang w:val="es-ES_tradnl"/>
        </w:rPr>
      </w:pPr>
    </w:p>
    <w:p w:rsidR="00303C66" w:rsidRDefault="00303C66" w:rsidP="004854C5">
      <w:pPr>
        <w:pStyle w:val="Sinespaciado"/>
        <w:jc w:val="center"/>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t>PARTE VI</w:t>
      </w:r>
    </w:p>
    <w:p w:rsidR="00B41ABF" w:rsidRPr="004854C5" w:rsidRDefault="00B41ABF" w:rsidP="004854C5">
      <w:pPr>
        <w:pStyle w:val="Sinespaciado"/>
        <w:jc w:val="center"/>
        <w:rPr>
          <w:rFonts w:asciiTheme="minorHAnsi" w:hAnsiTheme="minorHAnsi" w:cstheme="minorHAnsi"/>
          <w:b/>
          <w:lang w:val="es-ES_tradnl"/>
        </w:rPr>
      </w:pP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3617FA" w:rsidRPr="004854C5" w:rsidRDefault="003617FA" w:rsidP="004854C5">
      <w:pPr>
        <w:pStyle w:val="Sinespaciado"/>
        <w:jc w:val="center"/>
        <w:rPr>
          <w:rFonts w:asciiTheme="minorHAnsi" w:eastAsia="Arial Unicode MS" w:hAnsiTheme="minorHAnsi" w:cstheme="minorHAnsi"/>
          <w:b/>
        </w:rPr>
      </w:pPr>
    </w:p>
    <w:p w:rsidR="007D4619" w:rsidRPr="004854C5" w:rsidRDefault="007D4619" w:rsidP="007D4619">
      <w:pPr>
        <w:jc w:val="both"/>
        <w:rPr>
          <w:rFonts w:asciiTheme="minorHAnsi" w:hAnsiTheme="minorHAnsi" w:cstheme="minorHAnsi"/>
          <w:b/>
          <w:snapToGrid w:val="0"/>
          <w:color w:val="FF0000"/>
          <w:sz w:val="22"/>
          <w:szCs w:val="22"/>
        </w:rPr>
      </w:pPr>
      <w:r w:rsidRPr="004854C5">
        <w:rPr>
          <w:rFonts w:asciiTheme="minorHAnsi" w:hAnsiTheme="minorHAnsi" w:cstheme="minorHAnsi"/>
          <w:snapToGrid w:val="0"/>
          <w:color w:val="FF0000"/>
          <w:sz w:val="22"/>
          <w:szCs w:val="22"/>
        </w:rPr>
        <w:t xml:space="preserve"> (“</w:t>
      </w:r>
      <w:r w:rsidRPr="004854C5">
        <w:rPr>
          <w:rFonts w:asciiTheme="minorHAnsi" w:hAnsiTheme="minorHAnsi" w:cstheme="minorHAnsi"/>
          <w:b/>
          <w:snapToGrid w:val="0"/>
          <w:color w:val="FF000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C07826" w:rsidRDefault="00C07826"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C07826" w:rsidRPr="000416F8" w:rsidRDefault="00C07826" w:rsidP="00C07826">
      <w:pPr>
        <w:spacing w:after="120"/>
        <w:jc w:val="right"/>
        <w:rPr>
          <w:rFonts w:ascii="Arial" w:hAnsi="Arial" w:cs="Arial"/>
          <w:b/>
        </w:rPr>
      </w:pPr>
      <w:r>
        <w:rPr>
          <w:rFonts w:ascii="Arial" w:hAnsi="Arial" w:cs="Arial"/>
          <w:b/>
        </w:rPr>
        <w:t>Contrato N° __________/______</w:t>
      </w:r>
    </w:p>
    <w:p w:rsidR="00C07826" w:rsidRPr="000416F8" w:rsidRDefault="00C07826" w:rsidP="00C07826">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C07826" w:rsidRPr="000416F8" w:rsidRDefault="00C07826" w:rsidP="00C07826">
      <w:pPr>
        <w:spacing w:after="120"/>
        <w:jc w:val="right"/>
        <w:rPr>
          <w:rFonts w:ascii="Arial" w:hAnsi="Arial" w:cs="Arial"/>
          <w:b/>
        </w:rPr>
      </w:pPr>
    </w:p>
    <w:p w:rsidR="00C07826" w:rsidRPr="000416F8" w:rsidRDefault="00C07826" w:rsidP="00C07826">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C07826" w:rsidRPr="000416F8" w:rsidRDefault="00C07826" w:rsidP="00171FAF">
      <w:pPr>
        <w:pStyle w:val="Prrafodelista"/>
        <w:numPr>
          <w:ilvl w:val="1"/>
          <w:numId w:val="52"/>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C07826" w:rsidRPr="001404A5" w:rsidRDefault="00C07826" w:rsidP="00C07826">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de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C07826" w:rsidRPr="001404A5" w:rsidRDefault="00C07826" w:rsidP="00C07826">
      <w:pPr>
        <w:pStyle w:val="Prrafodelista"/>
        <w:spacing w:after="120"/>
        <w:ind w:left="0"/>
        <w:jc w:val="both"/>
        <w:rPr>
          <w:rFonts w:ascii="Arial" w:hAnsi="Arial" w:cs="Arial"/>
        </w:rPr>
      </w:pPr>
      <w:r w:rsidRPr="001404A5">
        <w:rPr>
          <w:noProof/>
          <w:lang w:val="es-BO" w:eastAsia="es-BO"/>
        </w:rPr>
        <w:drawing>
          <wp:anchor distT="0" distB="0" distL="114300" distR="114300" simplePos="0" relativeHeight="251662848" behindDoc="1" locked="0" layoutInCell="0" allowOverlap="1" wp14:anchorId="4DF70164" wp14:editId="17FD2EAD">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C07826" w:rsidRPr="001404A5" w:rsidRDefault="00C07826" w:rsidP="00C07826">
      <w:pPr>
        <w:spacing w:before="120" w:after="120"/>
        <w:jc w:val="both"/>
        <w:rPr>
          <w:rFonts w:ascii="Arial" w:hAnsi="Arial" w:cs="Arial"/>
          <w:b/>
          <w:u w:val="single"/>
        </w:rPr>
      </w:pPr>
      <w:r w:rsidRPr="001404A5">
        <w:rPr>
          <w:rFonts w:ascii="Arial" w:hAnsi="Arial" w:cs="Arial"/>
          <w:b/>
          <w:u w:val="single"/>
        </w:rPr>
        <w:t>SEGUNDA.- (ANTECEDENTES)</w:t>
      </w:r>
    </w:p>
    <w:p w:rsidR="00C07826" w:rsidRPr="001404A5" w:rsidRDefault="00C07826" w:rsidP="00C07826">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C07826" w:rsidRPr="001404A5" w:rsidRDefault="00C07826" w:rsidP="00C07826">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C07826" w:rsidRPr="001404A5" w:rsidRDefault="00C07826" w:rsidP="00C07826">
      <w:pPr>
        <w:spacing w:before="120" w:after="120"/>
        <w:jc w:val="both"/>
        <w:rPr>
          <w:rFonts w:ascii="Arial" w:hAnsi="Arial" w:cs="Arial"/>
          <w:b/>
          <w:u w:val="single"/>
        </w:rPr>
      </w:pPr>
      <w:r w:rsidRPr="001404A5">
        <w:rPr>
          <w:rFonts w:ascii="Arial" w:hAnsi="Arial" w:cs="Arial"/>
          <w:b/>
          <w:u w:val="single"/>
        </w:rPr>
        <w:t>TERCERA.- (DISPOSICIONES GENERALES)</w:t>
      </w:r>
    </w:p>
    <w:p w:rsidR="00C07826" w:rsidRPr="001404A5" w:rsidRDefault="00C07826" w:rsidP="00C07826">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07826" w:rsidRPr="001404A5" w:rsidRDefault="00C07826" w:rsidP="00C07826">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C07826" w:rsidRPr="001404A5" w:rsidTr="007A4188">
        <w:trPr>
          <w:trHeight w:val="556"/>
        </w:trPr>
        <w:tc>
          <w:tcPr>
            <w:tcW w:w="1809" w:type="dxa"/>
            <w:shd w:val="clear" w:color="auto" w:fill="auto"/>
          </w:tcPr>
          <w:p w:rsidR="00C07826" w:rsidRPr="0032331C" w:rsidRDefault="00C07826" w:rsidP="007A4188">
            <w:pPr>
              <w:spacing w:before="120" w:after="120"/>
              <w:jc w:val="both"/>
              <w:rPr>
                <w:rFonts w:ascii="Arial" w:hAnsi="Arial" w:cs="Arial"/>
                <w:b/>
              </w:rPr>
            </w:pPr>
            <w:r w:rsidRPr="0032331C">
              <w:rPr>
                <w:rFonts w:ascii="Arial" w:hAnsi="Arial" w:cs="Arial"/>
                <w:b/>
              </w:rPr>
              <w:t>Contrato:</w:t>
            </w:r>
          </w:p>
        </w:tc>
        <w:tc>
          <w:tcPr>
            <w:tcW w:w="6662" w:type="dxa"/>
            <w:shd w:val="clear" w:color="auto" w:fill="auto"/>
          </w:tcPr>
          <w:p w:rsidR="00C07826" w:rsidRPr="0032331C" w:rsidRDefault="00C07826" w:rsidP="007A4188">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C07826" w:rsidRPr="001404A5" w:rsidTr="007A4188">
        <w:trPr>
          <w:trHeight w:val="556"/>
        </w:trPr>
        <w:tc>
          <w:tcPr>
            <w:tcW w:w="1809" w:type="dxa"/>
            <w:shd w:val="clear" w:color="auto" w:fill="auto"/>
          </w:tcPr>
          <w:p w:rsidR="00C07826" w:rsidRPr="0032331C" w:rsidRDefault="00C07826" w:rsidP="007A4188">
            <w:pPr>
              <w:spacing w:before="120" w:after="120"/>
              <w:jc w:val="both"/>
              <w:rPr>
                <w:rFonts w:ascii="Arial" w:hAnsi="Arial" w:cs="Arial"/>
                <w:b/>
              </w:rPr>
            </w:pPr>
            <w:r w:rsidRPr="0032331C">
              <w:rPr>
                <w:rFonts w:ascii="Arial" w:hAnsi="Arial" w:cs="Arial"/>
                <w:b/>
              </w:rPr>
              <w:t xml:space="preserve">Buenas Prácticas de la </w:t>
            </w:r>
            <w:r w:rsidRPr="0032331C">
              <w:rPr>
                <w:rFonts w:ascii="Arial" w:hAnsi="Arial" w:cs="Arial"/>
                <w:b/>
              </w:rPr>
              <w:lastRenderedPageBreak/>
              <w:t>Industria de Petróleo y Gas:</w:t>
            </w:r>
          </w:p>
        </w:tc>
        <w:tc>
          <w:tcPr>
            <w:tcW w:w="6662" w:type="dxa"/>
            <w:shd w:val="clear" w:color="auto" w:fill="auto"/>
          </w:tcPr>
          <w:p w:rsidR="00C07826" w:rsidRPr="0032331C" w:rsidRDefault="00C07826" w:rsidP="007A4188">
            <w:pPr>
              <w:spacing w:before="120" w:after="120"/>
              <w:jc w:val="both"/>
              <w:rPr>
                <w:rFonts w:ascii="Arial" w:hAnsi="Arial" w:cs="Arial"/>
              </w:rPr>
            </w:pPr>
            <w:r w:rsidRPr="0032331C">
              <w:rPr>
                <w:rFonts w:ascii="Arial" w:hAnsi="Arial" w:cs="Arial"/>
              </w:rPr>
              <w:lastRenderedPageBreak/>
              <w:t xml:space="preserve">Significa las prácticas, métodos, estándares y procedimientos generalmente aceptados y acatados por operadores prudentes, hábiles, </w:t>
            </w:r>
            <w:r w:rsidRPr="0032331C">
              <w:rPr>
                <w:rFonts w:ascii="Arial" w:hAnsi="Arial" w:cs="Arial"/>
              </w:rPr>
              <w:lastRenderedPageBreak/>
              <w:t>diligentes y con experiencia en materia de la exploración, desarrollo y producción de Hidrocarburos, y que en el momento en cuestión, en el ejercicio de un juicio razonable y a la luz de los hechos conocidos al momento de tomar una decisión, se consideraría que obtendrían los resultados y finalidades planeados</w:t>
            </w:r>
          </w:p>
        </w:tc>
      </w:tr>
      <w:tr w:rsidR="00C07826" w:rsidRPr="001404A5" w:rsidTr="007A4188">
        <w:trPr>
          <w:trHeight w:val="1028"/>
        </w:trPr>
        <w:tc>
          <w:tcPr>
            <w:tcW w:w="1809" w:type="dxa"/>
            <w:shd w:val="clear" w:color="auto" w:fill="auto"/>
          </w:tcPr>
          <w:p w:rsidR="00C07826" w:rsidRPr="0032331C" w:rsidRDefault="00C07826" w:rsidP="007A418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lastRenderedPageBreak/>
              <w:t>Desmovilización:</w:t>
            </w:r>
          </w:p>
        </w:tc>
        <w:tc>
          <w:tcPr>
            <w:tcW w:w="6662" w:type="dxa"/>
            <w:shd w:val="clear" w:color="auto" w:fill="auto"/>
          </w:tcPr>
          <w:p w:rsidR="00C07826" w:rsidRPr="0032331C" w:rsidRDefault="00C07826" w:rsidP="007A4188">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C07826" w:rsidRPr="001404A5" w:rsidTr="007A4188">
        <w:trPr>
          <w:trHeight w:val="1028"/>
        </w:trPr>
        <w:tc>
          <w:tcPr>
            <w:tcW w:w="1809" w:type="dxa"/>
            <w:shd w:val="clear" w:color="auto" w:fill="auto"/>
          </w:tcPr>
          <w:p w:rsidR="00C07826" w:rsidRPr="003943AE" w:rsidRDefault="00C07826" w:rsidP="007A418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C07826" w:rsidRPr="003943AE" w:rsidRDefault="00C07826" w:rsidP="007A4188">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C07826" w:rsidRPr="0003419F" w:rsidTr="007A4188">
        <w:trPr>
          <w:trHeight w:val="1028"/>
        </w:trPr>
        <w:tc>
          <w:tcPr>
            <w:tcW w:w="1809" w:type="dxa"/>
            <w:shd w:val="clear" w:color="auto" w:fill="auto"/>
          </w:tcPr>
          <w:p w:rsidR="00C07826" w:rsidRPr="0032331C" w:rsidRDefault="00C07826" w:rsidP="007A418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Pr>
                <w:rFonts w:ascii="Arial" w:hAnsi="Arial" w:cs="Arial"/>
                <w:b/>
              </w:rPr>
              <w:t xml:space="preserve"> Company Man</w:t>
            </w:r>
            <w:r w:rsidRPr="0032331C">
              <w:rPr>
                <w:rFonts w:ascii="Arial" w:hAnsi="Arial" w:cs="Arial"/>
                <w:b/>
              </w:rPr>
              <w:t>:</w:t>
            </w:r>
          </w:p>
        </w:tc>
        <w:tc>
          <w:tcPr>
            <w:tcW w:w="6662" w:type="dxa"/>
            <w:shd w:val="clear" w:color="auto" w:fill="auto"/>
          </w:tcPr>
          <w:p w:rsidR="00C07826" w:rsidRPr="0032331C" w:rsidRDefault="00C07826" w:rsidP="007A4188">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C07826" w:rsidRPr="001404A5" w:rsidTr="007A4188">
        <w:trPr>
          <w:trHeight w:val="555"/>
        </w:trPr>
        <w:tc>
          <w:tcPr>
            <w:tcW w:w="1809" w:type="dxa"/>
            <w:shd w:val="clear" w:color="auto" w:fill="auto"/>
          </w:tcPr>
          <w:p w:rsidR="00C07826" w:rsidRPr="0032331C" w:rsidRDefault="00C07826" w:rsidP="007A4188">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C07826" w:rsidRPr="0032331C" w:rsidRDefault="00C07826" w:rsidP="007A4188">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C07826" w:rsidRPr="001404A5" w:rsidTr="007A4188">
        <w:trPr>
          <w:trHeight w:val="420"/>
        </w:trPr>
        <w:tc>
          <w:tcPr>
            <w:tcW w:w="1809" w:type="dxa"/>
            <w:shd w:val="clear" w:color="auto" w:fill="auto"/>
          </w:tcPr>
          <w:p w:rsidR="00C07826" w:rsidRPr="0032331C" w:rsidRDefault="00C07826" w:rsidP="007A4188">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C07826" w:rsidRPr="0032331C" w:rsidRDefault="00C07826" w:rsidP="007A4188">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C07826" w:rsidRPr="001404A5" w:rsidTr="007A4188">
        <w:tc>
          <w:tcPr>
            <w:tcW w:w="1809" w:type="dxa"/>
            <w:shd w:val="clear" w:color="auto" w:fill="auto"/>
          </w:tcPr>
          <w:p w:rsidR="00C07826" w:rsidRPr="0032331C" w:rsidRDefault="00C07826" w:rsidP="007A418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C07826" w:rsidRPr="0032331C" w:rsidRDefault="00C07826" w:rsidP="007A4188">
            <w:pPr>
              <w:spacing w:before="120" w:after="120"/>
              <w:rPr>
                <w:rFonts w:ascii="Arial" w:hAnsi="Arial" w:cs="Arial"/>
                <w:b/>
              </w:rPr>
            </w:pPr>
          </w:p>
        </w:tc>
        <w:tc>
          <w:tcPr>
            <w:tcW w:w="6662" w:type="dxa"/>
            <w:shd w:val="clear" w:color="auto" w:fill="auto"/>
          </w:tcPr>
          <w:p w:rsidR="00C07826" w:rsidRPr="0032331C" w:rsidRDefault="00C07826" w:rsidP="007A418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C07826" w:rsidRPr="0032331C" w:rsidTr="007A4188">
        <w:trPr>
          <w:trHeight w:val="783"/>
        </w:trPr>
        <w:tc>
          <w:tcPr>
            <w:tcW w:w="1809" w:type="dxa"/>
            <w:shd w:val="clear" w:color="auto" w:fill="auto"/>
          </w:tcPr>
          <w:p w:rsidR="00C07826" w:rsidRPr="0032331C" w:rsidRDefault="00C07826" w:rsidP="007A418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C07826" w:rsidRPr="0032331C" w:rsidRDefault="00C07826" w:rsidP="007A4188">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C07826" w:rsidRPr="0032331C" w:rsidTr="007A4188">
        <w:trPr>
          <w:trHeight w:val="429"/>
        </w:trPr>
        <w:tc>
          <w:tcPr>
            <w:tcW w:w="1809" w:type="dxa"/>
            <w:shd w:val="clear" w:color="auto" w:fill="auto"/>
          </w:tcPr>
          <w:p w:rsidR="00C07826" w:rsidRPr="0032331C" w:rsidRDefault="00C07826" w:rsidP="007A4188">
            <w:pPr>
              <w:spacing w:after="120"/>
              <w:rPr>
                <w:rFonts w:ascii="Arial" w:hAnsi="Arial" w:cs="Arial"/>
                <w:b/>
              </w:rPr>
            </w:pPr>
            <w:r w:rsidRPr="0032331C">
              <w:rPr>
                <w:rFonts w:ascii="Arial" w:hAnsi="Arial" w:cs="Arial"/>
                <w:b/>
              </w:rPr>
              <w:t>Unidad Solicitante:</w:t>
            </w:r>
          </w:p>
        </w:tc>
        <w:tc>
          <w:tcPr>
            <w:tcW w:w="6662" w:type="dxa"/>
            <w:shd w:val="clear" w:color="auto" w:fill="auto"/>
          </w:tcPr>
          <w:p w:rsidR="00C07826" w:rsidRPr="0032331C" w:rsidRDefault="00C07826" w:rsidP="007A4188">
            <w:pPr>
              <w:spacing w:after="120"/>
              <w:jc w:val="both"/>
              <w:rPr>
                <w:rFonts w:ascii="Arial" w:hAnsi="Arial" w:cs="Arial"/>
              </w:rPr>
            </w:pPr>
            <w:r>
              <w:rPr>
                <w:rFonts w:ascii="Arial" w:hAnsi="Arial" w:cs="Arial"/>
                <w:noProof/>
                <w:lang w:val="es-BO" w:eastAsia="es-BO"/>
              </w:rPr>
              <mc:AlternateContent>
                <mc:Choice Requires="wps">
                  <w:drawing>
                    <wp:anchor distT="0" distB="0" distL="114300" distR="114300" simplePos="0" relativeHeight="251665920" behindDoc="0" locked="0" layoutInCell="1" allowOverlap="1" wp14:anchorId="66F4520D" wp14:editId="45FCA732">
                      <wp:simplePos x="0" y="0"/>
                      <wp:positionH relativeFrom="column">
                        <wp:posOffset>339768</wp:posOffset>
                      </wp:positionH>
                      <wp:positionV relativeFrom="paragraph">
                        <wp:posOffset>81479</wp:posOffset>
                      </wp:positionV>
                      <wp:extent cx="1643676" cy="22439"/>
                      <wp:effectExtent l="0" t="0" r="33020" b="34925"/>
                      <wp:wrapNone/>
                      <wp:docPr id="1" name="Conector recto 1"/>
                      <wp:cNvGraphicFramePr/>
                      <a:graphic xmlns:a="http://schemas.openxmlformats.org/drawingml/2006/main">
                        <a:graphicData uri="http://schemas.microsoft.com/office/word/2010/wordprocessingShape">
                          <wps:wsp>
                            <wps:cNvCnPr/>
                            <wps:spPr>
                              <a:xfrm flipV="1">
                                <a:off x="0" y="0"/>
                                <a:ext cx="1643676" cy="224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2A063C" id="Conector recto 1" o:spid="_x0000_s1026" style="position:absolute;flip:y;z-index:251665920;visibility:visible;mso-wrap-style:square;mso-wrap-distance-left:9pt;mso-wrap-distance-top:0;mso-wrap-distance-right:9pt;mso-wrap-distance-bottom:0;mso-position-horizontal:absolute;mso-position-horizontal-relative:text;mso-position-vertical:absolute;mso-position-vertical-relative:text" from="26.75pt,6.4pt" to="156.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01vwEAAM0DAAAOAAAAZHJzL2Uyb0RvYy54bWysU8tu2zAQvBfIPxC815KdwG0Fyzk4SC9F&#10;a7Rp7wy1tAjwhSVryX/fJWUrQVugSNALxcfO7M7sanM7WsOOgFF71/LlouYMnPSddoeWf3+4f/ue&#10;s5iE64TxDlp+gshvt1dvNkNoYOV7bzpARiQuNkNoeZ9SaKoqyh6siAsfwNGj8mhFoiMeqg7FQOzW&#10;VKu6XleDxy6glxAj3d5Nj3xb+JUCmb4oFSEx03KqLZUVy/qY12q7Ec0BRei1PJchXlGFFdpR0pnq&#10;TiTBfqL+g8pqiT56lRbS28orpSUUDaRmWf+m5lsvAhQtZE4Ms03x/9HKz8c9Mt1R7zhzwlKLdtQo&#10;mTwyzB+2zB4NITYUunN7PJ9i2GMWPCq0TBkdfmSKfEOi2FgcPs0Ow5iYpMvl+uZ6/W7NmaS31erm&#10;+kNmryaaDA4Y00fwluVNy4122QDRiOOnmKbQSwjhcllTIWWXTgZysHFfQZGonLCgyzjBziA7ChoE&#10;ISW4VIRR6hKdYUobMwPrfwPP8RkKZdReAp4RJbN3aQZb7Tz+LXsaLyWrKf7iwKQ7W/Dou1NpUbGG&#10;ZqaYe57vPJTPzwX+9BdufwEAAP//AwBQSwMEFAAGAAgAAAAhAJcw827bAAAACAEAAA8AAABkcnMv&#10;ZG93bnJldi54bWxMj81OwzAQhO9IvIO1SNyo80OrKo1TIUrPiAISRzdekoC9jmy3Td6e5QTHnRnN&#10;flNvJ2fFGUMcPCnIFxkIpNabgToFb6/7uzWImDQZbT2hghkjbJvrq1pXxl/oBc+H1AkuoVhpBX1K&#10;YyVlbHt0Oi78iMTepw9OJz5DJ03QFy53VhZZtpJOD8Qfej3iY4/t9+HkFETbPX3N77PfFSbMu338&#10;wOf8Xqnbm+lhAyLhlP7C8IvP6NAw09GfyERhFSzLJSdZL3gB+2VelCCOLKxKkE0t/w9ofgAAAP//&#10;AwBQSwECLQAUAAYACAAAACEAtoM4kv4AAADhAQAAEwAAAAAAAAAAAAAAAAAAAAAAW0NvbnRlbnRf&#10;VHlwZXNdLnhtbFBLAQItABQABgAIAAAAIQA4/SH/1gAAAJQBAAALAAAAAAAAAAAAAAAAAC8BAABf&#10;cmVscy8ucmVsc1BLAQItABQABgAIAAAAIQDvMx01vwEAAM0DAAAOAAAAAAAAAAAAAAAAAC4CAABk&#10;cnMvZTJvRG9jLnhtbFBLAQItABQABgAIAAAAIQCXMPNu2wAAAAgBAAAPAAAAAAAAAAAAAAAAABkE&#10;AABkcnMvZG93bnJldi54bWxQSwUGAAAAAAQABADzAAAAIQUAAAAA&#10;" strokecolor="#4579b8 [3044]"/>
                  </w:pict>
                </mc:Fallback>
              </mc:AlternateContent>
            </w:r>
            <w:r w:rsidRPr="0032331C">
              <w:rPr>
                <w:rFonts w:ascii="Arial" w:hAnsi="Arial" w:cs="Arial"/>
              </w:rPr>
              <w:t xml:space="preserve">Es la </w:t>
            </w:r>
            <w:r>
              <w:rPr>
                <w:rFonts w:ascii="Arial" w:hAnsi="Arial" w:cs="Arial"/>
              </w:rPr>
              <w:t xml:space="preserve">                                                 </w:t>
            </w:r>
            <w:r w:rsidRPr="0032331C">
              <w:rPr>
                <w:rFonts w:ascii="Arial" w:hAnsi="Arial" w:cs="Arial"/>
              </w:rPr>
              <w:t xml:space="preserve">de la </w:t>
            </w:r>
            <w:r w:rsidRPr="0032331C">
              <w:rPr>
                <w:rFonts w:ascii="Arial" w:hAnsi="Arial" w:cs="Arial"/>
                <w:b/>
              </w:rPr>
              <w:t>ENTIDAD</w:t>
            </w:r>
            <w:r w:rsidRPr="0032331C">
              <w:rPr>
                <w:rFonts w:ascii="Arial" w:hAnsi="Arial" w:cs="Arial"/>
              </w:rPr>
              <w:t>.</w:t>
            </w:r>
          </w:p>
        </w:tc>
      </w:tr>
    </w:tbl>
    <w:p w:rsidR="00C07826" w:rsidRPr="0032331C" w:rsidRDefault="00C07826" w:rsidP="00C078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07826" w:rsidRPr="0032331C" w:rsidRDefault="00C07826" w:rsidP="00C078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C07826" w:rsidRPr="0032331C" w:rsidRDefault="00C07826" w:rsidP="00C078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 xml:space="preserve">3.5.     Idioma: </w:t>
      </w:r>
      <w:r w:rsidRPr="0032331C">
        <w:rPr>
          <w:rFonts w:ascii="Arial" w:hAnsi="Arial" w:cs="Arial"/>
        </w:rPr>
        <w:t>Este Contrato se ha celebrado en castellano, idioma por el que se regirán obligatoriamente todas las materias relacionadas con el mismo o su interpretación.</w:t>
      </w:r>
    </w:p>
    <w:p w:rsidR="00C07826" w:rsidRPr="0032331C" w:rsidRDefault="00C07826" w:rsidP="00C078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3.6.      Ley que rige el Contrato:</w:t>
      </w:r>
      <w:r w:rsidRPr="0032331C">
        <w:rPr>
          <w:rFonts w:ascii="Arial" w:hAnsi="Arial" w:cs="Arial"/>
        </w:rPr>
        <w:t xml:space="preserve"> Este Contrato, su significado e interpretación y la relación que crea entre las Partes se regirá por Ley Aplicable.</w:t>
      </w:r>
    </w:p>
    <w:p w:rsidR="00C07826" w:rsidRPr="001404A5" w:rsidRDefault="00C07826" w:rsidP="00C078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C07826" w:rsidRPr="001404A5" w:rsidRDefault="00C07826" w:rsidP="00C078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lastRenderedPageBreak/>
        <w:t>3.8.    Plazos:</w:t>
      </w:r>
      <w:r w:rsidRPr="001404A5">
        <w:rPr>
          <w:rFonts w:ascii="Arial" w:hAnsi="Arial" w:cs="Arial"/>
        </w:rPr>
        <w:t xml:space="preserve"> Todos los plazos establecidos en este Contrato y sus anexos se entenderán como días calendario, salvo indicación expresa en contrario.</w:t>
      </w:r>
    </w:p>
    <w:p w:rsidR="00C07826" w:rsidRPr="001404A5" w:rsidRDefault="00C07826" w:rsidP="00C078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C07826" w:rsidRPr="001404A5" w:rsidRDefault="00C07826" w:rsidP="00C078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07826" w:rsidRPr="001404A5" w:rsidRDefault="00C07826" w:rsidP="00C078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C07826" w:rsidRPr="001404A5" w:rsidRDefault="00C07826" w:rsidP="00C07826">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C07826" w:rsidRPr="001404A5" w:rsidRDefault="00C07826" w:rsidP="00C07826">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C07826" w:rsidRPr="001404A5" w:rsidRDefault="00C07826" w:rsidP="00C07826">
      <w:pPr>
        <w:spacing w:before="120" w:after="120"/>
        <w:jc w:val="both"/>
        <w:rPr>
          <w:rFonts w:ascii="Arial" w:hAnsi="Arial" w:cs="Arial"/>
        </w:rPr>
      </w:pPr>
      <w:r w:rsidRPr="001404A5">
        <w:rPr>
          <w:rFonts w:ascii="Arial" w:hAnsi="Arial" w:cs="Arial"/>
        </w:rPr>
        <w:t xml:space="preserve">Forman parte integrante e indivisible del presente Contrato, los </w:t>
      </w:r>
      <w:r>
        <w:rPr>
          <w:rFonts w:ascii="Arial" w:hAnsi="Arial" w:cs="Arial"/>
        </w:rPr>
        <w:t xml:space="preserve">documentos </w:t>
      </w:r>
      <w:r w:rsidRPr="001404A5">
        <w:rPr>
          <w:rFonts w:ascii="Arial" w:hAnsi="Arial" w:cs="Arial"/>
        </w:rPr>
        <w:t>que se detallan a continuación y que tienen por finalidad complementarse mutuamente:</w:t>
      </w:r>
    </w:p>
    <w:p w:rsidR="00C07826" w:rsidRPr="000416F8" w:rsidRDefault="00C07826" w:rsidP="00C0782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Pr>
          <w:rFonts w:ascii="Arial" w:hAnsi="Arial" w:cs="Arial"/>
        </w:rPr>
        <w:t xml:space="preserve">1.- </w:t>
      </w:r>
      <w:r w:rsidRPr="000416F8">
        <w:rPr>
          <w:rFonts w:ascii="Arial" w:hAnsi="Arial" w:cs="Arial"/>
        </w:rPr>
        <w:t xml:space="preserve"> </w:t>
      </w:r>
      <w:r w:rsidRPr="000416F8">
        <w:rPr>
          <w:rFonts w:ascii="Arial" w:hAnsi="Arial" w:cs="Arial"/>
          <w:b/>
          <w:i/>
          <w:u w:val="single"/>
        </w:rPr>
        <w:t>Documento base de contratación</w:t>
      </w:r>
    </w:p>
    <w:p w:rsidR="00C07826" w:rsidRPr="000416F8" w:rsidRDefault="00C07826" w:rsidP="00C0782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correponden)</w:t>
      </w:r>
    </w:p>
    <w:p w:rsidR="00C07826" w:rsidRPr="000416F8" w:rsidRDefault="00C07826" w:rsidP="00C0782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r>
      <w:r>
        <w:rPr>
          <w:rFonts w:ascii="Arial" w:hAnsi="Arial" w:cs="Arial"/>
        </w:rPr>
        <w:t xml:space="preserve">2.- </w:t>
      </w:r>
      <w:r w:rsidRPr="000416F8">
        <w:rPr>
          <w:rFonts w:ascii="Arial" w:hAnsi="Arial" w:cs="Arial"/>
        </w:rPr>
        <w:t>Propuesta adjudicada (oferta técnica y económica).</w:t>
      </w:r>
    </w:p>
    <w:p w:rsidR="00C07826" w:rsidRPr="000416F8" w:rsidRDefault="00C07826" w:rsidP="00C0782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3.- </w:t>
      </w:r>
      <w:r w:rsidRPr="000416F8">
        <w:rPr>
          <w:rFonts w:ascii="Arial" w:hAnsi="Arial" w:cs="Arial"/>
        </w:rPr>
        <w:t>Acta de concertación (cuando corresponda)</w:t>
      </w:r>
    </w:p>
    <w:p w:rsidR="00C07826" w:rsidRPr="00987FF8" w:rsidRDefault="00C07826" w:rsidP="00C0782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4.- </w:t>
      </w:r>
      <w:r w:rsidRPr="000416F8">
        <w:rPr>
          <w:rFonts w:ascii="Arial" w:hAnsi="Arial" w:cs="Arial"/>
        </w:rPr>
        <w:t xml:space="preserve"> Garantía (cuando corresponda)</w:t>
      </w:r>
    </w:p>
    <w:p w:rsidR="00C07826" w:rsidRPr="001404A5" w:rsidRDefault="00C07826" w:rsidP="00C07826">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C07826" w:rsidRPr="001404A5" w:rsidRDefault="00C07826" w:rsidP="00C07826">
      <w:pPr>
        <w:spacing w:before="120" w:after="120"/>
        <w:jc w:val="both"/>
        <w:rPr>
          <w:rFonts w:ascii="Arial" w:hAnsi="Arial" w:cs="Arial"/>
          <w:u w:val="single"/>
        </w:rPr>
      </w:pPr>
      <w:r w:rsidRPr="001404A5">
        <w:rPr>
          <w:rFonts w:ascii="Arial" w:hAnsi="Arial" w:cs="Arial"/>
          <w:b/>
          <w:u w:val="single"/>
        </w:rPr>
        <w:t>SEXTA.- (OBJETO DEL CONTRATO)</w:t>
      </w:r>
    </w:p>
    <w:p w:rsidR="00C07826" w:rsidRPr="001404A5" w:rsidRDefault="00C07826" w:rsidP="00C07826">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xml:space="preserve">,  con estricta y absoluta sujeción a este Contrato y de conformidad a lo señalado en los </w:t>
      </w:r>
      <w:r>
        <w:rPr>
          <w:rFonts w:ascii="Arial" w:hAnsi="Arial" w:cs="Arial"/>
        </w:rPr>
        <w:t xml:space="preserve">documentos </w:t>
      </w:r>
      <w:r w:rsidRPr="001404A5">
        <w:rPr>
          <w:rFonts w:ascii="Arial" w:hAnsi="Arial" w:cs="Arial"/>
        </w:rPr>
        <w:t>que forman parte integrante e indivisible del presente Contrato.</w:t>
      </w:r>
      <w:r w:rsidRPr="001404A5" w:rsidDel="00320C8A">
        <w:rPr>
          <w:rFonts w:ascii="Arial" w:hAnsi="Arial" w:cs="Arial"/>
        </w:rPr>
        <w:t xml:space="preserve"> </w:t>
      </w:r>
    </w:p>
    <w:p w:rsidR="00C07826" w:rsidRPr="001404A5" w:rsidRDefault="00C07826" w:rsidP="00C07826">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C07826" w:rsidRPr="001404A5" w:rsidRDefault="00C07826" w:rsidP="00C07826">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C07826" w:rsidRPr="001404A5" w:rsidRDefault="00C07826" w:rsidP="00C07826">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C07826" w:rsidRPr="001404A5" w:rsidRDefault="00C07826" w:rsidP="00C07826">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C07826" w:rsidRPr="001404A5" w:rsidRDefault="00C07826" w:rsidP="00C07826">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C07826" w:rsidRPr="001404A5" w:rsidRDefault="00C07826" w:rsidP="00C07826">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C07826" w:rsidRPr="001404A5" w:rsidRDefault="00C07826" w:rsidP="00C07826">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C07826" w:rsidRPr="001404A5" w:rsidRDefault="00C07826" w:rsidP="00C07826">
      <w:pPr>
        <w:spacing w:before="120" w:after="120"/>
        <w:jc w:val="both"/>
        <w:rPr>
          <w:rFonts w:ascii="Arial" w:hAnsi="Arial" w:cs="Arial"/>
          <w:b/>
          <w:u w:val="single"/>
        </w:rPr>
      </w:pPr>
      <w:r w:rsidRPr="001404A5">
        <w:rPr>
          <w:rFonts w:ascii="Arial" w:hAnsi="Arial" w:cs="Arial"/>
          <w:b/>
          <w:u w:val="single"/>
        </w:rPr>
        <w:t>NOVENA.- (MONTO DEL CONTRATO)</w:t>
      </w:r>
    </w:p>
    <w:p w:rsidR="00C07826" w:rsidRPr="001404A5" w:rsidRDefault="00C07826" w:rsidP="00C07826">
      <w:pPr>
        <w:spacing w:before="120" w:after="120"/>
        <w:jc w:val="both"/>
        <w:rPr>
          <w:rFonts w:ascii="Arial" w:hAnsi="Arial" w:cs="Arial"/>
          <w:b/>
          <w:u w:val="single"/>
        </w:rPr>
      </w:pPr>
      <w:r w:rsidRPr="001404A5">
        <w:rPr>
          <w:rFonts w:ascii="Arial" w:hAnsi="Arial" w:cs="Arial"/>
        </w:rPr>
        <w:lastRenderedPageBreak/>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Bolivianos),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C07826" w:rsidRPr="001404A5" w:rsidRDefault="00C07826" w:rsidP="00C07826">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C07826" w:rsidRPr="001404A5" w:rsidTr="007A4188">
        <w:trPr>
          <w:trHeight w:val="562"/>
          <w:jc w:val="center"/>
        </w:trPr>
        <w:tc>
          <w:tcPr>
            <w:tcW w:w="517" w:type="dxa"/>
            <w:shd w:val="clear" w:color="auto" w:fill="D9D9D9"/>
            <w:vAlign w:val="center"/>
            <w:hideMark/>
          </w:tcPr>
          <w:p w:rsidR="00C07826" w:rsidRPr="001404A5" w:rsidRDefault="00C07826" w:rsidP="007A4188">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C07826" w:rsidRPr="001404A5" w:rsidRDefault="00C07826" w:rsidP="007A4188">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C07826" w:rsidRPr="001404A5" w:rsidRDefault="00C07826" w:rsidP="007A4188">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C07826" w:rsidRPr="001404A5" w:rsidRDefault="00C07826" w:rsidP="007A4188">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C07826" w:rsidRPr="001404A5" w:rsidRDefault="00C07826" w:rsidP="007A4188">
            <w:pPr>
              <w:jc w:val="center"/>
              <w:rPr>
                <w:rFonts w:ascii="Arial" w:hAnsi="Arial" w:cs="Arial"/>
                <w:b/>
                <w:bCs/>
                <w:lang w:eastAsia="es-BO"/>
              </w:rPr>
            </w:pPr>
            <w:r w:rsidRPr="001404A5">
              <w:rPr>
                <w:rFonts w:ascii="Arial" w:hAnsi="Arial" w:cs="Arial"/>
                <w:b/>
                <w:bCs/>
                <w:lang w:eastAsia="es-BO"/>
              </w:rPr>
              <w:t>PRECIO TOTAL</w:t>
            </w:r>
          </w:p>
          <w:p w:rsidR="00C07826" w:rsidRPr="001404A5" w:rsidRDefault="00C07826" w:rsidP="007A4188">
            <w:pPr>
              <w:jc w:val="center"/>
              <w:rPr>
                <w:rFonts w:ascii="Arial" w:hAnsi="Arial" w:cs="Arial"/>
                <w:b/>
                <w:bCs/>
                <w:lang w:eastAsia="es-BO"/>
              </w:rPr>
            </w:pPr>
            <w:r w:rsidRPr="001404A5">
              <w:rPr>
                <w:rFonts w:ascii="Arial" w:hAnsi="Arial" w:cs="Arial"/>
                <w:b/>
                <w:bCs/>
                <w:lang w:eastAsia="es-BO"/>
              </w:rPr>
              <w:t>(Bs.)</w:t>
            </w:r>
          </w:p>
        </w:tc>
      </w:tr>
      <w:tr w:rsidR="00C07826" w:rsidRPr="001404A5" w:rsidTr="007A4188">
        <w:trPr>
          <w:trHeight w:hRule="exact" w:val="562"/>
          <w:jc w:val="center"/>
        </w:trPr>
        <w:tc>
          <w:tcPr>
            <w:tcW w:w="517" w:type="dxa"/>
            <w:shd w:val="clear" w:color="auto" w:fill="auto"/>
            <w:vAlign w:val="center"/>
          </w:tcPr>
          <w:p w:rsidR="00C07826" w:rsidRPr="001404A5" w:rsidRDefault="00C07826" w:rsidP="007A4188">
            <w:pPr>
              <w:jc w:val="center"/>
              <w:rPr>
                <w:rFonts w:ascii="Arial" w:hAnsi="Arial" w:cs="Arial"/>
              </w:rPr>
            </w:pPr>
          </w:p>
        </w:tc>
        <w:tc>
          <w:tcPr>
            <w:tcW w:w="1832" w:type="dxa"/>
            <w:shd w:val="clear" w:color="auto" w:fill="auto"/>
            <w:vAlign w:val="center"/>
          </w:tcPr>
          <w:p w:rsidR="00C07826" w:rsidRPr="001404A5" w:rsidRDefault="00C07826" w:rsidP="007A4188">
            <w:pPr>
              <w:jc w:val="center"/>
              <w:rPr>
                <w:rFonts w:ascii="Arial" w:hAnsi="Arial" w:cs="Arial"/>
              </w:rPr>
            </w:pPr>
          </w:p>
        </w:tc>
        <w:tc>
          <w:tcPr>
            <w:tcW w:w="929" w:type="dxa"/>
            <w:vAlign w:val="center"/>
          </w:tcPr>
          <w:p w:rsidR="00C07826" w:rsidRPr="001404A5" w:rsidRDefault="00C07826" w:rsidP="007A4188">
            <w:pPr>
              <w:jc w:val="center"/>
              <w:rPr>
                <w:rFonts w:ascii="Arial" w:hAnsi="Arial" w:cs="Arial"/>
              </w:rPr>
            </w:pPr>
          </w:p>
        </w:tc>
        <w:tc>
          <w:tcPr>
            <w:tcW w:w="1133" w:type="dxa"/>
            <w:shd w:val="clear" w:color="auto" w:fill="auto"/>
            <w:vAlign w:val="center"/>
          </w:tcPr>
          <w:p w:rsidR="00C07826" w:rsidRPr="001404A5" w:rsidRDefault="00C07826" w:rsidP="007A4188">
            <w:pPr>
              <w:jc w:val="center"/>
              <w:rPr>
                <w:rFonts w:ascii="Arial" w:hAnsi="Arial" w:cs="Arial"/>
              </w:rPr>
            </w:pPr>
          </w:p>
        </w:tc>
        <w:tc>
          <w:tcPr>
            <w:tcW w:w="1158" w:type="dxa"/>
            <w:vAlign w:val="center"/>
          </w:tcPr>
          <w:p w:rsidR="00C07826" w:rsidRPr="001404A5" w:rsidRDefault="00C07826" w:rsidP="007A4188">
            <w:pPr>
              <w:jc w:val="center"/>
              <w:rPr>
                <w:rFonts w:ascii="Arial" w:hAnsi="Arial" w:cs="Arial"/>
              </w:rPr>
            </w:pPr>
          </w:p>
        </w:tc>
      </w:tr>
    </w:tbl>
    <w:p w:rsidR="00C07826" w:rsidRPr="001404A5" w:rsidRDefault="00C07826" w:rsidP="00C07826">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C07826" w:rsidRPr="004A119B" w:rsidRDefault="00C07826" w:rsidP="00C07826">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w:t>
      </w:r>
      <w:r w:rsidRPr="004A119B">
        <w:rPr>
          <w:rFonts w:ascii="Arial" w:hAnsi="Arial" w:cs="Arial"/>
        </w:rPr>
        <w:t>trabajos adicionales que previamente no tuvieran su expresa aprobación y no se haya cumplido lo establecido en el Contrato.</w:t>
      </w:r>
    </w:p>
    <w:p w:rsidR="00C07826" w:rsidRPr="004A119B" w:rsidRDefault="00C07826" w:rsidP="00C07826">
      <w:pPr>
        <w:spacing w:before="120" w:after="120"/>
        <w:jc w:val="both"/>
        <w:rPr>
          <w:rFonts w:ascii="Arial" w:hAnsi="Arial" w:cs="Arial"/>
          <w:u w:val="single"/>
        </w:rPr>
      </w:pPr>
      <w:r w:rsidRPr="004A119B">
        <w:rPr>
          <w:rFonts w:ascii="Arial" w:hAnsi="Arial" w:cs="Arial"/>
          <w:b/>
          <w:u w:val="single"/>
        </w:rPr>
        <w:t>DÉCIMA.- (FORMA DE PAGO)</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C07826" w:rsidRPr="004A119B" w:rsidRDefault="00C07826" w:rsidP="00C07826">
      <w:pPr>
        <w:spacing w:before="120" w:after="120"/>
        <w:jc w:val="both"/>
        <w:rPr>
          <w:rFonts w:ascii="Arial" w:hAnsi="Arial" w:cs="Arial"/>
        </w:rPr>
      </w:pPr>
      <w:r w:rsidRPr="004A119B">
        <w:rPr>
          <w:rFonts w:ascii="Arial" w:hAnsi="Arial" w:cs="Arial"/>
        </w:rPr>
        <w:t xml:space="preserve">El pago que efectuará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será pagado en forma mensual después de la prestación del Servicio requerido conforme lo establecido en las especificaciones técnicas y previa emisión del Informe de Conformidad por el Fiscal de Servicio. El pago se realizará vía sistema de gestión pública (SIGEP) en moneda nacional (bolivianos), debiendo el </w:t>
      </w:r>
      <w:r w:rsidRPr="004A119B">
        <w:rPr>
          <w:rFonts w:ascii="Arial" w:hAnsi="Arial" w:cs="Arial"/>
          <w:b/>
        </w:rPr>
        <w:t>CONTRATISTA</w:t>
      </w:r>
      <w:r w:rsidRPr="004A119B">
        <w:rPr>
          <w:rFonts w:ascii="Arial" w:hAnsi="Arial" w:cs="Arial"/>
        </w:rPr>
        <w:t xml:space="preserve"> presentar la siguiente documentación para pago:</w:t>
      </w:r>
    </w:p>
    <w:p w:rsidR="00C07826" w:rsidRPr="004A119B" w:rsidRDefault="00C07826" w:rsidP="00171FAF">
      <w:pPr>
        <w:pStyle w:val="Prrafodelista"/>
        <w:numPr>
          <w:ilvl w:val="0"/>
          <w:numId w:val="43"/>
        </w:numPr>
        <w:spacing w:before="120" w:after="120"/>
        <w:contextualSpacing/>
        <w:jc w:val="both"/>
        <w:rPr>
          <w:rFonts w:ascii="Arial" w:hAnsi="Arial" w:cs="Arial"/>
        </w:rPr>
      </w:pPr>
      <w:r w:rsidRPr="004A119B">
        <w:rPr>
          <w:rFonts w:ascii="Arial" w:hAnsi="Arial" w:cs="Arial"/>
        </w:rPr>
        <w:t>Solicitud de pago.</w:t>
      </w:r>
    </w:p>
    <w:p w:rsidR="00C07826" w:rsidRPr="004A119B" w:rsidRDefault="00C07826" w:rsidP="00171FAF">
      <w:pPr>
        <w:pStyle w:val="Prrafodelista"/>
        <w:numPr>
          <w:ilvl w:val="0"/>
          <w:numId w:val="43"/>
        </w:numPr>
        <w:tabs>
          <w:tab w:val="num" w:pos="993"/>
        </w:tabs>
        <w:spacing w:before="120" w:after="120"/>
        <w:contextualSpacing/>
        <w:jc w:val="both"/>
        <w:rPr>
          <w:rFonts w:ascii="Arial" w:hAnsi="Arial" w:cs="Arial"/>
        </w:rPr>
      </w:pPr>
      <w:r w:rsidRPr="004A119B">
        <w:rPr>
          <w:rFonts w:ascii="Arial" w:hAnsi="Arial" w:cs="Arial"/>
        </w:rPr>
        <w:t>Factura original.</w:t>
      </w:r>
    </w:p>
    <w:p w:rsidR="00C07826" w:rsidRPr="004A119B" w:rsidRDefault="00C07826" w:rsidP="00171FAF">
      <w:pPr>
        <w:pStyle w:val="Prrafodelista"/>
        <w:numPr>
          <w:ilvl w:val="0"/>
          <w:numId w:val="43"/>
        </w:numPr>
        <w:tabs>
          <w:tab w:val="num" w:pos="993"/>
        </w:tabs>
        <w:spacing w:before="120" w:after="120"/>
        <w:contextualSpacing/>
        <w:jc w:val="both"/>
        <w:rPr>
          <w:rFonts w:ascii="Arial" w:hAnsi="Arial" w:cs="Arial"/>
        </w:rPr>
      </w:pPr>
      <w:r w:rsidRPr="004A119B">
        <w:rPr>
          <w:rFonts w:ascii="Arial" w:hAnsi="Arial" w:cs="Arial"/>
        </w:rPr>
        <w:t>Fotocopia de registro sistema de gestión pública (SIGEP).</w:t>
      </w:r>
    </w:p>
    <w:p w:rsidR="00C07826" w:rsidRPr="004A119B" w:rsidRDefault="00C07826" w:rsidP="00171FAF">
      <w:pPr>
        <w:pStyle w:val="Prrafodelista"/>
        <w:numPr>
          <w:ilvl w:val="0"/>
          <w:numId w:val="43"/>
        </w:numPr>
        <w:tabs>
          <w:tab w:val="num" w:pos="993"/>
        </w:tabs>
        <w:spacing w:before="120" w:after="120"/>
        <w:contextualSpacing/>
        <w:jc w:val="both"/>
        <w:rPr>
          <w:rFonts w:ascii="Arial" w:hAnsi="Arial" w:cs="Arial"/>
        </w:rPr>
      </w:pPr>
      <w:r w:rsidRPr="004A119B">
        <w:rPr>
          <w:rFonts w:ascii="Arial" w:hAnsi="Arial" w:cs="Arial"/>
        </w:rPr>
        <w:t>Cédula de identidad del representante legal.</w:t>
      </w:r>
    </w:p>
    <w:p w:rsidR="00C07826" w:rsidRPr="004A119B" w:rsidRDefault="00C07826" w:rsidP="00171FAF">
      <w:pPr>
        <w:pStyle w:val="Prrafodelista"/>
        <w:numPr>
          <w:ilvl w:val="0"/>
          <w:numId w:val="43"/>
        </w:numPr>
        <w:tabs>
          <w:tab w:val="num" w:pos="993"/>
        </w:tabs>
        <w:spacing w:before="120" w:after="120"/>
        <w:contextualSpacing/>
        <w:jc w:val="both"/>
        <w:rPr>
          <w:rFonts w:ascii="Arial" w:hAnsi="Arial" w:cs="Arial"/>
        </w:rPr>
      </w:pPr>
      <w:r w:rsidRPr="004A119B">
        <w:rPr>
          <w:rFonts w:ascii="Arial" w:hAnsi="Arial" w:cs="Arial"/>
        </w:rPr>
        <w:t>Fotocopia de número de identificación tributaria (NIT).</w:t>
      </w:r>
    </w:p>
    <w:p w:rsidR="00C07826" w:rsidRPr="004A119B" w:rsidRDefault="00C07826" w:rsidP="00C07826">
      <w:pPr>
        <w:spacing w:before="120" w:after="120"/>
        <w:jc w:val="both"/>
        <w:rPr>
          <w:rFonts w:ascii="Arial" w:hAnsi="Arial" w:cs="Arial"/>
          <w:b/>
          <w:u w:val="single"/>
          <w:lang w:val="es-ES_tradnl"/>
        </w:rPr>
      </w:pPr>
      <w:r w:rsidRPr="004A119B">
        <w:rPr>
          <w:rFonts w:ascii="Arial" w:hAnsi="Arial" w:cs="Arial"/>
          <w:b/>
          <w:u w:val="single"/>
        </w:rPr>
        <w:t xml:space="preserve">DÉCIMA PRIMERA.- (FACTURACIÓN) </w:t>
      </w:r>
      <w:r w:rsidRPr="004A119B">
        <w:rPr>
          <w:rFonts w:ascii="Arial" w:hAnsi="Arial" w:cs="Arial"/>
          <w:b/>
          <w:i/>
          <w:u w:val="single"/>
          <w:lang w:val="es-ES_tradnl"/>
        </w:rPr>
        <w:t>(De acuerdo a la validación de la Dirección de Tributos Corporativa)</w:t>
      </w:r>
    </w:p>
    <w:p w:rsidR="00C07826" w:rsidRPr="004A119B" w:rsidRDefault="00C07826" w:rsidP="00C07826">
      <w:pPr>
        <w:pStyle w:val="Prrafodelista"/>
        <w:ind w:left="0"/>
        <w:jc w:val="both"/>
        <w:rPr>
          <w:rFonts w:ascii="Arial" w:hAnsi="Arial" w:cs="Arial"/>
          <w:bCs/>
        </w:rPr>
      </w:pPr>
      <w:r w:rsidRPr="004A119B">
        <w:rPr>
          <w:rFonts w:ascii="Arial" w:hAnsi="Arial" w:cs="Arial"/>
        </w:rPr>
        <w:t>El</w:t>
      </w:r>
      <w:r w:rsidRPr="004A119B">
        <w:rPr>
          <w:rFonts w:ascii="Arial" w:hAnsi="Arial" w:cs="Arial"/>
          <w:b/>
        </w:rPr>
        <w:t xml:space="preserve"> CONTRATISTA</w:t>
      </w:r>
      <w:r w:rsidRPr="004A119B">
        <w:rPr>
          <w:rFonts w:ascii="Arial" w:hAnsi="Arial" w:cs="Arial"/>
          <w:bCs/>
        </w:rPr>
        <w:t xml:space="preserve"> deberá emitir la factura de acuerdo a normativa vigente a nombre de Yacimientos Petrolíferos Fiscales Bolivianos consignando el Número de Identificación Tributaria (NIT) 1020269020. </w:t>
      </w:r>
    </w:p>
    <w:p w:rsidR="00C07826" w:rsidRPr="004A119B" w:rsidRDefault="00C07826" w:rsidP="00C07826">
      <w:pPr>
        <w:pStyle w:val="Prrafodelista"/>
        <w:ind w:left="0"/>
        <w:jc w:val="both"/>
        <w:rPr>
          <w:rFonts w:ascii="Arial" w:hAnsi="Arial" w:cs="Arial"/>
          <w:bCs/>
        </w:rPr>
      </w:pPr>
    </w:p>
    <w:p w:rsidR="00C07826" w:rsidRPr="004A119B" w:rsidRDefault="00C07826" w:rsidP="00C07826">
      <w:pPr>
        <w:pStyle w:val="Prrafodelista"/>
        <w:ind w:left="0"/>
        <w:jc w:val="both"/>
        <w:rPr>
          <w:rFonts w:ascii="Arial" w:hAnsi="Arial" w:cs="Arial"/>
          <w:bCs/>
        </w:rPr>
      </w:pPr>
      <w:r w:rsidRPr="004A119B">
        <w:rPr>
          <w:rFonts w:ascii="Arial" w:hAnsi="Arial" w:cs="Arial"/>
          <w:bCs/>
        </w:rPr>
        <w:t xml:space="preserve">La factura deberá emitirse en el momento que finalice la ejecución o la prestación efectiva del servicio o a momento de percibir el pago total o parcial, lo que ocurra primero, sin deducir las multas ni otros cargos. </w:t>
      </w:r>
    </w:p>
    <w:p w:rsidR="00C07826" w:rsidRPr="004A119B" w:rsidRDefault="00C07826" w:rsidP="00C07826">
      <w:pPr>
        <w:pStyle w:val="Prrafodelista"/>
        <w:ind w:left="0"/>
        <w:jc w:val="both"/>
        <w:rPr>
          <w:rFonts w:ascii="Arial" w:hAnsi="Arial" w:cs="Arial"/>
          <w:bCs/>
        </w:rPr>
      </w:pPr>
    </w:p>
    <w:p w:rsidR="00C07826" w:rsidRPr="004A119B" w:rsidRDefault="00C07826" w:rsidP="00C07826">
      <w:pPr>
        <w:jc w:val="both"/>
        <w:rPr>
          <w:rFonts w:ascii="Arial" w:hAnsi="Arial" w:cs="Arial"/>
          <w:bCs/>
        </w:rPr>
      </w:pPr>
      <w:r w:rsidRPr="004A119B">
        <w:rPr>
          <w:rFonts w:ascii="Arial" w:hAnsi="Arial" w:cs="Arial"/>
          <w:bCs/>
        </w:rPr>
        <w:t>El</w:t>
      </w:r>
      <w:r w:rsidRPr="004A119B">
        <w:rPr>
          <w:rFonts w:ascii="Arial" w:hAnsi="Arial" w:cs="Arial"/>
          <w:b/>
        </w:rPr>
        <w:t xml:space="preserve"> CONTRATISTA</w:t>
      </w:r>
      <w:r w:rsidRPr="004A119B">
        <w:rPr>
          <w:rFonts w:ascii="Arial" w:hAnsi="Arial"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C07826" w:rsidRPr="004A119B" w:rsidRDefault="00C07826" w:rsidP="00C07826">
      <w:pPr>
        <w:spacing w:after="120"/>
        <w:jc w:val="both"/>
        <w:rPr>
          <w:rFonts w:ascii="Arial" w:hAnsi="Arial" w:cs="Arial"/>
        </w:rPr>
      </w:pPr>
    </w:p>
    <w:p w:rsidR="00C07826" w:rsidRPr="004A119B" w:rsidRDefault="00C07826" w:rsidP="00C07826">
      <w:pPr>
        <w:spacing w:after="120"/>
        <w:jc w:val="both"/>
        <w:rPr>
          <w:rFonts w:ascii="Arial" w:hAnsi="Arial" w:cs="Arial"/>
        </w:rPr>
      </w:pPr>
      <w:r w:rsidRPr="004A119B">
        <w:rPr>
          <w:rFonts w:ascii="Arial" w:hAnsi="Arial" w:cs="Arial"/>
          <w:b/>
          <w:u w:val="single"/>
        </w:rPr>
        <w:t xml:space="preserve">DÉCIMA SEGUNDA.- (GARANTÍA DE CUMPLIMIENTO DE CONTRATO) </w:t>
      </w:r>
      <w:r w:rsidRPr="004A119B">
        <w:rPr>
          <w:rFonts w:ascii="Arial" w:hAnsi="Arial" w:cs="Arial"/>
          <w:u w:val="single"/>
        </w:rPr>
        <w:t>(</w:t>
      </w:r>
      <w:r w:rsidRPr="004A119B">
        <w:rPr>
          <w:rFonts w:ascii="Arial" w:hAnsi="Arial" w:cs="Arial"/>
          <w:b/>
          <w:i/>
          <w:u w:val="single"/>
          <w:lang w:val="es-ES_tradnl"/>
        </w:rPr>
        <w:t>De acuerdo a las especificaciones técnicas)</w:t>
      </w:r>
    </w:p>
    <w:p w:rsidR="00C07826" w:rsidRPr="004A119B" w:rsidRDefault="00C07826" w:rsidP="00C07826">
      <w:pPr>
        <w:spacing w:before="120" w:after="120"/>
        <w:jc w:val="both"/>
        <w:rPr>
          <w:rFonts w:ascii="Arial" w:hAnsi="Arial" w:cs="Arial"/>
          <w:b/>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garantiza la correcta y fiel ejecución del presente </w:t>
      </w:r>
      <w:r w:rsidRPr="004A119B">
        <w:rPr>
          <w:rFonts w:ascii="Arial" w:hAnsi="Arial" w:cs="Arial"/>
          <w:bCs/>
        </w:rPr>
        <w:t>Contrato</w:t>
      </w:r>
      <w:r w:rsidRPr="004A119B">
        <w:rPr>
          <w:rFonts w:ascii="Arial" w:hAnsi="Arial" w:cs="Arial"/>
          <w:b/>
          <w:bCs/>
        </w:rPr>
        <w:t xml:space="preserve"> </w:t>
      </w:r>
      <w:r w:rsidRPr="004A119B">
        <w:rPr>
          <w:rFonts w:ascii="Arial" w:hAnsi="Arial" w:cs="Arial"/>
        </w:rPr>
        <w:t xml:space="preserve">en todas sus partes con la boleta de garantía _____ emitida por el Banco _______ en fecha __ de ____ de 20__ a la orden de Yacimientos Petrolíferos Fiscales Bolivianos – YPFB por el monto de Bs_____ (_______ __/100 </w:t>
      </w:r>
      <w:r w:rsidRPr="004A119B">
        <w:rPr>
          <w:rFonts w:ascii="Arial" w:hAnsi="Arial" w:cs="Arial"/>
        </w:rPr>
        <w:lastRenderedPageBreak/>
        <w:t>Bolivianos) con las características de renovable, irrevocable y de ejecución inmediata y con vigencia hasta el __ de ____ de 20__, equivalente al 7% (siete por ciento) del monto total del Contrato.</w:t>
      </w:r>
    </w:p>
    <w:p w:rsidR="00C07826" w:rsidRPr="004A119B" w:rsidRDefault="00C07826" w:rsidP="00C07826">
      <w:pPr>
        <w:spacing w:before="120" w:after="120"/>
        <w:jc w:val="both"/>
        <w:rPr>
          <w:rFonts w:ascii="Arial" w:hAnsi="Arial" w:cs="Arial"/>
        </w:rPr>
      </w:pPr>
      <w:r w:rsidRPr="004A119B">
        <w:rPr>
          <w:rFonts w:ascii="Arial" w:hAnsi="Arial" w:cs="Arial"/>
        </w:rPr>
        <w:t xml:space="preserve">Cualquier incumplimiento contractual en que incurra el </w:t>
      </w:r>
      <w:r w:rsidRPr="004A119B">
        <w:rPr>
          <w:rFonts w:ascii="Arial" w:hAnsi="Arial" w:cs="Arial"/>
          <w:b/>
        </w:rPr>
        <w:t>CONTRATISTA</w:t>
      </w:r>
      <w:r w:rsidRPr="004A119B">
        <w:rPr>
          <w:rFonts w:ascii="Arial" w:hAnsi="Arial" w:cs="Arial"/>
        </w:rPr>
        <w:t xml:space="preserve">, dará lugar a la ejecución de la garantía antes mencionada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p>
    <w:p w:rsidR="00C07826" w:rsidRPr="004A119B" w:rsidRDefault="00C07826" w:rsidP="00C07826">
      <w:pPr>
        <w:spacing w:before="120"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tiene la obligación de mantener actualizada la garantía de cumplimiento de Contrato, cuantas veces lo requiera la </w:t>
      </w:r>
      <w:r w:rsidRPr="004A119B">
        <w:rPr>
          <w:rFonts w:ascii="Arial" w:hAnsi="Arial" w:cs="Arial"/>
          <w:b/>
        </w:rPr>
        <w:t>ENTIDAD</w:t>
      </w:r>
      <w:r w:rsidRPr="004A119B">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transcurrido este plazo, la </w:t>
      </w:r>
      <w:r w:rsidRPr="004A119B">
        <w:rPr>
          <w:rFonts w:ascii="Arial" w:hAnsi="Arial" w:cs="Arial"/>
          <w:b/>
        </w:rPr>
        <w:t>ENTIDAD</w:t>
      </w:r>
      <w:r w:rsidRPr="004A119B">
        <w:rPr>
          <w:rFonts w:ascii="Arial" w:hAnsi="Arial" w:cs="Arial"/>
        </w:rPr>
        <w:t xml:space="preserve"> devolverá la garantía al </w:t>
      </w:r>
      <w:r w:rsidRPr="004A119B">
        <w:rPr>
          <w:rFonts w:ascii="Arial" w:hAnsi="Arial" w:cs="Arial"/>
          <w:b/>
        </w:rPr>
        <w:t>CONTRATISTA</w:t>
      </w:r>
      <w:r w:rsidRPr="004A119B">
        <w:rPr>
          <w:rFonts w:ascii="Arial" w:hAnsi="Arial" w:cs="Arial"/>
        </w:rPr>
        <w:t>.</w:t>
      </w:r>
    </w:p>
    <w:p w:rsidR="00C07826" w:rsidRPr="004A119B" w:rsidRDefault="00C07826" w:rsidP="00C07826">
      <w:pPr>
        <w:spacing w:after="120"/>
        <w:jc w:val="both"/>
        <w:rPr>
          <w:rFonts w:ascii="Arial" w:hAnsi="Arial" w:cs="Arial"/>
        </w:rPr>
      </w:pPr>
      <w:r w:rsidRPr="004A119B">
        <w:rPr>
          <w:rFonts w:ascii="Arial" w:hAnsi="Arial" w:cs="Arial"/>
          <w:b/>
          <w:u w:val="single"/>
        </w:rPr>
        <w:t>DÉCIMA SEGUNDA</w:t>
      </w:r>
      <w:r w:rsidRPr="004A119B">
        <w:rPr>
          <w:rFonts w:ascii="Arial" w:hAnsi="Arial" w:cs="Arial"/>
          <w:b/>
          <w:u w:val="single"/>
          <w:lang w:val="es-ES_tradnl"/>
        </w:rPr>
        <w:t xml:space="preserve">.- </w:t>
      </w:r>
      <w:r w:rsidRPr="004A119B">
        <w:rPr>
          <w:rFonts w:ascii="Arial" w:hAnsi="Arial" w:cs="Arial"/>
          <w:b/>
          <w:u w:val="single"/>
        </w:rPr>
        <w:t>(</w:t>
      </w:r>
      <w:r w:rsidRPr="004A119B">
        <w:rPr>
          <w:rFonts w:ascii="Arial" w:hAnsi="Arial" w:cs="Arial"/>
          <w:b/>
          <w:u w:val="single"/>
          <w:lang w:val="es-ES_tradnl"/>
        </w:rPr>
        <w:t>RETENCIONES POR PAGOS PARCIALES</w:t>
      </w:r>
      <w:r w:rsidRPr="004A119B">
        <w:rPr>
          <w:rFonts w:ascii="Arial" w:hAnsi="Arial" w:cs="Arial"/>
          <w:b/>
          <w:u w:val="single"/>
        </w:rPr>
        <w:t>)</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C07826" w:rsidRPr="004A119B" w:rsidRDefault="00C07826" w:rsidP="00C07826">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bCs/>
        </w:rPr>
        <w:t xml:space="preserve"> conforme</w:t>
      </w:r>
      <w:r w:rsidRPr="004A119B">
        <w:rPr>
          <w:rFonts w:ascii="Arial" w:hAnsi="Arial" w:cs="Arial"/>
          <w:b/>
          <w:bCs/>
        </w:rPr>
        <w:t xml:space="preserve"> </w:t>
      </w:r>
      <w:r w:rsidRPr="004A119B">
        <w:rPr>
          <w:rFonts w:ascii="Arial" w:hAnsi="Arial" w:cs="Arial"/>
          <w:bCs/>
        </w:rPr>
        <w:t xml:space="preserve">nota de fecha __ de ____ de 20__, </w:t>
      </w:r>
      <w:r w:rsidRPr="004A119B">
        <w:rPr>
          <w:rFonts w:ascii="Arial" w:hAnsi="Arial" w:cs="Arial"/>
        </w:rPr>
        <w:t xml:space="preserve">acepta y autoriza expresamente, que la </w:t>
      </w:r>
      <w:r w:rsidRPr="004A119B">
        <w:rPr>
          <w:rFonts w:ascii="Arial" w:hAnsi="Arial" w:cs="Arial"/>
          <w:b/>
        </w:rPr>
        <w:t>ENTIDAD</w:t>
      </w:r>
      <w:r w:rsidRPr="004A119B">
        <w:rPr>
          <w:rFonts w:ascii="Arial" w:hAnsi="Arial" w:cs="Arial"/>
          <w:b/>
          <w:bCs/>
        </w:rPr>
        <w:t xml:space="preserve"> </w:t>
      </w:r>
      <w:r w:rsidRPr="004A119B">
        <w:rPr>
          <w:rFonts w:ascii="Arial" w:hAnsi="Arial" w:cs="Arial"/>
        </w:rPr>
        <w:t xml:space="preserve">retendrá el 7% (siete por ciento) de cada pago parcial, en sustitución de la garantía de cumplimiento de Contrato. </w:t>
      </w:r>
    </w:p>
    <w:p w:rsidR="00C07826" w:rsidRPr="004A119B" w:rsidRDefault="00C07826" w:rsidP="00C07826">
      <w:pPr>
        <w:spacing w:before="120" w:after="120"/>
        <w:jc w:val="both"/>
        <w:rPr>
          <w:rFonts w:ascii="Arial" w:hAnsi="Arial" w:cs="Arial"/>
        </w:rPr>
      </w:pPr>
      <w:r w:rsidRPr="004A119B">
        <w:rPr>
          <w:rFonts w:ascii="Arial" w:hAnsi="Arial" w:cs="Arial"/>
        </w:rPr>
        <w:t xml:space="preserve">Estas retenciones serán reintegradas a los 60 (sesenta) días hábiles posteriores adicionales a la vigencia del Contrato. Cualquier incumplimiento contractual en que incurra el </w:t>
      </w:r>
      <w:r w:rsidRPr="004A119B">
        <w:rPr>
          <w:rFonts w:ascii="Arial" w:hAnsi="Arial" w:cs="Arial"/>
          <w:b/>
        </w:rPr>
        <w:t>CONTRATISTA</w:t>
      </w:r>
      <w:r w:rsidRPr="004A119B">
        <w:rPr>
          <w:rFonts w:ascii="Arial" w:hAnsi="Arial" w:cs="Arial"/>
        </w:rPr>
        <w:t xml:space="preserve">, dará lugar a la consolidación de las retenciones mencionadas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r w:rsidRPr="004A119B">
        <w:rPr>
          <w:rFonts w:ascii="Arial" w:hAnsi="Arial" w:cs="Arial"/>
        </w:rPr>
        <w:t xml:space="preserve"> </w:t>
      </w:r>
    </w:p>
    <w:p w:rsidR="00C07826" w:rsidRPr="004A119B" w:rsidRDefault="00C07826" w:rsidP="00C07826">
      <w:pPr>
        <w:spacing w:before="120" w:after="120"/>
        <w:jc w:val="both"/>
        <w:rPr>
          <w:rFonts w:ascii="Arial" w:hAnsi="Arial" w:cs="Arial"/>
          <w:b/>
          <w:bCs/>
          <w:i/>
        </w:rPr>
      </w:pPr>
      <w:r w:rsidRPr="004A119B">
        <w:rPr>
          <w:rFonts w:ascii="Arial" w:hAnsi="Arial" w:cs="Arial"/>
          <w:b/>
          <w:u w:val="single"/>
        </w:rPr>
        <w:t>DÉCIMA TERCERA.- (ANTICIPO)</w:t>
      </w:r>
      <w:r w:rsidRPr="004A119B">
        <w:rPr>
          <w:rFonts w:ascii="Arial" w:hAnsi="Arial" w:cs="Arial"/>
          <w:b/>
          <w:bCs/>
          <w:i/>
        </w:rPr>
        <w:t xml:space="preserve"> </w:t>
      </w:r>
      <w:r w:rsidRPr="004A119B">
        <w:rPr>
          <w:rFonts w:ascii="Arial" w:hAnsi="Arial" w:cs="Arial"/>
          <w:b/>
          <w:i/>
          <w:u w:val="single"/>
          <w:lang w:val="es-ES_tradnl"/>
        </w:rPr>
        <w:t>(Insertar si se ha previsto en las especificaciones técnicas)</w:t>
      </w:r>
    </w:p>
    <w:p w:rsidR="00C07826" w:rsidRPr="004A119B" w:rsidRDefault="00C07826" w:rsidP="00C07826">
      <w:pPr>
        <w:pStyle w:val="CM2"/>
        <w:spacing w:before="120" w:after="120" w:line="240" w:lineRule="auto"/>
        <w:ind w:right="-7"/>
        <w:jc w:val="both"/>
        <w:rPr>
          <w:rFonts w:ascii="Arial" w:hAnsi="Arial" w:cs="Arial"/>
          <w:sz w:val="20"/>
          <w:szCs w:val="20"/>
        </w:rPr>
      </w:pPr>
      <w:r w:rsidRPr="004A119B">
        <w:rPr>
          <w:rFonts w:ascii="Arial" w:hAnsi="Arial" w:cs="Arial"/>
          <w:sz w:val="20"/>
          <w:szCs w:val="20"/>
        </w:rPr>
        <w:t xml:space="preserve">La </w:t>
      </w:r>
      <w:r w:rsidRPr="004A119B">
        <w:rPr>
          <w:rFonts w:ascii="Arial" w:hAnsi="Arial" w:cs="Arial"/>
          <w:b/>
          <w:sz w:val="20"/>
          <w:szCs w:val="20"/>
        </w:rPr>
        <w:t>ENTIDAD</w:t>
      </w:r>
      <w:r w:rsidRPr="004A119B">
        <w:rPr>
          <w:rFonts w:ascii="Arial" w:hAnsi="Arial" w:cs="Arial"/>
          <w:sz w:val="20"/>
          <w:szCs w:val="20"/>
        </w:rPr>
        <w:t xml:space="preserve">, a solicitud del </w:t>
      </w:r>
      <w:r w:rsidRPr="004A119B">
        <w:rPr>
          <w:rFonts w:ascii="Arial" w:hAnsi="Arial" w:cs="Arial"/>
          <w:b/>
          <w:sz w:val="20"/>
          <w:szCs w:val="20"/>
        </w:rPr>
        <w:t>CONTRATISTA</w:t>
      </w:r>
      <w:r w:rsidRPr="004A119B">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4A119B">
        <w:rPr>
          <w:rFonts w:ascii="Arial" w:hAnsi="Arial" w:cs="Arial"/>
          <w:bCs/>
          <w:iCs/>
          <w:sz w:val="20"/>
          <w:szCs w:val="20"/>
        </w:rPr>
        <w:t xml:space="preserve">, </w:t>
      </w:r>
      <w:r w:rsidRPr="004A119B">
        <w:rPr>
          <w:rFonts w:ascii="Arial" w:hAnsi="Arial" w:cs="Arial"/>
          <w:sz w:val="20"/>
          <w:szCs w:val="20"/>
        </w:rPr>
        <w:t xml:space="preserve">caso contrario se entenderá por anticipo no solicitado; dicho anticipo podrá ser desembolsado por la </w:t>
      </w:r>
      <w:r w:rsidRPr="004A119B">
        <w:rPr>
          <w:rFonts w:ascii="Arial" w:hAnsi="Arial" w:cs="Arial"/>
          <w:b/>
          <w:sz w:val="20"/>
          <w:szCs w:val="20"/>
        </w:rPr>
        <w:t>ENTIDAD</w:t>
      </w:r>
      <w:r w:rsidRPr="004A119B">
        <w:rPr>
          <w:rFonts w:ascii="Arial" w:hAnsi="Arial" w:cs="Arial"/>
          <w:sz w:val="20"/>
          <w:szCs w:val="20"/>
        </w:rPr>
        <w:t xml:space="preserve"> en uno o más desembolsos.</w:t>
      </w:r>
    </w:p>
    <w:p w:rsidR="00C07826" w:rsidRPr="004A119B" w:rsidRDefault="00C07826" w:rsidP="00C07826">
      <w:pPr>
        <w:spacing w:before="120" w:after="120"/>
        <w:jc w:val="both"/>
        <w:rPr>
          <w:rFonts w:ascii="Arial" w:hAnsi="Arial" w:cs="Arial"/>
        </w:rPr>
      </w:pPr>
      <w:r w:rsidRPr="004A119B">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4A119B">
        <w:rPr>
          <w:rFonts w:ascii="Arial" w:hAnsi="Arial" w:cs="Arial"/>
          <w:b/>
        </w:rPr>
        <w:t>CONTRATISTA</w:t>
      </w:r>
      <w:r w:rsidRPr="004A119B">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C07826" w:rsidRPr="004A119B" w:rsidRDefault="00C07826" w:rsidP="00C07826">
      <w:pPr>
        <w:spacing w:before="120" w:after="120"/>
        <w:jc w:val="both"/>
        <w:rPr>
          <w:rFonts w:ascii="Arial" w:hAnsi="Arial" w:cs="Arial"/>
          <w:b/>
          <w:bCs/>
        </w:rPr>
      </w:pPr>
      <w:r w:rsidRPr="004A119B">
        <w:rPr>
          <w:rFonts w:ascii="Arial" w:hAnsi="Arial" w:cs="Arial"/>
        </w:rPr>
        <w:t xml:space="preserve">El importe de la garantía podrá ser cobrado por la </w:t>
      </w:r>
      <w:r w:rsidRPr="004A119B">
        <w:rPr>
          <w:rFonts w:ascii="Arial" w:hAnsi="Arial" w:cs="Arial"/>
          <w:b/>
        </w:rPr>
        <w:t>ENTIDAD</w:t>
      </w:r>
      <w:r w:rsidRPr="004A119B">
        <w:rPr>
          <w:rFonts w:ascii="Arial" w:hAnsi="Arial" w:cs="Arial"/>
        </w:rPr>
        <w:t xml:space="preserve"> en caso de que el </w:t>
      </w:r>
      <w:r w:rsidRPr="004A119B">
        <w:rPr>
          <w:rFonts w:ascii="Arial" w:hAnsi="Arial" w:cs="Arial"/>
          <w:b/>
          <w:bCs/>
        </w:rPr>
        <w:t>CONTRATISTA:</w:t>
      </w:r>
    </w:p>
    <w:p w:rsidR="00C07826" w:rsidRPr="004A119B" w:rsidRDefault="00C07826" w:rsidP="00C07826">
      <w:pPr>
        <w:spacing w:after="120"/>
        <w:ind w:left="1134" w:hanging="272"/>
        <w:jc w:val="both"/>
        <w:rPr>
          <w:rFonts w:ascii="Arial" w:hAnsi="Arial" w:cs="Arial"/>
        </w:rPr>
      </w:pPr>
      <w:r w:rsidRPr="004A119B">
        <w:rPr>
          <w:rFonts w:ascii="Arial" w:hAnsi="Arial" w:cs="Arial"/>
          <w:b/>
        </w:rPr>
        <w:t>a)</w:t>
      </w:r>
      <w:r w:rsidRPr="004A119B">
        <w:rPr>
          <w:rFonts w:ascii="Arial" w:hAnsi="Arial" w:cs="Arial"/>
        </w:rPr>
        <w:t xml:space="preserve"> No pudiese justificar la correcta inversión del anticipo otorgado antes de haberse deducido la totalidad del mismo en los tiempos y porcentajes convenidos entre las Partes.</w:t>
      </w:r>
    </w:p>
    <w:p w:rsidR="00C07826" w:rsidRPr="004A119B" w:rsidRDefault="00C07826" w:rsidP="00C07826">
      <w:pPr>
        <w:spacing w:after="120"/>
        <w:ind w:left="1134" w:hanging="272"/>
        <w:jc w:val="both"/>
        <w:rPr>
          <w:rFonts w:ascii="Arial" w:hAnsi="Arial" w:cs="Arial"/>
        </w:rPr>
      </w:pPr>
      <w:r w:rsidRPr="004A119B">
        <w:rPr>
          <w:rFonts w:ascii="Arial" w:hAnsi="Arial" w:cs="Arial"/>
          <w:b/>
        </w:rPr>
        <w:t>b)</w:t>
      </w:r>
      <w:r w:rsidRPr="004A119B">
        <w:rPr>
          <w:rFonts w:ascii="Arial" w:hAnsi="Arial" w:cs="Arial"/>
        </w:rPr>
        <w:t xml:space="preserve"> No haya iniciado el Servicio de conformidad a lo determinado en el cronograma del Servicio. </w:t>
      </w:r>
    </w:p>
    <w:p w:rsidR="00C07826" w:rsidRPr="004A119B" w:rsidRDefault="00C07826" w:rsidP="00C07826">
      <w:pPr>
        <w:spacing w:after="120"/>
        <w:ind w:left="1134" w:hanging="272"/>
        <w:jc w:val="both"/>
        <w:rPr>
          <w:rFonts w:ascii="Arial" w:hAnsi="Arial" w:cs="Arial"/>
        </w:rPr>
      </w:pPr>
      <w:r w:rsidRPr="004A119B">
        <w:rPr>
          <w:rFonts w:ascii="Arial" w:hAnsi="Arial" w:cs="Arial"/>
          <w:b/>
        </w:rPr>
        <w:t>c)</w:t>
      </w:r>
      <w:r w:rsidRPr="004A119B">
        <w:rPr>
          <w:rFonts w:ascii="Arial" w:hAnsi="Arial" w:cs="Arial"/>
        </w:rPr>
        <w:t xml:space="preserve"> No cuente con el personal y equipos necesarios para la realización del Servicio estipulado en el Contrato, una vez iniciado éste.</w:t>
      </w:r>
    </w:p>
    <w:p w:rsidR="00C07826" w:rsidRPr="004A119B" w:rsidRDefault="00C07826" w:rsidP="00C07826">
      <w:pPr>
        <w:spacing w:after="120"/>
        <w:ind w:left="1134" w:hanging="272"/>
        <w:jc w:val="both"/>
        <w:rPr>
          <w:rFonts w:ascii="Arial" w:hAnsi="Arial" w:cs="Arial"/>
        </w:rPr>
      </w:pPr>
      <w:r w:rsidRPr="004A119B">
        <w:rPr>
          <w:rFonts w:ascii="Arial" w:hAnsi="Arial" w:cs="Arial"/>
          <w:b/>
        </w:rPr>
        <w:t>d)</w:t>
      </w:r>
      <w:r w:rsidRPr="004A119B">
        <w:rPr>
          <w:rFonts w:ascii="Arial" w:hAnsi="Arial" w:cs="Arial"/>
        </w:rPr>
        <w:t xml:space="preserve"> No realice o niegue la renovación de la boleta de garantía de correcta inversión de anticipo.  </w:t>
      </w:r>
    </w:p>
    <w:p w:rsidR="00C07826" w:rsidRPr="004A119B" w:rsidRDefault="00C07826" w:rsidP="00C07826">
      <w:pPr>
        <w:spacing w:before="120" w:after="120"/>
        <w:jc w:val="both"/>
        <w:rPr>
          <w:rFonts w:ascii="Arial" w:hAnsi="Arial" w:cs="Arial"/>
        </w:rPr>
      </w:pPr>
      <w:r w:rsidRPr="004A119B">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C07826" w:rsidRPr="004A119B" w:rsidRDefault="00C07826" w:rsidP="00C07826">
      <w:pPr>
        <w:spacing w:before="120" w:after="120"/>
        <w:jc w:val="both"/>
        <w:rPr>
          <w:rFonts w:ascii="Arial" w:hAnsi="Arial" w:cs="Arial"/>
        </w:rPr>
      </w:pPr>
      <w:r w:rsidRPr="004A119B">
        <w:rPr>
          <w:rFonts w:ascii="Arial" w:hAnsi="Arial" w:cs="Arial"/>
        </w:rPr>
        <w:t xml:space="preserve">El </w:t>
      </w:r>
      <w:r w:rsidRPr="004A119B">
        <w:rPr>
          <w:rFonts w:ascii="Arial" w:hAnsi="Arial" w:cs="Arial"/>
          <w:bCs/>
        </w:rPr>
        <w:t>Fiscal de Servicio</w:t>
      </w:r>
      <w:r w:rsidRPr="004A119B">
        <w:rPr>
          <w:rFonts w:ascii="Arial" w:hAnsi="Arial" w:cs="Arial"/>
          <w:b/>
          <w:bCs/>
        </w:rPr>
        <w:t xml:space="preserve"> </w:t>
      </w:r>
      <w:r w:rsidRPr="004A119B">
        <w:rPr>
          <w:rFonts w:ascii="Arial" w:hAnsi="Arial" w:cs="Arial"/>
        </w:rPr>
        <w:t xml:space="preserve">llevará el control directo de la vigencia y validez de esta garantía, en cuanto al monto y plazo, a efectos de requerir su ampliación al </w:t>
      </w:r>
      <w:r w:rsidRPr="004A119B">
        <w:rPr>
          <w:rFonts w:ascii="Arial" w:hAnsi="Arial" w:cs="Arial"/>
          <w:b/>
          <w:bCs/>
        </w:rPr>
        <w:t>CONTRATISTA</w:t>
      </w:r>
      <w:r w:rsidRPr="004A119B">
        <w:rPr>
          <w:rFonts w:ascii="Arial" w:hAnsi="Arial" w:cs="Arial"/>
        </w:rPr>
        <w:t xml:space="preserve">, o solicitar a la </w:t>
      </w:r>
      <w:r w:rsidRPr="004A119B">
        <w:rPr>
          <w:rFonts w:ascii="Arial" w:hAnsi="Arial" w:cs="Arial"/>
          <w:b/>
        </w:rPr>
        <w:t>ENTIDAD</w:t>
      </w:r>
      <w:r w:rsidRPr="004A119B">
        <w:rPr>
          <w:rFonts w:ascii="Arial" w:hAnsi="Arial" w:cs="Arial"/>
        </w:rPr>
        <w:t xml:space="preserve"> su ejecución.</w:t>
      </w:r>
    </w:p>
    <w:p w:rsidR="00C07826" w:rsidRPr="004A119B" w:rsidRDefault="00C07826" w:rsidP="00C07826">
      <w:pPr>
        <w:spacing w:after="120"/>
        <w:jc w:val="both"/>
        <w:rPr>
          <w:rFonts w:ascii="Arial" w:hAnsi="Arial" w:cs="Arial"/>
          <w:b/>
          <w:i/>
          <w:u w:val="single"/>
          <w:lang w:val="es-ES_tradnl"/>
        </w:rPr>
      </w:pPr>
      <w:r w:rsidRPr="004A119B">
        <w:rPr>
          <w:rFonts w:ascii="Arial" w:hAnsi="Arial" w:cs="Arial"/>
          <w:b/>
          <w:u w:val="single"/>
        </w:rPr>
        <w:t xml:space="preserve">DÉCIMA CUARTA.- (CLÁUSULA DE SEGUROS) </w:t>
      </w:r>
      <w:r w:rsidRPr="004A119B">
        <w:rPr>
          <w:rFonts w:ascii="Arial" w:hAnsi="Arial" w:cs="Arial"/>
          <w:b/>
          <w:i/>
          <w:u w:val="single"/>
          <w:lang w:val="es-ES_tradnl"/>
        </w:rPr>
        <w:t>(De acuerdo a la validación de la Unidad de Seguros)</w:t>
      </w:r>
    </w:p>
    <w:p w:rsidR="00C07826" w:rsidRPr="004A119B" w:rsidRDefault="00C07826" w:rsidP="00C07826">
      <w:pPr>
        <w:spacing w:after="120"/>
        <w:jc w:val="both"/>
        <w:rPr>
          <w:rFonts w:ascii="Arial" w:hAnsi="Arial" w:cs="Arial"/>
        </w:rPr>
      </w:pPr>
      <w:r w:rsidRPr="004A119B">
        <w:rPr>
          <w:rFonts w:ascii="Arial" w:hAnsi="Arial" w:cs="Arial"/>
        </w:rPr>
        <w:lastRenderedPageBreak/>
        <w:t xml:space="preserve">El </w:t>
      </w:r>
      <w:r w:rsidRPr="004A119B">
        <w:rPr>
          <w:rFonts w:ascii="Arial" w:hAnsi="Arial" w:cs="Arial"/>
          <w:b/>
        </w:rPr>
        <w:t>CONTRATISTA</w:t>
      </w:r>
      <w:r w:rsidRPr="004A119B">
        <w:rPr>
          <w:rFonts w:ascii="Arial" w:hAnsi="Arial" w:cs="Arial"/>
        </w:rPr>
        <w:t>, deberá presentar y mantener vigente de forma ininterrumpida durante todo el periodo del Contrato las pólizas de seguro especificadas a continuación:</w:t>
      </w:r>
    </w:p>
    <w:p w:rsidR="00C07826" w:rsidRPr="004A119B" w:rsidRDefault="00C07826" w:rsidP="00C07826">
      <w:pPr>
        <w:pStyle w:val="A1"/>
        <w:numPr>
          <w:ilvl w:val="0"/>
          <w:numId w:val="0"/>
        </w:numPr>
        <w:spacing w:before="0" w:after="0"/>
        <w:rPr>
          <w:rFonts w:ascii="Arial" w:hAnsi="Arial"/>
          <w:iCs/>
          <w:sz w:val="20"/>
          <w:szCs w:val="20"/>
          <w:u w:val="none"/>
        </w:rPr>
      </w:pPr>
      <w:r w:rsidRPr="004A119B">
        <w:rPr>
          <w:rFonts w:ascii="Arial" w:hAnsi="Arial"/>
          <w:iCs/>
          <w:sz w:val="20"/>
          <w:szCs w:val="20"/>
          <w:u w:val="none"/>
        </w:rPr>
        <w:t>13.1.</w:t>
      </w:r>
      <w:r w:rsidRPr="004A119B">
        <w:rPr>
          <w:rFonts w:ascii="Arial" w:hAnsi="Arial"/>
          <w:iCs/>
          <w:sz w:val="20"/>
          <w:szCs w:val="20"/>
          <w:u w:val="none"/>
        </w:rPr>
        <w:tab/>
        <w:t>Seguro de Responsabilidad Civil.</w:t>
      </w:r>
    </w:p>
    <w:p w:rsidR="00C07826" w:rsidRPr="004A119B" w:rsidRDefault="00C07826" w:rsidP="00C07826">
      <w:pPr>
        <w:pStyle w:val="A1"/>
        <w:numPr>
          <w:ilvl w:val="0"/>
          <w:numId w:val="0"/>
        </w:numPr>
        <w:spacing w:before="0" w:after="0"/>
        <w:ind w:left="720"/>
        <w:rPr>
          <w:rFonts w:ascii="Arial" w:hAnsi="Arial"/>
          <w:i/>
          <w:iCs/>
          <w:sz w:val="20"/>
          <w:szCs w:val="20"/>
          <w:u w:val="none"/>
        </w:rPr>
      </w:pPr>
    </w:p>
    <w:p w:rsidR="00C07826" w:rsidRPr="004A119B" w:rsidRDefault="00C07826" w:rsidP="00C07826">
      <w:pPr>
        <w:pStyle w:val="A1"/>
        <w:numPr>
          <w:ilvl w:val="0"/>
          <w:numId w:val="0"/>
        </w:numPr>
        <w:spacing w:before="0" w:after="0"/>
        <w:ind w:left="714" w:hanging="6"/>
        <w:rPr>
          <w:rFonts w:ascii="Arial" w:hAnsi="Arial"/>
          <w:b w:val="0"/>
          <w:iCs/>
          <w:sz w:val="20"/>
          <w:szCs w:val="20"/>
          <w:u w:val="none"/>
        </w:rPr>
      </w:pPr>
      <w:r w:rsidRPr="004A119B">
        <w:rPr>
          <w:rFonts w:ascii="Arial" w:hAnsi="Arial"/>
          <w:b w:val="0"/>
          <w:iCs/>
          <w:sz w:val="20"/>
          <w:szCs w:val="20"/>
          <w:u w:val="none"/>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r w:rsidRPr="004A119B">
        <w:rPr>
          <w:rFonts w:ascii="Arial" w:hAnsi="Arial"/>
          <w:iCs/>
          <w:sz w:val="20"/>
          <w:szCs w:val="20"/>
          <w:u w:val="none"/>
        </w:rPr>
        <w:t xml:space="preserve">ENTIDAD </w:t>
      </w:r>
      <w:r w:rsidRPr="004A119B">
        <w:rPr>
          <w:rFonts w:ascii="Arial" w:hAnsi="Arial"/>
          <w:b w:val="0"/>
          <w:iCs/>
          <w:sz w:val="20"/>
          <w:szCs w:val="20"/>
          <w:u w:val="none"/>
        </w:rPr>
        <w:t xml:space="preserve">por cualquier suceso. En esta póliza la </w:t>
      </w:r>
      <w:r w:rsidRPr="004A119B">
        <w:rPr>
          <w:rFonts w:ascii="Arial" w:hAnsi="Arial"/>
          <w:iCs/>
          <w:sz w:val="20"/>
          <w:szCs w:val="20"/>
          <w:u w:val="none"/>
        </w:rPr>
        <w:t xml:space="preserve">ENTIDAD </w:t>
      </w:r>
      <w:r w:rsidRPr="004A119B">
        <w:rPr>
          <w:rFonts w:ascii="Arial" w:hAnsi="Arial"/>
          <w:b w:val="0"/>
          <w:iCs/>
          <w:sz w:val="20"/>
          <w:szCs w:val="20"/>
          <w:u w:val="none"/>
        </w:rPr>
        <w:t>deberá figurar como un tercero.</w:t>
      </w:r>
    </w:p>
    <w:p w:rsidR="00C07826" w:rsidRPr="004A119B" w:rsidRDefault="00C07826" w:rsidP="00C07826">
      <w:pPr>
        <w:pStyle w:val="A1"/>
        <w:numPr>
          <w:ilvl w:val="0"/>
          <w:numId w:val="0"/>
        </w:numPr>
        <w:spacing w:before="0" w:after="0"/>
        <w:ind w:left="714" w:hanging="6"/>
        <w:rPr>
          <w:rFonts w:ascii="Arial" w:hAnsi="Arial"/>
          <w:b w:val="0"/>
          <w:iCs/>
          <w:sz w:val="20"/>
          <w:szCs w:val="20"/>
          <w:u w:val="none"/>
        </w:rPr>
      </w:pPr>
    </w:p>
    <w:p w:rsidR="00C07826" w:rsidRPr="004A119B" w:rsidRDefault="00C07826" w:rsidP="00C07826">
      <w:pPr>
        <w:pStyle w:val="A1"/>
        <w:numPr>
          <w:ilvl w:val="0"/>
          <w:numId w:val="0"/>
        </w:numPr>
        <w:spacing w:before="0" w:after="0"/>
        <w:ind w:left="714"/>
        <w:rPr>
          <w:rFonts w:ascii="Arial" w:hAnsi="Arial"/>
          <w:b w:val="0"/>
          <w:iCs/>
          <w:sz w:val="20"/>
          <w:szCs w:val="20"/>
          <w:u w:val="none"/>
        </w:rPr>
      </w:pPr>
      <w:r w:rsidRPr="004A119B">
        <w:rPr>
          <w:rFonts w:ascii="Arial" w:hAnsi="Arial"/>
          <w:b w:val="0"/>
          <w:iCs/>
          <w:sz w:val="20"/>
          <w:szCs w:val="20"/>
          <w:u w:val="none"/>
        </w:rPr>
        <w:t>El límite de indemnización por evento y/o reclamos deberá ser por un monto no menor a $us. 100.000.-</w:t>
      </w:r>
    </w:p>
    <w:p w:rsidR="00C07826" w:rsidRPr="004A119B" w:rsidRDefault="00C07826" w:rsidP="00C07826">
      <w:pPr>
        <w:pStyle w:val="A1"/>
        <w:numPr>
          <w:ilvl w:val="0"/>
          <w:numId w:val="0"/>
        </w:numPr>
        <w:spacing w:before="0" w:after="0"/>
        <w:ind w:left="714"/>
        <w:rPr>
          <w:rFonts w:ascii="Arial" w:hAnsi="Arial"/>
          <w:b w:val="0"/>
          <w:iCs/>
          <w:sz w:val="20"/>
          <w:szCs w:val="20"/>
          <w:u w:val="none"/>
        </w:rPr>
      </w:pPr>
    </w:p>
    <w:p w:rsidR="00C07826" w:rsidRPr="004A119B" w:rsidRDefault="00C07826" w:rsidP="00C07826">
      <w:pPr>
        <w:pStyle w:val="A1"/>
        <w:numPr>
          <w:ilvl w:val="0"/>
          <w:numId w:val="0"/>
        </w:numPr>
        <w:spacing w:before="0" w:after="0"/>
        <w:rPr>
          <w:rFonts w:ascii="Arial" w:hAnsi="Arial"/>
          <w:iCs/>
          <w:sz w:val="20"/>
          <w:szCs w:val="20"/>
          <w:u w:val="none"/>
        </w:rPr>
      </w:pPr>
      <w:r w:rsidRPr="004A119B">
        <w:rPr>
          <w:rFonts w:ascii="Arial" w:hAnsi="Arial"/>
          <w:iCs/>
          <w:sz w:val="20"/>
          <w:szCs w:val="20"/>
          <w:u w:val="none"/>
        </w:rPr>
        <w:t>13.2.</w:t>
      </w:r>
      <w:r w:rsidRPr="004A119B">
        <w:rPr>
          <w:rFonts w:ascii="Arial" w:hAnsi="Arial"/>
          <w:iCs/>
          <w:sz w:val="20"/>
          <w:szCs w:val="20"/>
          <w:u w:val="none"/>
        </w:rPr>
        <w:tab/>
        <w:t>Póliza de Accidentes Personales.</w:t>
      </w:r>
    </w:p>
    <w:p w:rsidR="00C07826" w:rsidRPr="004A119B" w:rsidRDefault="00C07826" w:rsidP="00C07826">
      <w:pPr>
        <w:pStyle w:val="A1"/>
        <w:numPr>
          <w:ilvl w:val="0"/>
          <w:numId w:val="0"/>
        </w:numPr>
        <w:spacing w:before="0" w:after="0"/>
        <w:ind w:left="720"/>
        <w:rPr>
          <w:rFonts w:ascii="Arial" w:hAnsi="Arial"/>
          <w:i/>
          <w:iCs/>
          <w:sz w:val="20"/>
          <w:szCs w:val="20"/>
          <w:u w:val="none"/>
        </w:rPr>
      </w:pPr>
    </w:p>
    <w:p w:rsidR="00C07826" w:rsidRPr="004A119B" w:rsidRDefault="00C07826" w:rsidP="00C07826">
      <w:pPr>
        <w:pStyle w:val="A1"/>
        <w:numPr>
          <w:ilvl w:val="0"/>
          <w:numId w:val="0"/>
        </w:numPr>
        <w:spacing w:before="0" w:after="0"/>
        <w:ind w:left="714"/>
        <w:rPr>
          <w:rFonts w:ascii="Arial" w:hAnsi="Arial"/>
          <w:b w:val="0"/>
          <w:iCs/>
          <w:sz w:val="20"/>
          <w:szCs w:val="20"/>
          <w:u w:val="none"/>
        </w:rPr>
      </w:pPr>
      <w:r w:rsidRPr="004A119B">
        <w:rPr>
          <w:rFonts w:ascii="Arial" w:hAnsi="Arial"/>
          <w:b w:val="0"/>
          <w:iCs/>
          <w:sz w:val="20"/>
          <w:szCs w:val="20"/>
          <w:u w:val="none"/>
        </w:rPr>
        <w:t>Los trabajadores, funcionarios y empleados designados por la empresa adjudicada, deberán estar cubiertos bajo el Seguro de Accidentes Personales (que</w:t>
      </w:r>
      <w:r>
        <w:rPr>
          <w:rFonts w:ascii="Arial" w:hAnsi="Arial"/>
          <w:b w:val="0"/>
          <w:iCs/>
          <w:sz w:val="20"/>
          <w:szCs w:val="20"/>
          <w:u w:val="none"/>
        </w:rPr>
        <w:t xml:space="preserve"> cubre gastos médicos, invalidez</w:t>
      </w:r>
      <w:r w:rsidRPr="004A119B">
        <w:rPr>
          <w:rFonts w:ascii="Arial" w:hAnsi="Arial"/>
          <w:b w:val="0"/>
          <w:iCs/>
          <w:sz w:val="20"/>
          <w:szCs w:val="20"/>
          <w:u w:val="none"/>
        </w:rPr>
        <w:t xml:space="preserve"> parcial permanente, invalidez total permanente y muerte), por lesiones corporales sufridas como consecuencia directa e inmediata de los accidentes que ocurran en el desempeño de su trabajo.</w:t>
      </w:r>
    </w:p>
    <w:p w:rsidR="00C07826" w:rsidRPr="004A119B" w:rsidRDefault="00C07826" w:rsidP="00C07826">
      <w:pPr>
        <w:pStyle w:val="A1"/>
        <w:numPr>
          <w:ilvl w:val="0"/>
          <w:numId w:val="0"/>
        </w:numPr>
        <w:spacing w:before="0" w:after="0"/>
        <w:ind w:left="714"/>
        <w:rPr>
          <w:rFonts w:ascii="Arial" w:hAnsi="Arial"/>
          <w:b w:val="0"/>
          <w:iCs/>
          <w:sz w:val="20"/>
          <w:szCs w:val="20"/>
          <w:u w:val="none"/>
        </w:rPr>
      </w:pPr>
    </w:p>
    <w:p w:rsidR="00C07826" w:rsidRPr="004A119B" w:rsidRDefault="00C07826" w:rsidP="00C07826">
      <w:pPr>
        <w:pStyle w:val="A1"/>
        <w:numPr>
          <w:ilvl w:val="0"/>
          <w:numId w:val="0"/>
        </w:numPr>
        <w:spacing w:before="0" w:after="0"/>
        <w:ind w:left="720"/>
        <w:rPr>
          <w:rFonts w:ascii="Arial" w:hAnsi="Arial"/>
          <w:iCs/>
          <w:sz w:val="20"/>
          <w:szCs w:val="20"/>
          <w:u w:val="none"/>
        </w:rPr>
      </w:pPr>
      <w:r w:rsidRPr="004A119B">
        <w:rPr>
          <w:rFonts w:ascii="Arial" w:hAnsi="Arial"/>
          <w:iCs/>
          <w:sz w:val="20"/>
          <w:szCs w:val="20"/>
          <w:u w:val="none"/>
        </w:rPr>
        <w:t>Condiciones Adicionales.</w:t>
      </w:r>
    </w:p>
    <w:p w:rsidR="00C07826" w:rsidRPr="004A119B" w:rsidRDefault="00C07826" w:rsidP="00C07826">
      <w:pPr>
        <w:pStyle w:val="A1"/>
        <w:numPr>
          <w:ilvl w:val="0"/>
          <w:numId w:val="0"/>
        </w:numPr>
        <w:spacing w:before="0" w:after="0"/>
        <w:ind w:left="720"/>
        <w:rPr>
          <w:rFonts w:ascii="Arial" w:hAnsi="Arial"/>
          <w:i/>
          <w:iCs/>
          <w:sz w:val="20"/>
          <w:szCs w:val="20"/>
          <w:u w:val="none"/>
        </w:rPr>
      </w:pPr>
    </w:p>
    <w:p w:rsidR="00C07826" w:rsidRPr="004A119B" w:rsidRDefault="00C07826" w:rsidP="00C07826">
      <w:pPr>
        <w:pStyle w:val="A1"/>
        <w:numPr>
          <w:ilvl w:val="0"/>
          <w:numId w:val="0"/>
        </w:numPr>
        <w:spacing w:before="0" w:after="0"/>
        <w:ind w:left="714"/>
        <w:rPr>
          <w:rFonts w:ascii="Arial" w:hAnsi="Arial"/>
          <w:b w:val="0"/>
          <w:iCs/>
          <w:sz w:val="20"/>
          <w:szCs w:val="20"/>
          <w:u w:val="none"/>
        </w:rPr>
      </w:pPr>
      <w:r w:rsidRPr="004A119B">
        <w:rPr>
          <w:rFonts w:ascii="Arial" w:hAnsi="Arial"/>
          <w:b w:val="0"/>
          <w:iCs/>
          <w:sz w:val="20"/>
          <w:szCs w:val="20"/>
          <w:u w:val="none"/>
        </w:rPr>
        <w:t xml:space="preserve">De suspenderse por cualquier razón la vigencia o cobertura de las Pólizas nominadas precedentemente, o bien se presente la existencia de eventos no cubiertos por las mismas; la empresa adjudicada, se hace enteramente responsable frente a la </w:t>
      </w:r>
      <w:r w:rsidRPr="004A119B">
        <w:rPr>
          <w:rFonts w:ascii="Arial" w:hAnsi="Arial"/>
          <w:iCs/>
          <w:sz w:val="20"/>
          <w:szCs w:val="20"/>
          <w:u w:val="none"/>
        </w:rPr>
        <w:t>ENTIDAD</w:t>
      </w:r>
      <w:r w:rsidRPr="004A119B">
        <w:rPr>
          <w:rFonts w:ascii="Arial" w:hAnsi="Arial"/>
          <w:b w:val="0"/>
          <w:iCs/>
          <w:sz w:val="20"/>
          <w:szCs w:val="20"/>
          <w:u w:val="none"/>
        </w:rPr>
        <w:t>, por todos los accidentes que hayan podido sufrir su personal en el desempeño de sus funciones.</w:t>
      </w:r>
    </w:p>
    <w:p w:rsidR="00C07826" w:rsidRPr="004A119B" w:rsidRDefault="00C07826" w:rsidP="00C07826">
      <w:pPr>
        <w:pStyle w:val="A1"/>
        <w:numPr>
          <w:ilvl w:val="0"/>
          <w:numId w:val="0"/>
        </w:numPr>
        <w:spacing w:before="0" w:after="0"/>
        <w:ind w:left="714"/>
        <w:rPr>
          <w:rFonts w:ascii="Arial" w:hAnsi="Arial"/>
          <w:b w:val="0"/>
          <w:iCs/>
          <w:sz w:val="20"/>
          <w:szCs w:val="20"/>
          <w:u w:val="none"/>
        </w:rPr>
      </w:pPr>
    </w:p>
    <w:p w:rsidR="00C07826" w:rsidRPr="004A119B" w:rsidRDefault="00C07826" w:rsidP="00C07826">
      <w:pPr>
        <w:pStyle w:val="A1"/>
        <w:numPr>
          <w:ilvl w:val="0"/>
          <w:numId w:val="0"/>
        </w:numPr>
        <w:spacing w:before="0" w:after="0"/>
        <w:ind w:left="714"/>
        <w:rPr>
          <w:rFonts w:ascii="Arial" w:hAnsi="Arial"/>
          <w:b w:val="0"/>
          <w:iCs/>
          <w:sz w:val="20"/>
          <w:szCs w:val="20"/>
          <w:u w:val="none"/>
        </w:rPr>
      </w:pPr>
      <w:r w:rsidRPr="004A119B">
        <w:rPr>
          <w:rFonts w:ascii="Arial" w:hAnsi="Arial"/>
          <w:b w:val="0"/>
          <w:iCs/>
          <w:sz w:val="20"/>
          <w:szCs w:val="20"/>
          <w:u w:val="none"/>
        </w:rPr>
        <w:t xml:space="preserve">La empresa adjudicada, deberá entregar una copia de las citadas pólizas a la </w:t>
      </w:r>
      <w:r w:rsidRPr="004A119B">
        <w:rPr>
          <w:rFonts w:ascii="Arial" w:hAnsi="Arial"/>
          <w:iCs/>
          <w:sz w:val="20"/>
          <w:szCs w:val="20"/>
          <w:u w:val="none"/>
        </w:rPr>
        <w:t xml:space="preserve">ENTIDAD </w:t>
      </w:r>
      <w:r w:rsidRPr="004A119B">
        <w:rPr>
          <w:rFonts w:ascii="Arial" w:hAnsi="Arial"/>
          <w:b w:val="0"/>
          <w:iCs/>
          <w:sz w:val="20"/>
          <w:szCs w:val="20"/>
          <w:u w:val="none"/>
        </w:rPr>
        <w:t>antes de la suscripción del contrato.</w:t>
      </w:r>
    </w:p>
    <w:p w:rsidR="00C07826" w:rsidRPr="004A119B" w:rsidRDefault="00C07826" w:rsidP="00C07826">
      <w:pPr>
        <w:spacing w:before="120" w:after="120"/>
        <w:jc w:val="both"/>
        <w:rPr>
          <w:rFonts w:ascii="Arial" w:hAnsi="Arial" w:cs="Arial"/>
          <w:b/>
          <w:i/>
          <w:u w:val="single"/>
          <w:lang w:val="es-ES_tradnl"/>
        </w:rPr>
      </w:pPr>
      <w:r w:rsidRPr="004A119B">
        <w:rPr>
          <w:rFonts w:ascii="Arial" w:hAnsi="Arial" w:cs="Arial"/>
          <w:b/>
          <w:u w:val="single"/>
        </w:rPr>
        <w:t xml:space="preserve">DÉCIMA QUINTA.-  (MOROSIDAD Y SUS PENALIDADES) </w:t>
      </w:r>
      <w:r w:rsidRPr="004A119B">
        <w:rPr>
          <w:rFonts w:ascii="Arial" w:hAnsi="Arial" w:cs="Arial"/>
          <w:b/>
          <w:i/>
          <w:u w:val="single"/>
          <w:lang w:val="es-ES_tradnl"/>
        </w:rPr>
        <w:t>(De acuerdo a las especificaciones técnicas)</w:t>
      </w:r>
    </w:p>
    <w:p w:rsidR="00C07826" w:rsidRPr="004A119B" w:rsidRDefault="00C07826" w:rsidP="00C07826">
      <w:pPr>
        <w:spacing w:before="120" w:after="120"/>
        <w:jc w:val="both"/>
        <w:rPr>
          <w:rFonts w:ascii="Arial" w:hAnsi="Arial" w:cs="Arial"/>
        </w:rPr>
      </w:pPr>
      <w:r w:rsidRPr="004A119B">
        <w:rPr>
          <w:rFonts w:ascii="Arial" w:hAnsi="Arial" w:cs="Arial"/>
        </w:rPr>
        <w:t xml:space="preserve">Queda convenido entre las Partes, que el </w:t>
      </w:r>
      <w:r w:rsidRPr="004A119B">
        <w:rPr>
          <w:rFonts w:ascii="Arial" w:hAnsi="Arial" w:cs="Arial"/>
          <w:b/>
        </w:rPr>
        <w:t xml:space="preserve">CONTRATISTA </w:t>
      </w:r>
      <w:r w:rsidRPr="004A119B">
        <w:rPr>
          <w:rFonts w:ascii="Arial" w:hAnsi="Arial" w:cs="Arial"/>
        </w:rPr>
        <w:t xml:space="preserve">se obliga a cumplir con lo estipulado en las especificaciones técnicas y en la cláusula (Vigencia y plazo del Contrato) del Contrato, caso contrario la </w:t>
      </w:r>
      <w:r w:rsidRPr="004A119B">
        <w:rPr>
          <w:rFonts w:ascii="Arial" w:hAnsi="Arial" w:cs="Arial"/>
          <w:b/>
        </w:rPr>
        <w:t>ENTIDAD</w:t>
      </w:r>
      <w:r w:rsidRPr="004A119B">
        <w:rPr>
          <w:rFonts w:ascii="Arial" w:hAnsi="Arial" w:cs="Arial"/>
        </w:rPr>
        <w:t xml:space="preserve"> aplicará una multa equivalente al </w:t>
      </w:r>
      <w:r w:rsidRPr="004A119B">
        <w:rPr>
          <w:rFonts w:ascii="Arial" w:hAnsi="Arial" w:cs="Arial"/>
          <w:i/>
          <w:u w:val="single"/>
        </w:rPr>
        <w:t xml:space="preserve">numeral </w:t>
      </w:r>
      <w:r w:rsidRPr="004A119B">
        <w:rPr>
          <w:rFonts w:ascii="Arial" w:hAnsi="Arial" w:cs="Arial"/>
        </w:rPr>
        <w:t xml:space="preserve">% </w:t>
      </w:r>
      <w:r w:rsidRPr="004A119B">
        <w:rPr>
          <w:rFonts w:ascii="Arial" w:hAnsi="Arial" w:cs="Arial"/>
          <w:i/>
        </w:rPr>
        <w:t>(literal)</w:t>
      </w:r>
      <w:r w:rsidRPr="004A119B">
        <w:rPr>
          <w:rFonts w:ascii="Arial" w:hAnsi="Arial" w:cs="Arial"/>
        </w:rPr>
        <w:t xml:space="preserve"> por cada día calendario de retraso, sobre el monto total del Contrato.</w:t>
      </w:r>
    </w:p>
    <w:p w:rsidR="00C07826" w:rsidRPr="004A119B" w:rsidRDefault="00C07826" w:rsidP="00C07826">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10% (diez por ciento) del monto total del Contrato, la </w:t>
      </w:r>
      <w:r w:rsidRPr="004A119B">
        <w:rPr>
          <w:rFonts w:ascii="Arial" w:hAnsi="Arial" w:cs="Arial"/>
          <w:b/>
        </w:rPr>
        <w:t>ENTIDAD</w:t>
      </w:r>
      <w:r w:rsidRPr="004A119B">
        <w:rPr>
          <w:rFonts w:ascii="Arial" w:hAnsi="Arial" w:cs="Arial"/>
        </w:rPr>
        <w:t xml:space="preserve"> podrá iniciar el proceso de resolución del Contrato, conforme a lo estipulado en la cláusula (Terminación del Contrato).</w:t>
      </w:r>
    </w:p>
    <w:p w:rsidR="00C07826" w:rsidRPr="004A119B" w:rsidRDefault="00C07826" w:rsidP="00C07826">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veinte por ciento (20%) del monto total del Contrato, la </w:t>
      </w:r>
      <w:r w:rsidRPr="004A119B">
        <w:rPr>
          <w:rFonts w:ascii="Arial" w:hAnsi="Arial" w:cs="Arial"/>
          <w:b/>
        </w:rPr>
        <w:t>ENTIDAD</w:t>
      </w:r>
      <w:r w:rsidRPr="004A119B">
        <w:rPr>
          <w:rFonts w:ascii="Arial" w:hAnsi="Arial" w:cs="Arial"/>
        </w:rPr>
        <w:t xml:space="preserve"> deberá iniciar el proceso de resolución del Contrato, conforme a lo estipulado en la cláusula (Terminación del Contrato).</w:t>
      </w:r>
    </w:p>
    <w:p w:rsidR="00C07826" w:rsidRPr="004A119B" w:rsidRDefault="00C07826" w:rsidP="00C07826">
      <w:pPr>
        <w:spacing w:before="120" w:after="120"/>
        <w:jc w:val="both"/>
        <w:rPr>
          <w:rFonts w:ascii="Arial" w:hAnsi="Arial" w:cs="Arial"/>
        </w:rPr>
      </w:pPr>
      <w:r w:rsidRPr="004A119B">
        <w:rPr>
          <w:rFonts w:ascii="Arial" w:hAnsi="Arial" w:cs="Arial"/>
        </w:rPr>
        <w:t xml:space="preserve">Las multas serán cobradas mediante descuentos establecidos expresamente por la </w:t>
      </w:r>
      <w:r w:rsidRPr="004A119B">
        <w:rPr>
          <w:rFonts w:ascii="Arial" w:hAnsi="Arial" w:cs="Arial"/>
          <w:b/>
        </w:rPr>
        <w:t>ENTIDAD</w:t>
      </w:r>
      <w:r w:rsidRPr="004A119B">
        <w:rPr>
          <w:rFonts w:ascii="Arial" w:hAnsi="Arial" w:cs="Arial"/>
        </w:rPr>
        <w:t xml:space="preserve">, en base al informe específico y documentado que formulará el Fiscal de Servicio bajo su directa responsabilidad.  Los descuentos se efectuarán de los </w:t>
      </w:r>
      <w:r w:rsidRPr="004A119B">
        <w:rPr>
          <w:rFonts w:ascii="Arial" w:hAnsi="Arial" w:cs="Arial"/>
          <w:i/>
        </w:rPr>
        <w:t>pagos mensuales/pago único</w:t>
      </w:r>
      <w:r w:rsidRPr="004A119B">
        <w:rPr>
          <w:rFonts w:ascii="Arial" w:hAnsi="Arial" w:cs="Arial"/>
        </w:rPr>
        <w:t xml:space="preserve"> a ser realizados por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sin perjuicio de que la </w:t>
      </w:r>
      <w:r w:rsidRPr="004A119B">
        <w:rPr>
          <w:rFonts w:ascii="Arial" w:hAnsi="Arial" w:cs="Arial"/>
          <w:b/>
        </w:rPr>
        <w:t>ENTIDAD</w:t>
      </w:r>
      <w:r w:rsidRPr="004A119B">
        <w:rPr>
          <w:rFonts w:ascii="Arial" w:hAnsi="Arial" w:cs="Arial"/>
        </w:rPr>
        <w:t xml:space="preserve"> gestione el resarcimiento de daños y perjuicios por medio de la acción coactiva fiscal por la naturaleza del Contrato, conforme lo establecido en el Artículo 47 de la Ley 1178.</w:t>
      </w:r>
    </w:p>
    <w:p w:rsidR="00C07826" w:rsidRPr="004A119B" w:rsidRDefault="00C07826" w:rsidP="00C07826">
      <w:pPr>
        <w:spacing w:before="120" w:after="120" w:line="195" w:lineRule="exact"/>
        <w:jc w:val="both"/>
        <w:rPr>
          <w:rFonts w:ascii="Arial" w:hAnsi="Arial" w:cs="Arial"/>
          <w:b/>
          <w:u w:val="single"/>
        </w:rPr>
      </w:pPr>
      <w:r w:rsidRPr="004A119B">
        <w:rPr>
          <w:rFonts w:ascii="Arial" w:hAnsi="Arial" w:cs="Arial"/>
          <w:b/>
          <w:u w:val="single"/>
        </w:rPr>
        <w:t>DÈCIMA SEXTA.- (NOTIFICACIONES)</w:t>
      </w:r>
    </w:p>
    <w:p w:rsidR="00C07826" w:rsidRPr="004A119B" w:rsidRDefault="00C07826" w:rsidP="00C07826">
      <w:pPr>
        <w:widowControl w:val="0"/>
        <w:numPr>
          <w:ilvl w:val="1"/>
          <w:numId w:val="0"/>
        </w:numPr>
        <w:tabs>
          <w:tab w:val="num" w:pos="284"/>
        </w:tabs>
        <w:spacing w:before="120" w:after="120"/>
        <w:ind w:left="709" w:hanging="709"/>
        <w:jc w:val="both"/>
        <w:rPr>
          <w:rFonts w:ascii="Arial" w:hAnsi="Arial" w:cs="Arial"/>
        </w:rPr>
      </w:pPr>
      <w:r w:rsidRPr="004A119B">
        <w:rPr>
          <w:rFonts w:ascii="Arial" w:hAnsi="Arial" w:cs="Arial"/>
          <w:b/>
        </w:rPr>
        <w:t>16.1.</w:t>
      </w:r>
      <w:r w:rsidRPr="004A119B">
        <w:rPr>
          <w:rFonts w:ascii="Arial" w:hAnsi="Arial" w:cs="Arial"/>
        </w:rPr>
        <w:tab/>
        <w:t xml:space="preserve">Las notificaciones que se cursen entre las Partes relacionadas con la administración, </w:t>
      </w:r>
      <w:r w:rsidRPr="004A119B">
        <w:rPr>
          <w:rFonts w:ascii="Arial" w:hAnsi="Arial" w:cs="Arial"/>
        </w:rPr>
        <w:lastRenderedPageBreak/>
        <w:t>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p>
    <w:p w:rsidR="00C07826" w:rsidRPr="004A119B" w:rsidRDefault="00C07826" w:rsidP="00C07826">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C07826" w:rsidRPr="004A119B" w:rsidTr="007A4188">
        <w:trPr>
          <w:trHeight w:val="237"/>
        </w:trPr>
        <w:tc>
          <w:tcPr>
            <w:tcW w:w="3969" w:type="dxa"/>
            <w:tcBorders>
              <w:top w:val="single" w:sz="4" w:space="0" w:color="auto"/>
              <w:left w:val="single" w:sz="4" w:space="0" w:color="auto"/>
              <w:bottom w:val="single" w:sz="4" w:space="0" w:color="auto"/>
              <w:right w:val="single" w:sz="4" w:space="0" w:color="auto"/>
            </w:tcBorders>
          </w:tcPr>
          <w:p w:rsidR="00C07826" w:rsidRPr="004A119B" w:rsidRDefault="00C07826" w:rsidP="007A4188">
            <w:pPr>
              <w:widowControl w:val="0"/>
              <w:ind w:left="180" w:hanging="180"/>
              <w:jc w:val="center"/>
              <w:rPr>
                <w:rFonts w:ascii="Arial" w:hAnsi="Arial" w:cs="Arial"/>
                <w:b/>
                <w:bCs/>
              </w:rPr>
            </w:pPr>
            <w:r w:rsidRPr="004A119B">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C07826" w:rsidRPr="004A119B" w:rsidRDefault="00C07826" w:rsidP="007A4188">
            <w:pPr>
              <w:widowControl w:val="0"/>
              <w:ind w:left="180" w:hanging="180"/>
              <w:jc w:val="center"/>
              <w:rPr>
                <w:rFonts w:ascii="Arial" w:hAnsi="Arial" w:cs="Arial"/>
                <w:b/>
                <w:bCs/>
              </w:rPr>
            </w:pPr>
            <w:r w:rsidRPr="004A119B">
              <w:rPr>
                <w:rFonts w:ascii="Arial" w:hAnsi="Arial" w:cs="Arial"/>
                <w:b/>
                <w:bCs/>
              </w:rPr>
              <w:t>CONTRATISTA</w:t>
            </w:r>
          </w:p>
        </w:tc>
      </w:tr>
      <w:tr w:rsidR="00C07826" w:rsidRPr="004A119B" w:rsidTr="007A4188">
        <w:trPr>
          <w:trHeight w:val="1537"/>
        </w:trPr>
        <w:tc>
          <w:tcPr>
            <w:tcW w:w="3969" w:type="dxa"/>
            <w:tcBorders>
              <w:top w:val="single" w:sz="4" w:space="0" w:color="auto"/>
              <w:left w:val="single" w:sz="4" w:space="0" w:color="auto"/>
              <w:bottom w:val="single" w:sz="4" w:space="0" w:color="auto"/>
              <w:right w:val="single" w:sz="4" w:space="0" w:color="auto"/>
            </w:tcBorders>
          </w:tcPr>
          <w:p w:rsidR="00C07826" w:rsidRPr="004A119B" w:rsidRDefault="00C07826" w:rsidP="007A4188">
            <w:pPr>
              <w:widowControl w:val="0"/>
              <w:jc w:val="both"/>
              <w:rPr>
                <w:rFonts w:ascii="Arial" w:hAnsi="Arial" w:cs="Arial"/>
              </w:rPr>
            </w:pPr>
            <w:r w:rsidRPr="004A119B">
              <w:rPr>
                <w:rFonts w:ascii="Arial" w:hAnsi="Arial" w:cs="Arial"/>
                <w:b/>
              </w:rPr>
              <w:t xml:space="preserve">Domicilio: </w:t>
            </w:r>
          </w:p>
          <w:p w:rsidR="00C07826" w:rsidRPr="004A119B" w:rsidRDefault="00C07826" w:rsidP="007A4188">
            <w:pPr>
              <w:widowControl w:val="0"/>
              <w:jc w:val="both"/>
              <w:rPr>
                <w:rFonts w:ascii="Arial" w:hAnsi="Arial" w:cs="Arial"/>
                <w:b/>
              </w:rPr>
            </w:pPr>
            <w:r w:rsidRPr="004A119B">
              <w:rPr>
                <w:rFonts w:ascii="Arial" w:hAnsi="Arial" w:cs="Arial"/>
                <w:b/>
              </w:rPr>
              <w:t xml:space="preserve">N° Telf.: </w:t>
            </w:r>
            <w:r w:rsidRPr="004A119B">
              <w:rPr>
                <w:rFonts w:ascii="Arial" w:hAnsi="Arial" w:cs="Arial"/>
              </w:rPr>
              <w:t xml:space="preserve">(591 – 2) </w:t>
            </w:r>
          </w:p>
          <w:p w:rsidR="00C07826" w:rsidRPr="004A119B" w:rsidRDefault="00C07826" w:rsidP="007A4188">
            <w:pPr>
              <w:widowControl w:val="0"/>
              <w:jc w:val="both"/>
              <w:rPr>
                <w:rFonts w:ascii="Arial" w:hAnsi="Arial" w:cs="Arial"/>
                <w:b/>
              </w:rPr>
            </w:pPr>
            <w:r w:rsidRPr="004A119B">
              <w:rPr>
                <w:rFonts w:ascii="Arial" w:hAnsi="Arial" w:cs="Arial"/>
                <w:b/>
              </w:rPr>
              <w:t xml:space="preserve">N° Cel.: </w:t>
            </w:r>
          </w:p>
          <w:p w:rsidR="00C07826" w:rsidRPr="004A119B" w:rsidRDefault="00C07826" w:rsidP="007A4188">
            <w:pPr>
              <w:widowControl w:val="0"/>
              <w:jc w:val="both"/>
              <w:rPr>
                <w:rFonts w:ascii="Arial" w:hAnsi="Arial" w:cs="Arial"/>
                <w:b/>
              </w:rPr>
            </w:pPr>
            <w:r w:rsidRPr="004A119B">
              <w:rPr>
                <w:rFonts w:ascii="Arial" w:hAnsi="Arial" w:cs="Arial"/>
                <w:b/>
              </w:rPr>
              <w:t xml:space="preserve">E-mail: </w:t>
            </w:r>
          </w:p>
          <w:p w:rsidR="00C07826" w:rsidRPr="004A119B" w:rsidRDefault="00C07826" w:rsidP="007A4188">
            <w:pPr>
              <w:widowControl w:val="0"/>
              <w:jc w:val="both"/>
              <w:rPr>
                <w:rFonts w:ascii="Arial" w:hAnsi="Arial" w:cs="Arial"/>
                <w:b/>
              </w:rPr>
            </w:pPr>
            <w:r w:rsidRPr="004A119B">
              <w:rPr>
                <w:rFonts w:ascii="Arial" w:hAnsi="Arial" w:cs="Arial"/>
                <w:b/>
              </w:rPr>
              <w:t xml:space="preserve">Attn.: </w:t>
            </w:r>
          </w:p>
          <w:p w:rsidR="00C07826" w:rsidRPr="004A119B" w:rsidRDefault="00C07826" w:rsidP="007A4188">
            <w:pPr>
              <w:widowControl w:val="0"/>
              <w:jc w:val="both"/>
              <w:rPr>
                <w:rFonts w:ascii="Arial" w:hAnsi="Arial" w:cs="Arial"/>
              </w:rPr>
            </w:pPr>
            <w:r w:rsidRPr="004A119B">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C07826" w:rsidRPr="004A119B" w:rsidRDefault="00C07826" w:rsidP="007A4188">
            <w:pPr>
              <w:widowControl w:val="0"/>
              <w:ind w:left="-45"/>
              <w:jc w:val="both"/>
              <w:rPr>
                <w:rFonts w:ascii="Arial" w:hAnsi="Arial" w:cs="Arial"/>
                <w:b/>
              </w:rPr>
            </w:pPr>
            <w:r w:rsidRPr="004A119B">
              <w:rPr>
                <w:rFonts w:ascii="Arial" w:hAnsi="Arial" w:cs="Arial"/>
                <w:b/>
              </w:rPr>
              <w:t xml:space="preserve">Domicilio: </w:t>
            </w:r>
          </w:p>
          <w:p w:rsidR="00C07826" w:rsidRPr="004A119B" w:rsidRDefault="00C07826" w:rsidP="007A4188">
            <w:pPr>
              <w:widowControl w:val="0"/>
              <w:ind w:left="-45"/>
              <w:jc w:val="both"/>
              <w:rPr>
                <w:rFonts w:ascii="Arial" w:hAnsi="Arial" w:cs="Arial"/>
              </w:rPr>
            </w:pPr>
            <w:r w:rsidRPr="004A119B">
              <w:rPr>
                <w:rFonts w:ascii="Arial" w:hAnsi="Arial" w:cs="Arial"/>
                <w:b/>
              </w:rPr>
              <w:t xml:space="preserve">N° Telf.: </w:t>
            </w:r>
            <w:r w:rsidRPr="004A119B">
              <w:rPr>
                <w:rFonts w:ascii="Arial" w:hAnsi="Arial" w:cs="Arial"/>
              </w:rPr>
              <w:t xml:space="preserve">(591 – ) </w:t>
            </w:r>
          </w:p>
          <w:p w:rsidR="00C07826" w:rsidRPr="004A119B" w:rsidRDefault="00C07826" w:rsidP="007A4188">
            <w:pPr>
              <w:widowControl w:val="0"/>
              <w:ind w:left="-45"/>
              <w:jc w:val="both"/>
              <w:rPr>
                <w:rFonts w:ascii="Arial" w:hAnsi="Arial" w:cs="Arial"/>
                <w:b/>
              </w:rPr>
            </w:pPr>
            <w:r w:rsidRPr="004A119B">
              <w:rPr>
                <w:rFonts w:ascii="Arial" w:hAnsi="Arial" w:cs="Arial"/>
                <w:b/>
              </w:rPr>
              <w:t>N° Cel.:</w:t>
            </w:r>
          </w:p>
          <w:p w:rsidR="00C07826" w:rsidRPr="004A119B" w:rsidRDefault="00C07826" w:rsidP="007A4188">
            <w:pPr>
              <w:widowControl w:val="0"/>
              <w:ind w:left="-45"/>
              <w:jc w:val="both"/>
              <w:rPr>
                <w:rFonts w:ascii="Arial" w:hAnsi="Arial" w:cs="Arial"/>
                <w:b/>
              </w:rPr>
            </w:pPr>
            <w:r w:rsidRPr="004A119B">
              <w:rPr>
                <w:rFonts w:ascii="Arial" w:hAnsi="Arial" w:cs="Arial"/>
                <w:b/>
              </w:rPr>
              <w:t xml:space="preserve">E-mail: </w:t>
            </w:r>
          </w:p>
          <w:p w:rsidR="00C07826" w:rsidRPr="004A119B" w:rsidRDefault="00C07826" w:rsidP="007A4188">
            <w:pPr>
              <w:widowControl w:val="0"/>
              <w:ind w:left="-45"/>
              <w:jc w:val="both"/>
              <w:rPr>
                <w:rFonts w:ascii="Arial" w:hAnsi="Arial" w:cs="Arial"/>
                <w:b/>
              </w:rPr>
            </w:pPr>
            <w:r w:rsidRPr="004A119B">
              <w:rPr>
                <w:rFonts w:ascii="Arial" w:hAnsi="Arial" w:cs="Arial"/>
                <w:b/>
              </w:rPr>
              <w:t xml:space="preserve">Attn.: </w:t>
            </w:r>
          </w:p>
          <w:p w:rsidR="00C07826" w:rsidRPr="004A119B" w:rsidRDefault="00C07826" w:rsidP="007A4188">
            <w:pPr>
              <w:widowControl w:val="0"/>
              <w:ind w:left="-45"/>
              <w:jc w:val="both"/>
              <w:rPr>
                <w:rFonts w:ascii="Arial" w:hAnsi="Arial" w:cs="Arial"/>
              </w:rPr>
            </w:pPr>
            <w:r w:rsidRPr="004A119B">
              <w:rPr>
                <w:rFonts w:ascii="Arial" w:hAnsi="Arial" w:cs="Arial"/>
              </w:rPr>
              <w:t xml:space="preserve">              - Bolivia</w:t>
            </w:r>
          </w:p>
        </w:tc>
      </w:tr>
    </w:tbl>
    <w:p w:rsidR="00C07826" w:rsidRPr="004A119B" w:rsidRDefault="00C07826" w:rsidP="00C07826">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rPr>
        <w:t>16.2.</w:t>
      </w:r>
      <w:r w:rsidRPr="004A119B">
        <w:rPr>
          <w:rFonts w:ascii="Arial" w:hAnsi="Arial" w:cs="Arial"/>
          <w:bCs/>
        </w:rPr>
        <w:tab/>
      </w:r>
      <w:r w:rsidRPr="004A119B">
        <w:rPr>
          <w:rFonts w:ascii="Arial" w:hAnsi="Arial" w:cs="Arial"/>
          <w:bCs/>
          <w:lang w:val="es-ES_tradnl"/>
        </w:rPr>
        <w:t xml:space="preserve">Cualquier comunicación o notificación que tengan que darse las Partes bajo este Contrato y que no estén referidas a su </w:t>
      </w:r>
      <w:r w:rsidRPr="004A119B">
        <w:rPr>
          <w:rFonts w:ascii="Arial" w:hAnsi="Arial" w:cs="Arial"/>
          <w:bCs/>
        </w:rPr>
        <w:t>administración, seguimiento y ejecución a los asuntos operativos</w:t>
      </w:r>
      <w:r w:rsidRPr="004A119B">
        <w:rPr>
          <w:rFonts w:ascii="Arial" w:hAnsi="Arial" w:cs="Arial"/>
          <w:bCs/>
          <w:lang w:val="es-ES_tradnl"/>
        </w:rPr>
        <w:t>, será enviada al domicilio que se hace constar en la Cláusula (Partes Contratantes).</w:t>
      </w:r>
    </w:p>
    <w:p w:rsidR="00C07826" w:rsidRPr="004A119B" w:rsidRDefault="00C07826" w:rsidP="00C07826">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16.3</w:t>
      </w:r>
      <w:r w:rsidRPr="004A119B">
        <w:rPr>
          <w:rFonts w:ascii="Arial" w:hAnsi="Arial" w:cs="Arial"/>
          <w:bCs/>
          <w:lang w:val="es-ES_tradnl"/>
        </w:rPr>
        <w:tab/>
        <w:t>Toda notificación o comunicación del presente Contrato se considerará recibida en la fecha y hora en que se haya realizado.</w:t>
      </w:r>
    </w:p>
    <w:p w:rsidR="00C07826" w:rsidRPr="004A119B" w:rsidRDefault="00C07826" w:rsidP="00C07826">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16.4</w:t>
      </w:r>
      <w:r w:rsidRPr="004A119B">
        <w:rPr>
          <w:rFonts w:ascii="Arial" w:hAnsi="Arial" w:cs="Arial"/>
          <w:b/>
          <w:bCs/>
          <w:lang w:val="es-ES_tradnl"/>
        </w:rPr>
        <w:tab/>
      </w:r>
      <w:r w:rsidRPr="004A119B">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C07826" w:rsidRPr="004A119B" w:rsidRDefault="00C07826" w:rsidP="00C07826">
      <w:pPr>
        <w:widowControl w:val="0"/>
        <w:tabs>
          <w:tab w:val="num" w:pos="720"/>
        </w:tabs>
        <w:spacing w:before="120" w:after="120"/>
        <w:ind w:left="720" w:hanging="720"/>
        <w:jc w:val="both"/>
        <w:rPr>
          <w:rFonts w:ascii="Arial" w:hAnsi="Arial" w:cs="Arial"/>
          <w:b/>
          <w:bCs/>
          <w:lang w:val="es-ES_tradnl"/>
        </w:rPr>
      </w:pPr>
      <w:r w:rsidRPr="004A119B">
        <w:rPr>
          <w:rFonts w:ascii="Arial" w:hAnsi="Arial" w:cs="Arial"/>
          <w:b/>
          <w:bCs/>
          <w:lang w:val="es-ES_tradnl"/>
        </w:rPr>
        <w:t>16.5</w:t>
      </w:r>
      <w:r w:rsidRPr="004A119B">
        <w:rPr>
          <w:rFonts w:ascii="Arial" w:hAnsi="Arial" w:cs="Arial"/>
          <w:b/>
          <w:bCs/>
          <w:lang w:val="es-ES_tradnl"/>
        </w:rPr>
        <w:tab/>
      </w:r>
      <w:r w:rsidRPr="004A119B">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07826" w:rsidRPr="004A119B" w:rsidRDefault="00C07826" w:rsidP="00C07826">
      <w:pPr>
        <w:widowControl w:val="0"/>
        <w:tabs>
          <w:tab w:val="num" w:pos="720"/>
        </w:tabs>
        <w:spacing w:before="120" w:after="120"/>
        <w:ind w:left="720" w:hanging="720"/>
        <w:jc w:val="both"/>
        <w:rPr>
          <w:rFonts w:ascii="Arial" w:hAnsi="Arial" w:cs="Arial"/>
          <w:b/>
          <w:u w:val="single"/>
        </w:rPr>
      </w:pPr>
      <w:r w:rsidRPr="004A119B">
        <w:rPr>
          <w:rFonts w:ascii="Arial" w:hAnsi="Arial" w:cs="Arial"/>
          <w:b/>
          <w:u w:val="single"/>
        </w:rPr>
        <w:t>DÉCIMA SEXTA.- (RESPONSABILIDAD Y OBLIGACIONES DEL CONTRATISTA)</w:t>
      </w:r>
    </w:p>
    <w:p w:rsidR="00C07826" w:rsidRPr="004A119B" w:rsidRDefault="00C07826" w:rsidP="00C07826">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 compromete a cumplir con las siguientes responsabilidades y obligaciones, que son de carácter enunciativo y no limitativo:</w:t>
      </w:r>
    </w:p>
    <w:p w:rsidR="00C07826" w:rsidRPr="004A119B" w:rsidRDefault="00C07826" w:rsidP="00C07826">
      <w:pPr>
        <w:spacing w:after="120"/>
        <w:jc w:val="both"/>
        <w:rPr>
          <w:rFonts w:ascii="Arial" w:hAnsi="Arial" w:cs="Arial"/>
          <w:b/>
        </w:rPr>
      </w:pPr>
      <w:r w:rsidRPr="004A119B">
        <w:rPr>
          <w:rFonts w:ascii="Arial" w:hAnsi="Arial" w:cs="Arial"/>
          <w:b/>
        </w:rPr>
        <w:t>RESPONSABILIDADES:</w:t>
      </w:r>
    </w:p>
    <w:p w:rsidR="00C07826" w:rsidRPr="004A119B" w:rsidRDefault="00C07826" w:rsidP="00171FAF">
      <w:pPr>
        <w:numPr>
          <w:ilvl w:val="0"/>
          <w:numId w:val="50"/>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asume la responsabilidad técnica absoluta de los servicios profesionales prestados bajo el presente Contrato, conforme lo establecido en los documentos que forman parte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C07826" w:rsidRPr="004A119B" w:rsidRDefault="00C07826" w:rsidP="00171FAF">
      <w:pPr>
        <w:numPr>
          <w:ilvl w:val="0"/>
          <w:numId w:val="50"/>
        </w:numPr>
        <w:spacing w:after="120"/>
        <w:jc w:val="both"/>
        <w:rPr>
          <w:rFonts w:ascii="Arial" w:hAnsi="Arial" w:cs="Arial"/>
        </w:rPr>
      </w:pPr>
      <w:r w:rsidRPr="004A119B">
        <w:rPr>
          <w:rFonts w:ascii="Arial" w:hAnsi="Arial" w:cs="Arial"/>
        </w:rPr>
        <w:t xml:space="preserve">En consecuencia el </w:t>
      </w:r>
      <w:r w:rsidRPr="004A119B">
        <w:rPr>
          <w:rFonts w:ascii="Arial" w:hAnsi="Arial" w:cs="Arial"/>
          <w:b/>
        </w:rPr>
        <w:t>CONTRATISTA</w:t>
      </w:r>
      <w:r w:rsidRPr="004A119B">
        <w:rPr>
          <w:rFonts w:ascii="Arial" w:hAnsi="Arial" w:cs="Arial"/>
        </w:rPr>
        <w:t xml:space="preserve"> garantiza y responde del Servicio prestado bajo este Contrato y acorde a las buenas prácticas de la industria petrolera, por lo que en caso de ser requerida su presencia por escrito, para cualquier aclaración, de forma posterior a la liquidación del Contrato, se compromete a no negar su participación.</w:t>
      </w:r>
    </w:p>
    <w:p w:rsidR="00C07826" w:rsidRPr="004A119B" w:rsidRDefault="00C07826" w:rsidP="00C07826">
      <w:pPr>
        <w:spacing w:after="120"/>
        <w:ind w:left="1065"/>
        <w:jc w:val="both"/>
        <w:rPr>
          <w:rFonts w:ascii="Arial" w:hAnsi="Arial" w:cs="Arial"/>
        </w:rPr>
      </w:pPr>
      <w:r w:rsidRPr="004A119B">
        <w:rPr>
          <w:rFonts w:ascii="Arial" w:hAnsi="Arial" w:cs="Arial"/>
        </w:rPr>
        <w:t xml:space="preserve">En caso de no responder favorablemente al requerimiento, la </w:t>
      </w:r>
      <w:r w:rsidRPr="004A119B">
        <w:rPr>
          <w:rFonts w:ascii="Arial" w:hAnsi="Arial" w:cs="Arial"/>
          <w:b/>
        </w:rPr>
        <w:t xml:space="preserve">ENTIDAD </w:t>
      </w:r>
      <w:r w:rsidRPr="004A119B">
        <w:rPr>
          <w:rFonts w:ascii="Arial" w:hAnsi="Arial" w:cs="Arial"/>
        </w:rPr>
        <w:t xml:space="preserve">hará conocer a la Contraloría General del Estado, para los efectos legales consiguientes, en razón de que el Servicio ha sido prestado bajo un Contrato administrativo, por lo cual el </w:t>
      </w:r>
      <w:r w:rsidRPr="004A119B">
        <w:rPr>
          <w:rFonts w:ascii="Arial" w:hAnsi="Arial" w:cs="Arial"/>
          <w:b/>
        </w:rPr>
        <w:t>CONTRATISTA</w:t>
      </w:r>
      <w:r w:rsidRPr="004A119B">
        <w:rPr>
          <w:rFonts w:ascii="Arial" w:hAnsi="Arial" w:cs="Arial"/>
        </w:rPr>
        <w:t xml:space="preserve"> es responsable ante el Estado.</w:t>
      </w:r>
    </w:p>
    <w:p w:rsidR="00C07826" w:rsidRPr="004A119B" w:rsidRDefault="00C07826" w:rsidP="00171FAF">
      <w:pPr>
        <w:numPr>
          <w:ilvl w:val="0"/>
          <w:numId w:val="50"/>
        </w:numPr>
        <w:spacing w:after="120"/>
        <w:ind w:left="1066"/>
        <w:jc w:val="both"/>
        <w:rPr>
          <w:rFonts w:ascii="Arial" w:hAnsi="Arial" w:cs="Arial"/>
        </w:rPr>
      </w:pPr>
      <w:r w:rsidRPr="004A119B">
        <w:rPr>
          <w:rFonts w:ascii="Arial" w:hAnsi="Arial" w:cs="Arial"/>
        </w:rPr>
        <w:t>Por los efectos resultantes de la inobservancia y/o infracción de las obligaciones del Contrato, leyes, reglamentos y/o cualquier disposición legal.</w:t>
      </w:r>
    </w:p>
    <w:p w:rsidR="00C07826" w:rsidRPr="004A119B" w:rsidRDefault="00C07826" w:rsidP="00171FAF">
      <w:pPr>
        <w:numPr>
          <w:ilvl w:val="0"/>
          <w:numId w:val="50"/>
        </w:numPr>
        <w:tabs>
          <w:tab w:val="num" w:pos="1418"/>
        </w:tabs>
        <w:spacing w:after="120"/>
        <w:ind w:left="1066"/>
        <w:jc w:val="both"/>
        <w:rPr>
          <w:rFonts w:ascii="Arial" w:hAnsi="Arial" w:cs="Arial"/>
        </w:rPr>
      </w:pPr>
      <w:r w:rsidRPr="004A119B">
        <w:rPr>
          <w:rFonts w:ascii="Arial" w:hAnsi="Arial" w:cs="Arial"/>
        </w:rPr>
        <w:t xml:space="preserve">Por todo subcontrato suscrito por el </w:t>
      </w:r>
      <w:r w:rsidRPr="004A119B">
        <w:rPr>
          <w:rFonts w:ascii="Arial" w:hAnsi="Arial" w:cs="Arial"/>
          <w:b/>
        </w:rPr>
        <w:t>CONTRATISTA</w:t>
      </w:r>
      <w:r w:rsidRPr="004A119B">
        <w:rPr>
          <w:rFonts w:ascii="Arial" w:hAnsi="Arial" w:cs="Arial"/>
        </w:rPr>
        <w:t xml:space="preserve">, no obligara o pretenderá obligar a la </w:t>
      </w:r>
      <w:r w:rsidRPr="004A119B">
        <w:rPr>
          <w:rFonts w:ascii="Arial" w:hAnsi="Arial" w:cs="Arial"/>
          <w:b/>
        </w:rPr>
        <w:t>ENTIDAD</w:t>
      </w:r>
      <w:r w:rsidRPr="004A119B">
        <w:rPr>
          <w:rFonts w:ascii="Arial" w:hAnsi="Arial" w:cs="Arial"/>
        </w:rPr>
        <w:t xml:space="preserve"> al cumplimiento de las obligaciones laborales, sociales o patronales de los </w:t>
      </w:r>
      <w:r w:rsidRPr="004A119B">
        <w:rPr>
          <w:rFonts w:ascii="Arial" w:hAnsi="Arial" w:cs="Arial"/>
        </w:rPr>
        <w:lastRenderedPageBreak/>
        <w:t xml:space="preserve">subcontratista, proveedores y/o fabricantes en este sentido la responsabilidad frente a la </w:t>
      </w:r>
      <w:r w:rsidRPr="004A119B">
        <w:rPr>
          <w:rFonts w:ascii="Arial" w:hAnsi="Arial" w:cs="Arial"/>
          <w:b/>
        </w:rPr>
        <w:t>ENTIDAD</w:t>
      </w:r>
      <w:r w:rsidRPr="004A119B">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4A119B">
        <w:rPr>
          <w:rFonts w:ascii="Arial" w:hAnsi="Arial" w:cs="Arial"/>
          <w:b/>
        </w:rPr>
        <w:t>CONTRATISTA</w:t>
      </w:r>
      <w:r w:rsidRPr="004A119B">
        <w:rPr>
          <w:rFonts w:ascii="Arial" w:hAnsi="Arial" w:cs="Arial"/>
        </w:rPr>
        <w:t xml:space="preserve">. </w:t>
      </w:r>
    </w:p>
    <w:p w:rsidR="00C07826" w:rsidRPr="004A119B" w:rsidRDefault="00C07826" w:rsidP="00171FAF">
      <w:pPr>
        <w:numPr>
          <w:ilvl w:val="0"/>
          <w:numId w:val="50"/>
        </w:numPr>
        <w:spacing w:after="120"/>
        <w:jc w:val="both"/>
        <w:rPr>
          <w:rFonts w:ascii="Arial" w:hAnsi="Arial" w:cs="Arial"/>
        </w:rPr>
      </w:pPr>
      <w:r w:rsidRPr="004A119B">
        <w:rPr>
          <w:rFonts w:ascii="Arial" w:hAnsi="Arial" w:cs="Arial"/>
        </w:rPr>
        <w:t>Por las indemnizaciones o reclamos ocasionados por errores, negligencia y/o impericias practicados en la ejecución de los Servicios.</w:t>
      </w:r>
    </w:p>
    <w:p w:rsidR="00C07826" w:rsidRPr="004A119B" w:rsidRDefault="00C07826" w:rsidP="00171FAF">
      <w:pPr>
        <w:numPr>
          <w:ilvl w:val="0"/>
          <w:numId w:val="50"/>
        </w:numPr>
        <w:spacing w:after="120"/>
        <w:jc w:val="both"/>
        <w:rPr>
          <w:rFonts w:ascii="Arial" w:hAnsi="Arial" w:cs="Arial"/>
        </w:rPr>
      </w:pPr>
      <w:r w:rsidRPr="004A119B">
        <w:rPr>
          <w:rFonts w:ascii="Arial" w:hAnsi="Arial" w:cs="Arial"/>
        </w:rPr>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C07826" w:rsidRPr="004A119B" w:rsidRDefault="00C07826" w:rsidP="00171FAF">
      <w:pPr>
        <w:numPr>
          <w:ilvl w:val="0"/>
          <w:numId w:val="50"/>
        </w:numPr>
        <w:spacing w:after="120"/>
        <w:jc w:val="both"/>
        <w:rPr>
          <w:rFonts w:ascii="Arial" w:hAnsi="Arial" w:cs="Arial"/>
        </w:rPr>
      </w:pPr>
      <w:r w:rsidRPr="004A119B">
        <w:rPr>
          <w:rFonts w:ascii="Arial" w:hAnsi="Arial" w:cs="Arial"/>
        </w:rPr>
        <w:t xml:space="preserve">Por rehacer o reparar, a su costo y en los plazos estipulados por la </w:t>
      </w:r>
      <w:r w:rsidRPr="004A119B">
        <w:rPr>
          <w:rFonts w:ascii="Arial" w:hAnsi="Arial" w:cs="Arial"/>
          <w:b/>
        </w:rPr>
        <w:t>ENTIDAD</w:t>
      </w:r>
      <w:r w:rsidRPr="004A119B">
        <w:rPr>
          <w:rFonts w:ascii="Arial" w:hAnsi="Arial" w:cs="Arial"/>
        </w:rPr>
        <w:t xml:space="preserve">, toda y/o cualquier parte de los Servicios que hubiese sido considerada inaceptable por la </w:t>
      </w:r>
      <w:r w:rsidRPr="004A119B">
        <w:rPr>
          <w:rFonts w:ascii="Arial" w:hAnsi="Arial" w:cs="Arial"/>
          <w:b/>
        </w:rPr>
        <w:t>ENTIDAD</w:t>
      </w:r>
      <w:r w:rsidRPr="004A119B">
        <w:rPr>
          <w:rFonts w:ascii="Arial" w:hAnsi="Arial" w:cs="Arial"/>
        </w:rPr>
        <w:t>.</w:t>
      </w:r>
    </w:p>
    <w:p w:rsidR="00C07826" w:rsidRPr="004A119B" w:rsidRDefault="00C07826" w:rsidP="00171FAF">
      <w:pPr>
        <w:numPr>
          <w:ilvl w:val="0"/>
          <w:numId w:val="50"/>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C07826" w:rsidRPr="004A119B" w:rsidRDefault="00C07826" w:rsidP="00171FAF">
      <w:pPr>
        <w:numPr>
          <w:ilvl w:val="0"/>
          <w:numId w:val="50"/>
        </w:numPr>
        <w:spacing w:after="120"/>
        <w:jc w:val="both"/>
        <w:rPr>
          <w:rFonts w:ascii="Arial" w:hAnsi="Arial" w:cs="Arial"/>
        </w:rPr>
      </w:pPr>
      <w:r w:rsidRPr="004A119B">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A119B">
        <w:rPr>
          <w:rFonts w:ascii="Arial" w:hAnsi="Arial" w:cs="Arial"/>
        </w:rPr>
        <w:tab/>
      </w:r>
    </w:p>
    <w:p w:rsidR="00C07826" w:rsidRPr="004A119B" w:rsidRDefault="00C07826" w:rsidP="00171FAF">
      <w:pPr>
        <w:numPr>
          <w:ilvl w:val="0"/>
          <w:numId w:val="50"/>
        </w:numPr>
        <w:spacing w:after="120"/>
        <w:jc w:val="both"/>
        <w:rPr>
          <w:rFonts w:ascii="Arial" w:hAnsi="Arial" w:cs="Arial"/>
        </w:rPr>
      </w:pPr>
      <w:r w:rsidRPr="004A119B">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A119B">
        <w:rPr>
          <w:rFonts w:ascii="Arial" w:hAnsi="Arial" w:cs="Arial"/>
          <w:b/>
        </w:rPr>
        <w:t>ENTIDAD</w:t>
      </w:r>
      <w:r w:rsidRPr="004A119B">
        <w:rPr>
          <w:rFonts w:ascii="Arial" w:hAnsi="Arial" w:cs="Arial"/>
        </w:rPr>
        <w:t xml:space="preserve"> podrá pedir al </w:t>
      </w:r>
      <w:r w:rsidRPr="004A119B">
        <w:rPr>
          <w:rFonts w:ascii="Arial" w:hAnsi="Arial" w:cs="Arial"/>
          <w:b/>
        </w:rPr>
        <w:t>CONTRATISTA</w:t>
      </w:r>
      <w:r w:rsidRPr="004A119B">
        <w:rPr>
          <w:rFonts w:ascii="Arial" w:hAnsi="Arial" w:cs="Arial"/>
        </w:rPr>
        <w:t xml:space="preserve"> en cualquier momento, dentro del término del presente Contrato, una declaración que certifique el cumplimiento de la presente obligación.</w:t>
      </w:r>
    </w:p>
    <w:p w:rsidR="00C07826" w:rsidRPr="004A119B" w:rsidRDefault="00C07826" w:rsidP="00C07826">
      <w:pPr>
        <w:spacing w:after="120"/>
        <w:jc w:val="both"/>
        <w:rPr>
          <w:rFonts w:ascii="Arial" w:hAnsi="Arial" w:cs="Arial"/>
          <w:b/>
        </w:rPr>
      </w:pPr>
      <w:r w:rsidRPr="004A119B">
        <w:rPr>
          <w:rFonts w:ascii="Arial" w:hAnsi="Arial" w:cs="Arial"/>
          <w:b/>
        </w:rPr>
        <w:t xml:space="preserve">OBLIGACIONES.- </w:t>
      </w:r>
    </w:p>
    <w:p w:rsidR="00C07826" w:rsidRPr="004A119B" w:rsidRDefault="00C07826" w:rsidP="00171FAF">
      <w:pPr>
        <w:numPr>
          <w:ilvl w:val="0"/>
          <w:numId w:val="53"/>
        </w:numPr>
        <w:spacing w:after="120"/>
        <w:contextualSpacing/>
        <w:jc w:val="both"/>
        <w:rPr>
          <w:rFonts w:ascii="Arial" w:hAnsi="Arial" w:cs="Arial"/>
        </w:rPr>
      </w:pPr>
      <w:r w:rsidRPr="004A119B">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07826" w:rsidRPr="004A119B" w:rsidRDefault="00C07826" w:rsidP="00C07826">
      <w:pPr>
        <w:spacing w:after="120"/>
        <w:ind w:left="1065"/>
        <w:contextualSpacing/>
        <w:jc w:val="both"/>
        <w:rPr>
          <w:rFonts w:ascii="Arial" w:hAnsi="Arial" w:cs="Arial"/>
        </w:rPr>
      </w:pPr>
    </w:p>
    <w:p w:rsidR="00C07826" w:rsidRPr="004A119B" w:rsidRDefault="00C07826" w:rsidP="00171FAF">
      <w:pPr>
        <w:numPr>
          <w:ilvl w:val="0"/>
          <w:numId w:val="53"/>
        </w:numPr>
        <w:spacing w:after="120"/>
        <w:jc w:val="both"/>
        <w:rPr>
          <w:rFonts w:ascii="Arial" w:hAnsi="Arial" w:cs="Arial"/>
        </w:rPr>
      </w:pPr>
      <w:r w:rsidRPr="004A119B">
        <w:rPr>
          <w:rFonts w:ascii="Arial" w:hAnsi="Arial" w:cs="Arial"/>
        </w:rPr>
        <w:t>Ejecutar el Servicio de acuerdo a lo previsto en este Contrato, los documentos que forman parte integrante del mismo y la Ley Aplicable, siendo el único responsable ante cualquier inobservancia.</w:t>
      </w:r>
    </w:p>
    <w:p w:rsidR="00C07826" w:rsidRPr="004A119B" w:rsidRDefault="00C07826" w:rsidP="00171FAF">
      <w:pPr>
        <w:numPr>
          <w:ilvl w:val="0"/>
          <w:numId w:val="53"/>
        </w:numPr>
        <w:spacing w:after="120"/>
        <w:jc w:val="both"/>
        <w:rPr>
          <w:rFonts w:ascii="Arial" w:hAnsi="Arial" w:cs="Arial"/>
        </w:rPr>
      </w:pPr>
      <w:r w:rsidRPr="004A119B">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C07826" w:rsidRPr="004A119B" w:rsidRDefault="00C07826" w:rsidP="00171FAF">
      <w:pPr>
        <w:numPr>
          <w:ilvl w:val="0"/>
          <w:numId w:val="53"/>
        </w:numPr>
        <w:spacing w:after="120"/>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C07826" w:rsidRPr="004A119B" w:rsidRDefault="00C07826" w:rsidP="00171FAF">
      <w:pPr>
        <w:numPr>
          <w:ilvl w:val="0"/>
          <w:numId w:val="53"/>
        </w:numPr>
        <w:spacing w:after="120"/>
        <w:jc w:val="both"/>
        <w:rPr>
          <w:rFonts w:ascii="Arial" w:hAnsi="Arial" w:cs="Arial"/>
        </w:rPr>
      </w:pPr>
      <w:r w:rsidRPr="004A119B">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4A119B">
        <w:rPr>
          <w:rFonts w:ascii="Arial" w:hAnsi="Arial" w:cs="Arial"/>
          <w:b/>
        </w:rPr>
        <w:t>CONTRATISTA</w:t>
      </w:r>
      <w:r w:rsidRPr="004A119B">
        <w:rPr>
          <w:rFonts w:ascii="Arial" w:hAnsi="Arial" w:cs="Arial"/>
        </w:rPr>
        <w:t xml:space="preserve"> responsable por los efectos que se originaren de eventuales inobservancias, mencionando de manera enunciativa y no limitativa, las siguientes: </w:t>
      </w:r>
    </w:p>
    <w:p w:rsidR="00C07826" w:rsidRPr="004A119B" w:rsidRDefault="00C07826" w:rsidP="00171FAF">
      <w:pPr>
        <w:numPr>
          <w:ilvl w:val="0"/>
          <w:numId w:val="44"/>
        </w:numPr>
        <w:spacing w:after="120"/>
        <w:ind w:left="1701" w:hanging="567"/>
        <w:jc w:val="both"/>
        <w:rPr>
          <w:rFonts w:ascii="Arial" w:hAnsi="Arial" w:cs="Arial"/>
        </w:rPr>
      </w:pPr>
      <w:r w:rsidRPr="004A119B">
        <w:rPr>
          <w:rFonts w:ascii="Arial" w:hAnsi="Arial" w:cs="Arial"/>
        </w:rPr>
        <w:t xml:space="preserve">Toda norma laboral, social, de pensiones, migratoria y la que sea aplicable para posibilitar el correcto, legal y oportuno desenvolvimiento de su Personal en territorio boliviano. </w:t>
      </w:r>
    </w:p>
    <w:p w:rsidR="00C07826" w:rsidRPr="004A119B" w:rsidRDefault="00C07826" w:rsidP="00171FAF">
      <w:pPr>
        <w:numPr>
          <w:ilvl w:val="0"/>
          <w:numId w:val="44"/>
        </w:numPr>
        <w:spacing w:after="120"/>
        <w:ind w:left="1701" w:hanging="567"/>
        <w:jc w:val="both"/>
        <w:rPr>
          <w:rFonts w:ascii="Arial" w:hAnsi="Arial" w:cs="Arial"/>
        </w:rPr>
      </w:pPr>
      <w:r w:rsidRPr="004A119B">
        <w:rPr>
          <w:rFonts w:ascii="Arial" w:hAnsi="Arial" w:cs="Arial"/>
        </w:rPr>
        <w:lastRenderedPageBreak/>
        <w:t xml:space="preserve">Las estipulaciones y las obligaciones administrativas y de seguridad, medio ambiente y salud establecidas en este Contrato y los documentos que forman parte integrante del mismo, que el </w:t>
      </w:r>
      <w:r w:rsidRPr="004A119B">
        <w:rPr>
          <w:rFonts w:ascii="Arial" w:hAnsi="Arial" w:cs="Arial"/>
          <w:b/>
        </w:rPr>
        <w:t>CONTRATISTA</w:t>
      </w:r>
      <w:r w:rsidRPr="004A119B">
        <w:rPr>
          <w:rFonts w:ascii="Arial" w:hAnsi="Arial" w:cs="Arial"/>
        </w:rPr>
        <w:t xml:space="preserve"> declara conocer y aceptar todas y cada una de ellas, eximiendo de cualquier obligación o responsabilidad a la </w:t>
      </w:r>
      <w:r w:rsidRPr="004A119B">
        <w:rPr>
          <w:rFonts w:ascii="Arial" w:hAnsi="Arial" w:cs="Arial"/>
          <w:b/>
        </w:rPr>
        <w:t>ENTIDAD</w:t>
      </w:r>
      <w:r w:rsidRPr="004A119B">
        <w:rPr>
          <w:rFonts w:ascii="Arial" w:hAnsi="Arial" w:cs="Arial"/>
        </w:rPr>
        <w:t xml:space="preserve">. </w:t>
      </w:r>
    </w:p>
    <w:p w:rsidR="00C07826" w:rsidRPr="004A119B" w:rsidRDefault="00C07826" w:rsidP="00171FAF">
      <w:pPr>
        <w:numPr>
          <w:ilvl w:val="0"/>
          <w:numId w:val="53"/>
        </w:numPr>
        <w:spacing w:after="120"/>
        <w:jc w:val="both"/>
        <w:rPr>
          <w:rFonts w:ascii="Arial" w:hAnsi="Arial" w:cs="Arial"/>
        </w:rPr>
      </w:pPr>
      <w:r w:rsidRPr="004A119B">
        <w:rPr>
          <w:rFonts w:ascii="Arial" w:hAnsi="Arial" w:cs="Arial"/>
        </w:rPr>
        <w:t>Planear, programar, dirigir y ejecutar los Servicios con calidad y seguridad, a fin de garantizar el pleno cumplimiento del Contrato.</w:t>
      </w:r>
    </w:p>
    <w:p w:rsidR="00C07826" w:rsidRPr="004A119B" w:rsidRDefault="00C07826" w:rsidP="00171FAF">
      <w:pPr>
        <w:numPr>
          <w:ilvl w:val="0"/>
          <w:numId w:val="53"/>
        </w:numPr>
        <w:spacing w:after="120"/>
        <w:ind w:left="1134" w:hanging="425"/>
        <w:jc w:val="both"/>
        <w:rPr>
          <w:rFonts w:ascii="Arial" w:hAnsi="Arial" w:cs="Arial"/>
        </w:rPr>
      </w:pPr>
      <w:r w:rsidRPr="004A119B">
        <w:rPr>
          <w:rFonts w:ascii="Arial" w:hAnsi="Arial" w:cs="Arial"/>
        </w:rPr>
        <w:t xml:space="preserve">Responder por la supervisión, dirección técnica y administrativa y mano de obra de su Personal, necesarias para la ejecución de los Servicios, siendo para todos los efectos, el </w:t>
      </w:r>
      <w:r w:rsidRPr="004A119B">
        <w:rPr>
          <w:rFonts w:ascii="Arial" w:hAnsi="Arial" w:cs="Arial"/>
          <w:b/>
        </w:rPr>
        <w:t>CONTRATISTA</w:t>
      </w:r>
      <w:r w:rsidRPr="004A119B">
        <w:rPr>
          <w:rFonts w:ascii="Arial" w:hAnsi="Arial" w:cs="Arial"/>
        </w:rPr>
        <w:t xml:space="preserve"> único y exclusivo responsable.</w:t>
      </w:r>
    </w:p>
    <w:p w:rsidR="00C07826" w:rsidRPr="004A119B" w:rsidRDefault="00C07826" w:rsidP="00171FAF">
      <w:pPr>
        <w:numPr>
          <w:ilvl w:val="0"/>
          <w:numId w:val="53"/>
        </w:numPr>
        <w:spacing w:after="120"/>
        <w:ind w:left="1134" w:hanging="425"/>
        <w:jc w:val="both"/>
        <w:rPr>
          <w:rFonts w:ascii="Arial" w:hAnsi="Arial" w:cs="Arial"/>
        </w:rPr>
      </w:pPr>
      <w:r w:rsidRPr="004A119B">
        <w:rPr>
          <w:rFonts w:ascii="Arial" w:hAnsi="Arial" w:cs="Arial"/>
        </w:rPr>
        <w:t xml:space="preserve">Salvaguardar y liberar a la </w:t>
      </w:r>
      <w:r w:rsidRPr="004A119B">
        <w:rPr>
          <w:rFonts w:ascii="Arial" w:hAnsi="Arial" w:cs="Arial"/>
          <w:b/>
        </w:rPr>
        <w:t>ENTIDAD</w:t>
      </w:r>
      <w:r w:rsidRPr="004A119B">
        <w:rPr>
          <w:rFonts w:ascii="Arial" w:hAnsi="Arial" w:cs="Arial"/>
        </w:rPr>
        <w:t xml:space="preserve"> de la responsabilidad de todos los reclamos, representaciones y procesos judiciales de cualquier naturaleza, relacionados con la ejecución de los Servicios. </w:t>
      </w:r>
    </w:p>
    <w:p w:rsidR="00C07826" w:rsidRPr="004A119B" w:rsidRDefault="00C07826" w:rsidP="00171FAF">
      <w:pPr>
        <w:numPr>
          <w:ilvl w:val="0"/>
          <w:numId w:val="53"/>
        </w:numPr>
        <w:spacing w:after="120"/>
        <w:ind w:left="1134" w:hanging="425"/>
        <w:jc w:val="both"/>
        <w:rPr>
          <w:rFonts w:ascii="Arial" w:hAnsi="Arial" w:cs="Arial"/>
        </w:rPr>
      </w:pPr>
      <w:r w:rsidRPr="004A119B">
        <w:rPr>
          <w:rFonts w:ascii="Arial" w:hAnsi="Arial" w:cs="Arial"/>
        </w:rPr>
        <w:t xml:space="preserve">Responder por los daños o pérdidas causados a la </w:t>
      </w:r>
      <w:r w:rsidRPr="004A119B">
        <w:rPr>
          <w:rFonts w:ascii="Arial" w:hAnsi="Arial" w:cs="Arial"/>
          <w:b/>
        </w:rPr>
        <w:t>ENTIDAD</w:t>
      </w:r>
      <w:r w:rsidRPr="004A119B">
        <w:rPr>
          <w:rFonts w:ascii="Arial" w:hAnsi="Arial" w:cs="Arial"/>
        </w:rPr>
        <w:t xml:space="preserve"> o a terceros, resultantes de acción u omisión en la ejecución de los Servicios.</w:t>
      </w:r>
    </w:p>
    <w:p w:rsidR="00C07826" w:rsidRPr="004A119B" w:rsidRDefault="00C07826" w:rsidP="00171FAF">
      <w:pPr>
        <w:numPr>
          <w:ilvl w:val="0"/>
          <w:numId w:val="53"/>
        </w:numPr>
        <w:spacing w:after="120"/>
        <w:ind w:left="1134" w:hanging="425"/>
        <w:jc w:val="both"/>
        <w:rPr>
          <w:rFonts w:ascii="Arial" w:hAnsi="Arial" w:cs="Arial"/>
        </w:rPr>
      </w:pPr>
      <w:r w:rsidRPr="004A119B">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A119B">
        <w:rPr>
          <w:rFonts w:ascii="Arial" w:hAnsi="Arial" w:cs="Arial"/>
          <w:b/>
        </w:rPr>
        <w:t>ENTIDAD</w:t>
      </w:r>
      <w:r w:rsidRPr="004A119B">
        <w:rPr>
          <w:rFonts w:ascii="Arial" w:hAnsi="Arial" w:cs="Arial"/>
        </w:rPr>
        <w:t xml:space="preserve"> de cualquier reclamo. </w:t>
      </w:r>
    </w:p>
    <w:p w:rsidR="00C07826" w:rsidRPr="004A119B" w:rsidRDefault="00C07826" w:rsidP="00171FAF">
      <w:pPr>
        <w:numPr>
          <w:ilvl w:val="0"/>
          <w:numId w:val="53"/>
        </w:numPr>
        <w:spacing w:after="120"/>
        <w:ind w:left="1134" w:hanging="425"/>
        <w:jc w:val="both"/>
        <w:rPr>
          <w:rFonts w:ascii="Arial" w:hAnsi="Arial" w:cs="Arial"/>
        </w:rPr>
      </w:pPr>
      <w:r w:rsidRPr="004A119B">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07826" w:rsidRPr="004A119B" w:rsidRDefault="00C07826" w:rsidP="00171FAF">
      <w:pPr>
        <w:numPr>
          <w:ilvl w:val="0"/>
          <w:numId w:val="53"/>
        </w:numPr>
        <w:spacing w:after="120"/>
        <w:ind w:left="1134" w:hanging="425"/>
        <w:jc w:val="both"/>
        <w:rPr>
          <w:rFonts w:ascii="Arial" w:hAnsi="Arial" w:cs="Arial"/>
        </w:rPr>
      </w:pPr>
      <w:r w:rsidRPr="004A119B">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C07826" w:rsidRPr="004A119B" w:rsidRDefault="00C07826" w:rsidP="00171FAF">
      <w:pPr>
        <w:numPr>
          <w:ilvl w:val="0"/>
          <w:numId w:val="53"/>
        </w:numPr>
        <w:spacing w:after="120"/>
        <w:ind w:left="1134" w:hanging="425"/>
        <w:jc w:val="both"/>
        <w:rPr>
          <w:rFonts w:ascii="Arial" w:hAnsi="Arial" w:cs="Arial"/>
        </w:rPr>
      </w:pPr>
      <w:r w:rsidRPr="004A119B">
        <w:rPr>
          <w:rFonts w:ascii="Arial" w:hAnsi="Arial" w:cs="Arial"/>
        </w:rPr>
        <w:t xml:space="preserve">Cumplir las leyes vigentes y los padrones de la industria sobre el horario de trabajo. </w:t>
      </w:r>
    </w:p>
    <w:p w:rsidR="00C07826" w:rsidRPr="004A119B" w:rsidRDefault="00C07826" w:rsidP="00171FAF">
      <w:pPr>
        <w:numPr>
          <w:ilvl w:val="0"/>
          <w:numId w:val="53"/>
        </w:numPr>
        <w:spacing w:after="120"/>
        <w:ind w:left="1134" w:hanging="425"/>
        <w:jc w:val="both"/>
        <w:rPr>
          <w:rFonts w:ascii="Arial" w:hAnsi="Arial" w:cs="Arial"/>
        </w:rPr>
      </w:pPr>
      <w:r w:rsidRPr="004A119B">
        <w:rPr>
          <w:rFonts w:ascii="Arial" w:hAnsi="Arial" w:cs="Arial"/>
        </w:rPr>
        <w:t>Los sueldos pagados a los trabajadores deben obedecer como mínimo, a lo establecido en la Ley Aplicable.</w:t>
      </w:r>
      <w:r w:rsidRPr="004A119B">
        <w:rPr>
          <w:rFonts w:ascii="Arial" w:hAnsi="Arial" w:cs="Arial"/>
        </w:rPr>
        <w:tab/>
      </w:r>
    </w:p>
    <w:p w:rsidR="00C07826" w:rsidRPr="004A119B" w:rsidRDefault="00C07826" w:rsidP="00171FAF">
      <w:pPr>
        <w:numPr>
          <w:ilvl w:val="0"/>
          <w:numId w:val="53"/>
        </w:numPr>
        <w:spacing w:after="120"/>
        <w:ind w:left="1134" w:hanging="425"/>
        <w:jc w:val="both"/>
        <w:rPr>
          <w:rFonts w:ascii="Arial" w:hAnsi="Arial" w:cs="Arial"/>
        </w:rPr>
      </w:pPr>
      <w:r w:rsidRPr="004A119B">
        <w:rPr>
          <w:rFonts w:ascii="Arial" w:hAnsi="Arial" w:cs="Arial"/>
        </w:rPr>
        <w:t xml:space="preserve">Responsabilizarse por obtener a su costo todas las licencias y autorizaciones de conformidad a la Ley Aplicable con relación a este Contrato y los registros que le exija la </w:t>
      </w:r>
      <w:r w:rsidRPr="004A119B">
        <w:rPr>
          <w:rFonts w:ascii="Arial" w:hAnsi="Arial" w:cs="Arial"/>
          <w:b/>
        </w:rPr>
        <w:t xml:space="preserve">ENTIDAD </w:t>
      </w:r>
      <w:r w:rsidRPr="004A119B">
        <w:rPr>
          <w:rFonts w:ascii="Arial" w:hAnsi="Arial" w:cs="Arial"/>
        </w:rPr>
        <w:t>en conformidad al Contrato.</w:t>
      </w:r>
    </w:p>
    <w:p w:rsidR="00C07826" w:rsidRPr="004A119B" w:rsidRDefault="00C07826" w:rsidP="00171FAF">
      <w:pPr>
        <w:numPr>
          <w:ilvl w:val="0"/>
          <w:numId w:val="53"/>
        </w:numPr>
        <w:spacing w:after="120"/>
        <w:ind w:left="1134" w:hanging="425"/>
        <w:jc w:val="both"/>
        <w:rPr>
          <w:rFonts w:ascii="Arial" w:hAnsi="Arial" w:cs="Arial"/>
        </w:rPr>
      </w:pPr>
      <w:r w:rsidRPr="004A119B">
        <w:rPr>
          <w:rFonts w:ascii="Arial" w:hAnsi="Arial" w:cs="Arial"/>
        </w:rPr>
        <w:t>Cumplir la legislación laboral y social vigente en el Estado Plurinacional de Bolivia y será también responsable de dicho cumplimiento por parte de sus subcontratistas.</w:t>
      </w:r>
    </w:p>
    <w:p w:rsidR="00C07826" w:rsidRPr="004A119B" w:rsidRDefault="00C07826" w:rsidP="00171FAF">
      <w:pPr>
        <w:numPr>
          <w:ilvl w:val="0"/>
          <w:numId w:val="53"/>
        </w:numPr>
        <w:spacing w:after="120"/>
        <w:ind w:left="1134" w:hanging="425"/>
        <w:jc w:val="both"/>
        <w:rPr>
          <w:rFonts w:ascii="Arial" w:hAnsi="Arial" w:cs="Arial"/>
        </w:rPr>
      </w:pPr>
      <w:r w:rsidRPr="004A119B">
        <w:rPr>
          <w:rFonts w:ascii="Arial" w:hAnsi="Arial" w:cs="Arial"/>
        </w:rPr>
        <w:t xml:space="preserve">Mantener a la </w:t>
      </w:r>
      <w:r w:rsidRPr="004A119B">
        <w:rPr>
          <w:rFonts w:ascii="Arial" w:hAnsi="Arial" w:cs="Arial"/>
          <w:b/>
        </w:rPr>
        <w:t>ENTIDAD</w:t>
      </w:r>
      <w:r w:rsidRPr="004A119B">
        <w:rPr>
          <w:rFonts w:ascii="Arial" w:hAnsi="Arial" w:cs="Arial"/>
        </w:rPr>
        <w:t xml:space="preserve"> exonerada contra cualquier multa o penalidad de cualquier tipo o naturaleza que fuera impuesta por causa de incumplimiento o infracción de la legislación laboral o social.</w:t>
      </w:r>
    </w:p>
    <w:p w:rsidR="00C07826" w:rsidRPr="004A119B" w:rsidRDefault="00C07826" w:rsidP="00171FAF">
      <w:pPr>
        <w:numPr>
          <w:ilvl w:val="0"/>
          <w:numId w:val="53"/>
        </w:numPr>
        <w:spacing w:after="120"/>
        <w:ind w:left="1134" w:hanging="425"/>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C07826" w:rsidRPr="004A119B" w:rsidRDefault="00C07826" w:rsidP="00171FAF">
      <w:pPr>
        <w:numPr>
          <w:ilvl w:val="0"/>
          <w:numId w:val="53"/>
        </w:numPr>
        <w:spacing w:after="120"/>
        <w:ind w:left="1134" w:hanging="425"/>
        <w:jc w:val="both"/>
        <w:rPr>
          <w:rFonts w:ascii="Arial" w:hAnsi="Arial" w:cs="Arial"/>
        </w:rPr>
      </w:pPr>
      <w:r w:rsidRPr="004A119B">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4A119B">
        <w:rPr>
          <w:rFonts w:ascii="Arial" w:hAnsi="Arial" w:cs="Arial"/>
          <w:b/>
        </w:rPr>
        <w:t>CONTRATISTA</w:t>
      </w:r>
      <w:r w:rsidRPr="004A119B">
        <w:rPr>
          <w:rFonts w:ascii="Arial" w:hAnsi="Arial" w:cs="Arial"/>
        </w:rPr>
        <w:t xml:space="preserve">. </w:t>
      </w:r>
    </w:p>
    <w:p w:rsidR="00C07826" w:rsidRPr="004A119B" w:rsidRDefault="00C07826" w:rsidP="00C07826">
      <w:pPr>
        <w:spacing w:after="120"/>
        <w:jc w:val="both"/>
        <w:rPr>
          <w:rFonts w:ascii="Arial" w:hAnsi="Arial" w:cs="Arial"/>
        </w:rPr>
      </w:pPr>
      <w:r w:rsidRPr="004A119B">
        <w:rPr>
          <w:rFonts w:ascii="Arial" w:hAnsi="Arial" w:cs="Arial"/>
        </w:rPr>
        <w:t>Las demás obligaciones y responsabilidades a su cargo que sin estar expresamente mencionadas, emerjan del presente Contrato.</w:t>
      </w:r>
    </w:p>
    <w:p w:rsidR="00C07826" w:rsidRPr="004A119B" w:rsidRDefault="00C07826" w:rsidP="00C07826">
      <w:pPr>
        <w:spacing w:after="120"/>
        <w:jc w:val="both"/>
        <w:rPr>
          <w:rFonts w:ascii="Arial" w:hAnsi="Arial" w:cs="Arial"/>
        </w:rPr>
      </w:pPr>
      <w:r w:rsidRPr="004A119B">
        <w:rPr>
          <w:rFonts w:ascii="Arial" w:hAnsi="Arial" w:cs="Arial"/>
          <w:b/>
          <w:u w:val="single"/>
        </w:rPr>
        <w:t>DÉCIMA OCTAVA.- (OBLIGACIONES DE LA ENTIDAD)</w:t>
      </w:r>
    </w:p>
    <w:p w:rsidR="00C07826" w:rsidRPr="004A119B" w:rsidRDefault="00C07826" w:rsidP="00C07826">
      <w:pPr>
        <w:spacing w:after="120"/>
        <w:ind w:left="709" w:hanging="708"/>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xml:space="preserve"> se obliga en su sentido más amplio a cumplir con las siguientes obligaciones:</w:t>
      </w:r>
    </w:p>
    <w:p w:rsidR="00C07826" w:rsidRPr="004A119B" w:rsidRDefault="00C07826" w:rsidP="00171FAF">
      <w:pPr>
        <w:pStyle w:val="Prrafodelista"/>
        <w:numPr>
          <w:ilvl w:val="0"/>
          <w:numId w:val="48"/>
        </w:numPr>
        <w:spacing w:after="120"/>
        <w:ind w:left="1068"/>
        <w:jc w:val="both"/>
        <w:rPr>
          <w:rFonts w:ascii="Arial" w:hAnsi="Arial" w:cs="Arial"/>
        </w:rPr>
      </w:pPr>
      <w:r w:rsidRPr="004A119B">
        <w:rPr>
          <w:rFonts w:ascii="Arial" w:hAnsi="Arial" w:cs="Arial"/>
        </w:rPr>
        <w:lastRenderedPageBreak/>
        <w:t xml:space="preserve">Notificar al </w:t>
      </w:r>
      <w:r w:rsidRPr="004A119B">
        <w:rPr>
          <w:rFonts w:ascii="Arial" w:hAnsi="Arial" w:cs="Arial"/>
          <w:b/>
        </w:rPr>
        <w:t xml:space="preserve">CONTRATISTA </w:t>
      </w:r>
      <w:r w:rsidRPr="004A119B">
        <w:rPr>
          <w:rFonts w:ascii="Arial" w:hAnsi="Arial" w:cs="Arial"/>
        </w:rPr>
        <w:t>los defectos e irregularidades encontradas en la ejecución del Servicio, fijando plazos para su corrección.</w:t>
      </w:r>
    </w:p>
    <w:p w:rsidR="00C07826" w:rsidRPr="004A119B" w:rsidRDefault="00C07826" w:rsidP="00171FAF">
      <w:pPr>
        <w:pStyle w:val="Prrafodelista"/>
        <w:numPr>
          <w:ilvl w:val="0"/>
          <w:numId w:val="48"/>
        </w:numPr>
        <w:spacing w:after="120"/>
        <w:ind w:left="1068"/>
        <w:jc w:val="both"/>
        <w:rPr>
          <w:rFonts w:ascii="Arial" w:hAnsi="Arial" w:cs="Arial"/>
        </w:rPr>
      </w:pPr>
      <w:r w:rsidRPr="004A119B">
        <w:rPr>
          <w:rFonts w:ascii="Arial" w:hAnsi="Arial" w:cs="Arial"/>
        </w:rPr>
        <w:t xml:space="preserve">Proporcionar información y detalle para la ejecución del Servicio, comunicando al </w:t>
      </w:r>
      <w:r w:rsidRPr="004A119B">
        <w:rPr>
          <w:rFonts w:ascii="Arial" w:hAnsi="Arial" w:cs="Arial"/>
          <w:b/>
        </w:rPr>
        <w:t>CONTRATISTA</w:t>
      </w:r>
      <w:r w:rsidRPr="004A119B">
        <w:rPr>
          <w:rFonts w:ascii="Arial" w:hAnsi="Arial" w:cs="Arial"/>
        </w:rPr>
        <w:t xml:space="preserve"> eventuales cambios de normas y horarios de trabajo.</w:t>
      </w:r>
    </w:p>
    <w:p w:rsidR="00C07826" w:rsidRPr="004A119B" w:rsidRDefault="00C07826" w:rsidP="00C07826">
      <w:pPr>
        <w:spacing w:after="120"/>
        <w:jc w:val="both"/>
        <w:rPr>
          <w:rFonts w:ascii="Arial" w:hAnsi="Arial" w:cs="Arial"/>
          <w:u w:val="single"/>
        </w:rPr>
      </w:pPr>
      <w:r w:rsidRPr="004A119B">
        <w:rPr>
          <w:rFonts w:ascii="Arial" w:hAnsi="Arial" w:cs="Arial"/>
          <w:b/>
          <w:u w:val="single"/>
        </w:rPr>
        <w:t>DÉCIMA NOVENA.- (FISCALIZACIÓN DEL SERVICIO)</w:t>
      </w:r>
    </w:p>
    <w:p w:rsidR="00C07826" w:rsidRPr="004A119B" w:rsidRDefault="00C07826" w:rsidP="00C07826">
      <w:pPr>
        <w:spacing w:after="120"/>
        <w:ind w:left="705" w:hanging="705"/>
        <w:jc w:val="both"/>
        <w:rPr>
          <w:rFonts w:ascii="Arial" w:hAnsi="Arial" w:cs="Arial"/>
        </w:rPr>
      </w:pPr>
      <w:r w:rsidRPr="004A119B">
        <w:rPr>
          <w:rFonts w:ascii="Arial" w:hAnsi="Arial" w:cs="Arial"/>
          <w:b/>
        </w:rPr>
        <w:t xml:space="preserve">19.1. </w:t>
      </w:r>
      <w:r w:rsidRPr="004A119B">
        <w:rPr>
          <w:rFonts w:ascii="Arial" w:hAnsi="Arial" w:cs="Arial"/>
        </w:rPr>
        <w:tab/>
        <w:t xml:space="preserve">El Fiscal de Servicio designado realizará el seguimiento y control de la ejecución del Contrato, su designación se comunicará oficialmente al </w:t>
      </w:r>
      <w:r w:rsidRPr="004A119B">
        <w:rPr>
          <w:rFonts w:ascii="Arial" w:hAnsi="Arial" w:cs="Arial"/>
          <w:b/>
        </w:rPr>
        <w:t xml:space="preserve">CONTRATISTA </w:t>
      </w:r>
      <w:r w:rsidRPr="004A119B">
        <w:rPr>
          <w:rFonts w:ascii="Arial" w:hAnsi="Arial" w:cs="Arial"/>
        </w:rPr>
        <w:t>mediante nota expresa y de conformidad a lo determinado en la cláusula (Notificaciones).</w:t>
      </w:r>
    </w:p>
    <w:p w:rsidR="00C07826" w:rsidRPr="004A119B" w:rsidRDefault="00C07826" w:rsidP="00C07826">
      <w:pPr>
        <w:spacing w:after="120"/>
        <w:ind w:left="705" w:hanging="705"/>
        <w:jc w:val="both"/>
        <w:rPr>
          <w:rFonts w:ascii="Arial" w:hAnsi="Arial" w:cs="Arial"/>
        </w:rPr>
      </w:pPr>
      <w:r w:rsidRPr="004A119B">
        <w:rPr>
          <w:rFonts w:ascii="Arial" w:hAnsi="Arial" w:cs="Arial"/>
          <w:b/>
        </w:rPr>
        <w:t>19.2.</w:t>
      </w:r>
      <w:r w:rsidRPr="004A119B">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4A119B">
        <w:rPr>
          <w:rFonts w:ascii="Arial" w:hAnsi="Arial" w:cs="Arial"/>
          <w:b/>
        </w:rPr>
        <w:t>ENTIDAD</w:t>
      </w:r>
      <w:r w:rsidRPr="004A119B">
        <w:rPr>
          <w:rFonts w:ascii="Arial" w:hAnsi="Arial" w:cs="Arial"/>
        </w:rPr>
        <w:t xml:space="preserve"> con relación al Contrato.</w:t>
      </w:r>
    </w:p>
    <w:p w:rsidR="00C07826" w:rsidRPr="004A119B" w:rsidRDefault="00C07826" w:rsidP="00C07826">
      <w:pPr>
        <w:widowControl w:val="0"/>
        <w:spacing w:before="120" w:after="120"/>
        <w:jc w:val="both"/>
        <w:rPr>
          <w:rFonts w:ascii="Arial" w:hAnsi="Arial" w:cs="Arial"/>
        </w:rPr>
      </w:pPr>
      <w:r w:rsidRPr="004A119B">
        <w:rPr>
          <w:rFonts w:ascii="Arial" w:hAnsi="Arial" w:cs="Arial"/>
          <w:b/>
        </w:rPr>
        <w:t>19.3.</w:t>
      </w:r>
      <w:r w:rsidRPr="004A119B">
        <w:rPr>
          <w:rFonts w:ascii="Arial" w:hAnsi="Arial" w:cs="Arial"/>
        </w:rPr>
        <w:tab/>
        <w:t>El Fiscal de Servicio tendrá los más amplios poderes, inclusive para:</w:t>
      </w:r>
    </w:p>
    <w:p w:rsidR="00C07826" w:rsidRPr="004A119B" w:rsidRDefault="00C07826" w:rsidP="00171FAF">
      <w:pPr>
        <w:widowControl w:val="0"/>
        <w:numPr>
          <w:ilvl w:val="0"/>
          <w:numId w:val="47"/>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Ordenar la inmediata sustitución de cualquier empleado del </w:t>
      </w:r>
      <w:r w:rsidRPr="004A119B">
        <w:rPr>
          <w:rFonts w:ascii="Arial" w:hAnsi="Arial" w:cs="Arial"/>
          <w:b/>
        </w:rPr>
        <w:t>CONTRATISTA</w:t>
      </w:r>
      <w:r w:rsidRPr="004A119B">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C07826" w:rsidRPr="004A119B" w:rsidRDefault="00C07826" w:rsidP="00171FAF">
      <w:pPr>
        <w:widowControl w:val="0"/>
        <w:numPr>
          <w:ilvl w:val="0"/>
          <w:numId w:val="47"/>
        </w:numPr>
        <w:tabs>
          <w:tab w:val="clear" w:pos="1683"/>
          <w:tab w:val="num" w:pos="1134"/>
        </w:tabs>
        <w:spacing w:before="120" w:after="120"/>
        <w:ind w:left="1134" w:hanging="425"/>
        <w:jc w:val="both"/>
        <w:rPr>
          <w:rFonts w:ascii="Arial" w:hAnsi="Arial" w:cs="Arial"/>
        </w:rPr>
      </w:pPr>
      <w:r w:rsidRPr="004A119B">
        <w:rPr>
          <w:rFonts w:ascii="Arial" w:hAnsi="Arial" w:cs="Arial"/>
        </w:rPr>
        <w:t>Interrumpir cualquier parte del Servicio ejecutado en desacuerdo con lo determinado en el Contrato.</w:t>
      </w:r>
    </w:p>
    <w:p w:rsidR="00C07826" w:rsidRPr="004A119B" w:rsidRDefault="00C07826" w:rsidP="00171FAF">
      <w:pPr>
        <w:widowControl w:val="0"/>
        <w:numPr>
          <w:ilvl w:val="0"/>
          <w:numId w:val="47"/>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En caso de inobservancia por parte del </w:t>
      </w:r>
      <w:r w:rsidRPr="004A119B">
        <w:rPr>
          <w:rFonts w:ascii="Arial" w:hAnsi="Arial" w:cs="Arial"/>
          <w:b/>
        </w:rPr>
        <w:t>CONTRATISTA</w:t>
      </w:r>
      <w:r w:rsidRPr="004A119B">
        <w:rPr>
          <w:rFonts w:ascii="Arial" w:hAnsi="Arial" w:cs="Arial"/>
        </w:rPr>
        <w:t xml:space="preserve"> a las exigencias de la fiscalización, se tendrá además el derecho de aplicación de multas previstas en el Contrato. </w:t>
      </w:r>
    </w:p>
    <w:p w:rsidR="00C07826" w:rsidRPr="004A119B" w:rsidRDefault="00C07826" w:rsidP="00C07826">
      <w:pPr>
        <w:widowControl w:val="0"/>
        <w:spacing w:before="120" w:after="120"/>
        <w:ind w:left="709" w:hanging="709"/>
        <w:jc w:val="both"/>
        <w:rPr>
          <w:rFonts w:ascii="Arial" w:hAnsi="Arial" w:cs="Arial"/>
        </w:rPr>
      </w:pPr>
      <w:r w:rsidRPr="004A119B">
        <w:rPr>
          <w:rFonts w:ascii="Arial" w:hAnsi="Arial" w:cs="Arial"/>
          <w:b/>
        </w:rPr>
        <w:t>19.4.</w:t>
      </w:r>
      <w:r w:rsidRPr="004A119B">
        <w:rPr>
          <w:rFonts w:ascii="Arial" w:hAnsi="Arial" w:cs="Arial"/>
        </w:rPr>
        <w:t xml:space="preserve"> </w:t>
      </w:r>
      <w:r w:rsidRPr="004A119B">
        <w:rPr>
          <w:rFonts w:ascii="Arial" w:hAnsi="Arial" w:cs="Arial"/>
        </w:rPr>
        <w:tab/>
        <w:t xml:space="preserve">El Fiscal de Servicio podrá efectuar cualquier solicitud de rectificación relativa al Servicio ejecutado en desacuerdo con el Contrato, coordinando con el </w:t>
      </w:r>
      <w:r w:rsidRPr="004A119B">
        <w:rPr>
          <w:rFonts w:ascii="Arial" w:hAnsi="Arial" w:cs="Arial"/>
          <w:b/>
        </w:rPr>
        <w:t>CONTRATISTA</w:t>
      </w:r>
      <w:r w:rsidRPr="004A119B">
        <w:rPr>
          <w:rFonts w:ascii="Arial" w:hAnsi="Arial" w:cs="Arial"/>
        </w:rPr>
        <w:t xml:space="preserve"> un plazo máximo para la solución del problema. Luego de dicho aviso, si transcurrido el plazo, el </w:t>
      </w:r>
      <w:r w:rsidRPr="004A119B">
        <w:rPr>
          <w:rFonts w:ascii="Arial" w:hAnsi="Arial" w:cs="Arial"/>
          <w:b/>
        </w:rPr>
        <w:t>CONTRATISTA</w:t>
      </w:r>
      <w:r w:rsidRPr="004A119B">
        <w:rPr>
          <w:rFonts w:ascii="Arial" w:hAnsi="Arial" w:cs="Arial"/>
        </w:rPr>
        <w:t xml:space="preserve"> no procede con dicha solicitud, la misma se constituirá en causal de resolución por incumplimiento de Contrato, reservándose la </w:t>
      </w:r>
      <w:r w:rsidRPr="004A119B">
        <w:rPr>
          <w:rFonts w:ascii="Arial" w:hAnsi="Arial" w:cs="Arial"/>
          <w:b/>
        </w:rPr>
        <w:t>ENTIDAD</w:t>
      </w:r>
      <w:r w:rsidRPr="004A119B">
        <w:rPr>
          <w:rFonts w:ascii="Arial" w:hAnsi="Arial" w:cs="Arial"/>
        </w:rPr>
        <w:t xml:space="preserve"> el derecho de aplicar las multas de acuerdo al Contrato.</w:t>
      </w:r>
    </w:p>
    <w:p w:rsidR="00C07826" w:rsidRPr="004A119B" w:rsidRDefault="00C07826" w:rsidP="00C07826">
      <w:pPr>
        <w:widowControl w:val="0"/>
        <w:spacing w:before="120" w:after="120"/>
        <w:ind w:left="709" w:hanging="709"/>
        <w:jc w:val="both"/>
        <w:rPr>
          <w:rFonts w:ascii="Arial" w:hAnsi="Arial" w:cs="Arial"/>
        </w:rPr>
      </w:pPr>
      <w:r w:rsidRPr="004A119B">
        <w:rPr>
          <w:rFonts w:ascii="Arial" w:hAnsi="Arial" w:cs="Arial"/>
          <w:b/>
        </w:rPr>
        <w:t>19.5.</w:t>
      </w:r>
      <w:r w:rsidRPr="004A119B">
        <w:rPr>
          <w:rFonts w:ascii="Arial" w:hAnsi="Arial" w:cs="Arial"/>
        </w:rPr>
        <w:tab/>
        <w:t xml:space="preserve">La acción u omisión, total o parcial, de la fiscalización no exime al </w:t>
      </w:r>
      <w:r w:rsidRPr="004A119B">
        <w:rPr>
          <w:rFonts w:ascii="Arial" w:hAnsi="Arial" w:cs="Arial"/>
          <w:b/>
        </w:rPr>
        <w:t>CONTRATISTA</w:t>
      </w:r>
      <w:r w:rsidRPr="004A119B">
        <w:rPr>
          <w:rFonts w:ascii="Arial" w:hAnsi="Arial" w:cs="Arial"/>
        </w:rPr>
        <w:t xml:space="preserve"> de su total responsabilidad por la ejecución del Servicio.</w:t>
      </w:r>
    </w:p>
    <w:p w:rsidR="00C07826" w:rsidRPr="004A119B" w:rsidRDefault="00C07826" w:rsidP="00C07826">
      <w:pPr>
        <w:spacing w:after="120"/>
        <w:jc w:val="both"/>
        <w:rPr>
          <w:rFonts w:ascii="Arial" w:hAnsi="Arial" w:cs="Arial"/>
          <w:b/>
          <w:u w:val="single"/>
        </w:rPr>
      </w:pPr>
      <w:r w:rsidRPr="004A119B">
        <w:rPr>
          <w:rFonts w:ascii="Arial" w:hAnsi="Arial" w:cs="Arial"/>
          <w:b/>
          <w:u w:val="single"/>
        </w:rPr>
        <w:t>VIGÉSIMA.- (REPRESENTANTE DEL CONTRATISTA)</w:t>
      </w:r>
    </w:p>
    <w:p w:rsidR="00C07826" w:rsidRPr="004A119B" w:rsidRDefault="00C07826" w:rsidP="00C07826">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designará mediante notificación escrita a la </w:t>
      </w:r>
      <w:r w:rsidRPr="004A119B">
        <w:rPr>
          <w:rFonts w:ascii="Arial" w:hAnsi="Arial" w:cs="Arial"/>
          <w:b/>
        </w:rPr>
        <w:t>ENTIDAD</w:t>
      </w:r>
      <w:r w:rsidRPr="004A119B">
        <w:rPr>
          <w:rFonts w:ascii="Arial" w:hAnsi="Arial" w:cs="Arial"/>
        </w:rPr>
        <w:t xml:space="preserve">, a su representante para la entrega del Servicio, dicho personero será denominado agente del Servicio y será presentado oficialmente por el </w:t>
      </w:r>
      <w:r w:rsidRPr="004A119B">
        <w:rPr>
          <w:rFonts w:ascii="Arial" w:hAnsi="Arial" w:cs="Arial"/>
          <w:b/>
        </w:rPr>
        <w:t>CONTRATISTA</w:t>
      </w:r>
      <w:r w:rsidRPr="004A119B">
        <w:rPr>
          <w:rFonts w:ascii="Arial" w:hAnsi="Arial" w:cs="Arial"/>
        </w:rPr>
        <w:t xml:space="preserve"> antes del inicio del mismo, mediante comunicación escrita dirigida a la </w:t>
      </w:r>
      <w:r w:rsidRPr="004A119B">
        <w:rPr>
          <w:rFonts w:ascii="Arial" w:hAnsi="Arial" w:cs="Arial"/>
          <w:b/>
        </w:rPr>
        <w:t xml:space="preserve">ENTIDAD </w:t>
      </w:r>
      <w:r w:rsidRPr="004A119B">
        <w:rPr>
          <w:rFonts w:ascii="Arial" w:hAnsi="Arial" w:cs="Arial"/>
        </w:rPr>
        <w:t>de conformidad a la cláusula (Notificaciones) del presente Contrato.</w:t>
      </w:r>
    </w:p>
    <w:p w:rsidR="00C07826" w:rsidRPr="004A119B" w:rsidRDefault="00C07826" w:rsidP="00C07826">
      <w:pPr>
        <w:spacing w:after="120"/>
        <w:jc w:val="both"/>
        <w:rPr>
          <w:rFonts w:ascii="Arial" w:hAnsi="Arial" w:cs="Arial"/>
          <w:b/>
          <w:u w:val="single"/>
        </w:rPr>
      </w:pPr>
      <w:r w:rsidRPr="004A119B">
        <w:rPr>
          <w:rFonts w:ascii="Arial" w:hAnsi="Arial" w:cs="Arial"/>
        </w:rPr>
        <w:t xml:space="preserve">El agente del Servicio representará al </w:t>
      </w:r>
      <w:r w:rsidRPr="004A119B">
        <w:rPr>
          <w:rFonts w:ascii="Arial" w:hAnsi="Arial" w:cs="Arial"/>
          <w:b/>
        </w:rPr>
        <w:t>CONTRATISTA</w:t>
      </w:r>
      <w:r w:rsidRPr="004A119B">
        <w:rPr>
          <w:rFonts w:ascii="Arial" w:hAnsi="Arial" w:cs="Arial"/>
        </w:rPr>
        <w:t xml:space="preserve"> durante toda la prestación del Servicio y mantendrá coordinación permanente y efectiva con la </w:t>
      </w:r>
      <w:r w:rsidRPr="004A119B">
        <w:rPr>
          <w:rFonts w:ascii="Arial" w:hAnsi="Arial" w:cs="Arial"/>
          <w:b/>
        </w:rPr>
        <w:t>ENTIDAD</w:t>
      </w:r>
      <w:r w:rsidRPr="004A119B">
        <w:rPr>
          <w:rFonts w:ascii="Arial" w:hAnsi="Arial" w:cs="Arial"/>
        </w:rPr>
        <w:t xml:space="preserve"> a través del Fiscal de Servicio, a objeto de atender satisfactoriamente los requerimientos y dar fiel cumplimiento al Contrato.</w:t>
      </w:r>
    </w:p>
    <w:p w:rsidR="00C07826" w:rsidRPr="004A119B" w:rsidRDefault="00C07826" w:rsidP="00C07826">
      <w:pPr>
        <w:spacing w:after="120"/>
        <w:jc w:val="both"/>
        <w:rPr>
          <w:rFonts w:ascii="Arial" w:hAnsi="Arial" w:cs="Arial"/>
          <w:b/>
          <w:u w:val="single"/>
        </w:rPr>
      </w:pPr>
      <w:r w:rsidRPr="004A119B">
        <w:rPr>
          <w:rFonts w:ascii="Arial" w:hAnsi="Arial" w:cs="Arial"/>
          <w:b/>
          <w:u w:val="single"/>
        </w:rPr>
        <w:t>VIGÉSIMA PRIMERA.- (INTRANSFERIBILIDAD DEL CONTRATO)</w:t>
      </w:r>
    </w:p>
    <w:p w:rsidR="00C07826" w:rsidRPr="004A119B" w:rsidRDefault="00C07826" w:rsidP="00C07826">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bajo ningún título podrá ceder, transferir, subrogar, total o parcialmente este Contrato.</w:t>
      </w:r>
    </w:p>
    <w:p w:rsidR="00C07826" w:rsidRPr="004A119B" w:rsidRDefault="00C07826" w:rsidP="00C07826">
      <w:pPr>
        <w:spacing w:after="120"/>
        <w:jc w:val="both"/>
        <w:rPr>
          <w:rFonts w:ascii="Arial" w:hAnsi="Arial" w:cs="Arial"/>
        </w:rPr>
      </w:pPr>
      <w:r w:rsidRPr="004A119B">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4A119B">
        <w:rPr>
          <w:rFonts w:ascii="Arial" w:hAnsi="Arial" w:cs="Arial"/>
          <w:b/>
        </w:rPr>
        <w:t>ENTIDAD</w:t>
      </w:r>
      <w:r w:rsidRPr="004A119B">
        <w:rPr>
          <w:rFonts w:ascii="Arial" w:hAnsi="Arial" w:cs="Arial"/>
        </w:rPr>
        <w:t xml:space="preserve">, bajo los mismos términos y condiciones del presente Contrato. </w:t>
      </w:r>
    </w:p>
    <w:p w:rsidR="00C07826" w:rsidRPr="004A119B" w:rsidRDefault="00C07826" w:rsidP="00C07826">
      <w:pPr>
        <w:pStyle w:val="ss"/>
        <w:spacing w:before="120" w:after="120"/>
        <w:ind w:right="-7" w:firstLine="0"/>
        <w:rPr>
          <w:rFonts w:ascii="Arial" w:hAnsi="Arial" w:cs="Arial"/>
          <w:sz w:val="20"/>
          <w:lang w:val="es-BO"/>
        </w:rPr>
      </w:pPr>
      <w:r w:rsidRPr="004A119B">
        <w:rPr>
          <w:rFonts w:ascii="Arial" w:hAnsi="Arial" w:cs="Arial"/>
          <w:color w:val="000000"/>
          <w:sz w:val="20"/>
          <w:lang w:val="es-BO"/>
        </w:rPr>
        <w:t xml:space="preserve">La Parte que se propone </w:t>
      </w:r>
      <w:r w:rsidRPr="004A119B">
        <w:rPr>
          <w:rFonts w:ascii="Arial" w:hAnsi="Arial" w:cs="Arial"/>
          <w:sz w:val="20"/>
          <w:lang w:val="es-BO"/>
        </w:rPr>
        <w:t>ceder, transferir o subrogar el presente Contrato,</w:t>
      </w:r>
      <w:r w:rsidRPr="004A119B">
        <w:rPr>
          <w:rFonts w:ascii="Arial" w:hAnsi="Arial" w:cs="Arial"/>
          <w:color w:val="000000"/>
          <w:sz w:val="20"/>
          <w:lang w:val="es-BO"/>
        </w:rPr>
        <w:t xml:space="preserve"> debe notificar a la otra Parte, por lo menos con diez (10) días calendario de anticipación, para que esta última evalúe si la </w:t>
      </w:r>
      <w:r w:rsidRPr="004A119B">
        <w:rPr>
          <w:rFonts w:ascii="Arial" w:hAnsi="Arial" w:cs="Arial"/>
          <w:sz w:val="20"/>
          <w:lang w:val="es-BO"/>
        </w:rPr>
        <w:t xml:space="preserve">cesión, </w:t>
      </w:r>
      <w:r w:rsidRPr="004A119B">
        <w:rPr>
          <w:rFonts w:ascii="Arial" w:hAnsi="Arial" w:cs="Arial"/>
          <w:sz w:val="20"/>
          <w:lang w:val="es-BO"/>
        </w:rPr>
        <w:lastRenderedPageBreak/>
        <w:t xml:space="preserve">transferencia o subrogación </w:t>
      </w:r>
      <w:r w:rsidRPr="004A119B">
        <w:rPr>
          <w:rFonts w:ascii="Arial" w:hAnsi="Arial" w:cs="Arial"/>
          <w:color w:val="000000"/>
          <w:sz w:val="20"/>
          <w:lang w:val="es-BO"/>
        </w:rPr>
        <w:t xml:space="preserve">afecta a sus intereses o no, lo que deberá comunicar a la parte cedente dentro de los diez (10) días hábiles siguientes del aviso de la </w:t>
      </w:r>
      <w:r w:rsidRPr="004A119B">
        <w:rPr>
          <w:rFonts w:ascii="Arial" w:hAnsi="Arial" w:cs="Arial"/>
          <w:sz w:val="20"/>
          <w:lang w:val="es-BO"/>
        </w:rPr>
        <w:t>cesión, transferencia o subrogación.</w:t>
      </w:r>
    </w:p>
    <w:p w:rsidR="00C07826" w:rsidRPr="004A119B" w:rsidRDefault="00C07826" w:rsidP="00C07826">
      <w:pPr>
        <w:spacing w:before="120" w:after="120"/>
        <w:jc w:val="both"/>
        <w:rPr>
          <w:rFonts w:ascii="Arial" w:hAnsi="Arial" w:cs="Arial"/>
        </w:rPr>
      </w:pPr>
      <w:r w:rsidRPr="004A119B">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07826" w:rsidRPr="004A119B" w:rsidRDefault="00C07826" w:rsidP="00C07826">
      <w:pPr>
        <w:spacing w:before="120" w:after="120"/>
        <w:jc w:val="both"/>
        <w:rPr>
          <w:rFonts w:ascii="Arial" w:hAnsi="Arial" w:cs="Arial"/>
          <w:b/>
          <w:u w:val="single"/>
          <w:lang w:val="es-ES_tradnl"/>
        </w:rPr>
      </w:pPr>
      <w:r w:rsidRPr="004A119B">
        <w:rPr>
          <w:rFonts w:ascii="Arial" w:hAnsi="Arial" w:cs="Arial"/>
          <w:b/>
          <w:u w:val="single"/>
        </w:rPr>
        <w:t xml:space="preserve">VIGÉSIMA SEGUNDA.- (IMPUESTOS Y TRIBUTOS) </w:t>
      </w:r>
      <w:r w:rsidRPr="004A119B">
        <w:rPr>
          <w:rFonts w:ascii="Arial" w:hAnsi="Arial" w:cs="Arial"/>
          <w:b/>
          <w:i/>
          <w:u w:val="single"/>
          <w:lang w:val="es-ES_tradnl"/>
        </w:rPr>
        <w:t>(De acuerdo a la validación de la Dirección de Tributos Corporativa)</w:t>
      </w:r>
    </w:p>
    <w:p w:rsidR="00C07826" w:rsidRPr="004A119B" w:rsidRDefault="00C07826" w:rsidP="00C07826">
      <w:pPr>
        <w:spacing w:before="120" w:after="120"/>
        <w:ind w:left="567" w:hanging="567"/>
        <w:jc w:val="both"/>
        <w:rPr>
          <w:rFonts w:ascii="Arial" w:hAnsi="Arial" w:cs="Arial"/>
        </w:rPr>
      </w:pPr>
      <w:r w:rsidRPr="004A119B">
        <w:rPr>
          <w:rFonts w:ascii="Arial" w:hAnsi="Arial" w:cs="Arial"/>
          <w:b/>
        </w:rPr>
        <w:t>22.1.</w:t>
      </w:r>
      <w:r w:rsidRPr="004A119B">
        <w:rPr>
          <w:rFonts w:ascii="Arial" w:hAnsi="Arial" w:cs="Arial"/>
          <w:b/>
        </w:rPr>
        <w:tab/>
      </w:r>
      <w:r w:rsidRPr="004A119B">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4A119B">
        <w:rPr>
          <w:rFonts w:ascii="Arial" w:hAnsi="Arial" w:cs="Arial"/>
          <w:b/>
        </w:rPr>
        <w:t>CONTRATISTA</w:t>
      </w:r>
      <w:r w:rsidRPr="004A119B">
        <w:rPr>
          <w:rFonts w:ascii="Arial" w:hAnsi="Arial" w:cs="Arial"/>
        </w:rPr>
        <w:t xml:space="preserve"> conforme a lo previsto en la Ley Aplicable, sin derecho a reembolso. La </w:t>
      </w:r>
      <w:r w:rsidRPr="004A119B">
        <w:rPr>
          <w:rFonts w:ascii="Arial" w:hAnsi="Arial" w:cs="Arial"/>
          <w:b/>
        </w:rPr>
        <w:t>ENTIDAD</w:t>
      </w:r>
      <w:r w:rsidRPr="004A119B">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C07826" w:rsidRPr="004A119B" w:rsidRDefault="00C07826" w:rsidP="00C07826">
      <w:pPr>
        <w:widowControl w:val="0"/>
        <w:spacing w:after="120"/>
        <w:ind w:left="567" w:hanging="567"/>
        <w:jc w:val="both"/>
        <w:rPr>
          <w:rFonts w:ascii="Arial" w:hAnsi="Arial" w:cs="Arial"/>
        </w:rPr>
      </w:pPr>
      <w:r w:rsidRPr="004A119B">
        <w:rPr>
          <w:rFonts w:ascii="Arial" w:hAnsi="Arial" w:cs="Arial"/>
          <w:b/>
        </w:rPr>
        <w:t>22.2.</w:t>
      </w:r>
      <w:r w:rsidRPr="004A119B">
        <w:rPr>
          <w:rFonts w:ascii="Arial" w:hAnsi="Arial" w:cs="Arial"/>
        </w:rPr>
        <w:tab/>
        <w:t xml:space="preserve">El </w:t>
      </w:r>
      <w:r w:rsidRPr="004A119B">
        <w:rPr>
          <w:rFonts w:ascii="Arial" w:hAnsi="Arial" w:cs="Arial"/>
          <w:b/>
        </w:rPr>
        <w:t>CONTRATISTA</w:t>
      </w:r>
      <w:r w:rsidRPr="004A119B">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07826" w:rsidRPr="004A119B" w:rsidRDefault="00C07826" w:rsidP="00C07826">
      <w:pPr>
        <w:spacing w:after="120"/>
        <w:jc w:val="both"/>
        <w:rPr>
          <w:rFonts w:ascii="Arial" w:hAnsi="Arial" w:cs="Arial"/>
          <w:b/>
          <w:u w:val="single"/>
        </w:rPr>
      </w:pPr>
      <w:r w:rsidRPr="004A119B">
        <w:rPr>
          <w:rFonts w:ascii="Arial" w:hAnsi="Arial" w:cs="Arial"/>
          <w:b/>
          <w:u w:val="single"/>
        </w:rPr>
        <w:t>VIGÉSIMA TERCERA.- (CONFIDENCIALIDAD) (De acuerdo a lo previsto en la especificación técnica y de las características del servicio)</w:t>
      </w:r>
    </w:p>
    <w:p w:rsidR="00C07826" w:rsidRPr="004A119B" w:rsidRDefault="00C07826" w:rsidP="00C07826">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07826" w:rsidRPr="004A119B" w:rsidRDefault="00C07826" w:rsidP="00C07826">
      <w:pPr>
        <w:tabs>
          <w:tab w:val="left" w:pos="426"/>
        </w:tabs>
        <w:ind w:right="-6"/>
        <w:jc w:val="both"/>
        <w:rPr>
          <w:rFonts w:ascii="Arial" w:hAnsi="Arial" w:cs="Arial"/>
        </w:rPr>
      </w:pPr>
    </w:p>
    <w:p w:rsidR="00C07826" w:rsidRPr="004A119B" w:rsidRDefault="00C07826" w:rsidP="00C07826">
      <w:pPr>
        <w:tabs>
          <w:tab w:val="left" w:pos="426"/>
        </w:tabs>
        <w:ind w:right="-6"/>
        <w:jc w:val="both"/>
        <w:rPr>
          <w:rFonts w:ascii="Arial" w:hAnsi="Arial" w:cs="Arial"/>
        </w:rPr>
      </w:pPr>
      <w:r w:rsidRPr="004A119B">
        <w:rPr>
          <w:rFonts w:ascii="Arial" w:hAnsi="Arial" w:cs="Arial"/>
        </w:rPr>
        <w:t xml:space="preserve">El contratista cede a la entidad el derecho de titularidad sobre el resultado de la ejecución del Servicio objeto del contrato. Cualquier decisión que </w:t>
      </w:r>
      <w:r w:rsidRPr="004A119B">
        <w:rPr>
          <w:rFonts w:ascii="Arial" w:hAnsi="Arial" w:cs="Arial"/>
          <w:b/>
        </w:rPr>
        <w:t>ENTIDAD</w:t>
      </w:r>
      <w:r w:rsidRPr="004A119B">
        <w:rPr>
          <w:rFonts w:ascii="Arial" w:hAnsi="Arial" w:cs="Arial"/>
        </w:rPr>
        <w:t xml:space="preserve"> adopte con fundamento en el Servicio recibido será bajo su responsabilidad. El </w:t>
      </w:r>
      <w:r w:rsidRPr="004A119B">
        <w:rPr>
          <w:rFonts w:ascii="Arial" w:hAnsi="Arial" w:cs="Arial"/>
          <w:b/>
        </w:rPr>
        <w:t>CONTRATISTA</w:t>
      </w:r>
      <w:r w:rsidRPr="004A119B">
        <w:rPr>
          <w:rFonts w:ascii="Arial" w:hAnsi="Arial" w:cs="Arial"/>
        </w:rPr>
        <w:t xml:space="preserve"> se compromete a mantener confidencial dichos resultados. </w:t>
      </w:r>
    </w:p>
    <w:p w:rsidR="00C07826" w:rsidRPr="004A119B" w:rsidRDefault="00C07826" w:rsidP="00C07826">
      <w:pPr>
        <w:tabs>
          <w:tab w:val="left" w:pos="426"/>
        </w:tabs>
        <w:ind w:right="-6"/>
        <w:jc w:val="both"/>
        <w:rPr>
          <w:rFonts w:ascii="Arial" w:hAnsi="Arial" w:cs="Arial"/>
        </w:rPr>
      </w:pPr>
    </w:p>
    <w:p w:rsidR="00C07826" w:rsidRPr="004A119B" w:rsidRDefault="00C07826" w:rsidP="00C07826">
      <w:pPr>
        <w:tabs>
          <w:tab w:val="left" w:pos="426"/>
        </w:tabs>
        <w:ind w:right="-6"/>
        <w:jc w:val="both"/>
        <w:rPr>
          <w:rFonts w:ascii="Arial" w:hAnsi="Arial" w:cs="Arial"/>
        </w:rPr>
      </w:pPr>
      <w:r w:rsidRPr="004A119B">
        <w:rPr>
          <w:rFonts w:ascii="Arial" w:hAnsi="Arial" w:cs="Arial"/>
        </w:rPr>
        <w:t xml:space="preserve">Las obligaciones que el </w:t>
      </w:r>
      <w:r w:rsidRPr="004A119B">
        <w:rPr>
          <w:rFonts w:ascii="Arial" w:hAnsi="Arial" w:cs="Arial"/>
          <w:b/>
        </w:rPr>
        <w:t xml:space="preserve">CONTRATISTA </w:t>
      </w:r>
      <w:r w:rsidRPr="004A119B">
        <w:rPr>
          <w:rFonts w:ascii="Arial" w:hAnsi="Arial" w:cs="Arial"/>
        </w:rPr>
        <w:t>asume bajo este Contrato con relación a la confidencialidad, subsistirán una vez finalizado el Contrato.</w:t>
      </w:r>
    </w:p>
    <w:p w:rsidR="00C07826" w:rsidRPr="004A119B" w:rsidRDefault="00C07826" w:rsidP="00C07826">
      <w:pPr>
        <w:tabs>
          <w:tab w:val="left" w:pos="426"/>
        </w:tabs>
        <w:ind w:right="-6"/>
        <w:jc w:val="both"/>
        <w:rPr>
          <w:rFonts w:ascii="Arial" w:hAnsi="Arial" w:cs="Arial"/>
        </w:rPr>
      </w:pPr>
    </w:p>
    <w:p w:rsidR="00C07826" w:rsidRPr="004A119B" w:rsidRDefault="00C07826" w:rsidP="00C07826">
      <w:pPr>
        <w:tabs>
          <w:tab w:val="left" w:pos="426"/>
        </w:tabs>
        <w:ind w:right="-6"/>
        <w:jc w:val="both"/>
        <w:rPr>
          <w:rFonts w:ascii="Arial" w:hAnsi="Arial" w:cs="Arial"/>
        </w:rPr>
      </w:pPr>
      <w:r w:rsidRPr="004A119B">
        <w:rPr>
          <w:rFonts w:ascii="Arial" w:hAnsi="Arial" w:cs="Arial"/>
        </w:rPr>
        <w:t xml:space="preserve">A la terminación del presente Contrato, por resolución o por su cumplimiento, el </w:t>
      </w:r>
      <w:r w:rsidRPr="004A119B">
        <w:rPr>
          <w:rFonts w:ascii="Arial" w:hAnsi="Arial" w:cs="Arial"/>
          <w:b/>
        </w:rPr>
        <w:t xml:space="preserve">CONTRATISTA </w:t>
      </w:r>
      <w:r w:rsidRPr="004A119B">
        <w:rPr>
          <w:rFonts w:ascii="Arial" w:hAnsi="Arial" w:cs="Arial"/>
        </w:rPr>
        <w:t xml:space="preserve">está en la obligación de entregar de manera inmediata a la </w:t>
      </w:r>
      <w:r w:rsidRPr="004A119B">
        <w:rPr>
          <w:rFonts w:ascii="Arial" w:hAnsi="Arial" w:cs="Arial"/>
          <w:b/>
        </w:rPr>
        <w:t>ENTIDAD</w:t>
      </w:r>
      <w:r w:rsidRPr="004A119B">
        <w:rPr>
          <w:rFonts w:ascii="Arial" w:hAnsi="Arial" w:cs="Arial"/>
        </w:rPr>
        <w:t xml:space="preserve"> todos los documentos, notas, datos, información, y otros que hubiera entrado en posesión del </w:t>
      </w:r>
      <w:r w:rsidRPr="004A119B">
        <w:rPr>
          <w:rFonts w:ascii="Arial" w:hAnsi="Arial" w:cs="Arial"/>
          <w:b/>
        </w:rPr>
        <w:t>CONTRATISTA</w:t>
      </w:r>
      <w:r w:rsidRPr="004A119B">
        <w:rPr>
          <w:rFonts w:ascii="Arial" w:hAnsi="Arial" w:cs="Arial"/>
        </w:rPr>
        <w:t xml:space="preserve"> en virtud a la ejecución del presente Contrato, no pudiendo retener el </w:t>
      </w:r>
      <w:r w:rsidRPr="004A119B">
        <w:rPr>
          <w:rFonts w:ascii="Arial" w:hAnsi="Arial" w:cs="Arial"/>
          <w:b/>
        </w:rPr>
        <w:t xml:space="preserve">CONTRATISTA </w:t>
      </w:r>
      <w:r w:rsidRPr="004A119B">
        <w:rPr>
          <w:rFonts w:ascii="Arial" w:hAnsi="Arial" w:cs="Arial"/>
        </w:rPr>
        <w:t>ninguna copia de los mismos, ya sean en papel o en formato electrónico o digital.</w:t>
      </w:r>
    </w:p>
    <w:p w:rsidR="00C07826" w:rsidRPr="004A119B" w:rsidRDefault="00C07826" w:rsidP="00C07826">
      <w:pPr>
        <w:tabs>
          <w:tab w:val="left" w:pos="426"/>
        </w:tabs>
        <w:ind w:right="-6"/>
        <w:jc w:val="both"/>
        <w:rPr>
          <w:rFonts w:ascii="Arial" w:hAnsi="Arial" w:cs="Arial"/>
        </w:rPr>
      </w:pPr>
    </w:p>
    <w:p w:rsidR="00C07826" w:rsidRPr="004A119B" w:rsidRDefault="00C07826" w:rsidP="00C07826">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obtendrá las autorizaciones que fuesen requeridas o necesarias para el uso de los derechos de propiedad intelectual de terceros, a los efectos de poder cumplir con el objeto del presente Contrato. La infracción a un derecho de propiedad intelectual de un tercero será de exclusiva responsabilidad del </w:t>
      </w:r>
      <w:r w:rsidRPr="004A119B">
        <w:rPr>
          <w:rFonts w:ascii="Arial" w:hAnsi="Arial" w:cs="Arial"/>
          <w:b/>
        </w:rPr>
        <w:t>CONTRATISTA</w:t>
      </w:r>
      <w:r w:rsidRPr="004A119B">
        <w:rPr>
          <w:rFonts w:ascii="Arial" w:hAnsi="Arial" w:cs="Arial"/>
        </w:rPr>
        <w:t xml:space="preserve"> quien responderá por los daños causados, excepto cuando el </w:t>
      </w:r>
      <w:r w:rsidRPr="004A119B">
        <w:rPr>
          <w:rFonts w:ascii="Arial" w:hAnsi="Arial" w:cs="Arial"/>
          <w:b/>
        </w:rPr>
        <w:t>CONTRATISTA</w:t>
      </w:r>
      <w:r w:rsidRPr="004A119B">
        <w:rPr>
          <w:rFonts w:ascii="Arial" w:hAnsi="Arial" w:cs="Arial"/>
        </w:rPr>
        <w:t xml:space="preserve"> realice una modificación al Servicio a petición de la </w:t>
      </w:r>
      <w:r w:rsidRPr="004A119B">
        <w:rPr>
          <w:rFonts w:ascii="Arial" w:hAnsi="Arial" w:cs="Arial"/>
          <w:b/>
        </w:rPr>
        <w:t>ENTIDAD</w:t>
      </w:r>
      <w:r w:rsidRPr="004A119B">
        <w:rPr>
          <w:rFonts w:ascii="Arial" w:hAnsi="Arial" w:cs="Arial"/>
        </w:rPr>
        <w:t xml:space="preserve">, quien lo defenderá ante cualquier reclamo. </w:t>
      </w:r>
    </w:p>
    <w:p w:rsidR="00C07826" w:rsidRPr="004A119B" w:rsidRDefault="00C07826" w:rsidP="00C07826">
      <w:pPr>
        <w:tabs>
          <w:tab w:val="left" w:pos="426"/>
        </w:tabs>
        <w:ind w:right="-6"/>
        <w:jc w:val="both"/>
        <w:rPr>
          <w:rFonts w:ascii="Arial" w:hAnsi="Arial" w:cs="Arial"/>
        </w:rPr>
      </w:pPr>
    </w:p>
    <w:p w:rsidR="00C07826" w:rsidRPr="004A119B" w:rsidRDefault="00C07826" w:rsidP="00C07826">
      <w:pPr>
        <w:tabs>
          <w:tab w:val="left" w:pos="426"/>
        </w:tabs>
        <w:ind w:right="-6"/>
        <w:jc w:val="both"/>
        <w:rPr>
          <w:rFonts w:ascii="Arial" w:hAnsi="Arial" w:cs="Arial"/>
        </w:rPr>
      </w:pPr>
      <w:r w:rsidRPr="004A119B">
        <w:rPr>
          <w:rFonts w:ascii="Arial" w:hAnsi="Arial" w:cs="Arial"/>
        </w:rPr>
        <w:t>El incumplimiento de la obligación de confidencialidad importara:</w:t>
      </w:r>
    </w:p>
    <w:p w:rsidR="00C07826" w:rsidRPr="004A119B" w:rsidRDefault="00C07826" w:rsidP="00171FAF">
      <w:pPr>
        <w:numPr>
          <w:ilvl w:val="0"/>
          <w:numId w:val="49"/>
        </w:numPr>
        <w:tabs>
          <w:tab w:val="left" w:pos="426"/>
        </w:tabs>
        <w:ind w:left="993" w:right="-6" w:hanging="284"/>
        <w:jc w:val="both"/>
        <w:rPr>
          <w:rFonts w:ascii="Arial" w:hAnsi="Arial" w:cs="Arial"/>
          <w:b/>
        </w:rPr>
      </w:pPr>
      <w:r w:rsidRPr="004A119B">
        <w:rPr>
          <w:rFonts w:ascii="Arial" w:hAnsi="Arial" w:cs="Arial"/>
        </w:rPr>
        <w:t>La adopción de medidas judiciales y sanciones de acuerdo a normas pertinentes.</w:t>
      </w:r>
    </w:p>
    <w:p w:rsidR="00C07826" w:rsidRPr="004A119B" w:rsidRDefault="00C07826" w:rsidP="00171FAF">
      <w:pPr>
        <w:numPr>
          <w:ilvl w:val="0"/>
          <w:numId w:val="49"/>
        </w:numPr>
        <w:tabs>
          <w:tab w:val="left" w:pos="426"/>
        </w:tabs>
        <w:ind w:left="993" w:right="-6" w:hanging="284"/>
        <w:jc w:val="both"/>
        <w:rPr>
          <w:rFonts w:ascii="Arial" w:hAnsi="Arial" w:cs="Arial"/>
          <w:b/>
        </w:rPr>
      </w:pPr>
      <w:r w:rsidRPr="004A119B">
        <w:rPr>
          <w:rFonts w:ascii="Arial" w:hAnsi="Arial" w:cs="Arial"/>
        </w:rPr>
        <w:t>Responsabilidad por pérdida y daños.</w:t>
      </w:r>
    </w:p>
    <w:p w:rsidR="00C07826" w:rsidRPr="004A119B" w:rsidRDefault="00C07826" w:rsidP="00C07826">
      <w:pPr>
        <w:tabs>
          <w:tab w:val="left" w:pos="426"/>
        </w:tabs>
        <w:ind w:left="993" w:right="-6"/>
        <w:jc w:val="both"/>
        <w:rPr>
          <w:rFonts w:ascii="Arial" w:hAnsi="Arial" w:cs="Arial"/>
          <w:b/>
        </w:rPr>
      </w:pPr>
    </w:p>
    <w:p w:rsidR="00C07826" w:rsidRPr="004A119B" w:rsidRDefault="00C07826" w:rsidP="00C07826">
      <w:pPr>
        <w:spacing w:after="120"/>
        <w:jc w:val="both"/>
        <w:rPr>
          <w:rFonts w:ascii="Arial" w:hAnsi="Arial" w:cs="Arial"/>
          <w:u w:val="single"/>
        </w:rPr>
      </w:pPr>
      <w:r w:rsidRPr="004A119B">
        <w:rPr>
          <w:rFonts w:ascii="Arial" w:hAnsi="Arial" w:cs="Arial"/>
          <w:b/>
          <w:u w:val="single"/>
        </w:rPr>
        <w:t>VIGÉSIMA CUARTA.- (CAUSAS DE FUERZA MAYOR Y/O CASO FORTUITO)</w:t>
      </w:r>
    </w:p>
    <w:p w:rsidR="00C07826" w:rsidRPr="004A119B" w:rsidRDefault="00C07826" w:rsidP="00C07826">
      <w:pPr>
        <w:spacing w:after="120"/>
        <w:jc w:val="both"/>
        <w:rPr>
          <w:rFonts w:ascii="Arial" w:hAnsi="Arial" w:cs="Arial"/>
        </w:rPr>
      </w:pPr>
      <w:r w:rsidRPr="004A119B">
        <w:rPr>
          <w:rFonts w:ascii="Arial" w:hAnsi="Arial" w:cs="Arial"/>
        </w:rPr>
        <w:t xml:space="preserve">La fuerza mayor o caso fortuito definidos en este Contrato, serán consideradas causal de imposibilidad sobrevenida, cuando tengan un efecto adverso y sustancial en la capacidad de cumplimiento de las </w:t>
      </w:r>
      <w:r w:rsidRPr="004A119B">
        <w:rPr>
          <w:rFonts w:ascii="Arial" w:hAnsi="Arial" w:cs="Arial"/>
        </w:rPr>
        <w:lastRenderedPageBreak/>
        <w:t xml:space="preserve">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07826" w:rsidRPr="004A119B" w:rsidRDefault="00C07826" w:rsidP="00C07826">
      <w:pPr>
        <w:spacing w:after="120"/>
        <w:jc w:val="both"/>
        <w:rPr>
          <w:rFonts w:ascii="Arial" w:hAnsi="Arial" w:cs="Arial"/>
        </w:rPr>
      </w:pPr>
      <w:r w:rsidRPr="004A119B">
        <w:rPr>
          <w:rFonts w:ascii="Arial" w:hAnsi="Arial" w:cs="Arial"/>
        </w:rPr>
        <w:t xml:space="preserve">Con el fin de exceptuar al </w:t>
      </w:r>
      <w:r w:rsidRPr="004A119B">
        <w:rPr>
          <w:rFonts w:ascii="Arial" w:hAnsi="Arial" w:cs="Arial"/>
          <w:b/>
        </w:rPr>
        <w:t xml:space="preserve">CONTRATISTA </w:t>
      </w:r>
      <w:r w:rsidRPr="004A119B">
        <w:rPr>
          <w:rFonts w:ascii="Arial" w:hAnsi="Arial" w:cs="Arial"/>
        </w:rPr>
        <w:t xml:space="preserve">de determinadas responsabilidades por mora durante la vigencia del presente Contrato, la </w:t>
      </w:r>
      <w:r w:rsidRPr="004A119B">
        <w:rPr>
          <w:rFonts w:ascii="Arial" w:hAnsi="Arial" w:cs="Arial"/>
          <w:b/>
        </w:rPr>
        <w:t>ENTIDAD</w:t>
      </w:r>
      <w:r w:rsidRPr="004A119B">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C07826" w:rsidRPr="004A119B" w:rsidRDefault="00C07826" w:rsidP="00C07826">
      <w:pPr>
        <w:spacing w:after="120"/>
        <w:jc w:val="both"/>
        <w:rPr>
          <w:rFonts w:ascii="Arial" w:hAnsi="Arial" w:cs="Arial"/>
        </w:rPr>
      </w:pPr>
      <w:r w:rsidRPr="004A119B">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C07826" w:rsidRPr="004A119B" w:rsidRDefault="00C07826" w:rsidP="00C07826">
      <w:pPr>
        <w:spacing w:after="120"/>
        <w:jc w:val="both"/>
        <w:rPr>
          <w:rFonts w:ascii="Arial" w:hAnsi="Arial" w:cs="Arial"/>
        </w:rPr>
      </w:pPr>
      <w:r w:rsidRPr="004A119B">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07826" w:rsidRPr="004A119B" w:rsidRDefault="00C07826" w:rsidP="00C07826">
      <w:pPr>
        <w:spacing w:after="120"/>
        <w:ind w:left="567" w:hanging="567"/>
        <w:jc w:val="both"/>
        <w:rPr>
          <w:rFonts w:ascii="Arial" w:hAnsi="Arial" w:cs="Arial"/>
          <w:b/>
        </w:rPr>
      </w:pPr>
      <w:r w:rsidRPr="004A119B">
        <w:rPr>
          <w:rFonts w:ascii="Arial" w:hAnsi="Arial" w:cs="Arial"/>
          <w:b/>
        </w:rPr>
        <w:t>24.1.   Condiciones de validez:</w:t>
      </w:r>
    </w:p>
    <w:p w:rsidR="00C07826" w:rsidRPr="004A119B" w:rsidRDefault="00C07826" w:rsidP="00C07826">
      <w:pPr>
        <w:spacing w:after="120"/>
        <w:jc w:val="both"/>
        <w:rPr>
          <w:rFonts w:ascii="Arial" w:hAnsi="Arial" w:cs="Arial"/>
        </w:rPr>
      </w:pPr>
      <w:r w:rsidRPr="004A119B">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C07826" w:rsidRPr="004A119B" w:rsidRDefault="00C07826" w:rsidP="00171FAF">
      <w:pPr>
        <w:numPr>
          <w:ilvl w:val="0"/>
          <w:numId w:val="42"/>
        </w:numPr>
        <w:spacing w:after="120"/>
        <w:ind w:left="1134" w:hanging="283"/>
        <w:jc w:val="both"/>
        <w:rPr>
          <w:rFonts w:ascii="Arial" w:hAnsi="Arial" w:cs="Arial"/>
        </w:rPr>
      </w:pPr>
      <w:r w:rsidRPr="004A119B">
        <w:rPr>
          <w:rFonts w:ascii="Arial" w:hAnsi="Arial" w:cs="Arial"/>
        </w:rPr>
        <w:t xml:space="preserve">Las circunstancias de la fuerza mayor o caso fortuito no hayan surgido por un incumplimiento, omisión o negligencia de la Parte invocante, o en el caso del </w:t>
      </w:r>
      <w:r w:rsidRPr="004A119B">
        <w:rPr>
          <w:rFonts w:ascii="Arial" w:hAnsi="Arial" w:cs="Arial"/>
          <w:b/>
        </w:rPr>
        <w:t>CONTRATISTA</w:t>
      </w:r>
      <w:r w:rsidRPr="004A119B">
        <w:rPr>
          <w:rFonts w:ascii="Arial" w:hAnsi="Arial" w:cs="Arial"/>
        </w:rPr>
        <w:t>, será aplicable también a cualquier subcontratista.</w:t>
      </w:r>
    </w:p>
    <w:p w:rsidR="00C07826" w:rsidRPr="004A119B" w:rsidRDefault="00C07826" w:rsidP="00171FAF">
      <w:pPr>
        <w:numPr>
          <w:ilvl w:val="0"/>
          <w:numId w:val="42"/>
        </w:numPr>
        <w:spacing w:after="120"/>
        <w:ind w:left="1134" w:hanging="283"/>
        <w:jc w:val="both"/>
        <w:rPr>
          <w:rFonts w:ascii="Arial" w:hAnsi="Arial" w:cs="Arial"/>
        </w:rPr>
      </w:pPr>
      <w:r w:rsidRPr="004A119B">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4A119B">
        <w:rPr>
          <w:rFonts w:ascii="Arial" w:hAnsi="Arial" w:cs="Arial"/>
        </w:rPr>
        <w:tab/>
      </w:r>
      <w:r w:rsidRPr="004A119B">
        <w:rPr>
          <w:rFonts w:ascii="Arial" w:hAnsi="Arial" w:cs="Arial"/>
        </w:rPr>
        <w:tab/>
      </w:r>
    </w:p>
    <w:p w:rsidR="00C07826" w:rsidRPr="004A119B" w:rsidRDefault="00C07826" w:rsidP="00171FAF">
      <w:pPr>
        <w:numPr>
          <w:ilvl w:val="0"/>
          <w:numId w:val="42"/>
        </w:numPr>
        <w:tabs>
          <w:tab w:val="left" w:pos="1134"/>
        </w:tabs>
        <w:spacing w:after="120"/>
        <w:ind w:left="1134" w:right="-6" w:hanging="283"/>
        <w:jc w:val="both"/>
        <w:rPr>
          <w:rFonts w:ascii="Arial" w:hAnsi="Arial" w:cs="Arial"/>
        </w:rPr>
      </w:pPr>
      <w:r w:rsidRPr="004A119B">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C07826" w:rsidRPr="004A119B" w:rsidRDefault="00C07826" w:rsidP="00C07826">
      <w:pPr>
        <w:spacing w:after="120"/>
        <w:jc w:val="both"/>
        <w:rPr>
          <w:rFonts w:ascii="Arial" w:hAnsi="Arial" w:cs="Arial"/>
        </w:rPr>
      </w:pPr>
      <w:r w:rsidRPr="004A119B">
        <w:rPr>
          <w:rFonts w:ascii="Arial" w:hAnsi="Arial" w:cs="Arial"/>
        </w:rPr>
        <w:t xml:space="preserve">Previo cumplimiento por parte del </w:t>
      </w:r>
      <w:r w:rsidRPr="004A119B">
        <w:rPr>
          <w:rFonts w:ascii="Arial" w:hAnsi="Arial" w:cs="Arial"/>
          <w:b/>
        </w:rPr>
        <w:t>CONTRATISTA</w:t>
      </w:r>
      <w:r w:rsidRPr="004A119B">
        <w:rPr>
          <w:rFonts w:ascii="Arial" w:hAnsi="Arial" w:cs="Arial"/>
        </w:rPr>
        <w:t xml:space="preserve"> de lo establecido precedentemente dentro de los dos (2) días hábiles la </w:t>
      </w:r>
      <w:r w:rsidRPr="004A119B">
        <w:rPr>
          <w:rFonts w:ascii="Arial" w:hAnsi="Arial" w:cs="Arial"/>
          <w:b/>
        </w:rPr>
        <w:t>ENTIDAD</w:t>
      </w:r>
      <w:r w:rsidRPr="004A119B">
        <w:rPr>
          <w:rFonts w:ascii="Arial" w:hAnsi="Arial" w:cs="Arial"/>
        </w:rPr>
        <w:t xml:space="preserve"> debe aprobar la existencia del impedimento, sin el cual, de ninguna manera y por ningún motivo podrá solicitar luego a la </w:t>
      </w:r>
      <w:r w:rsidRPr="004A119B">
        <w:rPr>
          <w:rFonts w:ascii="Arial" w:hAnsi="Arial" w:cs="Arial"/>
          <w:b/>
        </w:rPr>
        <w:t>ENTIDAD</w:t>
      </w:r>
      <w:r w:rsidRPr="004A119B">
        <w:rPr>
          <w:rFonts w:ascii="Arial" w:hAnsi="Arial" w:cs="Arial"/>
        </w:rPr>
        <w:t xml:space="preserve"> por escrito la ampliación del plazo del Contrato y/o pago de multas.</w:t>
      </w:r>
    </w:p>
    <w:p w:rsidR="00C07826" w:rsidRPr="004A119B" w:rsidRDefault="00C07826" w:rsidP="00C07826">
      <w:pPr>
        <w:spacing w:after="120"/>
        <w:ind w:left="567" w:hanging="567"/>
        <w:jc w:val="both"/>
        <w:rPr>
          <w:rFonts w:ascii="Arial" w:hAnsi="Arial" w:cs="Arial"/>
          <w:b/>
        </w:rPr>
      </w:pPr>
      <w:r w:rsidRPr="004A119B">
        <w:rPr>
          <w:rFonts w:ascii="Arial" w:hAnsi="Arial" w:cs="Arial"/>
          <w:b/>
        </w:rPr>
        <w:t>24.2.   Cumplimiento ininterrumpido:</w:t>
      </w:r>
    </w:p>
    <w:p w:rsidR="00C07826" w:rsidRPr="004A119B" w:rsidRDefault="00C07826" w:rsidP="00C07826">
      <w:pPr>
        <w:spacing w:after="120"/>
        <w:jc w:val="both"/>
        <w:rPr>
          <w:rFonts w:ascii="Arial" w:hAnsi="Arial" w:cs="Arial"/>
        </w:rPr>
      </w:pPr>
      <w:r w:rsidRPr="004A119B">
        <w:rPr>
          <w:rFonts w:ascii="Arial" w:hAnsi="Arial" w:cs="Arial"/>
        </w:rPr>
        <w:t xml:space="preserve">Cuando ocurra una fuerza mayor o caso fortuito, el </w:t>
      </w:r>
      <w:r w:rsidRPr="004A119B">
        <w:rPr>
          <w:rFonts w:ascii="Arial" w:hAnsi="Arial" w:cs="Arial"/>
          <w:b/>
        </w:rPr>
        <w:t xml:space="preserve">CONTRATISTA </w:t>
      </w:r>
      <w:r w:rsidRPr="004A119B">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A119B">
        <w:rPr>
          <w:rFonts w:ascii="Arial" w:hAnsi="Arial" w:cs="Arial"/>
          <w:b/>
        </w:rPr>
        <w:t>ENTIDAD</w:t>
      </w:r>
      <w:r w:rsidRPr="004A119B">
        <w:rPr>
          <w:rFonts w:ascii="Arial" w:hAnsi="Arial" w:cs="Arial"/>
        </w:rPr>
        <w:t xml:space="preserve">. </w:t>
      </w:r>
    </w:p>
    <w:p w:rsidR="00C07826" w:rsidRPr="004A119B" w:rsidRDefault="00C07826" w:rsidP="00C07826">
      <w:pPr>
        <w:spacing w:after="120"/>
        <w:ind w:left="567" w:hanging="567"/>
        <w:jc w:val="both"/>
        <w:rPr>
          <w:rFonts w:ascii="Arial" w:hAnsi="Arial" w:cs="Arial"/>
          <w:b/>
        </w:rPr>
      </w:pPr>
      <w:r w:rsidRPr="004A119B">
        <w:rPr>
          <w:rFonts w:ascii="Arial" w:hAnsi="Arial" w:cs="Arial"/>
          <w:b/>
        </w:rPr>
        <w:t>24.3.   Prórrogas:</w:t>
      </w:r>
    </w:p>
    <w:p w:rsidR="00C07826" w:rsidRPr="004A119B" w:rsidRDefault="00C07826" w:rsidP="00C07826">
      <w:pPr>
        <w:spacing w:after="120"/>
        <w:jc w:val="both"/>
        <w:rPr>
          <w:rFonts w:ascii="Arial" w:hAnsi="Arial" w:cs="Arial"/>
        </w:rPr>
      </w:pPr>
      <w:r w:rsidRPr="004A119B">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C07826" w:rsidRPr="004A119B" w:rsidRDefault="00C07826" w:rsidP="00C07826">
      <w:pPr>
        <w:autoSpaceDE w:val="0"/>
        <w:autoSpaceDN w:val="0"/>
        <w:spacing w:after="120"/>
        <w:jc w:val="both"/>
        <w:rPr>
          <w:rFonts w:ascii="Arial" w:hAnsi="Arial" w:cs="Arial"/>
        </w:rPr>
      </w:pPr>
      <w:r w:rsidRPr="004A119B">
        <w:rPr>
          <w:rFonts w:ascii="Arial" w:hAnsi="Arial" w:cs="Arial"/>
        </w:rPr>
        <w:t>Durante este periodo las Partes soportaran independientemente sus respectivas perdidas por lo cual no podrán oponerse este argumento a reclamo por pagos debidos bajo el presente Contrato.</w:t>
      </w:r>
    </w:p>
    <w:p w:rsidR="00C07826" w:rsidRPr="004A119B" w:rsidRDefault="00C07826" w:rsidP="00C07826">
      <w:pPr>
        <w:spacing w:after="120"/>
        <w:jc w:val="both"/>
        <w:rPr>
          <w:rFonts w:ascii="Arial" w:hAnsi="Arial" w:cs="Arial"/>
        </w:rPr>
      </w:pPr>
      <w:r w:rsidRPr="004A119B">
        <w:rPr>
          <w:rFonts w:ascii="Arial" w:hAnsi="Arial" w:cs="Arial"/>
        </w:rPr>
        <w:lastRenderedPageBreak/>
        <w:t xml:space="preserve">Si la razón impeditiva o sus causas perduraren por más de </w:t>
      </w:r>
      <w:r w:rsidRPr="004A119B">
        <w:rPr>
          <w:rFonts w:ascii="Arial" w:hAnsi="Arial" w:cs="Arial"/>
          <w:b/>
          <w:u w:val="single"/>
        </w:rPr>
        <w:t xml:space="preserve">                  </w:t>
      </w:r>
      <w:r w:rsidRPr="004A119B">
        <w:rPr>
          <w:rFonts w:ascii="Arial" w:hAnsi="Arial" w:cs="Arial"/>
        </w:rPr>
        <w:t xml:space="preserve"> </w:t>
      </w:r>
      <w:r w:rsidRPr="004A119B">
        <w:rPr>
          <w:rFonts w:ascii="Arial" w:hAnsi="Arial" w:cs="Arial"/>
          <w:b/>
        </w:rPr>
        <w:t>(</w:t>
      </w:r>
      <w:r w:rsidRPr="004A119B">
        <w:rPr>
          <w:rFonts w:ascii="Arial" w:hAnsi="Arial" w:cs="Arial"/>
          <w:b/>
          <w:i/>
        </w:rPr>
        <w:t>numeral y literal</w:t>
      </w:r>
      <w:r w:rsidRPr="004A119B">
        <w:rPr>
          <w:rFonts w:ascii="Arial" w:hAnsi="Arial" w:cs="Arial"/>
          <w:b/>
        </w:rPr>
        <w:t>)</w:t>
      </w:r>
      <w:r w:rsidRPr="004A119B">
        <w:rPr>
          <w:rFonts w:ascii="Arial" w:hAnsi="Arial" w:cs="Arial"/>
        </w:rPr>
        <w:t xml:space="preserve"> días </w:t>
      </w:r>
      <w:r w:rsidRPr="004A119B">
        <w:rPr>
          <w:rFonts w:ascii="Arial" w:hAnsi="Arial" w:cs="Arial"/>
          <w:b/>
          <w:u w:val="single"/>
        </w:rPr>
        <w:t xml:space="preserve">          </w:t>
      </w:r>
      <w:r w:rsidRPr="004A119B">
        <w:rPr>
          <w:rFonts w:ascii="Arial" w:hAnsi="Arial" w:cs="Arial"/>
        </w:rPr>
        <w:t>, cualquiera de las Partes deberá notificar a la otra, por escrito, la resolución del Contrato de conformidad a la cláusula (Terminación del Contrato).</w:t>
      </w:r>
    </w:p>
    <w:p w:rsidR="00C07826" w:rsidRPr="004A119B" w:rsidRDefault="00C07826" w:rsidP="00C07826">
      <w:pPr>
        <w:spacing w:after="120"/>
        <w:jc w:val="both"/>
        <w:rPr>
          <w:rFonts w:ascii="Arial" w:hAnsi="Arial" w:cs="Arial"/>
          <w:b/>
          <w:u w:val="single"/>
        </w:rPr>
      </w:pPr>
      <w:r w:rsidRPr="004A119B">
        <w:rPr>
          <w:rFonts w:ascii="Arial" w:hAnsi="Arial" w:cs="Arial"/>
          <w:b/>
          <w:u w:val="single"/>
        </w:rPr>
        <w:t xml:space="preserve">VIGÉSIMA QUINTA.- </w:t>
      </w:r>
      <w:r w:rsidRPr="004A119B">
        <w:rPr>
          <w:rFonts w:ascii="Arial" w:hAnsi="Arial" w:cs="Arial"/>
          <w:b/>
          <w:u w:val="single"/>
          <w:lang w:val="es-ES_tradnl"/>
        </w:rPr>
        <w:t xml:space="preserve"> </w:t>
      </w:r>
      <w:r w:rsidRPr="004A119B">
        <w:rPr>
          <w:rFonts w:ascii="Arial" w:eastAsia="Calibri" w:hAnsi="Arial" w:cs="Arial"/>
          <w:b/>
          <w:bCs/>
          <w:u w:val="single"/>
          <w:lang w:val="es-ES_tradnl"/>
        </w:rPr>
        <w:t>(SUSPENSIÓN D</w:t>
      </w:r>
      <w:r w:rsidRPr="004A119B">
        <w:rPr>
          <w:rFonts w:ascii="Arial" w:eastAsia="Calibri" w:hAnsi="Arial" w:cs="Arial"/>
          <w:b/>
          <w:bCs/>
          <w:color w:val="000000"/>
          <w:u w:val="single"/>
          <w:lang w:val="es-ES_tradnl"/>
        </w:rPr>
        <w:t>EL SERVICIO</w:t>
      </w:r>
      <w:r w:rsidRPr="004A119B">
        <w:rPr>
          <w:rFonts w:ascii="Arial" w:eastAsia="Calibri" w:hAnsi="Arial" w:cs="Arial"/>
          <w:b/>
          <w:bCs/>
          <w:u w:val="single"/>
          <w:lang w:val="es-ES_tradnl"/>
        </w:rPr>
        <w:t>)</w:t>
      </w:r>
    </w:p>
    <w:p w:rsidR="00C07826" w:rsidRPr="004A119B" w:rsidRDefault="00C07826" w:rsidP="00C07826">
      <w:pPr>
        <w:autoSpaceDE w:val="0"/>
        <w:autoSpaceDN w:val="0"/>
        <w:spacing w:before="120" w:after="120"/>
        <w:jc w:val="both"/>
        <w:rPr>
          <w:rFonts w:ascii="Arial" w:hAnsi="Arial" w:cs="Arial"/>
        </w:rPr>
      </w:pPr>
      <w:r w:rsidRPr="004A119B">
        <w:rPr>
          <w:rFonts w:ascii="Arial" w:hAnsi="Arial" w:cs="Arial"/>
        </w:rPr>
        <w:t xml:space="preserve">Las partes, previa aprobación emitida por parte de la </w:t>
      </w:r>
      <w:r w:rsidRPr="004A119B">
        <w:rPr>
          <w:rFonts w:ascii="Arial" w:hAnsi="Arial" w:cs="Arial"/>
          <w:b/>
        </w:rPr>
        <w:t>ENTIDAD</w:t>
      </w:r>
      <w:r w:rsidRPr="004A119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C07826" w:rsidRPr="004A119B" w:rsidRDefault="00C07826" w:rsidP="00C07826">
      <w:pPr>
        <w:spacing w:before="120" w:after="120"/>
        <w:jc w:val="both"/>
        <w:rPr>
          <w:rFonts w:ascii="Arial" w:hAnsi="Arial" w:cs="Arial"/>
        </w:rPr>
      </w:pPr>
      <w:r w:rsidRPr="004A119B">
        <w:rPr>
          <w:rFonts w:ascii="Arial" w:hAnsi="Arial" w:cs="Arial"/>
        </w:rPr>
        <w:t>En materia de suspensión del Servicio conforme a lo expresado, se seguirán las siguientes reglas:</w:t>
      </w:r>
    </w:p>
    <w:p w:rsidR="00C07826" w:rsidRPr="004A119B" w:rsidRDefault="00C07826" w:rsidP="00C07826">
      <w:pPr>
        <w:spacing w:before="120" w:after="120"/>
        <w:ind w:left="567" w:hanging="567"/>
        <w:jc w:val="both"/>
        <w:rPr>
          <w:rFonts w:ascii="Arial" w:hAnsi="Arial" w:cs="Arial"/>
        </w:rPr>
      </w:pPr>
      <w:r w:rsidRPr="004A119B">
        <w:rPr>
          <w:rFonts w:ascii="Arial" w:hAnsi="Arial" w:cs="Arial"/>
          <w:b/>
        </w:rPr>
        <w:t>25.1.</w:t>
      </w:r>
      <w:r w:rsidRPr="004A119B">
        <w:rPr>
          <w:rFonts w:ascii="Arial" w:hAnsi="Arial" w:cs="Arial"/>
        </w:rPr>
        <w:t xml:space="preserve"> La </w:t>
      </w:r>
      <w:r w:rsidRPr="004A119B">
        <w:rPr>
          <w:rFonts w:ascii="Arial" w:hAnsi="Arial" w:cs="Arial"/>
          <w:b/>
        </w:rPr>
        <w:t>ENTIDAD</w:t>
      </w:r>
      <w:r w:rsidRPr="004A119B">
        <w:rPr>
          <w:rFonts w:ascii="Arial" w:hAnsi="Arial" w:cs="Arial"/>
        </w:rPr>
        <w:t xml:space="preserve"> podrá en cualquier momento luego de una suspensión ordenada bajo la presente cláusula, requerirle al </w:t>
      </w:r>
      <w:r w:rsidRPr="004A119B">
        <w:rPr>
          <w:rFonts w:ascii="Arial" w:hAnsi="Arial" w:cs="Arial"/>
          <w:b/>
        </w:rPr>
        <w:t>CONTRATISTA</w:t>
      </w:r>
      <w:r w:rsidRPr="004A119B">
        <w:rPr>
          <w:rFonts w:ascii="Arial" w:hAnsi="Arial" w:cs="Arial"/>
        </w:rPr>
        <w:t xml:space="preserve"> que reanude el Servicio suspendido, una vez sea solucionado el evento que motivó la suspensión.</w:t>
      </w:r>
    </w:p>
    <w:p w:rsidR="00C07826" w:rsidRPr="004A119B" w:rsidRDefault="00C07826" w:rsidP="00C07826">
      <w:pPr>
        <w:spacing w:before="120" w:after="120"/>
        <w:ind w:left="567" w:hanging="567"/>
        <w:jc w:val="both"/>
        <w:rPr>
          <w:rFonts w:ascii="Arial" w:hAnsi="Arial" w:cs="Arial"/>
          <w:b/>
        </w:rPr>
      </w:pPr>
      <w:r w:rsidRPr="004A119B">
        <w:rPr>
          <w:rFonts w:ascii="Arial" w:hAnsi="Arial" w:cs="Arial"/>
          <w:b/>
        </w:rPr>
        <w:t>25.2.</w:t>
      </w:r>
      <w:r w:rsidRPr="004A119B">
        <w:rPr>
          <w:rFonts w:ascii="Arial" w:hAnsi="Arial" w:cs="Arial"/>
        </w:rPr>
        <w:t xml:space="preserve"> No obstante las demás disposiciones de esta cláusula, el </w:t>
      </w:r>
      <w:r w:rsidRPr="004A119B">
        <w:rPr>
          <w:rFonts w:ascii="Arial" w:hAnsi="Arial" w:cs="Arial"/>
          <w:b/>
        </w:rPr>
        <w:t>CONTRATISTA</w:t>
      </w:r>
      <w:r w:rsidRPr="004A119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4A119B">
        <w:rPr>
          <w:rFonts w:ascii="Arial" w:hAnsi="Arial" w:cs="Arial"/>
          <w:b/>
        </w:rPr>
        <w:t>CONTRATISTA.</w:t>
      </w:r>
    </w:p>
    <w:p w:rsidR="00C07826" w:rsidRPr="004A119B" w:rsidRDefault="00C07826" w:rsidP="00C07826">
      <w:pPr>
        <w:spacing w:before="120" w:after="120"/>
        <w:jc w:val="both"/>
        <w:rPr>
          <w:rFonts w:ascii="Arial" w:hAnsi="Arial" w:cs="Arial"/>
        </w:rPr>
      </w:pPr>
      <w:r w:rsidRPr="004A119B">
        <w:rPr>
          <w:rFonts w:ascii="Arial" w:hAnsi="Arial" w:cs="Arial"/>
        </w:rPr>
        <w:t>Si la suspensión continuara por más de</w:t>
      </w:r>
      <w:r w:rsidRPr="004A119B">
        <w:rPr>
          <w:rFonts w:ascii="Arial" w:hAnsi="Arial" w:cs="Arial"/>
          <w:u w:val="single"/>
        </w:rPr>
        <w:t xml:space="preserve"> </w:t>
      </w:r>
      <w:r w:rsidRPr="004A119B">
        <w:rPr>
          <w:rFonts w:ascii="Arial" w:hAnsi="Arial" w:cs="Arial"/>
          <w:b/>
          <w:u w:val="single"/>
        </w:rPr>
        <w:t xml:space="preserve">          </w:t>
      </w:r>
      <w:r w:rsidRPr="004A119B">
        <w:rPr>
          <w:rFonts w:ascii="Arial" w:hAnsi="Arial" w:cs="Arial"/>
          <w:b/>
        </w:rPr>
        <w:t xml:space="preserve"> </w:t>
      </w:r>
      <w:r w:rsidRPr="004A119B">
        <w:rPr>
          <w:rFonts w:ascii="Arial" w:hAnsi="Arial" w:cs="Arial"/>
          <w:b/>
          <w:i/>
        </w:rPr>
        <w:t>(numeral y literal)</w:t>
      </w:r>
      <w:r w:rsidRPr="004A119B">
        <w:rPr>
          <w:rFonts w:ascii="Arial" w:hAnsi="Arial" w:cs="Arial"/>
          <w:i/>
        </w:rPr>
        <w:t xml:space="preserve"> </w:t>
      </w:r>
      <w:r w:rsidRPr="004A119B">
        <w:rPr>
          <w:rFonts w:ascii="Arial" w:hAnsi="Arial" w:cs="Arial"/>
        </w:rPr>
        <w:t xml:space="preserve">días  </w:t>
      </w:r>
      <w:r w:rsidRPr="004A119B">
        <w:rPr>
          <w:rFonts w:ascii="Arial" w:hAnsi="Arial" w:cs="Arial"/>
          <w:b/>
          <w:u w:val="single"/>
        </w:rPr>
        <w:t xml:space="preserve">         </w:t>
      </w:r>
      <w:r w:rsidRPr="004A119B">
        <w:rPr>
          <w:rFonts w:ascii="Arial" w:hAnsi="Arial" w:cs="Arial"/>
        </w:rPr>
        <w:t xml:space="preserve"> , las Partes se reunirán para decidir de común acuerdo si extienden o resuelven el Contrato bajo las disposiciones de la cláusula (Terminación del Contrato).</w:t>
      </w:r>
    </w:p>
    <w:p w:rsidR="00C07826" w:rsidRPr="004A119B" w:rsidRDefault="00C07826" w:rsidP="00C07826">
      <w:pPr>
        <w:spacing w:after="120"/>
        <w:jc w:val="both"/>
        <w:rPr>
          <w:rFonts w:ascii="Arial" w:hAnsi="Arial" w:cs="Arial"/>
          <w:u w:val="single"/>
        </w:rPr>
      </w:pPr>
      <w:r w:rsidRPr="004A119B">
        <w:rPr>
          <w:rFonts w:ascii="Arial" w:hAnsi="Arial" w:cs="Arial"/>
          <w:b/>
          <w:u w:val="single"/>
        </w:rPr>
        <w:t xml:space="preserve">VIGÉSIMA SEXTA.- </w:t>
      </w:r>
      <w:r w:rsidRPr="004A119B">
        <w:rPr>
          <w:rFonts w:ascii="Lucida Bright" w:hAnsi="Lucida Bright" w:cs="Arial"/>
          <w:b/>
          <w:u w:val="single"/>
          <w:lang w:val="es-ES_tradnl"/>
        </w:rPr>
        <w:t xml:space="preserve"> </w:t>
      </w:r>
      <w:r w:rsidRPr="004A119B">
        <w:rPr>
          <w:rFonts w:ascii="Arial" w:hAnsi="Arial" w:cs="Arial"/>
          <w:b/>
          <w:u w:val="single"/>
        </w:rPr>
        <w:t xml:space="preserve"> (TERMINACIÓN DEL CONTRATO)</w:t>
      </w:r>
    </w:p>
    <w:p w:rsidR="00C07826" w:rsidRPr="004A119B" w:rsidRDefault="00C07826" w:rsidP="00C07826">
      <w:pPr>
        <w:spacing w:after="120"/>
        <w:jc w:val="both"/>
        <w:rPr>
          <w:rFonts w:ascii="Arial" w:hAnsi="Arial" w:cs="Arial"/>
        </w:rPr>
      </w:pPr>
      <w:r w:rsidRPr="004A119B">
        <w:rPr>
          <w:rFonts w:ascii="Arial" w:hAnsi="Arial" w:cs="Arial"/>
        </w:rPr>
        <w:t>El presente Contrato concluirá por una de las siguientes causas:</w:t>
      </w:r>
    </w:p>
    <w:p w:rsidR="00C07826" w:rsidRPr="004A119B" w:rsidRDefault="00C07826" w:rsidP="00C07826">
      <w:pPr>
        <w:spacing w:after="120"/>
        <w:ind w:left="705" w:hanging="705"/>
        <w:jc w:val="both"/>
        <w:rPr>
          <w:rFonts w:ascii="Arial" w:hAnsi="Arial" w:cs="Arial"/>
        </w:rPr>
      </w:pPr>
      <w:r w:rsidRPr="004A119B">
        <w:rPr>
          <w:rFonts w:ascii="Arial" w:hAnsi="Arial" w:cs="Arial"/>
          <w:b/>
        </w:rPr>
        <w:t>26.1.</w:t>
      </w:r>
      <w:r w:rsidRPr="004A119B">
        <w:rPr>
          <w:rFonts w:ascii="Arial" w:hAnsi="Arial" w:cs="Arial"/>
          <w:b/>
        </w:rPr>
        <w:tab/>
        <w:t>Por cumplimiento del Contrato:</w:t>
      </w:r>
      <w:r w:rsidRPr="004A119B">
        <w:rPr>
          <w:rFonts w:ascii="Arial" w:hAnsi="Arial" w:cs="Arial"/>
        </w:rPr>
        <w:t xml:space="preserve"> </w:t>
      </w:r>
    </w:p>
    <w:p w:rsidR="00C07826" w:rsidRPr="004A119B" w:rsidRDefault="00C07826" w:rsidP="00C07826">
      <w:pPr>
        <w:spacing w:after="120"/>
        <w:ind w:left="705"/>
        <w:jc w:val="both"/>
        <w:rPr>
          <w:rFonts w:ascii="Arial" w:hAnsi="Arial" w:cs="Arial"/>
          <w:b/>
        </w:rPr>
      </w:pPr>
      <w:r w:rsidRPr="004A119B">
        <w:rPr>
          <w:rFonts w:ascii="Arial" w:hAnsi="Arial" w:cs="Arial"/>
        </w:rPr>
        <w:t xml:space="preserve">De forma normal, tanto la </w:t>
      </w:r>
      <w:r w:rsidRPr="004A119B">
        <w:rPr>
          <w:rFonts w:ascii="Arial" w:hAnsi="Arial" w:cs="Arial"/>
          <w:b/>
        </w:rPr>
        <w:t xml:space="preserve">ENTIDAD </w:t>
      </w:r>
      <w:r w:rsidRPr="004A119B">
        <w:rPr>
          <w:rFonts w:ascii="Arial" w:hAnsi="Arial" w:cs="Arial"/>
        </w:rPr>
        <w:t xml:space="preserve">como el </w:t>
      </w:r>
      <w:r w:rsidRPr="004A119B">
        <w:rPr>
          <w:rFonts w:ascii="Arial" w:hAnsi="Arial" w:cs="Arial"/>
          <w:b/>
        </w:rPr>
        <w:t>CONTRATISTA</w:t>
      </w:r>
      <w:r w:rsidRPr="004A119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07826" w:rsidRPr="004A119B" w:rsidRDefault="00C07826" w:rsidP="00C07826">
      <w:pPr>
        <w:spacing w:after="120"/>
        <w:ind w:left="705" w:hanging="705"/>
        <w:jc w:val="both"/>
        <w:rPr>
          <w:rFonts w:ascii="Arial" w:hAnsi="Arial" w:cs="Arial"/>
        </w:rPr>
      </w:pPr>
      <w:r w:rsidRPr="004A119B">
        <w:rPr>
          <w:rFonts w:ascii="Arial" w:hAnsi="Arial" w:cs="Arial"/>
          <w:b/>
        </w:rPr>
        <w:t>26.2.</w:t>
      </w:r>
      <w:r w:rsidRPr="004A119B">
        <w:rPr>
          <w:rFonts w:ascii="Arial" w:hAnsi="Arial" w:cs="Arial"/>
          <w:b/>
        </w:rPr>
        <w:tab/>
        <w:t xml:space="preserve">Por resolución del Contrato: </w:t>
      </w:r>
    </w:p>
    <w:p w:rsidR="00C07826" w:rsidRPr="004A119B" w:rsidRDefault="00C07826" w:rsidP="00C07826">
      <w:pPr>
        <w:spacing w:after="120"/>
        <w:ind w:left="705"/>
        <w:jc w:val="both"/>
        <w:rPr>
          <w:rFonts w:ascii="Arial" w:hAnsi="Arial" w:cs="Arial"/>
        </w:rPr>
      </w:pPr>
      <w:r w:rsidRPr="004A119B">
        <w:rPr>
          <w:rFonts w:ascii="Arial" w:hAnsi="Arial" w:cs="Arial"/>
        </w:rPr>
        <w:t xml:space="preserve">Si se diera el caso y como una forma excepcional de terminar el Contrato, a los efectos legales correspondientes,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acuerdan las siguientes causales para procesar la resolución del Contrato:</w:t>
      </w:r>
    </w:p>
    <w:p w:rsidR="00C07826" w:rsidRPr="004A119B" w:rsidRDefault="00C07826" w:rsidP="00C07826">
      <w:pPr>
        <w:spacing w:after="120"/>
        <w:ind w:left="1410" w:hanging="705"/>
        <w:jc w:val="both"/>
        <w:rPr>
          <w:rFonts w:ascii="Arial" w:hAnsi="Arial" w:cs="Arial"/>
          <w:b/>
        </w:rPr>
      </w:pPr>
      <w:r w:rsidRPr="004A119B">
        <w:rPr>
          <w:rFonts w:ascii="Arial" w:hAnsi="Arial" w:cs="Arial"/>
          <w:b/>
        </w:rPr>
        <w:t>26.2.1.</w:t>
      </w:r>
      <w:r w:rsidRPr="004A119B">
        <w:rPr>
          <w:rFonts w:ascii="Arial" w:hAnsi="Arial" w:cs="Arial"/>
          <w:b/>
        </w:rPr>
        <w:tab/>
        <w:t>Resolución a requerimiento de la ENTIDAD, por causales atribuibles al CONTRATISTA.</w:t>
      </w:r>
    </w:p>
    <w:p w:rsidR="00C07826" w:rsidRPr="004A119B" w:rsidRDefault="00C07826" w:rsidP="00C07826">
      <w:pPr>
        <w:spacing w:after="120"/>
        <w:ind w:left="1418" w:hanging="5"/>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podrá proceder al trámite de resolución del Contrato, en los siguientes casos:</w:t>
      </w:r>
    </w:p>
    <w:p w:rsidR="00C07826" w:rsidRPr="004A119B" w:rsidRDefault="00C07826" w:rsidP="00171FAF">
      <w:pPr>
        <w:numPr>
          <w:ilvl w:val="0"/>
          <w:numId w:val="45"/>
        </w:numPr>
        <w:spacing w:after="120"/>
        <w:ind w:left="1769" w:hanging="357"/>
        <w:jc w:val="both"/>
        <w:rPr>
          <w:rFonts w:ascii="Arial" w:hAnsi="Arial" w:cs="Arial"/>
        </w:rPr>
      </w:pPr>
      <w:r w:rsidRPr="004A119B">
        <w:rPr>
          <w:rFonts w:ascii="Arial" w:hAnsi="Arial" w:cs="Arial"/>
        </w:rPr>
        <w:t xml:space="preserve">Por disolución del </w:t>
      </w:r>
      <w:r w:rsidRPr="004A119B">
        <w:rPr>
          <w:rFonts w:ascii="Arial" w:hAnsi="Arial" w:cs="Arial"/>
          <w:b/>
        </w:rPr>
        <w:t>CONTRATISTA</w:t>
      </w:r>
      <w:r w:rsidRPr="004A119B">
        <w:rPr>
          <w:rFonts w:ascii="Arial" w:hAnsi="Arial" w:cs="Arial"/>
        </w:rPr>
        <w:t>.</w:t>
      </w:r>
    </w:p>
    <w:p w:rsidR="00C07826" w:rsidRPr="004A119B" w:rsidRDefault="00C07826" w:rsidP="00171FAF">
      <w:pPr>
        <w:numPr>
          <w:ilvl w:val="0"/>
          <w:numId w:val="45"/>
        </w:numPr>
        <w:spacing w:after="120"/>
        <w:jc w:val="both"/>
        <w:rPr>
          <w:rFonts w:ascii="Arial" w:hAnsi="Arial" w:cs="Arial"/>
        </w:rPr>
      </w:pPr>
      <w:r w:rsidRPr="004A119B">
        <w:rPr>
          <w:rFonts w:ascii="Arial" w:hAnsi="Arial" w:cs="Arial"/>
        </w:rPr>
        <w:t xml:space="preserve">Por quiebra declarada del </w:t>
      </w:r>
      <w:r w:rsidRPr="004A119B">
        <w:rPr>
          <w:rFonts w:ascii="Arial" w:hAnsi="Arial" w:cs="Arial"/>
          <w:b/>
        </w:rPr>
        <w:t>CONTRATISTA</w:t>
      </w:r>
      <w:r w:rsidRPr="004A119B">
        <w:rPr>
          <w:rFonts w:ascii="Arial" w:hAnsi="Arial" w:cs="Arial"/>
        </w:rPr>
        <w:t>.</w:t>
      </w:r>
    </w:p>
    <w:p w:rsidR="00C07826" w:rsidRPr="004A119B" w:rsidRDefault="00C07826" w:rsidP="00171FAF">
      <w:pPr>
        <w:numPr>
          <w:ilvl w:val="0"/>
          <w:numId w:val="45"/>
        </w:numPr>
        <w:spacing w:after="120"/>
        <w:jc w:val="both"/>
        <w:rPr>
          <w:rFonts w:ascii="Arial" w:hAnsi="Arial" w:cs="Arial"/>
        </w:rPr>
      </w:pPr>
      <w:r w:rsidRPr="004A119B">
        <w:rPr>
          <w:rFonts w:ascii="Arial" w:hAnsi="Arial" w:cs="Arial"/>
        </w:rPr>
        <w:t xml:space="preserve">Por incumplimiento en la prestación del Servicio, a requerimiento de la </w:t>
      </w:r>
      <w:r w:rsidRPr="004A119B">
        <w:rPr>
          <w:rFonts w:ascii="Arial" w:hAnsi="Arial" w:cs="Arial"/>
          <w:b/>
        </w:rPr>
        <w:t xml:space="preserve">ENTIDAD </w:t>
      </w:r>
      <w:r w:rsidRPr="004A119B">
        <w:rPr>
          <w:rFonts w:ascii="Arial" w:hAnsi="Arial" w:cs="Arial"/>
        </w:rPr>
        <w:t xml:space="preserve">o el Fiscal del Servicio en asuntos relacionados con el objeto del presente Contrato y lo establecido en las especificaciones técnicas. </w:t>
      </w:r>
    </w:p>
    <w:p w:rsidR="00C07826" w:rsidRPr="004A119B" w:rsidRDefault="00C07826" w:rsidP="00171FAF">
      <w:pPr>
        <w:numPr>
          <w:ilvl w:val="0"/>
          <w:numId w:val="45"/>
        </w:numPr>
        <w:spacing w:after="120"/>
        <w:jc w:val="both"/>
        <w:rPr>
          <w:rFonts w:ascii="Arial" w:hAnsi="Arial" w:cs="Arial"/>
        </w:rPr>
      </w:pPr>
      <w:r w:rsidRPr="004A119B">
        <w:rPr>
          <w:rFonts w:ascii="Arial" w:hAnsi="Arial" w:cs="Arial"/>
        </w:rPr>
        <w:t>Por paralización del Servicio sin justificación, por el lapso de quince (15) días calendario continuos.</w:t>
      </w:r>
    </w:p>
    <w:p w:rsidR="00C07826" w:rsidRPr="004A119B" w:rsidRDefault="00C07826" w:rsidP="00171FAF">
      <w:pPr>
        <w:numPr>
          <w:ilvl w:val="0"/>
          <w:numId w:val="45"/>
        </w:numPr>
        <w:spacing w:after="120"/>
        <w:jc w:val="both"/>
        <w:rPr>
          <w:rFonts w:ascii="Arial" w:hAnsi="Arial" w:cs="Arial"/>
        </w:rPr>
      </w:pPr>
      <w:r w:rsidRPr="004A119B">
        <w:rPr>
          <w:rFonts w:ascii="Arial" w:hAnsi="Arial" w:cs="Arial"/>
        </w:rPr>
        <w:t>Por negligencia reiterada (2 veces) en el cumplimiento de las especificaciones técnicas, u otras especificaciones, o instrucciones escritas del Fiscal del Servicio</w:t>
      </w:r>
      <w:r w:rsidRPr="004A119B">
        <w:rPr>
          <w:rFonts w:ascii="Arial" w:hAnsi="Arial" w:cs="Arial"/>
          <w:b/>
        </w:rPr>
        <w:t>.</w:t>
      </w:r>
    </w:p>
    <w:p w:rsidR="00C07826" w:rsidRPr="004A119B" w:rsidRDefault="00C07826" w:rsidP="00171FAF">
      <w:pPr>
        <w:numPr>
          <w:ilvl w:val="0"/>
          <w:numId w:val="45"/>
        </w:numPr>
        <w:spacing w:after="120"/>
        <w:jc w:val="both"/>
        <w:rPr>
          <w:rFonts w:ascii="Arial" w:hAnsi="Arial" w:cs="Arial"/>
        </w:rPr>
      </w:pPr>
      <w:r w:rsidRPr="004A119B">
        <w:rPr>
          <w:rFonts w:ascii="Arial" w:hAnsi="Arial" w:cs="Arial"/>
        </w:rPr>
        <w:lastRenderedPageBreak/>
        <w:t>Por falta de pago de salarios a su personal y otras obligaciones contractuales que afecten al Servicio.</w:t>
      </w:r>
    </w:p>
    <w:p w:rsidR="00C07826" w:rsidRPr="004A119B" w:rsidRDefault="00C07826" w:rsidP="00171FAF">
      <w:pPr>
        <w:numPr>
          <w:ilvl w:val="0"/>
          <w:numId w:val="45"/>
        </w:numPr>
        <w:spacing w:after="120"/>
        <w:jc w:val="both"/>
        <w:rPr>
          <w:rFonts w:ascii="Arial" w:hAnsi="Arial" w:cs="Arial"/>
        </w:rPr>
      </w:pPr>
      <w:r w:rsidRPr="004A119B">
        <w:rPr>
          <w:rFonts w:ascii="Arial" w:hAnsi="Arial" w:cs="Arial"/>
        </w:rPr>
        <w:t>Cuando el monto de la multa por atraso en la prestación del Servicio alcance el diez por ciento (10%) del monto total del Contrato, decisión optativa, o el veinte por ciento (20%), de forma obligatoria.</w:t>
      </w:r>
    </w:p>
    <w:p w:rsidR="00C07826" w:rsidRPr="004A119B" w:rsidRDefault="00C07826" w:rsidP="00171FAF">
      <w:pPr>
        <w:numPr>
          <w:ilvl w:val="0"/>
          <w:numId w:val="45"/>
        </w:numPr>
        <w:spacing w:after="120"/>
        <w:jc w:val="both"/>
        <w:rPr>
          <w:rFonts w:ascii="Arial" w:hAnsi="Arial" w:cs="Arial"/>
        </w:rPr>
      </w:pPr>
      <w:r w:rsidRPr="004A119B">
        <w:rPr>
          <w:rFonts w:ascii="Arial" w:hAnsi="Arial" w:cs="Arial"/>
        </w:rPr>
        <w:t>Por fuerza mayor o caso fortuito.</w:t>
      </w:r>
    </w:p>
    <w:p w:rsidR="00C07826" w:rsidRPr="004A119B" w:rsidRDefault="00C07826" w:rsidP="00171FAF">
      <w:pPr>
        <w:numPr>
          <w:ilvl w:val="0"/>
          <w:numId w:val="45"/>
        </w:numPr>
        <w:spacing w:after="120"/>
        <w:jc w:val="both"/>
        <w:rPr>
          <w:rFonts w:ascii="Arial" w:hAnsi="Arial" w:cs="Arial"/>
        </w:rPr>
      </w:pPr>
      <w:r w:rsidRPr="004A119B">
        <w:rPr>
          <w:rFonts w:ascii="Arial" w:hAnsi="Arial" w:cs="Arial"/>
        </w:rPr>
        <w:t xml:space="preserve">Por incumplimiento total o parcial del Contrato o sus anexos por el </w:t>
      </w:r>
      <w:r w:rsidRPr="004A119B">
        <w:rPr>
          <w:rFonts w:ascii="Arial" w:hAnsi="Arial" w:cs="Arial"/>
          <w:b/>
        </w:rPr>
        <w:t>CONTRATISTA</w:t>
      </w:r>
      <w:r w:rsidRPr="004A119B">
        <w:rPr>
          <w:rFonts w:ascii="Arial" w:hAnsi="Arial" w:cs="Arial"/>
        </w:rPr>
        <w:t>.</w:t>
      </w:r>
    </w:p>
    <w:p w:rsidR="00C07826" w:rsidRPr="004A119B" w:rsidRDefault="00C07826" w:rsidP="00171FAF">
      <w:pPr>
        <w:numPr>
          <w:ilvl w:val="0"/>
          <w:numId w:val="45"/>
        </w:numPr>
        <w:spacing w:after="120"/>
        <w:jc w:val="both"/>
        <w:rPr>
          <w:rFonts w:ascii="Arial" w:hAnsi="Arial" w:cs="Arial"/>
        </w:rPr>
      </w:pPr>
      <w:r w:rsidRPr="004A119B">
        <w:rPr>
          <w:rFonts w:ascii="Arial" w:hAnsi="Arial" w:cs="Arial"/>
        </w:rPr>
        <w:t>Por incumplimiento a la cláusula (anticorrupción).</w:t>
      </w:r>
    </w:p>
    <w:p w:rsidR="00C07826" w:rsidRPr="004A119B" w:rsidRDefault="00C07826" w:rsidP="00C07826">
      <w:pPr>
        <w:spacing w:after="120"/>
        <w:ind w:left="1410" w:hanging="702"/>
        <w:jc w:val="both"/>
        <w:rPr>
          <w:rFonts w:ascii="Arial" w:hAnsi="Arial" w:cs="Arial"/>
          <w:b/>
        </w:rPr>
      </w:pPr>
      <w:r w:rsidRPr="004A119B">
        <w:rPr>
          <w:rFonts w:ascii="Arial" w:hAnsi="Arial" w:cs="Arial"/>
          <w:b/>
        </w:rPr>
        <w:t>26.2.2. Resolución a requerimiento del CONTRATISTA por causales atribuibles a la ENTIDAD.</w:t>
      </w:r>
    </w:p>
    <w:p w:rsidR="00C07826" w:rsidRPr="004A119B" w:rsidRDefault="00C07826" w:rsidP="00C07826">
      <w:pPr>
        <w:spacing w:after="120"/>
        <w:ind w:left="1410" w:firstLine="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podrá proceder al trámite de resolución del Contrato, en los siguientes casos:</w:t>
      </w:r>
    </w:p>
    <w:p w:rsidR="00C07826" w:rsidRPr="004A119B" w:rsidRDefault="00C07826" w:rsidP="00171FAF">
      <w:pPr>
        <w:numPr>
          <w:ilvl w:val="0"/>
          <w:numId w:val="46"/>
        </w:numPr>
        <w:spacing w:after="120"/>
        <w:jc w:val="both"/>
        <w:rPr>
          <w:rFonts w:ascii="Arial" w:hAnsi="Arial" w:cs="Arial"/>
        </w:rPr>
      </w:pPr>
      <w:r w:rsidRPr="004A119B">
        <w:rPr>
          <w:rFonts w:ascii="Arial" w:hAnsi="Arial" w:cs="Arial"/>
        </w:rPr>
        <w:t xml:space="preserve">Si apartándose de los términos del Contrato la </w:t>
      </w:r>
      <w:r w:rsidRPr="004A119B">
        <w:rPr>
          <w:rFonts w:ascii="Arial" w:hAnsi="Arial" w:cs="Arial"/>
          <w:b/>
        </w:rPr>
        <w:t>ENTIDAD</w:t>
      </w:r>
      <w:r w:rsidRPr="004A119B">
        <w:rPr>
          <w:rFonts w:ascii="Arial" w:hAnsi="Arial" w:cs="Arial"/>
        </w:rPr>
        <w:t>, a través del Fiscal de Servicio, pretende efectuar aumento o disminución en el Servicio, sin cumplir lo establecido por el presente Contrato sin la emisión del Contrato modificatorio correspondiente.</w:t>
      </w:r>
    </w:p>
    <w:p w:rsidR="00C07826" w:rsidRPr="004A119B" w:rsidRDefault="00C07826" w:rsidP="00171FAF">
      <w:pPr>
        <w:numPr>
          <w:ilvl w:val="0"/>
          <w:numId w:val="46"/>
        </w:numPr>
        <w:spacing w:after="120"/>
        <w:jc w:val="both"/>
        <w:rPr>
          <w:rFonts w:ascii="Arial" w:hAnsi="Arial" w:cs="Arial"/>
        </w:rPr>
      </w:pPr>
      <w:r w:rsidRPr="004A119B">
        <w:rPr>
          <w:rFonts w:ascii="Arial" w:hAnsi="Arial" w:cs="Arial"/>
        </w:rPr>
        <w:t>Por utilizar o requerir aquellos Servicios que son objeto del presente Contrato, en beneficio de terceras personas.</w:t>
      </w:r>
    </w:p>
    <w:p w:rsidR="00C07826" w:rsidRPr="004A119B" w:rsidRDefault="00C07826" w:rsidP="00171FAF">
      <w:pPr>
        <w:numPr>
          <w:ilvl w:val="0"/>
          <w:numId w:val="46"/>
        </w:numPr>
        <w:spacing w:after="120"/>
        <w:jc w:val="both"/>
        <w:rPr>
          <w:rFonts w:ascii="Arial" w:hAnsi="Arial" w:cs="Arial"/>
        </w:rPr>
      </w:pPr>
      <w:r w:rsidRPr="004A119B">
        <w:rPr>
          <w:rFonts w:ascii="Arial" w:hAnsi="Arial" w:cs="Arial"/>
        </w:rPr>
        <w:t xml:space="preserve">Por suspensión del Servicio por orden escrita de la </w:t>
      </w:r>
      <w:r w:rsidRPr="004A119B">
        <w:rPr>
          <w:rFonts w:ascii="Arial" w:hAnsi="Arial" w:cs="Arial"/>
          <w:b/>
        </w:rPr>
        <w:t>ENTIDAD</w:t>
      </w:r>
      <w:r w:rsidRPr="004A119B">
        <w:rPr>
          <w:rFonts w:ascii="Arial" w:hAnsi="Arial" w:cs="Arial"/>
        </w:rPr>
        <w:t xml:space="preserve"> por un plazo superior a treinta (30) días calendario; salvo casos de fuerza mayor o caso fortuito.</w:t>
      </w:r>
    </w:p>
    <w:p w:rsidR="00C07826" w:rsidRPr="004A119B" w:rsidRDefault="00C07826" w:rsidP="00C07826">
      <w:pPr>
        <w:spacing w:after="120"/>
        <w:ind w:left="1413" w:hanging="705"/>
        <w:jc w:val="both"/>
        <w:rPr>
          <w:rFonts w:ascii="Arial" w:hAnsi="Arial" w:cs="Arial"/>
        </w:rPr>
      </w:pPr>
      <w:r w:rsidRPr="004A119B">
        <w:rPr>
          <w:rFonts w:ascii="Arial" w:hAnsi="Arial" w:cs="Arial"/>
          <w:b/>
        </w:rPr>
        <w:t xml:space="preserve">26.2.3. </w:t>
      </w:r>
      <w:r w:rsidRPr="004A119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A119B">
        <w:rPr>
          <w:rFonts w:ascii="Arial" w:hAnsi="Arial" w:cs="Arial"/>
        </w:rPr>
        <w:t xml:space="preserve"> </w:t>
      </w:r>
    </w:p>
    <w:p w:rsidR="00C07826" w:rsidRPr="004A119B" w:rsidRDefault="00C07826" w:rsidP="00C07826">
      <w:pPr>
        <w:spacing w:after="120"/>
        <w:ind w:left="1418" w:hanging="709"/>
        <w:jc w:val="both"/>
        <w:rPr>
          <w:rFonts w:ascii="Arial" w:hAnsi="Arial" w:cs="Arial"/>
          <w:color w:val="000000"/>
        </w:rPr>
      </w:pPr>
      <w:r w:rsidRPr="004A119B">
        <w:rPr>
          <w:rFonts w:ascii="Arial" w:hAnsi="Arial" w:cs="Arial"/>
          <w:b/>
          <w:color w:val="000000"/>
        </w:rPr>
        <w:t>26.2.4.</w:t>
      </w:r>
      <w:r w:rsidRPr="004A119B">
        <w:rPr>
          <w:rFonts w:ascii="Arial" w:hAnsi="Arial" w:cs="Arial"/>
          <w:b/>
          <w:color w:val="000000"/>
        </w:rPr>
        <w:tab/>
      </w:r>
      <w:r w:rsidRPr="004A119B">
        <w:rPr>
          <w:rFonts w:ascii="Arial" w:hAnsi="Arial" w:cs="Arial"/>
          <w:color w:val="000000"/>
        </w:rPr>
        <w:t xml:space="preserve">La </w:t>
      </w:r>
      <w:r w:rsidRPr="004A119B">
        <w:rPr>
          <w:rFonts w:ascii="Arial" w:hAnsi="Arial" w:cs="Arial"/>
          <w:b/>
          <w:color w:val="000000"/>
        </w:rPr>
        <w:t xml:space="preserve">ENTIDAD </w:t>
      </w:r>
      <w:r w:rsidRPr="004A119B">
        <w:rPr>
          <w:rFonts w:ascii="Arial" w:hAnsi="Arial" w:cs="Arial"/>
          <w:color w:val="000000"/>
        </w:rPr>
        <w:t xml:space="preserve">en cualquier momento podrá resolver de manera unilateral </w:t>
      </w:r>
      <w:r w:rsidRPr="004A119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4A119B">
        <w:rPr>
          <w:rFonts w:ascii="Arial" w:hAnsi="Arial" w:cs="Arial"/>
          <w:b/>
        </w:rPr>
        <w:t>CONTRATISTA</w:t>
      </w:r>
      <w:r w:rsidRPr="004A119B">
        <w:rPr>
          <w:rFonts w:ascii="Arial" w:hAnsi="Arial" w:cs="Arial"/>
        </w:rPr>
        <w:t>;</w:t>
      </w:r>
      <w:r w:rsidRPr="004A119B">
        <w:rPr>
          <w:rFonts w:ascii="Arial" w:hAnsi="Arial" w:cs="Arial"/>
          <w:b/>
        </w:rPr>
        <w:t xml:space="preserve"> </w:t>
      </w:r>
      <w:r w:rsidRPr="004A119B">
        <w:rPr>
          <w:rFonts w:ascii="Arial" w:hAnsi="Arial" w:cs="Arial"/>
        </w:rPr>
        <w:t>sin lugar a ningún tipo de resarcimiento por parte de la</w:t>
      </w:r>
      <w:r w:rsidRPr="004A119B">
        <w:rPr>
          <w:rFonts w:ascii="Arial" w:hAnsi="Arial" w:cs="Arial"/>
          <w:b/>
        </w:rPr>
        <w:t xml:space="preserve"> ENTIDAD </w:t>
      </w:r>
      <w:r w:rsidRPr="004A119B">
        <w:rPr>
          <w:rFonts w:ascii="Arial" w:hAnsi="Arial" w:cs="Arial"/>
        </w:rPr>
        <w:t>a</w:t>
      </w:r>
      <w:r w:rsidRPr="004A119B">
        <w:rPr>
          <w:rFonts w:ascii="Arial" w:hAnsi="Arial" w:cs="Arial"/>
          <w:b/>
        </w:rPr>
        <w:t xml:space="preserve"> </w:t>
      </w:r>
      <w:r w:rsidRPr="004A119B">
        <w:rPr>
          <w:rFonts w:ascii="Arial" w:hAnsi="Arial" w:cs="Arial"/>
        </w:rPr>
        <w:t>favor del</w:t>
      </w:r>
      <w:r w:rsidRPr="004A119B">
        <w:rPr>
          <w:rFonts w:ascii="Arial" w:hAnsi="Arial" w:cs="Arial"/>
          <w:b/>
        </w:rPr>
        <w:t xml:space="preserve"> CONTRATISTA</w:t>
      </w:r>
      <w:r w:rsidRPr="004A119B">
        <w:rPr>
          <w:rFonts w:ascii="Arial" w:hAnsi="Arial" w:cs="Arial"/>
        </w:rPr>
        <w:t>.</w:t>
      </w:r>
    </w:p>
    <w:p w:rsidR="00C07826" w:rsidRPr="004A119B" w:rsidRDefault="00C07826" w:rsidP="00C07826">
      <w:pPr>
        <w:spacing w:after="120"/>
        <w:ind w:left="1413" w:hanging="705"/>
        <w:jc w:val="both"/>
        <w:rPr>
          <w:rFonts w:ascii="Arial" w:hAnsi="Arial" w:cs="Arial"/>
        </w:rPr>
      </w:pPr>
      <w:r w:rsidRPr="004A119B">
        <w:rPr>
          <w:rFonts w:ascii="Arial" w:hAnsi="Arial" w:cs="Arial"/>
          <w:b/>
        </w:rPr>
        <w:t>26.2.5. Reglas aplicables a la resolución:</w:t>
      </w:r>
    </w:p>
    <w:p w:rsidR="00C07826" w:rsidRPr="004A119B" w:rsidRDefault="00C07826" w:rsidP="00C07826">
      <w:pPr>
        <w:spacing w:after="120"/>
        <w:ind w:left="1413"/>
        <w:jc w:val="both"/>
        <w:rPr>
          <w:rFonts w:ascii="Arial" w:hAnsi="Arial" w:cs="Arial"/>
        </w:rPr>
      </w:pPr>
      <w:r w:rsidRPr="004A119B">
        <w:rPr>
          <w:rFonts w:ascii="Arial" w:hAnsi="Arial"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C07826" w:rsidRPr="004A119B" w:rsidRDefault="00C07826" w:rsidP="00C07826">
      <w:pPr>
        <w:spacing w:after="120"/>
        <w:ind w:left="1416"/>
        <w:jc w:val="both"/>
        <w:rPr>
          <w:rFonts w:ascii="Arial" w:hAnsi="Arial" w:cs="Arial"/>
        </w:rPr>
      </w:pPr>
      <w:r w:rsidRPr="004A119B">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07826" w:rsidRPr="004A119B" w:rsidRDefault="00C07826" w:rsidP="00C07826">
      <w:pPr>
        <w:spacing w:after="120"/>
        <w:ind w:left="1416"/>
        <w:jc w:val="both"/>
        <w:rPr>
          <w:rFonts w:ascii="Arial" w:hAnsi="Arial" w:cs="Arial"/>
        </w:rPr>
      </w:pPr>
      <w:r w:rsidRPr="004A119B">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C07826" w:rsidRPr="004A119B" w:rsidRDefault="00C07826" w:rsidP="00C07826">
      <w:pPr>
        <w:spacing w:after="120"/>
        <w:ind w:left="1416"/>
        <w:jc w:val="both"/>
        <w:rPr>
          <w:rFonts w:ascii="Arial" w:hAnsi="Arial" w:cs="Arial"/>
        </w:rPr>
      </w:pPr>
      <w:r w:rsidRPr="004A119B">
        <w:rPr>
          <w:rFonts w:ascii="Arial" w:hAnsi="Arial" w:cs="Arial"/>
        </w:rPr>
        <w:t xml:space="preserve">Cuando el monto de la multa, alcance al veinte por ciento (20%) del monto total del Contrato, la </w:t>
      </w:r>
      <w:r w:rsidRPr="004A119B">
        <w:rPr>
          <w:rFonts w:ascii="Arial" w:hAnsi="Arial" w:cs="Arial"/>
          <w:b/>
        </w:rPr>
        <w:t>ENTIDAD</w:t>
      </w:r>
      <w:r w:rsidRPr="004A119B">
        <w:rPr>
          <w:rFonts w:ascii="Arial" w:hAnsi="Arial" w:cs="Arial"/>
        </w:rPr>
        <w:t xml:space="preserve"> deberá notificar mediante carta notariada que la resolución de Contrato se ha hecho efectiva. </w:t>
      </w:r>
    </w:p>
    <w:p w:rsidR="00C07826" w:rsidRPr="004A119B" w:rsidRDefault="00C07826" w:rsidP="00C07826">
      <w:pPr>
        <w:tabs>
          <w:tab w:val="left" w:pos="567"/>
        </w:tabs>
        <w:spacing w:after="120"/>
        <w:ind w:left="1418"/>
        <w:jc w:val="both"/>
        <w:rPr>
          <w:rFonts w:ascii="Arial" w:hAnsi="Arial" w:cs="Arial"/>
        </w:rPr>
      </w:pPr>
      <w:r w:rsidRPr="004A119B">
        <w:rPr>
          <w:rFonts w:ascii="Arial" w:hAnsi="Arial" w:cs="Aria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A119B">
        <w:rPr>
          <w:rFonts w:ascii="Arial" w:hAnsi="Arial" w:cs="Arial"/>
          <w:color w:val="000000"/>
        </w:rPr>
        <w:t>incluir los montos a reconocer por las prestaciones ejecutadas por las Partes.</w:t>
      </w:r>
    </w:p>
    <w:p w:rsidR="00C07826" w:rsidRPr="004A119B" w:rsidRDefault="00C07826" w:rsidP="00C07826">
      <w:pPr>
        <w:tabs>
          <w:tab w:val="left" w:pos="567"/>
        </w:tabs>
        <w:spacing w:after="120"/>
        <w:jc w:val="both"/>
        <w:rPr>
          <w:rFonts w:ascii="Arial" w:hAnsi="Arial" w:cs="Arial"/>
          <w:b/>
          <w:bCs/>
        </w:rPr>
      </w:pPr>
      <w:r w:rsidRPr="004A119B">
        <w:rPr>
          <w:rFonts w:ascii="Arial" w:hAnsi="Arial" w:cs="Arial"/>
          <w:lang w:val="es-ES_tradnl"/>
        </w:rPr>
        <w:t xml:space="preserve">En caso que se proceda a la resolución del Contrato, por razones atribuibles al </w:t>
      </w:r>
      <w:r w:rsidRPr="004A119B">
        <w:rPr>
          <w:rFonts w:ascii="Arial" w:hAnsi="Arial" w:cs="Arial"/>
          <w:b/>
        </w:rPr>
        <w:t>CONTRATISTA</w:t>
      </w:r>
      <w:r w:rsidRPr="004A119B">
        <w:rPr>
          <w:rFonts w:ascii="Arial" w:hAnsi="Arial" w:cs="Arial"/>
          <w:i/>
          <w:lang w:val="es-ES_tradnl"/>
        </w:rPr>
        <w:t>,</w:t>
      </w:r>
      <w:r w:rsidRPr="004A119B">
        <w:rPr>
          <w:rFonts w:ascii="Arial" w:hAnsi="Arial" w:cs="Arial"/>
          <w:b/>
          <w:i/>
          <w:lang w:val="es-ES_tradnl"/>
        </w:rPr>
        <w:t xml:space="preserve"> </w:t>
      </w:r>
      <w:r w:rsidRPr="004A119B">
        <w:rPr>
          <w:rFonts w:ascii="Arial" w:hAnsi="Arial" w:cs="Arial"/>
        </w:rPr>
        <w:t xml:space="preserve">se ejecutara la boleta de garantía en favor de la </w:t>
      </w:r>
      <w:r w:rsidRPr="004A119B">
        <w:rPr>
          <w:rFonts w:ascii="Arial" w:hAnsi="Arial" w:cs="Arial"/>
          <w:b/>
        </w:rPr>
        <w:t>ENTIDAD</w:t>
      </w:r>
      <w:r w:rsidRPr="004A119B">
        <w:rPr>
          <w:rFonts w:ascii="Arial" w:hAnsi="Arial" w:cs="Arial"/>
        </w:rPr>
        <w:t>.</w:t>
      </w:r>
    </w:p>
    <w:p w:rsidR="00C07826" w:rsidRPr="004A119B" w:rsidRDefault="00C07826" w:rsidP="00C07826">
      <w:pPr>
        <w:spacing w:after="120"/>
        <w:jc w:val="both"/>
        <w:rPr>
          <w:rFonts w:ascii="Arial" w:hAnsi="Arial" w:cs="Arial"/>
          <w:b/>
          <w:u w:val="single"/>
        </w:rPr>
      </w:pPr>
      <w:r w:rsidRPr="004A119B">
        <w:rPr>
          <w:rFonts w:ascii="Arial" w:hAnsi="Arial" w:cs="Arial"/>
          <w:b/>
          <w:u w:val="single"/>
        </w:rPr>
        <w:t>VIGÉSIMA SEPTIMA.- (CIERRE DE CONTRATO)</w:t>
      </w:r>
    </w:p>
    <w:p w:rsidR="00C07826" w:rsidRPr="004A119B" w:rsidRDefault="00C07826" w:rsidP="00C07826">
      <w:pPr>
        <w:widowControl w:val="0"/>
        <w:spacing w:after="120"/>
        <w:jc w:val="both"/>
        <w:rPr>
          <w:rFonts w:ascii="Arial" w:hAnsi="Arial" w:cs="Arial"/>
        </w:rPr>
      </w:pPr>
      <w:r w:rsidRPr="004A119B">
        <w:rPr>
          <w:rFonts w:ascii="Arial" w:hAnsi="Arial" w:cs="Arial"/>
        </w:rPr>
        <w:t>Terminado el Contrato, por su cumplimiento, las Partes firmarán un acta de cierre del Contrato manifestando los términos de recepción o nota de recepción del Servicio efectivamente ejecutado.</w:t>
      </w:r>
    </w:p>
    <w:p w:rsidR="00C07826" w:rsidRPr="004A119B" w:rsidRDefault="00C07826" w:rsidP="00C07826">
      <w:pPr>
        <w:widowControl w:val="0"/>
        <w:spacing w:after="120"/>
        <w:jc w:val="both"/>
        <w:rPr>
          <w:rFonts w:ascii="Arial" w:hAnsi="Arial" w:cs="Arial"/>
        </w:rPr>
      </w:pPr>
      <w:r w:rsidRPr="004A119B">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4A119B">
        <w:rPr>
          <w:rFonts w:ascii="Arial" w:hAnsi="Arial" w:cs="Arial"/>
          <w:b/>
        </w:rPr>
        <w:t>ENTIDAD</w:t>
      </w:r>
      <w:r w:rsidRPr="004A119B">
        <w:rPr>
          <w:rFonts w:ascii="Arial" w:hAnsi="Arial" w:cs="Arial"/>
        </w:rPr>
        <w:t xml:space="preserve"> un acta de cierre del Contrato.</w:t>
      </w:r>
    </w:p>
    <w:p w:rsidR="00C07826" w:rsidRPr="004A119B" w:rsidRDefault="00C07826" w:rsidP="00C07826">
      <w:pPr>
        <w:widowControl w:val="0"/>
        <w:spacing w:after="120"/>
        <w:jc w:val="both"/>
        <w:rPr>
          <w:rFonts w:ascii="Arial" w:hAnsi="Arial" w:cs="Arial"/>
        </w:rPr>
      </w:pPr>
      <w:r w:rsidRPr="004A119B">
        <w:rPr>
          <w:rFonts w:ascii="Arial" w:hAnsi="Arial" w:cs="Arial"/>
        </w:rPr>
        <w:t xml:space="preserve">El acta de cierre de Contrato no libera de responsabilidades al </w:t>
      </w:r>
      <w:r w:rsidRPr="004A119B">
        <w:rPr>
          <w:rFonts w:ascii="Arial" w:hAnsi="Arial" w:cs="Arial"/>
          <w:b/>
        </w:rPr>
        <w:t>CONTRATISTA</w:t>
      </w:r>
      <w:r w:rsidRPr="004A119B">
        <w:rPr>
          <w:rFonts w:ascii="Arial" w:hAnsi="Arial" w:cs="Arial"/>
        </w:rPr>
        <w:t>, por negligencia o impericia que ocasionasen daños posteriores sobre el objeto de contratación.</w:t>
      </w:r>
    </w:p>
    <w:p w:rsidR="00C07826" w:rsidRPr="004A119B" w:rsidRDefault="00C07826" w:rsidP="00C07826">
      <w:pPr>
        <w:spacing w:after="120"/>
        <w:jc w:val="both"/>
        <w:rPr>
          <w:rFonts w:ascii="Arial" w:hAnsi="Arial" w:cs="Arial"/>
          <w:u w:val="single"/>
        </w:rPr>
      </w:pPr>
      <w:r w:rsidRPr="004A119B">
        <w:rPr>
          <w:rFonts w:ascii="Arial" w:hAnsi="Arial" w:cs="Arial"/>
          <w:b/>
          <w:u w:val="single"/>
        </w:rPr>
        <w:t>VIGÉSIMA OCTAVA.- (SOLUCIÓN DE CONTROVERSIAS)</w:t>
      </w:r>
    </w:p>
    <w:p w:rsidR="00C07826" w:rsidRPr="004A119B" w:rsidRDefault="00C07826" w:rsidP="00C07826">
      <w:pPr>
        <w:spacing w:after="120"/>
        <w:jc w:val="both"/>
        <w:rPr>
          <w:rFonts w:ascii="Arial" w:hAnsi="Arial" w:cs="Arial"/>
        </w:rPr>
      </w:pPr>
      <w:r w:rsidRPr="004A119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07826" w:rsidRPr="004A119B" w:rsidRDefault="00C07826" w:rsidP="00C07826">
      <w:pPr>
        <w:spacing w:before="120" w:after="120"/>
        <w:jc w:val="both"/>
        <w:rPr>
          <w:rFonts w:ascii="Arial" w:eastAsia="Calibri" w:hAnsi="Arial" w:cs="Arial"/>
          <w:b/>
          <w:u w:val="single"/>
          <w:lang w:val="es-AR"/>
        </w:rPr>
      </w:pPr>
      <w:r w:rsidRPr="004A119B">
        <w:rPr>
          <w:rFonts w:ascii="Arial" w:hAnsi="Arial" w:cs="Arial"/>
          <w:b/>
          <w:u w:val="single"/>
        </w:rPr>
        <w:t>VIGÉSIMA NOVENA.-</w:t>
      </w:r>
      <w:r w:rsidRPr="004A119B">
        <w:rPr>
          <w:rFonts w:ascii="Arial" w:hAnsi="Arial" w:cs="Arial"/>
          <w:b/>
          <w:bCs/>
          <w:u w:val="single"/>
        </w:rPr>
        <w:t xml:space="preserve"> </w:t>
      </w:r>
      <w:r w:rsidRPr="004A119B">
        <w:rPr>
          <w:rFonts w:ascii="Arial" w:eastAsia="Calibri" w:hAnsi="Arial" w:cs="Arial"/>
          <w:b/>
          <w:u w:val="single"/>
          <w:lang w:val="es-AR"/>
        </w:rPr>
        <w:t>(INDEMNIDAD) (SE INCLUIRÁ DE ACUERDO A LO PREVISTO EN LAS ESPECIFICACIONES TÉCNICAS Y LAS CARACTERÍSTICAS DEL SERVICIO)</w:t>
      </w:r>
    </w:p>
    <w:p w:rsidR="00C07826" w:rsidRPr="004A119B" w:rsidRDefault="00C07826" w:rsidP="00C07826">
      <w:pPr>
        <w:jc w:val="both"/>
        <w:rPr>
          <w:rFonts w:ascii="Arial" w:eastAsia="Calibri" w:hAnsi="Arial" w:cs="Arial"/>
          <w:lang w:val="es-AR"/>
        </w:rPr>
      </w:pPr>
      <w:r w:rsidRPr="004A119B">
        <w:rPr>
          <w:rFonts w:ascii="Arial" w:eastAsia="Calibri" w:hAnsi="Arial" w:cs="Arial"/>
          <w:b/>
          <w:lang w:val="es-AR"/>
        </w:rPr>
        <w:t>29.1.-</w:t>
      </w:r>
      <w:r>
        <w:rPr>
          <w:rFonts w:ascii="Arial" w:eastAsia="Calibri" w:hAnsi="Arial" w:cs="Arial"/>
          <w:lang w:val="es-AR"/>
        </w:rPr>
        <w:t xml:space="preserve"> El </w:t>
      </w:r>
      <w:r w:rsidRPr="004A119B">
        <w:rPr>
          <w:rFonts w:ascii="Arial" w:eastAsia="Calibri" w:hAnsi="Arial" w:cs="Arial"/>
          <w:lang w:val="es-AR"/>
        </w:rPr>
        <w:t xml:space="preserve">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C07826" w:rsidRPr="004A119B" w:rsidRDefault="00C07826" w:rsidP="00C07826">
      <w:pPr>
        <w:jc w:val="both"/>
        <w:rPr>
          <w:rFonts w:ascii="Arial" w:eastAsia="Calibri" w:hAnsi="Arial" w:cs="Arial"/>
          <w:lang w:val="es-AR"/>
        </w:rPr>
      </w:pPr>
    </w:p>
    <w:tbl>
      <w:tblPr>
        <w:tblW w:w="0" w:type="auto"/>
        <w:tblInd w:w="600" w:type="dxa"/>
        <w:tblLook w:val="04A0" w:firstRow="1" w:lastRow="0" w:firstColumn="1" w:lastColumn="0" w:noHBand="0" w:noVBand="1"/>
      </w:tblPr>
      <w:tblGrid>
        <w:gridCol w:w="554"/>
        <w:gridCol w:w="7589"/>
      </w:tblGrid>
      <w:tr w:rsidR="00C07826" w:rsidRPr="004A119B" w:rsidTr="007A4188">
        <w:trPr>
          <w:trHeight w:val="195"/>
        </w:trPr>
        <w:tc>
          <w:tcPr>
            <w:tcW w:w="554" w:type="dxa"/>
            <w:shd w:val="clear" w:color="auto" w:fill="auto"/>
          </w:tcPr>
          <w:p w:rsidR="00C07826" w:rsidRPr="004A119B" w:rsidRDefault="00C07826" w:rsidP="007A4188">
            <w:pPr>
              <w:jc w:val="both"/>
              <w:rPr>
                <w:rFonts w:ascii="Arial" w:eastAsia="Calibri" w:hAnsi="Arial" w:cs="Arial"/>
                <w:lang w:val="es-AR"/>
              </w:rPr>
            </w:pPr>
            <w:r w:rsidRPr="004A119B">
              <w:rPr>
                <w:rFonts w:ascii="Arial" w:eastAsia="Calibri" w:hAnsi="Arial" w:cs="Arial"/>
                <w:lang w:val="es-AR"/>
              </w:rPr>
              <w:t>(a)</w:t>
            </w:r>
          </w:p>
        </w:tc>
        <w:tc>
          <w:tcPr>
            <w:tcW w:w="7589" w:type="dxa"/>
            <w:shd w:val="clear" w:color="auto" w:fill="auto"/>
          </w:tcPr>
          <w:p w:rsidR="00C07826" w:rsidRPr="004A119B" w:rsidRDefault="00C07826" w:rsidP="007A4188">
            <w:pPr>
              <w:ind w:left="322" w:hanging="322"/>
              <w:jc w:val="both"/>
              <w:rPr>
                <w:rFonts w:ascii="Arial" w:eastAsia="Calibri" w:hAnsi="Arial" w:cs="Arial"/>
                <w:lang w:val="es-AR"/>
              </w:rPr>
            </w:pPr>
            <w:r w:rsidRPr="004A119B">
              <w:rPr>
                <w:rFonts w:ascii="Arial" w:eastAsia="Calibri" w:hAnsi="Arial" w:cs="Arial"/>
                <w:lang w:val="es-AR"/>
              </w:rPr>
              <w:t>(i)</w:t>
            </w:r>
            <w:r w:rsidRPr="004A119B">
              <w:rPr>
                <w:rFonts w:ascii="Arial" w:eastAsia="Calibri" w:hAnsi="Arial" w:cs="Arial"/>
                <w:lang w:val="es-AR"/>
              </w:rPr>
              <w:tab/>
              <w:t>Lesión, muerte o enfermedad del personal del Contratista o sus afiliadas, o de sus Sub Contratistas; y</w:t>
            </w:r>
          </w:p>
        </w:tc>
      </w:tr>
      <w:tr w:rsidR="00C07826" w:rsidRPr="004A119B" w:rsidTr="007A4188">
        <w:trPr>
          <w:trHeight w:val="603"/>
        </w:trPr>
        <w:tc>
          <w:tcPr>
            <w:tcW w:w="554" w:type="dxa"/>
            <w:shd w:val="clear" w:color="auto" w:fill="auto"/>
          </w:tcPr>
          <w:p w:rsidR="00C07826" w:rsidRPr="004A119B" w:rsidRDefault="00C07826" w:rsidP="007A4188">
            <w:pPr>
              <w:jc w:val="both"/>
              <w:rPr>
                <w:rFonts w:ascii="Arial" w:eastAsia="Calibri" w:hAnsi="Arial" w:cs="Arial"/>
                <w:lang w:val="es-AR"/>
              </w:rPr>
            </w:pPr>
          </w:p>
        </w:tc>
        <w:tc>
          <w:tcPr>
            <w:tcW w:w="7589" w:type="dxa"/>
            <w:shd w:val="clear" w:color="auto" w:fill="auto"/>
          </w:tcPr>
          <w:p w:rsidR="00C07826" w:rsidRPr="004A119B" w:rsidRDefault="00C07826" w:rsidP="00171FAF">
            <w:pPr>
              <w:numPr>
                <w:ilvl w:val="0"/>
                <w:numId w:val="54"/>
              </w:numPr>
              <w:ind w:left="322" w:hanging="322"/>
              <w:jc w:val="both"/>
              <w:rPr>
                <w:rFonts w:ascii="Arial" w:eastAsia="Calibri" w:hAnsi="Arial" w:cs="Arial"/>
                <w:lang w:val="es-AR"/>
              </w:rPr>
            </w:pPr>
            <w:r w:rsidRPr="004A119B">
              <w:rPr>
                <w:rFonts w:ascii="Arial" w:eastAsia="Calibri" w:hAnsi="Arial" w:cs="Arial"/>
                <w:lang w:val="es-AR"/>
              </w:rPr>
              <w:t>Por daño o pérdida de los bienes en propiedad del Contratista o sus afiliadas, o de sus Sub Contratistas;</w:t>
            </w:r>
          </w:p>
        </w:tc>
      </w:tr>
    </w:tbl>
    <w:p w:rsidR="00C07826" w:rsidRPr="004A119B" w:rsidRDefault="00C07826" w:rsidP="00C07826">
      <w:pPr>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 YPFB;</w:t>
      </w:r>
    </w:p>
    <w:p w:rsidR="00C07826" w:rsidRPr="004A119B" w:rsidRDefault="00C07826" w:rsidP="00C07826">
      <w:pPr>
        <w:jc w:val="both"/>
        <w:rPr>
          <w:rFonts w:ascii="Arial" w:eastAsia="Calibri" w:hAnsi="Arial" w:cs="Arial"/>
          <w:lang w:val="es-AR"/>
        </w:rPr>
      </w:pPr>
    </w:p>
    <w:tbl>
      <w:tblPr>
        <w:tblW w:w="0" w:type="auto"/>
        <w:tblInd w:w="600" w:type="dxa"/>
        <w:tblLook w:val="04A0" w:firstRow="1" w:lastRow="0" w:firstColumn="1" w:lastColumn="0" w:noHBand="0" w:noVBand="1"/>
      </w:tblPr>
      <w:tblGrid>
        <w:gridCol w:w="708"/>
        <w:gridCol w:w="7009"/>
      </w:tblGrid>
      <w:tr w:rsidR="00C07826" w:rsidRPr="004A119B" w:rsidTr="007A4188">
        <w:trPr>
          <w:trHeight w:val="195"/>
        </w:trPr>
        <w:tc>
          <w:tcPr>
            <w:tcW w:w="708" w:type="dxa"/>
            <w:shd w:val="clear" w:color="auto" w:fill="auto"/>
          </w:tcPr>
          <w:p w:rsidR="00C07826" w:rsidRPr="004A119B" w:rsidRDefault="00C07826" w:rsidP="007A4188">
            <w:pPr>
              <w:jc w:val="both"/>
              <w:rPr>
                <w:rFonts w:ascii="Arial" w:eastAsia="Calibri" w:hAnsi="Arial" w:cs="Arial"/>
                <w:lang w:val="es-AR"/>
              </w:rPr>
            </w:pPr>
            <w:r w:rsidRPr="004A119B">
              <w:rPr>
                <w:rFonts w:ascii="Arial" w:eastAsia="Calibri" w:hAnsi="Arial" w:cs="Arial"/>
                <w:lang w:val="es-AR"/>
              </w:rPr>
              <w:t>(b)</w:t>
            </w:r>
          </w:p>
        </w:tc>
        <w:tc>
          <w:tcPr>
            <w:tcW w:w="7009" w:type="dxa"/>
            <w:shd w:val="clear" w:color="auto" w:fill="auto"/>
          </w:tcPr>
          <w:p w:rsidR="00C07826" w:rsidRPr="004A119B" w:rsidRDefault="00C07826" w:rsidP="00171FAF">
            <w:pPr>
              <w:numPr>
                <w:ilvl w:val="0"/>
                <w:numId w:val="55"/>
              </w:numPr>
              <w:jc w:val="both"/>
              <w:rPr>
                <w:rFonts w:ascii="Arial" w:eastAsia="Calibri" w:hAnsi="Arial" w:cs="Arial"/>
                <w:lang w:val="es-AR"/>
              </w:rPr>
            </w:pPr>
            <w:r w:rsidRPr="004A119B">
              <w:rPr>
                <w:rFonts w:ascii="Arial" w:eastAsia="Calibri" w:hAnsi="Arial" w:cs="Arial"/>
                <w:lang w:val="es-AR"/>
              </w:rPr>
              <w:t>Lesión, muerte y enfermedad de terceros;</w:t>
            </w:r>
          </w:p>
          <w:p w:rsidR="00C07826" w:rsidRPr="004A119B" w:rsidRDefault="00C07826" w:rsidP="00171FAF">
            <w:pPr>
              <w:numPr>
                <w:ilvl w:val="0"/>
                <w:numId w:val="55"/>
              </w:numPr>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C07826" w:rsidRPr="004A119B" w:rsidRDefault="00C07826" w:rsidP="007A4188">
            <w:pPr>
              <w:ind w:left="360"/>
              <w:jc w:val="both"/>
              <w:rPr>
                <w:rFonts w:ascii="Arial" w:eastAsia="Calibri" w:hAnsi="Arial" w:cs="Arial"/>
                <w:lang w:val="es-AR"/>
              </w:rPr>
            </w:pPr>
          </w:p>
        </w:tc>
      </w:tr>
    </w:tbl>
    <w:p w:rsidR="00C07826" w:rsidRPr="004A119B" w:rsidRDefault="00C07826" w:rsidP="00C07826">
      <w:pPr>
        <w:jc w:val="both"/>
        <w:rPr>
          <w:rFonts w:ascii="Arial" w:eastAsia="Calibri" w:hAnsi="Arial" w:cs="Arial"/>
        </w:rPr>
      </w:pPr>
      <w:r w:rsidRPr="004A119B">
        <w:rPr>
          <w:rFonts w:ascii="Arial" w:eastAsia="Calibri" w:hAnsi="Arial" w:cs="Arial"/>
          <w:lang w:val="es-AR"/>
        </w:rPr>
        <w:t>Cuando fueran el resultado de la culpa o negligencia del Contratista concurrente o conjunta con YPFB, la obligación de indemnización del Contratista</w:t>
      </w:r>
      <w:r w:rsidRPr="004A119B">
        <w:rPr>
          <w:rFonts w:ascii="Arial" w:eastAsia="Calibri" w:hAnsi="Arial" w:cs="Arial"/>
          <w:color w:val="000000"/>
        </w:rPr>
        <w:t xml:space="preserve"> </w:t>
      </w:r>
      <w:r w:rsidRPr="004A119B">
        <w:rPr>
          <w:rFonts w:ascii="Arial" w:eastAsia="Calibri" w:hAnsi="Arial" w:cs="Arial"/>
        </w:rPr>
        <w:t>estará limitada por el porcentaje de responsabilidad que le correspondiera;</w:t>
      </w:r>
    </w:p>
    <w:p w:rsidR="00C07826" w:rsidRPr="004A119B" w:rsidRDefault="00C07826" w:rsidP="00C07826">
      <w:pPr>
        <w:jc w:val="both"/>
        <w:rPr>
          <w:rFonts w:ascii="Arial" w:eastAsia="Calibri" w:hAnsi="Arial" w:cs="Arial"/>
        </w:rPr>
      </w:pPr>
    </w:p>
    <w:p w:rsidR="00C07826" w:rsidRPr="004A119B" w:rsidRDefault="00C07826" w:rsidP="00C07826">
      <w:pPr>
        <w:jc w:val="both"/>
        <w:rPr>
          <w:rFonts w:ascii="Arial" w:eastAsia="Calibri" w:hAnsi="Arial" w:cs="Arial"/>
          <w:lang w:val="es-AR"/>
        </w:rPr>
      </w:pPr>
      <w:r w:rsidRPr="004A119B">
        <w:rPr>
          <w:rFonts w:ascii="Arial" w:eastAsia="Calibri" w:hAnsi="Arial" w:cs="Arial"/>
          <w:b/>
          <w:lang w:val="es-AR"/>
        </w:rPr>
        <w:t>29.2.-</w:t>
      </w:r>
      <w:r w:rsidRPr="004A119B">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w:t>
      </w:r>
      <w:r w:rsidRPr="004A119B">
        <w:rPr>
          <w:rFonts w:ascii="Arial" w:eastAsia="Calibri" w:hAnsi="Arial" w:cs="Arial"/>
          <w:lang w:val="es-AR"/>
        </w:rPr>
        <w:lastRenderedPageBreak/>
        <w:t>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C07826" w:rsidRPr="004A119B" w:rsidRDefault="00C07826" w:rsidP="00C07826">
      <w:pPr>
        <w:jc w:val="both"/>
        <w:rPr>
          <w:rFonts w:ascii="Arial" w:eastAsia="Calibri" w:hAnsi="Arial" w:cs="Arial"/>
          <w:lang w:val="es-AR"/>
        </w:rPr>
      </w:pPr>
    </w:p>
    <w:tbl>
      <w:tblPr>
        <w:tblW w:w="0" w:type="auto"/>
        <w:tblInd w:w="959" w:type="dxa"/>
        <w:tblLook w:val="04A0" w:firstRow="1" w:lastRow="0" w:firstColumn="1" w:lastColumn="0" w:noHBand="0" w:noVBand="1"/>
      </w:tblPr>
      <w:tblGrid>
        <w:gridCol w:w="464"/>
        <w:gridCol w:w="420"/>
        <w:gridCol w:w="6742"/>
        <w:gridCol w:w="302"/>
      </w:tblGrid>
      <w:tr w:rsidR="00C07826" w:rsidRPr="004A119B" w:rsidTr="007A4188">
        <w:trPr>
          <w:trHeight w:val="133"/>
        </w:trPr>
        <w:tc>
          <w:tcPr>
            <w:tcW w:w="464" w:type="dxa"/>
            <w:shd w:val="clear" w:color="auto" w:fill="auto"/>
          </w:tcPr>
          <w:p w:rsidR="00C07826" w:rsidRPr="004A119B" w:rsidRDefault="00C07826" w:rsidP="007A4188">
            <w:pPr>
              <w:jc w:val="both"/>
              <w:rPr>
                <w:rFonts w:ascii="Arial" w:eastAsia="Calibri" w:hAnsi="Arial" w:cs="Arial"/>
                <w:lang w:val="es-AR"/>
              </w:rPr>
            </w:pPr>
            <w:r w:rsidRPr="004A119B">
              <w:rPr>
                <w:rFonts w:ascii="Arial" w:eastAsia="Calibri" w:hAnsi="Arial" w:cs="Arial"/>
                <w:lang w:val="es-AR"/>
              </w:rPr>
              <w:t>(a)</w:t>
            </w:r>
          </w:p>
        </w:tc>
        <w:tc>
          <w:tcPr>
            <w:tcW w:w="7464" w:type="dxa"/>
            <w:gridSpan w:val="3"/>
            <w:shd w:val="clear" w:color="auto" w:fill="auto"/>
          </w:tcPr>
          <w:p w:rsidR="00C07826" w:rsidRPr="004A119B" w:rsidRDefault="00C07826" w:rsidP="00171FAF">
            <w:pPr>
              <w:numPr>
                <w:ilvl w:val="0"/>
                <w:numId w:val="56"/>
              </w:numPr>
              <w:ind w:left="595" w:hanging="595"/>
              <w:jc w:val="both"/>
              <w:rPr>
                <w:rFonts w:ascii="Arial" w:eastAsia="Calibri" w:hAnsi="Arial" w:cs="Arial"/>
                <w:lang w:val="es-AR"/>
              </w:rPr>
            </w:pPr>
            <w:r w:rsidRPr="004A119B">
              <w:rPr>
                <w:rFonts w:ascii="Arial" w:eastAsia="Calibri" w:hAnsi="Arial" w:cs="Arial"/>
                <w:lang w:val="es-AR"/>
              </w:rPr>
              <w:t>Lesión, muerte o enfermedad del personal de YPFB o sus afiliadas, o de sus Sub Contratistas;</w:t>
            </w:r>
          </w:p>
          <w:p w:rsidR="00C07826" w:rsidRPr="004A119B" w:rsidRDefault="00C07826" w:rsidP="00171FAF">
            <w:pPr>
              <w:numPr>
                <w:ilvl w:val="0"/>
                <w:numId w:val="56"/>
              </w:numPr>
              <w:ind w:left="595" w:hanging="595"/>
              <w:jc w:val="both"/>
              <w:rPr>
                <w:rFonts w:ascii="Arial" w:eastAsia="Calibri" w:hAnsi="Arial" w:cs="Arial"/>
                <w:lang w:val="es-AR"/>
              </w:rPr>
            </w:pPr>
            <w:r w:rsidRPr="004A119B">
              <w:rPr>
                <w:rFonts w:ascii="Arial" w:eastAsia="Calibri" w:hAnsi="Arial" w:cs="Arial"/>
                <w:lang w:val="es-AR"/>
              </w:rPr>
              <w:t>Por daño o pérdida de los bienes en propiedad del YPFB o sus afiliadas, o de sus Sub Contratistas;</w:t>
            </w:r>
          </w:p>
          <w:p w:rsidR="00C07826" w:rsidRPr="004A119B" w:rsidRDefault="00C07826" w:rsidP="00171FAF">
            <w:pPr>
              <w:numPr>
                <w:ilvl w:val="0"/>
                <w:numId w:val="56"/>
              </w:numPr>
              <w:ind w:left="595" w:hanging="595"/>
              <w:contextualSpacing/>
              <w:jc w:val="both"/>
              <w:rPr>
                <w:rFonts w:ascii="Arial" w:eastAsia="Calibri" w:hAnsi="Arial" w:cs="Arial"/>
                <w:lang w:val="es-AR"/>
              </w:rPr>
            </w:pPr>
            <w:r w:rsidRPr="004A119B">
              <w:rPr>
                <w:rFonts w:ascii="Arial" w:eastAsia="Calibri" w:hAnsi="Arial"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C07826" w:rsidRPr="004A119B" w:rsidTr="007A4188">
        <w:trPr>
          <w:trHeight w:val="850"/>
        </w:trPr>
        <w:tc>
          <w:tcPr>
            <w:tcW w:w="464" w:type="dxa"/>
            <w:shd w:val="clear" w:color="auto" w:fill="auto"/>
          </w:tcPr>
          <w:p w:rsidR="00C07826" w:rsidRPr="004A119B" w:rsidRDefault="00C07826" w:rsidP="007A4188">
            <w:pPr>
              <w:jc w:val="both"/>
              <w:rPr>
                <w:rFonts w:ascii="Arial" w:eastAsia="Calibri" w:hAnsi="Arial" w:cs="Arial"/>
                <w:lang w:val="es-AR"/>
              </w:rPr>
            </w:pPr>
          </w:p>
        </w:tc>
        <w:tc>
          <w:tcPr>
            <w:tcW w:w="7464" w:type="dxa"/>
            <w:gridSpan w:val="3"/>
            <w:shd w:val="clear" w:color="auto" w:fill="auto"/>
          </w:tcPr>
          <w:p w:rsidR="00C07826" w:rsidRPr="004A119B" w:rsidRDefault="00C07826" w:rsidP="007A4188">
            <w:pPr>
              <w:ind w:left="141"/>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C07826" w:rsidRPr="004A119B" w:rsidTr="007A4188">
        <w:trPr>
          <w:gridAfter w:val="1"/>
          <w:wAfter w:w="302" w:type="dxa"/>
          <w:trHeight w:val="83"/>
        </w:trPr>
        <w:tc>
          <w:tcPr>
            <w:tcW w:w="884" w:type="dxa"/>
            <w:gridSpan w:val="2"/>
            <w:shd w:val="clear" w:color="auto" w:fill="auto"/>
          </w:tcPr>
          <w:p w:rsidR="00C07826" w:rsidRPr="004A119B" w:rsidRDefault="00C07826" w:rsidP="007A4188">
            <w:pPr>
              <w:ind w:left="-108" w:firstLine="108"/>
              <w:jc w:val="both"/>
              <w:rPr>
                <w:rFonts w:ascii="Arial" w:eastAsia="Calibri" w:hAnsi="Arial" w:cs="Arial"/>
                <w:lang w:val="es-AR"/>
              </w:rPr>
            </w:pPr>
            <w:r w:rsidRPr="004A119B">
              <w:rPr>
                <w:rFonts w:ascii="Arial" w:eastAsia="Calibri" w:hAnsi="Arial" w:cs="Arial"/>
                <w:lang w:val="es-AR"/>
              </w:rPr>
              <w:t>(b)</w:t>
            </w:r>
          </w:p>
        </w:tc>
        <w:tc>
          <w:tcPr>
            <w:tcW w:w="6742" w:type="dxa"/>
            <w:shd w:val="clear" w:color="auto" w:fill="auto"/>
          </w:tcPr>
          <w:p w:rsidR="00C07826" w:rsidRPr="004A119B" w:rsidRDefault="00C07826" w:rsidP="00171FAF">
            <w:pPr>
              <w:numPr>
                <w:ilvl w:val="0"/>
                <w:numId w:val="57"/>
              </w:numPr>
              <w:jc w:val="both"/>
              <w:rPr>
                <w:rFonts w:ascii="Arial" w:eastAsia="Calibri" w:hAnsi="Arial" w:cs="Arial"/>
                <w:lang w:val="es-AR"/>
              </w:rPr>
            </w:pPr>
            <w:r w:rsidRPr="004A119B">
              <w:rPr>
                <w:rFonts w:ascii="Arial" w:eastAsia="Calibri" w:hAnsi="Arial" w:cs="Arial"/>
                <w:lang w:val="es-AR"/>
              </w:rPr>
              <w:t>Lesión, muerte y enfermedad de terceros;</w:t>
            </w:r>
          </w:p>
        </w:tc>
      </w:tr>
      <w:tr w:rsidR="00C07826" w:rsidRPr="004A119B" w:rsidTr="007A4188">
        <w:trPr>
          <w:gridAfter w:val="1"/>
          <w:wAfter w:w="302" w:type="dxa"/>
          <w:trHeight w:val="417"/>
        </w:trPr>
        <w:tc>
          <w:tcPr>
            <w:tcW w:w="884" w:type="dxa"/>
            <w:gridSpan w:val="2"/>
            <w:shd w:val="clear" w:color="auto" w:fill="auto"/>
          </w:tcPr>
          <w:p w:rsidR="00C07826" w:rsidRPr="004A119B" w:rsidRDefault="00C07826" w:rsidP="007A4188">
            <w:pPr>
              <w:jc w:val="both"/>
              <w:rPr>
                <w:rFonts w:ascii="Arial" w:eastAsia="Calibri" w:hAnsi="Arial" w:cs="Arial"/>
                <w:lang w:val="es-AR"/>
              </w:rPr>
            </w:pPr>
          </w:p>
        </w:tc>
        <w:tc>
          <w:tcPr>
            <w:tcW w:w="6742" w:type="dxa"/>
            <w:shd w:val="clear" w:color="auto" w:fill="auto"/>
          </w:tcPr>
          <w:p w:rsidR="00C07826" w:rsidRPr="004A119B" w:rsidRDefault="00C07826" w:rsidP="00171FAF">
            <w:pPr>
              <w:numPr>
                <w:ilvl w:val="0"/>
                <w:numId w:val="57"/>
              </w:numPr>
              <w:contextualSpacing/>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C07826" w:rsidRPr="004A119B" w:rsidRDefault="00C07826" w:rsidP="007A4188">
            <w:pPr>
              <w:ind w:left="360"/>
              <w:jc w:val="both"/>
              <w:rPr>
                <w:rFonts w:ascii="Arial" w:eastAsia="Calibri" w:hAnsi="Arial" w:cs="Arial"/>
                <w:lang w:val="es-AR"/>
              </w:rPr>
            </w:pPr>
          </w:p>
        </w:tc>
      </w:tr>
    </w:tbl>
    <w:p w:rsidR="00C07826" w:rsidRPr="004A119B" w:rsidRDefault="00C07826" w:rsidP="00C07826">
      <w:pPr>
        <w:jc w:val="both"/>
        <w:rPr>
          <w:rFonts w:ascii="Arial" w:eastAsia="Calibri" w:hAnsi="Arial" w:cs="Arial"/>
          <w:lang w:val="es-AR"/>
        </w:rPr>
      </w:pPr>
      <w:r w:rsidRPr="004A119B">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C07826" w:rsidRPr="004A119B" w:rsidRDefault="00C07826" w:rsidP="00C07826">
      <w:pPr>
        <w:jc w:val="both"/>
        <w:rPr>
          <w:rFonts w:ascii="Arial" w:eastAsia="Calibri" w:hAnsi="Arial" w:cs="Arial"/>
          <w:lang w:val="es-AR"/>
        </w:rPr>
      </w:pPr>
    </w:p>
    <w:p w:rsidR="00C07826" w:rsidRPr="004A119B" w:rsidRDefault="00C07826" w:rsidP="00C07826">
      <w:pPr>
        <w:jc w:val="both"/>
        <w:rPr>
          <w:rFonts w:ascii="Arial" w:eastAsia="Calibri" w:hAnsi="Arial" w:cs="Arial"/>
          <w:lang w:val="es-AR"/>
        </w:rPr>
      </w:pPr>
      <w:r w:rsidRPr="004A119B">
        <w:rPr>
          <w:rFonts w:ascii="Arial" w:eastAsia="Calibri" w:hAnsi="Arial" w:cs="Arial"/>
          <w:b/>
          <w:lang w:val="es-AR"/>
        </w:rPr>
        <w:t xml:space="preserve">29.3. </w:t>
      </w:r>
      <w:r w:rsidRPr="004A119B">
        <w:rPr>
          <w:rFonts w:ascii="Arial" w:eastAsia="Calibri" w:hAnsi="Arial" w:cs="Arial"/>
          <w:lang w:val="es-AR"/>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29.3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disposiciones de esta Cláusula 29.3,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C07826" w:rsidRPr="004A119B" w:rsidRDefault="00C07826" w:rsidP="00C07826">
      <w:pPr>
        <w:jc w:val="both"/>
        <w:rPr>
          <w:rFonts w:ascii="Arial" w:eastAsia="Calibri" w:hAnsi="Arial" w:cs="Arial"/>
          <w:lang w:val="es-AR"/>
        </w:rPr>
      </w:pPr>
    </w:p>
    <w:p w:rsidR="00C07826" w:rsidRPr="004A119B" w:rsidRDefault="00C07826" w:rsidP="00C07826">
      <w:pPr>
        <w:autoSpaceDE w:val="0"/>
        <w:autoSpaceDN w:val="0"/>
        <w:adjustRightInd w:val="0"/>
        <w:jc w:val="both"/>
        <w:rPr>
          <w:rFonts w:ascii="Arial" w:eastAsia="Calibri" w:hAnsi="Arial" w:cs="Arial"/>
        </w:rPr>
      </w:pPr>
      <w:r w:rsidRPr="004A119B">
        <w:rPr>
          <w:rFonts w:ascii="Arial" w:eastAsia="Calibri" w:hAnsi="Arial" w:cs="Arial"/>
          <w:b/>
        </w:rPr>
        <w:t xml:space="preserve">29.4. </w:t>
      </w:r>
      <w:r w:rsidRPr="004A119B">
        <w:rPr>
          <w:rFonts w:ascii="Arial" w:eastAsia="Calibri" w:hAnsi="Arial" w:cs="Arial"/>
        </w:rPr>
        <w:t xml:space="preserve">El Contratista ni YPFB serán en ningún caso, responsables entre ellos por i) lucro cesante, ii) pérdida de producción, iii) pérdida de uso, iv) pérdida de contratos, v) reclamaciones de clientes o 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C07826" w:rsidRPr="004A119B" w:rsidRDefault="00C07826" w:rsidP="00C07826">
      <w:pPr>
        <w:autoSpaceDE w:val="0"/>
        <w:autoSpaceDN w:val="0"/>
        <w:adjustRightInd w:val="0"/>
        <w:jc w:val="both"/>
        <w:rPr>
          <w:rFonts w:ascii="Arial" w:eastAsiaTheme="minorHAnsi" w:hAnsi="Arial" w:cs="Arial"/>
          <w:bCs/>
        </w:rPr>
      </w:pPr>
    </w:p>
    <w:p w:rsidR="00C07826" w:rsidRPr="004A119B" w:rsidRDefault="00C07826" w:rsidP="00C07826">
      <w:pPr>
        <w:spacing w:after="120"/>
        <w:jc w:val="both"/>
        <w:rPr>
          <w:rFonts w:ascii="Arial" w:hAnsi="Arial" w:cs="Arial"/>
          <w:b/>
          <w:bCs/>
          <w:u w:val="single"/>
        </w:rPr>
      </w:pPr>
      <w:r w:rsidRPr="004A119B">
        <w:rPr>
          <w:rFonts w:ascii="Arial" w:hAnsi="Arial" w:cs="Arial"/>
          <w:b/>
          <w:bCs/>
          <w:u w:val="single"/>
        </w:rPr>
        <w:t xml:space="preserve">TRIGÉSIMA.- (MODIFICACIÓN AL CONTRATO) </w:t>
      </w:r>
    </w:p>
    <w:p w:rsidR="00C07826" w:rsidRPr="004A119B" w:rsidRDefault="00C07826" w:rsidP="00C07826">
      <w:pPr>
        <w:spacing w:after="120"/>
        <w:jc w:val="both"/>
        <w:rPr>
          <w:rFonts w:ascii="Arial" w:hAnsi="Arial" w:cs="Arial"/>
          <w:lang w:val="es-ES_tradnl"/>
        </w:rPr>
      </w:pPr>
      <w:r w:rsidRPr="004A119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4A119B">
        <w:rPr>
          <w:rFonts w:ascii="Arial" w:hAnsi="Arial" w:cs="Arial"/>
        </w:rPr>
        <w:t xml:space="preserve"> de </w:t>
      </w:r>
      <w:r w:rsidRPr="004A119B">
        <w:rPr>
          <w:rFonts w:ascii="Arial" w:hAnsi="Arial" w:cs="Arial"/>
        </w:rPr>
        <w:lastRenderedPageBreak/>
        <w:t>forma excepcional y ante una necesidad emergente;</w:t>
      </w:r>
      <w:r w:rsidRPr="004A119B">
        <w:rPr>
          <w:rFonts w:ascii="Arial" w:hAnsi="Arial" w:cs="Arial"/>
          <w:lang w:val="es-ES_tradnl"/>
        </w:rPr>
        <w:t xml:space="preserve"> estar destinadas al objeto de la contratación y estar sustentadas por informes técnico y legal que establezcan la viabilidad técnica, legal y de financiamiento. </w:t>
      </w:r>
    </w:p>
    <w:p w:rsidR="00C07826" w:rsidRPr="004A119B" w:rsidRDefault="00C07826" w:rsidP="00C07826">
      <w:pPr>
        <w:spacing w:before="120" w:after="120"/>
        <w:jc w:val="both"/>
        <w:rPr>
          <w:rFonts w:ascii="Arial" w:hAnsi="Arial" w:cs="Arial"/>
        </w:rPr>
      </w:pPr>
      <w:r w:rsidRPr="004A119B">
        <w:rPr>
          <w:rFonts w:ascii="Arial" w:hAnsi="Arial" w:cs="Arial"/>
        </w:rPr>
        <w:t>Las referidas modificaciones se realizarán a través de uno o varios contratos modificatorios, que sumados no deberán exceder el 10% (diez por ciento) del monto del Contrato principal.</w:t>
      </w:r>
    </w:p>
    <w:p w:rsidR="00C07826" w:rsidRPr="004A119B" w:rsidRDefault="00C07826" w:rsidP="00C07826">
      <w:pPr>
        <w:spacing w:after="120"/>
        <w:jc w:val="both"/>
        <w:rPr>
          <w:rFonts w:ascii="Arial" w:hAnsi="Arial" w:cs="Arial"/>
          <w:b/>
          <w:u w:val="single"/>
        </w:rPr>
      </w:pPr>
      <w:r w:rsidRPr="004A119B">
        <w:rPr>
          <w:rFonts w:ascii="Arial" w:hAnsi="Arial" w:cs="Arial"/>
          <w:b/>
          <w:u w:val="single"/>
        </w:rPr>
        <w:t>TRIGÉSIMA PRIMERA.- (PROTOCOLIZACIÓN DEL CONTRATO) (Si corresponde)</w:t>
      </w:r>
    </w:p>
    <w:p w:rsidR="00C07826" w:rsidRPr="004A119B" w:rsidRDefault="00C07826" w:rsidP="00C07826">
      <w:pPr>
        <w:spacing w:after="120"/>
        <w:jc w:val="both"/>
        <w:rPr>
          <w:rFonts w:ascii="Arial" w:hAnsi="Arial" w:cs="Arial"/>
        </w:rPr>
      </w:pPr>
      <w:r w:rsidRPr="004A119B">
        <w:rPr>
          <w:rFonts w:ascii="Arial" w:hAnsi="Arial" w:cs="Arial"/>
        </w:rPr>
        <w:t xml:space="preserve">El presente Contrato será protocolizado con todas las formalidades de Ley por la </w:t>
      </w:r>
      <w:r w:rsidRPr="004A119B">
        <w:rPr>
          <w:rFonts w:ascii="Arial" w:hAnsi="Arial" w:cs="Arial"/>
          <w:b/>
        </w:rPr>
        <w:t>ENTIDAD</w:t>
      </w:r>
      <w:r w:rsidRPr="004A119B">
        <w:rPr>
          <w:rFonts w:ascii="Arial" w:hAnsi="Arial" w:cs="Arial"/>
        </w:rPr>
        <w:t xml:space="preserve"> en el distrito administrativo correspondiente. El importe que por concepto de protocolización debe ser pagado por el </w:t>
      </w:r>
      <w:r w:rsidRPr="004A119B">
        <w:rPr>
          <w:rFonts w:ascii="Arial" w:hAnsi="Arial" w:cs="Arial"/>
          <w:b/>
          <w:bCs/>
        </w:rPr>
        <w:t>CONTRATISTA</w:t>
      </w:r>
      <w:r w:rsidRPr="004A119B">
        <w:rPr>
          <w:rFonts w:ascii="Arial" w:hAnsi="Arial" w:cs="Arial"/>
        </w:rPr>
        <w:t xml:space="preserve">. En caso que este importe no sea cancelado por el </w:t>
      </w:r>
      <w:r w:rsidRPr="004A119B">
        <w:rPr>
          <w:rFonts w:ascii="Arial" w:hAnsi="Arial" w:cs="Arial"/>
          <w:b/>
          <w:bCs/>
        </w:rPr>
        <w:t>CONTRATISTA</w:t>
      </w:r>
      <w:r w:rsidRPr="004A119B">
        <w:rPr>
          <w:rFonts w:ascii="Arial" w:hAnsi="Arial" w:cs="Arial"/>
        </w:rPr>
        <w:t xml:space="preserve"> podrá ser descontado por la </w:t>
      </w:r>
      <w:r w:rsidRPr="004A119B">
        <w:rPr>
          <w:rFonts w:ascii="Arial" w:hAnsi="Arial" w:cs="Arial"/>
          <w:b/>
        </w:rPr>
        <w:t>ENTIDAD</w:t>
      </w:r>
      <w:r w:rsidRPr="004A119B">
        <w:rPr>
          <w:rFonts w:ascii="Arial" w:hAnsi="Arial" w:cs="Arial"/>
        </w:rPr>
        <w:t xml:space="preserve"> a tiempo de hacer efectivo los pagos parciales o en el pago final del Contrato. </w:t>
      </w:r>
    </w:p>
    <w:p w:rsidR="00C07826" w:rsidRPr="004A119B" w:rsidRDefault="00C07826" w:rsidP="00C07826">
      <w:pPr>
        <w:spacing w:after="120"/>
        <w:jc w:val="both"/>
        <w:rPr>
          <w:rFonts w:ascii="Arial" w:hAnsi="Arial" w:cs="Arial"/>
        </w:rPr>
      </w:pPr>
      <w:r w:rsidRPr="004A119B">
        <w:rPr>
          <w:rFonts w:ascii="Arial" w:hAnsi="Arial" w:cs="Arial"/>
        </w:rPr>
        <w:t>Esta protocolización contendrá los siguientes documentos:</w:t>
      </w:r>
    </w:p>
    <w:p w:rsidR="00C07826" w:rsidRPr="004A119B" w:rsidRDefault="00C07826" w:rsidP="00C07826">
      <w:pPr>
        <w:spacing w:after="120"/>
        <w:jc w:val="both"/>
        <w:rPr>
          <w:rFonts w:ascii="Arial" w:hAnsi="Arial" w:cs="Arial"/>
        </w:rPr>
      </w:pPr>
      <w:r w:rsidRPr="004A119B">
        <w:rPr>
          <w:rFonts w:ascii="Arial" w:hAnsi="Arial" w:cs="Arial"/>
        </w:rPr>
        <w:t>Originales o fotocopias legalizadas de:</w:t>
      </w:r>
    </w:p>
    <w:p w:rsidR="00C07826" w:rsidRPr="004A119B" w:rsidRDefault="00C07826" w:rsidP="00171FAF">
      <w:pPr>
        <w:numPr>
          <w:ilvl w:val="0"/>
          <w:numId w:val="51"/>
        </w:numPr>
        <w:ind w:left="1134" w:hanging="283"/>
        <w:jc w:val="both"/>
        <w:rPr>
          <w:rFonts w:ascii="Arial" w:hAnsi="Arial" w:cs="Arial"/>
        </w:rPr>
      </w:pPr>
      <w:r w:rsidRPr="004A119B">
        <w:rPr>
          <w:rFonts w:ascii="Arial" w:hAnsi="Arial" w:cs="Arial"/>
        </w:rPr>
        <w:t xml:space="preserve">Escritura  de constitución de la empresa.  </w:t>
      </w:r>
    </w:p>
    <w:p w:rsidR="00C07826" w:rsidRPr="004A119B" w:rsidRDefault="00C07826" w:rsidP="00171FAF">
      <w:pPr>
        <w:numPr>
          <w:ilvl w:val="0"/>
          <w:numId w:val="51"/>
        </w:numPr>
        <w:ind w:left="1134" w:hanging="283"/>
        <w:jc w:val="both"/>
        <w:rPr>
          <w:rFonts w:ascii="Arial" w:hAnsi="Arial" w:cs="Arial"/>
        </w:rPr>
      </w:pPr>
      <w:r w:rsidRPr="004A119B">
        <w:rPr>
          <w:rFonts w:ascii="Arial" w:hAnsi="Arial" w:cs="Arial"/>
        </w:rPr>
        <w:t xml:space="preserve">Testimonio del poder del representante legal referido en el Contrato. </w:t>
      </w:r>
    </w:p>
    <w:p w:rsidR="00C07826" w:rsidRPr="004A119B" w:rsidRDefault="00C07826" w:rsidP="00171FAF">
      <w:pPr>
        <w:numPr>
          <w:ilvl w:val="0"/>
          <w:numId w:val="51"/>
        </w:numPr>
        <w:ind w:left="1134" w:hanging="283"/>
        <w:jc w:val="both"/>
        <w:rPr>
          <w:rFonts w:ascii="Arial" w:hAnsi="Arial" w:cs="Arial"/>
        </w:rPr>
      </w:pPr>
      <w:r w:rsidRPr="004A119B">
        <w:rPr>
          <w:rFonts w:ascii="Arial" w:hAnsi="Arial" w:cs="Arial"/>
        </w:rPr>
        <w:t>Certificado de  matrícula de inscripción en FUNDEMPRESA.</w:t>
      </w:r>
    </w:p>
    <w:p w:rsidR="00C07826" w:rsidRPr="004A119B" w:rsidRDefault="00C07826" w:rsidP="00171FAF">
      <w:pPr>
        <w:numPr>
          <w:ilvl w:val="0"/>
          <w:numId w:val="51"/>
        </w:numPr>
        <w:ind w:left="1134" w:hanging="283"/>
        <w:jc w:val="both"/>
        <w:rPr>
          <w:rFonts w:ascii="Arial" w:hAnsi="Arial" w:cs="Arial"/>
        </w:rPr>
      </w:pPr>
      <w:r w:rsidRPr="004A119B">
        <w:rPr>
          <w:rFonts w:ascii="Arial" w:hAnsi="Arial" w:cs="Arial"/>
        </w:rPr>
        <w:t>Minuta del Contrato.</w:t>
      </w:r>
    </w:p>
    <w:p w:rsidR="00C07826" w:rsidRPr="004A119B" w:rsidRDefault="00C07826" w:rsidP="00C07826">
      <w:pPr>
        <w:jc w:val="both"/>
        <w:rPr>
          <w:rFonts w:ascii="Arial" w:hAnsi="Arial" w:cs="Arial"/>
        </w:rPr>
      </w:pPr>
      <w:r w:rsidRPr="004A119B">
        <w:rPr>
          <w:rFonts w:ascii="Arial" w:hAnsi="Arial" w:cs="Arial"/>
        </w:rPr>
        <w:t>Fotocopias simples de:</w:t>
      </w:r>
    </w:p>
    <w:p w:rsidR="00C07826" w:rsidRPr="004A119B" w:rsidRDefault="00C07826" w:rsidP="00171FAF">
      <w:pPr>
        <w:numPr>
          <w:ilvl w:val="0"/>
          <w:numId w:val="51"/>
        </w:numPr>
        <w:ind w:left="1134" w:hanging="283"/>
        <w:jc w:val="both"/>
        <w:rPr>
          <w:rFonts w:ascii="Arial" w:hAnsi="Arial" w:cs="Arial"/>
        </w:rPr>
      </w:pPr>
      <w:r w:rsidRPr="004A119B">
        <w:rPr>
          <w:rFonts w:ascii="Arial" w:hAnsi="Arial" w:cs="Arial"/>
        </w:rPr>
        <w:t>Cédula de identidad del representante legal.  </w:t>
      </w:r>
    </w:p>
    <w:p w:rsidR="00C07826" w:rsidRPr="004A119B" w:rsidRDefault="00C07826" w:rsidP="00171FAF">
      <w:pPr>
        <w:numPr>
          <w:ilvl w:val="0"/>
          <w:numId w:val="51"/>
        </w:numPr>
        <w:ind w:left="1134" w:hanging="283"/>
        <w:jc w:val="both"/>
        <w:rPr>
          <w:rFonts w:ascii="Arial" w:hAnsi="Arial" w:cs="Arial"/>
        </w:rPr>
      </w:pPr>
      <w:r w:rsidRPr="004A119B">
        <w:rPr>
          <w:rFonts w:ascii="Arial" w:hAnsi="Arial" w:cs="Arial"/>
        </w:rPr>
        <w:t>Garantía de cumplimiento de Contrato.</w:t>
      </w:r>
    </w:p>
    <w:p w:rsidR="00C07826" w:rsidRPr="004A119B" w:rsidRDefault="00C07826" w:rsidP="00171FAF">
      <w:pPr>
        <w:numPr>
          <w:ilvl w:val="0"/>
          <w:numId w:val="51"/>
        </w:numPr>
        <w:spacing w:after="120"/>
        <w:ind w:left="1134" w:hanging="283"/>
        <w:jc w:val="both"/>
        <w:rPr>
          <w:rFonts w:ascii="Arial" w:hAnsi="Arial" w:cs="Arial"/>
        </w:rPr>
      </w:pPr>
      <w:r w:rsidRPr="004A119B">
        <w:rPr>
          <w:rFonts w:ascii="Arial" w:hAnsi="Arial" w:cs="Arial"/>
        </w:rPr>
        <w:t>Garantía de correcta inversión de anticipo.</w:t>
      </w:r>
    </w:p>
    <w:p w:rsidR="00C07826" w:rsidRPr="004A119B" w:rsidRDefault="00C07826" w:rsidP="00C07826">
      <w:pPr>
        <w:spacing w:after="120"/>
        <w:jc w:val="both"/>
        <w:rPr>
          <w:rFonts w:ascii="Arial" w:hAnsi="Arial" w:cs="Arial"/>
        </w:rPr>
      </w:pPr>
      <w:r w:rsidRPr="004A119B">
        <w:rPr>
          <w:rFonts w:ascii="Arial" w:hAnsi="Arial" w:cs="Arial"/>
        </w:rPr>
        <w:t>En caso de que por cualquier circunstancia, el presente documento no fuese protocolizado, servirá a los efectos de Ley y de su cumplimiento, como documento suficiente a las Partes.</w:t>
      </w:r>
    </w:p>
    <w:p w:rsidR="00C07826" w:rsidRPr="004A119B" w:rsidRDefault="00C07826" w:rsidP="00C07826">
      <w:pPr>
        <w:spacing w:before="120" w:after="120"/>
        <w:jc w:val="both"/>
        <w:rPr>
          <w:rFonts w:ascii="Arial" w:hAnsi="Arial" w:cs="Arial"/>
          <w:b/>
          <w:bCs/>
          <w:color w:val="000000"/>
          <w:u w:val="single"/>
        </w:rPr>
      </w:pPr>
      <w:r w:rsidRPr="004A119B">
        <w:rPr>
          <w:rFonts w:ascii="Arial" w:hAnsi="Arial" w:cs="Arial"/>
          <w:b/>
          <w:bCs/>
          <w:color w:val="000000"/>
          <w:u w:val="single"/>
          <w:lang w:val="es-ES_tradnl"/>
        </w:rPr>
        <w:t>TRIG</w:t>
      </w:r>
      <w:r w:rsidRPr="004A119B">
        <w:rPr>
          <w:rFonts w:ascii="Arial" w:hAnsi="Arial" w:cs="Arial"/>
          <w:b/>
          <w:bCs/>
          <w:color w:val="000000"/>
          <w:u w:val="single"/>
        </w:rPr>
        <w:t>ÉSIMA SEGUNDA</w:t>
      </w:r>
      <w:r w:rsidRPr="004A119B">
        <w:rPr>
          <w:rFonts w:ascii="Arial" w:hAnsi="Arial" w:cs="Arial"/>
          <w:b/>
          <w:bCs/>
          <w:color w:val="000000"/>
          <w:u w:val="single"/>
          <w:lang w:val="es-ES_tradnl"/>
        </w:rPr>
        <w:t>.- ADMINISTRACIÓN DEL CONTRATO</w:t>
      </w:r>
    </w:p>
    <w:p w:rsidR="00C07826" w:rsidRPr="004A119B" w:rsidRDefault="00C07826" w:rsidP="00C07826">
      <w:pPr>
        <w:spacing w:before="120" w:after="120"/>
        <w:jc w:val="both"/>
        <w:rPr>
          <w:rFonts w:ascii="Arial" w:hAnsi="Arial" w:cs="Arial"/>
          <w:color w:val="000000"/>
        </w:rPr>
      </w:pPr>
      <w:r w:rsidRPr="004A119B">
        <w:rPr>
          <w:rFonts w:ascii="Arial" w:hAnsi="Arial" w:cs="Arial"/>
          <w:color w:val="000000"/>
        </w:rPr>
        <w:t>La responsabilidad de la administración del Contrato, en lo referido al seguimiento, programación y ejecución a efecto de lograr su cumplimiento, es de la Unidad Solicitante.</w:t>
      </w:r>
    </w:p>
    <w:p w:rsidR="00C07826" w:rsidRPr="004A119B" w:rsidRDefault="00C07826" w:rsidP="00C07826">
      <w:pPr>
        <w:spacing w:after="120"/>
        <w:jc w:val="both"/>
        <w:rPr>
          <w:rFonts w:ascii="Arial" w:hAnsi="Arial" w:cs="Arial"/>
          <w:b/>
          <w:u w:val="single"/>
        </w:rPr>
      </w:pPr>
      <w:r w:rsidRPr="004A119B">
        <w:rPr>
          <w:noProof/>
          <w:lang w:val="es-BO" w:eastAsia="es-BO"/>
        </w:rPr>
        <w:drawing>
          <wp:anchor distT="0" distB="0" distL="114300" distR="114300" simplePos="0" relativeHeight="251663872" behindDoc="1" locked="0" layoutInCell="0" allowOverlap="1" wp14:anchorId="08A70747" wp14:editId="0ACEE7AB">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119B">
        <w:rPr>
          <w:rFonts w:ascii="Arial" w:hAnsi="Arial" w:cs="Arial"/>
          <w:b/>
          <w:u w:val="single"/>
          <w:lang w:val="es-ES_tradnl"/>
        </w:rPr>
        <w:t xml:space="preserve">TRIGÉSIMA TERCERA.- </w:t>
      </w:r>
      <w:r w:rsidRPr="004A119B">
        <w:rPr>
          <w:rFonts w:ascii="Arial" w:hAnsi="Arial" w:cs="Arial"/>
          <w:b/>
          <w:u w:val="single"/>
        </w:rPr>
        <w:t>(SUBSISTENCIA DE OBLIGACIONES)</w:t>
      </w:r>
    </w:p>
    <w:p w:rsidR="00C07826" w:rsidRPr="004A119B" w:rsidRDefault="00C07826" w:rsidP="00C07826">
      <w:pPr>
        <w:tabs>
          <w:tab w:val="left" w:pos="426"/>
        </w:tabs>
        <w:spacing w:after="120"/>
        <w:ind w:right="-6"/>
        <w:jc w:val="both"/>
        <w:rPr>
          <w:rFonts w:ascii="Arial" w:hAnsi="Arial" w:cs="Arial"/>
        </w:rPr>
      </w:pPr>
      <w:r w:rsidRPr="004A119B">
        <w:rPr>
          <w:rFonts w:ascii="Arial" w:hAnsi="Arial" w:cs="Arial"/>
        </w:rPr>
        <w:t xml:space="preserve">A la terminación del presente Contrato, por resolución o por su cumplimiento, habiendo o no suscrito el acta de cierre del Servicio, el </w:t>
      </w:r>
      <w:r w:rsidRPr="004A119B">
        <w:rPr>
          <w:rFonts w:ascii="Arial" w:hAnsi="Arial" w:cs="Arial"/>
          <w:b/>
        </w:rPr>
        <w:t xml:space="preserve">CONTRATISTA </w:t>
      </w:r>
      <w:r w:rsidRPr="004A119B">
        <w:rPr>
          <w:rFonts w:ascii="Arial" w:hAnsi="Arial" w:cs="Arial"/>
        </w:rPr>
        <w:t xml:space="preserve">mantiene subsistente la obligación de proveer o elaborar de manera inmediata y a simple requerimiento de la </w:t>
      </w:r>
      <w:r w:rsidRPr="004A119B">
        <w:rPr>
          <w:rFonts w:ascii="Arial" w:hAnsi="Arial" w:cs="Arial"/>
          <w:b/>
        </w:rPr>
        <w:t>ENTIDAD</w:t>
      </w:r>
      <w:r w:rsidRPr="004A119B">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C07826" w:rsidRPr="004A119B" w:rsidRDefault="00C07826" w:rsidP="00C07826">
      <w:pPr>
        <w:tabs>
          <w:tab w:val="left" w:pos="426"/>
        </w:tabs>
        <w:spacing w:after="120"/>
        <w:ind w:right="-6"/>
        <w:jc w:val="both"/>
        <w:rPr>
          <w:rFonts w:ascii="Arial" w:hAnsi="Arial" w:cs="Arial"/>
        </w:rPr>
      </w:pPr>
      <w:r w:rsidRPr="004A119B">
        <w:rPr>
          <w:rFonts w:ascii="Arial" w:hAnsi="Arial" w:cs="Arial"/>
        </w:rPr>
        <w:t xml:space="preserve">El incumplimiento de la presente cláusula significará para el </w:t>
      </w:r>
      <w:r w:rsidRPr="004A119B">
        <w:rPr>
          <w:rFonts w:ascii="Arial" w:hAnsi="Arial" w:cs="Arial"/>
          <w:b/>
        </w:rPr>
        <w:t>CONTRATISTA</w:t>
      </w:r>
      <w:r w:rsidRPr="004A119B">
        <w:rPr>
          <w:rFonts w:ascii="Arial" w:hAnsi="Arial" w:cs="Arial"/>
        </w:rPr>
        <w:t xml:space="preserve"> la aplicación de la sanción de reparación del daño y la indemnización de perjuicios determinados por la </w:t>
      </w:r>
      <w:r w:rsidRPr="004A119B">
        <w:rPr>
          <w:rFonts w:ascii="Arial" w:hAnsi="Arial" w:cs="Arial"/>
          <w:b/>
        </w:rPr>
        <w:t xml:space="preserve">ENTIDAD </w:t>
      </w:r>
      <w:r w:rsidRPr="004A119B">
        <w:rPr>
          <w:rFonts w:ascii="Arial" w:hAnsi="Arial" w:cs="Arial"/>
        </w:rPr>
        <w:t>y/o el inicio de las acciones legales que correspondan.</w:t>
      </w:r>
    </w:p>
    <w:p w:rsidR="00C07826" w:rsidRPr="004A119B" w:rsidRDefault="00C07826" w:rsidP="00C07826">
      <w:pPr>
        <w:spacing w:after="120"/>
        <w:jc w:val="both"/>
        <w:rPr>
          <w:rFonts w:ascii="Arial" w:hAnsi="Arial" w:cs="Arial"/>
          <w:b/>
          <w:u w:val="single"/>
        </w:rPr>
      </w:pPr>
      <w:r w:rsidRPr="004A119B">
        <w:rPr>
          <w:rFonts w:ascii="Arial" w:hAnsi="Arial" w:cs="Arial"/>
          <w:b/>
          <w:u w:val="single"/>
        </w:rPr>
        <w:t>TRIGÉSIMA CUARTA.- (GENERAL)</w:t>
      </w:r>
    </w:p>
    <w:p w:rsidR="00C07826" w:rsidRPr="004A119B" w:rsidRDefault="00C07826" w:rsidP="00C07826">
      <w:pPr>
        <w:spacing w:after="120"/>
        <w:jc w:val="both"/>
        <w:rPr>
          <w:rFonts w:ascii="Arial" w:hAnsi="Arial" w:cs="Arial"/>
          <w:b/>
        </w:rPr>
      </w:pPr>
      <w:r w:rsidRPr="004A119B">
        <w:rPr>
          <w:rFonts w:ascii="Arial" w:hAnsi="Arial" w:cs="Arial"/>
          <w:b/>
        </w:rPr>
        <w:t xml:space="preserve">34.1 </w:t>
      </w:r>
      <w:r w:rsidRPr="004A119B">
        <w:rPr>
          <w:rFonts w:ascii="Arial" w:hAnsi="Arial" w:cs="Arial"/>
          <w:b/>
        </w:rPr>
        <w:tab/>
        <w:t>No se constituye sociedad</w:t>
      </w:r>
    </w:p>
    <w:p w:rsidR="00C07826" w:rsidRPr="004A119B" w:rsidRDefault="00C07826" w:rsidP="00C07826">
      <w:pPr>
        <w:spacing w:after="120"/>
        <w:ind w:left="709"/>
        <w:jc w:val="both"/>
        <w:rPr>
          <w:rFonts w:ascii="Arial" w:hAnsi="Arial" w:cs="Arial"/>
        </w:rPr>
      </w:pPr>
      <w:r w:rsidRPr="004A119B">
        <w:rPr>
          <w:rFonts w:ascii="Arial" w:hAnsi="Arial" w:cs="Arial"/>
        </w:rPr>
        <w:t xml:space="preserve">Nada de lo dispuesto en el presente Contrato crea una sociedad o empresa conjunta entre el </w:t>
      </w:r>
      <w:r w:rsidRPr="004A119B">
        <w:rPr>
          <w:rFonts w:ascii="Arial" w:hAnsi="Arial" w:cs="Arial"/>
          <w:b/>
        </w:rPr>
        <w:t>CONTRATISTA</w:t>
      </w:r>
      <w:r w:rsidRPr="004A119B">
        <w:rPr>
          <w:rFonts w:ascii="Arial" w:hAnsi="Arial" w:cs="Arial"/>
        </w:rPr>
        <w:t xml:space="preserve"> y la </w:t>
      </w:r>
      <w:r w:rsidRPr="004A119B">
        <w:rPr>
          <w:rFonts w:ascii="Arial" w:hAnsi="Arial" w:cs="Arial"/>
          <w:b/>
        </w:rPr>
        <w:t>ENTIDAD</w:t>
      </w:r>
      <w:r w:rsidRPr="004A119B">
        <w:rPr>
          <w:rFonts w:ascii="Arial" w:hAnsi="Arial" w:cs="Arial"/>
        </w:rPr>
        <w:t xml:space="preserve">. </w:t>
      </w:r>
    </w:p>
    <w:p w:rsidR="00C07826" w:rsidRPr="004A119B" w:rsidRDefault="00C07826" w:rsidP="00C07826">
      <w:pPr>
        <w:spacing w:after="120"/>
        <w:jc w:val="both"/>
        <w:rPr>
          <w:rFonts w:ascii="Arial" w:hAnsi="Arial" w:cs="Arial"/>
          <w:b/>
        </w:rPr>
      </w:pPr>
      <w:r w:rsidRPr="004A119B">
        <w:rPr>
          <w:rFonts w:ascii="Arial" w:hAnsi="Arial" w:cs="Arial"/>
          <w:b/>
        </w:rPr>
        <w:t xml:space="preserve">34.2 </w:t>
      </w:r>
      <w:r w:rsidRPr="004A119B">
        <w:rPr>
          <w:rFonts w:ascii="Arial" w:hAnsi="Arial" w:cs="Arial"/>
          <w:b/>
        </w:rPr>
        <w:tab/>
        <w:t>Separabilidad</w:t>
      </w:r>
    </w:p>
    <w:p w:rsidR="00C07826" w:rsidRPr="004A119B" w:rsidRDefault="00C07826" w:rsidP="00C07826">
      <w:pPr>
        <w:spacing w:after="120"/>
        <w:ind w:left="709"/>
        <w:jc w:val="both"/>
        <w:rPr>
          <w:rFonts w:ascii="Arial" w:hAnsi="Arial" w:cs="Arial"/>
        </w:rPr>
      </w:pPr>
      <w:r w:rsidRPr="004A119B">
        <w:rPr>
          <w:rFonts w:ascii="Arial" w:hAnsi="Arial" w:cs="Arial"/>
          <w:b/>
          <w:noProof/>
          <w:u w:val="single"/>
          <w:lang w:val="es-BO" w:eastAsia="es-BO"/>
        </w:rPr>
        <w:drawing>
          <wp:anchor distT="0" distB="0" distL="114300" distR="114300" simplePos="0" relativeHeight="251664896" behindDoc="1" locked="0" layoutInCell="0" allowOverlap="1" wp14:anchorId="3E9A396D" wp14:editId="3D99EE2E">
            <wp:simplePos x="0" y="0"/>
            <wp:positionH relativeFrom="margin">
              <wp:posOffset>220345</wp:posOffset>
            </wp:positionH>
            <wp:positionV relativeFrom="margin">
              <wp:posOffset>1690173</wp:posOffset>
            </wp:positionV>
            <wp:extent cx="5608320" cy="3804285"/>
            <wp:effectExtent l="0" t="0" r="0" b="571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2"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4A119B">
        <w:rPr>
          <w:rFonts w:ascii="Arial" w:hAnsi="Arial" w:cs="Arial"/>
        </w:rPr>
        <w:t>La invalidez o inejecutabilidad, en todo o en parte, de cualquier cláusula, sub cláusula, numeral, inciso o disposición del presente Contrato no afectará la validez o ejecutabilidad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C07826" w:rsidRPr="004A119B" w:rsidRDefault="00C07826" w:rsidP="00C07826">
      <w:pPr>
        <w:spacing w:after="120"/>
        <w:jc w:val="both"/>
        <w:rPr>
          <w:rFonts w:ascii="Arial" w:hAnsi="Arial" w:cs="Arial"/>
          <w:b/>
        </w:rPr>
      </w:pPr>
      <w:r w:rsidRPr="004A119B">
        <w:rPr>
          <w:rFonts w:ascii="Arial" w:hAnsi="Arial" w:cs="Arial"/>
          <w:b/>
        </w:rPr>
        <w:lastRenderedPageBreak/>
        <w:t xml:space="preserve">34.3 </w:t>
      </w:r>
      <w:r w:rsidRPr="004A119B">
        <w:rPr>
          <w:rFonts w:ascii="Arial" w:hAnsi="Arial" w:cs="Arial"/>
          <w:b/>
        </w:rPr>
        <w:tab/>
        <w:t>Contrato integro</w:t>
      </w:r>
    </w:p>
    <w:p w:rsidR="00C07826" w:rsidRPr="004A119B" w:rsidRDefault="00C07826" w:rsidP="00C07826">
      <w:pPr>
        <w:spacing w:after="120"/>
        <w:ind w:left="709"/>
        <w:jc w:val="both"/>
        <w:rPr>
          <w:rFonts w:ascii="Arial" w:hAnsi="Arial" w:cs="Arial"/>
        </w:rPr>
      </w:pPr>
      <w:r w:rsidRPr="004A119B">
        <w:rPr>
          <w:rFonts w:ascii="Arial" w:hAnsi="Arial" w:cs="Arial"/>
        </w:rPr>
        <w:t xml:space="preserve">Este Contrato sustituye cualquier otro acuerdo, ya sea escrito u oral, que pueda haberse hecho u otorgado entre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C07826" w:rsidRPr="004A119B" w:rsidRDefault="00C07826" w:rsidP="00C07826">
      <w:pPr>
        <w:spacing w:after="120"/>
        <w:jc w:val="both"/>
        <w:rPr>
          <w:rFonts w:ascii="Arial" w:hAnsi="Arial" w:cs="Arial"/>
          <w:b/>
        </w:rPr>
      </w:pPr>
    </w:p>
    <w:p w:rsidR="00C07826" w:rsidRPr="004A119B" w:rsidRDefault="00C07826" w:rsidP="00C07826">
      <w:pPr>
        <w:spacing w:after="120"/>
        <w:jc w:val="both"/>
        <w:rPr>
          <w:rFonts w:ascii="Arial" w:hAnsi="Arial" w:cs="Arial"/>
          <w:b/>
          <w:u w:val="single"/>
        </w:rPr>
      </w:pPr>
      <w:r w:rsidRPr="004A119B">
        <w:rPr>
          <w:rFonts w:ascii="Arial" w:hAnsi="Arial" w:cs="Arial"/>
          <w:b/>
          <w:u w:val="single"/>
        </w:rPr>
        <w:t xml:space="preserve">TRIGÉSIMA QUINTA.- (ANTICORRUPCIÓN) </w:t>
      </w:r>
    </w:p>
    <w:p w:rsidR="00C07826" w:rsidRPr="004A119B" w:rsidRDefault="00C07826" w:rsidP="00C07826">
      <w:pPr>
        <w:spacing w:after="120"/>
        <w:jc w:val="both"/>
        <w:rPr>
          <w:rFonts w:ascii="Arial" w:hAnsi="Arial" w:cs="Arial"/>
        </w:rPr>
      </w:pPr>
      <w:r w:rsidRPr="004A119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A119B">
        <w:rPr>
          <w:rFonts w:ascii="Arial" w:hAnsi="Arial" w:cs="Arial"/>
          <w:b/>
        </w:rPr>
        <w:t>ENTIDAD</w:t>
      </w:r>
      <w:r w:rsidRPr="004A119B">
        <w:rPr>
          <w:rFonts w:ascii="Arial" w:hAnsi="Arial" w:cs="Arial"/>
        </w:rPr>
        <w:t xml:space="preserve"> resuelva el presente Contrato y se ejecuten las garantías que se encuentren vigentes al momento de la resolución.  </w:t>
      </w:r>
    </w:p>
    <w:p w:rsidR="00C07826" w:rsidRPr="004A119B" w:rsidRDefault="00C07826" w:rsidP="00C07826">
      <w:pPr>
        <w:spacing w:after="120"/>
        <w:jc w:val="both"/>
        <w:rPr>
          <w:rFonts w:ascii="Arial" w:hAnsi="Arial" w:cs="Arial"/>
          <w:u w:val="single"/>
        </w:rPr>
      </w:pPr>
      <w:r w:rsidRPr="004A119B">
        <w:rPr>
          <w:rFonts w:ascii="Arial" w:hAnsi="Arial" w:cs="Arial"/>
          <w:b/>
          <w:u w:val="single"/>
        </w:rPr>
        <w:t>TRIGÉSIMA SEXTA.- (CONFORMIDAD)</w:t>
      </w:r>
    </w:p>
    <w:p w:rsidR="00C07826" w:rsidRPr="004A119B" w:rsidRDefault="00C07826" w:rsidP="00C07826">
      <w:pPr>
        <w:spacing w:after="120"/>
        <w:jc w:val="both"/>
        <w:rPr>
          <w:rFonts w:ascii="Arial" w:hAnsi="Arial" w:cs="Arial"/>
          <w:lang w:val="es-ES_tradnl"/>
        </w:rPr>
      </w:pPr>
      <w:r w:rsidRPr="004A119B">
        <w:rPr>
          <w:rFonts w:ascii="Arial" w:hAnsi="Arial" w:cs="Arial"/>
          <w:lang w:val="es-ES_tradnl"/>
        </w:rPr>
        <w:t xml:space="preserve">En señal de aceptación y conformidad y para su fiel y estricto cumplimiento, suscribimos el presente Contrato en tres (3) ejemplares de un mismo tenor y validez  ________ en representación legal de la </w:t>
      </w:r>
      <w:r w:rsidRPr="004A119B">
        <w:rPr>
          <w:rFonts w:ascii="Arial" w:hAnsi="Arial" w:cs="Arial"/>
          <w:b/>
          <w:lang w:val="es-ES_tradnl"/>
        </w:rPr>
        <w:t>ENTIDAD</w:t>
      </w:r>
      <w:r w:rsidRPr="004A119B">
        <w:rPr>
          <w:rFonts w:ascii="Arial" w:hAnsi="Arial" w:cs="Arial"/>
          <w:lang w:val="es-ES_tradnl"/>
        </w:rPr>
        <w:t xml:space="preserve"> y el señor ___________ en representación legal del </w:t>
      </w:r>
      <w:r w:rsidRPr="004A119B">
        <w:rPr>
          <w:rFonts w:ascii="Arial" w:hAnsi="Arial" w:cs="Arial"/>
          <w:b/>
        </w:rPr>
        <w:t>CONTRATISTA</w:t>
      </w:r>
      <w:r w:rsidRPr="004A119B">
        <w:rPr>
          <w:rFonts w:ascii="Arial" w:hAnsi="Arial" w:cs="Arial"/>
          <w:lang w:val="es-ES_tradnl"/>
        </w:rPr>
        <w:t>.</w:t>
      </w:r>
    </w:p>
    <w:p w:rsidR="00C07826" w:rsidRPr="004A119B" w:rsidRDefault="00C07826" w:rsidP="00C07826">
      <w:pPr>
        <w:spacing w:after="120"/>
        <w:jc w:val="both"/>
        <w:rPr>
          <w:rFonts w:ascii="Arial" w:hAnsi="Arial" w:cs="Arial"/>
        </w:rPr>
      </w:pPr>
      <w:r w:rsidRPr="004A119B">
        <w:rPr>
          <w:rFonts w:ascii="Arial" w:hAnsi="Arial" w:cs="Arial"/>
        </w:rPr>
        <w:t>Este documento, conforme a disposiciones legales de control fiscal vigentes, será registrado ante la Contraloría General del Estado en idioma castellano.</w:t>
      </w:r>
    </w:p>
    <w:p w:rsidR="00C07826" w:rsidRPr="004A119B" w:rsidRDefault="00C07826" w:rsidP="00C07826">
      <w:pPr>
        <w:spacing w:after="120"/>
        <w:jc w:val="both"/>
        <w:rPr>
          <w:rFonts w:ascii="Arial" w:hAnsi="Arial" w:cs="Arial"/>
          <w:lang w:val="es-ES_tradnl"/>
        </w:rPr>
      </w:pPr>
      <w:r w:rsidRPr="004A119B">
        <w:rPr>
          <w:rFonts w:ascii="Arial" w:hAnsi="Arial" w:cs="Arial"/>
          <w:lang w:val="es-ES_tradnl"/>
        </w:rPr>
        <w:t>Usted Señor Notario se servirá insertar todas las demás cláusulas que fuesen de estilo y seguridad.</w:t>
      </w:r>
    </w:p>
    <w:p w:rsidR="00C07826" w:rsidRPr="004A119B" w:rsidRDefault="00C07826" w:rsidP="00C07826">
      <w:pPr>
        <w:spacing w:after="120"/>
        <w:jc w:val="both"/>
        <w:rPr>
          <w:rFonts w:ascii="Arial" w:hAnsi="Arial" w:cs="Arial"/>
          <w:lang w:val="es-ES_tradnl"/>
        </w:rPr>
      </w:pPr>
    </w:p>
    <w:p w:rsidR="00C07826" w:rsidRPr="004A119B" w:rsidRDefault="00C07826" w:rsidP="00C07826">
      <w:pPr>
        <w:spacing w:before="120" w:after="120"/>
        <w:jc w:val="both"/>
        <w:rPr>
          <w:rFonts w:ascii="Arial" w:hAnsi="Arial" w:cs="Arial"/>
        </w:rPr>
      </w:pPr>
    </w:p>
    <w:p w:rsidR="00C07826" w:rsidRPr="004A119B" w:rsidRDefault="00C07826" w:rsidP="00C07826">
      <w:pPr>
        <w:spacing w:before="120" w:after="120"/>
        <w:jc w:val="both"/>
        <w:rPr>
          <w:rFonts w:ascii="Arial" w:hAnsi="Arial" w:cs="Arial"/>
        </w:rPr>
      </w:pPr>
    </w:p>
    <w:p w:rsidR="00C07826" w:rsidRPr="004A119B" w:rsidRDefault="00C07826" w:rsidP="00C07826">
      <w:pPr>
        <w:spacing w:before="120" w:after="120"/>
        <w:jc w:val="both"/>
        <w:rPr>
          <w:rFonts w:ascii="Arial" w:hAnsi="Arial" w:cs="Arial"/>
        </w:rPr>
      </w:pPr>
    </w:p>
    <w:p w:rsidR="00C07826" w:rsidRPr="004A119B" w:rsidRDefault="00C07826" w:rsidP="00C07826">
      <w:pPr>
        <w:spacing w:before="120" w:after="120"/>
        <w:jc w:val="both"/>
        <w:rPr>
          <w:rFonts w:ascii="Arial" w:hAnsi="Arial" w:cs="Arial"/>
        </w:rPr>
      </w:pPr>
    </w:p>
    <w:p w:rsidR="00C07826" w:rsidRPr="004A119B" w:rsidRDefault="00C07826" w:rsidP="00C07826">
      <w:pPr>
        <w:jc w:val="both"/>
        <w:rPr>
          <w:rFonts w:ascii="Bookman Old Style" w:hAnsi="Bookman Old Style" w:cs="Arial"/>
        </w:rPr>
      </w:pPr>
    </w:p>
    <w:p w:rsidR="00C07826" w:rsidRPr="004A119B" w:rsidRDefault="00C07826" w:rsidP="00C07826">
      <w:pPr>
        <w:jc w:val="both"/>
        <w:rPr>
          <w:rFonts w:ascii="Arial" w:hAnsi="Arial" w:cs="Arial"/>
        </w:rPr>
      </w:pPr>
      <w:r w:rsidRPr="004A119B">
        <w:rPr>
          <w:rFonts w:ascii="Arial" w:hAnsi="Arial" w:cs="Arial"/>
        </w:rPr>
        <w:t>_______________________________                                                                 _____________</w:t>
      </w:r>
    </w:p>
    <w:p w:rsidR="00C07826" w:rsidRPr="001404A5" w:rsidRDefault="00C07826" w:rsidP="00C07826">
      <w:pPr>
        <w:jc w:val="both"/>
        <w:rPr>
          <w:rFonts w:ascii="Arial" w:hAnsi="Arial" w:cs="Arial"/>
          <w:b/>
        </w:rPr>
      </w:pPr>
      <w:r w:rsidRPr="004A119B">
        <w:rPr>
          <w:rFonts w:ascii="Arial" w:hAnsi="Arial" w:cs="Arial"/>
        </w:rPr>
        <w:tab/>
        <w:t xml:space="preserve">  </w:t>
      </w:r>
      <w:r w:rsidRPr="004A119B">
        <w:rPr>
          <w:rFonts w:ascii="Arial" w:hAnsi="Arial" w:cs="Arial"/>
          <w:b/>
        </w:rPr>
        <w:t xml:space="preserve"> YPFB - ENTIDAD         </w:t>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t>CONTRATISTA</w:t>
      </w:r>
      <w:r>
        <w:rPr>
          <w:rFonts w:ascii="Arial" w:hAnsi="Arial" w:cs="Arial"/>
          <w:b/>
        </w:rPr>
        <w:t xml:space="preserve">  </w:t>
      </w:r>
    </w:p>
    <w:p w:rsidR="00C07826" w:rsidRPr="001404A5" w:rsidRDefault="00C07826" w:rsidP="00C07826">
      <w:pPr>
        <w:jc w:val="both"/>
        <w:rPr>
          <w:rFonts w:ascii="Arial" w:hAnsi="Arial" w:cs="Arial"/>
          <w:b/>
        </w:rPr>
      </w:pPr>
      <w:r>
        <w:rPr>
          <w:rFonts w:ascii="Arial" w:hAnsi="Arial" w:cs="Arial"/>
          <w:b/>
        </w:rPr>
        <w:t xml:space="preserve">           </w:t>
      </w:r>
      <w:r w:rsidRPr="001404A5">
        <w:rPr>
          <w:rFonts w:ascii="Arial" w:hAnsi="Arial" w:cs="Arial"/>
          <w:b/>
        </w:rPr>
        <w:tab/>
        <w:t xml:space="preserve">                              </w:t>
      </w:r>
    </w:p>
    <w:p w:rsidR="00C07826" w:rsidRPr="001404A5" w:rsidRDefault="00C07826" w:rsidP="00C07826">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p w:rsidR="00C07826" w:rsidRPr="001404A5" w:rsidRDefault="00C07826" w:rsidP="00C07826"/>
    <w:p w:rsidR="00C07826" w:rsidRPr="001404A5" w:rsidRDefault="00C07826" w:rsidP="00C07826"/>
    <w:p w:rsidR="00C07826" w:rsidRPr="001404A5" w:rsidRDefault="00C07826" w:rsidP="00C07826"/>
    <w:p w:rsidR="00C07826" w:rsidRDefault="00C07826" w:rsidP="00C07826"/>
    <w:p w:rsidR="00C07826" w:rsidRPr="00617F7F" w:rsidRDefault="00C07826" w:rsidP="00C07826"/>
    <w:p w:rsidR="00C07826" w:rsidRPr="00617F7F" w:rsidRDefault="00C07826" w:rsidP="00C07826"/>
    <w:p w:rsidR="00C07826" w:rsidRPr="00617F7F" w:rsidRDefault="00C07826" w:rsidP="00C07826"/>
    <w:p w:rsidR="00C07826" w:rsidRPr="00617F7F" w:rsidRDefault="00C07826" w:rsidP="00C07826"/>
    <w:p w:rsidR="00C07826" w:rsidRPr="00617F7F" w:rsidRDefault="00C07826" w:rsidP="00C07826"/>
    <w:p w:rsidR="00C07826" w:rsidRPr="00617F7F" w:rsidRDefault="00C07826" w:rsidP="00C07826"/>
    <w:p w:rsidR="00C07826" w:rsidRPr="00617F7F" w:rsidRDefault="00C07826" w:rsidP="00C07826"/>
    <w:p w:rsidR="00C07826" w:rsidRPr="00617F7F" w:rsidRDefault="00C07826" w:rsidP="00C07826"/>
    <w:p w:rsidR="00C07826" w:rsidRPr="00617F7F" w:rsidRDefault="00C07826" w:rsidP="00C07826"/>
    <w:p w:rsidR="00C07826" w:rsidRPr="00617F7F" w:rsidRDefault="00C07826" w:rsidP="00C07826"/>
    <w:p w:rsidR="00C07826" w:rsidRPr="00617F7F" w:rsidRDefault="00C07826" w:rsidP="00C07826"/>
    <w:p w:rsidR="00C07826" w:rsidRPr="00617F7F" w:rsidRDefault="00C07826" w:rsidP="00C07826"/>
    <w:p w:rsidR="00C07826" w:rsidRPr="00617F7F" w:rsidRDefault="00C07826" w:rsidP="00C07826"/>
    <w:p w:rsidR="00C07826" w:rsidRPr="00617F7F" w:rsidRDefault="00C07826" w:rsidP="00C07826"/>
    <w:p w:rsidR="00C07826" w:rsidRPr="00617F7F" w:rsidRDefault="00C07826" w:rsidP="00C07826"/>
    <w:p w:rsidR="00C07826" w:rsidRPr="00617F7F" w:rsidRDefault="00C07826" w:rsidP="00C07826"/>
    <w:p w:rsidR="00C07826" w:rsidRPr="00617F7F" w:rsidRDefault="00C07826" w:rsidP="00C07826"/>
    <w:p w:rsidR="00C07826" w:rsidRPr="00617F7F" w:rsidRDefault="00C07826" w:rsidP="00C07826"/>
    <w:p w:rsidR="00C07826" w:rsidRPr="00617F7F" w:rsidRDefault="00C07826" w:rsidP="00C07826"/>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4B23" w:rsidRDefault="00A54B23">
      <w:r>
        <w:separator/>
      </w:r>
    </w:p>
  </w:endnote>
  <w:endnote w:type="continuationSeparator" w:id="0">
    <w:p w:rsidR="00A54B23" w:rsidRDefault="00A54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4188" w:rsidRPr="006B79AF" w:rsidRDefault="007A4188">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983FBF">
      <w:rPr>
        <w:rFonts w:ascii="Calibri" w:hAnsi="Calibri" w:cs="Calibri"/>
        <w:noProof/>
      </w:rPr>
      <w:t>99</w:t>
    </w:r>
    <w:r w:rsidRPr="006B79AF">
      <w:rPr>
        <w:rFonts w:ascii="Calibri" w:hAnsi="Calibri" w:cs="Calibri"/>
      </w:rPr>
      <w:fldChar w:fldCharType="end"/>
    </w:r>
  </w:p>
  <w:p w:rsidR="007A4188" w:rsidRDefault="007A41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4B23" w:rsidRDefault="00A54B23">
      <w:r>
        <w:separator/>
      </w:r>
    </w:p>
  </w:footnote>
  <w:footnote w:type="continuationSeparator" w:id="0">
    <w:p w:rsidR="00A54B23" w:rsidRDefault="00A54B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F2956C4"/>
    <w:multiLevelType w:val="multilevel"/>
    <w:tmpl w:val="AA62163C"/>
    <w:lvl w:ilvl="0">
      <w:start w:val="1"/>
      <w:numFmt w:val="decimal"/>
      <w:lvlText w:val="%1."/>
      <w:lvlJc w:val="left"/>
      <w:pPr>
        <w:ind w:left="390" w:hanging="390"/>
      </w:pPr>
      <w:rPr>
        <w:rFonts w:hint="default"/>
      </w:rPr>
    </w:lvl>
    <w:lvl w:ilvl="1">
      <w:start w:val="1"/>
      <w:numFmt w:val="decimal"/>
      <w:pStyle w:val="AA2"/>
      <w:lvlText w:val="%1.%2."/>
      <w:lvlJc w:val="left"/>
      <w:pPr>
        <w:ind w:left="720" w:hanging="720"/>
      </w:pPr>
      <w:rPr>
        <w:rFonts w:hint="default"/>
      </w:rPr>
    </w:lvl>
    <w:lvl w:ilvl="2">
      <w:start w:val="1"/>
      <w:numFmt w:val="decimal"/>
      <w:pStyle w:val="AA3"/>
      <w:lvlText w:val="%1.%2.%3."/>
      <w:lvlJc w:val="left"/>
      <w:pPr>
        <w:ind w:left="720" w:hanging="720"/>
      </w:pPr>
      <w:rPr>
        <w:rFonts w:hint="default"/>
      </w:rPr>
    </w:lvl>
    <w:lvl w:ilvl="3">
      <w:start w:val="1"/>
      <w:numFmt w:val="decimal"/>
      <w:pStyle w:val="AA4"/>
      <w:lvlText w:val="%1.%2.%3.%4."/>
      <w:lvlJc w:val="left"/>
      <w:pPr>
        <w:ind w:left="1080" w:hanging="1080"/>
      </w:pPr>
      <w:rPr>
        <w:rFonts w:hint="default"/>
        <w:b/>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21381E17"/>
    <w:multiLevelType w:val="hybridMultilevel"/>
    <w:tmpl w:val="1AB01C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8">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33">
    <w:nsid w:val="35EB47B9"/>
    <w:multiLevelType w:val="hybridMultilevel"/>
    <w:tmpl w:val="8D64B7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1686AC2"/>
    <w:multiLevelType w:val="hybridMultilevel"/>
    <w:tmpl w:val="E4F04C86"/>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1BC1894"/>
    <w:multiLevelType w:val="multilevel"/>
    <w:tmpl w:val="1C789CE6"/>
    <w:lvl w:ilvl="0">
      <w:start w:val="1"/>
      <w:numFmt w:val="decimal"/>
      <w:pStyle w:val="A1"/>
      <w:lvlText w:val="%1."/>
      <w:lvlJc w:val="left"/>
      <w:pPr>
        <w:ind w:left="360" w:hanging="360"/>
      </w:pPr>
      <w:rPr>
        <w:rFonts w:ascii="Verdana" w:hAnsi="Verdana" w:hint="default"/>
      </w:rPr>
    </w:lvl>
    <w:lvl w:ilvl="1">
      <w:start w:val="1"/>
      <w:numFmt w:val="decimal"/>
      <w:pStyle w:val="A2"/>
      <w:isLgl/>
      <w:lvlText w:val="%1.%2."/>
      <w:lvlJc w:val="left"/>
      <w:pPr>
        <w:ind w:left="2204" w:hanging="720"/>
      </w:pPr>
      <w:rPr>
        <w:rFonts w:ascii="Verdana" w:hAnsi="Verdana" w:hint="default"/>
        <w:b/>
      </w:rPr>
    </w:lvl>
    <w:lvl w:ilvl="2">
      <w:start w:val="1"/>
      <w:numFmt w:val="decimal"/>
      <w:pStyle w:val="A3"/>
      <w:isLgl/>
      <w:lvlText w:val="%1.%2.%3."/>
      <w:lvlJc w:val="left"/>
      <w:pPr>
        <w:ind w:left="720" w:hanging="720"/>
      </w:pPr>
      <w:rPr>
        <w:rFonts w:ascii="Verdana" w:hAnsi="Verdana" w:hint="default"/>
        <w:b/>
        <w:sz w:val="18"/>
        <w:szCs w:val="18"/>
        <w:lang w:val="es-ES"/>
      </w:rPr>
    </w:lvl>
    <w:lvl w:ilvl="3">
      <w:start w:val="1"/>
      <w:numFmt w:val="decimal"/>
      <w:pStyle w:val="A4"/>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40">
    <w:nsid w:val="4A1B3019"/>
    <w:multiLevelType w:val="multilevel"/>
    <w:tmpl w:val="626895EE"/>
    <w:lvl w:ilvl="0">
      <w:start w:val="1"/>
      <w:numFmt w:val="decimal"/>
      <w:lvlText w:val="%1."/>
      <w:lvlJc w:val="left"/>
      <w:pPr>
        <w:ind w:left="360" w:hanging="360"/>
      </w:pPr>
    </w:lvl>
    <w:lvl w:ilvl="1">
      <w:start w:val="1"/>
      <w:numFmt w:val="decimal"/>
      <w:pStyle w:val="A11"/>
      <w:lvlText w:val="%1.%2."/>
      <w:lvlJc w:val="left"/>
      <w:pPr>
        <w:ind w:left="792" w:hanging="432"/>
      </w:pPr>
    </w:lvl>
    <w:lvl w:ilvl="2">
      <w:start w:val="1"/>
      <w:numFmt w:val="decimal"/>
      <w:pStyle w:val="A111"/>
      <w:lvlText w:val="%1.%2.%3."/>
      <w:lvlJc w:val="left"/>
      <w:pPr>
        <w:ind w:left="1224" w:hanging="504"/>
      </w:pPr>
    </w:lvl>
    <w:lvl w:ilvl="3">
      <w:start w:val="1"/>
      <w:numFmt w:val="decimal"/>
      <w:pStyle w:val="A1111"/>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3184EF3"/>
    <w:multiLevelType w:val="hybridMultilevel"/>
    <w:tmpl w:val="E4F04C86"/>
    <w:lvl w:ilvl="0" w:tplc="D2CED366">
      <w:start w:val="1"/>
      <w:numFmt w:val="decimal"/>
      <w:lvlText w:val="%1."/>
      <w:lvlJc w:val="left"/>
      <w:pPr>
        <w:ind w:left="360" w:hanging="360"/>
      </w:pPr>
      <w:rPr>
        <w:b/>
      </w:rPr>
    </w:lvl>
    <w:lvl w:ilvl="1" w:tplc="400A0019" w:tentative="1">
      <w:start w:val="1"/>
      <w:numFmt w:val="lowerLetter"/>
      <w:lvlText w:val="%2."/>
      <w:lvlJc w:val="left"/>
      <w:pPr>
        <w:ind w:left="-1287" w:hanging="360"/>
      </w:pPr>
    </w:lvl>
    <w:lvl w:ilvl="2" w:tplc="400A001B" w:tentative="1">
      <w:start w:val="1"/>
      <w:numFmt w:val="lowerRoman"/>
      <w:lvlText w:val="%3."/>
      <w:lvlJc w:val="right"/>
      <w:pPr>
        <w:ind w:left="-567" w:hanging="180"/>
      </w:pPr>
    </w:lvl>
    <w:lvl w:ilvl="3" w:tplc="400A000F" w:tentative="1">
      <w:start w:val="1"/>
      <w:numFmt w:val="decimal"/>
      <w:lvlText w:val="%4."/>
      <w:lvlJc w:val="left"/>
      <w:pPr>
        <w:ind w:left="153" w:hanging="360"/>
      </w:pPr>
    </w:lvl>
    <w:lvl w:ilvl="4" w:tplc="400A0019" w:tentative="1">
      <w:start w:val="1"/>
      <w:numFmt w:val="lowerLetter"/>
      <w:lvlText w:val="%5."/>
      <w:lvlJc w:val="left"/>
      <w:pPr>
        <w:ind w:left="873" w:hanging="360"/>
      </w:pPr>
    </w:lvl>
    <w:lvl w:ilvl="5" w:tplc="400A001B" w:tentative="1">
      <w:start w:val="1"/>
      <w:numFmt w:val="lowerRoman"/>
      <w:lvlText w:val="%6."/>
      <w:lvlJc w:val="right"/>
      <w:pPr>
        <w:ind w:left="1593" w:hanging="180"/>
      </w:pPr>
    </w:lvl>
    <w:lvl w:ilvl="6" w:tplc="400A000F" w:tentative="1">
      <w:start w:val="1"/>
      <w:numFmt w:val="decimal"/>
      <w:lvlText w:val="%7."/>
      <w:lvlJc w:val="left"/>
      <w:pPr>
        <w:ind w:left="2313" w:hanging="360"/>
      </w:pPr>
    </w:lvl>
    <w:lvl w:ilvl="7" w:tplc="400A0019" w:tentative="1">
      <w:start w:val="1"/>
      <w:numFmt w:val="lowerLetter"/>
      <w:lvlText w:val="%8."/>
      <w:lvlJc w:val="left"/>
      <w:pPr>
        <w:ind w:left="3033" w:hanging="360"/>
      </w:pPr>
    </w:lvl>
    <w:lvl w:ilvl="8" w:tplc="400A001B" w:tentative="1">
      <w:start w:val="1"/>
      <w:numFmt w:val="lowerRoman"/>
      <w:lvlText w:val="%9."/>
      <w:lvlJc w:val="right"/>
      <w:pPr>
        <w:ind w:left="3753" w:hanging="180"/>
      </w:pPr>
    </w:lvl>
  </w:abstractNum>
  <w:abstractNum w:abstractNumId="49">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2">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21"/>
  </w:num>
  <w:num w:numId="3">
    <w:abstractNumId w:val="45"/>
  </w:num>
  <w:num w:numId="4">
    <w:abstractNumId w:val="9"/>
  </w:num>
  <w:num w:numId="5">
    <w:abstractNumId w:val="31"/>
  </w:num>
  <w:num w:numId="6">
    <w:abstractNumId w:val="34"/>
  </w:num>
  <w:num w:numId="7">
    <w:abstractNumId w:val="0"/>
  </w:num>
  <w:num w:numId="8">
    <w:abstractNumId w:val="49"/>
  </w:num>
  <w:num w:numId="9">
    <w:abstractNumId w:val="8"/>
  </w:num>
  <w:num w:numId="10">
    <w:abstractNumId w:val="10"/>
  </w:num>
  <w:num w:numId="11">
    <w:abstractNumId w:val="42"/>
  </w:num>
  <w:num w:numId="12">
    <w:abstractNumId w:val="41"/>
  </w:num>
  <w:num w:numId="13">
    <w:abstractNumId w:val="1"/>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43"/>
  </w:num>
  <w:num w:numId="17">
    <w:abstractNumId w:val="29"/>
  </w:num>
  <w:num w:numId="18">
    <w:abstractNumId w:val="3"/>
  </w:num>
  <w:num w:numId="19">
    <w:abstractNumId w:val="52"/>
  </w:num>
  <w:num w:numId="20">
    <w:abstractNumId w:val="46"/>
  </w:num>
  <w:num w:numId="21">
    <w:abstractNumId w:val="36"/>
  </w:num>
  <w:num w:numId="22">
    <w:abstractNumId w:val="25"/>
  </w:num>
  <w:num w:numId="23">
    <w:abstractNumId w:val="54"/>
  </w:num>
  <w:num w:numId="24">
    <w:abstractNumId w:val="55"/>
  </w:num>
  <w:num w:numId="25">
    <w:abstractNumId w:val="12"/>
  </w:num>
  <w:num w:numId="26">
    <w:abstractNumId w:val="22"/>
  </w:num>
  <w:num w:numId="27">
    <w:abstractNumId w:val="50"/>
  </w:num>
  <w:num w:numId="28">
    <w:abstractNumId w:val="15"/>
  </w:num>
  <w:num w:numId="29">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num>
  <w:num w:numId="33">
    <w:abstractNumId w:val="35"/>
  </w:num>
  <w:num w:numId="34">
    <w:abstractNumId w:val="4"/>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6"/>
  </w:num>
  <w:num w:numId="38">
    <w:abstractNumId w:val="40"/>
  </w:num>
  <w:num w:numId="39">
    <w:abstractNumId w:val="33"/>
  </w:num>
  <w:num w:numId="40">
    <w:abstractNumId w:val="38"/>
  </w:num>
  <w:num w:numId="41">
    <w:abstractNumId w:val="48"/>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num>
  <w:num w:numId="44">
    <w:abstractNumId w:val="47"/>
  </w:num>
  <w:num w:numId="45">
    <w:abstractNumId w:val="53"/>
  </w:num>
  <w:num w:numId="46">
    <w:abstractNumId w:val="24"/>
  </w:num>
  <w:num w:numId="47">
    <w:abstractNumId w:val="16"/>
  </w:num>
  <w:num w:numId="48">
    <w:abstractNumId w:val="51"/>
  </w:num>
  <w:num w:numId="49">
    <w:abstractNumId w:val="11"/>
  </w:num>
  <w:num w:numId="50">
    <w:abstractNumId w:val="20"/>
  </w:num>
  <w:num w:numId="51">
    <w:abstractNumId w:val="44"/>
  </w:num>
  <w:num w:numId="52">
    <w:abstractNumId w:val="23"/>
  </w:num>
  <w:num w:numId="53">
    <w:abstractNumId w:val="32"/>
  </w:num>
  <w:num w:numId="54">
    <w:abstractNumId w:val="28"/>
  </w:num>
  <w:num w:numId="55">
    <w:abstractNumId w:val="7"/>
  </w:num>
  <w:num w:numId="56">
    <w:abstractNumId w:val="18"/>
  </w:num>
  <w:num w:numId="57">
    <w:abstractNumId w:val="1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296"/>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28C"/>
    <w:rsid w:val="00044308"/>
    <w:rsid w:val="000443E3"/>
    <w:rsid w:val="00044646"/>
    <w:rsid w:val="0004491A"/>
    <w:rsid w:val="00044D78"/>
    <w:rsid w:val="00044FF2"/>
    <w:rsid w:val="00045098"/>
    <w:rsid w:val="000455AD"/>
    <w:rsid w:val="000459A6"/>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6DFB"/>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064"/>
    <w:rsid w:val="001413A6"/>
    <w:rsid w:val="00141B5E"/>
    <w:rsid w:val="00141D35"/>
    <w:rsid w:val="00141DA7"/>
    <w:rsid w:val="001420AC"/>
    <w:rsid w:val="00142229"/>
    <w:rsid w:val="00142428"/>
    <w:rsid w:val="00143123"/>
    <w:rsid w:val="00143139"/>
    <w:rsid w:val="0014317C"/>
    <w:rsid w:val="00143420"/>
    <w:rsid w:val="00143E4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1FAF"/>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7EF"/>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5FA"/>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4D3"/>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55B"/>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17FA"/>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3A8"/>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2F2"/>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A69"/>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443"/>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29"/>
    <w:rsid w:val="005624D2"/>
    <w:rsid w:val="005626F6"/>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673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5C"/>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0E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3C3E"/>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188"/>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13E"/>
    <w:rsid w:val="008379E7"/>
    <w:rsid w:val="00837A0C"/>
    <w:rsid w:val="00837CBF"/>
    <w:rsid w:val="008406A0"/>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0ACE"/>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1E"/>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AE8"/>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3ABB"/>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587"/>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3FBF"/>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0752"/>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1CF5"/>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B23"/>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3F17"/>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A79"/>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70E"/>
    <w:rsid w:val="00C03ABA"/>
    <w:rsid w:val="00C03ACB"/>
    <w:rsid w:val="00C04337"/>
    <w:rsid w:val="00C04EF3"/>
    <w:rsid w:val="00C0503B"/>
    <w:rsid w:val="00C05749"/>
    <w:rsid w:val="00C05B7B"/>
    <w:rsid w:val="00C06CFA"/>
    <w:rsid w:val="00C070F4"/>
    <w:rsid w:val="00C070F8"/>
    <w:rsid w:val="00C076A5"/>
    <w:rsid w:val="00C07826"/>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045"/>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3BA4"/>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69"/>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1"/>
    <w:qFormat/>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1"/>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decuadrcula1clara-nfasis11">
    <w:name w:val="Tabla de cuadrícula 1 clara - Énfasis 11"/>
    <w:basedOn w:val="Tablanormal"/>
    <w:next w:val="Tabladecuadrcula1clara-nfasis1"/>
    <w:uiPriority w:val="46"/>
    <w:rsid w:val="005626F6"/>
    <w:rPr>
      <w:rFonts w:ascii="Arial" w:eastAsia="Calibri" w:hAnsi="Arial"/>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styleId="Tabladecuadrcula1clara-nfasis1">
    <w:name w:val="Grid Table 1 Light Accent 1"/>
    <w:basedOn w:val="Tablanormal"/>
    <w:uiPriority w:val="46"/>
    <w:rsid w:val="005626F6"/>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Tablaclsica3">
    <w:name w:val="Table Classic 3"/>
    <w:basedOn w:val="Tablanormal"/>
    <w:rsid w:val="005626F6"/>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oncuadrcula8">
    <w:name w:val="Table Grid 8"/>
    <w:basedOn w:val="Tablanormal"/>
    <w:rsid w:val="005626F6"/>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columnas3">
    <w:name w:val="Table Columns 3"/>
    <w:basedOn w:val="Tablanormal"/>
    <w:rsid w:val="005626F6"/>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customStyle="1" w:styleId="A1Car">
    <w:name w:val="A1 Car"/>
    <w:link w:val="A1"/>
    <w:locked/>
    <w:rsid w:val="005626F6"/>
    <w:rPr>
      <w:rFonts w:ascii="Verdana" w:hAnsi="Verdana" w:cs="Arial"/>
      <w:b/>
      <w:bCs/>
      <w:sz w:val="18"/>
      <w:szCs w:val="18"/>
      <w:u w:val="single"/>
    </w:rPr>
  </w:style>
  <w:style w:type="paragraph" w:customStyle="1" w:styleId="A1">
    <w:name w:val="A1"/>
    <w:basedOn w:val="Normal"/>
    <w:link w:val="A1Car"/>
    <w:qFormat/>
    <w:rsid w:val="005626F6"/>
    <w:pPr>
      <w:numPr>
        <w:numId w:val="35"/>
      </w:numPr>
      <w:spacing w:before="240" w:after="240"/>
      <w:jc w:val="both"/>
    </w:pPr>
    <w:rPr>
      <w:rFonts w:ascii="Verdana" w:hAnsi="Verdana" w:cs="Arial"/>
      <w:b/>
      <w:bCs/>
      <w:sz w:val="18"/>
      <w:szCs w:val="18"/>
      <w:u w:val="single"/>
      <w:lang w:val="es-BO" w:eastAsia="es-BO"/>
    </w:rPr>
  </w:style>
  <w:style w:type="paragraph" w:customStyle="1" w:styleId="A2">
    <w:name w:val="A2"/>
    <w:basedOn w:val="Normal"/>
    <w:link w:val="A2Car"/>
    <w:qFormat/>
    <w:rsid w:val="005626F6"/>
    <w:pPr>
      <w:numPr>
        <w:ilvl w:val="1"/>
        <w:numId w:val="35"/>
      </w:numPr>
      <w:spacing w:before="240" w:after="240" w:line="360" w:lineRule="auto"/>
      <w:ind w:right="51"/>
      <w:jc w:val="both"/>
    </w:pPr>
    <w:rPr>
      <w:rFonts w:ascii="Verdana" w:hAnsi="Verdana" w:cs="Arial"/>
      <w:b/>
      <w:bCs/>
      <w:sz w:val="18"/>
      <w:szCs w:val="18"/>
      <w:lang w:val="es-BO" w:eastAsia="es-ES"/>
    </w:rPr>
  </w:style>
  <w:style w:type="paragraph" w:customStyle="1" w:styleId="A3">
    <w:name w:val="A3"/>
    <w:basedOn w:val="Normal"/>
    <w:qFormat/>
    <w:rsid w:val="005626F6"/>
    <w:pPr>
      <w:numPr>
        <w:ilvl w:val="2"/>
        <w:numId w:val="35"/>
      </w:numPr>
      <w:spacing w:before="240" w:after="240" w:line="360" w:lineRule="auto"/>
      <w:ind w:right="51"/>
      <w:jc w:val="both"/>
    </w:pPr>
    <w:rPr>
      <w:rFonts w:ascii="Verdana" w:hAnsi="Verdana" w:cs="Arial"/>
      <w:b/>
      <w:bCs/>
      <w:sz w:val="18"/>
      <w:szCs w:val="18"/>
      <w:lang w:val="es-BO" w:eastAsia="es-ES"/>
    </w:rPr>
  </w:style>
  <w:style w:type="paragraph" w:customStyle="1" w:styleId="A4">
    <w:name w:val="A4"/>
    <w:basedOn w:val="A3"/>
    <w:qFormat/>
    <w:rsid w:val="005626F6"/>
    <w:pPr>
      <w:numPr>
        <w:ilvl w:val="3"/>
      </w:numPr>
    </w:pPr>
  </w:style>
  <w:style w:type="paragraph" w:customStyle="1" w:styleId="xl82">
    <w:name w:val="xl82"/>
    <w:basedOn w:val="Normal"/>
    <w:rsid w:val="005626F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b/>
      <w:bCs/>
      <w:sz w:val="18"/>
      <w:szCs w:val="18"/>
      <w:lang w:val="es-BO" w:eastAsia="es-BO"/>
    </w:rPr>
  </w:style>
  <w:style w:type="paragraph" w:customStyle="1" w:styleId="xl83">
    <w:name w:val="xl83"/>
    <w:basedOn w:val="Normal"/>
    <w:rsid w:val="005626F6"/>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jc w:val="center"/>
      <w:textAlignment w:val="center"/>
    </w:pPr>
    <w:rPr>
      <w:rFonts w:ascii="Verdana" w:hAnsi="Verdana"/>
      <w:b/>
      <w:bCs/>
      <w:sz w:val="18"/>
      <w:szCs w:val="18"/>
      <w:lang w:val="es-BO" w:eastAsia="es-BO"/>
    </w:rPr>
  </w:style>
  <w:style w:type="paragraph" w:customStyle="1" w:styleId="xl84">
    <w:name w:val="xl84"/>
    <w:basedOn w:val="Normal"/>
    <w:rsid w:val="005626F6"/>
    <w:pPr>
      <w:spacing w:before="100" w:beforeAutospacing="1" w:after="100" w:afterAutospacing="1"/>
      <w:jc w:val="center"/>
      <w:textAlignment w:val="center"/>
    </w:pPr>
    <w:rPr>
      <w:b/>
      <w:bCs/>
      <w:sz w:val="28"/>
      <w:szCs w:val="28"/>
      <w:lang w:val="es-BO" w:eastAsia="es-BO"/>
    </w:rPr>
  </w:style>
  <w:style w:type="paragraph" w:customStyle="1" w:styleId="font5">
    <w:name w:val="font5"/>
    <w:basedOn w:val="Normal"/>
    <w:rsid w:val="005626F6"/>
    <w:pPr>
      <w:spacing w:before="100" w:beforeAutospacing="1" w:after="100" w:afterAutospacing="1"/>
    </w:pPr>
    <w:rPr>
      <w:rFonts w:ascii="Calibri" w:hAnsi="Calibri"/>
      <w:color w:val="000000"/>
      <w:sz w:val="22"/>
      <w:szCs w:val="22"/>
      <w:lang w:val="es-BO" w:eastAsia="es-BO"/>
    </w:rPr>
  </w:style>
  <w:style w:type="paragraph" w:customStyle="1" w:styleId="xl85">
    <w:name w:val="xl85"/>
    <w:basedOn w:val="Normal"/>
    <w:rsid w:val="005626F6"/>
    <w:pPr>
      <w:spacing w:before="100" w:beforeAutospacing="1" w:after="100" w:afterAutospacing="1"/>
      <w:jc w:val="center"/>
      <w:textAlignment w:val="center"/>
    </w:pPr>
    <w:rPr>
      <w:b/>
      <w:bCs/>
      <w:color w:val="000000"/>
      <w:sz w:val="24"/>
      <w:szCs w:val="24"/>
      <w:lang w:val="es-BO" w:eastAsia="es-BO"/>
    </w:rPr>
  </w:style>
  <w:style w:type="paragraph" w:customStyle="1" w:styleId="xl86">
    <w:name w:val="xl86"/>
    <w:basedOn w:val="Normal"/>
    <w:rsid w:val="005626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lang w:val="es-BO" w:eastAsia="es-BO"/>
    </w:rPr>
  </w:style>
  <w:style w:type="paragraph" w:customStyle="1" w:styleId="xl87">
    <w:name w:val="xl87"/>
    <w:basedOn w:val="Normal"/>
    <w:rsid w:val="005626F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4"/>
      <w:szCs w:val="24"/>
      <w:lang w:val="es-BO" w:eastAsia="es-BO"/>
    </w:rPr>
  </w:style>
  <w:style w:type="paragraph" w:customStyle="1" w:styleId="xl88">
    <w:name w:val="xl88"/>
    <w:basedOn w:val="Normal"/>
    <w:rsid w:val="005626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89">
    <w:name w:val="xl89"/>
    <w:basedOn w:val="Normal"/>
    <w:rsid w:val="005626F6"/>
    <w:pPr>
      <w:pBdr>
        <w:top w:val="single" w:sz="4" w:space="0" w:color="auto"/>
      </w:pBdr>
      <w:spacing w:before="100" w:beforeAutospacing="1" w:after="100" w:afterAutospacing="1"/>
      <w:jc w:val="center"/>
      <w:textAlignment w:val="center"/>
    </w:pPr>
    <w:rPr>
      <w:sz w:val="28"/>
      <w:szCs w:val="28"/>
      <w:lang w:val="es-BO" w:eastAsia="es-BO"/>
    </w:rPr>
  </w:style>
  <w:style w:type="paragraph" w:customStyle="1" w:styleId="xl90">
    <w:name w:val="xl90"/>
    <w:basedOn w:val="Normal"/>
    <w:rsid w:val="005626F6"/>
    <w:pPr>
      <w:spacing w:before="100" w:beforeAutospacing="1" w:after="100" w:afterAutospacing="1"/>
      <w:jc w:val="center"/>
      <w:textAlignment w:val="center"/>
    </w:pPr>
    <w:rPr>
      <w:b/>
      <w:bCs/>
      <w:sz w:val="28"/>
      <w:szCs w:val="28"/>
      <w:lang w:val="es-BO" w:eastAsia="es-BO"/>
    </w:rPr>
  </w:style>
  <w:style w:type="paragraph" w:customStyle="1" w:styleId="xl91">
    <w:name w:val="xl91"/>
    <w:basedOn w:val="Normal"/>
    <w:rsid w:val="005626F6"/>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es-BO" w:eastAsia="es-BO"/>
    </w:rPr>
  </w:style>
  <w:style w:type="paragraph" w:customStyle="1" w:styleId="xl92">
    <w:name w:val="xl92"/>
    <w:basedOn w:val="Normal"/>
    <w:rsid w:val="005626F6"/>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lang w:val="es-BO" w:eastAsia="es-BO"/>
    </w:rPr>
  </w:style>
  <w:style w:type="paragraph" w:customStyle="1" w:styleId="xl93">
    <w:name w:val="xl93"/>
    <w:basedOn w:val="Normal"/>
    <w:rsid w:val="005626F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lang w:val="es-BO" w:eastAsia="es-BO"/>
    </w:rPr>
  </w:style>
  <w:style w:type="character" w:customStyle="1" w:styleId="A2Car">
    <w:name w:val="A2 Car"/>
    <w:link w:val="A2"/>
    <w:rsid w:val="00143E40"/>
    <w:rPr>
      <w:rFonts w:ascii="Verdana" w:hAnsi="Verdana" w:cs="Arial"/>
      <w:b/>
      <w:bCs/>
      <w:sz w:val="18"/>
      <w:szCs w:val="18"/>
      <w:lang w:eastAsia="es-ES"/>
    </w:rPr>
  </w:style>
  <w:style w:type="paragraph" w:customStyle="1" w:styleId="xl94">
    <w:name w:val="xl94"/>
    <w:basedOn w:val="Normal"/>
    <w:rsid w:val="00926AE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lang w:val="es-BO" w:eastAsia="es-BO"/>
    </w:rPr>
  </w:style>
  <w:style w:type="paragraph" w:customStyle="1" w:styleId="AA2">
    <w:name w:val="AA2"/>
    <w:basedOn w:val="A2"/>
    <w:link w:val="AA2Car"/>
    <w:qFormat/>
    <w:rsid w:val="00976587"/>
    <w:pPr>
      <w:numPr>
        <w:numId w:val="37"/>
      </w:numPr>
    </w:pPr>
    <w:rPr>
      <w:rFonts w:eastAsia="Arial Unicode MS"/>
    </w:rPr>
  </w:style>
  <w:style w:type="character" w:customStyle="1" w:styleId="AA2Car">
    <w:name w:val="AA2 Car"/>
    <w:basedOn w:val="A2Car"/>
    <w:link w:val="AA2"/>
    <w:rsid w:val="00976587"/>
    <w:rPr>
      <w:rFonts w:ascii="Verdana" w:eastAsia="Arial Unicode MS" w:hAnsi="Verdana" w:cs="Arial"/>
      <w:b/>
      <w:bCs/>
      <w:sz w:val="18"/>
      <w:szCs w:val="18"/>
      <w:lang w:eastAsia="es-ES"/>
    </w:rPr>
  </w:style>
  <w:style w:type="paragraph" w:customStyle="1" w:styleId="AA3">
    <w:name w:val="AA3"/>
    <w:basedOn w:val="AA2"/>
    <w:qFormat/>
    <w:rsid w:val="00976587"/>
    <w:pPr>
      <w:numPr>
        <w:ilvl w:val="2"/>
      </w:numPr>
      <w:ind w:left="2508" w:hanging="180"/>
    </w:pPr>
  </w:style>
  <w:style w:type="paragraph" w:customStyle="1" w:styleId="AA4">
    <w:name w:val="AA4"/>
    <w:basedOn w:val="AA3"/>
    <w:qFormat/>
    <w:rsid w:val="00976587"/>
    <w:pPr>
      <w:numPr>
        <w:ilvl w:val="3"/>
      </w:numPr>
      <w:ind w:left="3228" w:hanging="360"/>
    </w:pPr>
  </w:style>
  <w:style w:type="paragraph" w:customStyle="1" w:styleId="aa">
    <w:name w:val="aa"/>
    <w:basedOn w:val="Normal"/>
    <w:link w:val="aaCar"/>
    <w:qFormat/>
    <w:rsid w:val="00976587"/>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976587"/>
    <w:rPr>
      <w:rFonts w:ascii="Arial" w:hAnsi="Arial" w:cs="Arial"/>
      <w:sz w:val="22"/>
      <w:szCs w:val="22"/>
      <w:lang w:eastAsia="es-ES"/>
    </w:rPr>
  </w:style>
  <w:style w:type="paragraph" w:customStyle="1" w:styleId="A11">
    <w:name w:val="A11"/>
    <w:basedOn w:val="AA2"/>
    <w:link w:val="A11Car"/>
    <w:qFormat/>
    <w:rsid w:val="00976587"/>
    <w:pPr>
      <w:numPr>
        <w:numId w:val="38"/>
      </w:numPr>
    </w:pPr>
  </w:style>
  <w:style w:type="character" w:customStyle="1" w:styleId="A11Car">
    <w:name w:val="A11 Car"/>
    <w:basedOn w:val="AA2Car"/>
    <w:link w:val="A11"/>
    <w:rsid w:val="00976587"/>
    <w:rPr>
      <w:rFonts w:ascii="Verdana" w:eastAsia="Arial Unicode MS" w:hAnsi="Verdana" w:cs="Arial"/>
      <w:b/>
      <w:bCs/>
      <w:sz w:val="18"/>
      <w:szCs w:val="18"/>
      <w:lang w:eastAsia="es-ES"/>
    </w:rPr>
  </w:style>
  <w:style w:type="paragraph" w:customStyle="1" w:styleId="A111">
    <w:name w:val="A111"/>
    <w:basedOn w:val="A11"/>
    <w:qFormat/>
    <w:rsid w:val="00976587"/>
    <w:pPr>
      <w:numPr>
        <w:ilvl w:val="2"/>
      </w:numPr>
      <w:ind w:left="720" w:hanging="720"/>
    </w:pPr>
  </w:style>
  <w:style w:type="paragraph" w:customStyle="1" w:styleId="A1111">
    <w:name w:val="A1111"/>
    <w:basedOn w:val="A111"/>
    <w:qFormat/>
    <w:rsid w:val="00976587"/>
    <w:pPr>
      <w:numPr>
        <w:ilvl w:val="3"/>
      </w:numPr>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39466181">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188609">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39310297">
      <w:bodyDiv w:val="1"/>
      <w:marLeft w:val="0"/>
      <w:marRight w:val="0"/>
      <w:marTop w:val="0"/>
      <w:marBottom w:val="0"/>
      <w:divBdr>
        <w:top w:val="none" w:sz="0" w:space="0" w:color="auto"/>
        <w:left w:val="none" w:sz="0" w:space="0" w:color="auto"/>
        <w:bottom w:val="none" w:sz="0" w:space="0" w:color="auto"/>
        <w:right w:val="none" w:sz="0" w:space="0" w:color="auto"/>
      </w:divBdr>
      <w:divsChild>
        <w:div w:id="499661916">
          <w:marLeft w:val="0"/>
          <w:marRight w:val="0"/>
          <w:marTop w:val="0"/>
          <w:marBottom w:val="0"/>
          <w:divBdr>
            <w:top w:val="none" w:sz="0" w:space="0" w:color="auto"/>
            <w:left w:val="none" w:sz="0" w:space="0" w:color="auto"/>
            <w:bottom w:val="none" w:sz="0" w:space="0" w:color="auto"/>
            <w:right w:val="none" w:sz="0" w:space="0" w:color="auto"/>
          </w:divBdr>
        </w:div>
      </w:divsChild>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3611690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5654122">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94992905">
      <w:bodyDiv w:val="1"/>
      <w:marLeft w:val="0"/>
      <w:marRight w:val="0"/>
      <w:marTop w:val="0"/>
      <w:marBottom w:val="0"/>
      <w:divBdr>
        <w:top w:val="none" w:sz="0" w:space="0" w:color="auto"/>
        <w:left w:val="none" w:sz="0" w:space="0" w:color="auto"/>
        <w:bottom w:val="none" w:sz="0" w:space="0" w:color="auto"/>
        <w:right w:val="none" w:sz="0" w:space="0" w:color="auto"/>
      </w:divBdr>
    </w:div>
    <w:div w:id="2019573191">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9180523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quisbert@ypfb.gob.b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oter" Target="footer1.xml"/><Relationship Id="rId10" Type="http://schemas.openxmlformats.org/officeDocument/2006/relationships/image" Target="media/image20.jpeg"/><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05F49-8807-48B6-A9F1-9B40ED0CC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128</Pages>
  <Words>36579</Words>
  <Characters>201186</Characters>
  <Application>Microsoft Office Word</Application>
  <DocSecurity>0</DocSecurity>
  <Lines>1676</Lines>
  <Paragraphs>474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237291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Zoraida Margott Quisbert Ocampo</cp:lastModifiedBy>
  <cp:revision>30</cp:revision>
  <cp:lastPrinted>2015-02-19T14:27:00Z</cp:lastPrinted>
  <dcterms:created xsi:type="dcterms:W3CDTF">2019-02-22T19:19:00Z</dcterms:created>
  <dcterms:modified xsi:type="dcterms:W3CDTF">2019-08-05T15:55:00Z</dcterms:modified>
</cp:coreProperties>
</file>