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C4372" w14:textId="77777777" w:rsidR="00716A1D" w:rsidRDefault="00716A1D" w:rsidP="00716A1D">
      <w:pPr>
        <w:jc w:val="center"/>
        <w:rPr>
          <w:rFonts w:ascii="Calibri" w:hAnsi="Calibri" w:cs="Calibri"/>
          <w:b/>
          <w:sz w:val="22"/>
          <w:szCs w:val="22"/>
          <w:u w:val="single"/>
        </w:rPr>
      </w:pPr>
      <w:r w:rsidRPr="00C013E8">
        <w:rPr>
          <w:rFonts w:ascii="Calibri" w:hAnsi="Calibri" w:cs="Calibri"/>
          <w:b/>
          <w:sz w:val="22"/>
          <w:szCs w:val="22"/>
          <w:u w:val="single"/>
        </w:rPr>
        <w:t>ESP</w:t>
      </w:r>
      <w:r w:rsidR="00F33009">
        <w:rPr>
          <w:rFonts w:ascii="Calibri" w:hAnsi="Calibri" w:cs="Calibri"/>
          <w:b/>
          <w:sz w:val="22"/>
          <w:szCs w:val="22"/>
          <w:u w:val="single"/>
        </w:rPr>
        <w:t>ECIFICACIONES TÉCNICAS DE SERVICIOS</w:t>
      </w:r>
    </w:p>
    <w:p w14:paraId="72446379" w14:textId="77777777" w:rsidR="006435B9" w:rsidRPr="00C013E8" w:rsidRDefault="006435B9" w:rsidP="00716A1D">
      <w:pPr>
        <w:jc w:val="center"/>
        <w:rPr>
          <w:rFonts w:ascii="Calibri" w:hAnsi="Calibri" w:cs="Calibri"/>
          <w:b/>
          <w:sz w:val="22"/>
          <w:szCs w:val="22"/>
          <w:u w:val="single"/>
        </w:rPr>
      </w:pPr>
    </w:p>
    <w:p w14:paraId="54165DBE" w14:textId="77777777" w:rsidR="00764F3D" w:rsidRDefault="00764F3D" w:rsidP="00764F3D">
      <w:pPr>
        <w:jc w:val="right"/>
        <w:rPr>
          <w:rFonts w:ascii="Calibri" w:hAnsi="Calibri" w:cs="Calibri"/>
          <w:sz w:val="22"/>
          <w:szCs w:val="22"/>
        </w:rPr>
      </w:pPr>
      <w:r>
        <w:rPr>
          <w:rFonts w:ascii="Calibri" w:hAnsi="Calibri" w:cs="Calibri"/>
          <w:sz w:val="22"/>
          <w:szCs w:val="22"/>
        </w:rPr>
        <w:t>Santa Cruz, 06 de Junio de 2019</w:t>
      </w:r>
    </w:p>
    <w:p w14:paraId="44A90AEC" w14:textId="77777777" w:rsidR="006435B9" w:rsidRPr="00FE7AAE" w:rsidRDefault="006435B9" w:rsidP="00FE7AAE">
      <w:pPr>
        <w:jc w:val="right"/>
        <w:rPr>
          <w:rFonts w:ascii="Calibri" w:hAnsi="Calibri" w:cs="Calibri"/>
          <w:sz w:val="22"/>
          <w:szCs w:val="22"/>
        </w:rPr>
      </w:pPr>
    </w:p>
    <w:tbl>
      <w:tblPr>
        <w:tblW w:w="9605" w:type="dxa"/>
        <w:jc w:val="center"/>
        <w:tblCellMar>
          <w:left w:w="70" w:type="dxa"/>
          <w:right w:w="70" w:type="dxa"/>
        </w:tblCellMar>
        <w:tblLook w:val="04A0" w:firstRow="1" w:lastRow="0" w:firstColumn="1" w:lastColumn="0" w:noHBand="0" w:noVBand="1"/>
      </w:tblPr>
      <w:tblGrid>
        <w:gridCol w:w="848"/>
        <w:gridCol w:w="609"/>
        <w:gridCol w:w="8148"/>
      </w:tblGrid>
      <w:tr w:rsidR="00276FD1" w:rsidRPr="00276FD1" w14:paraId="610DD043" w14:textId="77777777" w:rsidTr="00E409D4">
        <w:trPr>
          <w:trHeight w:val="384"/>
          <w:jc w:val="center"/>
        </w:trPr>
        <w:tc>
          <w:tcPr>
            <w:tcW w:w="848" w:type="dxa"/>
            <w:tcBorders>
              <w:top w:val="single" w:sz="4" w:space="0" w:color="auto"/>
              <w:left w:val="single" w:sz="4" w:space="0" w:color="auto"/>
              <w:bottom w:val="single" w:sz="4" w:space="0" w:color="auto"/>
              <w:right w:val="single" w:sz="4" w:space="0" w:color="000000"/>
            </w:tcBorders>
            <w:shd w:val="clear" w:color="auto" w:fill="DEEAF6"/>
            <w:vAlign w:val="center"/>
          </w:tcPr>
          <w:p w14:paraId="2414E437" w14:textId="370680C3" w:rsidR="00276FD1" w:rsidRPr="00276FD1" w:rsidRDefault="009E0692" w:rsidP="00CB445C">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N° LOTE</w:t>
            </w:r>
          </w:p>
        </w:tc>
        <w:tc>
          <w:tcPr>
            <w:tcW w:w="609" w:type="dxa"/>
            <w:tcBorders>
              <w:top w:val="single" w:sz="4" w:space="0" w:color="auto"/>
              <w:left w:val="single" w:sz="4" w:space="0" w:color="auto"/>
              <w:bottom w:val="single" w:sz="4" w:space="0" w:color="auto"/>
              <w:right w:val="single" w:sz="4" w:space="0" w:color="auto"/>
            </w:tcBorders>
            <w:shd w:val="clear" w:color="auto" w:fill="DEEAF6"/>
            <w:vAlign w:val="center"/>
          </w:tcPr>
          <w:p w14:paraId="5083DBB6" w14:textId="36998732" w:rsidR="00276FD1" w:rsidRPr="00276FD1" w:rsidRDefault="009E0692" w:rsidP="00CB445C">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N° ÍTEM</w:t>
            </w:r>
          </w:p>
        </w:tc>
        <w:tc>
          <w:tcPr>
            <w:tcW w:w="8148"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6D90A4C3" w14:textId="67C522E0" w:rsidR="00276FD1" w:rsidRPr="00276FD1" w:rsidRDefault="009E0692" w:rsidP="00CB445C">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DESCRIPCIÓN DEL SERVICIO</w:t>
            </w:r>
          </w:p>
        </w:tc>
      </w:tr>
      <w:tr w:rsidR="00276FD1" w:rsidRPr="00276FD1" w14:paraId="38A2A7D9" w14:textId="77777777" w:rsidTr="00E409D4">
        <w:trPr>
          <w:trHeight w:val="480"/>
          <w:jc w:val="center"/>
        </w:trPr>
        <w:tc>
          <w:tcPr>
            <w:tcW w:w="848" w:type="dxa"/>
            <w:vMerge w:val="restart"/>
            <w:tcBorders>
              <w:top w:val="single" w:sz="4" w:space="0" w:color="auto"/>
              <w:left w:val="single" w:sz="4" w:space="0" w:color="auto"/>
              <w:bottom w:val="single" w:sz="4" w:space="0" w:color="auto"/>
              <w:right w:val="single" w:sz="4" w:space="0" w:color="000000"/>
            </w:tcBorders>
            <w:vAlign w:val="center"/>
          </w:tcPr>
          <w:p w14:paraId="69FB8B41" w14:textId="45D465AE" w:rsidR="00276FD1" w:rsidRPr="00276FD1" w:rsidRDefault="009E0692" w:rsidP="00CB445C">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LOTE 1.</w:t>
            </w:r>
          </w:p>
          <w:p w14:paraId="721A328C" w14:textId="77777777" w:rsidR="00276FD1" w:rsidRPr="00276FD1" w:rsidRDefault="00276FD1" w:rsidP="00CB445C">
            <w:pPr>
              <w:contextualSpacing/>
              <w:jc w:val="both"/>
              <w:rPr>
                <w:rFonts w:asciiTheme="minorHAnsi" w:hAnsiTheme="minorHAnsi" w:cstheme="minorHAnsi"/>
                <w:bCs/>
                <w:sz w:val="22"/>
                <w:szCs w:val="22"/>
                <w:lang w:val="es-BO" w:eastAsia="es-BO"/>
              </w:rPr>
            </w:pPr>
          </w:p>
        </w:tc>
        <w:tc>
          <w:tcPr>
            <w:tcW w:w="609" w:type="dxa"/>
            <w:tcBorders>
              <w:top w:val="single" w:sz="4" w:space="0" w:color="auto"/>
              <w:left w:val="single" w:sz="4" w:space="0" w:color="auto"/>
              <w:bottom w:val="single" w:sz="4" w:space="0" w:color="auto"/>
              <w:right w:val="single" w:sz="4" w:space="0" w:color="auto"/>
            </w:tcBorders>
            <w:vAlign w:val="center"/>
          </w:tcPr>
          <w:p w14:paraId="72122150" w14:textId="3CBAEA23" w:rsidR="00276FD1" w:rsidRPr="00276FD1" w:rsidRDefault="009E0692" w:rsidP="00CB445C">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1</w:t>
            </w:r>
          </w:p>
        </w:tc>
        <w:tc>
          <w:tcPr>
            <w:tcW w:w="814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C94EF07" w14:textId="627B28A5" w:rsidR="00276FD1" w:rsidRPr="00276FD1" w:rsidRDefault="009E0692" w:rsidP="00CB445C">
            <w:pPr>
              <w:contextualSpacing/>
              <w:jc w:val="both"/>
              <w:rPr>
                <w:rFonts w:asciiTheme="minorHAnsi" w:hAnsiTheme="minorHAnsi" w:cstheme="minorHAnsi"/>
                <w:bCs/>
                <w:sz w:val="22"/>
                <w:szCs w:val="22"/>
                <w:lang w:val="es-BO" w:eastAsia="es-BO"/>
              </w:rPr>
            </w:pPr>
            <w:r w:rsidRPr="00276FD1">
              <w:rPr>
                <w:rFonts w:asciiTheme="minorHAnsi" w:hAnsiTheme="minorHAnsi" w:cstheme="minorHAnsi"/>
                <w:bCs/>
                <w:sz w:val="22"/>
                <w:szCs w:val="22"/>
                <w:lang w:val="es-BO" w:eastAsia="es-BO"/>
              </w:rPr>
              <w:t>MANTENIMIENTO PREVENTIVO “S” PARA CAMIÓN – CAMIÓN CABINADO SCANIA G-410 DEL TRANSPORTE DE GNL</w:t>
            </w:r>
          </w:p>
        </w:tc>
      </w:tr>
      <w:tr w:rsidR="00276FD1" w:rsidRPr="00276FD1" w14:paraId="53FF395C" w14:textId="77777777" w:rsidTr="00E409D4">
        <w:trPr>
          <w:trHeight w:val="480"/>
          <w:jc w:val="center"/>
        </w:trPr>
        <w:tc>
          <w:tcPr>
            <w:tcW w:w="848" w:type="dxa"/>
            <w:vMerge/>
            <w:tcBorders>
              <w:left w:val="single" w:sz="4" w:space="0" w:color="auto"/>
              <w:bottom w:val="single" w:sz="4" w:space="0" w:color="auto"/>
              <w:right w:val="single" w:sz="4" w:space="0" w:color="000000"/>
            </w:tcBorders>
            <w:vAlign w:val="center"/>
          </w:tcPr>
          <w:p w14:paraId="530E1489" w14:textId="77777777" w:rsidR="00276FD1" w:rsidRPr="00276FD1" w:rsidRDefault="00276FD1" w:rsidP="00CB445C">
            <w:pPr>
              <w:contextualSpacing/>
              <w:rPr>
                <w:rFonts w:asciiTheme="minorHAnsi" w:hAnsiTheme="minorHAnsi" w:cstheme="minorHAnsi"/>
                <w:b/>
                <w:bCs/>
                <w:sz w:val="22"/>
                <w:szCs w:val="22"/>
                <w:lang w:val="es-BO" w:eastAsia="es-BO"/>
              </w:rPr>
            </w:pPr>
          </w:p>
        </w:tc>
        <w:tc>
          <w:tcPr>
            <w:tcW w:w="609" w:type="dxa"/>
            <w:tcBorders>
              <w:top w:val="single" w:sz="4" w:space="0" w:color="auto"/>
              <w:left w:val="single" w:sz="4" w:space="0" w:color="auto"/>
              <w:bottom w:val="single" w:sz="4" w:space="0" w:color="auto"/>
              <w:right w:val="single" w:sz="4" w:space="0" w:color="auto"/>
            </w:tcBorders>
            <w:vAlign w:val="center"/>
          </w:tcPr>
          <w:p w14:paraId="5E36AA67" w14:textId="24BAC3DD" w:rsidR="00276FD1" w:rsidRPr="00276FD1" w:rsidRDefault="009E0692" w:rsidP="00CB445C">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2</w:t>
            </w:r>
          </w:p>
        </w:tc>
        <w:tc>
          <w:tcPr>
            <w:tcW w:w="814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2341B10" w14:textId="3A72EFB5" w:rsidR="00276FD1" w:rsidRPr="00276FD1" w:rsidRDefault="009E0692" w:rsidP="00CB445C">
            <w:pPr>
              <w:contextualSpacing/>
              <w:jc w:val="both"/>
              <w:rPr>
                <w:rFonts w:asciiTheme="minorHAnsi" w:hAnsiTheme="minorHAnsi" w:cstheme="minorHAnsi"/>
                <w:sz w:val="22"/>
                <w:szCs w:val="22"/>
              </w:rPr>
            </w:pPr>
            <w:r w:rsidRPr="00276FD1">
              <w:rPr>
                <w:rFonts w:asciiTheme="minorHAnsi" w:hAnsiTheme="minorHAnsi" w:cstheme="minorHAnsi"/>
                <w:bCs/>
                <w:sz w:val="22"/>
                <w:szCs w:val="22"/>
                <w:lang w:val="es-BO" w:eastAsia="es-BO"/>
              </w:rPr>
              <w:t>MANTENIMIENTO PREVENTIVO “M” PARA CAMIÓN – CAMIÓN CABINADO SCANIA G-410 DEL TRANSPORTE DE GNL</w:t>
            </w:r>
          </w:p>
        </w:tc>
      </w:tr>
      <w:tr w:rsidR="00276FD1" w:rsidRPr="00276FD1" w14:paraId="68405A08" w14:textId="77777777" w:rsidTr="00E409D4">
        <w:trPr>
          <w:trHeight w:val="480"/>
          <w:jc w:val="center"/>
        </w:trPr>
        <w:tc>
          <w:tcPr>
            <w:tcW w:w="848" w:type="dxa"/>
            <w:vMerge/>
            <w:tcBorders>
              <w:left w:val="single" w:sz="4" w:space="0" w:color="auto"/>
              <w:bottom w:val="single" w:sz="4" w:space="0" w:color="auto"/>
              <w:right w:val="single" w:sz="4" w:space="0" w:color="000000"/>
            </w:tcBorders>
            <w:vAlign w:val="center"/>
          </w:tcPr>
          <w:p w14:paraId="014864B4" w14:textId="77777777" w:rsidR="00276FD1" w:rsidRPr="00276FD1" w:rsidRDefault="00276FD1" w:rsidP="00CB445C">
            <w:pPr>
              <w:contextualSpacing/>
              <w:rPr>
                <w:rFonts w:asciiTheme="minorHAnsi" w:hAnsiTheme="minorHAnsi" w:cstheme="minorHAnsi"/>
                <w:b/>
                <w:bCs/>
                <w:sz w:val="22"/>
                <w:szCs w:val="22"/>
                <w:lang w:val="es-BO" w:eastAsia="es-BO"/>
              </w:rPr>
            </w:pPr>
          </w:p>
        </w:tc>
        <w:tc>
          <w:tcPr>
            <w:tcW w:w="609" w:type="dxa"/>
            <w:tcBorders>
              <w:top w:val="single" w:sz="4" w:space="0" w:color="auto"/>
              <w:left w:val="single" w:sz="4" w:space="0" w:color="auto"/>
              <w:bottom w:val="single" w:sz="4" w:space="0" w:color="auto"/>
              <w:right w:val="single" w:sz="4" w:space="0" w:color="auto"/>
            </w:tcBorders>
            <w:vAlign w:val="center"/>
          </w:tcPr>
          <w:p w14:paraId="514BFE8B" w14:textId="7444B7EF" w:rsidR="00276FD1" w:rsidRPr="00276FD1" w:rsidRDefault="009E0692" w:rsidP="00CB445C">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3</w:t>
            </w:r>
          </w:p>
        </w:tc>
        <w:tc>
          <w:tcPr>
            <w:tcW w:w="814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B70FA54" w14:textId="497113C5" w:rsidR="00276FD1" w:rsidRPr="00276FD1" w:rsidRDefault="009E0692" w:rsidP="00CB445C">
            <w:pPr>
              <w:contextualSpacing/>
              <w:jc w:val="both"/>
              <w:rPr>
                <w:rFonts w:asciiTheme="minorHAnsi" w:hAnsiTheme="minorHAnsi" w:cstheme="minorHAnsi"/>
                <w:bCs/>
                <w:sz w:val="22"/>
                <w:szCs w:val="22"/>
                <w:lang w:val="es-BO" w:eastAsia="es-BO"/>
              </w:rPr>
            </w:pPr>
            <w:r w:rsidRPr="00276FD1">
              <w:rPr>
                <w:rFonts w:asciiTheme="minorHAnsi" w:hAnsiTheme="minorHAnsi" w:cstheme="minorHAnsi"/>
                <w:bCs/>
                <w:sz w:val="22"/>
                <w:szCs w:val="22"/>
                <w:lang w:val="es-BO" w:eastAsia="es-BO"/>
              </w:rPr>
              <w:t>MANTENIMIENTO PREVENTIVO “L” PARA CAMIÓN – CAMIÓN CABINADO SCANIA G-410 TIPO 6X2 DEL TRANSPORTE DE GNL</w:t>
            </w:r>
          </w:p>
        </w:tc>
      </w:tr>
      <w:tr w:rsidR="00276FD1" w:rsidRPr="00276FD1" w14:paraId="4A3340CC" w14:textId="77777777" w:rsidTr="00E409D4">
        <w:trPr>
          <w:trHeight w:val="480"/>
          <w:jc w:val="center"/>
        </w:trPr>
        <w:tc>
          <w:tcPr>
            <w:tcW w:w="848" w:type="dxa"/>
            <w:vMerge/>
            <w:tcBorders>
              <w:left w:val="single" w:sz="4" w:space="0" w:color="auto"/>
              <w:bottom w:val="single" w:sz="4" w:space="0" w:color="auto"/>
              <w:right w:val="single" w:sz="4" w:space="0" w:color="000000"/>
            </w:tcBorders>
            <w:vAlign w:val="center"/>
          </w:tcPr>
          <w:p w14:paraId="07CAC5F1" w14:textId="77777777" w:rsidR="00276FD1" w:rsidRPr="00276FD1" w:rsidRDefault="00276FD1" w:rsidP="00CB445C">
            <w:pPr>
              <w:contextualSpacing/>
              <w:rPr>
                <w:rFonts w:asciiTheme="minorHAnsi" w:hAnsiTheme="minorHAnsi" w:cstheme="minorHAnsi"/>
                <w:b/>
                <w:bCs/>
                <w:sz w:val="22"/>
                <w:szCs w:val="22"/>
                <w:lang w:val="es-BO" w:eastAsia="es-BO"/>
              </w:rPr>
            </w:pPr>
          </w:p>
        </w:tc>
        <w:tc>
          <w:tcPr>
            <w:tcW w:w="609" w:type="dxa"/>
            <w:tcBorders>
              <w:top w:val="single" w:sz="4" w:space="0" w:color="auto"/>
              <w:left w:val="single" w:sz="4" w:space="0" w:color="auto"/>
              <w:bottom w:val="single" w:sz="4" w:space="0" w:color="auto"/>
              <w:right w:val="single" w:sz="4" w:space="0" w:color="auto"/>
            </w:tcBorders>
            <w:vAlign w:val="center"/>
          </w:tcPr>
          <w:p w14:paraId="09186AA6" w14:textId="14AEFDDD" w:rsidR="00276FD1" w:rsidRPr="00276FD1" w:rsidRDefault="009E0692" w:rsidP="00CB445C">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4</w:t>
            </w:r>
          </w:p>
        </w:tc>
        <w:tc>
          <w:tcPr>
            <w:tcW w:w="814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8C00959" w14:textId="78D77E73" w:rsidR="00276FD1" w:rsidRPr="00276FD1" w:rsidRDefault="009E0692" w:rsidP="00CB445C">
            <w:pPr>
              <w:contextualSpacing/>
              <w:jc w:val="both"/>
              <w:rPr>
                <w:rFonts w:asciiTheme="minorHAnsi" w:hAnsiTheme="minorHAnsi" w:cstheme="minorHAnsi"/>
                <w:bCs/>
                <w:sz w:val="22"/>
                <w:szCs w:val="22"/>
                <w:lang w:val="es-BO" w:eastAsia="es-BO"/>
              </w:rPr>
            </w:pPr>
            <w:r w:rsidRPr="00276FD1">
              <w:rPr>
                <w:rFonts w:asciiTheme="minorHAnsi" w:hAnsiTheme="minorHAnsi" w:cstheme="minorHAnsi"/>
                <w:bCs/>
                <w:sz w:val="22"/>
                <w:szCs w:val="22"/>
                <w:lang w:val="es-BO" w:eastAsia="es-BO"/>
              </w:rPr>
              <w:t>MANTENIMIENTO PREVENTIVO “L” PARA CAMIÓN – CAMIÓN CABINADO SCANIA G-410 TIPO 6X4 DEL TRANSPORTE DE GNL</w:t>
            </w:r>
          </w:p>
        </w:tc>
      </w:tr>
    </w:tbl>
    <w:p w14:paraId="2B49A50E" w14:textId="77777777" w:rsidR="00311237" w:rsidRDefault="00311237" w:rsidP="00311237">
      <w:pPr>
        <w:contextualSpacing/>
        <w:jc w:val="center"/>
        <w:rPr>
          <w:rFonts w:asciiTheme="minorHAnsi" w:hAnsiTheme="minorHAnsi" w:cstheme="minorHAnsi"/>
          <w:b/>
          <w:bCs/>
          <w:sz w:val="22"/>
          <w:szCs w:val="22"/>
          <w:lang w:val="es-BO" w:eastAsia="es-BO"/>
        </w:rPr>
      </w:pPr>
    </w:p>
    <w:tbl>
      <w:tblPr>
        <w:tblW w:w="9567" w:type="dxa"/>
        <w:jc w:val="center"/>
        <w:tblCellMar>
          <w:left w:w="70" w:type="dxa"/>
          <w:right w:w="70" w:type="dxa"/>
        </w:tblCellMar>
        <w:tblLook w:val="04A0" w:firstRow="1" w:lastRow="0" w:firstColumn="1" w:lastColumn="0" w:noHBand="0" w:noVBand="1"/>
      </w:tblPr>
      <w:tblGrid>
        <w:gridCol w:w="846"/>
        <w:gridCol w:w="567"/>
        <w:gridCol w:w="8154"/>
      </w:tblGrid>
      <w:tr w:rsidR="00311237" w:rsidRPr="00276FD1" w14:paraId="18408D94" w14:textId="77777777" w:rsidTr="00764F3D">
        <w:trPr>
          <w:trHeight w:val="547"/>
          <w:jc w:val="center"/>
        </w:trPr>
        <w:tc>
          <w:tcPr>
            <w:tcW w:w="846" w:type="dxa"/>
            <w:tcBorders>
              <w:top w:val="single" w:sz="4" w:space="0" w:color="auto"/>
              <w:left w:val="single" w:sz="4" w:space="0" w:color="auto"/>
              <w:bottom w:val="single" w:sz="4" w:space="0" w:color="auto"/>
              <w:right w:val="single" w:sz="4" w:space="0" w:color="000000"/>
            </w:tcBorders>
            <w:vAlign w:val="center"/>
          </w:tcPr>
          <w:p w14:paraId="1E9DE7BA" w14:textId="0DF2C71B" w:rsidR="00311237" w:rsidRPr="00276FD1" w:rsidRDefault="00311237" w:rsidP="00764F3D">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LOTE 2.</w:t>
            </w:r>
          </w:p>
        </w:tc>
        <w:tc>
          <w:tcPr>
            <w:tcW w:w="567" w:type="dxa"/>
            <w:tcBorders>
              <w:top w:val="single" w:sz="4" w:space="0" w:color="auto"/>
              <w:left w:val="single" w:sz="4" w:space="0" w:color="auto"/>
              <w:bottom w:val="single" w:sz="4" w:space="0" w:color="auto"/>
              <w:right w:val="single" w:sz="4" w:space="0" w:color="auto"/>
            </w:tcBorders>
            <w:vAlign w:val="center"/>
          </w:tcPr>
          <w:p w14:paraId="2ACF9CB1" w14:textId="35CD142D" w:rsidR="00311237" w:rsidRPr="00276FD1" w:rsidRDefault="00311237" w:rsidP="00311237">
            <w:pPr>
              <w:contextualSpacing/>
              <w:jc w:val="center"/>
              <w:rPr>
                <w:rFonts w:asciiTheme="minorHAnsi" w:hAnsiTheme="minorHAnsi" w:cstheme="minorHAnsi"/>
                <w:b/>
                <w:bCs/>
                <w:sz w:val="22"/>
                <w:szCs w:val="22"/>
                <w:lang w:val="es-BO" w:eastAsia="es-BO"/>
              </w:rPr>
            </w:pPr>
          </w:p>
        </w:tc>
        <w:tc>
          <w:tcPr>
            <w:tcW w:w="815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9BB0F22" w14:textId="2CBBD1CB" w:rsidR="00311237" w:rsidRPr="00276FD1" w:rsidRDefault="009E0692" w:rsidP="00311237">
            <w:pPr>
              <w:contextualSpacing/>
              <w:jc w:val="both"/>
              <w:rPr>
                <w:rFonts w:asciiTheme="minorHAnsi" w:hAnsiTheme="minorHAnsi" w:cstheme="minorHAnsi"/>
                <w:bCs/>
                <w:sz w:val="22"/>
                <w:szCs w:val="22"/>
                <w:lang w:val="es-BO" w:eastAsia="es-BO"/>
              </w:rPr>
            </w:pPr>
            <w:r w:rsidRPr="009E0692">
              <w:rPr>
                <w:rFonts w:asciiTheme="minorHAnsi" w:hAnsiTheme="minorHAnsi" w:cstheme="minorHAnsi"/>
                <w:bCs/>
                <w:sz w:val="22"/>
                <w:szCs w:val="22"/>
                <w:lang w:val="es-BO" w:eastAsia="es-BO"/>
              </w:rPr>
              <w:t>SERVICIO DE MANTENIMIENTO CORRECTIVO PARA CAMION - CAMION CABINADO SCANIA G-410 Y CISTERNA DE GNL</w:t>
            </w:r>
          </w:p>
        </w:tc>
      </w:tr>
    </w:tbl>
    <w:p w14:paraId="7F8434EA" w14:textId="77777777" w:rsidR="00311237" w:rsidRDefault="00311237" w:rsidP="00311237">
      <w:pPr>
        <w:contextualSpacing/>
        <w:jc w:val="center"/>
        <w:rPr>
          <w:rFonts w:asciiTheme="minorHAnsi" w:hAnsiTheme="minorHAnsi" w:cstheme="minorHAnsi"/>
          <w:b/>
          <w:bCs/>
          <w:sz w:val="22"/>
          <w:szCs w:val="22"/>
          <w:lang w:val="es-BO" w:eastAsia="es-BO"/>
        </w:rPr>
      </w:pPr>
    </w:p>
    <w:tbl>
      <w:tblPr>
        <w:tblW w:w="9580" w:type="dxa"/>
        <w:jc w:val="center"/>
        <w:tblCellMar>
          <w:left w:w="70" w:type="dxa"/>
          <w:right w:w="70" w:type="dxa"/>
        </w:tblCellMar>
        <w:tblLook w:val="04A0" w:firstRow="1" w:lastRow="0" w:firstColumn="1" w:lastColumn="0" w:noHBand="0" w:noVBand="1"/>
      </w:tblPr>
      <w:tblGrid>
        <w:gridCol w:w="851"/>
        <w:gridCol w:w="562"/>
        <w:gridCol w:w="8167"/>
      </w:tblGrid>
      <w:tr w:rsidR="00311237" w:rsidRPr="00276FD1" w14:paraId="36DF7381" w14:textId="77777777" w:rsidTr="006435B9">
        <w:trPr>
          <w:trHeight w:val="550"/>
          <w:jc w:val="center"/>
        </w:trPr>
        <w:tc>
          <w:tcPr>
            <w:tcW w:w="851" w:type="dxa"/>
            <w:tcBorders>
              <w:top w:val="single" w:sz="4" w:space="0" w:color="auto"/>
              <w:left w:val="single" w:sz="4" w:space="0" w:color="auto"/>
              <w:bottom w:val="single" w:sz="4" w:space="0" w:color="auto"/>
              <w:right w:val="single" w:sz="4" w:space="0" w:color="000000"/>
            </w:tcBorders>
            <w:vAlign w:val="center"/>
          </w:tcPr>
          <w:p w14:paraId="201A2EC8" w14:textId="3C6C2001" w:rsidR="00311237" w:rsidRPr="00276FD1" w:rsidRDefault="00311237" w:rsidP="00764F3D">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LOTE 3.</w:t>
            </w:r>
          </w:p>
        </w:tc>
        <w:tc>
          <w:tcPr>
            <w:tcW w:w="562" w:type="dxa"/>
            <w:tcBorders>
              <w:top w:val="single" w:sz="4" w:space="0" w:color="auto"/>
              <w:left w:val="single" w:sz="4" w:space="0" w:color="auto"/>
              <w:bottom w:val="single" w:sz="4" w:space="0" w:color="auto"/>
              <w:right w:val="single" w:sz="4" w:space="0" w:color="auto"/>
            </w:tcBorders>
            <w:vAlign w:val="center"/>
          </w:tcPr>
          <w:p w14:paraId="278176BD" w14:textId="1B14963D" w:rsidR="00311237" w:rsidRPr="00276FD1" w:rsidRDefault="00311237" w:rsidP="00311237">
            <w:pPr>
              <w:contextualSpacing/>
              <w:jc w:val="center"/>
              <w:rPr>
                <w:rFonts w:asciiTheme="minorHAnsi" w:hAnsiTheme="minorHAnsi" w:cstheme="minorHAnsi"/>
                <w:b/>
                <w:bCs/>
                <w:sz w:val="22"/>
                <w:szCs w:val="22"/>
                <w:lang w:val="es-BO" w:eastAsia="es-BO"/>
              </w:rPr>
            </w:pPr>
          </w:p>
        </w:tc>
        <w:tc>
          <w:tcPr>
            <w:tcW w:w="816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CB50076" w14:textId="3EF351A6" w:rsidR="00311237" w:rsidRPr="00276FD1" w:rsidRDefault="009E0692" w:rsidP="00311237">
            <w:pPr>
              <w:contextualSpacing/>
              <w:jc w:val="both"/>
              <w:rPr>
                <w:rFonts w:asciiTheme="minorHAnsi" w:hAnsiTheme="minorHAnsi" w:cstheme="minorHAnsi"/>
                <w:bCs/>
                <w:sz w:val="22"/>
                <w:szCs w:val="22"/>
                <w:lang w:val="es-BO" w:eastAsia="es-BO"/>
              </w:rPr>
            </w:pPr>
            <w:r w:rsidRPr="009E0692">
              <w:rPr>
                <w:rFonts w:asciiTheme="minorHAnsi" w:hAnsiTheme="minorHAnsi" w:cstheme="minorHAnsi"/>
                <w:bCs/>
                <w:sz w:val="22"/>
                <w:szCs w:val="22"/>
                <w:lang w:val="es-BO" w:eastAsia="es-BO"/>
              </w:rPr>
              <w:t>SERVICIO DE MANTENIMIENTO CORRECTIVO PARA CAMION VOLVO FH-480 Y CISTERNA DE GNL</w:t>
            </w:r>
          </w:p>
        </w:tc>
      </w:tr>
    </w:tbl>
    <w:p w14:paraId="355EDE07" w14:textId="77777777" w:rsidR="00311237" w:rsidRDefault="00311237" w:rsidP="00311237">
      <w:pPr>
        <w:contextualSpacing/>
        <w:jc w:val="center"/>
        <w:rPr>
          <w:rFonts w:asciiTheme="minorHAnsi" w:hAnsiTheme="minorHAnsi" w:cstheme="minorHAnsi"/>
          <w:b/>
          <w:bCs/>
          <w:sz w:val="22"/>
          <w:szCs w:val="22"/>
          <w:lang w:val="es-BO" w:eastAsia="es-BO"/>
        </w:rPr>
      </w:pPr>
    </w:p>
    <w:tbl>
      <w:tblPr>
        <w:tblW w:w="9642" w:type="dxa"/>
        <w:jc w:val="center"/>
        <w:tblCellMar>
          <w:left w:w="70" w:type="dxa"/>
          <w:right w:w="70" w:type="dxa"/>
        </w:tblCellMar>
        <w:tblLook w:val="04A0" w:firstRow="1" w:lastRow="0" w:firstColumn="1" w:lastColumn="0" w:noHBand="0" w:noVBand="1"/>
      </w:tblPr>
      <w:tblGrid>
        <w:gridCol w:w="851"/>
        <w:gridCol w:w="611"/>
        <w:gridCol w:w="8180"/>
      </w:tblGrid>
      <w:tr w:rsidR="00E409D4" w:rsidRPr="00276FD1" w14:paraId="29AC7A0D" w14:textId="77777777" w:rsidTr="006435B9">
        <w:trPr>
          <w:trHeight w:val="332"/>
          <w:jc w:val="center"/>
        </w:trPr>
        <w:tc>
          <w:tcPr>
            <w:tcW w:w="851" w:type="dxa"/>
            <w:vMerge w:val="restart"/>
            <w:tcBorders>
              <w:top w:val="single" w:sz="4" w:space="0" w:color="auto"/>
              <w:left w:val="single" w:sz="4" w:space="0" w:color="auto"/>
              <w:right w:val="single" w:sz="4" w:space="0" w:color="000000"/>
            </w:tcBorders>
            <w:vAlign w:val="center"/>
          </w:tcPr>
          <w:p w14:paraId="137874EF" w14:textId="6ADA8684" w:rsidR="00E409D4" w:rsidRPr="00276FD1" w:rsidRDefault="009E0692" w:rsidP="00E409D4">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LOTE 4.</w:t>
            </w:r>
          </w:p>
        </w:tc>
        <w:tc>
          <w:tcPr>
            <w:tcW w:w="611" w:type="dxa"/>
            <w:tcBorders>
              <w:top w:val="single" w:sz="4" w:space="0" w:color="auto"/>
              <w:left w:val="single" w:sz="4" w:space="0" w:color="auto"/>
              <w:bottom w:val="single" w:sz="4" w:space="0" w:color="auto"/>
              <w:right w:val="single" w:sz="4" w:space="0" w:color="auto"/>
            </w:tcBorders>
            <w:vAlign w:val="center"/>
          </w:tcPr>
          <w:p w14:paraId="0F2AA5C1" w14:textId="0494D7AB" w:rsidR="00E409D4" w:rsidRPr="00276FD1" w:rsidRDefault="009E0692" w:rsidP="00311237">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1</w:t>
            </w:r>
          </w:p>
        </w:tc>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225A80A" w14:textId="61E6ED58" w:rsidR="00E409D4" w:rsidRPr="00276FD1" w:rsidRDefault="009E0692" w:rsidP="00311237">
            <w:pPr>
              <w:contextualSpacing/>
              <w:jc w:val="both"/>
              <w:rPr>
                <w:rFonts w:asciiTheme="minorHAnsi" w:hAnsiTheme="minorHAnsi" w:cstheme="minorHAnsi"/>
                <w:bCs/>
                <w:sz w:val="22"/>
                <w:szCs w:val="22"/>
                <w:lang w:val="es-BO" w:eastAsia="es-BO"/>
              </w:rPr>
            </w:pPr>
            <w:r w:rsidRPr="00276FD1">
              <w:rPr>
                <w:rFonts w:asciiTheme="minorHAnsi" w:hAnsiTheme="minorHAnsi" w:cstheme="minorHAnsi"/>
                <w:bCs/>
                <w:sz w:val="22"/>
                <w:szCs w:val="22"/>
                <w:lang w:val="es-BO" w:eastAsia="es-BO"/>
              </w:rPr>
              <w:t>MANTENIMIENTO PREVENTIVO “S” PARA CAMIÓN SCANIA G-410 DEL TRANSPORTE DE UREA</w:t>
            </w:r>
          </w:p>
        </w:tc>
      </w:tr>
      <w:tr w:rsidR="00E409D4" w:rsidRPr="00276FD1" w14:paraId="4647D2B7" w14:textId="77777777" w:rsidTr="006435B9">
        <w:trPr>
          <w:trHeight w:val="332"/>
          <w:jc w:val="center"/>
        </w:trPr>
        <w:tc>
          <w:tcPr>
            <w:tcW w:w="851" w:type="dxa"/>
            <w:vMerge/>
            <w:tcBorders>
              <w:left w:val="single" w:sz="4" w:space="0" w:color="auto"/>
              <w:right w:val="single" w:sz="4" w:space="0" w:color="000000"/>
            </w:tcBorders>
            <w:vAlign w:val="center"/>
          </w:tcPr>
          <w:p w14:paraId="58D30649" w14:textId="77777777" w:rsidR="00E409D4" w:rsidRPr="00276FD1" w:rsidRDefault="00E409D4" w:rsidP="00311237">
            <w:pPr>
              <w:contextualSpacing/>
              <w:rPr>
                <w:rFonts w:asciiTheme="minorHAnsi" w:hAnsiTheme="minorHAnsi" w:cstheme="minorHAnsi"/>
                <w:b/>
                <w:bCs/>
                <w:sz w:val="22"/>
                <w:szCs w:val="22"/>
                <w:lang w:val="es-BO" w:eastAsia="es-BO"/>
              </w:rPr>
            </w:pPr>
          </w:p>
        </w:tc>
        <w:tc>
          <w:tcPr>
            <w:tcW w:w="611" w:type="dxa"/>
            <w:tcBorders>
              <w:top w:val="single" w:sz="4" w:space="0" w:color="auto"/>
              <w:left w:val="single" w:sz="4" w:space="0" w:color="auto"/>
              <w:bottom w:val="single" w:sz="4" w:space="0" w:color="auto"/>
              <w:right w:val="single" w:sz="4" w:space="0" w:color="auto"/>
            </w:tcBorders>
            <w:vAlign w:val="center"/>
          </w:tcPr>
          <w:p w14:paraId="32A4F5E3" w14:textId="7F5FCF72" w:rsidR="00E409D4" w:rsidRPr="00276FD1" w:rsidRDefault="009E0692" w:rsidP="00311237">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2</w:t>
            </w:r>
          </w:p>
        </w:tc>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D79D75C" w14:textId="1A22F3D2" w:rsidR="00E409D4" w:rsidRPr="00276FD1" w:rsidRDefault="009E0692" w:rsidP="00311237">
            <w:pPr>
              <w:contextualSpacing/>
              <w:jc w:val="both"/>
              <w:rPr>
                <w:rFonts w:asciiTheme="minorHAnsi" w:hAnsiTheme="minorHAnsi" w:cstheme="minorHAnsi"/>
                <w:bCs/>
                <w:sz w:val="22"/>
                <w:szCs w:val="22"/>
                <w:lang w:val="es-BO" w:eastAsia="es-BO"/>
              </w:rPr>
            </w:pPr>
            <w:r w:rsidRPr="00276FD1">
              <w:rPr>
                <w:rFonts w:asciiTheme="minorHAnsi" w:hAnsiTheme="minorHAnsi" w:cstheme="minorHAnsi"/>
                <w:bCs/>
                <w:sz w:val="22"/>
                <w:szCs w:val="22"/>
                <w:lang w:val="es-BO" w:eastAsia="es-BO"/>
              </w:rPr>
              <w:t>MANTENIMIENTO PREVENTIVO “M” PARA CAMIÓN SCANIA G-410 DEL TRANSPORTE DE UREA</w:t>
            </w:r>
          </w:p>
        </w:tc>
      </w:tr>
      <w:tr w:rsidR="00E409D4" w:rsidRPr="00276FD1" w14:paraId="21D94423" w14:textId="77777777" w:rsidTr="006435B9">
        <w:trPr>
          <w:trHeight w:val="332"/>
          <w:jc w:val="center"/>
        </w:trPr>
        <w:tc>
          <w:tcPr>
            <w:tcW w:w="851" w:type="dxa"/>
            <w:vMerge/>
            <w:tcBorders>
              <w:left w:val="single" w:sz="4" w:space="0" w:color="auto"/>
              <w:right w:val="single" w:sz="4" w:space="0" w:color="000000"/>
            </w:tcBorders>
            <w:vAlign w:val="center"/>
          </w:tcPr>
          <w:p w14:paraId="4C6B9EB5" w14:textId="77777777" w:rsidR="00E409D4" w:rsidRPr="00276FD1" w:rsidRDefault="00E409D4" w:rsidP="00311237">
            <w:pPr>
              <w:contextualSpacing/>
              <w:rPr>
                <w:rFonts w:asciiTheme="minorHAnsi" w:hAnsiTheme="minorHAnsi" w:cstheme="minorHAnsi"/>
                <w:b/>
                <w:bCs/>
                <w:sz w:val="22"/>
                <w:szCs w:val="22"/>
                <w:lang w:val="es-BO" w:eastAsia="es-BO"/>
              </w:rPr>
            </w:pPr>
          </w:p>
        </w:tc>
        <w:tc>
          <w:tcPr>
            <w:tcW w:w="611" w:type="dxa"/>
            <w:tcBorders>
              <w:top w:val="single" w:sz="4" w:space="0" w:color="auto"/>
              <w:left w:val="single" w:sz="4" w:space="0" w:color="auto"/>
              <w:bottom w:val="single" w:sz="4" w:space="0" w:color="auto"/>
              <w:right w:val="single" w:sz="4" w:space="0" w:color="auto"/>
            </w:tcBorders>
            <w:vAlign w:val="center"/>
          </w:tcPr>
          <w:p w14:paraId="57B452A1" w14:textId="2C71CCB5" w:rsidR="00E409D4" w:rsidRPr="00276FD1" w:rsidRDefault="009E0692" w:rsidP="00311237">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3</w:t>
            </w:r>
          </w:p>
        </w:tc>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D2D244" w14:textId="028071D2" w:rsidR="00E409D4" w:rsidRPr="00276FD1" w:rsidRDefault="009E0692" w:rsidP="00311237">
            <w:pPr>
              <w:contextualSpacing/>
              <w:jc w:val="both"/>
              <w:rPr>
                <w:rFonts w:asciiTheme="minorHAnsi" w:hAnsiTheme="minorHAnsi" w:cstheme="minorHAnsi"/>
                <w:bCs/>
                <w:sz w:val="22"/>
                <w:szCs w:val="22"/>
                <w:lang w:val="es-BO" w:eastAsia="es-BO"/>
              </w:rPr>
            </w:pPr>
            <w:r w:rsidRPr="00276FD1">
              <w:rPr>
                <w:rFonts w:asciiTheme="minorHAnsi" w:hAnsiTheme="minorHAnsi" w:cstheme="minorHAnsi"/>
                <w:bCs/>
                <w:sz w:val="22"/>
                <w:szCs w:val="22"/>
                <w:lang w:val="es-BO" w:eastAsia="es-BO"/>
              </w:rPr>
              <w:t>MANTENIMIENTO PREVENTIVO “L” PARA CAMIÓN SCANIA G-410 TIPO 6X2 DEL TRANSPORTE DE UREA</w:t>
            </w:r>
          </w:p>
        </w:tc>
      </w:tr>
      <w:tr w:rsidR="00E409D4" w:rsidRPr="00276FD1" w14:paraId="670E035E" w14:textId="77777777" w:rsidTr="006435B9">
        <w:trPr>
          <w:trHeight w:val="332"/>
          <w:jc w:val="center"/>
        </w:trPr>
        <w:tc>
          <w:tcPr>
            <w:tcW w:w="851" w:type="dxa"/>
            <w:vMerge/>
            <w:tcBorders>
              <w:left w:val="single" w:sz="4" w:space="0" w:color="auto"/>
              <w:right w:val="single" w:sz="4" w:space="0" w:color="000000"/>
            </w:tcBorders>
            <w:vAlign w:val="center"/>
          </w:tcPr>
          <w:p w14:paraId="2717A67E" w14:textId="77777777" w:rsidR="00E409D4" w:rsidRPr="00276FD1" w:rsidRDefault="00E409D4" w:rsidP="00311237">
            <w:pPr>
              <w:contextualSpacing/>
              <w:rPr>
                <w:rFonts w:asciiTheme="minorHAnsi" w:hAnsiTheme="minorHAnsi" w:cstheme="minorHAnsi"/>
                <w:b/>
                <w:bCs/>
                <w:sz w:val="22"/>
                <w:szCs w:val="22"/>
                <w:lang w:val="es-BO" w:eastAsia="es-BO"/>
              </w:rPr>
            </w:pPr>
          </w:p>
        </w:tc>
        <w:tc>
          <w:tcPr>
            <w:tcW w:w="611" w:type="dxa"/>
            <w:tcBorders>
              <w:top w:val="single" w:sz="4" w:space="0" w:color="auto"/>
              <w:left w:val="single" w:sz="4" w:space="0" w:color="auto"/>
              <w:bottom w:val="single" w:sz="4" w:space="0" w:color="auto"/>
              <w:right w:val="single" w:sz="4" w:space="0" w:color="auto"/>
            </w:tcBorders>
            <w:vAlign w:val="center"/>
          </w:tcPr>
          <w:p w14:paraId="515AF6F4" w14:textId="21117210" w:rsidR="00E409D4" w:rsidRPr="00276FD1" w:rsidRDefault="009E0692" w:rsidP="00311237">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4</w:t>
            </w:r>
          </w:p>
        </w:tc>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C0DDE9" w14:textId="281F125A" w:rsidR="00E409D4" w:rsidRPr="00276FD1" w:rsidRDefault="009E0692" w:rsidP="00311237">
            <w:pPr>
              <w:contextualSpacing/>
              <w:jc w:val="both"/>
              <w:rPr>
                <w:rFonts w:asciiTheme="minorHAnsi" w:hAnsiTheme="minorHAnsi" w:cstheme="minorHAnsi"/>
                <w:bCs/>
                <w:sz w:val="22"/>
                <w:szCs w:val="22"/>
                <w:lang w:val="es-BO" w:eastAsia="es-BO"/>
              </w:rPr>
            </w:pPr>
            <w:r w:rsidRPr="00276FD1">
              <w:rPr>
                <w:rFonts w:asciiTheme="minorHAnsi" w:hAnsiTheme="minorHAnsi" w:cstheme="minorHAnsi"/>
                <w:bCs/>
                <w:sz w:val="22"/>
                <w:szCs w:val="22"/>
                <w:lang w:val="es-BO" w:eastAsia="es-BO"/>
              </w:rPr>
              <w:t>MANTENIMIENTO PREVENTIVO “L” PARA CAMIÓN SCANIA G-410 TIPO 6X4 DEL TRANSPORTE DE UREA</w:t>
            </w:r>
          </w:p>
        </w:tc>
      </w:tr>
      <w:tr w:rsidR="00E409D4" w:rsidRPr="00276FD1" w14:paraId="78E8A231" w14:textId="77777777" w:rsidTr="006435B9">
        <w:trPr>
          <w:trHeight w:val="332"/>
          <w:jc w:val="center"/>
        </w:trPr>
        <w:tc>
          <w:tcPr>
            <w:tcW w:w="851" w:type="dxa"/>
            <w:vMerge/>
            <w:tcBorders>
              <w:left w:val="single" w:sz="4" w:space="0" w:color="auto"/>
              <w:right w:val="single" w:sz="4" w:space="0" w:color="000000"/>
            </w:tcBorders>
            <w:vAlign w:val="center"/>
          </w:tcPr>
          <w:p w14:paraId="1FA4112E" w14:textId="77777777" w:rsidR="00E409D4" w:rsidRPr="00276FD1" w:rsidRDefault="00E409D4" w:rsidP="00311237">
            <w:pPr>
              <w:contextualSpacing/>
              <w:rPr>
                <w:rFonts w:asciiTheme="minorHAnsi" w:hAnsiTheme="minorHAnsi" w:cstheme="minorHAnsi"/>
                <w:b/>
                <w:bCs/>
                <w:sz w:val="22"/>
                <w:szCs w:val="22"/>
                <w:lang w:val="es-BO" w:eastAsia="es-BO"/>
              </w:rPr>
            </w:pPr>
          </w:p>
        </w:tc>
        <w:tc>
          <w:tcPr>
            <w:tcW w:w="611" w:type="dxa"/>
            <w:tcBorders>
              <w:top w:val="single" w:sz="4" w:space="0" w:color="auto"/>
              <w:left w:val="single" w:sz="4" w:space="0" w:color="auto"/>
              <w:bottom w:val="single" w:sz="4" w:space="0" w:color="auto"/>
              <w:right w:val="single" w:sz="4" w:space="0" w:color="auto"/>
            </w:tcBorders>
            <w:vAlign w:val="center"/>
          </w:tcPr>
          <w:p w14:paraId="7433D7FE" w14:textId="38799839" w:rsidR="00E409D4" w:rsidRPr="00276FD1" w:rsidRDefault="009E0692" w:rsidP="00311237">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5</w:t>
            </w:r>
          </w:p>
        </w:tc>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3F213A7" w14:textId="20E01605" w:rsidR="00E409D4" w:rsidRPr="00276FD1" w:rsidRDefault="009E0692" w:rsidP="00311237">
            <w:pPr>
              <w:contextualSpacing/>
              <w:jc w:val="both"/>
              <w:rPr>
                <w:rFonts w:asciiTheme="minorHAnsi" w:hAnsiTheme="minorHAnsi" w:cstheme="minorHAnsi"/>
                <w:bCs/>
                <w:sz w:val="22"/>
                <w:szCs w:val="22"/>
                <w:lang w:val="es-BO" w:eastAsia="es-BO"/>
              </w:rPr>
            </w:pPr>
            <w:r w:rsidRPr="00276FD1">
              <w:rPr>
                <w:rFonts w:asciiTheme="minorHAnsi" w:hAnsiTheme="minorHAnsi" w:cstheme="minorHAnsi"/>
                <w:bCs/>
                <w:sz w:val="22"/>
                <w:szCs w:val="22"/>
                <w:lang w:val="es-BO" w:eastAsia="es-BO"/>
              </w:rPr>
              <w:t>MANTENIMIENTO CORRECTIVO PARA CAMIÓN SCANIA G-410, Y SEMIRREMOLQUE DEL TRANSPORTE DE UREA</w:t>
            </w:r>
          </w:p>
        </w:tc>
      </w:tr>
      <w:tr w:rsidR="00E409D4" w:rsidRPr="00276FD1" w14:paraId="7B018838" w14:textId="77777777" w:rsidTr="006435B9">
        <w:trPr>
          <w:trHeight w:val="332"/>
          <w:jc w:val="center"/>
        </w:trPr>
        <w:tc>
          <w:tcPr>
            <w:tcW w:w="851" w:type="dxa"/>
            <w:vMerge/>
            <w:tcBorders>
              <w:left w:val="single" w:sz="4" w:space="0" w:color="auto"/>
              <w:bottom w:val="single" w:sz="4" w:space="0" w:color="auto"/>
              <w:right w:val="single" w:sz="4" w:space="0" w:color="000000"/>
            </w:tcBorders>
            <w:vAlign w:val="center"/>
          </w:tcPr>
          <w:p w14:paraId="0FA3184E" w14:textId="77777777" w:rsidR="00E409D4" w:rsidRPr="00276FD1" w:rsidRDefault="00E409D4" w:rsidP="00311237">
            <w:pPr>
              <w:contextualSpacing/>
              <w:rPr>
                <w:rFonts w:asciiTheme="minorHAnsi" w:hAnsiTheme="minorHAnsi" w:cstheme="minorHAnsi"/>
                <w:b/>
                <w:bCs/>
                <w:sz w:val="22"/>
                <w:szCs w:val="22"/>
                <w:lang w:val="es-BO" w:eastAsia="es-BO"/>
              </w:rPr>
            </w:pPr>
          </w:p>
        </w:tc>
        <w:tc>
          <w:tcPr>
            <w:tcW w:w="611" w:type="dxa"/>
            <w:tcBorders>
              <w:top w:val="single" w:sz="4" w:space="0" w:color="auto"/>
              <w:left w:val="single" w:sz="4" w:space="0" w:color="auto"/>
              <w:bottom w:val="single" w:sz="4" w:space="0" w:color="auto"/>
              <w:right w:val="single" w:sz="4" w:space="0" w:color="auto"/>
            </w:tcBorders>
            <w:vAlign w:val="center"/>
          </w:tcPr>
          <w:p w14:paraId="7EE82E64" w14:textId="1AFF3C1B" w:rsidR="00E409D4" w:rsidRPr="00276FD1" w:rsidRDefault="009E0692" w:rsidP="00311237">
            <w:pPr>
              <w:contextualSpacing/>
              <w:jc w:val="center"/>
              <w:rPr>
                <w:rFonts w:asciiTheme="minorHAnsi" w:hAnsiTheme="minorHAnsi" w:cstheme="minorHAnsi"/>
                <w:b/>
                <w:bCs/>
                <w:sz w:val="22"/>
                <w:szCs w:val="22"/>
                <w:lang w:val="es-BO" w:eastAsia="es-BO"/>
              </w:rPr>
            </w:pPr>
            <w:r w:rsidRPr="00276FD1">
              <w:rPr>
                <w:rFonts w:asciiTheme="minorHAnsi" w:hAnsiTheme="minorHAnsi" w:cstheme="minorHAnsi"/>
                <w:b/>
                <w:bCs/>
                <w:sz w:val="22"/>
                <w:szCs w:val="22"/>
                <w:lang w:val="es-BO" w:eastAsia="es-BO"/>
              </w:rPr>
              <w:t>6</w:t>
            </w:r>
          </w:p>
        </w:tc>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C48AC2A" w14:textId="55751BF2" w:rsidR="00E409D4" w:rsidRPr="00276FD1" w:rsidRDefault="009E0692" w:rsidP="00311237">
            <w:pPr>
              <w:contextualSpacing/>
              <w:jc w:val="both"/>
              <w:rPr>
                <w:rFonts w:asciiTheme="minorHAnsi" w:hAnsiTheme="minorHAnsi" w:cstheme="minorHAnsi"/>
                <w:bCs/>
                <w:sz w:val="22"/>
                <w:szCs w:val="22"/>
                <w:lang w:val="es-BO" w:eastAsia="es-BO"/>
              </w:rPr>
            </w:pPr>
            <w:r w:rsidRPr="00276FD1">
              <w:rPr>
                <w:rFonts w:asciiTheme="minorHAnsi" w:hAnsiTheme="minorHAnsi" w:cstheme="minorHAnsi"/>
                <w:bCs/>
                <w:sz w:val="22"/>
                <w:szCs w:val="22"/>
                <w:lang w:val="es-BO" w:eastAsia="es-BO"/>
              </w:rPr>
              <w:t>SERVICIO DE LAVADO DE CAMIÓN Y SEMIRREMOLQUE DEL TRANSPORTE DE UREA.</w:t>
            </w:r>
          </w:p>
        </w:tc>
      </w:tr>
    </w:tbl>
    <w:p w14:paraId="04D3B8B2" w14:textId="77777777" w:rsidR="00311237" w:rsidRDefault="00311237" w:rsidP="00311237">
      <w:pPr>
        <w:contextualSpacing/>
        <w:jc w:val="center"/>
        <w:rPr>
          <w:rFonts w:asciiTheme="minorHAnsi" w:hAnsiTheme="minorHAnsi" w:cstheme="minorHAnsi"/>
          <w:b/>
          <w:bCs/>
          <w:sz w:val="22"/>
          <w:szCs w:val="22"/>
          <w:lang w:val="es-BO" w:eastAsia="es-BO"/>
        </w:rPr>
      </w:pPr>
    </w:p>
    <w:p w14:paraId="49612AF4" w14:textId="77777777" w:rsidR="00311237" w:rsidRDefault="00311237" w:rsidP="00311237">
      <w:pPr>
        <w:contextualSpacing/>
        <w:jc w:val="center"/>
        <w:rPr>
          <w:rFonts w:asciiTheme="minorHAnsi" w:hAnsiTheme="minorHAnsi" w:cstheme="minorHAnsi"/>
          <w:b/>
          <w:bCs/>
          <w:sz w:val="22"/>
          <w:szCs w:val="22"/>
          <w:lang w:val="es-BO" w:eastAsia="es-BO"/>
        </w:rPr>
      </w:pPr>
    </w:p>
    <w:p w14:paraId="000F6863" w14:textId="77777777" w:rsidR="006435B9" w:rsidRDefault="006435B9" w:rsidP="00764F3D">
      <w:pPr>
        <w:contextualSpacing/>
        <w:rPr>
          <w:rFonts w:asciiTheme="minorHAnsi" w:hAnsiTheme="minorHAnsi" w:cstheme="minorHAnsi"/>
          <w:b/>
          <w:bCs/>
          <w:sz w:val="22"/>
          <w:szCs w:val="22"/>
          <w:lang w:val="es-BO" w:eastAsia="es-BO"/>
        </w:rPr>
      </w:pPr>
    </w:p>
    <w:p w14:paraId="2A63EC03" w14:textId="2856453C" w:rsidR="00223212" w:rsidRDefault="00C9093D" w:rsidP="001C0E40">
      <w:pPr>
        <w:numPr>
          <w:ilvl w:val="0"/>
          <w:numId w:val="7"/>
        </w:numPr>
        <w:rPr>
          <w:rFonts w:ascii="Calibri" w:hAnsi="Calibri" w:cs="Calibri"/>
          <w:b/>
          <w:bCs/>
          <w:sz w:val="22"/>
          <w:szCs w:val="22"/>
          <w:lang w:eastAsia="en-US"/>
        </w:rPr>
      </w:pPr>
      <w:r w:rsidRPr="00C013E8">
        <w:rPr>
          <w:rFonts w:ascii="Calibri" w:hAnsi="Calibri" w:cs="Calibri"/>
          <w:b/>
          <w:bCs/>
          <w:sz w:val="22"/>
          <w:szCs w:val="22"/>
          <w:lang w:eastAsia="en-US"/>
        </w:rPr>
        <w:lastRenderedPageBreak/>
        <w:t>CARACTERÍSTICAS</w:t>
      </w:r>
      <w:r>
        <w:rPr>
          <w:rFonts w:ascii="Calibri" w:hAnsi="Calibri" w:cs="Calibri"/>
          <w:b/>
          <w:bCs/>
          <w:sz w:val="22"/>
          <w:szCs w:val="22"/>
          <w:lang w:eastAsia="en-US"/>
        </w:rPr>
        <w:t xml:space="preserve"> DEL SERVICIO </w:t>
      </w:r>
      <w:r w:rsidRPr="00C9093D">
        <w:rPr>
          <w:rFonts w:ascii="Calibri" w:hAnsi="Calibri" w:cs="Calibri"/>
          <w:b/>
          <w:bCs/>
          <w:sz w:val="22"/>
          <w:szCs w:val="22"/>
          <w:lang w:eastAsia="en-US"/>
        </w:rPr>
        <w:t>(Sujeto a Evaluación)</w:t>
      </w:r>
    </w:p>
    <w:p w14:paraId="10AAE0A0" w14:textId="77777777" w:rsidR="00BE645A" w:rsidRPr="00BE645A" w:rsidRDefault="00BE645A" w:rsidP="00BE645A">
      <w:pPr>
        <w:ind w:left="360"/>
        <w:rPr>
          <w:rFonts w:ascii="Calibri" w:hAnsi="Calibri" w:cs="Calibri"/>
          <w:b/>
          <w:bCs/>
          <w:sz w:val="22"/>
          <w:szCs w:val="22"/>
          <w:lang w:eastAsia="en-US"/>
        </w:rPr>
      </w:pPr>
    </w:p>
    <w:p w14:paraId="14747B8E" w14:textId="77777777" w:rsidR="00E36672" w:rsidRDefault="00FA3540" w:rsidP="001C0E40">
      <w:pPr>
        <w:rPr>
          <w:rFonts w:ascii="Calibri" w:hAnsi="Calibri" w:cs="Calibri"/>
          <w:b/>
          <w:bCs/>
          <w:sz w:val="22"/>
          <w:szCs w:val="22"/>
          <w:u w:val="single"/>
          <w:lang w:eastAsia="en-US"/>
        </w:rPr>
      </w:pPr>
      <w:r w:rsidRPr="00FA3540">
        <w:rPr>
          <w:rFonts w:ascii="Calibri" w:hAnsi="Calibri" w:cs="Calibri"/>
          <w:b/>
          <w:bCs/>
          <w:sz w:val="22"/>
          <w:szCs w:val="22"/>
          <w:lang w:eastAsia="en-US"/>
        </w:rPr>
        <w:t>LOTE 1.</w:t>
      </w:r>
      <w:r w:rsidR="001C0E40">
        <w:rPr>
          <w:rFonts w:ascii="Calibri" w:hAnsi="Calibri" w:cs="Calibri"/>
          <w:b/>
          <w:bCs/>
          <w:sz w:val="22"/>
          <w:szCs w:val="22"/>
          <w:lang w:eastAsia="en-US"/>
        </w:rPr>
        <w:t xml:space="preserve">- </w:t>
      </w:r>
      <w:r w:rsidRPr="00FA3540">
        <w:rPr>
          <w:rFonts w:ascii="Calibri" w:hAnsi="Calibri" w:cs="Calibri"/>
          <w:b/>
          <w:bCs/>
          <w:sz w:val="22"/>
          <w:szCs w:val="22"/>
          <w:u w:val="single"/>
          <w:lang w:eastAsia="en-US"/>
        </w:rPr>
        <w:t>SERVICIO DE MANTENIMIENTO PREVENTIVO PARA CAMION - CAMION CABINADO SCANIA G-410 DEL TRANSPORTE DE GNL</w:t>
      </w:r>
    </w:p>
    <w:tbl>
      <w:tblPr>
        <w:tblStyle w:val="Tablaconcuadrcula"/>
        <w:tblW w:w="9516" w:type="dxa"/>
        <w:tblInd w:w="-147" w:type="dxa"/>
        <w:tblLook w:val="04A0" w:firstRow="1" w:lastRow="0" w:firstColumn="1" w:lastColumn="0" w:noHBand="0" w:noVBand="1"/>
      </w:tblPr>
      <w:tblGrid>
        <w:gridCol w:w="9516"/>
      </w:tblGrid>
      <w:tr w:rsidR="00200BB9" w:rsidRPr="00483553" w14:paraId="495E4D03" w14:textId="77777777" w:rsidTr="00F6580B">
        <w:tc>
          <w:tcPr>
            <w:tcW w:w="9516" w:type="dxa"/>
            <w:shd w:val="clear" w:color="auto" w:fill="DEEAF6"/>
          </w:tcPr>
          <w:p w14:paraId="5493E8FE" w14:textId="77777777" w:rsidR="00200BB9" w:rsidRPr="00483553" w:rsidRDefault="00200BB9" w:rsidP="00314C93">
            <w:pPr>
              <w:spacing w:line="276" w:lineRule="auto"/>
              <w:jc w:val="both"/>
              <w:rPr>
                <w:rFonts w:asciiTheme="minorHAnsi" w:hAnsiTheme="minorHAnsi" w:cs="Calibri"/>
                <w:b/>
                <w:bCs/>
                <w:sz w:val="22"/>
                <w:szCs w:val="22"/>
                <w:lang w:eastAsia="en-US"/>
              </w:rPr>
            </w:pPr>
            <w:r w:rsidRPr="00483553">
              <w:rPr>
                <w:rFonts w:asciiTheme="minorHAnsi" w:hAnsiTheme="minorHAnsi" w:cstheme="minorHAnsi"/>
                <w:b/>
                <w:bCs/>
                <w:sz w:val="22"/>
                <w:szCs w:val="22"/>
                <w:lang w:eastAsia="en-US"/>
              </w:rPr>
              <w:t>DESCRIPCIÓN DEL SERVICIO</w:t>
            </w:r>
          </w:p>
        </w:tc>
      </w:tr>
      <w:tr w:rsidR="00200BB9" w:rsidRPr="00483553" w14:paraId="6C5438FF" w14:textId="77777777" w:rsidTr="00F6580B">
        <w:tc>
          <w:tcPr>
            <w:tcW w:w="9516" w:type="dxa"/>
          </w:tcPr>
          <w:p w14:paraId="41BD45C7" w14:textId="77777777" w:rsidR="00F6580B" w:rsidRPr="00483553" w:rsidRDefault="00F6580B" w:rsidP="00F6580B">
            <w:pPr>
              <w:pStyle w:val="Prrafodelista"/>
              <w:shd w:val="clear" w:color="auto" w:fill="FFFFFF"/>
              <w:ind w:left="0"/>
              <w:contextualSpacing/>
              <w:jc w:val="both"/>
              <w:rPr>
                <w:rFonts w:asciiTheme="minorHAnsi" w:hAnsiTheme="minorHAnsi" w:cstheme="minorHAnsi"/>
                <w:color w:val="000000"/>
                <w:sz w:val="22"/>
                <w:szCs w:val="22"/>
                <w:lang w:val="es-MX" w:eastAsia="es-BO"/>
              </w:rPr>
            </w:pPr>
            <w:r w:rsidRPr="00483553">
              <w:rPr>
                <w:rFonts w:asciiTheme="minorHAnsi" w:hAnsiTheme="minorHAnsi" w:cstheme="minorHAnsi"/>
                <w:color w:val="000000"/>
                <w:sz w:val="22"/>
                <w:szCs w:val="22"/>
                <w:lang w:val="es-MX" w:eastAsia="es-BO"/>
              </w:rPr>
              <w:t>El presente servicio,  permitirá el mantenimiento preventivo de las unidades de transporte de GNL, según el siguiente detalle:</w:t>
            </w:r>
          </w:p>
          <w:p w14:paraId="152ACD65" w14:textId="77777777" w:rsidR="00F6580B" w:rsidRPr="00483553" w:rsidRDefault="00F6580B" w:rsidP="00F6580B">
            <w:pPr>
              <w:pStyle w:val="Prrafodelista"/>
              <w:shd w:val="clear" w:color="auto" w:fill="FFFFFF"/>
              <w:ind w:left="0"/>
              <w:contextualSpacing/>
              <w:jc w:val="both"/>
              <w:rPr>
                <w:rFonts w:asciiTheme="minorHAnsi" w:hAnsiTheme="minorHAnsi" w:cstheme="minorHAnsi"/>
                <w:color w:val="000000"/>
                <w:sz w:val="22"/>
                <w:szCs w:val="22"/>
                <w:lang w:val="es-BO" w:eastAsia="es-BO"/>
              </w:rPr>
            </w:pPr>
          </w:p>
          <w:p w14:paraId="261656F6" w14:textId="77777777" w:rsidR="00F6580B" w:rsidRPr="00483553" w:rsidRDefault="00F6580B"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 xml:space="preserve">El servicio solicitado permite contar con la atención inmediata y permanente de servicios de mantenimiento con la provisión de repuestos, lubricantes y accesorios para los camiones y camiones </w:t>
            </w:r>
            <w:proofErr w:type="spellStart"/>
            <w:r w:rsidRPr="00483553">
              <w:rPr>
                <w:rFonts w:asciiTheme="minorHAnsi" w:hAnsiTheme="minorHAnsi" w:cs="Calibri"/>
                <w:sz w:val="22"/>
                <w:szCs w:val="22"/>
              </w:rPr>
              <w:t>cabinados</w:t>
            </w:r>
            <w:proofErr w:type="spellEnd"/>
            <w:r w:rsidRPr="00483553">
              <w:rPr>
                <w:rFonts w:asciiTheme="minorHAnsi" w:hAnsiTheme="minorHAnsi" w:cs="Calibri"/>
                <w:sz w:val="22"/>
                <w:szCs w:val="22"/>
              </w:rPr>
              <w:t xml:space="preserve"> </w:t>
            </w:r>
            <w:proofErr w:type="spellStart"/>
            <w:r w:rsidRPr="00483553">
              <w:rPr>
                <w:rFonts w:asciiTheme="minorHAnsi" w:hAnsiTheme="minorHAnsi" w:cs="Calibri"/>
                <w:sz w:val="22"/>
                <w:szCs w:val="22"/>
              </w:rPr>
              <w:t>Scania</w:t>
            </w:r>
            <w:proofErr w:type="spellEnd"/>
            <w:r w:rsidRPr="00483553">
              <w:rPr>
                <w:rFonts w:asciiTheme="minorHAnsi" w:hAnsiTheme="minorHAnsi" w:cs="Calibri"/>
                <w:sz w:val="22"/>
                <w:szCs w:val="22"/>
              </w:rPr>
              <w:t xml:space="preserve"> G-410 del transporte de GNL, para su control y mantenimiento preventivo.</w:t>
            </w:r>
          </w:p>
          <w:p w14:paraId="4212E8D8" w14:textId="77777777" w:rsidR="00F6580B" w:rsidRPr="00483553" w:rsidRDefault="00F6580B"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 xml:space="preserve">El proveedor deberá </w:t>
            </w:r>
            <w:r w:rsidRPr="00483553">
              <w:rPr>
                <w:rFonts w:asciiTheme="minorHAnsi" w:hAnsiTheme="minorHAnsi" w:cs="Calibri"/>
                <w:b/>
                <w:sz w:val="22"/>
                <w:szCs w:val="22"/>
              </w:rPr>
              <w:t xml:space="preserve">garantizar el servicio y atención prioritaria </w:t>
            </w:r>
            <w:r w:rsidRPr="00483553">
              <w:rPr>
                <w:rFonts w:asciiTheme="minorHAnsi" w:hAnsiTheme="minorHAnsi" w:cs="Calibri"/>
                <w:sz w:val="22"/>
                <w:szCs w:val="22"/>
              </w:rPr>
              <w:t>a la Gerencia de Productos Industrializados (GIND) dependientes de Yacimientos Petrolíferos Fiscales Bolivianos.</w:t>
            </w:r>
            <w:r w:rsidRPr="00483553" w:rsidDel="00D40D1E">
              <w:rPr>
                <w:rFonts w:asciiTheme="minorHAnsi" w:hAnsiTheme="minorHAnsi" w:cs="Calibri"/>
                <w:sz w:val="22"/>
                <w:szCs w:val="22"/>
              </w:rPr>
              <w:t xml:space="preserve"> </w:t>
            </w:r>
          </w:p>
          <w:p w14:paraId="6A7B7943" w14:textId="5517B0B6" w:rsidR="00F6580B" w:rsidRPr="00483553" w:rsidRDefault="00F6580B"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 xml:space="preserve">Con el propósito de hacer referencia detallada en la orden de trabajo a realizar, el proveedor deberá diagnosticar previamente los desperfectos de los camiones y camiones </w:t>
            </w:r>
            <w:proofErr w:type="spellStart"/>
            <w:r w:rsidRPr="00483553">
              <w:rPr>
                <w:rFonts w:asciiTheme="minorHAnsi" w:hAnsiTheme="minorHAnsi" w:cs="Calibri"/>
                <w:sz w:val="22"/>
                <w:szCs w:val="22"/>
              </w:rPr>
              <w:t>cabinados</w:t>
            </w:r>
            <w:proofErr w:type="spellEnd"/>
            <w:r w:rsidRPr="00483553">
              <w:rPr>
                <w:rFonts w:asciiTheme="minorHAnsi" w:hAnsiTheme="minorHAnsi" w:cs="Calibri"/>
                <w:sz w:val="22"/>
                <w:szCs w:val="22"/>
              </w:rPr>
              <w:t xml:space="preserve"> </w:t>
            </w:r>
            <w:proofErr w:type="spellStart"/>
            <w:r w:rsidRPr="00483553">
              <w:rPr>
                <w:rFonts w:asciiTheme="minorHAnsi" w:hAnsiTheme="minorHAnsi" w:cs="Calibri"/>
                <w:sz w:val="22"/>
                <w:szCs w:val="22"/>
              </w:rPr>
              <w:t>Scania</w:t>
            </w:r>
            <w:proofErr w:type="spellEnd"/>
            <w:r w:rsidRPr="00483553">
              <w:rPr>
                <w:rFonts w:asciiTheme="minorHAnsi" w:hAnsiTheme="minorHAnsi" w:cs="Calibri"/>
                <w:sz w:val="22"/>
                <w:szCs w:val="22"/>
              </w:rPr>
              <w:t xml:space="preserve"> G-410, emitiendo una </w:t>
            </w:r>
            <w:r w:rsidR="000C7E63">
              <w:rPr>
                <w:rFonts w:asciiTheme="minorHAnsi" w:hAnsiTheme="minorHAnsi" w:cs="Calibri"/>
                <w:sz w:val="22"/>
                <w:szCs w:val="22"/>
              </w:rPr>
              <w:t>proforma/cotización</w:t>
            </w:r>
            <w:r w:rsidRPr="00483553">
              <w:rPr>
                <w:rFonts w:asciiTheme="minorHAnsi" w:hAnsiTheme="minorHAnsi" w:cs="Calibri"/>
                <w:sz w:val="22"/>
                <w:szCs w:val="22"/>
              </w:rPr>
              <w:t xml:space="preserve"> que será tomada en cuenta para la emisión de la orden </w:t>
            </w:r>
            <w:r w:rsidRPr="00971A10">
              <w:rPr>
                <w:rFonts w:asciiTheme="minorHAnsi" w:hAnsiTheme="minorHAnsi" w:cs="Calibri"/>
                <w:sz w:val="22"/>
                <w:szCs w:val="22"/>
              </w:rPr>
              <w:t xml:space="preserve">de </w:t>
            </w:r>
            <w:r w:rsidR="00F10554" w:rsidRPr="00971A10">
              <w:rPr>
                <w:rFonts w:asciiTheme="minorHAnsi" w:hAnsiTheme="minorHAnsi" w:cs="Calibri"/>
                <w:sz w:val="22"/>
                <w:szCs w:val="22"/>
              </w:rPr>
              <w:t>servicio</w:t>
            </w:r>
            <w:r w:rsidRPr="00483553">
              <w:rPr>
                <w:rFonts w:asciiTheme="minorHAnsi" w:hAnsiTheme="minorHAnsi" w:cs="Calibri"/>
                <w:sz w:val="22"/>
                <w:szCs w:val="22"/>
              </w:rPr>
              <w:t xml:space="preserve"> en coordinación con el Fiscal de Servicio, indicando además el tiempo estimado del mantenimiento o reparación.</w:t>
            </w:r>
          </w:p>
          <w:p w14:paraId="1DE7F488" w14:textId="77777777" w:rsidR="00F6580B" w:rsidRPr="00483553" w:rsidRDefault="00F6580B"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El proveedor deberá cumplir con la programación establecida con los Fiscal</w:t>
            </w:r>
            <w:r w:rsidR="00F10554">
              <w:rPr>
                <w:rFonts w:asciiTheme="minorHAnsi" w:hAnsiTheme="minorHAnsi" w:cs="Calibri"/>
                <w:sz w:val="22"/>
                <w:szCs w:val="22"/>
              </w:rPr>
              <w:t>es</w:t>
            </w:r>
            <w:r w:rsidRPr="00483553">
              <w:rPr>
                <w:rFonts w:asciiTheme="minorHAnsi" w:hAnsiTheme="minorHAnsi" w:cs="Calibri"/>
                <w:sz w:val="22"/>
                <w:szCs w:val="22"/>
              </w:rPr>
              <w:t xml:space="preserve"> de servicio debiendo hacer la entrega de </w:t>
            </w:r>
            <w:r w:rsidRPr="00483553">
              <w:rPr>
                <w:rFonts w:asciiTheme="minorHAnsi" w:hAnsiTheme="minorHAnsi" w:cstheme="minorHAnsi"/>
                <w:color w:val="000000"/>
                <w:sz w:val="22"/>
                <w:szCs w:val="22"/>
                <w:lang w:val="es-MX" w:eastAsia="es-BO"/>
              </w:rPr>
              <w:t>las unidades de transporte</w:t>
            </w:r>
            <w:r w:rsidRPr="00483553">
              <w:rPr>
                <w:rFonts w:asciiTheme="minorHAnsi" w:hAnsiTheme="minorHAnsi" w:cs="Calibri"/>
                <w:sz w:val="22"/>
                <w:szCs w:val="22"/>
              </w:rPr>
              <w:t xml:space="preserve">  en óptimo funcionamiento. </w:t>
            </w:r>
          </w:p>
          <w:p w14:paraId="669CBC2D" w14:textId="4232E525" w:rsidR="00F6580B" w:rsidRPr="00483553" w:rsidRDefault="00F6580B"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 xml:space="preserve">En caso de existir otros desperfectos identificados al realizar el mantenimiento inicial el proveedor deberá </w:t>
            </w:r>
            <w:r w:rsidR="00597A0C">
              <w:rPr>
                <w:rFonts w:asciiTheme="minorHAnsi" w:hAnsiTheme="minorHAnsi" w:cs="Calibri"/>
                <w:sz w:val="22"/>
                <w:szCs w:val="22"/>
              </w:rPr>
              <w:t>r</w:t>
            </w:r>
            <w:r w:rsidRPr="00483553">
              <w:rPr>
                <w:rFonts w:asciiTheme="minorHAnsi" w:hAnsiTheme="minorHAnsi" w:cs="Calibri"/>
                <w:sz w:val="22"/>
                <w:szCs w:val="22"/>
              </w:rPr>
              <w:t xml:space="preserve">emitir </w:t>
            </w:r>
            <w:r w:rsidR="00597A0C">
              <w:rPr>
                <w:rFonts w:asciiTheme="minorHAnsi" w:hAnsiTheme="minorHAnsi" w:cs="Calibri"/>
                <w:sz w:val="22"/>
                <w:szCs w:val="22"/>
              </w:rPr>
              <w:t xml:space="preserve">al fiscal de servicio </w:t>
            </w:r>
            <w:r w:rsidRPr="00483553">
              <w:rPr>
                <w:rFonts w:asciiTheme="minorHAnsi" w:hAnsiTheme="minorHAnsi" w:cs="Calibri"/>
                <w:sz w:val="22"/>
                <w:szCs w:val="22"/>
              </w:rPr>
              <w:t xml:space="preserve">un informe </w:t>
            </w:r>
            <w:r w:rsidR="00597A0C">
              <w:rPr>
                <w:rFonts w:asciiTheme="minorHAnsi" w:hAnsiTheme="minorHAnsi" w:cs="Calibri"/>
                <w:sz w:val="22"/>
                <w:szCs w:val="22"/>
              </w:rPr>
              <w:t>de diagnóstico adjuntando su proforma/</w:t>
            </w:r>
            <w:r w:rsidR="000C7E63">
              <w:rPr>
                <w:rFonts w:asciiTheme="minorHAnsi" w:hAnsiTheme="minorHAnsi" w:cs="Calibri"/>
                <w:sz w:val="22"/>
                <w:szCs w:val="22"/>
              </w:rPr>
              <w:t>cotización</w:t>
            </w:r>
            <w:r w:rsidRPr="00971A10">
              <w:rPr>
                <w:rFonts w:asciiTheme="minorHAnsi" w:hAnsiTheme="minorHAnsi" w:cs="Calibri"/>
                <w:sz w:val="22"/>
                <w:szCs w:val="22"/>
              </w:rPr>
              <w:t xml:space="preserve"> la misma que será </w:t>
            </w:r>
            <w:r w:rsidR="00597A0C">
              <w:rPr>
                <w:rFonts w:asciiTheme="minorHAnsi" w:hAnsiTheme="minorHAnsi" w:cs="Calibri"/>
                <w:sz w:val="22"/>
                <w:szCs w:val="22"/>
              </w:rPr>
              <w:t xml:space="preserve">revisada y evaluada para su complementación de </w:t>
            </w:r>
            <w:r w:rsidRPr="00971A10">
              <w:rPr>
                <w:rFonts w:asciiTheme="minorHAnsi" w:hAnsiTheme="minorHAnsi" w:cs="Calibri"/>
                <w:sz w:val="22"/>
                <w:szCs w:val="22"/>
              </w:rPr>
              <w:t xml:space="preserve">orden de </w:t>
            </w:r>
            <w:r w:rsidR="00971A10" w:rsidRPr="00971A10">
              <w:rPr>
                <w:rFonts w:asciiTheme="minorHAnsi" w:hAnsiTheme="minorHAnsi" w:cs="Calibri"/>
                <w:sz w:val="22"/>
                <w:szCs w:val="22"/>
              </w:rPr>
              <w:t>servicio</w:t>
            </w:r>
            <w:r w:rsidR="00597A0C">
              <w:rPr>
                <w:rFonts w:asciiTheme="minorHAnsi" w:hAnsiTheme="minorHAnsi" w:cs="Calibri"/>
                <w:sz w:val="22"/>
                <w:szCs w:val="22"/>
              </w:rPr>
              <w:t>/ cambio de repuestos según corresponda</w:t>
            </w:r>
            <w:r w:rsidR="00C17337">
              <w:rPr>
                <w:rFonts w:asciiTheme="minorHAnsi" w:hAnsiTheme="minorHAnsi" w:cs="Calibri"/>
                <w:sz w:val="22"/>
                <w:szCs w:val="22"/>
              </w:rPr>
              <w:t>.</w:t>
            </w:r>
            <w:r w:rsidRPr="00483553">
              <w:rPr>
                <w:rFonts w:asciiTheme="minorHAnsi" w:hAnsiTheme="minorHAnsi" w:cs="Calibri"/>
                <w:sz w:val="22"/>
                <w:szCs w:val="22"/>
              </w:rPr>
              <w:t xml:space="preserve"> </w:t>
            </w:r>
          </w:p>
          <w:p w14:paraId="25EC0216" w14:textId="77777777" w:rsidR="00F6580B" w:rsidRPr="00483553" w:rsidRDefault="00F6580B"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Los repuestos cambiados deberán ser originales del vehículo en mantenimiento de manera que garanticen la duración y buen funcionamiento, en caso de necesitar realizarse cambio de repuestos genéricos u otros similares, previamente deberán ser justificados por el proveedor en el informe técnico, previa autorización por parte de YPFB.</w:t>
            </w:r>
          </w:p>
          <w:p w14:paraId="6A18C382" w14:textId="77777777" w:rsidR="00F6580B" w:rsidRPr="00483553" w:rsidRDefault="00F6580B"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Los repuestos cambiados deberán ser devueltos mediante inventario a los funcionarios responsables a tiempo de la entrega de</w:t>
            </w:r>
            <w:r w:rsidRPr="00483553">
              <w:rPr>
                <w:rFonts w:asciiTheme="minorHAnsi" w:hAnsiTheme="minorHAnsi" w:cstheme="minorHAnsi"/>
                <w:color w:val="000000"/>
                <w:sz w:val="22"/>
                <w:szCs w:val="22"/>
                <w:lang w:val="es-MX" w:eastAsia="es-BO"/>
              </w:rPr>
              <w:t xml:space="preserve"> las unidades de transporte </w:t>
            </w:r>
            <w:r w:rsidRPr="00483553">
              <w:rPr>
                <w:rFonts w:asciiTheme="minorHAnsi" w:hAnsiTheme="minorHAnsi" w:cs="Calibri"/>
                <w:sz w:val="22"/>
                <w:szCs w:val="22"/>
              </w:rPr>
              <w:t>reparadas.</w:t>
            </w:r>
          </w:p>
          <w:p w14:paraId="36E02779" w14:textId="15FAED06" w:rsidR="007C5C43" w:rsidRDefault="00F6580B"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En caso de que el proveedor realice el cambio de un repuesto nuevo con defectos o fallas</w:t>
            </w:r>
            <w:r w:rsidR="00FA7D7C">
              <w:rPr>
                <w:rFonts w:asciiTheme="minorHAnsi" w:hAnsiTheme="minorHAnsi" w:cs="Calibri"/>
                <w:sz w:val="22"/>
                <w:szCs w:val="22"/>
              </w:rPr>
              <w:t xml:space="preserve"> post servicio realizado dentro de la garantía técnica</w:t>
            </w:r>
            <w:r w:rsidR="009D086E">
              <w:rPr>
                <w:rFonts w:asciiTheme="minorHAnsi" w:hAnsiTheme="minorHAnsi" w:cs="Calibri"/>
                <w:sz w:val="22"/>
                <w:szCs w:val="22"/>
              </w:rPr>
              <w:t>,</w:t>
            </w:r>
            <w:r w:rsidR="00FA7D7C">
              <w:rPr>
                <w:rFonts w:asciiTheme="minorHAnsi" w:hAnsiTheme="minorHAnsi" w:cs="Calibri"/>
                <w:sz w:val="22"/>
                <w:szCs w:val="22"/>
              </w:rPr>
              <w:t xml:space="preserve"> el fiscal comunicara al proveedor para </w:t>
            </w:r>
            <w:r w:rsidR="009D086E" w:rsidRPr="00483553">
              <w:rPr>
                <w:rFonts w:asciiTheme="minorHAnsi" w:hAnsiTheme="minorHAnsi" w:cs="Calibri"/>
                <w:sz w:val="22"/>
                <w:szCs w:val="22"/>
              </w:rPr>
              <w:t>el reemplazo</w:t>
            </w:r>
            <w:r w:rsidR="009D086E">
              <w:rPr>
                <w:rFonts w:asciiTheme="minorHAnsi" w:hAnsiTheme="minorHAnsi" w:cs="Calibri"/>
                <w:sz w:val="22"/>
                <w:szCs w:val="22"/>
              </w:rPr>
              <w:t xml:space="preserve"> </w:t>
            </w:r>
            <w:r w:rsidR="00FA7D7C">
              <w:rPr>
                <w:rFonts w:asciiTheme="minorHAnsi" w:hAnsiTheme="minorHAnsi" w:cs="Calibri"/>
                <w:sz w:val="22"/>
                <w:szCs w:val="22"/>
              </w:rPr>
              <w:t>del mismo</w:t>
            </w:r>
            <w:r w:rsidR="009D086E">
              <w:rPr>
                <w:rFonts w:asciiTheme="minorHAnsi" w:hAnsiTheme="minorHAnsi" w:cs="Calibri"/>
                <w:sz w:val="22"/>
                <w:szCs w:val="22"/>
              </w:rPr>
              <w:t xml:space="preserve">, </w:t>
            </w:r>
            <w:r w:rsidR="00FA7D7C">
              <w:rPr>
                <w:rFonts w:asciiTheme="minorHAnsi" w:hAnsiTheme="minorHAnsi" w:cs="Calibri"/>
                <w:sz w:val="22"/>
                <w:szCs w:val="22"/>
              </w:rPr>
              <w:t xml:space="preserve">el cual correrá por cuenta del proveedor, </w:t>
            </w:r>
            <w:r w:rsidR="009D086E">
              <w:rPr>
                <w:rFonts w:asciiTheme="minorHAnsi" w:hAnsiTheme="minorHAnsi" w:cs="Calibri"/>
                <w:sz w:val="22"/>
                <w:szCs w:val="22"/>
              </w:rPr>
              <w:t>si</w:t>
            </w:r>
            <w:r w:rsidR="00FA7D7C">
              <w:rPr>
                <w:rFonts w:asciiTheme="minorHAnsi" w:hAnsiTheme="minorHAnsi" w:cs="Calibri"/>
                <w:sz w:val="22"/>
                <w:szCs w:val="22"/>
              </w:rPr>
              <w:t>n incrementar costos para YPFB y</w:t>
            </w:r>
            <w:r w:rsidR="009D086E">
              <w:rPr>
                <w:rFonts w:asciiTheme="minorHAnsi" w:hAnsiTheme="minorHAnsi" w:cs="Calibri"/>
                <w:sz w:val="22"/>
                <w:szCs w:val="22"/>
              </w:rPr>
              <w:t xml:space="preserve"> el mismo deberá estar en perfectas condiciones. </w:t>
            </w:r>
            <w:r w:rsidR="007C5C43">
              <w:rPr>
                <w:rFonts w:asciiTheme="minorHAnsi" w:hAnsiTheme="minorHAnsi" w:cs="Calibri"/>
                <w:sz w:val="22"/>
                <w:szCs w:val="22"/>
              </w:rPr>
              <w:t xml:space="preserve"> </w:t>
            </w:r>
          </w:p>
          <w:p w14:paraId="558F3171" w14:textId="7521D5A1" w:rsidR="00971A10" w:rsidRDefault="00F6580B" w:rsidP="00971A10">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lastRenderedPageBreak/>
              <w:t xml:space="preserve">El proveedor deberá atender emergencias de fallas mecánicas presentadas por </w:t>
            </w:r>
            <w:r w:rsidR="009D086E">
              <w:rPr>
                <w:rFonts w:asciiTheme="minorHAnsi" w:hAnsiTheme="minorHAnsi" w:cs="Calibri"/>
                <w:sz w:val="22"/>
                <w:szCs w:val="22"/>
              </w:rPr>
              <w:t>las</w:t>
            </w:r>
            <w:r w:rsidRPr="00483553">
              <w:rPr>
                <w:rFonts w:asciiTheme="minorHAnsi" w:hAnsiTheme="minorHAnsi" w:cs="Calibri"/>
                <w:sz w:val="22"/>
                <w:szCs w:val="22"/>
              </w:rPr>
              <w:t xml:space="preserve"> </w:t>
            </w:r>
            <w:r w:rsidRPr="00483553">
              <w:rPr>
                <w:rFonts w:asciiTheme="minorHAnsi" w:hAnsiTheme="minorHAnsi" w:cstheme="minorHAnsi"/>
                <w:color w:val="000000"/>
                <w:sz w:val="22"/>
                <w:szCs w:val="22"/>
                <w:lang w:val="es-MX" w:eastAsia="es-BO"/>
              </w:rPr>
              <w:t>unidades de transporte</w:t>
            </w:r>
            <w:r w:rsidRPr="00483553">
              <w:rPr>
                <w:rFonts w:asciiTheme="minorHAnsi" w:hAnsiTheme="minorHAnsi" w:cs="Calibri"/>
                <w:sz w:val="22"/>
                <w:szCs w:val="22"/>
              </w:rPr>
              <w:t xml:space="preserve"> </w:t>
            </w:r>
            <w:proofErr w:type="spellStart"/>
            <w:r w:rsidR="00F46D7B">
              <w:rPr>
                <w:rFonts w:asciiTheme="minorHAnsi" w:hAnsiTheme="minorHAnsi" w:cs="Calibri"/>
                <w:sz w:val="22"/>
                <w:szCs w:val="22"/>
              </w:rPr>
              <w:t>insitu</w:t>
            </w:r>
            <w:proofErr w:type="spellEnd"/>
            <w:r w:rsidR="00F46D7B">
              <w:rPr>
                <w:rFonts w:asciiTheme="minorHAnsi" w:hAnsiTheme="minorHAnsi" w:cs="Calibri"/>
                <w:sz w:val="22"/>
                <w:szCs w:val="22"/>
              </w:rPr>
              <w:t xml:space="preserve">, a nivel local o nacional </w:t>
            </w:r>
            <w:r w:rsidRPr="00483553">
              <w:rPr>
                <w:rFonts w:asciiTheme="minorHAnsi" w:hAnsiTheme="minorHAnsi" w:cs="Calibri"/>
                <w:sz w:val="22"/>
                <w:szCs w:val="22"/>
              </w:rPr>
              <w:t>en el momento que se necesite,</w:t>
            </w:r>
            <w:r w:rsidR="00F46D7B">
              <w:rPr>
                <w:rFonts w:asciiTheme="minorHAnsi" w:hAnsiTheme="minorHAnsi" w:cs="Calibri"/>
                <w:sz w:val="22"/>
                <w:szCs w:val="22"/>
              </w:rPr>
              <w:t xml:space="preserve"> </w:t>
            </w:r>
            <w:r w:rsidRPr="00483553">
              <w:rPr>
                <w:rFonts w:asciiTheme="minorHAnsi" w:hAnsiTheme="minorHAnsi" w:cs="Calibri"/>
                <w:sz w:val="22"/>
                <w:szCs w:val="22"/>
              </w:rPr>
              <w:t xml:space="preserve"> debiendo indicar así un número </w:t>
            </w:r>
            <w:r w:rsidR="009D086E">
              <w:rPr>
                <w:rFonts w:asciiTheme="minorHAnsi" w:hAnsiTheme="minorHAnsi" w:cs="Calibri"/>
                <w:sz w:val="22"/>
                <w:szCs w:val="22"/>
              </w:rPr>
              <w:t xml:space="preserve">que se encuentre habilitado de forma permanente </w:t>
            </w:r>
            <w:r w:rsidRPr="00483553">
              <w:rPr>
                <w:rFonts w:asciiTheme="minorHAnsi" w:hAnsiTheme="minorHAnsi" w:cs="Calibri"/>
                <w:sz w:val="22"/>
                <w:szCs w:val="22"/>
              </w:rPr>
              <w:t>para la atención de emergencias</w:t>
            </w:r>
            <w:r w:rsidR="00F46D7B">
              <w:rPr>
                <w:rFonts w:asciiTheme="minorHAnsi" w:hAnsiTheme="minorHAnsi" w:cs="Calibri"/>
                <w:sz w:val="22"/>
                <w:szCs w:val="22"/>
              </w:rPr>
              <w:t>, incluyendo fines de semana y feriados</w:t>
            </w:r>
            <w:r w:rsidRPr="00483553">
              <w:rPr>
                <w:rFonts w:asciiTheme="minorHAnsi" w:hAnsiTheme="minorHAnsi" w:cs="Calibri"/>
                <w:sz w:val="22"/>
                <w:szCs w:val="22"/>
              </w:rPr>
              <w:t>.</w:t>
            </w:r>
          </w:p>
          <w:p w14:paraId="7168961D" w14:textId="77777777" w:rsidR="00F6580B" w:rsidRPr="005A0100" w:rsidRDefault="00971A10" w:rsidP="00971A10">
            <w:pPr>
              <w:numPr>
                <w:ilvl w:val="0"/>
                <w:numId w:val="14"/>
              </w:numPr>
              <w:autoSpaceDE w:val="0"/>
              <w:autoSpaceDN w:val="0"/>
              <w:adjustRightInd w:val="0"/>
              <w:jc w:val="both"/>
              <w:rPr>
                <w:rFonts w:asciiTheme="minorHAnsi" w:hAnsiTheme="minorHAnsi" w:cs="Calibri"/>
                <w:sz w:val="22"/>
                <w:szCs w:val="22"/>
              </w:rPr>
            </w:pPr>
            <w:r w:rsidRPr="00971A10">
              <w:rPr>
                <w:rFonts w:asciiTheme="minorHAnsi" w:hAnsiTheme="minorHAnsi" w:cstheme="minorHAnsi"/>
                <w:color w:val="000000"/>
                <w:sz w:val="22"/>
                <w:szCs w:val="22"/>
                <w:lang w:val="es-BO" w:eastAsia="es-BO"/>
              </w:rPr>
              <w:t xml:space="preserve">El proveedor </w:t>
            </w:r>
            <w:r w:rsidR="00F6580B" w:rsidRPr="00971A10">
              <w:rPr>
                <w:rFonts w:asciiTheme="minorHAnsi" w:hAnsiTheme="minorHAnsi" w:cstheme="minorHAnsi"/>
                <w:color w:val="000000"/>
                <w:sz w:val="22"/>
                <w:szCs w:val="22"/>
                <w:lang w:val="es-BO" w:eastAsia="es-BO"/>
              </w:rPr>
              <w:t xml:space="preserve">deberá considerar para todos los ítems del Lote N° 1, </w:t>
            </w:r>
            <w:r w:rsidR="00356E79">
              <w:rPr>
                <w:rFonts w:asciiTheme="minorHAnsi" w:hAnsiTheme="minorHAnsi" w:cstheme="minorHAnsi"/>
                <w:color w:val="000000"/>
                <w:sz w:val="22"/>
                <w:szCs w:val="22"/>
                <w:lang w:val="es-BO" w:eastAsia="es-BO"/>
              </w:rPr>
              <w:t xml:space="preserve">en </w:t>
            </w:r>
            <w:r w:rsidR="00F6580B" w:rsidRPr="00971A10">
              <w:rPr>
                <w:rFonts w:asciiTheme="minorHAnsi" w:hAnsiTheme="minorHAnsi" w:cstheme="minorHAnsi"/>
                <w:color w:val="000000"/>
                <w:sz w:val="22"/>
                <w:szCs w:val="22"/>
                <w:lang w:val="es-BO" w:eastAsia="es-BO"/>
              </w:rPr>
              <w:t>el costo de la ejecución del servicio</w:t>
            </w:r>
            <w:r w:rsidR="00356E79">
              <w:rPr>
                <w:rFonts w:asciiTheme="minorHAnsi" w:hAnsiTheme="minorHAnsi" w:cstheme="minorHAnsi"/>
                <w:color w:val="000000"/>
                <w:sz w:val="22"/>
                <w:szCs w:val="22"/>
                <w:lang w:val="es-BO" w:eastAsia="es-BO"/>
              </w:rPr>
              <w:t>,</w:t>
            </w:r>
            <w:r w:rsidR="00F6580B" w:rsidRPr="00971A10">
              <w:rPr>
                <w:rFonts w:asciiTheme="minorHAnsi" w:hAnsiTheme="minorHAnsi" w:cstheme="minorHAnsi"/>
                <w:color w:val="000000"/>
                <w:sz w:val="22"/>
                <w:szCs w:val="22"/>
                <w:lang w:val="es-BO" w:eastAsia="es-BO"/>
              </w:rPr>
              <w:t xml:space="preserve"> la ma</w:t>
            </w:r>
            <w:r w:rsidR="00356E79">
              <w:rPr>
                <w:rFonts w:asciiTheme="minorHAnsi" w:hAnsiTheme="minorHAnsi" w:cstheme="minorHAnsi"/>
                <w:color w:val="000000"/>
                <w:sz w:val="22"/>
                <w:szCs w:val="22"/>
                <w:lang w:val="es-BO" w:eastAsia="es-BO"/>
              </w:rPr>
              <w:t>no de obra, repuestos e insumos</w:t>
            </w:r>
            <w:r w:rsidR="00F6580B" w:rsidRPr="00971A10">
              <w:rPr>
                <w:rFonts w:asciiTheme="minorHAnsi" w:hAnsiTheme="minorHAnsi" w:cstheme="minorHAnsi"/>
                <w:color w:val="000000"/>
                <w:sz w:val="22"/>
                <w:szCs w:val="22"/>
                <w:lang w:val="es-BO" w:eastAsia="es-BO"/>
              </w:rPr>
              <w:t>.</w:t>
            </w:r>
          </w:p>
          <w:p w14:paraId="23C809E1" w14:textId="559A2777" w:rsidR="005A0100" w:rsidRDefault="005A0100" w:rsidP="00971A10">
            <w:pPr>
              <w:numPr>
                <w:ilvl w:val="0"/>
                <w:numId w:val="14"/>
              </w:numPr>
              <w:autoSpaceDE w:val="0"/>
              <w:autoSpaceDN w:val="0"/>
              <w:adjustRightInd w:val="0"/>
              <w:jc w:val="both"/>
              <w:rPr>
                <w:rFonts w:asciiTheme="minorHAnsi" w:hAnsiTheme="minorHAnsi" w:cs="Calibri"/>
                <w:sz w:val="22"/>
                <w:szCs w:val="22"/>
              </w:rPr>
            </w:pPr>
            <w:r>
              <w:rPr>
                <w:rFonts w:asciiTheme="minorHAnsi" w:hAnsiTheme="minorHAnsi" w:cstheme="minorHAnsi"/>
                <w:color w:val="000000"/>
                <w:sz w:val="22"/>
                <w:szCs w:val="22"/>
                <w:lang w:val="es-BO" w:eastAsia="es-BO"/>
              </w:rPr>
              <w:t xml:space="preserve">Para las adquisiciones </w:t>
            </w:r>
            <w:r w:rsidR="00E7486E">
              <w:rPr>
                <w:rFonts w:asciiTheme="minorHAnsi" w:hAnsiTheme="minorHAnsi" w:cstheme="minorHAnsi"/>
                <w:color w:val="000000"/>
                <w:sz w:val="22"/>
                <w:szCs w:val="22"/>
                <w:lang w:val="es-BO" w:eastAsia="es-BO"/>
              </w:rPr>
              <w:t>de repuestos que sean</w:t>
            </w:r>
            <w:r>
              <w:rPr>
                <w:rFonts w:asciiTheme="minorHAnsi" w:hAnsiTheme="minorHAnsi" w:cstheme="minorHAnsi"/>
                <w:color w:val="000000"/>
                <w:sz w:val="22"/>
                <w:szCs w:val="22"/>
                <w:lang w:val="es-BO" w:eastAsia="es-BO"/>
              </w:rPr>
              <w:t xml:space="preserve"> mayores </w:t>
            </w:r>
            <w:r w:rsidR="00F46D7B">
              <w:rPr>
                <w:rFonts w:asciiTheme="minorHAnsi" w:hAnsiTheme="minorHAnsi" w:cstheme="minorHAnsi"/>
                <w:color w:val="000000"/>
                <w:sz w:val="22"/>
                <w:szCs w:val="22"/>
                <w:lang w:val="es-BO" w:eastAsia="es-BO"/>
              </w:rPr>
              <w:t>de</w:t>
            </w:r>
            <w:r>
              <w:rPr>
                <w:rFonts w:asciiTheme="minorHAnsi" w:hAnsiTheme="minorHAnsi" w:cstheme="minorHAnsi"/>
                <w:color w:val="000000"/>
                <w:sz w:val="22"/>
                <w:szCs w:val="22"/>
                <w:lang w:val="es-BO" w:eastAsia="es-BO"/>
              </w:rPr>
              <w:t xml:space="preserve"> Bs. 2500</w:t>
            </w:r>
            <w:r w:rsidR="00D86CA9">
              <w:rPr>
                <w:rFonts w:asciiTheme="minorHAnsi" w:hAnsiTheme="minorHAnsi" w:cstheme="minorHAnsi"/>
                <w:color w:val="000000"/>
                <w:sz w:val="22"/>
                <w:szCs w:val="22"/>
                <w:lang w:val="es-BO" w:eastAsia="es-BO"/>
              </w:rPr>
              <w:t xml:space="preserve"> (Dos Mil quinientos 00/100 Bolivianos)</w:t>
            </w:r>
            <w:r>
              <w:rPr>
                <w:rFonts w:asciiTheme="minorHAnsi" w:hAnsiTheme="minorHAnsi" w:cstheme="minorHAnsi"/>
                <w:color w:val="000000"/>
                <w:sz w:val="22"/>
                <w:szCs w:val="22"/>
                <w:lang w:val="es-BO" w:eastAsia="es-BO"/>
              </w:rPr>
              <w:t xml:space="preserve">, el proveedor </w:t>
            </w:r>
            <w:r w:rsidR="00E7486E">
              <w:rPr>
                <w:rFonts w:asciiTheme="minorHAnsi" w:hAnsiTheme="minorHAnsi" w:cstheme="minorHAnsi"/>
                <w:color w:val="000000"/>
                <w:sz w:val="22"/>
                <w:szCs w:val="22"/>
                <w:lang w:val="es-BO" w:eastAsia="es-BO"/>
              </w:rPr>
              <w:t xml:space="preserve">deberá comunicar al fiscal </w:t>
            </w:r>
            <w:r w:rsidR="00D9240E">
              <w:rPr>
                <w:rFonts w:asciiTheme="minorHAnsi" w:hAnsiTheme="minorHAnsi" w:cstheme="minorHAnsi"/>
                <w:color w:val="000000"/>
                <w:sz w:val="22"/>
                <w:szCs w:val="22"/>
                <w:lang w:val="es-BO" w:eastAsia="es-BO"/>
              </w:rPr>
              <w:t>d</w:t>
            </w:r>
            <w:r w:rsidR="00E7486E">
              <w:rPr>
                <w:rFonts w:asciiTheme="minorHAnsi" w:hAnsiTheme="minorHAnsi" w:cstheme="minorHAnsi"/>
                <w:color w:val="000000"/>
                <w:sz w:val="22"/>
                <w:szCs w:val="22"/>
                <w:lang w:val="es-BO" w:eastAsia="es-BO"/>
              </w:rPr>
              <w:t xml:space="preserve">e servicio, para realizar el registro físico de los mismos en el almacén de YPFB y posteriormente realizar el cambio del o los repuesto(s). </w:t>
            </w:r>
          </w:p>
          <w:p w14:paraId="5453BD1C" w14:textId="77777777" w:rsidR="00971A10" w:rsidRPr="00971A10" w:rsidRDefault="00971A10" w:rsidP="00971A10">
            <w:pPr>
              <w:autoSpaceDE w:val="0"/>
              <w:autoSpaceDN w:val="0"/>
              <w:adjustRightInd w:val="0"/>
              <w:ind w:left="644"/>
              <w:jc w:val="both"/>
              <w:rPr>
                <w:rFonts w:asciiTheme="minorHAnsi" w:hAnsiTheme="minorHAnsi" w:cs="Calibri"/>
                <w:sz w:val="22"/>
                <w:szCs w:val="22"/>
              </w:rPr>
            </w:pPr>
          </w:p>
          <w:p w14:paraId="2B8ACEA3" w14:textId="77777777" w:rsidR="00F6580B" w:rsidRPr="00483553" w:rsidRDefault="00F6580B" w:rsidP="00F6580B">
            <w:pPr>
              <w:shd w:val="clear" w:color="auto" w:fill="FFFFFF"/>
              <w:jc w:val="both"/>
              <w:rPr>
                <w:rFonts w:asciiTheme="minorHAnsi" w:hAnsiTheme="minorHAnsi" w:cstheme="minorHAnsi"/>
                <w:color w:val="000000"/>
                <w:sz w:val="22"/>
                <w:szCs w:val="22"/>
                <w:lang w:val="es-BO" w:eastAsia="es-BO"/>
              </w:rPr>
            </w:pPr>
            <w:r w:rsidRPr="00483553">
              <w:rPr>
                <w:rFonts w:asciiTheme="minorHAnsi" w:hAnsiTheme="minorHAnsi" w:cstheme="minorHAnsi"/>
                <w:color w:val="000000"/>
                <w:sz w:val="22"/>
                <w:szCs w:val="22"/>
                <w:lang w:val="es-BO" w:eastAsia="es-BO"/>
              </w:rPr>
              <w:t>Este servicio estará enfocado para:</w:t>
            </w:r>
          </w:p>
          <w:p w14:paraId="07261989" w14:textId="77777777" w:rsidR="00F6580B" w:rsidRPr="00483553" w:rsidRDefault="00F6580B" w:rsidP="005C081E">
            <w:pPr>
              <w:pStyle w:val="Prrafodelista"/>
              <w:numPr>
                <w:ilvl w:val="0"/>
                <w:numId w:val="8"/>
              </w:numPr>
              <w:shd w:val="clear" w:color="auto" w:fill="FFFFFF"/>
              <w:jc w:val="both"/>
              <w:rPr>
                <w:rFonts w:asciiTheme="minorHAnsi" w:hAnsiTheme="minorHAnsi" w:cstheme="minorHAnsi"/>
                <w:color w:val="000000"/>
                <w:sz w:val="22"/>
                <w:szCs w:val="22"/>
                <w:lang w:val="es-BO" w:eastAsia="es-BO"/>
              </w:rPr>
            </w:pPr>
            <w:r w:rsidRPr="00483553">
              <w:rPr>
                <w:rFonts w:asciiTheme="minorHAnsi" w:hAnsiTheme="minorHAnsi" w:cstheme="minorHAnsi"/>
                <w:color w:val="000000"/>
                <w:sz w:val="22"/>
                <w:szCs w:val="22"/>
                <w:lang w:val="es-BO" w:eastAsia="es-BO"/>
              </w:rPr>
              <w:t>Camiones.</w:t>
            </w:r>
          </w:p>
          <w:p w14:paraId="5BAE59D6" w14:textId="77777777" w:rsidR="00F6580B" w:rsidRPr="00483553" w:rsidRDefault="00F6580B" w:rsidP="005C081E">
            <w:pPr>
              <w:pStyle w:val="Prrafodelista"/>
              <w:numPr>
                <w:ilvl w:val="0"/>
                <w:numId w:val="8"/>
              </w:numPr>
              <w:shd w:val="clear" w:color="auto" w:fill="FFFFFF"/>
              <w:jc w:val="both"/>
              <w:rPr>
                <w:rFonts w:asciiTheme="minorHAnsi" w:hAnsiTheme="minorHAnsi" w:cstheme="minorHAnsi"/>
                <w:b/>
                <w:color w:val="000000"/>
                <w:sz w:val="22"/>
                <w:szCs w:val="22"/>
                <w:lang w:val="es-BO" w:eastAsia="es-BO"/>
              </w:rPr>
            </w:pPr>
            <w:r w:rsidRPr="00483553">
              <w:rPr>
                <w:rFonts w:asciiTheme="minorHAnsi" w:hAnsiTheme="minorHAnsi" w:cstheme="minorHAnsi"/>
                <w:color w:val="000000"/>
                <w:sz w:val="22"/>
                <w:szCs w:val="22"/>
                <w:lang w:val="es-BO" w:eastAsia="es-BO"/>
              </w:rPr>
              <w:t xml:space="preserve">Camiones </w:t>
            </w:r>
            <w:proofErr w:type="spellStart"/>
            <w:r w:rsidRPr="00483553">
              <w:rPr>
                <w:rFonts w:asciiTheme="minorHAnsi" w:hAnsiTheme="minorHAnsi" w:cstheme="minorHAnsi"/>
                <w:color w:val="000000"/>
                <w:sz w:val="22"/>
                <w:szCs w:val="22"/>
                <w:lang w:val="es-BO" w:eastAsia="es-BO"/>
              </w:rPr>
              <w:t>cabinados</w:t>
            </w:r>
            <w:proofErr w:type="spellEnd"/>
            <w:r w:rsidRPr="00483553">
              <w:rPr>
                <w:rFonts w:asciiTheme="minorHAnsi" w:hAnsiTheme="minorHAnsi" w:cstheme="minorHAnsi"/>
                <w:color w:val="000000"/>
                <w:sz w:val="22"/>
                <w:szCs w:val="22"/>
                <w:lang w:val="es-BO" w:eastAsia="es-BO"/>
              </w:rPr>
              <w:t xml:space="preserve"> (Twist </w:t>
            </w:r>
            <w:proofErr w:type="spellStart"/>
            <w:r w:rsidRPr="00483553">
              <w:rPr>
                <w:rFonts w:asciiTheme="minorHAnsi" w:hAnsiTheme="minorHAnsi" w:cstheme="minorHAnsi"/>
                <w:color w:val="000000"/>
                <w:sz w:val="22"/>
                <w:szCs w:val="22"/>
                <w:lang w:val="es-BO" w:eastAsia="es-BO"/>
              </w:rPr>
              <w:t>Lock</w:t>
            </w:r>
            <w:proofErr w:type="spellEnd"/>
            <w:r w:rsidRPr="00483553">
              <w:rPr>
                <w:rFonts w:asciiTheme="minorHAnsi" w:hAnsiTheme="minorHAnsi" w:cstheme="minorHAnsi"/>
                <w:color w:val="000000"/>
                <w:sz w:val="22"/>
                <w:szCs w:val="22"/>
                <w:lang w:val="es-BO" w:eastAsia="es-BO"/>
              </w:rPr>
              <w:t xml:space="preserve">) </w:t>
            </w:r>
            <w:r w:rsidRPr="00483553">
              <w:rPr>
                <w:rFonts w:asciiTheme="minorHAnsi" w:hAnsiTheme="minorHAnsi" w:cstheme="minorHAnsi"/>
                <w:b/>
                <w:color w:val="000000"/>
                <w:sz w:val="22"/>
                <w:szCs w:val="22"/>
                <w:lang w:val="es-BO" w:eastAsia="es-BO"/>
              </w:rPr>
              <w:t>SCANIA G-410.</w:t>
            </w:r>
          </w:p>
          <w:p w14:paraId="4AB94201" w14:textId="77777777" w:rsidR="00F6580B" w:rsidRPr="00483553" w:rsidRDefault="00F6580B" w:rsidP="00F6580B">
            <w:pPr>
              <w:pStyle w:val="Prrafodelista"/>
              <w:shd w:val="clear" w:color="auto" w:fill="FFFFFF"/>
              <w:ind w:left="720"/>
              <w:jc w:val="both"/>
              <w:rPr>
                <w:rFonts w:asciiTheme="minorHAnsi" w:hAnsiTheme="minorHAnsi" w:cstheme="minorHAnsi"/>
                <w:b/>
                <w:color w:val="000000"/>
                <w:sz w:val="22"/>
                <w:szCs w:val="22"/>
                <w:lang w:val="es-BO" w:eastAsia="es-BO"/>
              </w:rPr>
            </w:pPr>
          </w:p>
          <w:p w14:paraId="40260358" w14:textId="23053F10" w:rsidR="00F6580B" w:rsidRPr="00483553" w:rsidRDefault="00F6580B" w:rsidP="00F6580B">
            <w:pPr>
              <w:shd w:val="clear" w:color="auto" w:fill="FFFFFF"/>
              <w:jc w:val="both"/>
              <w:rPr>
                <w:rFonts w:asciiTheme="minorHAnsi" w:hAnsiTheme="minorHAnsi" w:cstheme="minorHAnsi"/>
                <w:color w:val="000000"/>
                <w:sz w:val="22"/>
                <w:szCs w:val="22"/>
                <w:lang w:val="es-BO" w:eastAsia="es-BO"/>
              </w:rPr>
            </w:pPr>
            <w:r w:rsidRPr="00483553">
              <w:rPr>
                <w:rFonts w:asciiTheme="minorHAnsi" w:hAnsiTheme="minorHAnsi" w:cstheme="minorHAnsi"/>
                <w:color w:val="000000"/>
                <w:sz w:val="22"/>
                <w:szCs w:val="22"/>
                <w:lang w:val="es-BO" w:eastAsia="es-BO"/>
              </w:rPr>
              <w:t xml:space="preserve">La ejecución de este tipo de mantenimiento se realizará previa Orden de Servicio </w:t>
            </w:r>
            <w:r w:rsidR="00F46D7B">
              <w:rPr>
                <w:rFonts w:asciiTheme="minorHAnsi" w:hAnsiTheme="minorHAnsi" w:cstheme="minorHAnsi"/>
                <w:color w:val="000000"/>
                <w:sz w:val="22"/>
                <w:szCs w:val="22"/>
                <w:lang w:val="es-BO" w:eastAsia="es-BO"/>
              </w:rPr>
              <w:t xml:space="preserve">emitida por el </w:t>
            </w:r>
            <w:r w:rsidRPr="00483553">
              <w:rPr>
                <w:rFonts w:asciiTheme="minorHAnsi" w:hAnsiTheme="minorHAnsi" w:cstheme="minorHAnsi"/>
                <w:color w:val="000000"/>
                <w:sz w:val="22"/>
                <w:szCs w:val="22"/>
                <w:lang w:val="es-BO" w:eastAsia="es-BO"/>
              </w:rPr>
              <w:t xml:space="preserve">Fiscal de Servicio y estará sujeto de acuerdo al siguiente </w:t>
            </w:r>
            <w:r w:rsidRPr="00971A10">
              <w:rPr>
                <w:rFonts w:asciiTheme="minorHAnsi" w:hAnsiTheme="minorHAnsi" w:cstheme="minorHAnsi"/>
                <w:b/>
                <w:color w:val="000000"/>
                <w:sz w:val="22"/>
                <w:szCs w:val="22"/>
                <w:u w:val="single"/>
                <w:lang w:val="es-BO" w:eastAsia="es-BO"/>
              </w:rPr>
              <w:t>esquema de mantenimiento preventivo</w:t>
            </w:r>
            <w:r w:rsidRPr="00483553">
              <w:rPr>
                <w:rFonts w:asciiTheme="minorHAnsi" w:hAnsiTheme="minorHAnsi" w:cstheme="minorHAnsi"/>
                <w:color w:val="000000"/>
                <w:sz w:val="22"/>
                <w:szCs w:val="22"/>
                <w:lang w:val="es-BO" w:eastAsia="es-BO"/>
              </w:rPr>
              <w:t>:</w:t>
            </w:r>
          </w:p>
          <w:p w14:paraId="0D5B1ECA" w14:textId="77777777" w:rsidR="00F6580B" w:rsidRPr="00483553" w:rsidRDefault="00F6580B" w:rsidP="00F6580B">
            <w:pPr>
              <w:jc w:val="both"/>
              <w:rPr>
                <w:rFonts w:asciiTheme="minorHAnsi" w:hAnsiTheme="minorHAnsi" w:cstheme="minorHAnsi"/>
                <w:noProof/>
                <w:color w:val="000000"/>
                <w:sz w:val="22"/>
                <w:szCs w:val="22"/>
                <w:lang w:val="es-BO" w:eastAsia="es-BO"/>
              </w:rPr>
            </w:pPr>
          </w:p>
          <w:p w14:paraId="7BB8DA5C" w14:textId="77777777" w:rsidR="00F6580B" w:rsidRPr="00483553" w:rsidRDefault="00F6580B" w:rsidP="00F6580B">
            <w:pPr>
              <w:jc w:val="both"/>
              <w:rPr>
                <w:rFonts w:asciiTheme="minorHAnsi" w:hAnsiTheme="minorHAnsi" w:cstheme="minorHAnsi"/>
                <w:noProof/>
                <w:color w:val="000000"/>
                <w:sz w:val="22"/>
                <w:szCs w:val="22"/>
                <w:lang w:val="es-BO" w:eastAsia="es-BO"/>
              </w:rPr>
            </w:pPr>
            <w:r w:rsidRPr="00483553">
              <w:rPr>
                <w:rFonts w:asciiTheme="minorHAnsi" w:hAnsiTheme="minorHAnsi" w:cstheme="minorHAnsi"/>
                <w:noProof/>
                <w:color w:val="000000"/>
                <w:sz w:val="22"/>
                <w:szCs w:val="22"/>
                <w:lang w:val="es-BO" w:eastAsia="es-BO"/>
              </w:rPr>
              <w:drawing>
                <wp:inline distT="0" distB="0" distL="0" distR="0" wp14:anchorId="7E7854EF" wp14:editId="695F5D31">
                  <wp:extent cx="5897880" cy="1692546"/>
                  <wp:effectExtent l="0" t="0" r="7620" b="3175"/>
                  <wp:docPr id="3" name="Imagen 1" descr="G:\1 YPFB - DCPI\2 CONTRATACIONES\1 RE-SABS-EPNE SERVICIO DE MANTTO. SCANIA\gestion 2018\ESQUEMA DE M S 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1 YPFB - DCPI\2 CONTRATACIONES\1 RE-SABS-EPNE SERVICIO DE MANTTO. SCANIA\gestion 2018\ESQUEMA DE M S 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0613" cy="1701940"/>
                          </a:xfrm>
                          <a:prstGeom prst="rect">
                            <a:avLst/>
                          </a:prstGeom>
                          <a:noFill/>
                          <a:ln>
                            <a:noFill/>
                          </a:ln>
                        </pic:spPr>
                      </pic:pic>
                    </a:graphicData>
                  </a:graphic>
                </wp:inline>
              </w:drawing>
            </w:r>
          </w:p>
          <w:p w14:paraId="7D9DF75A" w14:textId="77777777" w:rsidR="00F6580B" w:rsidRPr="00483553" w:rsidRDefault="00F6580B" w:rsidP="00F6580B">
            <w:pPr>
              <w:jc w:val="both"/>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ÍTEM 1.- MANTENIMIENTO PREVENTIVO “S” PARA CAMIÓN – CAMIÓN CABINADO SCANIA G-410 DEL TRANSPORTE DE GNL</w:t>
            </w:r>
          </w:p>
          <w:p w14:paraId="30272252" w14:textId="77777777" w:rsidR="00F6580B" w:rsidRPr="00483553" w:rsidRDefault="00971A10" w:rsidP="00F6580B">
            <w:pPr>
              <w:pStyle w:val="Prrafodelista"/>
              <w:shd w:val="clear" w:color="auto" w:fill="FFFFFF"/>
              <w:ind w:left="0"/>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w:t>
            </w:r>
            <w:r w:rsidR="00F6580B" w:rsidRPr="00483553">
              <w:rPr>
                <w:rFonts w:asciiTheme="minorHAnsi" w:hAnsiTheme="minorHAnsi" w:cstheme="minorHAnsi"/>
                <w:color w:val="000000"/>
                <w:sz w:val="22"/>
                <w:szCs w:val="22"/>
                <w:lang w:val="es-BO" w:eastAsia="es-BO"/>
              </w:rPr>
              <w:t xml:space="preserve">e </w:t>
            </w:r>
            <w:r w:rsidR="00F10554">
              <w:rPr>
                <w:rFonts w:asciiTheme="minorHAnsi" w:hAnsiTheme="minorHAnsi" w:cstheme="minorHAnsi"/>
                <w:color w:val="000000"/>
                <w:sz w:val="22"/>
                <w:szCs w:val="22"/>
                <w:lang w:val="es-BO" w:eastAsia="es-BO"/>
              </w:rPr>
              <w:t>deberá</w:t>
            </w:r>
            <w:r w:rsidR="00F6580B" w:rsidRPr="00483553">
              <w:rPr>
                <w:rFonts w:asciiTheme="minorHAnsi" w:hAnsiTheme="minorHAnsi" w:cstheme="minorHAnsi"/>
                <w:color w:val="000000"/>
                <w:sz w:val="22"/>
                <w:szCs w:val="22"/>
                <w:lang w:val="es-BO" w:eastAsia="es-BO"/>
              </w:rPr>
              <w:t xml:space="preserve"> realizar </w:t>
            </w:r>
            <w:r>
              <w:rPr>
                <w:rFonts w:asciiTheme="minorHAnsi" w:hAnsiTheme="minorHAnsi" w:cstheme="minorHAnsi"/>
                <w:color w:val="000000"/>
                <w:sz w:val="22"/>
                <w:szCs w:val="22"/>
                <w:lang w:val="es-BO" w:eastAsia="es-BO"/>
              </w:rPr>
              <w:t xml:space="preserve">este mantenimiento </w:t>
            </w:r>
            <w:r w:rsidR="00F6580B" w:rsidRPr="00483553">
              <w:rPr>
                <w:rFonts w:asciiTheme="minorHAnsi" w:hAnsiTheme="minorHAnsi" w:cstheme="minorHAnsi"/>
                <w:color w:val="000000"/>
                <w:sz w:val="22"/>
                <w:szCs w:val="22"/>
                <w:lang w:val="es-BO" w:eastAsia="es-BO"/>
              </w:rPr>
              <w:t xml:space="preserve">cada 15.000 Km de recorrido según esquema de mantenimiento preventivo. </w:t>
            </w:r>
            <w:r w:rsidR="00F6580B" w:rsidRPr="00483553">
              <w:rPr>
                <w:rFonts w:asciiTheme="minorHAnsi" w:hAnsiTheme="minorHAnsi" w:cs="Calibri"/>
                <w:sz w:val="22"/>
                <w:szCs w:val="22"/>
              </w:rPr>
              <w:t>El alcance del servicio de mantenimiento estará agrupado según el siguiente detalle:</w:t>
            </w:r>
          </w:p>
          <w:tbl>
            <w:tblPr>
              <w:tblW w:w="6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0"/>
              <w:gridCol w:w="6092"/>
            </w:tblGrid>
            <w:tr w:rsidR="00F6580B" w:rsidRPr="00483553" w14:paraId="45F08167" w14:textId="77777777" w:rsidTr="003A4701">
              <w:trPr>
                <w:trHeight w:val="160"/>
                <w:jc w:val="center"/>
              </w:trPr>
              <w:tc>
                <w:tcPr>
                  <w:tcW w:w="390" w:type="dxa"/>
                  <w:shd w:val="clear" w:color="auto" w:fill="D9D9D9" w:themeFill="background1" w:themeFillShade="D9"/>
                  <w:noWrap/>
                  <w:vAlign w:val="center"/>
                  <w:hideMark/>
                </w:tcPr>
                <w:p w14:paraId="3C49FDD2" w14:textId="77777777" w:rsidR="00F6580B" w:rsidRPr="00483553" w:rsidRDefault="00F6580B" w:rsidP="00F6580B">
                  <w:pPr>
                    <w:jc w:val="center"/>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N°</w:t>
                  </w:r>
                </w:p>
              </w:tc>
              <w:tc>
                <w:tcPr>
                  <w:tcW w:w="6092" w:type="dxa"/>
                  <w:shd w:val="clear" w:color="auto" w:fill="D9D9D9" w:themeFill="background1" w:themeFillShade="D9"/>
                  <w:noWrap/>
                  <w:vAlign w:val="center"/>
                  <w:hideMark/>
                </w:tcPr>
                <w:p w14:paraId="7D9B3295" w14:textId="77777777" w:rsidR="00F6580B" w:rsidRPr="00483553" w:rsidRDefault="00F6580B" w:rsidP="00F6580B">
                  <w:pPr>
                    <w:jc w:val="center"/>
                    <w:rPr>
                      <w:rFonts w:asciiTheme="minorHAnsi" w:hAnsiTheme="minorHAnsi" w:cstheme="minorHAnsi"/>
                      <w:b/>
                      <w:bCs/>
                      <w:color w:val="000000"/>
                      <w:sz w:val="22"/>
                      <w:szCs w:val="22"/>
                    </w:rPr>
                  </w:pPr>
                  <w:r w:rsidRPr="00483553">
                    <w:rPr>
                      <w:rFonts w:asciiTheme="minorHAnsi" w:hAnsiTheme="minorHAnsi" w:cstheme="minorHAnsi"/>
                      <w:b/>
                      <w:bCs/>
                      <w:color w:val="000000"/>
                      <w:sz w:val="22"/>
                      <w:szCs w:val="22"/>
                    </w:rPr>
                    <w:t>DESCRIPCIÓN DETALLADA DEL SERVICIO</w:t>
                  </w:r>
                </w:p>
              </w:tc>
            </w:tr>
            <w:tr w:rsidR="00F6580B" w:rsidRPr="00483553" w14:paraId="39D9F393" w14:textId="77777777" w:rsidTr="003A4701">
              <w:trPr>
                <w:trHeight w:val="160"/>
                <w:jc w:val="center"/>
              </w:trPr>
              <w:tc>
                <w:tcPr>
                  <w:tcW w:w="390" w:type="dxa"/>
                  <w:shd w:val="clear" w:color="auto" w:fill="auto"/>
                  <w:noWrap/>
                  <w:vAlign w:val="center"/>
                  <w:hideMark/>
                </w:tcPr>
                <w:p w14:paraId="36A12F40"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w:t>
                  </w:r>
                </w:p>
              </w:tc>
              <w:tc>
                <w:tcPr>
                  <w:tcW w:w="6092" w:type="dxa"/>
                  <w:shd w:val="clear" w:color="auto" w:fill="auto"/>
                  <w:noWrap/>
                  <w:hideMark/>
                </w:tcPr>
                <w:p w14:paraId="609E7421"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Escaneo del sistema.</w:t>
                  </w:r>
                </w:p>
              </w:tc>
            </w:tr>
            <w:tr w:rsidR="00F6580B" w:rsidRPr="00483553" w14:paraId="7B7034F3" w14:textId="77777777" w:rsidTr="003A4701">
              <w:trPr>
                <w:trHeight w:val="229"/>
                <w:jc w:val="center"/>
              </w:trPr>
              <w:tc>
                <w:tcPr>
                  <w:tcW w:w="390" w:type="dxa"/>
                  <w:shd w:val="clear" w:color="auto" w:fill="auto"/>
                  <w:vAlign w:val="center"/>
                  <w:hideMark/>
                </w:tcPr>
                <w:p w14:paraId="79622338"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2</w:t>
                  </w:r>
                </w:p>
              </w:tc>
              <w:tc>
                <w:tcPr>
                  <w:tcW w:w="6092" w:type="dxa"/>
                  <w:shd w:val="clear" w:color="auto" w:fill="auto"/>
                  <w:noWrap/>
                  <w:hideMark/>
                </w:tcPr>
                <w:p w14:paraId="44EE0CDC"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 xml:space="preserve">Cambio de aceite de motor. </w:t>
                  </w:r>
                </w:p>
              </w:tc>
            </w:tr>
            <w:tr w:rsidR="00F6580B" w:rsidRPr="00483553" w14:paraId="7B7B4B9D" w14:textId="77777777" w:rsidTr="003A4701">
              <w:trPr>
                <w:trHeight w:val="174"/>
                <w:jc w:val="center"/>
              </w:trPr>
              <w:tc>
                <w:tcPr>
                  <w:tcW w:w="390" w:type="dxa"/>
                  <w:shd w:val="clear" w:color="auto" w:fill="auto"/>
                  <w:vAlign w:val="center"/>
                  <w:hideMark/>
                </w:tcPr>
                <w:p w14:paraId="1AAC5719"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3</w:t>
                  </w:r>
                </w:p>
              </w:tc>
              <w:tc>
                <w:tcPr>
                  <w:tcW w:w="6092" w:type="dxa"/>
                  <w:shd w:val="clear" w:color="auto" w:fill="auto"/>
                  <w:noWrap/>
                  <w:hideMark/>
                </w:tcPr>
                <w:p w14:paraId="609627A2" w14:textId="77777777" w:rsidR="00F6580B" w:rsidRPr="00483553" w:rsidRDefault="00F6580B" w:rsidP="00F6580B">
                  <w:pPr>
                    <w:rPr>
                      <w:rFonts w:asciiTheme="minorHAnsi" w:hAnsiTheme="minorHAnsi" w:cstheme="minorHAnsi"/>
                      <w:color w:val="000000"/>
                      <w:sz w:val="22"/>
                      <w:szCs w:val="22"/>
                      <w:lang w:val="es-BO"/>
                    </w:rPr>
                  </w:pPr>
                  <w:r w:rsidRPr="00483553">
                    <w:rPr>
                      <w:rFonts w:asciiTheme="minorHAnsi" w:hAnsiTheme="minorHAnsi" w:cstheme="minorHAnsi"/>
                      <w:color w:val="000000"/>
                      <w:sz w:val="22"/>
                      <w:szCs w:val="22"/>
                    </w:rPr>
                    <w:t>Cambio de filtro de aceite de motor.</w:t>
                  </w:r>
                </w:p>
              </w:tc>
            </w:tr>
            <w:tr w:rsidR="00F6580B" w:rsidRPr="00483553" w14:paraId="3E518DBA" w14:textId="77777777" w:rsidTr="003A4701">
              <w:trPr>
                <w:trHeight w:val="177"/>
                <w:jc w:val="center"/>
              </w:trPr>
              <w:tc>
                <w:tcPr>
                  <w:tcW w:w="390" w:type="dxa"/>
                  <w:shd w:val="clear" w:color="auto" w:fill="auto"/>
                  <w:vAlign w:val="center"/>
                  <w:hideMark/>
                </w:tcPr>
                <w:p w14:paraId="4410B71A"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lastRenderedPageBreak/>
                    <w:t>4</w:t>
                  </w:r>
                </w:p>
              </w:tc>
              <w:tc>
                <w:tcPr>
                  <w:tcW w:w="6092" w:type="dxa"/>
                  <w:shd w:val="clear" w:color="auto" w:fill="auto"/>
                  <w:noWrap/>
                  <w:hideMark/>
                </w:tcPr>
                <w:p w14:paraId="504D3E08"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Cambio de filtro de combustible.</w:t>
                  </w:r>
                </w:p>
              </w:tc>
            </w:tr>
            <w:tr w:rsidR="00F6580B" w:rsidRPr="00483553" w14:paraId="52DE53BF" w14:textId="77777777" w:rsidTr="003A4701">
              <w:trPr>
                <w:trHeight w:val="190"/>
                <w:jc w:val="center"/>
              </w:trPr>
              <w:tc>
                <w:tcPr>
                  <w:tcW w:w="390" w:type="dxa"/>
                  <w:shd w:val="clear" w:color="auto" w:fill="auto"/>
                  <w:vAlign w:val="center"/>
                  <w:hideMark/>
                </w:tcPr>
                <w:p w14:paraId="59B6E3B9"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5</w:t>
                  </w:r>
                </w:p>
              </w:tc>
              <w:tc>
                <w:tcPr>
                  <w:tcW w:w="6092" w:type="dxa"/>
                  <w:shd w:val="clear" w:color="auto" w:fill="auto"/>
                  <w:noWrap/>
                  <w:hideMark/>
                </w:tcPr>
                <w:p w14:paraId="584B112A"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Cambio de filtro trampa de combustible.</w:t>
                  </w:r>
                </w:p>
              </w:tc>
            </w:tr>
            <w:tr w:rsidR="00F6580B" w:rsidRPr="00483553" w14:paraId="43D2428D" w14:textId="77777777" w:rsidTr="003A4701">
              <w:trPr>
                <w:trHeight w:val="184"/>
                <w:jc w:val="center"/>
              </w:trPr>
              <w:tc>
                <w:tcPr>
                  <w:tcW w:w="390" w:type="dxa"/>
                  <w:shd w:val="clear" w:color="auto" w:fill="auto"/>
                  <w:vAlign w:val="center"/>
                  <w:hideMark/>
                </w:tcPr>
                <w:p w14:paraId="363F97E9"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6</w:t>
                  </w:r>
                </w:p>
              </w:tc>
              <w:tc>
                <w:tcPr>
                  <w:tcW w:w="6092" w:type="dxa"/>
                  <w:shd w:val="clear" w:color="auto" w:fill="auto"/>
                  <w:noWrap/>
                  <w:hideMark/>
                </w:tcPr>
                <w:p w14:paraId="40B39119"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Limpieza de chupador de combustible.</w:t>
                  </w:r>
                </w:p>
              </w:tc>
            </w:tr>
            <w:tr w:rsidR="00F6580B" w:rsidRPr="00483553" w14:paraId="0D02E017" w14:textId="77777777" w:rsidTr="003A4701">
              <w:trPr>
                <w:trHeight w:val="186"/>
                <w:jc w:val="center"/>
              </w:trPr>
              <w:tc>
                <w:tcPr>
                  <w:tcW w:w="390" w:type="dxa"/>
                  <w:shd w:val="clear" w:color="auto" w:fill="auto"/>
                  <w:vAlign w:val="center"/>
                  <w:hideMark/>
                </w:tcPr>
                <w:p w14:paraId="744FE639"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7</w:t>
                  </w:r>
                </w:p>
              </w:tc>
              <w:tc>
                <w:tcPr>
                  <w:tcW w:w="6092" w:type="dxa"/>
                  <w:shd w:val="clear" w:color="auto" w:fill="auto"/>
                  <w:noWrap/>
                  <w:hideMark/>
                </w:tcPr>
                <w:p w14:paraId="38401217"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Limpieza de centrífugo.</w:t>
                  </w:r>
                </w:p>
              </w:tc>
            </w:tr>
            <w:tr w:rsidR="00F6580B" w:rsidRPr="00483553" w14:paraId="6521D557" w14:textId="77777777" w:rsidTr="003A4701">
              <w:trPr>
                <w:trHeight w:val="188"/>
                <w:jc w:val="center"/>
              </w:trPr>
              <w:tc>
                <w:tcPr>
                  <w:tcW w:w="390" w:type="dxa"/>
                  <w:shd w:val="clear" w:color="auto" w:fill="auto"/>
                  <w:vAlign w:val="center"/>
                  <w:hideMark/>
                </w:tcPr>
                <w:p w14:paraId="425B7CC4"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8</w:t>
                  </w:r>
                </w:p>
              </w:tc>
              <w:tc>
                <w:tcPr>
                  <w:tcW w:w="6092" w:type="dxa"/>
                  <w:shd w:val="clear" w:color="auto" w:fill="auto"/>
                  <w:noWrap/>
                  <w:hideMark/>
                </w:tcPr>
                <w:p w14:paraId="4ACE3DB3"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 niveles de aceite de caja y corona.</w:t>
                  </w:r>
                </w:p>
              </w:tc>
            </w:tr>
            <w:tr w:rsidR="00F6580B" w:rsidRPr="00483553" w14:paraId="55CFA784" w14:textId="77777777" w:rsidTr="003A4701">
              <w:trPr>
                <w:trHeight w:val="202"/>
                <w:jc w:val="center"/>
              </w:trPr>
              <w:tc>
                <w:tcPr>
                  <w:tcW w:w="390" w:type="dxa"/>
                  <w:shd w:val="clear" w:color="auto" w:fill="auto"/>
                  <w:vAlign w:val="center"/>
                  <w:hideMark/>
                </w:tcPr>
                <w:p w14:paraId="5E025839"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9</w:t>
                  </w:r>
                </w:p>
              </w:tc>
              <w:tc>
                <w:tcPr>
                  <w:tcW w:w="6092" w:type="dxa"/>
                  <w:shd w:val="clear" w:color="auto" w:fill="auto"/>
                  <w:noWrap/>
                  <w:hideMark/>
                </w:tcPr>
                <w:p w14:paraId="1AFF78F2"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 xml:space="preserve">Revisión de niveles de aceite de la dirección y </w:t>
                  </w:r>
                  <w:proofErr w:type="spellStart"/>
                  <w:r w:rsidRPr="00483553">
                    <w:rPr>
                      <w:rFonts w:asciiTheme="minorHAnsi" w:hAnsiTheme="minorHAnsi" w:cstheme="minorHAnsi"/>
                      <w:color w:val="000000"/>
                      <w:sz w:val="22"/>
                      <w:szCs w:val="22"/>
                    </w:rPr>
                    <w:t>retarder</w:t>
                  </w:r>
                  <w:proofErr w:type="spellEnd"/>
                  <w:r w:rsidRPr="00483553">
                    <w:rPr>
                      <w:rFonts w:asciiTheme="minorHAnsi" w:hAnsiTheme="minorHAnsi" w:cstheme="minorHAnsi"/>
                      <w:color w:val="000000"/>
                      <w:sz w:val="22"/>
                      <w:szCs w:val="22"/>
                    </w:rPr>
                    <w:t>.</w:t>
                  </w:r>
                </w:p>
              </w:tc>
            </w:tr>
            <w:tr w:rsidR="00F6580B" w:rsidRPr="00483553" w14:paraId="30AA09D8" w14:textId="77777777" w:rsidTr="003A4701">
              <w:trPr>
                <w:trHeight w:val="93"/>
                <w:jc w:val="center"/>
              </w:trPr>
              <w:tc>
                <w:tcPr>
                  <w:tcW w:w="390" w:type="dxa"/>
                  <w:shd w:val="clear" w:color="auto" w:fill="auto"/>
                  <w:vAlign w:val="center"/>
                  <w:hideMark/>
                </w:tcPr>
                <w:p w14:paraId="1A5A575C"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10</w:t>
                  </w:r>
                </w:p>
              </w:tc>
              <w:tc>
                <w:tcPr>
                  <w:tcW w:w="6092" w:type="dxa"/>
                  <w:shd w:val="clear" w:color="auto" w:fill="auto"/>
                  <w:noWrap/>
                  <w:hideMark/>
                </w:tcPr>
                <w:p w14:paraId="16D62730"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 baterías y luces.</w:t>
                  </w:r>
                </w:p>
              </w:tc>
            </w:tr>
            <w:tr w:rsidR="00F6580B" w:rsidRPr="00483553" w14:paraId="30A6FABF" w14:textId="77777777" w:rsidTr="003A4701">
              <w:trPr>
                <w:trHeight w:val="314"/>
                <w:jc w:val="center"/>
              </w:trPr>
              <w:tc>
                <w:tcPr>
                  <w:tcW w:w="390" w:type="dxa"/>
                  <w:shd w:val="clear" w:color="auto" w:fill="auto"/>
                  <w:noWrap/>
                  <w:vAlign w:val="center"/>
                  <w:hideMark/>
                </w:tcPr>
                <w:p w14:paraId="06488029"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11</w:t>
                  </w:r>
                </w:p>
              </w:tc>
              <w:tc>
                <w:tcPr>
                  <w:tcW w:w="6092" w:type="dxa"/>
                  <w:shd w:val="clear" w:color="auto" w:fill="auto"/>
                  <w:noWrap/>
                  <w:hideMark/>
                </w:tcPr>
                <w:p w14:paraId="26694C75"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del sistema de refrigeración y del líquido refrigerante.</w:t>
                  </w:r>
                </w:p>
              </w:tc>
            </w:tr>
            <w:tr w:rsidR="00F6580B" w:rsidRPr="00483553" w14:paraId="645DE996" w14:textId="77777777" w:rsidTr="003A4701">
              <w:trPr>
                <w:trHeight w:val="314"/>
                <w:jc w:val="center"/>
              </w:trPr>
              <w:tc>
                <w:tcPr>
                  <w:tcW w:w="390" w:type="dxa"/>
                  <w:shd w:val="clear" w:color="auto" w:fill="auto"/>
                  <w:noWrap/>
                  <w:vAlign w:val="center"/>
                  <w:hideMark/>
                </w:tcPr>
                <w:p w14:paraId="10EE4DDA"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12</w:t>
                  </w:r>
                </w:p>
              </w:tc>
              <w:tc>
                <w:tcPr>
                  <w:tcW w:w="6092" w:type="dxa"/>
                  <w:shd w:val="clear" w:color="auto" w:fill="auto"/>
                  <w:noWrap/>
                  <w:hideMark/>
                </w:tcPr>
                <w:p w14:paraId="212D5D38"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 filtro de aire interno y externo.</w:t>
                  </w:r>
                </w:p>
              </w:tc>
            </w:tr>
            <w:tr w:rsidR="00F6580B" w:rsidRPr="00483553" w14:paraId="4A9D576D" w14:textId="77777777" w:rsidTr="003A4701">
              <w:trPr>
                <w:trHeight w:val="160"/>
                <w:jc w:val="center"/>
              </w:trPr>
              <w:tc>
                <w:tcPr>
                  <w:tcW w:w="390" w:type="dxa"/>
                  <w:shd w:val="clear" w:color="auto" w:fill="auto"/>
                  <w:noWrap/>
                  <w:vAlign w:val="center"/>
                  <w:hideMark/>
                </w:tcPr>
                <w:p w14:paraId="01D6FAD5"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13</w:t>
                  </w:r>
                </w:p>
              </w:tc>
              <w:tc>
                <w:tcPr>
                  <w:tcW w:w="6092" w:type="dxa"/>
                  <w:shd w:val="clear" w:color="auto" w:fill="auto"/>
                  <w:noWrap/>
                  <w:hideMark/>
                </w:tcPr>
                <w:p w14:paraId="2F6180F7"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 filtro de cabina.</w:t>
                  </w:r>
                </w:p>
              </w:tc>
            </w:tr>
            <w:tr w:rsidR="00F6580B" w:rsidRPr="00483553" w14:paraId="63AF6B42" w14:textId="77777777" w:rsidTr="003A4701">
              <w:trPr>
                <w:trHeight w:val="160"/>
                <w:jc w:val="center"/>
              </w:trPr>
              <w:tc>
                <w:tcPr>
                  <w:tcW w:w="390" w:type="dxa"/>
                  <w:shd w:val="clear" w:color="auto" w:fill="auto"/>
                  <w:noWrap/>
                  <w:vAlign w:val="center"/>
                  <w:hideMark/>
                </w:tcPr>
                <w:p w14:paraId="112FDD52"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14</w:t>
                  </w:r>
                </w:p>
              </w:tc>
              <w:tc>
                <w:tcPr>
                  <w:tcW w:w="6092" w:type="dxa"/>
                  <w:shd w:val="clear" w:color="auto" w:fill="auto"/>
                  <w:noWrap/>
                  <w:hideMark/>
                </w:tcPr>
                <w:p w14:paraId="744A5BC4"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del sistema de suspensión.</w:t>
                  </w:r>
                </w:p>
              </w:tc>
            </w:tr>
            <w:tr w:rsidR="00F6580B" w:rsidRPr="00483553" w14:paraId="1A54E502" w14:textId="77777777" w:rsidTr="003A4701">
              <w:trPr>
                <w:trHeight w:val="314"/>
                <w:jc w:val="center"/>
              </w:trPr>
              <w:tc>
                <w:tcPr>
                  <w:tcW w:w="390" w:type="dxa"/>
                  <w:shd w:val="clear" w:color="auto" w:fill="auto"/>
                  <w:noWrap/>
                  <w:vAlign w:val="center"/>
                  <w:hideMark/>
                </w:tcPr>
                <w:p w14:paraId="5BB2A2F5"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15</w:t>
                  </w:r>
                </w:p>
              </w:tc>
              <w:tc>
                <w:tcPr>
                  <w:tcW w:w="6092" w:type="dxa"/>
                  <w:shd w:val="clear" w:color="auto" w:fill="auto"/>
                  <w:noWrap/>
                  <w:hideMark/>
                </w:tcPr>
                <w:p w14:paraId="6F2284FE"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y regulado del sistema de frenos.</w:t>
                  </w:r>
                </w:p>
              </w:tc>
            </w:tr>
            <w:tr w:rsidR="00F6580B" w:rsidRPr="00483553" w14:paraId="32F676B6" w14:textId="77777777" w:rsidTr="003A4701">
              <w:trPr>
                <w:trHeight w:val="314"/>
                <w:jc w:val="center"/>
              </w:trPr>
              <w:tc>
                <w:tcPr>
                  <w:tcW w:w="390" w:type="dxa"/>
                  <w:shd w:val="clear" w:color="auto" w:fill="auto"/>
                  <w:noWrap/>
                  <w:vAlign w:val="center"/>
                  <w:hideMark/>
                </w:tcPr>
                <w:p w14:paraId="45E24462"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16</w:t>
                  </w:r>
                </w:p>
              </w:tc>
              <w:tc>
                <w:tcPr>
                  <w:tcW w:w="6092" w:type="dxa"/>
                  <w:shd w:val="clear" w:color="auto" w:fill="auto"/>
                  <w:noWrap/>
                  <w:hideMark/>
                </w:tcPr>
                <w:p w14:paraId="14664875"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Engrasado de las partes móviles y tornamesa.</w:t>
                  </w:r>
                </w:p>
              </w:tc>
            </w:tr>
            <w:tr w:rsidR="00F6580B" w:rsidRPr="00483553" w14:paraId="37809A32" w14:textId="77777777" w:rsidTr="003A4701">
              <w:trPr>
                <w:trHeight w:val="314"/>
                <w:jc w:val="center"/>
              </w:trPr>
              <w:tc>
                <w:tcPr>
                  <w:tcW w:w="390" w:type="dxa"/>
                  <w:shd w:val="clear" w:color="auto" w:fill="auto"/>
                  <w:noWrap/>
                  <w:vAlign w:val="center"/>
                  <w:hideMark/>
                </w:tcPr>
                <w:p w14:paraId="34350586"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17</w:t>
                  </w:r>
                </w:p>
              </w:tc>
              <w:tc>
                <w:tcPr>
                  <w:tcW w:w="6092" w:type="dxa"/>
                  <w:shd w:val="clear" w:color="auto" w:fill="auto"/>
                  <w:noWrap/>
                  <w:hideMark/>
                </w:tcPr>
                <w:p w14:paraId="7121C49C"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Inspección, medición y ajuste de la tornamesa (5 rueda</w:t>
                  </w:r>
                  <w:r w:rsidR="006164AC">
                    <w:rPr>
                      <w:rFonts w:asciiTheme="minorHAnsi" w:hAnsiTheme="minorHAnsi" w:cstheme="minorHAnsi"/>
                      <w:color w:val="000000"/>
                      <w:sz w:val="22"/>
                      <w:szCs w:val="22"/>
                    </w:rPr>
                    <w:t>s</w:t>
                  </w:r>
                  <w:r w:rsidRPr="00483553">
                    <w:rPr>
                      <w:rFonts w:asciiTheme="minorHAnsi" w:hAnsiTheme="minorHAnsi" w:cstheme="minorHAnsi"/>
                      <w:color w:val="000000"/>
                      <w:sz w:val="22"/>
                      <w:szCs w:val="22"/>
                    </w:rPr>
                    <w:t>).</w:t>
                  </w:r>
                </w:p>
              </w:tc>
            </w:tr>
            <w:tr w:rsidR="00F6580B" w:rsidRPr="00483553" w14:paraId="5B563627" w14:textId="77777777" w:rsidTr="003A4701">
              <w:trPr>
                <w:trHeight w:val="314"/>
                <w:jc w:val="center"/>
              </w:trPr>
              <w:tc>
                <w:tcPr>
                  <w:tcW w:w="390" w:type="dxa"/>
                  <w:shd w:val="clear" w:color="auto" w:fill="auto"/>
                  <w:noWrap/>
                  <w:vAlign w:val="center"/>
                  <w:hideMark/>
                </w:tcPr>
                <w:p w14:paraId="5BA83E03"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18</w:t>
                  </w:r>
                </w:p>
              </w:tc>
              <w:tc>
                <w:tcPr>
                  <w:tcW w:w="6092" w:type="dxa"/>
                  <w:shd w:val="clear" w:color="auto" w:fill="auto"/>
                  <w:noWrap/>
                  <w:hideMark/>
                </w:tcPr>
                <w:p w14:paraId="605FEEBA" w14:textId="77777777" w:rsidR="00F6580B" w:rsidRPr="00483553" w:rsidRDefault="00F6580B" w:rsidP="00F6580B">
                  <w:pPr>
                    <w:rPr>
                      <w:rFonts w:asciiTheme="minorHAnsi" w:hAnsiTheme="minorHAnsi" w:cstheme="minorHAnsi"/>
                      <w:color w:val="000000"/>
                      <w:sz w:val="22"/>
                      <w:szCs w:val="22"/>
                    </w:rPr>
                  </w:pPr>
                  <w:r w:rsidRPr="00483553">
                    <w:rPr>
                      <w:rFonts w:asciiTheme="minorHAnsi" w:hAnsiTheme="minorHAnsi" w:cstheme="minorHAnsi"/>
                      <w:color w:val="000000"/>
                      <w:sz w:val="22"/>
                      <w:szCs w:val="22"/>
                    </w:rPr>
                    <w:t xml:space="preserve">Lavado exterior y limpieza interior del camión o camión </w:t>
                  </w:r>
                  <w:proofErr w:type="spellStart"/>
                  <w:r w:rsidRPr="00483553">
                    <w:rPr>
                      <w:rFonts w:asciiTheme="minorHAnsi" w:hAnsiTheme="minorHAnsi" w:cstheme="minorHAnsi"/>
                      <w:color w:val="000000"/>
                      <w:sz w:val="22"/>
                      <w:szCs w:val="22"/>
                    </w:rPr>
                    <w:t>cabinado</w:t>
                  </w:r>
                  <w:proofErr w:type="spellEnd"/>
                  <w:r w:rsidRPr="00483553">
                    <w:rPr>
                      <w:rFonts w:asciiTheme="minorHAnsi" w:hAnsiTheme="minorHAnsi" w:cstheme="minorHAnsi"/>
                      <w:color w:val="000000"/>
                      <w:sz w:val="22"/>
                      <w:szCs w:val="22"/>
                    </w:rPr>
                    <w:t>.</w:t>
                  </w:r>
                </w:p>
              </w:tc>
            </w:tr>
          </w:tbl>
          <w:p w14:paraId="1568552E" w14:textId="77777777" w:rsidR="00F6580B" w:rsidRPr="00483553" w:rsidRDefault="00F6580B" w:rsidP="00F6580B">
            <w:pPr>
              <w:shd w:val="clear" w:color="auto" w:fill="FFFFFF"/>
              <w:jc w:val="both"/>
              <w:rPr>
                <w:rFonts w:asciiTheme="minorHAnsi" w:hAnsiTheme="minorHAnsi" w:cstheme="minorHAnsi"/>
                <w:color w:val="000000"/>
                <w:sz w:val="22"/>
                <w:szCs w:val="22"/>
                <w:lang w:val="es-BO" w:eastAsia="es-BO"/>
              </w:rPr>
            </w:pPr>
          </w:p>
          <w:p w14:paraId="5E988579" w14:textId="77777777" w:rsidR="00F6580B" w:rsidRPr="00483553" w:rsidRDefault="00F6580B" w:rsidP="00F6580B">
            <w:pPr>
              <w:jc w:val="both"/>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ÍTEM 2.- MANTENIMIENTO PREVENTIVO “M” PARA CAMIÓN – CAMIÓN CABINADO SCANIA G-410 DEL TRANSPORTE DE GNL</w:t>
            </w:r>
          </w:p>
          <w:p w14:paraId="1C4562E7" w14:textId="77777777" w:rsidR="006164AC" w:rsidRDefault="00971A10" w:rsidP="00F6580B">
            <w:pPr>
              <w:pStyle w:val="Prrafodelista"/>
              <w:shd w:val="clear" w:color="auto" w:fill="FFFFFF"/>
              <w:ind w:left="0"/>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w:t>
            </w:r>
            <w:r w:rsidRPr="00483553">
              <w:rPr>
                <w:rFonts w:asciiTheme="minorHAnsi" w:hAnsiTheme="minorHAnsi" w:cstheme="minorHAnsi"/>
                <w:color w:val="000000"/>
                <w:sz w:val="22"/>
                <w:szCs w:val="22"/>
                <w:lang w:val="es-BO" w:eastAsia="es-BO"/>
              </w:rPr>
              <w:t xml:space="preserve">e </w:t>
            </w:r>
            <w:r>
              <w:rPr>
                <w:rFonts w:asciiTheme="minorHAnsi" w:hAnsiTheme="minorHAnsi" w:cstheme="minorHAnsi"/>
                <w:color w:val="000000"/>
                <w:sz w:val="22"/>
                <w:szCs w:val="22"/>
                <w:lang w:val="es-BO" w:eastAsia="es-BO"/>
              </w:rPr>
              <w:t>deberá</w:t>
            </w:r>
            <w:r w:rsidRPr="00483553">
              <w:rPr>
                <w:rFonts w:asciiTheme="minorHAnsi" w:hAnsiTheme="minorHAnsi" w:cstheme="minorHAnsi"/>
                <w:color w:val="000000"/>
                <w:sz w:val="22"/>
                <w:szCs w:val="22"/>
                <w:lang w:val="es-BO" w:eastAsia="es-BO"/>
              </w:rPr>
              <w:t xml:space="preserve"> realizar </w:t>
            </w:r>
            <w:r>
              <w:rPr>
                <w:rFonts w:asciiTheme="minorHAnsi" w:hAnsiTheme="minorHAnsi" w:cstheme="minorHAnsi"/>
                <w:color w:val="000000"/>
                <w:sz w:val="22"/>
                <w:szCs w:val="22"/>
                <w:lang w:val="es-BO" w:eastAsia="es-BO"/>
              </w:rPr>
              <w:t>este mantenimiento</w:t>
            </w:r>
            <w:r w:rsidRPr="00483553">
              <w:rPr>
                <w:rFonts w:asciiTheme="minorHAnsi" w:hAnsiTheme="minorHAnsi" w:cstheme="minorHAnsi"/>
                <w:color w:val="000000"/>
                <w:sz w:val="22"/>
                <w:szCs w:val="22"/>
                <w:lang w:val="es-BO" w:eastAsia="es-BO"/>
              </w:rPr>
              <w:t xml:space="preserve"> </w:t>
            </w:r>
            <w:r w:rsidR="00F6580B" w:rsidRPr="00483553">
              <w:rPr>
                <w:rFonts w:asciiTheme="minorHAnsi" w:hAnsiTheme="minorHAnsi" w:cstheme="minorHAnsi"/>
                <w:color w:val="000000"/>
                <w:sz w:val="22"/>
                <w:szCs w:val="22"/>
                <w:lang w:val="es-BO" w:eastAsia="es-BO"/>
              </w:rPr>
              <w:t>cada 60.000 Km de recorrido según esquema de mantenimiento preventivo y las actividades d</w:t>
            </w:r>
            <w:r w:rsidR="006164AC">
              <w:rPr>
                <w:rFonts w:asciiTheme="minorHAnsi" w:hAnsiTheme="minorHAnsi" w:cstheme="minorHAnsi"/>
                <w:color w:val="000000"/>
                <w:sz w:val="22"/>
                <w:szCs w:val="22"/>
                <w:lang w:val="es-BO" w:eastAsia="es-BO"/>
              </w:rPr>
              <w:t xml:space="preserve">e este tipo de mantenimiento serán </w:t>
            </w:r>
            <w:r w:rsidR="00F6580B" w:rsidRPr="00483553">
              <w:rPr>
                <w:rFonts w:asciiTheme="minorHAnsi" w:hAnsiTheme="minorHAnsi" w:cstheme="minorHAnsi"/>
                <w:color w:val="000000"/>
                <w:sz w:val="22"/>
                <w:szCs w:val="22"/>
                <w:lang w:val="es-BO" w:eastAsia="es-BO"/>
              </w:rPr>
              <w:t xml:space="preserve">sumadas a las del mantenimiento “S”. </w:t>
            </w:r>
          </w:p>
          <w:p w14:paraId="2CEFF9A2" w14:textId="77777777" w:rsidR="00F6580B" w:rsidRPr="00483553" w:rsidRDefault="00F6580B" w:rsidP="00F6580B">
            <w:pPr>
              <w:pStyle w:val="Prrafodelista"/>
              <w:shd w:val="clear" w:color="auto" w:fill="FFFFFF"/>
              <w:ind w:left="0"/>
              <w:jc w:val="both"/>
              <w:rPr>
                <w:rFonts w:asciiTheme="minorHAnsi" w:hAnsiTheme="minorHAnsi" w:cstheme="minorHAnsi"/>
                <w:color w:val="000000"/>
                <w:sz w:val="22"/>
                <w:szCs w:val="22"/>
                <w:lang w:val="es-BO" w:eastAsia="es-BO"/>
              </w:rPr>
            </w:pPr>
            <w:r w:rsidRPr="00483553">
              <w:rPr>
                <w:rFonts w:asciiTheme="minorHAnsi" w:hAnsiTheme="minorHAnsi" w:cs="Calibri"/>
                <w:sz w:val="22"/>
                <w:szCs w:val="22"/>
              </w:rPr>
              <w:t>El alcance del servicio de mantenimiento estará agrupado según el siguiente detalle:</w:t>
            </w:r>
          </w:p>
          <w:p w14:paraId="0D487ACB" w14:textId="77777777" w:rsidR="0097190F" w:rsidRPr="00483553" w:rsidRDefault="006164AC" w:rsidP="006164AC">
            <w:pPr>
              <w:shd w:val="clear" w:color="auto" w:fill="FFFFFF"/>
              <w:tabs>
                <w:tab w:val="left" w:pos="4110"/>
              </w:tabs>
              <w:jc w:val="both"/>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ab/>
            </w:r>
          </w:p>
          <w:tbl>
            <w:tblPr>
              <w:tblW w:w="6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0"/>
              <w:gridCol w:w="6092"/>
            </w:tblGrid>
            <w:tr w:rsidR="00F6580B" w:rsidRPr="00483553" w14:paraId="5A68F743" w14:textId="77777777" w:rsidTr="003A4701">
              <w:trPr>
                <w:trHeight w:val="160"/>
                <w:jc w:val="center"/>
              </w:trPr>
              <w:tc>
                <w:tcPr>
                  <w:tcW w:w="390" w:type="dxa"/>
                  <w:shd w:val="clear" w:color="auto" w:fill="D9D9D9" w:themeFill="background1" w:themeFillShade="D9"/>
                  <w:noWrap/>
                  <w:vAlign w:val="center"/>
                  <w:hideMark/>
                </w:tcPr>
                <w:p w14:paraId="309B8767" w14:textId="77777777" w:rsidR="00F6580B" w:rsidRPr="00483553" w:rsidRDefault="00F6580B" w:rsidP="00F6580B">
                  <w:pPr>
                    <w:jc w:val="center"/>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N°</w:t>
                  </w:r>
                </w:p>
              </w:tc>
              <w:tc>
                <w:tcPr>
                  <w:tcW w:w="6092" w:type="dxa"/>
                  <w:shd w:val="clear" w:color="auto" w:fill="D9D9D9" w:themeFill="background1" w:themeFillShade="D9"/>
                  <w:noWrap/>
                  <w:vAlign w:val="center"/>
                  <w:hideMark/>
                </w:tcPr>
                <w:p w14:paraId="59A64319" w14:textId="77777777" w:rsidR="00F6580B" w:rsidRPr="00483553" w:rsidRDefault="00F6580B" w:rsidP="00F6580B">
                  <w:pPr>
                    <w:jc w:val="center"/>
                    <w:rPr>
                      <w:rFonts w:asciiTheme="minorHAnsi" w:hAnsiTheme="minorHAnsi" w:cstheme="minorHAnsi"/>
                      <w:b/>
                      <w:bCs/>
                      <w:color w:val="000000"/>
                      <w:sz w:val="22"/>
                      <w:szCs w:val="22"/>
                    </w:rPr>
                  </w:pPr>
                  <w:r w:rsidRPr="00483553">
                    <w:rPr>
                      <w:rFonts w:asciiTheme="minorHAnsi" w:hAnsiTheme="minorHAnsi" w:cstheme="minorHAnsi"/>
                      <w:b/>
                      <w:bCs/>
                      <w:color w:val="000000"/>
                      <w:sz w:val="22"/>
                      <w:szCs w:val="22"/>
                    </w:rPr>
                    <w:t>DESCRIPCIÓN DETALLADA DEL SERVICIO</w:t>
                  </w:r>
                </w:p>
              </w:tc>
            </w:tr>
            <w:tr w:rsidR="00F6580B" w:rsidRPr="00483553" w14:paraId="2864FF15" w14:textId="77777777" w:rsidTr="003A4701">
              <w:trPr>
                <w:trHeight w:val="160"/>
                <w:jc w:val="center"/>
              </w:trPr>
              <w:tc>
                <w:tcPr>
                  <w:tcW w:w="390" w:type="dxa"/>
                  <w:shd w:val="clear" w:color="auto" w:fill="auto"/>
                  <w:noWrap/>
                  <w:vAlign w:val="center"/>
                  <w:hideMark/>
                </w:tcPr>
                <w:p w14:paraId="07E2B5BC"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w:t>
                  </w:r>
                </w:p>
              </w:tc>
              <w:tc>
                <w:tcPr>
                  <w:tcW w:w="6092" w:type="dxa"/>
                  <w:shd w:val="clear" w:color="auto" w:fill="auto"/>
                  <w:noWrap/>
                </w:tcPr>
                <w:p w14:paraId="1F62B275"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“S”.</w:t>
                  </w:r>
                </w:p>
              </w:tc>
            </w:tr>
            <w:tr w:rsidR="00F6580B" w:rsidRPr="00483553" w14:paraId="168FC56F" w14:textId="77777777" w:rsidTr="003A4701">
              <w:trPr>
                <w:trHeight w:val="229"/>
                <w:jc w:val="center"/>
              </w:trPr>
              <w:tc>
                <w:tcPr>
                  <w:tcW w:w="390" w:type="dxa"/>
                  <w:shd w:val="clear" w:color="auto" w:fill="auto"/>
                  <w:vAlign w:val="center"/>
                  <w:hideMark/>
                </w:tcPr>
                <w:p w14:paraId="459A9488"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2</w:t>
                  </w:r>
                </w:p>
              </w:tc>
              <w:tc>
                <w:tcPr>
                  <w:tcW w:w="6092" w:type="dxa"/>
                  <w:shd w:val="clear" w:color="auto" w:fill="auto"/>
                  <w:noWrap/>
                </w:tcPr>
                <w:p w14:paraId="5640FF52"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 xml:space="preserve">Cambio de aceite de </w:t>
                  </w:r>
                  <w:proofErr w:type="spellStart"/>
                  <w:r w:rsidRPr="00483553">
                    <w:rPr>
                      <w:rFonts w:asciiTheme="minorHAnsi" w:hAnsiTheme="minorHAnsi" w:cstheme="minorHAnsi"/>
                      <w:color w:val="000000"/>
                      <w:sz w:val="22"/>
                      <w:szCs w:val="22"/>
                      <w:lang w:val="es-BO" w:eastAsia="es-BO"/>
                    </w:rPr>
                    <w:t>Retarder</w:t>
                  </w:r>
                  <w:proofErr w:type="spellEnd"/>
                  <w:r w:rsidRPr="00483553">
                    <w:rPr>
                      <w:rFonts w:asciiTheme="minorHAnsi" w:hAnsiTheme="minorHAnsi" w:cstheme="minorHAnsi"/>
                      <w:color w:val="000000"/>
                      <w:sz w:val="22"/>
                      <w:szCs w:val="22"/>
                      <w:lang w:val="es-BO" w:eastAsia="es-BO"/>
                    </w:rPr>
                    <w:t>.</w:t>
                  </w:r>
                </w:p>
              </w:tc>
            </w:tr>
            <w:tr w:rsidR="00F6580B" w:rsidRPr="00483553" w14:paraId="2817E181" w14:textId="77777777" w:rsidTr="003A4701">
              <w:trPr>
                <w:trHeight w:val="174"/>
                <w:jc w:val="center"/>
              </w:trPr>
              <w:tc>
                <w:tcPr>
                  <w:tcW w:w="390" w:type="dxa"/>
                  <w:shd w:val="clear" w:color="auto" w:fill="auto"/>
                  <w:vAlign w:val="center"/>
                  <w:hideMark/>
                </w:tcPr>
                <w:p w14:paraId="2495E23B"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3</w:t>
                  </w:r>
                </w:p>
              </w:tc>
              <w:tc>
                <w:tcPr>
                  <w:tcW w:w="6092" w:type="dxa"/>
                  <w:shd w:val="clear" w:color="auto" w:fill="auto"/>
                  <w:noWrap/>
                </w:tcPr>
                <w:p w14:paraId="2514C009"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 xml:space="preserve">Cambio de filtro de </w:t>
                  </w:r>
                  <w:proofErr w:type="spellStart"/>
                  <w:r w:rsidRPr="00483553">
                    <w:rPr>
                      <w:rFonts w:asciiTheme="minorHAnsi" w:hAnsiTheme="minorHAnsi" w:cstheme="minorHAnsi"/>
                      <w:color w:val="000000"/>
                      <w:sz w:val="22"/>
                      <w:szCs w:val="22"/>
                      <w:lang w:val="es-BO" w:eastAsia="es-BO"/>
                    </w:rPr>
                    <w:t>Retarder</w:t>
                  </w:r>
                  <w:proofErr w:type="spellEnd"/>
                  <w:r w:rsidRPr="00483553">
                    <w:rPr>
                      <w:rFonts w:asciiTheme="minorHAnsi" w:hAnsiTheme="minorHAnsi" w:cstheme="minorHAnsi"/>
                      <w:color w:val="000000"/>
                      <w:sz w:val="22"/>
                      <w:szCs w:val="22"/>
                      <w:lang w:val="es-BO" w:eastAsia="es-BO"/>
                    </w:rPr>
                    <w:t>.</w:t>
                  </w:r>
                </w:p>
              </w:tc>
            </w:tr>
            <w:tr w:rsidR="00F6580B" w:rsidRPr="00483553" w14:paraId="7D993B7E" w14:textId="77777777" w:rsidTr="003A4701">
              <w:trPr>
                <w:trHeight w:val="177"/>
                <w:jc w:val="center"/>
              </w:trPr>
              <w:tc>
                <w:tcPr>
                  <w:tcW w:w="390" w:type="dxa"/>
                  <w:shd w:val="clear" w:color="auto" w:fill="auto"/>
                  <w:vAlign w:val="center"/>
                  <w:hideMark/>
                </w:tcPr>
                <w:p w14:paraId="3732C93C"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4</w:t>
                  </w:r>
                </w:p>
              </w:tc>
              <w:tc>
                <w:tcPr>
                  <w:tcW w:w="6092" w:type="dxa"/>
                  <w:shd w:val="clear" w:color="auto" w:fill="auto"/>
                  <w:noWrap/>
                </w:tcPr>
                <w:p w14:paraId="325EE58E"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dirección.</w:t>
                  </w:r>
                </w:p>
              </w:tc>
            </w:tr>
            <w:tr w:rsidR="00F6580B" w:rsidRPr="00483553" w14:paraId="2D3021C2" w14:textId="77777777" w:rsidTr="003A4701">
              <w:trPr>
                <w:trHeight w:val="190"/>
                <w:jc w:val="center"/>
              </w:trPr>
              <w:tc>
                <w:tcPr>
                  <w:tcW w:w="390" w:type="dxa"/>
                  <w:shd w:val="clear" w:color="auto" w:fill="auto"/>
                  <w:vAlign w:val="center"/>
                  <w:hideMark/>
                </w:tcPr>
                <w:p w14:paraId="7A8C58D7"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5</w:t>
                  </w:r>
                </w:p>
              </w:tc>
              <w:tc>
                <w:tcPr>
                  <w:tcW w:w="6092" w:type="dxa"/>
                  <w:shd w:val="clear" w:color="auto" w:fill="auto"/>
                  <w:noWrap/>
                </w:tcPr>
                <w:p w14:paraId="75392AE9"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 de dirección.</w:t>
                  </w:r>
                </w:p>
              </w:tc>
            </w:tr>
            <w:tr w:rsidR="00F6580B" w:rsidRPr="00483553" w14:paraId="042AAFB9" w14:textId="77777777" w:rsidTr="003A4701">
              <w:trPr>
                <w:trHeight w:val="184"/>
                <w:jc w:val="center"/>
              </w:trPr>
              <w:tc>
                <w:tcPr>
                  <w:tcW w:w="390" w:type="dxa"/>
                  <w:shd w:val="clear" w:color="auto" w:fill="auto"/>
                  <w:vAlign w:val="center"/>
                  <w:hideMark/>
                </w:tcPr>
                <w:p w14:paraId="2A8BE5B8"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6</w:t>
                  </w:r>
                </w:p>
              </w:tc>
              <w:tc>
                <w:tcPr>
                  <w:tcW w:w="6092" w:type="dxa"/>
                  <w:shd w:val="clear" w:color="auto" w:fill="auto"/>
                  <w:noWrap/>
                </w:tcPr>
                <w:p w14:paraId="53F8A04E"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 desecante.</w:t>
                  </w:r>
                </w:p>
              </w:tc>
            </w:tr>
            <w:tr w:rsidR="00F6580B" w:rsidRPr="00483553" w14:paraId="131BE590" w14:textId="77777777" w:rsidTr="003A4701">
              <w:trPr>
                <w:trHeight w:val="186"/>
                <w:jc w:val="center"/>
              </w:trPr>
              <w:tc>
                <w:tcPr>
                  <w:tcW w:w="390" w:type="dxa"/>
                  <w:shd w:val="clear" w:color="auto" w:fill="auto"/>
                  <w:vAlign w:val="center"/>
                  <w:hideMark/>
                </w:tcPr>
                <w:p w14:paraId="74A40872"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7</w:t>
                  </w:r>
                </w:p>
              </w:tc>
              <w:tc>
                <w:tcPr>
                  <w:tcW w:w="6092" w:type="dxa"/>
                  <w:shd w:val="clear" w:color="auto" w:fill="auto"/>
                  <w:noWrap/>
                </w:tcPr>
                <w:p w14:paraId="53E4FF1D"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 de aires de motor.</w:t>
                  </w:r>
                </w:p>
              </w:tc>
            </w:tr>
            <w:tr w:rsidR="00F6580B" w:rsidRPr="00483553" w14:paraId="1AEF1246" w14:textId="77777777" w:rsidTr="003A4701">
              <w:trPr>
                <w:trHeight w:val="188"/>
                <w:jc w:val="center"/>
              </w:trPr>
              <w:tc>
                <w:tcPr>
                  <w:tcW w:w="390" w:type="dxa"/>
                  <w:shd w:val="clear" w:color="auto" w:fill="auto"/>
                  <w:vAlign w:val="center"/>
                  <w:hideMark/>
                </w:tcPr>
                <w:p w14:paraId="3042799D"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8</w:t>
                  </w:r>
                </w:p>
              </w:tc>
              <w:tc>
                <w:tcPr>
                  <w:tcW w:w="6092" w:type="dxa"/>
                  <w:shd w:val="clear" w:color="auto" w:fill="auto"/>
                  <w:noWrap/>
                </w:tcPr>
                <w:p w14:paraId="01404DA3"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kit filtro caja de cambio.</w:t>
                  </w:r>
                </w:p>
              </w:tc>
            </w:tr>
            <w:tr w:rsidR="00F6580B" w:rsidRPr="00483553" w14:paraId="5D043C18" w14:textId="77777777" w:rsidTr="003A4701">
              <w:trPr>
                <w:trHeight w:val="202"/>
                <w:jc w:val="center"/>
              </w:trPr>
              <w:tc>
                <w:tcPr>
                  <w:tcW w:w="390" w:type="dxa"/>
                  <w:shd w:val="clear" w:color="auto" w:fill="auto"/>
                  <w:vAlign w:val="center"/>
                  <w:hideMark/>
                </w:tcPr>
                <w:p w14:paraId="609CD9C6"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9</w:t>
                  </w:r>
                </w:p>
              </w:tc>
              <w:tc>
                <w:tcPr>
                  <w:tcW w:w="6092" w:type="dxa"/>
                  <w:shd w:val="clear" w:color="auto" w:fill="auto"/>
                  <w:noWrap/>
                </w:tcPr>
                <w:p w14:paraId="7C5B7E2B"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Análisis de aceite.</w:t>
                  </w:r>
                </w:p>
              </w:tc>
            </w:tr>
            <w:tr w:rsidR="00F6580B" w:rsidRPr="00483553" w14:paraId="15C60648" w14:textId="77777777" w:rsidTr="003A4701">
              <w:trPr>
                <w:trHeight w:val="93"/>
                <w:jc w:val="center"/>
              </w:trPr>
              <w:tc>
                <w:tcPr>
                  <w:tcW w:w="390" w:type="dxa"/>
                  <w:shd w:val="clear" w:color="auto" w:fill="auto"/>
                  <w:vAlign w:val="center"/>
                  <w:hideMark/>
                </w:tcPr>
                <w:p w14:paraId="068243F5"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10</w:t>
                  </w:r>
                </w:p>
              </w:tc>
              <w:tc>
                <w:tcPr>
                  <w:tcW w:w="6092" w:type="dxa"/>
                  <w:shd w:val="clear" w:color="auto" w:fill="auto"/>
                  <w:noWrap/>
                </w:tcPr>
                <w:p w14:paraId="4E75BC4F"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Alineado y balanceado de llantas de camión.</w:t>
                  </w:r>
                </w:p>
              </w:tc>
            </w:tr>
            <w:tr w:rsidR="00F6580B" w:rsidRPr="00483553" w14:paraId="3AD5B4A8" w14:textId="77777777" w:rsidTr="003A4701">
              <w:trPr>
                <w:trHeight w:val="314"/>
                <w:jc w:val="center"/>
              </w:trPr>
              <w:tc>
                <w:tcPr>
                  <w:tcW w:w="390" w:type="dxa"/>
                  <w:shd w:val="clear" w:color="auto" w:fill="auto"/>
                  <w:noWrap/>
                  <w:vAlign w:val="center"/>
                  <w:hideMark/>
                </w:tcPr>
                <w:p w14:paraId="68EBBAFD"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lastRenderedPageBreak/>
                    <w:t>11</w:t>
                  </w:r>
                </w:p>
              </w:tc>
              <w:tc>
                <w:tcPr>
                  <w:tcW w:w="6092" w:type="dxa"/>
                  <w:shd w:val="clear" w:color="auto" w:fill="auto"/>
                  <w:noWrap/>
                </w:tcPr>
                <w:p w14:paraId="36717D03"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6164AC">
                    <w:rPr>
                      <w:rFonts w:asciiTheme="minorHAnsi" w:hAnsiTheme="minorHAnsi" w:cstheme="minorHAnsi"/>
                      <w:color w:val="000000"/>
                      <w:sz w:val="22"/>
                      <w:szCs w:val="22"/>
                      <w:lang w:val="es-BO" w:eastAsia="es-BO"/>
                    </w:rPr>
                    <w:t>Lavado exterior</w:t>
                  </w:r>
                  <w:r w:rsidRPr="00483553">
                    <w:rPr>
                      <w:rFonts w:asciiTheme="minorHAnsi" w:hAnsiTheme="minorHAnsi" w:cstheme="minorHAnsi"/>
                      <w:color w:val="000000"/>
                      <w:sz w:val="22"/>
                      <w:szCs w:val="22"/>
                      <w:lang w:val="es-BO" w:eastAsia="es-BO"/>
                    </w:rPr>
                    <w:t xml:space="preserve"> y limpieza interior del  camión o camión </w:t>
                  </w:r>
                  <w:proofErr w:type="spellStart"/>
                  <w:r w:rsidRPr="00483553">
                    <w:rPr>
                      <w:rFonts w:asciiTheme="minorHAnsi" w:hAnsiTheme="minorHAnsi" w:cstheme="minorHAnsi"/>
                      <w:color w:val="000000"/>
                      <w:sz w:val="22"/>
                      <w:szCs w:val="22"/>
                      <w:lang w:val="es-BO" w:eastAsia="es-BO"/>
                    </w:rPr>
                    <w:t>cabinado</w:t>
                  </w:r>
                  <w:proofErr w:type="spellEnd"/>
                  <w:r w:rsidRPr="00483553">
                    <w:rPr>
                      <w:rFonts w:asciiTheme="minorHAnsi" w:hAnsiTheme="minorHAnsi" w:cstheme="minorHAnsi"/>
                      <w:color w:val="000000"/>
                      <w:sz w:val="22"/>
                      <w:szCs w:val="22"/>
                      <w:lang w:val="es-BO" w:eastAsia="es-BO"/>
                    </w:rPr>
                    <w:t>.</w:t>
                  </w:r>
                </w:p>
              </w:tc>
            </w:tr>
          </w:tbl>
          <w:p w14:paraId="53FAA479" w14:textId="77777777" w:rsidR="00D9240E" w:rsidRDefault="00D9240E" w:rsidP="00F6580B">
            <w:pPr>
              <w:pStyle w:val="Prrafodelista"/>
              <w:shd w:val="clear" w:color="auto" w:fill="FFFFFF"/>
              <w:ind w:left="0"/>
              <w:jc w:val="both"/>
              <w:rPr>
                <w:rFonts w:asciiTheme="minorHAnsi" w:hAnsiTheme="minorHAnsi" w:cstheme="minorHAnsi"/>
                <w:b/>
                <w:color w:val="000000"/>
                <w:sz w:val="22"/>
                <w:szCs w:val="22"/>
              </w:rPr>
            </w:pPr>
          </w:p>
          <w:p w14:paraId="76F1EAE2" w14:textId="2183F7F0" w:rsidR="00265840" w:rsidRDefault="00F6580B" w:rsidP="00F6580B">
            <w:pPr>
              <w:pStyle w:val="Prrafodelista"/>
              <w:shd w:val="clear" w:color="auto" w:fill="FFFFFF"/>
              <w:ind w:left="0"/>
              <w:jc w:val="both"/>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 xml:space="preserve">ÍTEM 3.- </w:t>
            </w:r>
            <w:r w:rsidR="00265840" w:rsidRPr="00265840">
              <w:rPr>
                <w:rFonts w:asciiTheme="minorHAnsi" w:hAnsiTheme="minorHAnsi" w:cstheme="minorHAnsi"/>
                <w:b/>
                <w:color w:val="000000"/>
                <w:sz w:val="22"/>
                <w:szCs w:val="22"/>
              </w:rPr>
              <w:t>MANTENIMIENTO PREVENTIVO “L” PARA CAMIÓN – CAMIÓN CABINADO SCANIA G-410 TIPO 6X2 DEL TRANSPORTE DE GNL</w:t>
            </w:r>
          </w:p>
          <w:p w14:paraId="5ED61299" w14:textId="77777777" w:rsidR="00F6580B" w:rsidRPr="00483553" w:rsidRDefault="006164AC" w:rsidP="00F6580B">
            <w:pPr>
              <w:pStyle w:val="Prrafodelista"/>
              <w:shd w:val="clear" w:color="auto" w:fill="FFFFFF"/>
              <w:ind w:left="0"/>
              <w:jc w:val="both"/>
              <w:rPr>
                <w:rFonts w:asciiTheme="minorHAnsi" w:hAnsiTheme="minorHAnsi" w:cs="Calibri"/>
                <w:sz w:val="22"/>
                <w:szCs w:val="22"/>
              </w:rPr>
            </w:pPr>
            <w:r>
              <w:rPr>
                <w:rFonts w:asciiTheme="minorHAnsi" w:hAnsiTheme="minorHAnsi" w:cstheme="minorHAnsi"/>
                <w:color w:val="000000"/>
                <w:sz w:val="22"/>
                <w:szCs w:val="22"/>
                <w:lang w:val="es-BO" w:eastAsia="es-BO"/>
              </w:rPr>
              <w:t>S</w:t>
            </w:r>
            <w:r w:rsidRPr="00483553">
              <w:rPr>
                <w:rFonts w:asciiTheme="minorHAnsi" w:hAnsiTheme="minorHAnsi" w:cstheme="minorHAnsi"/>
                <w:color w:val="000000"/>
                <w:sz w:val="22"/>
                <w:szCs w:val="22"/>
                <w:lang w:val="es-BO" w:eastAsia="es-BO"/>
              </w:rPr>
              <w:t xml:space="preserve">e </w:t>
            </w:r>
            <w:r>
              <w:rPr>
                <w:rFonts w:asciiTheme="minorHAnsi" w:hAnsiTheme="minorHAnsi" w:cstheme="minorHAnsi"/>
                <w:color w:val="000000"/>
                <w:sz w:val="22"/>
                <w:szCs w:val="22"/>
                <w:lang w:val="es-BO" w:eastAsia="es-BO"/>
              </w:rPr>
              <w:t>deberá</w:t>
            </w:r>
            <w:r w:rsidRPr="00483553">
              <w:rPr>
                <w:rFonts w:asciiTheme="minorHAnsi" w:hAnsiTheme="minorHAnsi" w:cstheme="minorHAnsi"/>
                <w:color w:val="000000"/>
                <w:sz w:val="22"/>
                <w:szCs w:val="22"/>
                <w:lang w:val="es-BO" w:eastAsia="es-BO"/>
              </w:rPr>
              <w:t xml:space="preserve"> realizar </w:t>
            </w:r>
            <w:r>
              <w:rPr>
                <w:rFonts w:asciiTheme="minorHAnsi" w:hAnsiTheme="minorHAnsi" w:cstheme="minorHAnsi"/>
                <w:color w:val="000000"/>
                <w:sz w:val="22"/>
                <w:szCs w:val="22"/>
                <w:lang w:val="es-BO" w:eastAsia="es-BO"/>
              </w:rPr>
              <w:t>este mantenimiento</w:t>
            </w:r>
            <w:r w:rsidR="00F6580B" w:rsidRPr="00483553">
              <w:rPr>
                <w:rFonts w:asciiTheme="minorHAnsi" w:hAnsiTheme="minorHAnsi" w:cstheme="minorHAnsi"/>
                <w:color w:val="000000"/>
                <w:sz w:val="22"/>
                <w:szCs w:val="22"/>
                <w:lang w:val="es-BO" w:eastAsia="es-BO"/>
              </w:rPr>
              <w:t xml:space="preserve"> cada 120.000 Km de recorrido según esquem</w:t>
            </w:r>
            <w:r w:rsidR="00681CA7">
              <w:rPr>
                <w:rFonts w:asciiTheme="minorHAnsi" w:hAnsiTheme="minorHAnsi" w:cstheme="minorHAnsi"/>
                <w:color w:val="000000"/>
                <w:sz w:val="22"/>
                <w:szCs w:val="22"/>
                <w:lang w:val="es-BO" w:eastAsia="es-BO"/>
              </w:rPr>
              <w:t>a de mantenimiento preventivo y</w:t>
            </w:r>
            <w:r w:rsidR="00681CA7" w:rsidRPr="00483553">
              <w:rPr>
                <w:rFonts w:asciiTheme="minorHAnsi" w:hAnsiTheme="minorHAnsi" w:cstheme="minorHAnsi"/>
                <w:color w:val="000000"/>
                <w:sz w:val="22"/>
                <w:szCs w:val="22"/>
                <w:lang w:val="es-BO" w:eastAsia="es-BO"/>
              </w:rPr>
              <w:t xml:space="preserve"> las actividades d</w:t>
            </w:r>
            <w:r w:rsidR="00681CA7">
              <w:rPr>
                <w:rFonts w:asciiTheme="minorHAnsi" w:hAnsiTheme="minorHAnsi" w:cstheme="minorHAnsi"/>
                <w:color w:val="000000"/>
                <w:sz w:val="22"/>
                <w:szCs w:val="22"/>
                <w:lang w:val="es-BO" w:eastAsia="es-BO"/>
              </w:rPr>
              <w:t>e este tipo de mantenimiento serán</w:t>
            </w:r>
            <w:r w:rsidR="00F6580B" w:rsidRPr="00483553">
              <w:rPr>
                <w:rFonts w:asciiTheme="minorHAnsi" w:hAnsiTheme="minorHAnsi" w:cstheme="minorHAnsi"/>
                <w:color w:val="000000"/>
                <w:sz w:val="22"/>
                <w:szCs w:val="22"/>
                <w:lang w:val="es-BO" w:eastAsia="es-BO"/>
              </w:rPr>
              <w:t xml:space="preserve"> sumadas al mantenimiento “S” y “M”. </w:t>
            </w:r>
            <w:r w:rsidR="00F6580B" w:rsidRPr="00483553">
              <w:rPr>
                <w:rFonts w:asciiTheme="minorHAnsi" w:hAnsiTheme="minorHAnsi" w:cs="Calibri"/>
                <w:sz w:val="22"/>
                <w:szCs w:val="22"/>
              </w:rPr>
              <w:t>El alcance del servicio de mantenimiento estará agrupado según el siguiente detalle:</w:t>
            </w:r>
          </w:p>
          <w:p w14:paraId="559465CD" w14:textId="77777777" w:rsidR="00F6580B" w:rsidRPr="00483553" w:rsidRDefault="00F6580B" w:rsidP="00F6580B">
            <w:pPr>
              <w:pStyle w:val="Prrafodelista"/>
              <w:shd w:val="clear" w:color="auto" w:fill="FFFFFF"/>
              <w:ind w:left="0"/>
              <w:jc w:val="both"/>
              <w:rPr>
                <w:rFonts w:asciiTheme="minorHAnsi" w:hAnsiTheme="minorHAnsi" w:cs="Calibri"/>
                <w:sz w:val="22"/>
                <w:szCs w:val="22"/>
              </w:rPr>
            </w:pPr>
          </w:p>
          <w:tbl>
            <w:tblPr>
              <w:tblW w:w="6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0"/>
              <w:gridCol w:w="6092"/>
            </w:tblGrid>
            <w:tr w:rsidR="00F6580B" w:rsidRPr="00483553" w14:paraId="0EC869DE" w14:textId="77777777" w:rsidTr="003A4701">
              <w:trPr>
                <w:trHeight w:val="160"/>
                <w:jc w:val="center"/>
              </w:trPr>
              <w:tc>
                <w:tcPr>
                  <w:tcW w:w="390" w:type="dxa"/>
                  <w:shd w:val="clear" w:color="auto" w:fill="D9D9D9" w:themeFill="background1" w:themeFillShade="D9"/>
                  <w:noWrap/>
                  <w:vAlign w:val="center"/>
                  <w:hideMark/>
                </w:tcPr>
                <w:p w14:paraId="39124ABB" w14:textId="77777777" w:rsidR="00F6580B" w:rsidRPr="00483553" w:rsidRDefault="00F6580B" w:rsidP="00F6580B">
                  <w:pPr>
                    <w:jc w:val="center"/>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N°</w:t>
                  </w:r>
                </w:p>
              </w:tc>
              <w:tc>
                <w:tcPr>
                  <w:tcW w:w="6092" w:type="dxa"/>
                  <w:shd w:val="clear" w:color="auto" w:fill="D9D9D9" w:themeFill="background1" w:themeFillShade="D9"/>
                  <w:noWrap/>
                  <w:vAlign w:val="center"/>
                  <w:hideMark/>
                </w:tcPr>
                <w:p w14:paraId="0DC9B8EF" w14:textId="77777777" w:rsidR="00F6580B" w:rsidRPr="00483553" w:rsidRDefault="00F6580B" w:rsidP="00F6580B">
                  <w:pPr>
                    <w:jc w:val="center"/>
                    <w:rPr>
                      <w:rFonts w:asciiTheme="minorHAnsi" w:hAnsiTheme="minorHAnsi" w:cstheme="minorHAnsi"/>
                      <w:b/>
                      <w:bCs/>
                      <w:color w:val="000000"/>
                      <w:sz w:val="22"/>
                      <w:szCs w:val="22"/>
                    </w:rPr>
                  </w:pPr>
                  <w:r w:rsidRPr="00483553">
                    <w:rPr>
                      <w:rFonts w:asciiTheme="minorHAnsi" w:hAnsiTheme="minorHAnsi" w:cstheme="minorHAnsi"/>
                      <w:b/>
                      <w:bCs/>
                      <w:color w:val="000000"/>
                      <w:sz w:val="22"/>
                      <w:szCs w:val="22"/>
                    </w:rPr>
                    <w:t>DESCRIPCIÓN DETALLADA DEL SERVICIO</w:t>
                  </w:r>
                </w:p>
              </w:tc>
            </w:tr>
            <w:tr w:rsidR="00F6580B" w:rsidRPr="00483553" w14:paraId="2C9EE5CE" w14:textId="77777777" w:rsidTr="003A4701">
              <w:trPr>
                <w:trHeight w:val="160"/>
                <w:jc w:val="center"/>
              </w:trPr>
              <w:tc>
                <w:tcPr>
                  <w:tcW w:w="390" w:type="dxa"/>
                  <w:shd w:val="clear" w:color="auto" w:fill="auto"/>
                  <w:noWrap/>
                  <w:vAlign w:val="center"/>
                  <w:hideMark/>
                </w:tcPr>
                <w:p w14:paraId="3992103D"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w:t>
                  </w:r>
                </w:p>
              </w:tc>
              <w:tc>
                <w:tcPr>
                  <w:tcW w:w="6092" w:type="dxa"/>
                  <w:shd w:val="clear" w:color="auto" w:fill="auto"/>
                  <w:noWrap/>
                </w:tcPr>
                <w:p w14:paraId="3385BC8B"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“S”.</w:t>
                  </w:r>
                </w:p>
              </w:tc>
            </w:tr>
            <w:tr w:rsidR="00F6580B" w:rsidRPr="00483553" w14:paraId="3E0F77B9" w14:textId="77777777" w:rsidTr="003A4701">
              <w:trPr>
                <w:trHeight w:val="229"/>
                <w:jc w:val="center"/>
              </w:trPr>
              <w:tc>
                <w:tcPr>
                  <w:tcW w:w="390" w:type="dxa"/>
                  <w:shd w:val="clear" w:color="auto" w:fill="auto"/>
                  <w:vAlign w:val="center"/>
                  <w:hideMark/>
                </w:tcPr>
                <w:p w14:paraId="66E2EA59"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2</w:t>
                  </w:r>
                </w:p>
              </w:tc>
              <w:tc>
                <w:tcPr>
                  <w:tcW w:w="6092" w:type="dxa"/>
                  <w:shd w:val="clear" w:color="auto" w:fill="auto"/>
                  <w:noWrap/>
                </w:tcPr>
                <w:p w14:paraId="2A45425B"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“M”.</w:t>
                  </w:r>
                </w:p>
              </w:tc>
            </w:tr>
            <w:tr w:rsidR="00F6580B" w:rsidRPr="00483553" w14:paraId="0D37B054" w14:textId="77777777" w:rsidTr="003A4701">
              <w:trPr>
                <w:trHeight w:val="174"/>
                <w:jc w:val="center"/>
              </w:trPr>
              <w:tc>
                <w:tcPr>
                  <w:tcW w:w="390" w:type="dxa"/>
                  <w:shd w:val="clear" w:color="auto" w:fill="auto"/>
                  <w:vAlign w:val="center"/>
                  <w:hideMark/>
                </w:tcPr>
                <w:p w14:paraId="7270C5CD"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3</w:t>
                  </w:r>
                </w:p>
              </w:tc>
              <w:tc>
                <w:tcPr>
                  <w:tcW w:w="6092" w:type="dxa"/>
                  <w:shd w:val="clear" w:color="auto" w:fill="auto"/>
                  <w:noWrap/>
                </w:tcPr>
                <w:p w14:paraId="6B614241"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caja de cambios.</w:t>
                  </w:r>
                </w:p>
              </w:tc>
            </w:tr>
            <w:tr w:rsidR="00F6580B" w:rsidRPr="00483553" w14:paraId="1199304D" w14:textId="77777777" w:rsidTr="003A4701">
              <w:trPr>
                <w:trHeight w:val="177"/>
                <w:jc w:val="center"/>
              </w:trPr>
              <w:tc>
                <w:tcPr>
                  <w:tcW w:w="390" w:type="dxa"/>
                  <w:shd w:val="clear" w:color="auto" w:fill="auto"/>
                  <w:vAlign w:val="center"/>
                  <w:hideMark/>
                </w:tcPr>
                <w:p w14:paraId="2C742B9B"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4</w:t>
                  </w:r>
                </w:p>
              </w:tc>
              <w:tc>
                <w:tcPr>
                  <w:tcW w:w="6092" w:type="dxa"/>
                  <w:shd w:val="clear" w:color="auto" w:fill="auto"/>
                  <w:noWrap/>
                </w:tcPr>
                <w:p w14:paraId="7FB9AFC6"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kit filtro caja de cambio.</w:t>
                  </w:r>
                </w:p>
              </w:tc>
            </w:tr>
            <w:tr w:rsidR="00F6580B" w:rsidRPr="00483553" w14:paraId="69C46901" w14:textId="77777777" w:rsidTr="003A4701">
              <w:trPr>
                <w:trHeight w:val="190"/>
                <w:jc w:val="center"/>
              </w:trPr>
              <w:tc>
                <w:tcPr>
                  <w:tcW w:w="390" w:type="dxa"/>
                  <w:shd w:val="clear" w:color="auto" w:fill="auto"/>
                  <w:vAlign w:val="center"/>
                  <w:hideMark/>
                </w:tcPr>
                <w:p w14:paraId="3CDEA6B5"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5</w:t>
                  </w:r>
                </w:p>
              </w:tc>
              <w:tc>
                <w:tcPr>
                  <w:tcW w:w="6092" w:type="dxa"/>
                  <w:shd w:val="clear" w:color="auto" w:fill="auto"/>
                  <w:noWrap/>
                </w:tcPr>
                <w:p w14:paraId="44AE3217"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corona.</w:t>
                  </w:r>
                </w:p>
              </w:tc>
            </w:tr>
            <w:tr w:rsidR="00F6580B" w:rsidRPr="00483553" w14:paraId="621976E3" w14:textId="77777777" w:rsidTr="003A4701">
              <w:trPr>
                <w:trHeight w:val="184"/>
                <w:jc w:val="center"/>
              </w:trPr>
              <w:tc>
                <w:tcPr>
                  <w:tcW w:w="390" w:type="dxa"/>
                  <w:shd w:val="clear" w:color="auto" w:fill="auto"/>
                  <w:vAlign w:val="center"/>
                  <w:hideMark/>
                </w:tcPr>
                <w:p w14:paraId="2EFD4499"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6</w:t>
                  </w:r>
                </w:p>
              </w:tc>
              <w:tc>
                <w:tcPr>
                  <w:tcW w:w="6092" w:type="dxa"/>
                  <w:shd w:val="clear" w:color="auto" w:fill="auto"/>
                  <w:noWrap/>
                </w:tcPr>
                <w:p w14:paraId="453D7760"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filtros de corona.</w:t>
                  </w:r>
                </w:p>
              </w:tc>
            </w:tr>
            <w:tr w:rsidR="00F6580B" w:rsidRPr="00483553" w14:paraId="41C117F2" w14:textId="77777777" w:rsidTr="003A4701">
              <w:trPr>
                <w:trHeight w:val="186"/>
                <w:jc w:val="center"/>
              </w:trPr>
              <w:tc>
                <w:tcPr>
                  <w:tcW w:w="390" w:type="dxa"/>
                  <w:shd w:val="clear" w:color="auto" w:fill="auto"/>
                  <w:vAlign w:val="center"/>
                  <w:hideMark/>
                </w:tcPr>
                <w:p w14:paraId="05F2DA94"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7</w:t>
                  </w:r>
                </w:p>
              </w:tc>
              <w:tc>
                <w:tcPr>
                  <w:tcW w:w="6092" w:type="dxa"/>
                  <w:shd w:val="clear" w:color="auto" w:fill="auto"/>
                  <w:noWrap/>
                </w:tcPr>
                <w:p w14:paraId="50B819C2"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6164AC">
                    <w:rPr>
                      <w:rFonts w:asciiTheme="minorHAnsi" w:hAnsiTheme="minorHAnsi" w:cstheme="minorHAnsi"/>
                      <w:color w:val="000000"/>
                      <w:sz w:val="22"/>
                      <w:szCs w:val="22"/>
                      <w:lang w:val="es-BO" w:eastAsia="es-BO"/>
                    </w:rPr>
                    <w:t>Lavado exterior</w:t>
                  </w:r>
                  <w:r w:rsidRPr="00483553">
                    <w:rPr>
                      <w:rFonts w:asciiTheme="minorHAnsi" w:hAnsiTheme="minorHAnsi" w:cstheme="minorHAnsi"/>
                      <w:color w:val="000000"/>
                      <w:sz w:val="22"/>
                      <w:szCs w:val="22"/>
                      <w:lang w:val="es-BO" w:eastAsia="es-BO"/>
                    </w:rPr>
                    <w:t xml:space="preserve"> y limpieza interior del  camión o camión </w:t>
                  </w:r>
                  <w:proofErr w:type="spellStart"/>
                  <w:r w:rsidRPr="00483553">
                    <w:rPr>
                      <w:rFonts w:asciiTheme="minorHAnsi" w:hAnsiTheme="minorHAnsi" w:cstheme="minorHAnsi"/>
                      <w:color w:val="000000"/>
                      <w:sz w:val="22"/>
                      <w:szCs w:val="22"/>
                      <w:lang w:val="es-BO" w:eastAsia="es-BO"/>
                    </w:rPr>
                    <w:t>cabinado</w:t>
                  </w:r>
                  <w:proofErr w:type="spellEnd"/>
                  <w:r w:rsidRPr="00483553">
                    <w:rPr>
                      <w:rFonts w:asciiTheme="minorHAnsi" w:hAnsiTheme="minorHAnsi" w:cstheme="minorHAnsi"/>
                      <w:color w:val="000000"/>
                      <w:sz w:val="22"/>
                      <w:szCs w:val="22"/>
                      <w:lang w:val="es-BO" w:eastAsia="es-BO"/>
                    </w:rPr>
                    <w:t>.</w:t>
                  </w:r>
                </w:p>
              </w:tc>
            </w:tr>
          </w:tbl>
          <w:p w14:paraId="27C06B0B" w14:textId="77777777" w:rsidR="00F6580B" w:rsidRPr="00483553" w:rsidRDefault="00F6580B" w:rsidP="00F6580B">
            <w:pPr>
              <w:pStyle w:val="Prrafodelista"/>
              <w:shd w:val="clear" w:color="auto" w:fill="FFFFFF"/>
              <w:ind w:left="0"/>
              <w:jc w:val="both"/>
              <w:rPr>
                <w:rFonts w:asciiTheme="minorHAnsi" w:hAnsiTheme="minorHAnsi" w:cstheme="minorHAnsi"/>
                <w:b/>
                <w:color w:val="000000"/>
                <w:sz w:val="22"/>
                <w:szCs w:val="22"/>
              </w:rPr>
            </w:pPr>
          </w:p>
          <w:p w14:paraId="1BD74D74" w14:textId="77777777" w:rsidR="00F6580B" w:rsidRPr="00483553" w:rsidRDefault="00F6580B" w:rsidP="00F6580B">
            <w:pPr>
              <w:pStyle w:val="Prrafodelista"/>
              <w:shd w:val="clear" w:color="auto" w:fill="FFFFFF"/>
              <w:ind w:left="0"/>
              <w:jc w:val="both"/>
              <w:rPr>
                <w:rFonts w:asciiTheme="minorHAnsi" w:hAnsiTheme="minorHAnsi" w:cstheme="minorHAnsi"/>
                <w:color w:val="000000"/>
                <w:sz w:val="22"/>
                <w:szCs w:val="22"/>
                <w:lang w:val="es-BO" w:eastAsia="es-BO"/>
              </w:rPr>
            </w:pPr>
            <w:r w:rsidRPr="00483553">
              <w:rPr>
                <w:rFonts w:asciiTheme="minorHAnsi" w:hAnsiTheme="minorHAnsi" w:cstheme="minorHAnsi"/>
                <w:b/>
                <w:color w:val="000000"/>
                <w:sz w:val="22"/>
                <w:szCs w:val="22"/>
              </w:rPr>
              <w:t>ÍTEM 4.- MANTENIMIENTO PREVENTIVO “L” PARA CAMIÓN – CAMIÓN CABINADO SCANIA G-410 TIPO 6X4 DEL TRANSPORTE DE GNL</w:t>
            </w:r>
          </w:p>
          <w:p w14:paraId="6BBA4DA8" w14:textId="6542111A" w:rsidR="00223212" w:rsidRDefault="00681CA7" w:rsidP="00F6580B">
            <w:pPr>
              <w:pStyle w:val="Prrafodelista"/>
              <w:shd w:val="clear" w:color="auto" w:fill="FFFFFF"/>
              <w:ind w:left="0"/>
              <w:jc w:val="both"/>
              <w:rPr>
                <w:rFonts w:asciiTheme="minorHAnsi" w:hAnsiTheme="minorHAnsi" w:cs="Calibri"/>
                <w:sz w:val="22"/>
                <w:szCs w:val="22"/>
              </w:rPr>
            </w:pPr>
            <w:r>
              <w:rPr>
                <w:rFonts w:asciiTheme="minorHAnsi" w:hAnsiTheme="minorHAnsi" w:cstheme="minorHAnsi"/>
                <w:color w:val="000000"/>
                <w:sz w:val="22"/>
                <w:szCs w:val="22"/>
                <w:lang w:val="es-BO" w:eastAsia="es-BO"/>
              </w:rPr>
              <w:t>S</w:t>
            </w:r>
            <w:r w:rsidRPr="00483553">
              <w:rPr>
                <w:rFonts w:asciiTheme="minorHAnsi" w:hAnsiTheme="minorHAnsi" w:cstheme="minorHAnsi"/>
                <w:color w:val="000000"/>
                <w:sz w:val="22"/>
                <w:szCs w:val="22"/>
                <w:lang w:val="es-BO" w:eastAsia="es-BO"/>
              </w:rPr>
              <w:t xml:space="preserve">e </w:t>
            </w:r>
            <w:r>
              <w:rPr>
                <w:rFonts w:asciiTheme="minorHAnsi" w:hAnsiTheme="minorHAnsi" w:cstheme="minorHAnsi"/>
                <w:color w:val="000000"/>
                <w:sz w:val="22"/>
                <w:szCs w:val="22"/>
                <w:lang w:val="es-BO" w:eastAsia="es-BO"/>
              </w:rPr>
              <w:t>deberá</w:t>
            </w:r>
            <w:r w:rsidRPr="00483553">
              <w:rPr>
                <w:rFonts w:asciiTheme="minorHAnsi" w:hAnsiTheme="minorHAnsi" w:cstheme="minorHAnsi"/>
                <w:color w:val="000000"/>
                <w:sz w:val="22"/>
                <w:szCs w:val="22"/>
                <w:lang w:val="es-BO" w:eastAsia="es-BO"/>
              </w:rPr>
              <w:t xml:space="preserve"> realizar </w:t>
            </w:r>
            <w:r>
              <w:rPr>
                <w:rFonts w:asciiTheme="minorHAnsi" w:hAnsiTheme="minorHAnsi" w:cstheme="minorHAnsi"/>
                <w:color w:val="000000"/>
                <w:sz w:val="22"/>
                <w:szCs w:val="22"/>
                <w:lang w:val="es-BO" w:eastAsia="es-BO"/>
              </w:rPr>
              <w:t>este mantenimiento</w:t>
            </w:r>
            <w:r w:rsidRPr="00483553">
              <w:rPr>
                <w:rFonts w:asciiTheme="minorHAnsi" w:hAnsiTheme="minorHAnsi" w:cstheme="minorHAnsi"/>
                <w:color w:val="000000"/>
                <w:sz w:val="22"/>
                <w:szCs w:val="22"/>
                <w:lang w:val="es-BO" w:eastAsia="es-BO"/>
              </w:rPr>
              <w:t xml:space="preserve"> </w:t>
            </w:r>
            <w:r w:rsidR="00F6580B" w:rsidRPr="00483553">
              <w:rPr>
                <w:rFonts w:asciiTheme="minorHAnsi" w:hAnsiTheme="minorHAnsi" w:cstheme="minorHAnsi"/>
                <w:color w:val="000000"/>
                <w:sz w:val="22"/>
                <w:szCs w:val="22"/>
                <w:lang w:val="es-BO" w:eastAsia="es-BO"/>
              </w:rPr>
              <w:t>cada 120.000 Km de recorrido según esquema de mantenimiento preventivo y las actividades d</w:t>
            </w:r>
            <w:r>
              <w:rPr>
                <w:rFonts w:asciiTheme="minorHAnsi" w:hAnsiTheme="minorHAnsi" w:cstheme="minorHAnsi"/>
                <w:color w:val="000000"/>
                <w:sz w:val="22"/>
                <w:szCs w:val="22"/>
                <w:lang w:val="es-BO" w:eastAsia="es-BO"/>
              </w:rPr>
              <w:t>e este tipo de mantenimiento serán</w:t>
            </w:r>
            <w:r w:rsidR="00F6580B" w:rsidRPr="00483553">
              <w:rPr>
                <w:rFonts w:asciiTheme="minorHAnsi" w:hAnsiTheme="minorHAnsi" w:cstheme="minorHAnsi"/>
                <w:color w:val="000000"/>
                <w:sz w:val="22"/>
                <w:szCs w:val="22"/>
                <w:lang w:val="es-BO" w:eastAsia="es-BO"/>
              </w:rPr>
              <w:t xml:space="preserve"> suma</w:t>
            </w:r>
            <w:r>
              <w:rPr>
                <w:rFonts w:asciiTheme="minorHAnsi" w:hAnsiTheme="minorHAnsi" w:cstheme="minorHAnsi"/>
                <w:color w:val="000000"/>
                <w:sz w:val="22"/>
                <w:szCs w:val="22"/>
                <w:lang w:val="es-BO" w:eastAsia="es-BO"/>
              </w:rPr>
              <w:t>das al mantenimiento “S” y “M”</w:t>
            </w:r>
            <w:r w:rsidR="00F6580B" w:rsidRPr="00483553">
              <w:rPr>
                <w:rFonts w:asciiTheme="minorHAnsi" w:hAnsiTheme="minorHAnsi" w:cstheme="minorHAnsi"/>
                <w:color w:val="000000"/>
                <w:sz w:val="22"/>
                <w:szCs w:val="22"/>
                <w:lang w:val="es-BO" w:eastAsia="es-BO"/>
              </w:rPr>
              <w:t xml:space="preserve">. </w:t>
            </w:r>
            <w:r w:rsidR="00F6580B" w:rsidRPr="00483553">
              <w:rPr>
                <w:rFonts w:asciiTheme="minorHAnsi" w:hAnsiTheme="minorHAnsi" w:cs="Calibri"/>
                <w:sz w:val="22"/>
                <w:szCs w:val="22"/>
              </w:rPr>
              <w:t>El alcance del servicio de mantenimiento estará agrupado según el siguiente detalle:</w:t>
            </w:r>
          </w:p>
          <w:tbl>
            <w:tblPr>
              <w:tblW w:w="6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0"/>
              <w:gridCol w:w="6092"/>
            </w:tblGrid>
            <w:tr w:rsidR="00F6580B" w:rsidRPr="00483553" w14:paraId="7C2B46D3" w14:textId="77777777" w:rsidTr="003A4701">
              <w:trPr>
                <w:trHeight w:val="160"/>
                <w:jc w:val="center"/>
              </w:trPr>
              <w:tc>
                <w:tcPr>
                  <w:tcW w:w="390" w:type="dxa"/>
                  <w:shd w:val="clear" w:color="auto" w:fill="D9D9D9" w:themeFill="background1" w:themeFillShade="D9"/>
                  <w:noWrap/>
                  <w:vAlign w:val="center"/>
                  <w:hideMark/>
                </w:tcPr>
                <w:p w14:paraId="58B296BD" w14:textId="77777777" w:rsidR="00F6580B" w:rsidRPr="00483553" w:rsidRDefault="00F6580B" w:rsidP="00F6580B">
                  <w:pPr>
                    <w:jc w:val="center"/>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N°</w:t>
                  </w:r>
                </w:p>
              </w:tc>
              <w:tc>
                <w:tcPr>
                  <w:tcW w:w="6092" w:type="dxa"/>
                  <w:shd w:val="clear" w:color="auto" w:fill="D9D9D9" w:themeFill="background1" w:themeFillShade="D9"/>
                  <w:noWrap/>
                  <w:vAlign w:val="center"/>
                  <w:hideMark/>
                </w:tcPr>
                <w:p w14:paraId="564DA7CD" w14:textId="77777777" w:rsidR="00F6580B" w:rsidRPr="00483553" w:rsidRDefault="00F6580B" w:rsidP="00F6580B">
                  <w:pPr>
                    <w:jc w:val="center"/>
                    <w:rPr>
                      <w:rFonts w:asciiTheme="minorHAnsi" w:hAnsiTheme="minorHAnsi" w:cstheme="minorHAnsi"/>
                      <w:b/>
                      <w:bCs/>
                      <w:color w:val="000000"/>
                      <w:sz w:val="22"/>
                      <w:szCs w:val="22"/>
                    </w:rPr>
                  </w:pPr>
                  <w:r w:rsidRPr="00483553">
                    <w:rPr>
                      <w:rFonts w:asciiTheme="minorHAnsi" w:hAnsiTheme="minorHAnsi" w:cstheme="minorHAnsi"/>
                      <w:b/>
                      <w:bCs/>
                      <w:color w:val="000000"/>
                      <w:sz w:val="22"/>
                      <w:szCs w:val="22"/>
                    </w:rPr>
                    <w:t>DESCRIPCIÓN DETALLADA DEL SERVICIO</w:t>
                  </w:r>
                </w:p>
              </w:tc>
            </w:tr>
            <w:tr w:rsidR="00F6580B" w:rsidRPr="00483553" w14:paraId="76BA97C8" w14:textId="77777777" w:rsidTr="003A4701">
              <w:trPr>
                <w:trHeight w:val="160"/>
                <w:jc w:val="center"/>
              </w:trPr>
              <w:tc>
                <w:tcPr>
                  <w:tcW w:w="390" w:type="dxa"/>
                  <w:shd w:val="clear" w:color="auto" w:fill="auto"/>
                  <w:noWrap/>
                  <w:vAlign w:val="center"/>
                  <w:hideMark/>
                </w:tcPr>
                <w:p w14:paraId="23490750"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w:t>
                  </w:r>
                </w:p>
              </w:tc>
              <w:tc>
                <w:tcPr>
                  <w:tcW w:w="6092" w:type="dxa"/>
                  <w:shd w:val="clear" w:color="auto" w:fill="auto"/>
                  <w:noWrap/>
                </w:tcPr>
                <w:p w14:paraId="43AA48E0"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“S”.</w:t>
                  </w:r>
                </w:p>
              </w:tc>
            </w:tr>
            <w:tr w:rsidR="00F6580B" w:rsidRPr="00483553" w14:paraId="1E5C0FFE" w14:textId="77777777" w:rsidTr="003A4701">
              <w:trPr>
                <w:trHeight w:val="229"/>
                <w:jc w:val="center"/>
              </w:trPr>
              <w:tc>
                <w:tcPr>
                  <w:tcW w:w="390" w:type="dxa"/>
                  <w:shd w:val="clear" w:color="auto" w:fill="auto"/>
                  <w:vAlign w:val="center"/>
                  <w:hideMark/>
                </w:tcPr>
                <w:p w14:paraId="6F5DCEC3"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2</w:t>
                  </w:r>
                </w:p>
              </w:tc>
              <w:tc>
                <w:tcPr>
                  <w:tcW w:w="6092" w:type="dxa"/>
                  <w:shd w:val="clear" w:color="auto" w:fill="auto"/>
                  <w:noWrap/>
                </w:tcPr>
                <w:p w14:paraId="7CD1F976"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“M”.</w:t>
                  </w:r>
                </w:p>
              </w:tc>
            </w:tr>
            <w:tr w:rsidR="00F6580B" w:rsidRPr="00483553" w14:paraId="7760737F" w14:textId="77777777" w:rsidTr="003A4701">
              <w:trPr>
                <w:trHeight w:val="174"/>
                <w:jc w:val="center"/>
              </w:trPr>
              <w:tc>
                <w:tcPr>
                  <w:tcW w:w="390" w:type="dxa"/>
                  <w:shd w:val="clear" w:color="auto" w:fill="auto"/>
                  <w:vAlign w:val="center"/>
                  <w:hideMark/>
                </w:tcPr>
                <w:p w14:paraId="4CDE3AF2"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3</w:t>
                  </w:r>
                </w:p>
              </w:tc>
              <w:tc>
                <w:tcPr>
                  <w:tcW w:w="6092" w:type="dxa"/>
                  <w:shd w:val="clear" w:color="auto" w:fill="auto"/>
                  <w:noWrap/>
                </w:tcPr>
                <w:p w14:paraId="04882E2F"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caja de cambios.</w:t>
                  </w:r>
                </w:p>
              </w:tc>
            </w:tr>
            <w:tr w:rsidR="00F6580B" w:rsidRPr="00483553" w14:paraId="04284785" w14:textId="77777777" w:rsidTr="003A4701">
              <w:trPr>
                <w:trHeight w:val="177"/>
                <w:jc w:val="center"/>
              </w:trPr>
              <w:tc>
                <w:tcPr>
                  <w:tcW w:w="390" w:type="dxa"/>
                  <w:shd w:val="clear" w:color="auto" w:fill="auto"/>
                  <w:vAlign w:val="center"/>
                  <w:hideMark/>
                </w:tcPr>
                <w:p w14:paraId="4A3BD8B4"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4</w:t>
                  </w:r>
                </w:p>
              </w:tc>
              <w:tc>
                <w:tcPr>
                  <w:tcW w:w="6092" w:type="dxa"/>
                  <w:shd w:val="clear" w:color="auto" w:fill="auto"/>
                  <w:noWrap/>
                </w:tcPr>
                <w:p w14:paraId="74F55E1C"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kit filtro caja de cambio.</w:t>
                  </w:r>
                </w:p>
              </w:tc>
            </w:tr>
            <w:tr w:rsidR="00F6580B" w:rsidRPr="00483553" w14:paraId="3D9C4BA2" w14:textId="77777777" w:rsidTr="003A4701">
              <w:trPr>
                <w:trHeight w:val="190"/>
                <w:jc w:val="center"/>
              </w:trPr>
              <w:tc>
                <w:tcPr>
                  <w:tcW w:w="390" w:type="dxa"/>
                  <w:shd w:val="clear" w:color="auto" w:fill="auto"/>
                  <w:vAlign w:val="center"/>
                  <w:hideMark/>
                </w:tcPr>
                <w:p w14:paraId="184C69CC"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5</w:t>
                  </w:r>
                </w:p>
              </w:tc>
              <w:tc>
                <w:tcPr>
                  <w:tcW w:w="6092" w:type="dxa"/>
                  <w:shd w:val="clear" w:color="auto" w:fill="auto"/>
                  <w:noWrap/>
                </w:tcPr>
                <w:p w14:paraId="46837E97"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corona.</w:t>
                  </w:r>
                </w:p>
              </w:tc>
            </w:tr>
            <w:tr w:rsidR="00F6580B" w:rsidRPr="00483553" w14:paraId="29014CAF" w14:textId="77777777" w:rsidTr="003A4701">
              <w:trPr>
                <w:trHeight w:val="184"/>
                <w:jc w:val="center"/>
              </w:trPr>
              <w:tc>
                <w:tcPr>
                  <w:tcW w:w="390" w:type="dxa"/>
                  <w:shd w:val="clear" w:color="auto" w:fill="auto"/>
                  <w:vAlign w:val="center"/>
                  <w:hideMark/>
                </w:tcPr>
                <w:p w14:paraId="300E6B75"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6</w:t>
                  </w:r>
                </w:p>
              </w:tc>
              <w:tc>
                <w:tcPr>
                  <w:tcW w:w="6092" w:type="dxa"/>
                  <w:shd w:val="clear" w:color="auto" w:fill="auto"/>
                  <w:noWrap/>
                </w:tcPr>
                <w:p w14:paraId="343D26AB"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filtros de corona.</w:t>
                  </w:r>
                </w:p>
              </w:tc>
            </w:tr>
            <w:tr w:rsidR="00F6580B" w:rsidRPr="00483553" w14:paraId="4AF5902E" w14:textId="77777777" w:rsidTr="003A4701">
              <w:trPr>
                <w:trHeight w:val="186"/>
                <w:jc w:val="center"/>
              </w:trPr>
              <w:tc>
                <w:tcPr>
                  <w:tcW w:w="390" w:type="dxa"/>
                  <w:shd w:val="clear" w:color="auto" w:fill="auto"/>
                  <w:vAlign w:val="center"/>
                  <w:hideMark/>
                </w:tcPr>
                <w:p w14:paraId="31E791E5" w14:textId="77777777" w:rsidR="00F6580B" w:rsidRPr="00483553" w:rsidRDefault="00F6580B" w:rsidP="00F6580B">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7</w:t>
                  </w:r>
                </w:p>
              </w:tc>
              <w:tc>
                <w:tcPr>
                  <w:tcW w:w="6092" w:type="dxa"/>
                  <w:shd w:val="clear" w:color="auto" w:fill="auto"/>
                  <w:noWrap/>
                </w:tcPr>
                <w:p w14:paraId="1BD4BA23" w14:textId="77777777" w:rsidR="00F6580B" w:rsidRPr="00483553" w:rsidRDefault="00F6580B" w:rsidP="00F6580B">
                  <w:pPr>
                    <w:shd w:val="clear" w:color="auto" w:fill="FFFFFF"/>
                    <w:jc w:val="both"/>
                    <w:rPr>
                      <w:rFonts w:asciiTheme="minorHAnsi" w:hAnsiTheme="minorHAnsi" w:cstheme="minorHAnsi"/>
                      <w:color w:val="000000"/>
                      <w:sz w:val="22"/>
                      <w:szCs w:val="22"/>
                    </w:rPr>
                  </w:pPr>
                  <w:r w:rsidRPr="00681CA7">
                    <w:rPr>
                      <w:rFonts w:asciiTheme="minorHAnsi" w:hAnsiTheme="minorHAnsi" w:cstheme="minorHAnsi"/>
                      <w:color w:val="000000"/>
                      <w:sz w:val="22"/>
                      <w:szCs w:val="22"/>
                      <w:lang w:val="es-BO" w:eastAsia="es-BO"/>
                    </w:rPr>
                    <w:t>Lavado exterior</w:t>
                  </w:r>
                  <w:r w:rsidRPr="00483553">
                    <w:rPr>
                      <w:rFonts w:asciiTheme="minorHAnsi" w:hAnsiTheme="minorHAnsi" w:cstheme="minorHAnsi"/>
                      <w:color w:val="000000"/>
                      <w:sz w:val="22"/>
                      <w:szCs w:val="22"/>
                      <w:lang w:val="es-BO" w:eastAsia="es-BO"/>
                    </w:rPr>
                    <w:t xml:space="preserve"> y limpieza interior del  camión o camión </w:t>
                  </w:r>
                  <w:proofErr w:type="spellStart"/>
                  <w:r w:rsidRPr="00483553">
                    <w:rPr>
                      <w:rFonts w:asciiTheme="minorHAnsi" w:hAnsiTheme="minorHAnsi" w:cstheme="minorHAnsi"/>
                      <w:color w:val="000000"/>
                      <w:sz w:val="22"/>
                      <w:szCs w:val="22"/>
                      <w:lang w:val="es-BO" w:eastAsia="es-BO"/>
                    </w:rPr>
                    <w:t>cabinado</w:t>
                  </w:r>
                  <w:proofErr w:type="spellEnd"/>
                  <w:r w:rsidRPr="00483553">
                    <w:rPr>
                      <w:rFonts w:asciiTheme="minorHAnsi" w:hAnsiTheme="minorHAnsi" w:cstheme="minorHAnsi"/>
                      <w:color w:val="000000"/>
                      <w:sz w:val="22"/>
                      <w:szCs w:val="22"/>
                      <w:lang w:val="es-BO" w:eastAsia="es-BO"/>
                    </w:rPr>
                    <w:t>.</w:t>
                  </w:r>
                </w:p>
              </w:tc>
            </w:tr>
          </w:tbl>
          <w:p w14:paraId="1136507C" w14:textId="77777777" w:rsidR="00223212" w:rsidRPr="00223212" w:rsidRDefault="00223212" w:rsidP="00314C93">
            <w:pPr>
              <w:spacing w:line="276" w:lineRule="auto"/>
              <w:jc w:val="both"/>
              <w:rPr>
                <w:rFonts w:asciiTheme="minorHAnsi" w:hAnsiTheme="minorHAnsi" w:cs="Calibri"/>
                <w:b/>
                <w:bCs/>
                <w:sz w:val="10"/>
                <w:szCs w:val="22"/>
                <w:lang w:val="es-BO" w:eastAsia="en-US"/>
              </w:rPr>
            </w:pPr>
          </w:p>
          <w:p w14:paraId="74C2B2DA" w14:textId="77777777" w:rsidR="0097190F" w:rsidRPr="0097190F" w:rsidRDefault="0097190F" w:rsidP="00314C93">
            <w:pPr>
              <w:spacing w:line="276" w:lineRule="auto"/>
              <w:jc w:val="both"/>
              <w:rPr>
                <w:rFonts w:asciiTheme="minorHAnsi" w:hAnsiTheme="minorHAnsi" w:cs="Calibri"/>
                <w:b/>
                <w:bCs/>
                <w:sz w:val="2"/>
                <w:szCs w:val="22"/>
                <w:lang w:val="es-BO" w:eastAsia="en-US"/>
              </w:rPr>
            </w:pPr>
          </w:p>
        </w:tc>
      </w:tr>
      <w:tr w:rsidR="00200BB9" w:rsidRPr="00483553" w14:paraId="19F3237A" w14:textId="77777777" w:rsidTr="00F6580B">
        <w:tc>
          <w:tcPr>
            <w:tcW w:w="9516" w:type="dxa"/>
            <w:shd w:val="clear" w:color="auto" w:fill="DEEAF6"/>
          </w:tcPr>
          <w:p w14:paraId="761B8CBD" w14:textId="77777777" w:rsidR="00200BB9" w:rsidRPr="00483553" w:rsidRDefault="00200BB9" w:rsidP="00314C93">
            <w:pPr>
              <w:spacing w:line="276" w:lineRule="auto"/>
              <w:jc w:val="both"/>
              <w:rPr>
                <w:rFonts w:asciiTheme="minorHAnsi" w:hAnsiTheme="minorHAnsi" w:cs="Calibri"/>
                <w:b/>
                <w:bCs/>
                <w:sz w:val="22"/>
                <w:szCs w:val="22"/>
                <w:lang w:eastAsia="en-US"/>
              </w:rPr>
            </w:pPr>
            <w:r w:rsidRPr="00483553">
              <w:rPr>
                <w:rFonts w:asciiTheme="minorHAnsi" w:hAnsiTheme="minorHAnsi" w:cs="Calibri"/>
                <w:b/>
                <w:bCs/>
                <w:sz w:val="22"/>
                <w:szCs w:val="22"/>
              </w:rPr>
              <w:lastRenderedPageBreak/>
              <w:t>MATERIALES</w:t>
            </w:r>
            <w:r w:rsidRPr="00483553">
              <w:rPr>
                <w:rFonts w:asciiTheme="minorHAnsi" w:hAnsiTheme="minorHAnsi" w:cs="Calibri"/>
                <w:sz w:val="22"/>
                <w:szCs w:val="22"/>
              </w:rPr>
              <w:t xml:space="preserve">, </w:t>
            </w:r>
            <w:r w:rsidRPr="00483553">
              <w:rPr>
                <w:rFonts w:asciiTheme="minorHAnsi" w:hAnsiTheme="minorHAnsi" w:cs="Calibri"/>
                <w:b/>
                <w:bCs/>
                <w:sz w:val="22"/>
                <w:szCs w:val="22"/>
              </w:rPr>
              <w:t>HERRAMIENTAS Y</w:t>
            </w:r>
            <w:r w:rsidRPr="00483553">
              <w:rPr>
                <w:rFonts w:asciiTheme="minorHAnsi" w:hAnsiTheme="minorHAnsi" w:cs="Calibri"/>
                <w:sz w:val="22"/>
                <w:szCs w:val="22"/>
              </w:rPr>
              <w:t xml:space="preserve"> </w:t>
            </w:r>
            <w:r w:rsidRPr="00483553">
              <w:rPr>
                <w:rFonts w:asciiTheme="minorHAnsi" w:hAnsiTheme="minorHAnsi" w:cs="Calibri"/>
                <w:b/>
                <w:bCs/>
                <w:sz w:val="22"/>
                <w:szCs w:val="22"/>
              </w:rPr>
              <w:t>EQUIPOS</w:t>
            </w:r>
          </w:p>
        </w:tc>
      </w:tr>
      <w:tr w:rsidR="00200BB9" w:rsidRPr="00483553" w14:paraId="439F4C87" w14:textId="77777777" w:rsidTr="00F6580B">
        <w:tc>
          <w:tcPr>
            <w:tcW w:w="9516" w:type="dxa"/>
          </w:tcPr>
          <w:p w14:paraId="1FA4B9B1" w14:textId="77777777" w:rsidR="00483553" w:rsidRDefault="001C0E40" w:rsidP="003A4701">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P</w:t>
            </w:r>
            <w:r w:rsidR="007338A4" w:rsidRPr="00483553">
              <w:rPr>
                <w:rFonts w:asciiTheme="minorHAnsi" w:hAnsiTheme="minorHAnsi" w:cs="Calibri"/>
                <w:sz w:val="22"/>
                <w:szCs w:val="22"/>
              </w:rPr>
              <w:t xml:space="preserve">ara el cumplimiento de las obligaciones emergentes </w:t>
            </w:r>
            <w:r w:rsidR="007338A4">
              <w:rPr>
                <w:rFonts w:asciiTheme="minorHAnsi" w:hAnsiTheme="minorHAnsi" w:cs="Calibri"/>
                <w:sz w:val="22"/>
                <w:szCs w:val="22"/>
              </w:rPr>
              <w:t>del contrato de servici</w:t>
            </w:r>
            <w:r w:rsidR="007338A4" w:rsidRPr="00483553">
              <w:rPr>
                <w:rFonts w:asciiTheme="minorHAnsi" w:hAnsiTheme="minorHAnsi" w:cs="Calibri"/>
                <w:sz w:val="22"/>
                <w:szCs w:val="22"/>
              </w:rPr>
              <w:t xml:space="preserve">o, </w:t>
            </w:r>
            <w:r w:rsidR="007338A4" w:rsidRPr="007338A4">
              <w:rPr>
                <w:rFonts w:asciiTheme="minorHAnsi" w:hAnsiTheme="minorHAnsi" w:cs="Calibri"/>
                <w:sz w:val="22"/>
                <w:szCs w:val="22"/>
              </w:rPr>
              <w:t>además</w:t>
            </w:r>
            <w:r w:rsidR="007338A4">
              <w:rPr>
                <w:rFonts w:asciiTheme="minorHAnsi" w:hAnsiTheme="minorHAnsi" w:cs="Calibri"/>
                <w:sz w:val="22"/>
                <w:szCs w:val="22"/>
              </w:rPr>
              <w:t xml:space="preserve"> de las instalaciones, ambientes, </w:t>
            </w:r>
            <w:r w:rsidR="007338A4" w:rsidRPr="007338A4">
              <w:rPr>
                <w:rFonts w:asciiTheme="minorHAnsi" w:hAnsiTheme="minorHAnsi" w:cs="Calibri"/>
                <w:sz w:val="22"/>
                <w:szCs w:val="22"/>
              </w:rPr>
              <w:t xml:space="preserve">herramientas, máquinas y equipos para el mantenimiento </w:t>
            </w:r>
            <w:r w:rsidR="007338A4" w:rsidRPr="00483553">
              <w:rPr>
                <w:rFonts w:asciiTheme="minorHAnsi" w:hAnsiTheme="minorHAnsi" w:cs="Calibri"/>
                <w:sz w:val="22"/>
                <w:szCs w:val="22"/>
              </w:rPr>
              <w:t xml:space="preserve">el proveedor </w:t>
            </w:r>
            <w:r w:rsidR="007338A4">
              <w:rPr>
                <w:rFonts w:asciiTheme="minorHAnsi" w:hAnsiTheme="minorHAnsi" w:cs="Calibri"/>
                <w:sz w:val="22"/>
                <w:szCs w:val="22"/>
              </w:rPr>
              <w:t>también</w:t>
            </w:r>
            <w:r w:rsidR="007338A4" w:rsidRPr="007338A4">
              <w:rPr>
                <w:rFonts w:asciiTheme="minorHAnsi" w:hAnsiTheme="minorHAnsi" w:cs="Calibri"/>
                <w:sz w:val="22"/>
                <w:szCs w:val="22"/>
              </w:rPr>
              <w:t xml:space="preserve">  </w:t>
            </w:r>
            <w:r w:rsidR="003A4701" w:rsidRPr="00483553">
              <w:rPr>
                <w:rFonts w:asciiTheme="minorHAnsi" w:hAnsiTheme="minorHAnsi" w:cs="Calibri"/>
                <w:sz w:val="22"/>
                <w:szCs w:val="22"/>
              </w:rPr>
              <w:t>deberá contar mínimamente con el siguiente equipamiento:</w:t>
            </w:r>
          </w:p>
          <w:p w14:paraId="0D7481E3" w14:textId="77777777" w:rsidR="003A4701" w:rsidRPr="00483553" w:rsidRDefault="003A4701" w:rsidP="005C081E">
            <w:pPr>
              <w:pStyle w:val="Prrafodelista"/>
              <w:numPr>
                <w:ilvl w:val="0"/>
                <w:numId w:val="15"/>
              </w:numPr>
              <w:autoSpaceDE w:val="0"/>
              <w:autoSpaceDN w:val="0"/>
              <w:adjustRightInd w:val="0"/>
              <w:jc w:val="both"/>
              <w:rPr>
                <w:rFonts w:asciiTheme="minorHAnsi" w:hAnsiTheme="minorHAnsi" w:cs="Calibri"/>
                <w:sz w:val="22"/>
                <w:szCs w:val="22"/>
                <w:lang w:val="es-BO"/>
              </w:rPr>
            </w:pPr>
            <w:r w:rsidRPr="00483553">
              <w:rPr>
                <w:rFonts w:asciiTheme="minorHAnsi" w:hAnsiTheme="minorHAnsi" w:cs="Calibri"/>
                <w:sz w:val="22"/>
                <w:szCs w:val="22"/>
                <w:lang w:val="es-BO"/>
              </w:rPr>
              <w:lastRenderedPageBreak/>
              <w:t>Un (1) Extractor de Filtros.</w:t>
            </w:r>
          </w:p>
          <w:p w14:paraId="49A798FD" w14:textId="77777777" w:rsidR="003A4701" w:rsidRPr="00483553" w:rsidRDefault="003A4701" w:rsidP="005C081E">
            <w:pPr>
              <w:pStyle w:val="Prrafodelista"/>
              <w:numPr>
                <w:ilvl w:val="0"/>
                <w:numId w:val="15"/>
              </w:numPr>
              <w:autoSpaceDE w:val="0"/>
              <w:autoSpaceDN w:val="0"/>
              <w:adjustRightInd w:val="0"/>
              <w:jc w:val="both"/>
              <w:rPr>
                <w:rFonts w:asciiTheme="minorHAnsi" w:hAnsiTheme="minorHAnsi" w:cs="Calibri"/>
                <w:sz w:val="22"/>
                <w:szCs w:val="22"/>
                <w:lang w:val="es-BO"/>
              </w:rPr>
            </w:pPr>
            <w:r w:rsidRPr="00483553">
              <w:rPr>
                <w:rFonts w:asciiTheme="minorHAnsi" w:hAnsiTheme="minorHAnsi" w:cs="Calibri"/>
                <w:sz w:val="22"/>
                <w:szCs w:val="22"/>
                <w:lang w:val="es-BO"/>
              </w:rPr>
              <w:t>Un (1) Compresor de aire con sus accesorios neumáticos.</w:t>
            </w:r>
          </w:p>
          <w:p w14:paraId="3DA4EC3D" w14:textId="77777777" w:rsidR="003A4701" w:rsidRPr="00483553" w:rsidRDefault="003A4701" w:rsidP="005C081E">
            <w:pPr>
              <w:pStyle w:val="Prrafodelista"/>
              <w:numPr>
                <w:ilvl w:val="0"/>
                <w:numId w:val="15"/>
              </w:numPr>
              <w:autoSpaceDE w:val="0"/>
              <w:autoSpaceDN w:val="0"/>
              <w:adjustRightInd w:val="0"/>
              <w:jc w:val="both"/>
              <w:rPr>
                <w:rFonts w:asciiTheme="minorHAnsi" w:hAnsiTheme="minorHAnsi" w:cs="Calibri"/>
                <w:sz w:val="22"/>
                <w:szCs w:val="22"/>
                <w:lang w:val="es-BO"/>
              </w:rPr>
            </w:pPr>
            <w:r w:rsidRPr="00483553">
              <w:rPr>
                <w:rFonts w:asciiTheme="minorHAnsi" w:hAnsiTheme="minorHAnsi" w:cs="Calibri"/>
                <w:sz w:val="22"/>
                <w:szCs w:val="22"/>
                <w:lang w:val="es-BO"/>
              </w:rPr>
              <w:t>Un (1) Engrasadora manual o neumática.</w:t>
            </w:r>
          </w:p>
          <w:p w14:paraId="7B07C130" w14:textId="77777777" w:rsidR="003A4701" w:rsidRPr="00483553" w:rsidRDefault="003A4701" w:rsidP="005C081E">
            <w:pPr>
              <w:pStyle w:val="Prrafodelista"/>
              <w:numPr>
                <w:ilvl w:val="0"/>
                <w:numId w:val="15"/>
              </w:numPr>
              <w:autoSpaceDE w:val="0"/>
              <w:autoSpaceDN w:val="0"/>
              <w:adjustRightInd w:val="0"/>
              <w:jc w:val="both"/>
              <w:rPr>
                <w:rFonts w:asciiTheme="minorHAnsi" w:hAnsiTheme="minorHAnsi" w:cs="Calibri"/>
                <w:sz w:val="22"/>
                <w:szCs w:val="22"/>
                <w:lang w:val="es-BO"/>
              </w:rPr>
            </w:pPr>
            <w:r w:rsidRPr="00483553">
              <w:rPr>
                <w:rFonts w:asciiTheme="minorHAnsi" w:hAnsiTheme="minorHAnsi" w:cs="Calibri"/>
                <w:sz w:val="22"/>
                <w:szCs w:val="22"/>
                <w:lang w:val="es-BO"/>
              </w:rPr>
              <w:t>Un (1) Equipo para limpieza del vehículo y motor.</w:t>
            </w:r>
          </w:p>
          <w:p w14:paraId="738B5741" w14:textId="77777777" w:rsidR="00200BB9" w:rsidRPr="00483553" w:rsidRDefault="003A4701" w:rsidP="005C081E">
            <w:pPr>
              <w:pStyle w:val="Prrafodelista"/>
              <w:numPr>
                <w:ilvl w:val="0"/>
                <w:numId w:val="15"/>
              </w:numPr>
              <w:autoSpaceDE w:val="0"/>
              <w:autoSpaceDN w:val="0"/>
              <w:adjustRightInd w:val="0"/>
              <w:jc w:val="both"/>
              <w:rPr>
                <w:rFonts w:asciiTheme="minorHAnsi" w:hAnsiTheme="minorHAnsi" w:cs="Calibri"/>
                <w:sz w:val="22"/>
                <w:szCs w:val="22"/>
                <w:lang w:val="es-BO"/>
              </w:rPr>
            </w:pPr>
            <w:r w:rsidRPr="00483553">
              <w:rPr>
                <w:rFonts w:asciiTheme="minorHAnsi" w:hAnsiTheme="minorHAnsi" w:cs="Calibri"/>
                <w:sz w:val="22"/>
                <w:szCs w:val="22"/>
                <w:lang w:val="es-BO"/>
              </w:rPr>
              <w:t>Un (1) Juego de Herramientas menores.</w:t>
            </w:r>
          </w:p>
        </w:tc>
      </w:tr>
      <w:tr w:rsidR="005A296A" w:rsidRPr="00483553" w14:paraId="46599FC6" w14:textId="77777777" w:rsidTr="005A296A">
        <w:tc>
          <w:tcPr>
            <w:tcW w:w="9516" w:type="dxa"/>
            <w:shd w:val="clear" w:color="auto" w:fill="DEEAF6"/>
          </w:tcPr>
          <w:p w14:paraId="5147B0E2" w14:textId="77777777" w:rsidR="005A296A" w:rsidRPr="006A6EF3" w:rsidRDefault="005A296A" w:rsidP="005A296A">
            <w:pPr>
              <w:rPr>
                <w:rFonts w:ascii="Calibri" w:hAnsi="Calibri" w:cs="Calibri"/>
                <w:sz w:val="22"/>
                <w:szCs w:val="22"/>
              </w:rPr>
            </w:pPr>
            <w:r w:rsidRPr="006A6EF3">
              <w:rPr>
                <w:rFonts w:ascii="Calibri" w:hAnsi="Calibri" w:cs="Calibri"/>
                <w:b/>
                <w:bCs/>
                <w:sz w:val="22"/>
                <w:szCs w:val="22"/>
              </w:rPr>
              <w:lastRenderedPageBreak/>
              <w:t xml:space="preserve">PLAZO DEL SERVICIO </w:t>
            </w:r>
          </w:p>
        </w:tc>
      </w:tr>
      <w:tr w:rsidR="005A296A" w:rsidRPr="00483553" w14:paraId="510A4003" w14:textId="77777777" w:rsidTr="00F6580B">
        <w:tc>
          <w:tcPr>
            <w:tcW w:w="9516" w:type="dxa"/>
          </w:tcPr>
          <w:p w14:paraId="77534851" w14:textId="0D5DFE1A" w:rsidR="005A296A" w:rsidRPr="006A6EF3" w:rsidRDefault="006404FD" w:rsidP="005829BE">
            <w:pPr>
              <w:autoSpaceDE w:val="0"/>
              <w:autoSpaceDN w:val="0"/>
              <w:adjustRightInd w:val="0"/>
              <w:jc w:val="both"/>
              <w:rPr>
                <w:rFonts w:ascii="Calibri" w:hAnsi="Calibri" w:cs="Calibri"/>
                <w:sz w:val="22"/>
                <w:szCs w:val="22"/>
              </w:rPr>
            </w:pPr>
            <w:r w:rsidRPr="006404FD">
              <w:rPr>
                <w:rFonts w:ascii="Calibri" w:hAnsi="Calibri" w:cs="Calibri"/>
                <w:sz w:val="22"/>
                <w:szCs w:val="22"/>
              </w:rPr>
              <w:t xml:space="preserve">El plazo establecido para la ejecución del servicio o provisión de repuestos es hasta el </w:t>
            </w:r>
            <w:r w:rsidR="0009735D">
              <w:rPr>
                <w:rFonts w:ascii="Calibri" w:hAnsi="Calibri" w:cs="Calibri"/>
                <w:sz w:val="22"/>
                <w:szCs w:val="22"/>
              </w:rPr>
              <w:t>31 de diciembre del 2019</w:t>
            </w:r>
            <w:r w:rsidRPr="006404FD">
              <w:rPr>
                <w:rFonts w:ascii="Calibri" w:hAnsi="Calibri" w:cs="Calibri"/>
                <w:sz w:val="22"/>
                <w:szCs w:val="22"/>
              </w:rPr>
              <w:t xml:space="preserve"> computable a partir del primer día hábil posterior a la recepción de la orden de proceder que será emitido por el Fiscal de Servicio.</w:t>
            </w:r>
          </w:p>
        </w:tc>
      </w:tr>
      <w:tr w:rsidR="00200BB9" w:rsidRPr="00483553" w14:paraId="5E3CAE3B" w14:textId="77777777" w:rsidTr="00F6580B">
        <w:tc>
          <w:tcPr>
            <w:tcW w:w="9516" w:type="dxa"/>
            <w:shd w:val="clear" w:color="auto" w:fill="DEEAF6"/>
          </w:tcPr>
          <w:p w14:paraId="1146A535" w14:textId="5AB561B4" w:rsidR="00200BB9" w:rsidRPr="00483553" w:rsidRDefault="00200BB9" w:rsidP="00314C93">
            <w:pPr>
              <w:spacing w:line="276" w:lineRule="auto"/>
              <w:jc w:val="both"/>
              <w:rPr>
                <w:rFonts w:asciiTheme="minorHAnsi" w:hAnsiTheme="minorHAnsi" w:cs="Calibri"/>
                <w:b/>
                <w:bCs/>
                <w:sz w:val="22"/>
                <w:szCs w:val="22"/>
                <w:lang w:eastAsia="en-US"/>
              </w:rPr>
            </w:pPr>
            <w:r w:rsidRPr="00483553">
              <w:rPr>
                <w:rFonts w:asciiTheme="minorHAnsi" w:hAnsiTheme="minorHAnsi" w:cs="Calibri"/>
                <w:b/>
                <w:bCs/>
                <w:sz w:val="22"/>
                <w:szCs w:val="22"/>
              </w:rPr>
              <w:t>PERSONAL</w:t>
            </w:r>
            <w:r w:rsidR="00D9240E">
              <w:rPr>
                <w:rFonts w:asciiTheme="minorHAnsi" w:hAnsiTheme="minorHAnsi" w:cs="Calibri"/>
                <w:b/>
                <w:bCs/>
                <w:sz w:val="22"/>
                <w:szCs w:val="22"/>
              </w:rPr>
              <w:t xml:space="preserve"> </w:t>
            </w:r>
          </w:p>
        </w:tc>
      </w:tr>
      <w:tr w:rsidR="00200BB9" w:rsidRPr="00483553" w14:paraId="78A30C99" w14:textId="77777777" w:rsidTr="00F6580B">
        <w:tc>
          <w:tcPr>
            <w:tcW w:w="9516" w:type="dxa"/>
            <w:shd w:val="clear" w:color="auto" w:fill="auto"/>
          </w:tcPr>
          <w:p w14:paraId="58F4EE51" w14:textId="1B511970" w:rsidR="00483553" w:rsidRDefault="00BD413F" w:rsidP="00483553">
            <w:pPr>
              <w:autoSpaceDE w:val="0"/>
              <w:autoSpaceDN w:val="0"/>
              <w:adjustRightInd w:val="0"/>
              <w:jc w:val="both"/>
              <w:rPr>
                <w:rFonts w:asciiTheme="minorHAnsi" w:hAnsiTheme="minorHAnsi" w:cs="Calibri"/>
                <w:sz w:val="22"/>
                <w:szCs w:val="22"/>
                <w:lang w:val="es-BO"/>
              </w:rPr>
            </w:pPr>
            <w:r w:rsidRPr="00483553">
              <w:rPr>
                <w:rFonts w:asciiTheme="minorHAnsi" w:hAnsiTheme="minorHAnsi" w:cs="Calibri"/>
                <w:sz w:val="22"/>
                <w:szCs w:val="22"/>
              </w:rPr>
              <w:t>El taller</w:t>
            </w:r>
            <w:r w:rsidRPr="00483553">
              <w:rPr>
                <w:rFonts w:asciiTheme="minorHAnsi" w:hAnsiTheme="minorHAnsi" w:cs="Calibri"/>
                <w:sz w:val="22"/>
                <w:szCs w:val="22"/>
                <w:lang w:val="es-BO"/>
              </w:rPr>
              <w:t xml:space="preserve"> </w:t>
            </w:r>
            <w:r w:rsidR="00D9240E">
              <w:rPr>
                <w:rFonts w:asciiTheme="minorHAnsi" w:hAnsiTheme="minorHAnsi" w:cs="Calibri"/>
                <w:sz w:val="22"/>
                <w:szCs w:val="22"/>
                <w:lang w:val="es-BO"/>
              </w:rPr>
              <w:t xml:space="preserve">contratado </w:t>
            </w:r>
            <w:r w:rsidRPr="00483553">
              <w:rPr>
                <w:rFonts w:asciiTheme="minorHAnsi" w:hAnsiTheme="minorHAnsi" w:cs="Calibri"/>
                <w:sz w:val="22"/>
                <w:szCs w:val="22"/>
                <w:lang w:val="es-BO"/>
              </w:rPr>
              <w:t>tendrá la obligación de contar con personal calificado para la prestación de los diferentes servicios. Asimismo, tendrá plena responsabilidad de salarios, obligaciones y otros beneficios, no existiendo ninguna relación de dependencia con YPFB.</w:t>
            </w:r>
          </w:p>
          <w:p w14:paraId="47676DF2" w14:textId="77777777" w:rsidR="00BD413F" w:rsidRPr="00483553" w:rsidRDefault="00BD413F" w:rsidP="00483553">
            <w:pPr>
              <w:spacing w:before="240" w:after="120"/>
              <w:jc w:val="both"/>
              <w:rPr>
                <w:rFonts w:asciiTheme="minorHAnsi" w:hAnsiTheme="minorHAnsi" w:cs="Calibri"/>
                <w:sz w:val="22"/>
                <w:szCs w:val="22"/>
                <w:lang w:val="es-BO"/>
              </w:rPr>
            </w:pPr>
            <w:r w:rsidRPr="00483553">
              <w:rPr>
                <w:rFonts w:asciiTheme="minorHAnsi" w:hAnsiTheme="minorHAnsi" w:cs="Calibri"/>
                <w:sz w:val="22"/>
                <w:szCs w:val="22"/>
                <w:lang w:val="es-BO"/>
              </w:rPr>
              <w:t>El Taller Mecánico mínimamente deberá contar con el siguiente personal:</w:t>
            </w:r>
          </w:p>
          <w:p w14:paraId="65F1B28E" w14:textId="77777777" w:rsidR="00F4521A" w:rsidRDefault="00F4521A" w:rsidP="005C081E">
            <w:pPr>
              <w:pStyle w:val="Prrafodelista"/>
              <w:numPr>
                <w:ilvl w:val="0"/>
                <w:numId w:val="16"/>
              </w:numPr>
              <w:jc w:val="both"/>
              <w:rPr>
                <w:rFonts w:asciiTheme="minorHAnsi" w:hAnsiTheme="minorHAnsi" w:cs="Calibri"/>
                <w:sz w:val="22"/>
                <w:szCs w:val="22"/>
              </w:rPr>
            </w:pPr>
            <w:r w:rsidRPr="00483553">
              <w:rPr>
                <w:rFonts w:asciiTheme="minorHAnsi" w:hAnsiTheme="minorHAnsi" w:cs="Calibri"/>
                <w:sz w:val="22"/>
                <w:szCs w:val="22"/>
              </w:rPr>
              <w:t xml:space="preserve">UN (1) ENCARGADO DE TALLER: Con experiencia específica mínima de dos (2) años prestando servicios en talleres mecánicos o automotrices como Encargado de taller, supervisor mecánico o en cargos similares. </w:t>
            </w:r>
          </w:p>
          <w:p w14:paraId="045BE308" w14:textId="77777777" w:rsidR="00483553" w:rsidRPr="00483553" w:rsidRDefault="00483553" w:rsidP="00483553">
            <w:pPr>
              <w:pStyle w:val="Prrafodelista"/>
              <w:ind w:left="720"/>
              <w:jc w:val="both"/>
              <w:rPr>
                <w:rFonts w:asciiTheme="minorHAnsi" w:hAnsiTheme="minorHAnsi" w:cs="Calibri"/>
                <w:sz w:val="22"/>
                <w:szCs w:val="22"/>
              </w:rPr>
            </w:pPr>
          </w:p>
          <w:p w14:paraId="54215D88" w14:textId="77777777" w:rsidR="00200BB9" w:rsidRDefault="00F4521A" w:rsidP="00F4521A">
            <w:pPr>
              <w:spacing w:after="120"/>
              <w:jc w:val="both"/>
              <w:rPr>
                <w:rFonts w:asciiTheme="minorHAnsi" w:hAnsiTheme="minorHAnsi" w:cs="Calibri"/>
                <w:sz w:val="22"/>
                <w:szCs w:val="22"/>
              </w:rPr>
            </w:pPr>
            <w:r w:rsidRPr="00483553">
              <w:rPr>
                <w:rFonts w:asciiTheme="minorHAnsi" w:hAnsiTheme="minorHAnsi" w:cs="Calibri"/>
                <w:sz w:val="22"/>
                <w:szCs w:val="22"/>
              </w:rPr>
              <w:t>Para acreditar la experiencia requerida deberá presentar fotocopia simple de Certificados de Trabaj</w:t>
            </w:r>
            <w:r w:rsidR="007338A4">
              <w:rPr>
                <w:rFonts w:asciiTheme="minorHAnsi" w:hAnsiTheme="minorHAnsi" w:cs="Calibri"/>
                <w:sz w:val="22"/>
                <w:szCs w:val="22"/>
              </w:rPr>
              <w:t>o o Contratos los cuales deberán adjuntarse</w:t>
            </w:r>
            <w:r w:rsidR="007338A4" w:rsidRPr="007338A4">
              <w:rPr>
                <w:rFonts w:asciiTheme="minorHAnsi" w:hAnsiTheme="minorHAnsi" w:cs="Calibri"/>
                <w:sz w:val="22"/>
                <w:szCs w:val="22"/>
              </w:rPr>
              <w:t xml:space="preserve"> a la propuesta</w:t>
            </w:r>
            <w:r w:rsidR="007338A4">
              <w:rPr>
                <w:rFonts w:asciiTheme="minorHAnsi" w:hAnsiTheme="minorHAnsi" w:cs="Calibri"/>
                <w:sz w:val="22"/>
                <w:szCs w:val="22"/>
              </w:rPr>
              <w:t>.</w:t>
            </w:r>
          </w:p>
          <w:p w14:paraId="1F0E0A04" w14:textId="77777777" w:rsidR="004C6BF8" w:rsidRPr="004C6BF8" w:rsidRDefault="004C6BF8" w:rsidP="004C6BF8">
            <w:pPr>
              <w:autoSpaceDE w:val="0"/>
              <w:autoSpaceDN w:val="0"/>
              <w:adjustRightInd w:val="0"/>
              <w:jc w:val="both"/>
              <w:rPr>
                <w:rFonts w:asciiTheme="minorHAnsi" w:hAnsiTheme="minorHAnsi" w:cstheme="minorHAnsi"/>
                <w:color w:val="000000"/>
                <w:sz w:val="22"/>
                <w:szCs w:val="22"/>
              </w:rPr>
            </w:pPr>
            <w:r w:rsidRPr="005E3EF2">
              <w:rPr>
                <w:rFonts w:asciiTheme="minorHAnsi" w:hAnsiTheme="minorHAnsi" w:cstheme="minorHAnsi"/>
                <w:color w:val="000000"/>
                <w:sz w:val="22"/>
                <w:szCs w:val="22"/>
              </w:rPr>
              <w:t xml:space="preserve">El </w:t>
            </w:r>
            <w:r w:rsidRPr="005E3EF2">
              <w:rPr>
                <w:rFonts w:asciiTheme="minorHAnsi" w:hAnsiTheme="minorHAnsi" w:cstheme="minorHAnsi"/>
                <w:color w:val="000000"/>
                <w:sz w:val="22"/>
                <w:szCs w:val="22"/>
                <w:lang w:eastAsia="es-BO"/>
              </w:rPr>
              <w:t xml:space="preserve">proponente </w:t>
            </w:r>
            <w:r w:rsidRPr="005E3EF2">
              <w:rPr>
                <w:rFonts w:asciiTheme="minorHAnsi" w:hAnsiTheme="minorHAnsi" w:cstheme="minorHAnsi"/>
                <w:color w:val="000000"/>
                <w:sz w:val="22"/>
                <w:szCs w:val="22"/>
              </w:rPr>
              <w:t>adjudicado tendrá plena responsabilidad por el personal empleado en cuanto a salarios, seguros y otros beneficios, no existiendo ninguna relación de dependencia con YPFB.</w:t>
            </w:r>
          </w:p>
        </w:tc>
      </w:tr>
      <w:tr w:rsidR="00200BB9" w:rsidRPr="00483553" w14:paraId="56A5A898" w14:textId="77777777" w:rsidTr="00F6580B">
        <w:tc>
          <w:tcPr>
            <w:tcW w:w="9516" w:type="dxa"/>
            <w:shd w:val="clear" w:color="auto" w:fill="DEEAF6"/>
          </w:tcPr>
          <w:p w14:paraId="22273EEC" w14:textId="77777777" w:rsidR="00200BB9" w:rsidRPr="00483553" w:rsidRDefault="00200BB9" w:rsidP="00314C93">
            <w:pPr>
              <w:spacing w:line="276" w:lineRule="auto"/>
              <w:jc w:val="both"/>
              <w:rPr>
                <w:rFonts w:asciiTheme="minorHAnsi" w:hAnsiTheme="minorHAnsi" w:cs="Calibri"/>
                <w:b/>
                <w:bCs/>
                <w:sz w:val="22"/>
                <w:szCs w:val="22"/>
              </w:rPr>
            </w:pPr>
            <w:r w:rsidRPr="00483553">
              <w:rPr>
                <w:rFonts w:asciiTheme="minorHAnsi" w:hAnsiTheme="minorHAnsi" w:cs="Calibri"/>
                <w:b/>
                <w:bCs/>
                <w:sz w:val="22"/>
                <w:szCs w:val="22"/>
              </w:rPr>
              <w:t>EXPERIENCIA DEL PROVEEDOR DEL SERVICIO</w:t>
            </w:r>
          </w:p>
        </w:tc>
      </w:tr>
      <w:tr w:rsidR="00200BB9" w:rsidRPr="00483553" w14:paraId="0C360EB3" w14:textId="77777777" w:rsidTr="00F6580B">
        <w:tc>
          <w:tcPr>
            <w:tcW w:w="9516" w:type="dxa"/>
            <w:shd w:val="clear" w:color="auto" w:fill="auto"/>
          </w:tcPr>
          <w:p w14:paraId="2C41A649" w14:textId="77777777" w:rsidR="00483553" w:rsidRPr="0045710B" w:rsidRDefault="00483553" w:rsidP="00E77977">
            <w:pPr>
              <w:jc w:val="both"/>
              <w:rPr>
                <w:rFonts w:asciiTheme="minorHAnsi" w:hAnsiTheme="minorHAnsi" w:cs="Calibri"/>
                <w:b/>
                <w:bCs/>
                <w:sz w:val="22"/>
                <w:szCs w:val="22"/>
              </w:rPr>
            </w:pPr>
            <w:r w:rsidRPr="0045710B">
              <w:rPr>
                <w:rFonts w:asciiTheme="minorHAnsi" w:hAnsiTheme="minorHAnsi" w:cs="Calibri"/>
                <w:b/>
                <w:bCs/>
                <w:sz w:val="22"/>
                <w:szCs w:val="22"/>
              </w:rPr>
              <w:t>EXPERIENCIA ESPECIFICA DEL PROPONENTE</w:t>
            </w:r>
          </w:p>
          <w:p w14:paraId="6D951AE7" w14:textId="6F94C1DE" w:rsidR="00483553" w:rsidRPr="00483553" w:rsidRDefault="00483553" w:rsidP="007A3383">
            <w:pPr>
              <w:jc w:val="both"/>
              <w:rPr>
                <w:rFonts w:asciiTheme="minorHAnsi" w:hAnsiTheme="minorHAnsi" w:cs="Calibri"/>
                <w:b/>
                <w:bCs/>
                <w:sz w:val="22"/>
                <w:szCs w:val="22"/>
              </w:rPr>
            </w:pPr>
            <w:r w:rsidRPr="00483553">
              <w:rPr>
                <w:rFonts w:asciiTheme="minorHAnsi" w:hAnsiTheme="minorHAnsi" w:cs="Calibri"/>
                <w:sz w:val="22"/>
                <w:szCs w:val="22"/>
              </w:rPr>
              <w:t>El proponente deberá contar con una experiencia especifica de servicio de mantenimiento de vehículos pesados (Camión, tracto camión u otro similar), en empresa</w:t>
            </w:r>
            <w:r w:rsidR="007338A4">
              <w:rPr>
                <w:rFonts w:asciiTheme="minorHAnsi" w:hAnsiTheme="minorHAnsi" w:cs="Calibri"/>
                <w:sz w:val="22"/>
                <w:szCs w:val="22"/>
              </w:rPr>
              <w:t>s</w:t>
            </w:r>
            <w:r w:rsidRPr="00483553">
              <w:rPr>
                <w:rFonts w:asciiTheme="minorHAnsi" w:hAnsiTheme="minorHAnsi" w:cs="Calibri"/>
                <w:sz w:val="22"/>
                <w:szCs w:val="22"/>
              </w:rPr>
              <w:t xml:space="preserve"> públicas o privadas, presentando mínimamente diez (10) servicios de cambio de lubricantes o mantenimiento de vehículos pesados</w:t>
            </w:r>
            <w:r w:rsidR="007338A4">
              <w:rPr>
                <w:rFonts w:asciiTheme="minorHAnsi" w:hAnsiTheme="minorHAnsi" w:cs="Calibri"/>
                <w:sz w:val="22"/>
                <w:szCs w:val="22"/>
              </w:rPr>
              <w:t xml:space="preserve">, </w:t>
            </w:r>
            <w:r w:rsidR="007338A4" w:rsidRPr="00E77977">
              <w:rPr>
                <w:rFonts w:asciiTheme="minorHAnsi" w:hAnsiTheme="minorHAnsi" w:cs="Calibri"/>
                <w:sz w:val="22"/>
                <w:szCs w:val="22"/>
              </w:rPr>
              <w:t>que deberá estar respalda</w:t>
            </w:r>
            <w:r w:rsidR="00157E11">
              <w:rPr>
                <w:rFonts w:asciiTheme="minorHAnsi" w:hAnsiTheme="minorHAnsi" w:cs="Calibri"/>
                <w:sz w:val="22"/>
                <w:szCs w:val="22"/>
              </w:rPr>
              <w:t>da</w:t>
            </w:r>
            <w:r w:rsidR="007338A4" w:rsidRPr="00E77977">
              <w:rPr>
                <w:rFonts w:asciiTheme="minorHAnsi" w:hAnsiTheme="minorHAnsi" w:cs="Calibri"/>
                <w:sz w:val="22"/>
                <w:szCs w:val="22"/>
              </w:rPr>
              <w:t xml:space="preserve"> mediante fotocopias simples y legibles de cualquiera de los siguientes documentos: Contratos, Órdenes de Servicio, Certificados de Servicio, Acta de Cierre de Contrato, Acta de Conformidad, los cuales deberán adjuntarse a la propuesta.</w:t>
            </w:r>
          </w:p>
        </w:tc>
      </w:tr>
      <w:tr w:rsidR="005C081E" w:rsidRPr="00483553" w14:paraId="49153C4A" w14:textId="77777777" w:rsidTr="005C081E">
        <w:tc>
          <w:tcPr>
            <w:tcW w:w="9516" w:type="dxa"/>
            <w:shd w:val="clear" w:color="auto" w:fill="DEEAF6"/>
          </w:tcPr>
          <w:p w14:paraId="10DEA965" w14:textId="77777777" w:rsidR="005C081E" w:rsidRPr="0045710B" w:rsidRDefault="005C081E" w:rsidP="005C081E">
            <w:pPr>
              <w:jc w:val="both"/>
              <w:rPr>
                <w:rFonts w:asciiTheme="minorHAnsi" w:hAnsiTheme="minorHAnsi" w:cs="Calibri"/>
                <w:b/>
                <w:bCs/>
                <w:sz w:val="22"/>
                <w:szCs w:val="22"/>
              </w:rPr>
            </w:pPr>
            <w:r w:rsidRPr="0045710B">
              <w:rPr>
                <w:rFonts w:ascii="Calibri" w:hAnsi="Calibri" w:cs="Calibri"/>
                <w:b/>
                <w:bCs/>
                <w:sz w:val="22"/>
                <w:szCs w:val="22"/>
                <w:lang w:val="es-BO"/>
              </w:rPr>
              <w:t>INSTALACIONES</w:t>
            </w:r>
          </w:p>
        </w:tc>
      </w:tr>
      <w:tr w:rsidR="005C081E" w:rsidRPr="00483553" w14:paraId="280C9792" w14:textId="77777777" w:rsidTr="00F6580B">
        <w:tc>
          <w:tcPr>
            <w:tcW w:w="9516" w:type="dxa"/>
            <w:shd w:val="clear" w:color="auto" w:fill="auto"/>
          </w:tcPr>
          <w:p w14:paraId="4EB6D05A" w14:textId="77777777" w:rsidR="0045710B" w:rsidRPr="0045710B" w:rsidRDefault="005C081E" w:rsidP="001C0E40">
            <w:pPr>
              <w:jc w:val="both"/>
              <w:rPr>
                <w:rFonts w:ascii="Calibri" w:hAnsi="Calibri" w:cs="Calibri"/>
                <w:color w:val="000000"/>
                <w:sz w:val="22"/>
                <w:szCs w:val="22"/>
                <w:lang w:val="es-BO" w:eastAsia="es-BO"/>
              </w:rPr>
            </w:pPr>
            <w:r w:rsidRPr="0045710B">
              <w:rPr>
                <w:rFonts w:ascii="Calibri" w:hAnsi="Calibri" w:cs="Calibri"/>
                <w:color w:val="000000"/>
                <w:sz w:val="22"/>
                <w:szCs w:val="22"/>
                <w:lang w:val="es-BO" w:eastAsia="es-BO"/>
              </w:rPr>
              <w:t xml:space="preserve">Las instalaciones del o los talleres automotrices del proponente que </w:t>
            </w:r>
            <w:r w:rsidR="0045710B">
              <w:rPr>
                <w:rFonts w:ascii="Calibri" w:hAnsi="Calibri" w:cs="Calibri"/>
                <w:color w:val="000000"/>
                <w:sz w:val="22"/>
                <w:szCs w:val="22"/>
                <w:lang w:val="es-BO" w:eastAsia="es-BO"/>
              </w:rPr>
              <w:t>se requiere</w:t>
            </w:r>
            <w:r w:rsidRPr="0045710B">
              <w:rPr>
                <w:rFonts w:ascii="Calibri" w:hAnsi="Calibri" w:cs="Calibri"/>
                <w:color w:val="000000"/>
                <w:sz w:val="22"/>
                <w:szCs w:val="22"/>
                <w:lang w:val="es-BO" w:eastAsia="es-BO"/>
              </w:rPr>
              <w:t xml:space="preserve"> para la ejecución de los servicios deberán cumplir con lo siguiente:</w:t>
            </w:r>
          </w:p>
          <w:p w14:paraId="5663F4FF" w14:textId="77777777" w:rsidR="005C081E" w:rsidRPr="0045710B" w:rsidRDefault="005C081E" w:rsidP="005C081E">
            <w:pPr>
              <w:pStyle w:val="Prrafodelista"/>
              <w:numPr>
                <w:ilvl w:val="0"/>
                <w:numId w:val="31"/>
              </w:numPr>
              <w:rPr>
                <w:rFonts w:ascii="Calibri" w:hAnsi="Calibri" w:cs="Calibri"/>
                <w:color w:val="000000"/>
                <w:sz w:val="22"/>
                <w:szCs w:val="22"/>
                <w:lang w:val="es-BO" w:eastAsia="es-BO"/>
              </w:rPr>
            </w:pPr>
            <w:r w:rsidRPr="0045710B">
              <w:rPr>
                <w:rFonts w:ascii="Calibri" w:hAnsi="Calibri" w:cs="Calibri"/>
                <w:color w:val="000000"/>
                <w:sz w:val="22"/>
                <w:szCs w:val="22"/>
                <w:lang w:val="es-BO" w:eastAsia="es-BO"/>
              </w:rPr>
              <w:lastRenderedPageBreak/>
              <w:t xml:space="preserve">La instalación del taller automotriz deberá contar con una superficie de área de terreno de </w:t>
            </w:r>
            <w:r w:rsidR="0045710B" w:rsidRPr="0045710B">
              <w:rPr>
                <w:rFonts w:ascii="Calibri" w:hAnsi="Calibri" w:cs="Calibri"/>
                <w:color w:val="000000"/>
                <w:sz w:val="22"/>
                <w:szCs w:val="22"/>
                <w:lang w:val="es-BO" w:eastAsia="es-BO"/>
              </w:rPr>
              <w:t xml:space="preserve">mínimo </w:t>
            </w:r>
            <w:r w:rsidRPr="0045710B">
              <w:rPr>
                <w:rFonts w:ascii="Calibri" w:hAnsi="Calibri" w:cs="Calibri"/>
                <w:color w:val="000000"/>
                <w:sz w:val="22"/>
                <w:szCs w:val="22"/>
                <w:lang w:val="es-BO" w:eastAsia="es-BO"/>
              </w:rPr>
              <w:t>600 m2.</w:t>
            </w:r>
          </w:p>
          <w:p w14:paraId="53BAAE7B" w14:textId="12DE0DE1" w:rsidR="005C081E" w:rsidRPr="0045710B" w:rsidRDefault="005C081E" w:rsidP="005C081E">
            <w:pPr>
              <w:pStyle w:val="Prrafodelista"/>
              <w:numPr>
                <w:ilvl w:val="0"/>
                <w:numId w:val="31"/>
              </w:numPr>
              <w:rPr>
                <w:rFonts w:ascii="Calibri" w:hAnsi="Calibri" w:cs="Calibri"/>
                <w:color w:val="000000"/>
                <w:sz w:val="22"/>
                <w:szCs w:val="22"/>
                <w:lang w:val="es-BO" w:eastAsia="es-BO"/>
              </w:rPr>
            </w:pPr>
            <w:r w:rsidRPr="0045710B">
              <w:rPr>
                <w:rFonts w:ascii="Calibri" w:hAnsi="Calibri" w:cs="Calibri"/>
                <w:color w:val="000000"/>
                <w:sz w:val="22"/>
                <w:szCs w:val="22"/>
                <w:lang w:val="es-BO" w:eastAsia="es-BO"/>
              </w:rPr>
              <w:t xml:space="preserve">Se requiere que la instalación del taller automotriz cuente con una superficie </w:t>
            </w:r>
            <w:r w:rsidR="00E77977">
              <w:rPr>
                <w:rFonts w:ascii="Calibri" w:hAnsi="Calibri" w:cs="Calibri"/>
                <w:color w:val="000000"/>
                <w:sz w:val="22"/>
                <w:szCs w:val="22"/>
                <w:lang w:val="es-BO" w:eastAsia="es-BO"/>
              </w:rPr>
              <w:t>aproximada</w:t>
            </w:r>
            <w:r w:rsidR="00F10554">
              <w:rPr>
                <w:rFonts w:ascii="Calibri" w:hAnsi="Calibri" w:cs="Calibri"/>
                <w:color w:val="000000"/>
                <w:sz w:val="22"/>
                <w:szCs w:val="22"/>
                <w:lang w:val="es-BO" w:eastAsia="es-BO"/>
              </w:rPr>
              <w:t xml:space="preserve"> </w:t>
            </w:r>
            <w:r w:rsidRPr="001C0E40">
              <w:rPr>
                <w:rFonts w:ascii="Calibri" w:hAnsi="Calibri" w:cs="Calibri"/>
                <w:sz w:val="22"/>
                <w:szCs w:val="22"/>
                <w:lang w:val="es-BO" w:eastAsia="es-BO"/>
              </w:rPr>
              <w:t xml:space="preserve">de 300 m2 </w:t>
            </w:r>
            <w:r w:rsidRPr="0045710B">
              <w:rPr>
                <w:rFonts w:ascii="Calibri" w:hAnsi="Calibri" w:cs="Calibri"/>
                <w:color w:val="000000"/>
                <w:sz w:val="22"/>
                <w:szCs w:val="22"/>
                <w:lang w:val="es-BO" w:eastAsia="es-BO"/>
              </w:rPr>
              <w:t>techada y cementada.</w:t>
            </w:r>
          </w:p>
          <w:p w14:paraId="3BC48857" w14:textId="4F0F6E18" w:rsidR="005C081E" w:rsidRPr="0045710B" w:rsidRDefault="005C081E" w:rsidP="005C081E">
            <w:pPr>
              <w:pStyle w:val="Prrafodelista"/>
              <w:numPr>
                <w:ilvl w:val="0"/>
                <w:numId w:val="31"/>
              </w:numPr>
              <w:rPr>
                <w:rFonts w:ascii="Calibri" w:hAnsi="Calibri" w:cs="Calibri"/>
                <w:color w:val="000000"/>
                <w:sz w:val="22"/>
                <w:szCs w:val="22"/>
                <w:lang w:val="es-BO" w:eastAsia="es-BO"/>
              </w:rPr>
            </w:pPr>
            <w:r w:rsidRPr="0045710B">
              <w:rPr>
                <w:rFonts w:ascii="Calibri" w:hAnsi="Calibri" w:cs="Calibri"/>
                <w:color w:val="000000"/>
                <w:sz w:val="22"/>
                <w:szCs w:val="22"/>
                <w:lang w:val="es-BO" w:eastAsia="es-BO"/>
              </w:rPr>
              <w:t xml:space="preserve">El taller debe contar con un área </w:t>
            </w:r>
            <w:r w:rsidR="00E77977">
              <w:rPr>
                <w:rFonts w:ascii="Calibri" w:hAnsi="Calibri" w:cs="Calibri"/>
                <w:color w:val="000000"/>
                <w:sz w:val="22"/>
                <w:szCs w:val="22"/>
                <w:lang w:val="es-BO" w:eastAsia="es-BO"/>
              </w:rPr>
              <w:t>aproximada</w:t>
            </w:r>
            <w:r w:rsidR="00F10554" w:rsidRPr="0045710B">
              <w:rPr>
                <w:rFonts w:ascii="Calibri" w:hAnsi="Calibri" w:cs="Calibri"/>
                <w:color w:val="000000"/>
                <w:sz w:val="22"/>
                <w:szCs w:val="22"/>
                <w:lang w:val="es-BO" w:eastAsia="es-BO"/>
              </w:rPr>
              <w:t xml:space="preserve"> </w:t>
            </w:r>
            <w:r w:rsidRPr="0045710B">
              <w:rPr>
                <w:rFonts w:ascii="Calibri" w:hAnsi="Calibri" w:cs="Calibri"/>
                <w:color w:val="000000"/>
                <w:sz w:val="22"/>
                <w:szCs w:val="22"/>
                <w:lang w:val="es-BO" w:eastAsia="es-BO"/>
              </w:rPr>
              <w:t>de 200 m2 exclusivo para el lavado de camiones cisternas de GNL.</w:t>
            </w:r>
          </w:p>
          <w:p w14:paraId="7DAF3B68" w14:textId="77777777" w:rsidR="005C081E" w:rsidRPr="0045710B" w:rsidRDefault="005C081E" w:rsidP="005C081E">
            <w:pPr>
              <w:pStyle w:val="Prrafodelista"/>
              <w:numPr>
                <w:ilvl w:val="0"/>
                <w:numId w:val="31"/>
              </w:numPr>
              <w:rPr>
                <w:rFonts w:ascii="Calibri" w:hAnsi="Calibri" w:cs="Calibri"/>
                <w:color w:val="000000"/>
                <w:sz w:val="22"/>
                <w:szCs w:val="22"/>
                <w:lang w:val="es-BO" w:eastAsia="es-BO"/>
              </w:rPr>
            </w:pPr>
            <w:r w:rsidRPr="0045710B">
              <w:rPr>
                <w:rFonts w:ascii="Calibri" w:hAnsi="Calibri" w:cs="Calibri"/>
                <w:color w:val="000000"/>
                <w:sz w:val="22"/>
                <w:szCs w:val="22"/>
                <w:lang w:val="es-BO" w:eastAsia="es-BO"/>
              </w:rPr>
              <w:t>El taller automotriz deberá contar mínimamente con una fosa o rampa para cambio de lubricantes.</w:t>
            </w:r>
          </w:p>
          <w:p w14:paraId="468701C3" w14:textId="77777777" w:rsidR="005C081E" w:rsidRPr="0045710B" w:rsidRDefault="005C081E" w:rsidP="005C081E">
            <w:pPr>
              <w:pStyle w:val="Prrafodelista"/>
              <w:numPr>
                <w:ilvl w:val="0"/>
                <w:numId w:val="31"/>
              </w:numPr>
              <w:rPr>
                <w:rFonts w:ascii="Calibri" w:hAnsi="Calibri" w:cs="Calibri"/>
                <w:color w:val="000000"/>
                <w:sz w:val="22"/>
                <w:szCs w:val="22"/>
                <w:lang w:val="es-BO" w:eastAsia="es-BO"/>
              </w:rPr>
            </w:pPr>
            <w:r w:rsidRPr="0045710B">
              <w:rPr>
                <w:rFonts w:ascii="Calibri" w:hAnsi="Calibri" w:cs="Calibri"/>
                <w:color w:val="000000"/>
                <w:sz w:val="22"/>
                <w:szCs w:val="22"/>
                <w:lang w:val="es-BO" w:eastAsia="es-BO"/>
              </w:rPr>
              <w:t xml:space="preserve">Dentro de sus instalaciones el taller automotriz debe contar con </w:t>
            </w:r>
            <w:r w:rsidR="001C0E40">
              <w:rPr>
                <w:rFonts w:ascii="Calibri" w:hAnsi="Calibri" w:cs="Calibri"/>
                <w:color w:val="000000"/>
                <w:sz w:val="22"/>
                <w:szCs w:val="22"/>
                <w:lang w:val="es-BO" w:eastAsia="es-BO"/>
              </w:rPr>
              <w:t xml:space="preserve">una </w:t>
            </w:r>
            <w:r w:rsidRPr="0045710B">
              <w:rPr>
                <w:rFonts w:ascii="Calibri" w:hAnsi="Calibri" w:cs="Calibri"/>
                <w:color w:val="000000"/>
                <w:sz w:val="22"/>
                <w:szCs w:val="22"/>
                <w:lang w:val="es-BO" w:eastAsia="es-BO"/>
              </w:rPr>
              <w:t>oficina administrativa.</w:t>
            </w:r>
          </w:p>
          <w:p w14:paraId="445B6EC8" w14:textId="77777777" w:rsidR="005C081E" w:rsidRPr="0045710B" w:rsidRDefault="005C081E" w:rsidP="005C081E">
            <w:pPr>
              <w:pStyle w:val="Prrafodelista"/>
              <w:numPr>
                <w:ilvl w:val="0"/>
                <w:numId w:val="31"/>
              </w:numPr>
              <w:rPr>
                <w:rFonts w:ascii="Calibri" w:hAnsi="Calibri" w:cs="Calibri"/>
                <w:color w:val="000000"/>
                <w:sz w:val="22"/>
                <w:szCs w:val="22"/>
                <w:lang w:val="es-BO" w:eastAsia="es-BO"/>
              </w:rPr>
            </w:pPr>
            <w:r w:rsidRPr="0045710B">
              <w:rPr>
                <w:rFonts w:ascii="Calibri" w:hAnsi="Calibri" w:cs="Calibri"/>
                <w:color w:val="000000"/>
                <w:sz w:val="22"/>
                <w:szCs w:val="22"/>
                <w:lang w:val="es-BO" w:eastAsia="es-BO"/>
              </w:rPr>
              <w:t>Dentro de sus instalaciones el taller automotriz deberá contar con una portería de seguridad.</w:t>
            </w:r>
          </w:p>
          <w:p w14:paraId="1097BBCE" w14:textId="1C27C2E9" w:rsidR="005C081E" w:rsidRPr="00253152" w:rsidRDefault="005C081E" w:rsidP="00253152">
            <w:pPr>
              <w:pStyle w:val="Prrafodelista"/>
              <w:numPr>
                <w:ilvl w:val="0"/>
                <w:numId w:val="31"/>
              </w:numPr>
              <w:rPr>
                <w:rFonts w:ascii="Calibri" w:hAnsi="Calibri" w:cs="Calibri"/>
                <w:color w:val="000000"/>
                <w:sz w:val="22"/>
                <w:szCs w:val="22"/>
                <w:lang w:val="es-BO" w:eastAsia="es-BO"/>
              </w:rPr>
            </w:pPr>
            <w:r w:rsidRPr="0045710B">
              <w:rPr>
                <w:rFonts w:ascii="Calibri" w:hAnsi="Calibri" w:cs="Calibri"/>
                <w:color w:val="000000"/>
                <w:sz w:val="22"/>
                <w:szCs w:val="22"/>
                <w:lang w:val="es-BO" w:eastAsia="es-BO"/>
              </w:rPr>
              <w:t xml:space="preserve">El taller automotriz deberá contar con medidas de seguridad como ser señalización y extintores vigentes en los accesos de ingreso/ salida de los </w:t>
            </w:r>
            <w:r w:rsidRPr="001C0E40">
              <w:rPr>
                <w:rFonts w:ascii="Calibri" w:hAnsi="Calibri" w:cs="Calibri"/>
                <w:sz w:val="22"/>
                <w:szCs w:val="22"/>
                <w:lang w:val="es-BO" w:eastAsia="es-BO"/>
              </w:rPr>
              <w:t>camiones cisternas de GNL</w:t>
            </w:r>
            <w:r w:rsidRPr="0045710B">
              <w:rPr>
                <w:rFonts w:ascii="Calibri" w:hAnsi="Calibri" w:cs="Calibri"/>
                <w:color w:val="000000"/>
                <w:sz w:val="22"/>
                <w:szCs w:val="22"/>
                <w:lang w:val="es-BO" w:eastAsia="es-BO"/>
              </w:rPr>
              <w:t>, también deberá llevar afiches de prevención de accidentes.</w:t>
            </w:r>
          </w:p>
        </w:tc>
      </w:tr>
      <w:tr w:rsidR="00253152" w:rsidRPr="00483553" w14:paraId="7A00140B" w14:textId="77777777" w:rsidTr="00253152">
        <w:tc>
          <w:tcPr>
            <w:tcW w:w="9516" w:type="dxa"/>
            <w:shd w:val="clear" w:color="auto" w:fill="DEEAF6"/>
            <w:vAlign w:val="center"/>
          </w:tcPr>
          <w:p w14:paraId="24660CA6" w14:textId="7D0B8A91" w:rsidR="00253152" w:rsidRPr="0045710B" w:rsidRDefault="00253152" w:rsidP="00253152">
            <w:pPr>
              <w:jc w:val="both"/>
              <w:rPr>
                <w:rFonts w:ascii="Calibri" w:hAnsi="Calibri" w:cs="Calibri"/>
                <w:color w:val="000000"/>
                <w:sz w:val="22"/>
                <w:szCs w:val="22"/>
                <w:lang w:val="es-BO" w:eastAsia="es-BO"/>
              </w:rPr>
            </w:pPr>
            <w:r>
              <w:rPr>
                <w:rFonts w:ascii="Calibri" w:hAnsi="Calibri" w:cs="Calibri"/>
                <w:b/>
                <w:bCs/>
                <w:sz w:val="22"/>
                <w:szCs w:val="22"/>
              </w:rPr>
              <w:lastRenderedPageBreak/>
              <w:t>DOCUMENTOS DE LA EMPRESA QUE DEBEN ADJUNTARSE A LA PROPUESTA.</w:t>
            </w:r>
          </w:p>
        </w:tc>
      </w:tr>
      <w:tr w:rsidR="00253152" w:rsidRPr="00483553" w14:paraId="69A68C76" w14:textId="77777777" w:rsidTr="002E7484">
        <w:tc>
          <w:tcPr>
            <w:tcW w:w="9516" w:type="dxa"/>
            <w:shd w:val="clear" w:color="auto" w:fill="auto"/>
            <w:vAlign w:val="center"/>
          </w:tcPr>
          <w:p w14:paraId="3ECFD96F" w14:textId="77777777" w:rsidR="00253152" w:rsidRDefault="00253152" w:rsidP="00253152">
            <w:pPr>
              <w:autoSpaceDE w:val="0"/>
              <w:autoSpaceDN w:val="0"/>
              <w:adjustRightInd w:val="0"/>
              <w:jc w:val="both"/>
              <w:rPr>
                <w:rFonts w:ascii="Calibri" w:hAnsi="Calibri" w:cs="Calibri"/>
                <w:sz w:val="22"/>
                <w:szCs w:val="22"/>
              </w:rPr>
            </w:pPr>
            <w:r>
              <w:rPr>
                <w:rFonts w:ascii="Calibri" w:hAnsi="Calibri" w:cs="Calibri"/>
                <w:sz w:val="22"/>
                <w:szCs w:val="22"/>
              </w:rPr>
              <w:t>El oferente deberá adjuntar en fotocopia simple y legible los siguientes documentos:</w:t>
            </w:r>
          </w:p>
          <w:p w14:paraId="46D53B6F" w14:textId="77777777" w:rsidR="00253152" w:rsidRPr="00DD075E" w:rsidRDefault="00253152" w:rsidP="00253152">
            <w:pPr>
              <w:autoSpaceDE w:val="0"/>
              <w:autoSpaceDN w:val="0"/>
              <w:adjustRightInd w:val="0"/>
              <w:jc w:val="both"/>
              <w:rPr>
                <w:rFonts w:ascii="Calibri" w:hAnsi="Calibri" w:cs="Calibri"/>
                <w:sz w:val="12"/>
                <w:szCs w:val="22"/>
              </w:rPr>
            </w:pPr>
          </w:p>
          <w:p w14:paraId="7D55EF6E" w14:textId="77777777" w:rsidR="00253152" w:rsidRPr="00B74C86"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Licencia Ambiental vigente</w:t>
            </w:r>
            <w:r>
              <w:rPr>
                <w:rFonts w:ascii="Calibri" w:hAnsi="Calibri" w:cs="Calibri"/>
                <w:sz w:val="22"/>
                <w:szCs w:val="22"/>
              </w:rPr>
              <w:t>.</w:t>
            </w:r>
          </w:p>
          <w:p w14:paraId="64CF548E" w14:textId="77777777" w:rsidR="00253152" w:rsidRPr="00B74C86"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Plan de Seguridad Industrial e Higiene Ocupacional visado por el Ministerio de Trabajo</w:t>
            </w:r>
            <w:r>
              <w:rPr>
                <w:rFonts w:ascii="Calibri" w:hAnsi="Calibri" w:cs="Calibri"/>
                <w:sz w:val="22"/>
                <w:szCs w:val="22"/>
              </w:rPr>
              <w:t>.</w:t>
            </w:r>
          </w:p>
          <w:p w14:paraId="00EBC6B3" w14:textId="77777777" w:rsidR="00253152"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Licencia de Funcionamiento vigente.</w:t>
            </w:r>
          </w:p>
          <w:p w14:paraId="349FADCB" w14:textId="77777777" w:rsidR="00253152" w:rsidRDefault="00253152" w:rsidP="00253152">
            <w:pPr>
              <w:numPr>
                <w:ilvl w:val="0"/>
                <w:numId w:val="34"/>
              </w:numPr>
              <w:autoSpaceDE w:val="0"/>
              <w:autoSpaceDN w:val="0"/>
              <w:adjustRightInd w:val="0"/>
              <w:jc w:val="both"/>
              <w:rPr>
                <w:rFonts w:ascii="Calibri" w:hAnsi="Calibri" w:cs="Calibri"/>
                <w:sz w:val="22"/>
                <w:szCs w:val="22"/>
              </w:rPr>
            </w:pPr>
            <w:r w:rsidRPr="00D51F82">
              <w:rPr>
                <w:rFonts w:ascii="Calibri" w:hAnsi="Calibri" w:cs="Calibri"/>
                <w:sz w:val="22"/>
                <w:szCs w:val="22"/>
              </w:rPr>
              <w:t xml:space="preserve">Certificado de Registro Obligatorio para Empleadores (ROE) </w:t>
            </w:r>
            <w:r>
              <w:rPr>
                <w:rFonts w:ascii="Calibri" w:hAnsi="Calibri" w:cs="Calibri"/>
                <w:sz w:val="22"/>
                <w:szCs w:val="22"/>
              </w:rPr>
              <w:t>emitido por el Ministerio de Trabajo.</w:t>
            </w:r>
          </w:p>
          <w:p w14:paraId="5F26AC22" w14:textId="6CDB173D" w:rsidR="00253152" w:rsidRPr="00253152" w:rsidRDefault="00253152" w:rsidP="00253152">
            <w:pPr>
              <w:numPr>
                <w:ilvl w:val="0"/>
                <w:numId w:val="34"/>
              </w:numPr>
              <w:autoSpaceDE w:val="0"/>
              <w:autoSpaceDN w:val="0"/>
              <w:adjustRightInd w:val="0"/>
              <w:jc w:val="both"/>
              <w:rPr>
                <w:rFonts w:ascii="Calibri" w:hAnsi="Calibri" w:cs="Calibri"/>
                <w:sz w:val="22"/>
                <w:szCs w:val="22"/>
              </w:rPr>
            </w:pPr>
            <w:r w:rsidRPr="00253152">
              <w:rPr>
                <w:rFonts w:ascii="Calibri" w:hAnsi="Calibri" w:cs="Calibri"/>
                <w:sz w:val="22"/>
                <w:szCs w:val="22"/>
              </w:rPr>
              <w:t>Certificado actualizado de Afiliación a alguna Caja de Salud (del proponente).</w:t>
            </w:r>
          </w:p>
        </w:tc>
      </w:tr>
    </w:tbl>
    <w:p w14:paraId="061F7C55" w14:textId="77777777" w:rsidR="00200BB9" w:rsidRDefault="00200BB9" w:rsidP="00314C93">
      <w:pPr>
        <w:spacing w:line="276" w:lineRule="auto"/>
        <w:ind w:left="720"/>
        <w:jc w:val="both"/>
        <w:rPr>
          <w:rFonts w:ascii="Calibri" w:hAnsi="Calibri" w:cs="Calibri"/>
          <w:b/>
          <w:bCs/>
          <w:sz w:val="16"/>
          <w:szCs w:val="22"/>
          <w:lang w:eastAsia="en-US"/>
        </w:rPr>
      </w:pPr>
    </w:p>
    <w:p w14:paraId="00F17684" w14:textId="77777777" w:rsidR="005C081E" w:rsidRDefault="005C081E" w:rsidP="00314C93">
      <w:pPr>
        <w:spacing w:line="276" w:lineRule="auto"/>
        <w:ind w:left="720"/>
        <w:jc w:val="both"/>
        <w:rPr>
          <w:rFonts w:ascii="Calibri" w:hAnsi="Calibri" w:cs="Calibri"/>
          <w:b/>
          <w:bCs/>
          <w:sz w:val="16"/>
          <w:szCs w:val="22"/>
          <w:lang w:eastAsia="en-US"/>
        </w:rPr>
      </w:pPr>
    </w:p>
    <w:p w14:paraId="4A5C4AD1" w14:textId="77777777" w:rsidR="00200BB9" w:rsidRPr="001C0E40" w:rsidRDefault="00100DB7" w:rsidP="001C0E40">
      <w:pPr>
        <w:rPr>
          <w:rFonts w:ascii="Calibri" w:hAnsi="Calibri" w:cs="Calibri"/>
          <w:b/>
          <w:bCs/>
          <w:sz w:val="22"/>
          <w:szCs w:val="22"/>
          <w:lang w:eastAsia="en-US"/>
        </w:rPr>
      </w:pPr>
      <w:r>
        <w:rPr>
          <w:rFonts w:ascii="Calibri" w:hAnsi="Calibri" w:cs="Calibri"/>
          <w:b/>
          <w:bCs/>
          <w:sz w:val="22"/>
          <w:szCs w:val="22"/>
          <w:lang w:eastAsia="en-US"/>
        </w:rPr>
        <w:t>LOTE 2</w:t>
      </w:r>
      <w:r w:rsidRPr="00FA3540">
        <w:rPr>
          <w:rFonts w:ascii="Calibri" w:hAnsi="Calibri" w:cs="Calibri"/>
          <w:b/>
          <w:bCs/>
          <w:sz w:val="22"/>
          <w:szCs w:val="22"/>
          <w:lang w:eastAsia="en-US"/>
        </w:rPr>
        <w:t>.</w:t>
      </w:r>
      <w:r w:rsidR="001C0E40">
        <w:rPr>
          <w:rFonts w:ascii="Calibri" w:hAnsi="Calibri" w:cs="Calibri"/>
          <w:b/>
          <w:bCs/>
          <w:sz w:val="22"/>
          <w:szCs w:val="22"/>
          <w:lang w:eastAsia="en-US"/>
        </w:rPr>
        <w:t xml:space="preserve">- </w:t>
      </w:r>
      <w:r w:rsidRPr="00100DB7">
        <w:rPr>
          <w:rFonts w:ascii="Calibri" w:hAnsi="Calibri" w:cs="Calibri"/>
          <w:b/>
          <w:bCs/>
          <w:sz w:val="22"/>
          <w:szCs w:val="22"/>
          <w:u w:val="single"/>
          <w:lang w:eastAsia="en-US"/>
        </w:rPr>
        <w:t>SERVICIO DE MANTENIMIENTO CORRECTIVO PARA CAMION - CAMION CABINADO SCANIA G-410 Y CISTERNA DE GNL</w:t>
      </w:r>
    </w:p>
    <w:tbl>
      <w:tblPr>
        <w:tblStyle w:val="Tablaconcuadrcula"/>
        <w:tblW w:w="9516" w:type="dxa"/>
        <w:tblInd w:w="-147" w:type="dxa"/>
        <w:tblLook w:val="04A0" w:firstRow="1" w:lastRow="0" w:firstColumn="1" w:lastColumn="0" w:noHBand="0" w:noVBand="1"/>
      </w:tblPr>
      <w:tblGrid>
        <w:gridCol w:w="9516"/>
      </w:tblGrid>
      <w:tr w:rsidR="00100DB7" w:rsidRPr="00483553" w14:paraId="45CC5D07" w14:textId="77777777" w:rsidTr="00D14AC5">
        <w:tc>
          <w:tcPr>
            <w:tcW w:w="9516" w:type="dxa"/>
            <w:shd w:val="clear" w:color="auto" w:fill="DEEAF6"/>
          </w:tcPr>
          <w:p w14:paraId="51AF1BDA" w14:textId="77777777" w:rsidR="00100DB7" w:rsidRPr="00483553" w:rsidRDefault="00100DB7" w:rsidP="00D14AC5">
            <w:pPr>
              <w:spacing w:line="276" w:lineRule="auto"/>
              <w:jc w:val="both"/>
              <w:rPr>
                <w:rFonts w:asciiTheme="minorHAnsi" w:hAnsiTheme="minorHAnsi" w:cs="Calibri"/>
                <w:b/>
                <w:bCs/>
                <w:sz w:val="22"/>
                <w:szCs w:val="22"/>
                <w:lang w:eastAsia="en-US"/>
              </w:rPr>
            </w:pPr>
            <w:r w:rsidRPr="00483553">
              <w:rPr>
                <w:rFonts w:asciiTheme="minorHAnsi" w:hAnsiTheme="minorHAnsi" w:cstheme="minorHAnsi"/>
                <w:b/>
                <w:bCs/>
                <w:sz w:val="22"/>
                <w:szCs w:val="22"/>
                <w:lang w:eastAsia="en-US"/>
              </w:rPr>
              <w:t>DESCRIPCIÓN DEL SERVICIO</w:t>
            </w:r>
          </w:p>
        </w:tc>
      </w:tr>
      <w:tr w:rsidR="00100DB7" w:rsidRPr="00483553" w14:paraId="16299B34" w14:textId="77777777" w:rsidTr="00D14AC5">
        <w:tc>
          <w:tcPr>
            <w:tcW w:w="9516" w:type="dxa"/>
          </w:tcPr>
          <w:p w14:paraId="4C199F6C" w14:textId="77777777" w:rsidR="00100DB7" w:rsidRPr="00483553" w:rsidRDefault="00100DB7" w:rsidP="00D14AC5">
            <w:pPr>
              <w:pStyle w:val="Prrafodelista"/>
              <w:shd w:val="clear" w:color="auto" w:fill="FFFFFF"/>
              <w:ind w:left="0"/>
              <w:contextualSpacing/>
              <w:jc w:val="both"/>
              <w:rPr>
                <w:rFonts w:asciiTheme="minorHAnsi" w:hAnsiTheme="minorHAnsi" w:cstheme="minorHAnsi"/>
                <w:color w:val="000000"/>
                <w:sz w:val="22"/>
                <w:szCs w:val="22"/>
                <w:lang w:val="es-MX" w:eastAsia="es-BO"/>
              </w:rPr>
            </w:pPr>
            <w:r w:rsidRPr="00483553">
              <w:rPr>
                <w:rFonts w:asciiTheme="minorHAnsi" w:hAnsiTheme="minorHAnsi" w:cstheme="minorHAnsi"/>
                <w:color w:val="000000"/>
                <w:sz w:val="22"/>
                <w:szCs w:val="22"/>
                <w:lang w:val="es-MX" w:eastAsia="es-BO"/>
              </w:rPr>
              <w:t>El presente servicio,  permitirá el mantenimiento preventivo de las unidades de transporte de GNL, según el siguiente detalle:</w:t>
            </w:r>
          </w:p>
          <w:p w14:paraId="0E05CFD3" w14:textId="77777777" w:rsidR="00100DB7" w:rsidRPr="00483553" w:rsidRDefault="00100DB7" w:rsidP="00D14AC5">
            <w:pPr>
              <w:pStyle w:val="Prrafodelista"/>
              <w:shd w:val="clear" w:color="auto" w:fill="FFFFFF"/>
              <w:ind w:left="0"/>
              <w:contextualSpacing/>
              <w:jc w:val="both"/>
              <w:rPr>
                <w:rFonts w:asciiTheme="minorHAnsi" w:hAnsiTheme="minorHAnsi" w:cstheme="minorHAnsi"/>
                <w:color w:val="000000"/>
                <w:sz w:val="22"/>
                <w:szCs w:val="22"/>
                <w:lang w:val="es-BO" w:eastAsia="es-BO"/>
              </w:rPr>
            </w:pPr>
          </w:p>
          <w:p w14:paraId="1002801C" w14:textId="77777777" w:rsidR="00100DB7" w:rsidRPr="00483553" w:rsidRDefault="00100DB7" w:rsidP="00322BC9">
            <w:pPr>
              <w:numPr>
                <w:ilvl w:val="0"/>
                <w:numId w:val="9"/>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 xml:space="preserve">El servicio solicitado permite contar con la atención inmediata y permanente de servicios de mantenimiento con la provisión de repuestos, lubricantes y accesorios para los </w:t>
            </w:r>
            <w:r w:rsidR="00FB3A37">
              <w:rPr>
                <w:rFonts w:asciiTheme="minorHAnsi" w:hAnsiTheme="minorHAnsi" w:cs="Calibri"/>
                <w:sz w:val="22"/>
                <w:szCs w:val="22"/>
              </w:rPr>
              <w:t xml:space="preserve"> camiones, </w:t>
            </w:r>
            <w:r w:rsidRPr="00483553">
              <w:rPr>
                <w:rFonts w:asciiTheme="minorHAnsi" w:hAnsiTheme="minorHAnsi" w:cs="Calibri"/>
                <w:sz w:val="22"/>
                <w:szCs w:val="22"/>
              </w:rPr>
              <w:t xml:space="preserve">camiones </w:t>
            </w:r>
            <w:proofErr w:type="spellStart"/>
            <w:r w:rsidRPr="00483553">
              <w:rPr>
                <w:rFonts w:asciiTheme="minorHAnsi" w:hAnsiTheme="minorHAnsi" w:cs="Calibri"/>
                <w:sz w:val="22"/>
                <w:szCs w:val="22"/>
              </w:rPr>
              <w:t>cabinados</w:t>
            </w:r>
            <w:proofErr w:type="spellEnd"/>
            <w:r w:rsidRPr="00483553">
              <w:rPr>
                <w:rFonts w:asciiTheme="minorHAnsi" w:hAnsiTheme="minorHAnsi" w:cs="Calibri"/>
                <w:sz w:val="22"/>
                <w:szCs w:val="22"/>
              </w:rPr>
              <w:t xml:space="preserve"> </w:t>
            </w:r>
            <w:proofErr w:type="spellStart"/>
            <w:r w:rsidRPr="00483553">
              <w:rPr>
                <w:rFonts w:asciiTheme="minorHAnsi" w:hAnsiTheme="minorHAnsi" w:cs="Calibri"/>
                <w:sz w:val="22"/>
                <w:szCs w:val="22"/>
              </w:rPr>
              <w:t>Scania</w:t>
            </w:r>
            <w:proofErr w:type="spellEnd"/>
            <w:r w:rsidRPr="00483553">
              <w:rPr>
                <w:rFonts w:asciiTheme="minorHAnsi" w:hAnsiTheme="minorHAnsi" w:cs="Calibri"/>
                <w:sz w:val="22"/>
                <w:szCs w:val="22"/>
              </w:rPr>
              <w:t xml:space="preserve"> G-410 </w:t>
            </w:r>
            <w:r w:rsidR="0097190F">
              <w:rPr>
                <w:rFonts w:asciiTheme="minorHAnsi" w:hAnsiTheme="minorHAnsi" w:cs="Calibri"/>
                <w:sz w:val="22"/>
                <w:szCs w:val="22"/>
              </w:rPr>
              <w:t>y cisterna</w:t>
            </w:r>
            <w:r w:rsidRPr="00483553">
              <w:rPr>
                <w:rFonts w:asciiTheme="minorHAnsi" w:hAnsiTheme="minorHAnsi" w:cs="Calibri"/>
                <w:sz w:val="22"/>
                <w:szCs w:val="22"/>
              </w:rPr>
              <w:t xml:space="preserve"> de GNL, para su control y mantenimiento preventivo.</w:t>
            </w:r>
          </w:p>
          <w:p w14:paraId="4AF97D53" w14:textId="77777777" w:rsidR="00100DB7" w:rsidRPr="00483553" w:rsidRDefault="00100DB7" w:rsidP="00322BC9">
            <w:pPr>
              <w:numPr>
                <w:ilvl w:val="0"/>
                <w:numId w:val="9"/>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 xml:space="preserve">El proveedor deberá </w:t>
            </w:r>
            <w:r w:rsidRPr="00483553">
              <w:rPr>
                <w:rFonts w:asciiTheme="minorHAnsi" w:hAnsiTheme="minorHAnsi" w:cs="Calibri"/>
                <w:b/>
                <w:sz w:val="22"/>
                <w:szCs w:val="22"/>
              </w:rPr>
              <w:t xml:space="preserve">garantizar el servicio y atención prioritaria </w:t>
            </w:r>
            <w:r w:rsidRPr="00483553">
              <w:rPr>
                <w:rFonts w:asciiTheme="minorHAnsi" w:hAnsiTheme="minorHAnsi" w:cs="Calibri"/>
                <w:sz w:val="22"/>
                <w:szCs w:val="22"/>
              </w:rPr>
              <w:t>a la Gerencia de Productos Industrializados (GIND) dependientes de Yacimientos Petrolíferos Fiscales Bolivianos.</w:t>
            </w:r>
            <w:r w:rsidRPr="00483553" w:rsidDel="00D40D1E">
              <w:rPr>
                <w:rFonts w:asciiTheme="minorHAnsi" w:hAnsiTheme="minorHAnsi" w:cs="Calibri"/>
                <w:sz w:val="22"/>
                <w:szCs w:val="22"/>
              </w:rPr>
              <w:t xml:space="preserve"> </w:t>
            </w:r>
          </w:p>
          <w:p w14:paraId="6049BA1C" w14:textId="50D1BA5E" w:rsidR="00100DB7" w:rsidRPr="00483553" w:rsidRDefault="00100DB7" w:rsidP="00322BC9">
            <w:pPr>
              <w:numPr>
                <w:ilvl w:val="0"/>
                <w:numId w:val="9"/>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lastRenderedPageBreak/>
              <w:t xml:space="preserve">Con el propósito de hacer referencia detallada en la orden de </w:t>
            </w:r>
            <w:r w:rsidR="0048313A">
              <w:rPr>
                <w:rFonts w:asciiTheme="minorHAnsi" w:hAnsiTheme="minorHAnsi" w:cs="Calibri"/>
                <w:sz w:val="22"/>
                <w:szCs w:val="22"/>
              </w:rPr>
              <w:t>servicio</w:t>
            </w:r>
            <w:r w:rsidRPr="00483553">
              <w:rPr>
                <w:rFonts w:asciiTheme="minorHAnsi" w:hAnsiTheme="minorHAnsi" w:cs="Calibri"/>
                <w:sz w:val="22"/>
                <w:szCs w:val="22"/>
              </w:rPr>
              <w:t xml:space="preserve"> a realizar, el proveedor deberá diagnosticar previamente los desperfectos de los </w:t>
            </w:r>
            <w:r w:rsidR="00FB3A37">
              <w:rPr>
                <w:rFonts w:asciiTheme="minorHAnsi" w:hAnsiTheme="minorHAnsi" w:cs="Calibri"/>
                <w:sz w:val="22"/>
                <w:szCs w:val="22"/>
              </w:rPr>
              <w:t xml:space="preserve">camiones, </w:t>
            </w:r>
            <w:r w:rsidRPr="00483553">
              <w:rPr>
                <w:rFonts w:asciiTheme="minorHAnsi" w:hAnsiTheme="minorHAnsi" w:cs="Calibri"/>
                <w:sz w:val="22"/>
                <w:szCs w:val="22"/>
              </w:rPr>
              <w:t xml:space="preserve">camiones </w:t>
            </w:r>
            <w:proofErr w:type="spellStart"/>
            <w:r w:rsidRPr="00483553">
              <w:rPr>
                <w:rFonts w:asciiTheme="minorHAnsi" w:hAnsiTheme="minorHAnsi" w:cs="Calibri"/>
                <w:sz w:val="22"/>
                <w:szCs w:val="22"/>
              </w:rPr>
              <w:t>cabinados</w:t>
            </w:r>
            <w:proofErr w:type="spellEnd"/>
            <w:r w:rsidRPr="00483553">
              <w:rPr>
                <w:rFonts w:asciiTheme="minorHAnsi" w:hAnsiTheme="minorHAnsi" w:cs="Calibri"/>
                <w:sz w:val="22"/>
                <w:szCs w:val="22"/>
              </w:rPr>
              <w:t xml:space="preserve"> </w:t>
            </w:r>
            <w:proofErr w:type="spellStart"/>
            <w:r w:rsidRPr="00483553">
              <w:rPr>
                <w:rFonts w:asciiTheme="minorHAnsi" w:hAnsiTheme="minorHAnsi" w:cs="Calibri"/>
                <w:sz w:val="22"/>
                <w:szCs w:val="22"/>
              </w:rPr>
              <w:t>Scania</w:t>
            </w:r>
            <w:proofErr w:type="spellEnd"/>
            <w:r w:rsidRPr="00483553">
              <w:rPr>
                <w:rFonts w:asciiTheme="minorHAnsi" w:hAnsiTheme="minorHAnsi" w:cs="Calibri"/>
                <w:sz w:val="22"/>
                <w:szCs w:val="22"/>
              </w:rPr>
              <w:t xml:space="preserve"> G-410</w:t>
            </w:r>
            <w:r w:rsidR="00237F28">
              <w:rPr>
                <w:rFonts w:asciiTheme="minorHAnsi" w:hAnsiTheme="minorHAnsi" w:cs="Calibri"/>
                <w:sz w:val="22"/>
                <w:szCs w:val="22"/>
              </w:rPr>
              <w:t xml:space="preserve"> y cisterna</w:t>
            </w:r>
            <w:r w:rsidR="00237F28" w:rsidRPr="00483553">
              <w:rPr>
                <w:rFonts w:asciiTheme="minorHAnsi" w:hAnsiTheme="minorHAnsi" w:cs="Calibri"/>
                <w:sz w:val="22"/>
                <w:szCs w:val="22"/>
              </w:rPr>
              <w:t xml:space="preserve"> de GNL</w:t>
            </w:r>
            <w:r w:rsidRPr="00483553">
              <w:rPr>
                <w:rFonts w:asciiTheme="minorHAnsi" w:hAnsiTheme="minorHAnsi" w:cs="Calibri"/>
                <w:sz w:val="22"/>
                <w:szCs w:val="22"/>
              </w:rPr>
              <w:t xml:space="preserve">, emitiendo una </w:t>
            </w:r>
            <w:r w:rsidR="000C7E63">
              <w:rPr>
                <w:rFonts w:asciiTheme="minorHAnsi" w:hAnsiTheme="minorHAnsi" w:cs="Calibri"/>
                <w:sz w:val="22"/>
                <w:szCs w:val="22"/>
              </w:rPr>
              <w:t>proforma/cotización</w:t>
            </w:r>
            <w:r w:rsidR="0048313A">
              <w:rPr>
                <w:rFonts w:asciiTheme="minorHAnsi" w:hAnsiTheme="minorHAnsi" w:cs="Calibri"/>
                <w:sz w:val="22"/>
                <w:szCs w:val="22"/>
              </w:rPr>
              <w:t>/cotización</w:t>
            </w:r>
            <w:r w:rsidRPr="00483553">
              <w:rPr>
                <w:rFonts w:asciiTheme="minorHAnsi" w:hAnsiTheme="minorHAnsi" w:cs="Calibri"/>
                <w:sz w:val="22"/>
                <w:szCs w:val="22"/>
              </w:rPr>
              <w:t xml:space="preserve"> que será tomada en cuenta para la emisión de la orden de </w:t>
            </w:r>
            <w:r w:rsidR="00356E79">
              <w:rPr>
                <w:rFonts w:asciiTheme="minorHAnsi" w:hAnsiTheme="minorHAnsi" w:cs="Calibri"/>
                <w:sz w:val="22"/>
                <w:szCs w:val="22"/>
              </w:rPr>
              <w:t>servicio</w:t>
            </w:r>
            <w:r w:rsidRPr="00483553">
              <w:rPr>
                <w:rFonts w:asciiTheme="minorHAnsi" w:hAnsiTheme="minorHAnsi" w:cs="Calibri"/>
                <w:sz w:val="22"/>
                <w:szCs w:val="22"/>
              </w:rPr>
              <w:t xml:space="preserve"> en coordinación con el Fiscal de Servicio, indicando además el tiempo estimado del mantenimiento o reparación.</w:t>
            </w:r>
          </w:p>
          <w:p w14:paraId="07759FAA" w14:textId="77777777" w:rsidR="00100DB7" w:rsidRDefault="00100DB7" w:rsidP="00322BC9">
            <w:pPr>
              <w:numPr>
                <w:ilvl w:val="0"/>
                <w:numId w:val="9"/>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 xml:space="preserve">El proveedor deberá cumplir con la programación establecida con los responsables y el Fiscal de servicio debiendo hacer la entrega de </w:t>
            </w:r>
            <w:r w:rsidRPr="00483553">
              <w:rPr>
                <w:rFonts w:asciiTheme="minorHAnsi" w:hAnsiTheme="minorHAnsi" w:cstheme="minorHAnsi"/>
                <w:color w:val="000000"/>
                <w:sz w:val="22"/>
                <w:szCs w:val="22"/>
                <w:lang w:val="es-MX" w:eastAsia="es-BO"/>
              </w:rPr>
              <w:t>las unidades de transporte</w:t>
            </w:r>
            <w:r w:rsidRPr="00483553">
              <w:rPr>
                <w:rFonts w:asciiTheme="minorHAnsi" w:hAnsiTheme="minorHAnsi" w:cs="Calibri"/>
                <w:sz w:val="22"/>
                <w:szCs w:val="22"/>
              </w:rPr>
              <w:t xml:space="preserve">  en óptimo funcionamiento. </w:t>
            </w:r>
          </w:p>
          <w:p w14:paraId="467AE7EB" w14:textId="1149A240" w:rsidR="0048313A" w:rsidRPr="0048313A" w:rsidRDefault="00BC4509" w:rsidP="00322BC9">
            <w:pPr>
              <w:numPr>
                <w:ilvl w:val="0"/>
                <w:numId w:val="9"/>
              </w:numPr>
              <w:autoSpaceDE w:val="0"/>
              <w:autoSpaceDN w:val="0"/>
              <w:adjustRightInd w:val="0"/>
              <w:jc w:val="both"/>
              <w:rPr>
                <w:rFonts w:asciiTheme="minorHAnsi" w:hAnsiTheme="minorHAnsi" w:cs="Calibri"/>
                <w:sz w:val="22"/>
                <w:szCs w:val="22"/>
              </w:rPr>
            </w:pPr>
            <w:r w:rsidRPr="00110B98">
              <w:rPr>
                <w:rFonts w:asciiTheme="minorHAnsi" w:hAnsiTheme="minorHAnsi" w:cstheme="minorHAnsi"/>
                <w:color w:val="000000"/>
                <w:sz w:val="22"/>
                <w:szCs w:val="22"/>
                <w:lang w:val="es-BO" w:eastAsia="es-BO"/>
              </w:rPr>
              <w:t xml:space="preserve">El </w:t>
            </w:r>
            <w:r w:rsidR="00356E79">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val="es-BO" w:eastAsia="es-BO"/>
              </w:rPr>
              <w:t xml:space="preserve"> deberá realizar las evaluaciones de los daños o fallas mecánicas, eléctricas u otras que se presentaran en los camiones, camiones </w:t>
            </w:r>
            <w:proofErr w:type="spellStart"/>
            <w:r w:rsidRPr="00110B98">
              <w:rPr>
                <w:rFonts w:asciiTheme="minorHAnsi" w:hAnsiTheme="minorHAnsi" w:cstheme="minorHAnsi"/>
                <w:color w:val="000000"/>
                <w:sz w:val="22"/>
                <w:szCs w:val="22"/>
                <w:lang w:val="es-BO" w:eastAsia="es-BO"/>
              </w:rPr>
              <w:t>cabinados</w:t>
            </w:r>
            <w:proofErr w:type="spellEnd"/>
            <w:r w:rsidRPr="00110B98">
              <w:rPr>
                <w:rFonts w:asciiTheme="minorHAnsi" w:hAnsiTheme="minorHAnsi" w:cstheme="minorHAnsi"/>
                <w:color w:val="000000"/>
                <w:sz w:val="22"/>
                <w:szCs w:val="22"/>
                <w:lang w:val="es-BO" w:eastAsia="es-BO"/>
              </w:rPr>
              <w:t xml:space="preserve"> </w:t>
            </w:r>
            <w:proofErr w:type="spellStart"/>
            <w:r w:rsidRPr="00110B98">
              <w:rPr>
                <w:rFonts w:asciiTheme="minorHAnsi" w:hAnsiTheme="minorHAnsi" w:cstheme="minorHAnsi"/>
                <w:color w:val="000000"/>
                <w:sz w:val="22"/>
                <w:szCs w:val="22"/>
                <w:lang w:val="es-BO" w:eastAsia="es-BO"/>
              </w:rPr>
              <w:t>Scania</w:t>
            </w:r>
            <w:proofErr w:type="spellEnd"/>
            <w:r w:rsidRPr="00110B98">
              <w:rPr>
                <w:rFonts w:asciiTheme="minorHAnsi" w:hAnsiTheme="minorHAnsi" w:cstheme="minorHAnsi"/>
                <w:color w:val="000000"/>
                <w:sz w:val="22"/>
                <w:szCs w:val="22"/>
                <w:lang w:val="es-BO" w:eastAsia="es-BO"/>
              </w:rPr>
              <w:t xml:space="preserve"> y cisternas de GNL, para posteriormente remitir el </w:t>
            </w:r>
            <w:r w:rsidRPr="005B45FE">
              <w:rPr>
                <w:rFonts w:asciiTheme="minorHAnsi" w:hAnsiTheme="minorHAnsi" w:cstheme="minorHAnsi"/>
                <w:color w:val="000000"/>
                <w:sz w:val="22"/>
                <w:szCs w:val="22"/>
                <w:lang w:val="es-BO" w:eastAsia="es-BO"/>
              </w:rPr>
              <w:t>informe técnico de diagnóstico al Fiscal de Servicio;</w:t>
            </w:r>
            <w:r w:rsidRPr="00110B98">
              <w:rPr>
                <w:rFonts w:asciiTheme="minorHAnsi" w:hAnsiTheme="minorHAnsi" w:cstheme="minorHAnsi"/>
                <w:color w:val="000000"/>
                <w:sz w:val="22"/>
                <w:szCs w:val="22"/>
                <w:lang w:val="es-BO" w:eastAsia="es-BO"/>
              </w:rPr>
              <w:t xml:space="preserve"> en caso que el servicio a realizar o repuesto a cambiar no se encontrará contemplado </w:t>
            </w:r>
            <w:r w:rsidRPr="0048313A">
              <w:rPr>
                <w:rFonts w:asciiTheme="minorHAnsi" w:hAnsiTheme="minorHAnsi" w:cstheme="minorHAnsi"/>
                <w:color w:val="000000"/>
                <w:sz w:val="22"/>
                <w:szCs w:val="22"/>
                <w:lang w:val="es-BO" w:eastAsia="es-BO"/>
              </w:rPr>
              <w:t xml:space="preserve">en la lista de </w:t>
            </w:r>
            <w:r w:rsidR="0046123B" w:rsidRPr="0048313A">
              <w:rPr>
                <w:rFonts w:asciiTheme="minorHAnsi" w:hAnsiTheme="minorHAnsi" w:cstheme="minorHAnsi"/>
                <w:color w:val="000000"/>
                <w:sz w:val="22"/>
                <w:szCs w:val="22"/>
                <w:lang w:val="es-BO" w:eastAsia="es-BO"/>
              </w:rPr>
              <w:t>mano de obra</w:t>
            </w:r>
            <w:r w:rsidR="0048313A" w:rsidRPr="0048313A">
              <w:rPr>
                <w:rFonts w:asciiTheme="minorHAnsi" w:hAnsiTheme="minorHAnsi" w:cstheme="minorHAnsi"/>
                <w:color w:val="000000"/>
                <w:sz w:val="22"/>
                <w:szCs w:val="22"/>
                <w:lang w:val="es-BO" w:eastAsia="es-BO"/>
              </w:rPr>
              <w:t xml:space="preserve"> y repuestos, accesorios e insumos</w:t>
            </w:r>
            <w:r w:rsidRPr="0048313A">
              <w:rPr>
                <w:rFonts w:asciiTheme="minorHAnsi" w:hAnsiTheme="minorHAnsi" w:cstheme="minorHAnsi"/>
                <w:color w:val="000000"/>
                <w:sz w:val="22"/>
                <w:szCs w:val="22"/>
                <w:lang w:val="es-BO" w:eastAsia="es-BO"/>
              </w:rPr>
              <w:t xml:space="preserve">, el </w:t>
            </w:r>
            <w:r w:rsidRPr="0048313A">
              <w:rPr>
                <w:rFonts w:asciiTheme="minorHAnsi" w:hAnsiTheme="minorHAnsi" w:cstheme="minorHAnsi"/>
                <w:color w:val="000000"/>
                <w:sz w:val="22"/>
                <w:szCs w:val="22"/>
                <w:lang w:eastAsia="es-BO"/>
              </w:rPr>
              <w:t>pro</w:t>
            </w:r>
            <w:r w:rsidR="006E7E7D">
              <w:rPr>
                <w:rFonts w:asciiTheme="minorHAnsi" w:hAnsiTheme="minorHAnsi" w:cstheme="minorHAnsi"/>
                <w:color w:val="000000"/>
                <w:sz w:val="22"/>
                <w:szCs w:val="22"/>
                <w:lang w:eastAsia="es-BO"/>
              </w:rPr>
              <w:t>veedor</w:t>
            </w:r>
            <w:r w:rsidRPr="0048313A">
              <w:rPr>
                <w:rFonts w:asciiTheme="minorHAnsi" w:hAnsiTheme="minorHAnsi" w:cstheme="minorHAnsi"/>
                <w:color w:val="000000"/>
                <w:sz w:val="22"/>
                <w:szCs w:val="22"/>
                <w:lang w:val="es-BO" w:eastAsia="es-BO"/>
              </w:rPr>
              <w:t xml:space="preserve"> deberá adjuntar a su informe la cotización respectiva para la evaluación y aprobación del Fiscal de Servicio designado por YPFB</w:t>
            </w:r>
            <w:r w:rsidR="0048313A" w:rsidRPr="0048313A">
              <w:rPr>
                <w:rFonts w:asciiTheme="minorHAnsi" w:hAnsiTheme="minorHAnsi" w:cs="Calibri"/>
                <w:sz w:val="22"/>
                <w:szCs w:val="22"/>
              </w:rPr>
              <w:t>.</w:t>
            </w:r>
          </w:p>
          <w:p w14:paraId="741FEDD2" w14:textId="5A5F28CE" w:rsidR="005B45FE" w:rsidRPr="00E77977" w:rsidRDefault="0048313A" w:rsidP="00322BC9">
            <w:pPr>
              <w:numPr>
                <w:ilvl w:val="0"/>
                <w:numId w:val="9"/>
              </w:numPr>
              <w:autoSpaceDE w:val="0"/>
              <w:autoSpaceDN w:val="0"/>
              <w:adjustRightInd w:val="0"/>
              <w:jc w:val="both"/>
              <w:rPr>
                <w:rFonts w:asciiTheme="minorHAnsi" w:hAnsiTheme="minorHAnsi" w:cs="Calibri"/>
                <w:sz w:val="22"/>
                <w:szCs w:val="22"/>
              </w:rPr>
            </w:pPr>
            <w:r w:rsidRPr="00E77977">
              <w:rPr>
                <w:rFonts w:asciiTheme="minorHAnsi" w:hAnsiTheme="minorHAnsi" w:cstheme="minorHAnsi"/>
                <w:color w:val="000000"/>
                <w:sz w:val="22"/>
                <w:szCs w:val="22"/>
                <w:lang w:val="es-BO" w:eastAsia="es-BO"/>
              </w:rPr>
              <w:t xml:space="preserve">El </w:t>
            </w:r>
            <w:r w:rsidR="00356E79" w:rsidRPr="00E77977">
              <w:rPr>
                <w:rFonts w:asciiTheme="minorHAnsi" w:hAnsiTheme="minorHAnsi" w:cstheme="minorHAnsi"/>
                <w:color w:val="000000"/>
                <w:sz w:val="22"/>
                <w:szCs w:val="22"/>
                <w:lang w:val="es-BO" w:eastAsia="es-BO"/>
              </w:rPr>
              <w:t>proveedor</w:t>
            </w:r>
            <w:r w:rsidRPr="00E77977">
              <w:rPr>
                <w:rFonts w:asciiTheme="minorHAnsi" w:hAnsiTheme="minorHAnsi" w:cstheme="minorHAnsi"/>
                <w:color w:val="000000"/>
                <w:sz w:val="22"/>
                <w:szCs w:val="22"/>
                <w:lang w:val="es-BO" w:eastAsia="es-BO"/>
              </w:rPr>
              <w:t xml:space="preserve"> deberá considerar</w:t>
            </w:r>
            <w:r w:rsidR="00237F28" w:rsidRPr="00E77977">
              <w:rPr>
                <w:rFonts w:asciiTheme="minorHAnsi" w:hAnsiTheme="minorHAnsi" w:cstheme="minorHAnsi"/>
                <w:color w:val="000000"/>
                <w:sz w:val="22"/>
                <w:szCs w:val="22"/>
                <w:lang w:val="es-BO" w:eastAsia="es-BO"/>
              </w:rPr>
              <w:t xml:space="preserve"> para </w:t>
            </w:r>
            <w:r w:rsidR="002C7EE1" w:rsidRPr="00E77977">
              <w:rPr>
                <w:rFonts w:asciiTheme="minorHAnsi" w:hAnsiTheme="minorHAnsi" w:cstheme="minorHAnsi"/>
                <w:bCs/>
                <w:sz w:val="22"/>
                <w:szCs w:val="22"/>
                <w:lang w:eastAsia="en-US"/>
              </w:rPr>
              <w:t>los</w:t>
            </w:r>
            <w:r w:rsidRPr="00E77977">
              <w:rPr>
                <w:rFonts w:asciiTheme="minorHAnsi" w:hAnsiTheme="minorHAnsi" w:cstheme="minorHAnsi"/>
                <w:bCs/>
                <w:sz w:val="22"/>
                <w:szCs w:val="22"/>
                <w:lang w:eastAsia="en-US"/>
              </w:rPr>
              <w:t xml:space="preserve"> servicios a realizar en el </w:t>
            </w:r>
            <w:r w:rsidR="002C7EE1" w:rsidRPr="00E77977">
              <w:rPr>
                <w:rFonts w:asciiTheme="minorHAnsi" w:hAnsiTheme="minorHAnsi" w:cstheme="minorHAnsi"/>
                <w:bCs/>
                <w:sz w:val="22"/>
                <w:szCs w:val="22"/>
                <w:lang w:eastAsia="en-US"/>
              </w:rPr>
              <w:t xml:space="preserve"> ÍTEM 1 del LOTE 2</w:t>
            </w:r>
            <w:r w:rsidR="00237F28" w:rsidRPr="00E77977">
              <w:rPr>
                <w:rFonts w:asciiTheme="minorHAnsi" w:hAnsiTheme="minorHAnsi" w:cstheme="minorHAnsi"/>
                <w:color w:val="000000"/>
                <w:sz w:val="22"/>
                <w:szCs w:val="22"/>
                <w:lang w:val="es-BO" w:eastAsia="es-BO"/>
              </w:rPr>
              <w:t xml:space="preserve">, </w:t>
            </w:r>
            <w:r w:rsidR="00356E79" w:rsidRPr="00E77977">
              <w:rPr>
                <w:rFonts w:asciiTheme="minorHAnsi" w:hAnsiTheme="minorHAnsi" w:cstheme="minorHAnsi"/>
                <w:color w:val="000000"/>
                <w:sz w:val="22"/>
                <w:szCs w:val="22"/>
                <w:lang w:val="es-BO" w:eastAsia="es-BO"/>
              </w:rPr>
              <w:t xml:space="preserve">en </w:t>
            </w:r>
            <w:r w:rsidR="00237F28" w:rsidRPr="00E77977">
              <w:rPr>
                <w:rFonts w:asciiTheme="minorHAnsi" w:hAnsiTheme="minorHAnsi" w:cstheme="minorHAnsi"/>
                <w:color w:val="000000"/>
                <w:sz w:val="22"/>
                <w:szCs w:val="22"/>
                <w:lang w:val="es-BO" w:eastAsia="es-BO"/>
              </w:rPr>
              <w:t>el cos</w:t>
            </w:r>
            <w:r w:rsidR="00356E79" w:rsidRPr="00E77977">
              <w:rPr>
                <w:rFonts w:asciiTheme="minorHAnsi" w:hAnsiTheme="minorHAnsi" w:cstheme="minorHAnsi"/>
                <w:color w:val="000000"/>
                <w:sz w:val="22"/>
                <w:szCs w:val="22"/>
                <w:lang w:val="es-BO" w:eastAsia="es-BO"/>
              </w:rPr>
              <w:t xml:space="preserve">to de la ejecución del servicio, </w:t>
            </w:r>
            <w:r w:rsidR="00237F28" w:rsidRPr="00E77977">
              <w:rPr>
                <w:rFonts w:asciiTheme="minorHAnsi" w:hAnsiTheme="minorHAnsi" w:cstheme="minorHAnsi"/>
                <w:color w:val="000000"/>
                <w:sz w:val="22"/>
                <w:szCs w:val="22"/>
                <w:lang w:val="es-BO" w:eastAsia="es-BO"/>
              </w:rPr>
              <w:t>la mano de obra, repuestos e insumos. Por l</w:t>
            </w:r>
            <w:r w:rsidR="00356E79" w:rsidRPr="00E77977">
              <w:rPr>
                <w:rFonts w:asciiTheme="minorHAnsi" w:hAnsiTheme="minorHAnsi" w:cstheme="minorHAnsi"/>
                <w:color w:val="000000"/>
                <w:sz w:val="22"/>
                <w:szCs w:val="22"/>
                <w:lang w:val="es-BO" w:eastAsia="es-BO"/>
              </w:rPr>
              <w:t xml:space="preserve">o tanto el </w:t>
            </w:r>
            <w:r w:rsidR="004F6689" w:rsidRPr="00E77977">
              <w:rPr>
                <w:rFonts w:asciiTheme="minorHAnsi" w:hAnsiTheme="minorHAnsi" w:cstheme="minorHAnsi"/>
                <w:color w:val="000000"/>
                <w:sz w:val="22"/>
                <w:szCs w:val="22"/>
                <w:lang w:val="es-BO" w:eastAsia="es-BO"/>
              </w:rPr>
              <w:t>proveedor</w:t>
            </w:r>
            <w:r w:rsidR="00356E79" w:rsidRPr="00E77977">
              <w:rPr>
                <w:rFonts w:asciiTheme="minorHAnsi" w:hAnsiTheme="minorHAnsi" w:cstheme="minorHAnsi"/>
                <w:color w:val="000000"/>
                <w:sz w:val="22"/>
                <w:szCs w:val="22"/>
                <w:lang w:val="es-BO" w:eastAsia="es-BO"/>
              </w:rPr>
              <w:t xml:space="preserve"> deberá pro</w:t>
            </w:r>
            <w:r w:rsidR="00237F28" w:rsidRPr="00E77977">
              <w:rPr>
                <w:rFonts w:asciiTheme="minorHAnsi" w:hAnsiTheme="minorHAnsi" w:cstheme="minorHAnsi"/>
                <w:color w:val="000000"/>
                <w:sz w:val="22"/>
                <w:szCs w:val="22"/>
                <w:lang w:val="es-BO" w:eastAsia="es-BO"/>
              </w:rPr>
              <w:t>ve</w:t>
            </w:r>
            <w:r w:rsidR="00356E79" w:rsidRPr="00E77977">
              <w:rPr>
                <w:rFonts w:asciiTheme="minorHAnsi" w:hAnsiTheme="minorHAnsi" w:cstheme="minorHAnsi"/>
                <w:color w:val="000000"/>
                <w:sz w:val="22"/>
                <w:szCs w:val="22"/>
                <w:lang w:val="es-BO" w:eastAsia="es-BO"/>
              </w:rPr>
              <w:t>e</w:t>
            </w:r>
            <w:r w:rsidR="00237F28" w:rsidRPr="00E77977">
              <w:rPr>
                <w:rFonts w:asciiTheme="minorHAnsi" w:hAnsiTheme="minorHAnsi" w:cstheme="minorHAnsi"/>
                <w:color w:val="000000"/>
                <w:sz w:val="22"/>
                <w:szCs w:val="22"/>
                <w:lang w:val="es-BO" w:eastAsia="es-BO"/>
              </w:rPr>
              <w:t>r los repuestos originales de cada camión e insumos recomendados por el fabricante previa autorización del Fiscal de Servicio designado por YPFB.</w:t>
            </w:r>
          </w:p>
          <w:p w14:paraId="07F38E20" w14:textId="77777777" w:rsidR="00237F28" w:rsidRDefault="00237F28" w:rsidP="00322BC9">
            <w:pPr>
              <w:numPr>
                <w:ilvl w:val="0"/>
                <w:numId w:val="9"/>
              </w:numPr>
              <w:autoSpaceDE w:val="0"/>
              <w:autoSpaceDN w:val="0"/>
              <w:adjustRightInd w:val="0"/>
              <w:jc w:val="both"/>
              <w:rPr>
                <w:rFonts w:asciiTheme="minorHAnsi" w:hAnsiTheme="minorHAnsi" w:cs="Calibri"/>
                <w:sz w:val="22"/>
                <w:szCs w:val="22"/>
              </w:rPr>
            </w:pPr>
            <w:r w:rsidRPr="00E77977">
              <w:rPr>
                <w:rFonts w:asciiTheme="minorHAnsi" w:hAnsiTheme="minorHAnsi" w:cstheme="minorHAnsi"/>
                <w:color w:val="000000"/>
                <w:sz w:val="22"/>
                <w:szCs w:val="22"/>
                <w:lang w:val="es-BO" w:eastAsia="es-BO"/>
              </w:rPr>
              <w:t xml:space="preserve">Cuando se requiera incrementar líquidos adicionales como ser agua destilada para aumento a las baterías, líquido refrigerante o cualquier otro fluido que se requiera para complemento al nivel indicado por el fabricante en su depósito, será cubierto por el </w:t>
            </w:r>
            <w:r w:rsidR="00356E79" w:rsidRPr="00E77977">
              <w:rPr>
                <w:rFonts w:asciiTheme="minorHAnsi" w:hAnsiTheme="minorHAnsi" w:cstheme="minorHAnsi"/>
                <w:color w:val="000000"/>
                <w:sz w:val="22"/>
                <w:szCs w:val="22"/>
                <w:lang w:val="es-BO" w:eastAsia="es-BO"/>
              </w:rPr>
              <w:t>proveedor</w:t>
            </w:r>
            <w:r w:rsidRPr="00E77977">
              <w:rPr>
                <w:rFonts w:asciiTheme="minorHAnsi" w:hAnsiTheme="minorHAnsi" w:cstheme="minorHAnsi"/>
                <w:color w:val="000000"/>
                <w:sz w:val="22"/>
                <w:szCs w:val="22"/>
                <w:lang w:val="es-BO" w:eastAsia="es-BO"/>
              </w:rPr>
              <w:t>. El volumen a incrementar no deberá sobrepasar el 5 % del volumen total del depósito. En caso de que el volumen a incrementar fuera mayor el mismo será facturado a YPFB</w:t>
            </w:r>
            <w:r w:rsidR="005B45FE" w:rsidRPr="00E77977">
              <w:rPr>
                <w:rFonts w:asciiTheme="minorHAnsi" w:hAnsiTheme="minorHAnsi" w:cstheme="minorHAnsi"/>
                <w:color w:val="000000"/>
                <w:sz w:val="22"/>
                <w:szCs w:val="22"/>
                <w:lang w:val="es-BO" w:eastAsia="es-BO"/>
              </w:rPr>
              <w:t>, previa aprobación del Fiscal de Servicio designado por YPFB</w:t>
            </w:r>
            <w:r w:rsidR="005B45FE" w:rsidRPr="00E77977">
              <w:rPr>
                <w:rFonts w:asciiTheme="minorHAnsi" w:hAnsiTheme="minorHAnsi" w:cs="Calibri"/>
                <w:sz w:val="22"/>
                <w:szCs w:val="22"/>
              </w:rPr>
              <w:t>.</w:t>
            </w:r>
          </w:p>
          <w:p w14:paraId="3ADF69D0" w14:textId="11AD3C44" w:rsidR="00807917" w:rsidRPr="00807917" w:rsidRDefault="00807917" w:rsidP="00322BC9">
            <w:pPr>
              <w:numPr>
                <w:ilvl w:val="0"/>
                <w:numId w:val="9"/>
              </w:numPr>
              <w:autoSpaceDE w:val="0"/>
              <w:autoSpaceDN w:val="0"/>
              <w:adjustRightInd w:val="0"/>
              <w:jc w:val="both"/>
              <w:rPr>
                <w:rFonts w:asciiTheme="minorHAnsi" w:hAnsiTheme="minorHAnsi" w:cs="Calibri"/>
                <w:sz w:val="22"/>
                <w:szCs w:val="22"/>
              </w:rPr>
            </w:pPr>
            <w:r>
              <w:rPr>
                <w:rFonts w:asciiTheme="minorHAnsi" w:hAnsiTheme="minorHAnsi" w:cstheme="minorHAnsi"/>
                <w:color w:val="000000"/>
                <w:sz w:val="22"/>
                <w:szCs w:val="22"/>
                <w:lang w:val="es-BO" w:eastAsia="es-BO"/>
              </w:rPr>
              <w:t>Para las adquisiciones de repuestos que sean mayores a Bs. 2500</w:t>
            </w:r>
            <w:r w:rsidR="00D86CA9">
              <w:rPr>
                <w:rFonts w:asciiTheme="minorHAnsi" w:hAnsiTheme="minorHAnsi" w:cstheme="minorHAnsi"/>
                <w:color w:val="000000"/>
                <w:sz w:val="22"/>
                <w:szCs w:val="22"/>
                <w:lang w:val="es-BO" w:eastAsia="es-BO"/>
              </w:rPr>
              <w:t xml:space="preserve"> (Dos Mil quinientos 00/100 Bolivianos)</w:t>
            </w:r>
            <w:r>
              <w:rPr>
                <w:rFonts w:asciiTheme="minorHAnsi" w:hAnsiTheme="minorHAnsi" w:cstheme="minorHAnsi"/>
                <w:color w:val="000000"/>
                <w:sz w:val="22"/>
                <w:szCs w:val="22"/>
                <w:lang w:val="es-BO" w:eastAsia="es-BO"/>
              </w:rPr>
              <w:t xml:space="preserve">, el proveedor deberá comunicar al fiscal se servicio, para realizar el registro físico de los mismos en el almacén de YPFB y posteriormente realizar el cambio del o los repuesto(s). </w:t>
            </w:r>
          </w:p>
          <w:p w14:paraId="25A0066B" w14:textId="77777777" w:rsidR="00BC4509" w:rsidRDefault="00BC4509" w:rsidP="00B92E35">
            <w:pPr>
              <w:jc w:val="both"/>
              <w:rPr>
                <w:rFonts w:asciiTheme="minorHAnsi" w:hAnsiTheme="minorHAnsi" w:cs="Calibri"/>
                <w:sz w:val="22"/>
                <w:szCs w:val="22"/>
                <w:lang w:val="es-BO"/>
              </w:rPr>
            </w:pPr>
          </w:p>
          <w:p w14:paraId="0722F178" w14:textId="77777777" w:rsidR="00B92E35" w:rsidRPr="00110B98" w:rsidRDefault="00B92E35" w:rsidP="00B92E35">
            <w:p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Este  servicio de mantenimiento correctivo estará clasificado conforme el siguiente detalle:</w:t>
            </w:r>
          </w:p>
          <w:p w14:paraId="62963DB7" w14:textId="77777777" w:rsidR="00B92E35" w:rsidRPr="00110B98" w:rsidRDefault="00B92E35" w:rsidP="00B92E35">
            <w:pPr>
              <w:jc w:val="both"/>
              <w:rPr>
                <w:rFonts w:asciiTheme="minorHAnsi" w:hAnsiTheme="minorHAnsi" w:cstheme="minorHAnsi"/>
                <w:color w:val="000000"/>
                <w:sz w:val="22"/>
                <w:szCs w:val="22"/>
                <w:lang w:val="es-BO" w:eastAsia="es-BO"/>
              </w:rPr>
            </w:pPr>
          </w:p>
          <w:p w14:paraId="38CA8D5E" w14:textId="7002CDC5" w:rsidR="00B92E35" w:rsidRPr="00764F3D" w:rsidRDefault="00B92E35" w:rsidP="00764F3D">
            <w:pPr>
              <w:pStyle w:val="Prrafodelista"/>
              <w:numPr>
                <w:ilvl w:val="0"/>
                <w:numId w:val="42"/>
              </w:numPr>
              <w:jc w:val="both"/>
              <w:rPr>
                <w:rFonts w:asciiTheme="minorHAnsi" w:hAnsiTheme="minorHAnsi" w:cstheme="minorHAnsi"/>
                <w:color w:val="000000"/>
                <w:sz w:val="22"/>
                <w:szCs w:val="22"/>
                <w:lang w:val="es-BO" w:eastAsia="es-BO"/>
              </w:rPr>
            </w:pPr>
            <w:r w:rsidRPr="00764F3D">
              <w:rPr>
                <w:rFonts w:asciiTheme="minorHAnsi" w:hAnsiTheme="minorHAnsi" w:cstheme="minorHAnsi"/>
                <w:b/>
                <w:color w:val="000000"/>
                <w:sz w:val="22"/>
                <w:szCs w:val="22"/>
                <w:u w:val="single"/>
                <w:lang w:val="es-BO" w:eastAsia="es-BO"/>
              </w:rPr>
              <w:t>Reparaciones Menores.</w:t>
            </w:r>
            <w:r w:rsidRPr="00764F3D">
              <w:rPr>
                <w:rFonts w:asciiTheme="minorHAnsi" w:hAnsiTheme="minorHAnsi" w:cstheme="minorHAnsi"/>
                <w:b/>
                <w:color w:val="000000"/>
                <w:sz w:val="22"/>
                <w:szCs w:val="22"/>
                <w:lang w:val="es-BO" w:eastAsia="es-BO"/>
              </w:rPr>
              <w:t>-</w:t>
            </w:r>
            <w:r w:rsidRPr="00764F3D">
              <w:rPr>
                <w:rFonts w:asciiTheme="minorHAnsi" w:hAnsiTheme="minorHAnsi" w:cstheme="minorHAnsi"/>
                <w:sz w:val="22"/>
                <w:szCs w:val="22"/>
              </w:rPr>
              <w:t xml:space="preserve"> </w:t>
            </w:r>
            <w:r w:rsidRPr="00764F3D">
              <w:rPr>
                <w:rFonts w:asciiTheme="minorHAnsi" w:hAnsiTheme="minorHAnsi" w:cstheme="minorHAnsi"/>
                <w:color w:val="000000"/>
                <w:sz w:val="22"/>
                <w:szCs w:val="22"/>
                <w:lang w:val="es-BO" w:eastAsia="es-BO"/>
              </w:rPr>
              <w:t>Son trabajos de rápida solución, cuya duración oscila entre uno (1) a dos (2) días como ser:</w:t>
            </w:r>
          </w:p>
          <w:p w14:paraId="4D9E1A9A" w14:textId="77777777" w:rsidR="00B92E35" w:rsidRPr="00110B98" w:rsidRDefault="00B92E35" w:rsidP="00322BC9">
            <w:pPr>
              <w:pStyle w:val="Prrafodelista"/>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Sistema eléctrico:</w:t>
            </w:r>
            <w:r w:rsidRPr="00110B98">
              <w:rPr>
                <w:rFonts w:asciiTheme="minorHAnsi" w:hAnsiTheme="minorHAnsi" w:cstheme="minorHAnsi"/>
                <w:color w:val="000000"/>
                <w:sz w:val="22"/>
                <w:szCs w:val="22"/>
                <w:lang w:val="es-BO" w:eastAsia="es-BO"/>
              </w:rPr>
              <w:t xml:space="preserve"> Revisión, diagnóstico y solución de todo el sistema eléctrico en general.</w:t>
            </w:r>
          </w:p>
          <w:p w14:paraId="456F5C6A" w14:textId="51102D54" w:rsidR="00B92E35" w:rsidRPr="00110B98" w:rsidRDefault="00B92E35" w:rsidP="00322BC9">
            <w:pPr>
              <w:pStyle w:val="Prrafodelista"/>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Sistema de frenos:</w:t>
            </w:r>
            <w:r w:rsidRPr="00110B98">
              <w:rPr>
                <w:rFonts w:asciiTheme="minorHAnsi" w:hAnsiTheme="minorHAnsi" w:cstheme="minorHAnsi"/>
                <w:color w:val="000000"/>
                <w:sz w:val="22"/>
                <w:szCs w:val="22"/>
                <w:lang w:val="es-BO" w:eastAsia="es-BO"/>
              </w:rPr>
              <w:t xml:space="preserve"> Revisión, diagnóstico y solución de todo el sistema de frenos en general (rectificado de tambores, cambio de balatas, cambio de pastillas, cambio de cubetas, limpieza de mo</w:t>
            </w:r>
            <w:r w:rsidR="006379E0">
              <w:rPr>
                <w:rFonts w:asciiTheme="minorHAnsi" w:hAnsiTheme="minorHAnsi" w:cstheme="minorHAnsi"/>
                <w:color w:val="000000"/>
                <w:sz w:val="22"/>
                <w:szCs w:val="22"/>
                <w:lang w:val="es-BO" w:eastAsia="es-BO"/>
              </w:rPr>
              <w:t>rdazas, rectificado de tambores</w:t>
            </w:r>
            <w:r w:rsidRPr="00110B98">
              <w:rPr>
                <w:rFonts w:asciiTheme="minorHAnsi" w:hAnsiTheme="minorHAnsi" w:cstheme="minorHAnsi"/>
                <w:color w:val="000000"/>
                <w:sz w:val="22"/>
                <w:szCs w:val="22"/>
                <w:lang w:val="es-BO" w:eastAsia="es-BO"/>
              </w:rPr>
              <w:t xml:space="preserve"> y discos, regulado de frenos y otros.)</w:t>
            </w:r>
          </w:p>
          <w:p w14:paraId="5C391982" w14:textId="77777777" w:rsidR="00B92E35" w:rsidRPr="00110B98" w:rsidRDefault="00B92E35" w:rsidP="00322BC9">
            <w:pPr>
              <w:pStyle w:val="Prrafodelista"/>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lastRenderedPageBreak/>
              <w:t>Sistema de dirección:</w:t>
            </w:r>
            <w:r w:rsidRPr="00110B98">
              <w:rPr>
                <w:rFonts w:asciiTheme="minorHAnsi" w:hAnsiTheme="minorHAnsi" w:cstheme="minorHAnsi"/>
                <w:color w:val="000000"/>
                <w:sz w:val="22"/>
                <w:szCs w:val="22"/>
                <w:lang w:val="es-BO" w:eastAsia="es-BO"/>
              </w:rPr>
              <w:t xml:space="preserve"> Revisión, diagnóstico y solución de todo el sistema de dirección en general (cambio de crucetas de dirección, cambio de estabilizadores, cambio de rodamientos, bujes y muñones de dirección, etc.).</w:t>
            </w:r>
          </w:p>
          <w:p w14:paraId="1594899D" w14:textId="5E5D269A" w:rsidR="00B92E35" w:rsidRPr="00110B98" w:rsidRDefault="00B92E35" w:rsidP="00322BC9">
            <w:pPr>
              <w:pStyle w:val="Prrafodelista"/>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Sistema de suspensión:</w:t>
            </w:r>
            <w:r w:rsidRPr="00110B98">
              <w:rPr>
                <w:rFonts w:asciiTheme="minorHAnsi" w:hAnsiTheme="minorHAnsi" w:cstheme="minorHAnsi"/>
                <w:color w:val="000000"/>
                <w:sz w:val="22"/>
                <w:szCs w:val="22"/>
                <w:lang w:val="es-BO" w:eastAsia="es-BO"/>
              </w:rPr>
              <w:t xml:space="preserve"> Revisión, diagnóstico y solución de todo el sistema de suspensión en general </w:t>
            </w:r>
            <w:r w:rsidR="00542BE0">
              <w:rPr>
                <w:rFonts w:asciiTheme="minorHAnsi" w:hAnsiTheme="minorHAnsi" w:cstheme="minorHAnsi"/>
                <w:color w:val="000000"/>
                <w:sz w:val="22"/>
                <w:szCs w:val="22"/>
                <w:lang w:val="es-BO" w:eastAsia="es-BO"/>
              </w:rPr>
              <w:t>(</w:t>
            </w:r>
            <w:r w:rsidRPr="00110B98">
              <w:rPr>
                <w:rFonts w:asciiTheme="minorHAnsi" w:hAnsiTheme="minorHAnsi" w:cstheme="minorHAnsi"/>
                <w:color w:val="000000"/>
                <w:sz w:val="22"/>
                <w:szCs w:val="22"/>
                <w:lang w:val="es-BO" w:eastAsia="es-BO"/>
              </w:rPr>
              <w:t>cambio de amortiguadores, cambio de bujes de muelles, cambio de muelles, espirales, cambio de rodamientos,  muñones, etc.).</w:t>
            </w:r>
          </w:p>
          <w:p w14:paraId="7E700966" w14:textId="77777777" w:rsidR="00B92E35" w:rsidRPr="00110B98" w:rsidRDefault="00B92E35" w:rsidP="00322BC9">
            <w:pPr>
              <w:pStyle w:val="Prrafodelista"/>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Sistema de transmisión:</w:t>
            </w:r>
            <w:r w:rsidRPr="00110B98">
              <w:rPr>
                <w:rFonts w:asciiTheme="minorHAnsi" w:hAnsiTheme="minorHAnsi" w:cstheme="minorHAnsi"/>
                <w:color w:val="000000"/>
                <w:sz w:val="22"/>
                <w:szCs w:val="22"/>
                <w:lang w:val="es-BO" w:eastAsia="es-BO"/>
              </w:rPr>
              <w:t xml:space="preserve"> Revisión, diagnóstico y solución de todo el sistema de transmisión en general, (cambio de crucetas, cambio de juntas homocinéticas palieres, etc.).Eje delantero y trasero.- Revisión, diagnóstico y solución de problemas en el tren delantero y trasero en general, (punta ejes, rodamientos, retenes, etc.).</w:t>
            </w:r>
          </w:p>
          <w:p w14:paraId="2B258531" w14:textId="77777777" w:rsidR="00B92E35" w:rsidRPr="00110B98" w:rsidRDefault="00B92E35" w:rsidP="00322BC9">
            <w:pPr>
              <w:pStyle w:val="Prrafodelista"/>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Motor:</w:t>
            </w:r>
            <w:r w:rsidRPr="00110B98">
              <w:rPr>
                <w:rFonts w:asciiTheme="minorHAnsi" w:hAnsiTheme="minorHAnsi" w:cstheme="minorHAnsi"/>
                <w:color w:val="000000"/>
                <w:sz w:val="22"/>
                <w:szCs w:val="22"/>
                <w:lang w:val="es-BO" w:eastAsia="es-BO"/>
              </w:rPr>
              <w:t xml:space="preserve"> Revisión, diagnóstico y solución de todo el sistema de funcionamiento del motor en general referente a (cambio de bujías, cambio de rotor, tapa de distribuidor, cables de distribuidor, afinado de motor, verificación de punto, sistema de enfriamiento, (radiador, mangueras, bomba de agua, correas, etc.).</w:t>
            </w:r>
          </w:p>
          <w:p w14:paraId="59737B72" w14:textId="77777777" w:rsidR="00B92E35" w:rsidRPr="00110B98" w:rsidRDefault="00B92E35" w:rsidP="00322BC9">
            <w:pPr>
              <w:pStyle w:val="Prrafodelista"/>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Embrague:</w:t>
            </w:r>
            <w:r w:rsidRPr="00110B98">
              <w:rPr>
                <w:rFonts w:asciiTheme="minorHAnsi" w:hAnsiTheme="minorHAnsi" w:cstheme="minorHAnsi"/>
                <w:color w:val="000000"/>
                <w:sz w:val="22"/>
                <w:szCs w:val="22"/>
                <w:lang w:val="es-BO" w:eastAsia="es-BO"/>
              </w:rPr>
              <w:t xml:space="preserve"> Revisión, diagnóstico y solución de todo el sistema de embrague en general (cambio de cilindros maestro y/o auxiliar, cambio de cubetas de cilindros maestro y/o auxiliar, etc.).</w:t>
            </w:r>
          </w:p>
          <w:p w14:paraId="3E53ABAA" w14:textId="77777777" w:rsidR="00B92E35" w:rsidRPr="00110B98" w:rsidRDefault="00B92E35" w:rsidP="00322BC9">
            <w:pPr>
              <w:pStyle w:val="Prrafodelista"/>
              <w:numPr>
                <w:ilvl w:val="0"/>
                <w:numId w:val="9"/>
              </w:numPr>
              <w:spacing w:after="240"/>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Rodado:</w:t>
            </w:r>
            <w:r w:rsidRPr="00110B98">
              <w:rPr>
                <w:rFonts w:asciiTheme="minorHAnsi" w:hAnsiTheme="minorHAnsi" w:cstheme="minorHAnsi"/>
                <w:color w:val="000000"/>
                <w:sz w:val="22"/>
                <w:szCs w:val="22"/>
                <w:lang w:val="es-BO" w:eastAsia="es-BO"/>
              </w:rPr>
              <w:t xml:space="preserve"> Parchado, alineación, balanceo, calibrado de llantas y otros.</w:t>
            </w:r>
          </w:p>
          <w:p w14:paraId="11566DB6" w14:textId="206C0464" w:rsidR="0019407E" w:rsidRPr="00764F3D" w:rsidRDefault="00B92E35" w:rsidP="00764F3D">
            <w:pPr>
              <w:pStyle w:val="Prrafodelista"/>
              <w:numPr>
                <w:ilvl w:val="0"/>
                <w:numId w:val="42"/>
              </w:numPr>
              <w:jc w:val="both"/>
              <w:rPr>
                <w:rFonts w:asciiTheme="minorHAnsi" w:hAnsiTheme="minorHAnsi" w:cstheme="minorHAnsi"/>
                <w:color w:val="000000"/>
                <w:sz w:val="22"/>
                <w:szCs w:val="22"/>
                <w:lang w:val="es-BO" w:eastAsia="es-BO"/>
              </w:rPr>
            </w:pPr>
            <w:r w:rsidRPr="00764F3D">
              <w:rPr>
                <w:rFonts w:asciiTheme="minorHAnsi" w:hAnsiTheme="minorHAnsi" w:cstheme="minorHAnsi"/>
                <w:b/>
                <w:color w:val="000000"/>
                <w:sz w:val="22"/>
                <w:szCs w:val="22"/>
                <w:u w:val="single"/>
                <w:lang w:val="es-BO" w:eastAsia="es-BO"/>
              </w:rPr>
              <w:t>Reparaciones Mayores</w:t>
            </w:r>
            <w:r w:rsidRPr="00764F3D">
              <w:rPr>
                <w:rFonts w:asciiTheme="minorHAnsi" w:hAnsiTheme="minorHAnsi" w:cstheme="minorHAnsi"/>
                <w:b/>
                <w:color w:val="000000"/>
                <w:sz w:val="22"/>
                <w:szCs w:val="22"/>
                <w:lang w:val="es-BO" w:eastAsia="es-BO"/>
              </w:rPr>
              <w:t>.-</w:t>
            </w:r>
            <w:r w:rsidRPr="00764F3D">
              <w:rPr>
                <w:rFonts w:asciiTheme="minorHAnsi" w:hAnsiTheme="minorHAnsi" w:cstheme="minorHAnsi"/>
                <w:color w:val="000000"/>
                <w:sz w:val="22"/>
                <w:szCs w:val="22"/>
                <w:lang w:val="es-BO" w:eastAsia="es-BO"/>
              </w:rPr>
              <w:t xml:space="preserve"> Estas reparaciones tomarán más de dos (2) días y exigen la permanencia de los vehículos en taller hasta la conclusión de los trabajos requeridos y la ejecución de pruebas que garanticen la perfecta reparación del camión cisterna de GNL, como ser: </w:t>
            </w:r>
          </w:p>
          <w:p w14:paraId="740CD556" w14:textId="77777777" w:rsidR="00B92E35" w:rsidRPr="00110B98" w:rsidRDefault="00B92E35" w:rsidP="00322BC9">
            <w:pPr>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   Reparación de Motor.</w:t>
            </w:r>
          </w:p>
          <w:p w14:paraId="2B612F2B" w14:textId="77777777" w:rsidR="00B92E35" w:rsidRPr="00110B98" w:rsidRDefault="00B92E35" w:rsidP="00322BC9">
            <w:pPr>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   Reparación de transmisión.</w:t>
            </w:r>
          </w:p>
          <w:p w14:paraId="4A5B3FE4" w14:textId="77777777" w:rsidR="00B92E35" w:rsidRPr="00110B98" w:rsidRDefault="00B92E35" w:rsidP="00322BC9">
            <w:pPr>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   Reparación de Caja de cambios.</w:t>
            </w:r>
          </w:p>
          <w:p w14:paraId="29AEDB4E" w14:textId="77777777" w:rsidR="00B92E35" w:rsidRPr="00110B98" w:rsidRDefault="00B92E35" w:rsidP="00322BC9">
            <w:pPr>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   Embrague.- Cambio de disco, prensa, rodamiento </w:t>
            </w:r>
            <w:proofErr w:type="spellStart"/>
            <w:r w:rsidRPr="00110B98">
              <w:rPr>
                <w:rFonts w:asciiTheme="minorHAnsi" w:hAnsiTheme="minorHAnsi" w:cstheme="minorHAnsi"/>
                <w:color w:val="000000"/>
                <w:sz w:val="22"/>
                <w:szCs w:val="22"/>
                <w:lang w:val="es-BO" w:eastAsia="es-BO"/>
              </w:rPr>
              <w:t>desplazador</w:t>
            </w:r>
            <w:proofErr w:type="spellEnd"/>
            <w:r w:rsidRPr="00110B98">
              <w:rPr>
                <w:rFonts w:asciiTheme="minorHAnsi" w:hAnsiTheme="minorHAnsi" w:cstheme="minorHAnsi"/>
                <w:color w:val="000000"/>
                <w:sz w:val="22"/>
                <w:szCs w:val="22"/>
                <w:lang w:val="es-BO" w:eastAsia="es-BO"/>
              </w:rPr>
              <w:t xml:space="preserve"> y reparación general.</w:t>
            </w:r>
          </w:p>
          <w:p w14:paraId="34201222" w14:textId="77777777" w:rsidR="00B92E35" w:rsidRPr="00110B98" w:rsidRDefault="00B92E35" w:rsidP="00322BC9">
            <w:pPr>
              <w:pStyle w:val="Prrafodelista"/>
              <w:numPr>
                <w:ilvl w:val="0"/>
                <w:numId w:val="9"/>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u w:val="single"/>
                <w:lang w:val="es-BO" w:eastAsia="es-BO"/>
              </w:rPr>
              <w:t>Reparaciones Especiales</w:t>
            </w:r>
            <w:r w:rsidRPr="00110B98">
              <w:rPr>
                <w:rFonts w:asciiTheme="minorHAnsi" w:hAnsiTheme="minorHAnsi" w:cstheme="minorHAnsi"/>
                <w:b/>
                <w:color w:val="000000"/>
                <w:sz w:val="22"/>
                <w:szCs w:val="22"/>
                <w:lang w:val="es-BO" w:eastAsia="es-BO"/>
              </w:rPr>
              <w:t>.-</w:t>
            </w:r>
            <w:r w:rsidRPr="00110B98">
              <w:rPr>
                <w:rFonts w:asciiTheme="minorHAnsi" w:hAnsiTheme="minorHAnsi" w:cstheme="minorHAnsi"/>
                <w:color w:val="000000"/>
                <w:sz w:val="22"/>
                <w:szCs w:val="22"/>
                <w:lang w:val="es-BO" w:eastAsia="es-BO"/>
              </w:rPr>
              <w:t xml:space="preserve"> Son trabajos de aire acondicionado, tapicería, talleres de tornería y rectificaciones, talleres de rampla, alineado y balanceo de ruedas, rebobinado, fresado, rectificación de cilindros, rectificación de tambores, cigüeñales, llantería, etc., Estos trabajos podrían ser </w:t>
            </w:r>
            <w:proofErr w:type="spellStart"/>
            <w:r w:rsidRPr="00110B98">
              <w:rPr>
                <w:rFonts w:asciiTheme="minorHAnsi" w:hAnsiTheme="minorHAnsi" w:cstheme="minorHAnsi"/>
                <w:color w:val="000000"/>
                <w:sz w:val="22"/>
                <w:szCs w:val="22"/>
                <w:lang w:val="es-BO" w:eastAsia="es-BO"/>
              </w:rPr>
              <w:t>terciarizados</w:t>
            </w:r>
            <w:proofErr w:type="spellEnd"/>
            <w:r w:rsidRPr="00110B98">
              <w:rPr>
                <w:rFonts w:asciiTheme="minorHAnsi" w:hAnsiTheme="minorHAnsi" w:cstheme="minorHAnsi"/>
                <w:color w:val="000000"/>
                <w:sz w:val="22"/>
                <w:szCs w:val="22"/>
                <w:lang w:val="es-BO" w:eastAsia="es-BO"/>
              </w:rPr>
              <w:t xml:space="preserve"> por el </w:t>
            </w:r>
            <w:r w:rsidRPr="00110B98">
              <w:rPr>
                <w:rFonts w:asciiTheme="minorHAnsi" w:hAnsiTheme="minorHAnsi" w:cstheme="minorHAnsi"/>
                <w:color w:val="000000"/>
                <w:sz w:val="22"/>
                <w:szCs w:val="22"/>
                <w:lang w:eastAsia="es-BO"/>
              </w:rPr>
              <w:t>proponente</w:t>
            </w:r>
            <w:r w:rsidRPr="00110B98">
              <w:rPr>
                <w:rFonts w:asciiTheme="minorHAnsi" w:hAnsiTheme="minorHAnsi" w:cstheme="minorHAnsi"/>
                <w:color w:val="000000"/>
                <w:sz w:val="22"/>
                <w:szCs w:val="22"/>
                <w:lang w:val="es-BO" w:eastAsia="es-BO"/>
              </w:rPr>
              <w:t>.</w:t>
            </w:r>
          </w:p>
          <w:p w14:paraId="4D64712D" w14:textId="77777777" w:rsidR="00B92E35" w:rsidRPr="00110B98" w:rsidRDefault="00B92E35" w:rsidP="00B92E35">
            <w:pPr>
              <w:rPr>
                <w:rFonts w:asciiTheme="minorHAnsi" w:hAnsiTheme="minorHAnsi" w:cstheme="minorHAnsi"/>
                <w:color w:val="000000"/>
                <w:sz w:val="22"/>
                <w:szCs w:val="22"/>
                <w:lang w:val="es-BO" w:eastAsia="es-BO"/>
              </w:rPr>
            </w:pPr>
          </w:p>
          <w:p w14:paraId="2156A87C" w14:textId="0FCFD7ED" w:rsidR="00B92E35" w:rsidRPr="00764F3D" w:rsidRDefault="00B92E35" w:rsidP="00764F3D">
            <w:pPr>
              <w:pStyle w:val="Prrafodelista"/>
              <w:numPr>
                <w:ilvl w:val="0"/>
                <w:numId w:val="42"/>
              </w:numPr>
              <w:jc w:val="both"/>
              <w:rPr>
                <w:rFonts w:asciiTheme="minorHAnsi" w:hAnsiTheme="minorHAnsi" w:cstheme="minorHAnsi"/>
                <w:b/>
                <w:color w:val="000000"/>
                <w:sz w:val="22"/>
                <w:szCs w:val="22"/>
                <w:lang w:val="es-BO" w:eastAsia="es-BO"/>
              </w:rPr>
            </w:pPr>
            <w:r w:rsidRPr="00764F3D">
              <w:rPr>
                <w:rFonts w:asciiTheme="minorHAnsi" w:hAnsiTheme="minorHAnsi" w:cstheme="minorHAnsi"/>
                <w:b/>
                <w:color w:val="000000"/>
                <w:sz w:val="22"/>
                <w:szCs w:val="22"/>
                <w:u w:val="single"/>
                <w:lang w:val="es-BO" w:eastAsia="es-BO"/>
              </w:rPr>
              <w:t>Provisión De Repuestos</w:t>
            </w:r>
            <w:r w:rsidRPr="00764F3D">
              <w:rPr>
                <w:rFonts w:asciiTheme="minorHAnsi" w:hAnsiTheme="minorHAnsi" w:cstheme="minorHAnsi"/>
                <w:b/>
                <w:color w:val="000000"/>
                <w:sz w:val="22"/>
                <w:szCs w:val="22"/>
                <w:lang w:val="es-BO" w:eastAsia="es-BO"/>
              </w:rPr>
              <w:t xml:space="preserve">.- </w:t>
            </w:r>
            <w:r w:rsidRPr="00764F3D">
              <w:rPr>
                <w:rFonts w:asciiTheme="minorHAnsi" w:hAnsiTheme="minorHAnsi" w:cstheme="minorHAnsi"/>
                <w:color w:val="000000"/>
                <w:sz w:val="22"/>
                <w:szCs w:val="22"/>
                <w:lang w:val="es-BO" w:eastAsia="es-BO"/>
              </w:rPr>
              <w:t xml:space="preserve">Los repuestos que fueran necesarios para el mantenimiento correctivo, el </w:t>
            </w:r>
            <w:r w:rsidRPr="00764F3D">
              <w:rPr>
                <w:rFonts w:asciiTheme="minorHAnsi" w:hAnsiTheme="minorHAnsi" w:cstheme="minorHAnsi"/>
                <w:color w:val="000000"/>
                <w:sz w:val="22"/>
                <w:szCs w:val="22"/>
                <w:lang w:eastAsia="es-BO"/>
              </w:rPr>
              <w:t>proponente</w:t>
            </w:r>
            <w:r w:rsidRPr="00764F3D">
              <w:rPr>
                <w:rFonts w:asciiTheme="minorHAnsi" w:hAnsiTheme="minorHAnsi" w:cstheme="minorHAnsi"/>
                <w:color w:val="000000"/>
                <w:sz w:val="22"/>
                <w:szCs w:val="22"/>
                <w:lang w:val="es-BO" w:eastAsia="es-BO"/>
              </w:rPr>
              <w:t xml:space="preserve"> deberá hacer conocer el desperfecto y la causa que presenta el vehículo con un</w:t>
            </w:r>
            <w:r w:rsidR="00E77977" w:rsidRPr="00764F3D">
              <w:rPr>
                <w:rFonts w:asciiTheme="minorHAnsi" w:hAnsiTheme="minorHAnsi" w:cstheme="minorHAnsi"/>
                <w:color w:val="000000"/>
                <w:sz w:val="22"/>
                <w:szCs w:val="22"/>
                <w:lang w:val="es-BO" w:eastAsia="es-BO"/>
              </w:rPr>
              <w:t xml:space="preserve"> informe técnico de diagnóstico</w:t>
            </w:r>
            <w:r w:rsidRPr="00764F3D">
              <w:rPr>
                <w:rFonts w:asciiTheme="minorHAnsi" w:hAnsiTheme="minorHAnsi" w:cstheme="minorHAnsi"/>
                <w:color w:val="000000"/>
                <w:sz w:val="22"/>
                <w:szCs w:val="22"/>
                <w:lang w:val="es-BO" w:eastAsia="es-BO"/>
              </w:rPr>
              <w:t xml:space="preserve"> indicando los reparos que se necesitan para dar solución al problema, este informe deberá ser enviado vía correo institucional o entregado en un documento firmado y sellado por el proponente. A este informe se le deberá adjuntar la cotización de los </w:t>
            </w:r>
            <w:r w:rsidRPr="00764F3D">
              <w:rPr>
                <w:rFonts w:asciiTheme="minorHAnsi" w:hAnsiTheme="minorHAnsi" w:cstheme="minorHAnsi"/>
                <w:color w:val="000000"/>
                <w:sz w:val="22"/>
                <w:szCs w:val="22"/>
                <w:lang w:val="es-BO" w:eastAsia="es-BO"/>
              </w:rPr>
              <w:lastRenderedPageBreak/>
              <w:t xml:space="preserve">repuestos según corresponda. El  Fiscal del Servicio pos evaluación del informe y la cotización darán el visto bueno para proceder con el mantenimiento correctivo. En  el caso que YPFB requiera únicamente repuestos, insumos o accesorios, la Unidad Solicitante hará conocer el mismo al Fiscal de Servicio quien pos análisis y aprobación remitirá su solicitud de repuestos vía correo institucional o en Orden física al </w:t>
            </w:r>
            <w:r w:rsidR="005C6EB2" w:rsidRPr="00764F3D">
              <w:rPr>
                <w:rFonts w:asciiTheme="minorHAnsi" w:hAnsiTheme="minorHAnsi" w:cstheme="minorHAnsi"/>
                <w:color w:val="000000"/>
                <w:sz w:val="22"/>
                <w:szCs w:val="22"/>
                <w:lang w:val="es-BO" w:eastAsia="es-BO"/>
              </w:rPr>
              <w:t>proveedor</w:t>
            </w:r>
            <w:r w:rsidRPr="00764F3D">
              <w:rPr>
                <w:rFonts w:asciiTheme="minorHAnsi" w:hAnsiTheme="minorHAnsi" w:cstheme="minorHAnsi"/>
                <w:color w:val="000000"/>
                <w:sz w:val="22"/>
                <w:szCs w:val="22"/>
                <w:lang w:val="es-BO" w:eastAsia="es-BO"/>
              </w:rPr>
              <w:t>, el requerimiento deberá ser entregado por el pro</w:t>
            </w:r>
            <w:r w:rsidR="005C6EB2" w:rsidRPr="00764F3D">
              <w:rPr>
                <w:rFonts w:asciiTheme="minorHAnsi" w:hAnsiTheme="minorHAnsi" w:cstheme="minorHAnsi"/>
                <w:color w:val="000000"/>
                <w:sz w:val="22"/>
                <w:szCs w:val="22"/>
                <w:lang w:val="es-BO" w:eastAsia="es-BO"/>
              </w:rPr>
              <w:t>veedor</w:t>
            </w:r>
            <w:r w:rsidRPr="00764F3D">
              <w:rPr>
                <w:rFonts w:asciiTheme="minorHAnsi" w:hAnsiTheme="minorHAnsi" w:cstheme="minorHAnsi"/>
                <w:color w:val="000000"/>
                <w:sz w:val="22"/>
                <w:szCs w:val="22"/>
                <w:lang w:val="es-BO" w:eastAsia="es-BO"/>
              </w:rPr>
              <w:t xml:space="preserve"> mediante acta de recepción y entrega al Fiscal de Servicio, quien entregara a la Unidad Solicitante para su respectivo cambio.</w:t>
            </w:r>
          </w:p>
          <w:p w14:paraId="79C2D7B3" w14:textId="77777777" w:rsidR="005C6EB2" w:rsidRDefault="005C6EB2" w:rsidP="00B92E35">
            <w:pPr>
              <w:jc w:val="both"/>
              <w:rPr>
                <w:rFonts w:asciiTheme="minorHAnsi" w:hAnsiTheme="minorHAnsi" w:cstheme="minorHAnsi"/>
                <w:color w:val="000000"/>
                <w:sz w:val="22"/>
                <w:szCs w:val="22"/>
                <w:lang w:val="es-BO" w:eastAsia="es-BO"/>
              </w:rPr>
            </w:pPr>
          </w:p>
          <w:p w14:paraId="1DBAE2C1" w14:textId="339B4FA7" w:rsidR="00B92E35" w:rsidRPr="00110B98" w:rsidRDefault="00B92E35" w:rsidP="00B92E35">
            <w:p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Los repuestos, accesorios e insumos que se requieran, estarán a cargo del </w:t>
            </w:r>
            <w:r w:rsidR="005C6EB2">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val="es-BO" w:eastAsia="es-BO"/>
              </w:rPr>
              <w:t>, facturando los mismos de manera detallada al siguiente mes, posterior al servicio prestado. Considerando lo siguiente:</w:t>
            </w:r>
          </w:p>
          <w:p w14:paraId="2599BE76" w14:textId="77777777" w:rsidR="00B92E35" w:rsidRPr="00110B98" w:rsidRDefault="00B92E35" w:rsidP="00B92E35">
            <w:pPr>
              <w:rPr>
                <w:rFonts w:asciiTheme="minorHAnsi" w:hAnsiTheme="minorHAnsi" w:cstheme="minorHAnsi"/>
                <w:color w:val="000000"/>
                <w:sz w:val="22"/>
                <w:szCs w:val="22"/>
                <w:lang w:val="es-BO" w:eastAsia="es-BO"/>
              </w:rPr>
            </w:pPr>
          </w:p>
          <w:p w14:paraId="162C7F20" w14:textId="34B1C78F" w:rsidR="00B92E35" w:rsidRPr="00110B98" w:rsidRDefault="00B92E35" w:rsidP="00764F3D">
            <w:pPr>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Todos los repuestos cambiados o provistos deberán ser estrictamente originales, en caso de que el repuesto solicitado no se encontrará en el mercado local, el </w:t>
            </w:r>
            <w:r w:rsidR="00EC1623">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eastAsia="es-BO"/>
              </w:rPr>
              <w:t xml:space="preserve"> </w:t>
            </w:r>
            <w:r w:rsidRPr="00110B98">
              <w:rPr>
                <w:rFonts w:asciiTheme="minorHAnsi" w:hAnsiTheme="minorHAnsi" w:cstheme="minorHAnsi"/>
                <w:color w:val="000000"/>
                <w:sz w:val="22"/>
                <w:szCs w:val="22"/>
                <w:lang w:val="es-BO" w:eastAsia="es-BO"/>
              </w:rPr>
              <w:t xml:space="preserve">contará con un plazo de 30 días calendario para obtener el repuesto en países vecinos, en el caso extremo de que no se encontrará dicho repuesto el </w:t>
            </w:r>
            <w:r w:rsidR="005C6EB2">
              <w:rPr>
                <w:rFonts w:asciiTheme="minorHAnsi" w:hAnsiTheme="minorHAnsi" w:cstheme="minorHAnsi"/>
                <w:color w:val="000000"/>
                <w:sz w:val="22"/>
                <w:szCs w:val="22"/>
                <w:lang w:eastAsia="es-BO"/>
              </w:rPr>
              <w:t>proveedor</w:t>
            </w:r>
            <w:r w:rsidR="005C6EB2" w:rsidRPr="00110B98">
              <w:rPr>
                <w:rFonts w:asciiTheme="minorHAnsi" w:hAnsiTheme="minorHAnsi" w:cstheme="minorHAnsi"/>
                <w:color w:val="000000"/>
                <w:sz w:val="22"/>
                <w:szCs w:val="22"/>
                <w:lang w:eastAsia="es-BO"/>
              </w:rPr>
              <w:t xml:space="preserve"> </w:t>
            </w:r>
            <w:r w:rsidRPr="00110B98">
              <w:rPr>
                <w:rFonts w:asciiTheme="minorHAnsi" w:hAnsiTheme="minorHAnsi" w:cstheme="minorHAnsi"/>
                <w:color w:val="000000"/>
                <w:sz w:val="22"/>
                <w:szCs w:val="22"/>
                <w:lang w:val="es-BO" w:eastAsia="es-BO"/>
              </w:rPr>
              <w:t>deberá comunicar mediante un informe técnico la recomendación de cambio por un repuesto genérico garantizando el buen rendimiento del mismo.</w:t>
            </w:r>
          </w:p>
          <w:p w14:paraId="4415A253" w14:textId="56821AE9" w:rsidR="00B92E35" w:rsidRPr="00110B98" w:rsidRDefault="00B92E35" w:rsidP="00764F3D">
            <w:pPr>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El </w:t>
            </w:r>
            <w:r w:rsidR="004F6689">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val="es-BO" w:eastAsia="es-BO"/>
              </w:rPr>
              <w:t>, deberá efectuar la devolución y entrega de las piezas cambiadas al Fiscal de Servicio designado por YPFB, mediante un listado de identificación de las mismas así como del vehículo al cual pertenecían.</w:t>
            </w:r>
          </w:p>
          <w:p w14:paraId="0378243B" w14:textId="77777777" w:rsidR="00322BC9" w:rsidRDefault="00322BC9" w:rsidP="00764F3D">
            <w:pPr>
              <w:numPr>
                <w:ilvl w:val="0"/>
                <w:numId w:val="42"/>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En caso de que el proveedor realice el cambio de un repuesto nuevo con defectos o fallas</w:t>
            </w:r>
            <w:r>
              <w:rPr>
                <w:rFonts w:asciiTheme="minorHAnsi" w:hAnsiTheme="minorHAnsi" w:cs="Calibri"/>
                <w:sz w:val="22"/>
                <w:szCs w:val="22"/>
              </w:rPr>
              <w:t xml:space="preserve">,  </w:t>
            </w:r>
            <w:r w:rsidRPr="00483553">
              <w:rPr>
                <w:rFonts w:asciiTheme="minorHAnsi" w:hAnsiTheme="minorHAnsi" w:cs="Calibri"/>
                <w:sz w:val="22"/>
                <w:szCs w:val="22"/>
              </w:rPr>
              <w:t>el reemplazo</w:t>
            </w:r>
            <w:r>
              <w:rPr>
                <w:rFonts w:asciiTheme="minorHAnsi" w:hAnsiTheme="minorHAnsi" w:cs="Calibri"/>
                <w:sz w:val="22"/>
                <w:szCs w:val="22"/>
              </w:rPr>
              <w:t xml:space="preserve"> correrá por cuenta del proveedor, sin incrementar costos para YPFB y el mismo deberá estar en perfectas condiciones.  </w:t>
            </w:r>
          </w:p>
          <w:p w14:paraId="01B742F7" w14:textId="77777777" w:rsidR="00B92E35" w:rsidRPr="00110B98" w:rsidRDefault="00B92E35" w:rsidP="00B92E35">
            <w:pPr>
              <w:jc w:val="both"/>
              <w:rPr>
                <w:rFonts w:asciiTheme="minorHAnsi" w:hAnsiTheme="minorHAnsi" w:cstheme="minorHAnsi"/>
                <w:color w:val="000000"/>
                <w:sz w:val="22"/>
                <w:szCs w:val="22"/>
                <w:lang w:val="es-BO" w:eastAsia="es-BO"/>
              </w:rPr>
            </w:pPr>
          </w:p>
          <w:p w14:paraId="6E90A6B7" w14:textId="6945F876" w:rsidR="00B92E35" w:rsidRPr="00BC4509" w:rsidRDefault="00B92E35" w:rsidP="00764F3D">
            <w:pPr>
              <w:pStyle w:val="Prrafodelista"/>
              <w:numPr>
                <w:ilvl w:val="0"/>
                <w:numId w:val="42"/>
              </w:numPr>
              <w:jc w:val="both"/>
              <w:rPr>
                <w:rFonts w:asciiTheme="minorHAnsi" w:hAnsiTheme="minorHAnsi" w:cstheme="minorHAnsi"/>
                <w:color w:val="000000"/>
                <w:sz w:val="22"/>
                <w:szCs w:val="22"/>
                <w:lang w:val="es-BO" w:eastAsia="es-BO"/>
              </w:rPr>
            </w:pPr>
            <w:r w:rsidRPr="00BC4509">
              <w:rPr>
                <w:rFonts w:asciiTheme="minorHAnsi" w:hAnsiTheme="minorHAnsi" w:cstheme="minorHAnsi"/>
                <w:b/>
                <w:color w:val="000000"/>
                <w:sz w:val="22"/>
                <w:szCs w:val="22"/>
                <w:u w:val="single"/>
                <w:lang w:val="es-BO" w:eastAsia="es-BO"/>
              </w:rPr>
              <w:t>Atención de emergencias</w:t>
            </w:r>
            <w:r w:rsidRPr="00BC4509">
              <w:rPr>
                <w:rFonts w:asciiTheme="minorHAnsi" w:hAnsiTheme="minorHAnsi" w:cstheme="minorHAnsi"/>
                <w:b/>
                <w:color w:val="000000"/>
                <w:sz w:val="22"/>
                <w:szCs w:val="22"/>
                <w:lang w:val="es-BO" w:eastAsia="es-BO"/>
              </w:rPr>
              <w:t xml:space="preserve">.- </w:t>
            </w:r>
            <w:r w:rsidRPr="00BC4509">
              <w:rPr>
                <w:rFonts w:asciiTheme="minorHAnsi" w:hAnsiTheme="minorHAnsi" w:cstheme="minorHAnsi"/>
                <w:color w:val="000000"/>
                <w:sz w:val="22"/>
                <w:szCs w:val="22"/>
                <w:lang w:val="es-BO" w:eastAsia="es-BO"/>
              </w:rPr>
              <w:t>El pr</w:t>
            </w:r>
            <w:r w:rsidR="00584039">
              <w:rPr>
                <w:rFonts w:asciiTheme="minorHAnsi" w:hAnsiTheme="minorHAnsi" w:cstheme="minorHAnsi"/>
                <w:color w:val="000000"/>
                <w:sz w:val="22"/>
                <w:szCs w:val="22"/>
                <w:lang w:val="es-BO" w:eastAsia="es-BO"/>
              </w:rPr>
              <w:t>oveedor</w:t>
            </w:r>
            <w:r w:rsidRPr="00BC4509">
              <w:rPr>
                <w:rFonts w:asciiTheme="minorHAnsi" w:hAnsiTheme="minorHAnsi" w:cstheme="minorHAnsi"/>
                <w:color w:val="000000"/>
                <w:sz w:val="22"/>
                <w:szCs w:val="22"/>
                <w:lang w:val="es-BO" w:eastAsia="es-BO"/>
              </w:rPr>
              <w:t xml:space="preserve"> preverá la disponibilidad de su personal para efectuar trabajos de emergencia a nivel local, Departamental y Nacional, cuando las unidades de transporte hayan sufrido algún percance mecánico o eléctrico ya sea en la ciudad como en carreteras, siendo la atención del servicio de manera inmediata a la notificación del Fiscal de Servicio, este tipo de servicio incluye días hábi</w:t>
            </w:r>
            <w:r w:rsidR="00BC4509" w:rsidRPr="00BC4509">
              <w:rPr>
                <w:rFonts w:asciiTheme="minorHAnsi" w:hAnsiTheme="minorHAnsi" w:cstheme="minorHAnsi"/>
                <w:color w:val="000000"/>
                <w:sz w:val="22"/>
                <w:szCs w:val="22"/>
                <w:lang w:val="es-BO" w:eastAsia="es-BO"/>
              </w:rPr>
              <w:t>les, fines de semana y feriados</w:t>
            </w:r>
            <w:r w:rsidR="00BC4509">
              <w:rPr>
                <w:rFonts w:asciiTheme="minorHAnsi" w:hAnsiTheme="minorHAnsi" w:cstheme="minorHAnsi"/>
                <w:color w:val="000000"/>
                <w:sz w:val="22"/>
                <w:szCs w:val="22"/>
                <w:lang w:val="es-BO" w:eastAsia="es-BO"/>
              </w:rPr>
              <w:t>,</w:t>
            </w:r>
            <w:r w:rsidR="00BC4509" w:rsidRPr="00BC4509">
              <w:rPr>
                <w:rFonts w:asciiTheme="minorHAnsi" w:hAnsiTheme="minorHAnsi" w:cstheme="minorHAnsi"/>
                <w:bCs/>
                <w:sz w:val="22"/>
                <w:szCs w:val="22"/>
                <w:lang w:eastAsia="en-US"/>
              </w:rPr>
              <w:t xml:space="preserve"> por lo que deberá  indicar un número para la atención de emergencias.</w:t>
            </w:r>
          </w:p>
          <w:p w14:paraId="3E58A209" w14:textId="77777777" w:rsidR="00B92E35" w:rsidRPr="00110B98" w:rsidRDefault="00B92E35" w:rsidP="00B92E35">
            <w:pPr>
              <w:pStyle w:val="Prrafodelista"/>
              <w:ind w:left="360"/>
              <w:jc w:val="both"/>
              <w:rPr>
                <w:rFonts w:asciiTheme="minorHAnsi" w:hAnsiTheme="minorHAnsi" w:cstheme="minorHAnsi"/>
                <w:b/>
                <w:color w:val="000000"/>
                <w:sz w:val="22"/>
                <w:szCs w:val="22"/>
                <w:u w:val="single"/>
                <w:lang w:val="es-BO" w:eastAsia="es-BO"/>
              </w:rPr>
            </w:pPr>
          </w:p>
          <w:p w14:paraId="694CFEDF" w14:textId="5911C7E9" w:rsidR="00B92E35" w:rsidRDefault="00B92E35" w:rsidP="00B92E35">
            <w:pPr>
              <w:pStyle w:val="Prrafodelista"/>
              <w:ind w:left="360"/>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Para los servicios de atención de emergencias en sitio, los costos establecidos por el </w:t>
            </w:r>
            <w:r w:rsidR="00EC1623">
              <w:rPr>
                <w:rFonts w:asciiTheme="minorHAnsi" w:hAnsiTheme="minorHAnsi" w:cstheme="minorHAnsi"/>
                <w:color w:val="000000"/>
                <w:sz w:val="22"/>
                <w:szCs w:val="22"/>
                <w:lang w:val="es-BO" w:eastAsia="es-BO"/>
              </w:rPr>
              <w:t>proveedor</w:t>
            </w:r>
            <w:r w:rsidR="00EC1623" w:rsidRPr="00110B98">
              <w:rPr>
                <w:rFonts w:asciiTheme="minorHAnsi" w:hAnsiTheme="minorHAnsi" w:cstheme="minorHAnsi"/>
                <w:color w:val="000000"/>
                <w:sz w:val="22"/>
                <w:szCs w:val="22"/>
                <w:lang w:val="es-BO" w:eastAsia="es-BO"/>
              </w:rPr>
              <w:t xml:space="preserve"> </w:t>
            </w:r>
            <w:r w:rsidRPr="00110B98">
              <w:rPr>
                <w:rFonts w:asciiTheme="minorHAnsi" w:hAnsiTheme="minorHAnsi" w:cstheme="minorHAnsi"/>
                <w:color w:val="000000"/>
                <w:sz w:val="22"/>
                <w:szCs w:val="22"/>
                <w:lang w:val="es-BO" w:eastAsia="es-BO"/>
              </w:rPr>
              <w:t xml:space="preserve">cubrirán los gastos de mano de obra, viáticos, transporte y otros que incurriese el </w:t>
            </w:r>
            <w:r w:rsidR="00EC1623">
              <w:rPr>
                <w:rFonts w:asciiTheme="minorHAnsi" w:hAnsiTheme="minorHAnsi" w:cstheme="minorHAnsi"/>
                <w:color w:val="000000"/>
                <w:sz w:val="22"/>
                <w:szCs w:val="22"/>
                <w:lang w:val="es-BO" w:eastAsia="es-BO"/>
              </w:rPr>
              <w:t>proveedor</w:t>
            </w:r>
            <w:r w:rsidRPr="00110B98">
              <w:rPr>
                <w:rFonts w:asciiTheme="minorHAnsi" w:hAnsiTheme="minorHAnsi" w:cstheme="minorHAnsi"/>
                <w:color w:val="000000"/>
                <w:sz w:val="22"/>
                <w:szCs w:val="22"/>
                <w:lang w:val="es-BO" w:eastAsia="es-BO"/>
              </w:rPr>
              <w:t>. Los repuestos a cambiar o algún servicio de remolque u otros si fuese el caso, deberán ser coordinados con el Fiscal de Servicio previa ejecución.</w:t>
            </w:r>
          </w:p>
          <w:p w14:paraId="44034513" w14:textId="77777777" w:rsidR="0019407E" w:rsidRDefault="0019407E" w:rsidP="00B92E35">
            <w:pPr>
              <w:pStyle w:val="Prrafodelista"/>
              <w:ind w:left="360"/>
              <w:jc w:val="both"/>
              <w:rPr>
                <w:rFonts w:asciiTheme="minorHAnsi" w:hAnsiTheme="minorHAnsi" w:cstheme="minorHAnsi"/>
                <w:color w:val="000000"/>
                <w:sz w:val="22"/>
                <w:szCs w:val="22"/>
                <w:lang w:val="es-BO" w:eastAsia="es-BO"/>
              </w:rPr>
            </w:pPr>
          </w:p>
          <w:p w14:paraId="425CD69F" w14:textId="77777777" w:rsidR="00BC4509" w:rsidRDefault="00B92E35" w:rsidP="00BC4509">
            <w:pPr>
              <w:pStyle w:val="Prrafodelista"/>
              <w:shd w:val="clear" w:color="auto" w:fill="FFFFFF"/>
              <w:ind w:left="0"/>
              <w:jc w:val="both"/>
              <w:rPr>
                <w:rFonts w:asciiTheme="minorHAnsi" w:hAnsiTheme="minorHAnsi" w:cs="Calibri"/>
                <w:sz w:val="22"/>
                <w:szCs w:val="22"/>
              </w:rPr>
            </w:pPr>
            <w:r w:rsidRPr="00483553">
              <w:rPr>
                <w:rFonts w:asciiTheme="minorHAnsi" w:hAnsiTheme="minorHAnsi" w:cs="Calibri"/>
                <w:sz w:val="22"/>
                <w:szCs w:val="22"/>
              </w:rPr>
              <w:t>El alcance del servicio de mantenimiento estará agrupado según el siguiente detalle:</w:t>
            </w:r>
          </w:p>
          <w:p w14:paraId="32970204" w14:textId="77777777" w:rsidR="00223212" w:rsidRPr="00BC4509" w:rsidRDefault="00223212" w:rsidP="00BC4509">
            <w:pPr>
              <w:pStyle w:val="Prrafodelista"/>
              <w:shd w:val="clear" w:color="auto" w:fill="FFFFFF"/>
              <w:ind w:left="0"/>
              <w:jc w:val="both"/>
              <w:rPr>
                <w:rFonts w:asciiTheme="minorHAnsi" w:hAnsiTheme="minorHAnsi" w:cs="Calibri"/>
                <w:sz w:val="22"/>
                <w:szCs w:val="22"/>
              </w:rPr>
            </w:pPr>
          </w:p>
          <w:tbl>
            <w:tblPr>
              <w:tblW w:w="63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5"/>
              <w:gridCol w:w="5694"/>
            </w:tblGrid>
            <w:tr w:rsidR="00B92E35" w:rsidRPr="000705CE" w14:paraId="552572A2" w14:textId="77777777" w:rsidTr="00B92E35">
              <w:trPr>
                <w:trHeight w:val="188"/>
                <w:jc w:val="center"/>
              </w:trPr>
              <w:tc>
                <w:tcPr>
                  <w:tcW w:w="695" w:type="dxa"/>
                  <w:shd w:val="clear" w:color="auto" w:fill="D9D9D9" w:themeFill="background1" w:themeFillShade="D9"/>
                  <w:vAlign w:val="center"/>
                  <w:hideMark/>
                </w:tcPr>
                <w:p w14:paraId="7EA26E72" w14:textId="77777777" w:rsidR="00B92E35" w:rsidRPr="000705CE" w:rsidRDefault="00B92E35" w:rsidP="00B92E35">
                  <w:pPr>
                    <w:jc w:val="center"/>
                    <w:rPr>
                      <w:rFonts w:asciiTheme="minorHAnsi" w:hAnsiTheme="minorHAnsi" w:cstheme="minorHAnsi"/>
                      <w:b/>
                      <w:bCs/>
                      <w:color w:val="000000"/>
                      <w:sz w:val="18"/>
                      <w:szCs w:val="18"/>
                      <w:lang w:val="es-BO" w:eastAsia="es-BO"/>
                    </w:rPr>
                  </w:pPr>
                  <w:r w:rsidRPr="000705CE">
                    <w:rPr>
                      <w:rFonts w:asciiTheme="minorHAnsi" w:hAnsiTheme="minorHAnsi" w:cstheme="minorHAnsi"/>
                      <w:b/>
                      <w:bCs/>
                      <w:color w:val="000000"/>
                      <w:sz w:val="18"/>
                      <w:szCs w:val="18"/>
                      <w:lang w:eastAsia="es-BO"/>
                    </w:rPr>
                    <w:t>N°</w:t>
                  </w:r>
                </w:p>
              </w:tc>
              <w:tc>
                <w:tcPr>
                  <w:tcW w:w="5694" w:type="dxa"/>
                  <w:shd w:val="clear" w:color="auto" w:fill="D9D9D9" w:themeFill="background1" w:themeFillShade="D9"/>
                  <w:noWrap/>
                  <w:vAlign w:val="center"/>
                  <w:hideMark/>
                </w:tcPr>
                <w:p w14:paraId="3873FFB4" w14:textId="77777777" w:rsidR="00B92E35" w:rsidRPr="000705CE" w:rsidRDefault="00B92E35" w:rsidP="00B92E35">
                  <w:pPr>
                    <w:jc w:val="center"/>
                    <w:rPr>
                      <w:rFonts w:asciiTheme="minorHAnsi" w:hAnsiTheme="minorHAnsi" w:cstheme="minorHAnsi"/>
                      <w:b/>
                      <w:bCs/>
                      <w:color w:val="000000"/>
                      <w:sz w:val="18"/>
                      <w:szCs w:val="18"/>
                      <w:lang w:val="es-BO" w:eastAsia="es-BO"/>
                    </w:rPr>
                  </w:pPr>
                  <w:r w:rsidRPr="000705CE">
                    <w:rPr>
                      <w:rFonts w:asciiTheme="minorHAnsi" w:hAnsiTheme="minorHAnsi" w:cstheme="minorHAnsi"/>
                      <w:b/>
                      <w:bCs/>
                      <w:color w:val="000000"/>
                      <w:sz w:val="18"/>
                      <w:szCs w:val="18"/>
                      <w:lang w:val="es-BO" w:eastAsia="es-BO"/>
                    </w:rPr>
                    <w:t>DESCRIPCI</w:t>
                  </w:r>
                  <w:r w:rsidR="000705CE">
                    <w:rPr>
                      <w:rFonts w:asciiTheme="minorHAnsi" w:hAnsiTheme="minorHAnsi" w:cstheme="minorHAnsi"/>
                      <w:b/>
                      <w:bCs/>
                      <w:color w:val="000000"/>
                      <w:sz w:val="18"/>
                      <w:szCs w:val="18"/>
                      <w:lang w:val="es-BO" w:eastAsia="es-BO"/>
                    </w:rPr>
                    <w:t xml:space="preserve">ÓN DETALLADA DEL SERVICIO </w:t>
                  </w:r>
                </w:p>
              </w:tc>
            </w:tr>
            <w:tr w:rsidR="00B92E35" w:rsidRPr="000705CE" w14:paraId="08591573" w14:textId="77777777" w:rsidTr="00B92E35">
              <w:trPr>
                <w:trHeight w:val="92"/>
                <w:jc w:val="center"/>
              </w:trPr>
              <w:tc>
                <w:tcPr>
                  <w:tcW w:w="6389" w:type="dxa"/>
                  <w:gridSpan w:val="2"/>
                  <w:shd w:val="clear" w:color="auto" w:fill="auto"/>
                  <w:noWrap/>
                  <w:vAlign w:val="center"/>
                  <w:hideMark/>
                </w:tcPr>
                <w:p w14:paraId="18AB8D51" w14:textId="77777777" w:rsidR="00B92E35" w:rsidRPr="000705CE" w:rsidRDefault="00B92E35" w:rsidP="005C081E">
                  <w:pPr>
                    <w:pStyle w:val="Prrafodelista"/>
                    <w:numPr>
                      <w:ilvl w:val="1"/>
                      <w:numId w:val="18"/>
                    </w:numPr>
                    <w:spacing w:after="160" w:line="259" w:lineRule="auto"/>
                    <w:contextualSpacing/>
                    <w:jc w:val="center"/>
                    <w:rPr>
                      <w:rFonts w:asciiTheme="minorHAnsi" w:hAnsiTheme="minorHAnsi" w:cstheme="minorHAnsi"/>
                      <w:b/>
                      <w:bCs/>
                      <w:color w:val="000000"/>
                      <w:sz w:val="18"/>
                      <w:szCs w:val="18"/>
                      <w:lang w:eastAsia="es-BO"/>
                    </w:rPr>
                  </w:pPr>
                  <w:r w:rsidRPr="000705CE">
                    <w:rPr>
                      <w:rFonts w:asciiTheme="minorHAnsi" w:hAnsiTheme="minorHAnsi" w:cstheme="minorHAnsi"/>
                      <w:b/>
                      <w:bCs/>
                      <w:color w:val="000000"/>
                      <w:sz w:val="18"/>
                      <w:szCs w:val="18"/>
                      <w:lang w:eastAsia="es-BO"/>
                    </w:rPr>
                    <w:t>MANO DE OBRA</w:t>
                  </w:r>
                </w:p>
              </w:tc>
            </w:tr>
            <w:tr w:rsidR="00B92E35" w:rsidRPr="000705CE" w14:paraId="77CB321D" w14:textId="77777777" w:rsidTr="00D14AC5">
              <w:trPr>
                <w:trHeight w:val="299"/>
                <w:jc w:val="center"/>
              </w:trPr>
              <w:tc>
                <w:tcPr>
                  <w:tcW w:w="695" w:type="dxa"/>
                  <w:shd w:val="clear" w:color="auto" w:fill="auto"/>
                  <w:vAlign w:val="center"/>
                  <w:hideMark/>
                </w:tcPr>
                <w:p w14:paraId="5C989905" w14:textId="77777777" w:rsidR="00B92E35" w:rsidRPr="00D415D5"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533302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Análisis de aceite</w:t>
                  </w:r>
                </w:p>
              </w:tc>
            </w:tr>
            <w:tr w:rsidR="00B92E35" w:rsidRPr="000705CE" w14:paraId="4476B11B" w14:textId="77777777" w:rsidTr="00D14AC5">
              <w:trPr>
                <w:trHeight w:val="299"/>
                <w:jc w:val="center"/>
              </w:trPr>
              <w:tc>
                <w:tcPr>
                  <w:tcW w:w="695" w:type="dxa"/>
                  <w:shd w:val="clear" w:color="auto" w:fill="auto"/>
                  <w:vAlign w:val="center"/>
                </w:tcPr>
                <w:p w14:paraId="494E7C9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30EA90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Atención de emergencias a nivel Nacional</w:t>
                  </w:r>
                </w:p>
              </w:tc>
            </w:tr>
            <w:tr w:rsidR="00B92E35" w:rsidRPr="000705CE" w14:paraId="12633305" w14:textId="77777777" w:rsidTr="00D14AC5">
              <w:trPr>
                <w:trHeight w:val="299"/>
                <w:jc w:val="center"/>
              </w:trPr>
              <w:tc>
                <w:tcPr>
                  <w:tcW w:w="695" w:type="dxa"/>
                  <w:shd w:val="clear" w:color="auto" w:fill="auto"/>
                  <w:vAlign w:val="center"/>
                </w:tcPr>
                <w:p w14:paraId="18752A8F"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1EE69F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Atención de emergencias dentro el Departamento de Santa Cruz</w:t>
                  </w:r>
                </w:p>
              </w:tc>
            </w:tr>
            <w:tr w:rsidR="00B92E35" w:rsidRPr="000705CE" w14:paraId="1ABD86CB" w14:textId="77777777" w:rsidTr="00D14AC5">
              <w:trPr>
                <w:trHeight w:val="299"/>
                <w:jc w:val="center"/>
              </w:trPr>
              <w:tc>
                <w:tcPr>
                  <w:tcW w:w="695" w:type="dxa"/>
                  <w:shd w:val="clear" w:color="auto" w:fill="auto"/>
                  <w:vAlign w:val="center"/>
                </w:tcPr>
                <w:p w14:paraId="02A912F3"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B48965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Atención de emergencias dentro la ciudad de Santa Cruz de la Sierra</w:t>
                  </w:r>
                </w:p>
              </w:tc>
            </w:tr>
            <w:tr w:rsidR="00B92E35" w:rsidRPr="000705CE" w14:paraId="5F71B92A" w14:textId="77777777" w:rsidTr="00D14AC5">
              <w:trPr>
                <w:trHeight w:val="299"/>
                <w:jc w:val="center"/>
              </w:trPr>
              <w:tc>
                <w:tcPr>
                  <w:tcW w:w="695" w:type="dxa"/>
                  <w:shd w:val="clear" w:color="auto" w:fill="auto"/>
                  <w:vAlign w:val="center"/>
                </w:tcPr>
                <w:p w14:paraId="73E8E0C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80413A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Balanceo y alineado de ruedas por eje</w:t>
                  </w:r>
                </w:p>
              </w:tc>
            </w:tr>
            <w:tr w:rsidR="00B92E35" w:rsidRPr="000705CE" w14:paraId="6BE4558E" w14:textId="77777777" w:rsidTr="00D14AC5">
              <w:trPr>
                <w:trHeight w:val="299"/>
                <w:jc w:val="center"/>
              </w:trPr>
              <w:tc>
                <w:tcPr>
                  <w:tcW w:w="695" w:type="dxa"/>
                  <w:shd w:val="clear" w:color="auto" w:fill="auto"/>
                  <w:vAlign w:val="center"/>
                </w:tcPr>
                <w:p w14:paraId="28D96A82"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7D7C66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Calibración de suspensión por eje</w:t>
                  </w:r>
                </w:p>
              </w:tc>
            </w:tr>
            <w:tr w:rsidR="00B92E35" w:rsidRPr="000705CE" w14:paraId="523AD688" w14:textId="77777777" w:rsidTr="00D14AC5">
              <w:trPr>
                <w:trHeight w:val="299"/>
                <w:jc w:val="center"/>
              </w:trPr>
              <w:tc>
                <w:tcPr>
                  <w:tcW w:w="695" w:type="dxa"/>
                  <w:shd w:val="clear" w:color="auto" w:fill="auto"/>
                  <w:vAlign w:val="center"/>
                </w:tcPr>
                <w:p w14:paraId="31B3227F"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03F29F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Calibrado completo de llantas Tracto/ Camión </w:t>
                  </w:r>
                  <w:proofErr w:type="spellStart"/>
                  <w:r w:rsidRPr="000705CE">
                    <w:rPr>
                      <w:rFonts w:asciiTheme="minorHAnsi" w:hAnsiTheme="minorHAnsi" w:cstheme="minorHAnsi"/>
                      <w:color w:val="000000"/>
                      <w:sz w:val="18"/>
                      <w:szCs w:val="18"/>
                      <w:lang w:val="es-BO" w:eastAsia="es-BO"/>
                    </w:rPr>
                    <w:t>cabinado</w:t>
                  </w:r>
                  <w:proofErr w:type="spellEnd"/>
                  <w:r w:rsidRPr="000705CE">
                    <w:rPr>
                      <w:rFonts w:asciiTheme="minorHAnsi" w:hAnsiTheme="minorHAnsi" w:cstheme="minorHAnsi"/>
                      <w:color w:val="000000"/>
                      <w:sz w:val="18"/>
                      <w:szCs w:val="18"/>
                      <w:lang w:val="es-BO" w:eastAsia="es-BO"/>
                    </w:rPr>
                    <w:t xml:space="preserve"> (10 ruedas) </w:t>
                  </w:r>
                </w:p>
              </w:tc>
            </w:tr>
            <w:tr w:rsidR="00B92E35" w:rsidRPr="000705CE" w14:paraId="3A8BF33E" w14:textId="77777777" w:rsidTr="00D14AC5">
              <w:trPr>
                <w:trHeight w:val="299"/>
                <w:jc w:val="center"/>
              </w:trPr>
              <w:tc>
                <w:tcPr>
                  <w:tcW w:w="695" w:type="dxa"/>
                  <w:shd w:val="clear" w:color="auto" w:fill="auto"/>
                  <w:vAlign w:val="center"/>
                </w:tcPr>
                <w:p w14:paraId="3644F06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DC786D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aceite de dirección hidráulica</w:t>
                  </w:r>
                </w:p>
              </w:tc>
            </w:tr>
            <w:tr w:rsidR="00B92E35" w:rsidRPr="000705CE" w14:paraId="4AF0215E" w14:textId="77777777" w:rsidTr="00D14AC5">
              <w:trPr>
                <w:trHeight w:val="299"/>
                <w:jc w:val="center"/>
              </w:trPr>
              <w:tc>
                <w:tcPr>
                  <w:tcW w:w="695" w:type="dxa"/>
                  <w:shd w:val="clear" w:color="auto" w:fill="auto"/>
                  <w:vAlign w:val="center"/>
                </w:tcPr>
                <w:p w14:paraId="25FF59E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028DE9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alógeno por farol</w:t>
                  </w:r>
                </w:p>
              </w:tc>
            </w:tr>
            <w:tr w:rsidR="00B92E35" w:rsidRPr="000705CE" w14:paraId="4ECDC10D" w14:textId="77777777" w:rsidTr="00D14AC5">
              <w:trPr>
                <w:trHeight w:val="299"/>
                <w:jc w:val="center"/>
              </w:trPr>
              <w:tc>
                <w:tcPr>
                  <w:tcW w:w="695" w:type="dxa"/>
                  <w:shd w:val="clear" w:color="auto" w:fill="auto"/>
                  <w:vAlign w:val="center"/>
                </w:tcPr>
                <w:p w14:paraId="793CFD2B"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3C95BA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alternador</w:t>
                  </w:r>
                </w:p>
              </w:tc>
            </w:tr>
            <w:tr w:rsidR="00B92E35" w:rsidRPr="000705CE" w14:paraId="46A43B6D" w14:textId="77777777" w:rsidTr="00D14AC5">
              <w:trPr>
                <w:trHeight w:val="299"/>
                <w:jc w:val="center"/>
              </w:trPr>
              <w:tc>
                <w:tcPr>
                  <w:tcW w:w="695" w:type="dxa"/>
                  <w:shd w:val="clear" w:color="auto" w:fill="auto"/>
                  <w:vAlign w:val="center"/>
                </w:tcPr>
                <w:p w14:paraId="4673F015"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8CE1FB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amortiguador de cabina</w:t>
                  </w:r>
                </w:p>
              </w:tc>
            </w:tr>
            <w:tr w:rsidR="00B92E35" w:rsidRPr="000705CE" w14:paraId="20D1AC2E" w14:textId="77777777" w:rsidTr="00D14AC5">
              <w:trPr>
                <w:trHeight w:val="299"/>
                <w:jc w:val="center"/>
              </w:trPr>
              <w:tc>
                <w:tcPr>
                  <w:tcW w:w="695" w:type="dxa"/>
                  <w:shd w:val="clear" w:color="auto" w:fill="auto"/>
                  <w:vAlign w:val="center"/>
                </w:tcPr>
                <w:p w14:paraId="25888D0E"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2981E5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amortiguador de suspensión</w:t>
                  </w:r>
                </w:p>
              </w:tc>
            </w:tr>
            <w:tr w:rsidR="00B92E35" w:rsidRPr="000705CE" w14:paraId="7816B8B1" w14:textId="77777777" w:rsidTr="00D14AC5">
              <w:trPr>
                <w:trHeight w:val="299"/>
                <w:jc w:val="center"/>
              </w:trPr>
              <w:tc>
                <w:tcPr>
                  <w:tcW w:w="695" w:type="dxa"/>
                  <w:shd w:val="clear" w:color="auto" w:fill="auto"/>
                  <w:vAlign w:val="center"/>
                </w:tcPr>
                <w:p w14:paraId="26C724C0" w14:textId="77777777" w:rsidR="00B92E35" w:rsidRPr="00AB1077"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0D9A188" w14:textId="01829FAE" w:rsidR="00B92E35" w:rsidRPr="00764F3D" w:rsidRDefault="00B92E35" w:rsidP="00B92E35">
                  <w:pPr>
                    <w:rPr>
                      <w:rFonts w:asciiTheme="minorHAnsi" w:hAnsiTheme="minorHAnsi" w:cstheme="minorHAnsi"/>
                      <w:color w:val="000000"/>
                      <w:sz w:val="18"/>
                      <w:szCs w:val="18"/>
                      <w:highlight w:val="yellow"/>
                      <w:lang w:val="es-BO" w:eastAsia="es-BO"/>
                    </w:rPr>
                  </w:pPr>
                  <w:r w:rsidRPr="007A3383">
                    <w:rPr>
                      <w:rFonts w:asciiTheme="minorHAnsi" w:hAnsiTheme="minorHAnsi" w:cstheme="minorHAnsi"/>
                      <w:color w:val="000000"/>
                      <w:sz w:val="18"/>
                      <w:szCs w:val="18"/>
                      <w:lang w:val="es-BO" w:eastAsia="es-BO"/>
                    </w:rPr>
                    <w:t>Cambio de barra de articulación corta</w:t>
                  </w:r>
                  <w:r w:rsidR="00721DD5" w:rsidRPr="00764F3D">
                    <w:rPr>
                      <w:rFonts w:asciiTheme="minorHAnsi" w:hAnsiTheme="minorHAnsi" w:cstheme="minorHAnsi"/>
                      <w:color w:val="000000"/>
                      <w:sz w:val="18"/>
                      <w:szCs w:val="18"/>
                      <w:lang w:val="es-BO" w:eastAsia="es-BO"/>
                    </w:rPr>
                    <w:t xml:space="preserve"> </w:t>
                  </w:r>
                </w:p>
              </w:tc>
            </w:tr>
            <w:tr w:rsidR="00B92E35" w:rsidRPr="000705CE" w14:paraId="2AF5B754" w14:textId="77777777" w:rsidTr="00D14AC5">
              <w:trPr>
                <w:trHeight w:val="299"/>
                <w:jc w:val="center"/>
              </w:trPr>
              <w:tc>
                <w:tcPr>
                  <w:tcW w:w="695" w:type="dxa"/>
                  <w:shd w:val="clear" w:color="auto" w:fill="auto"/>
                  <w:vAlign w:val="center"/>
                </w:tcPr>
                <w:p w14:paraId="06271F59"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5EA5CC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bomba de alimentación de combustible</w:t>
                  </w:r>
                </w:p>
              </w:tc>
            </w:tr>
            <w:tr w:rsidR="00B92E35" w:rsidRPr="000705CE" w14:paraId="46B77E4A" w14:textId="77777777" w:rsidTr="00D14AC5">
              <w:trPr>
                <w:trHeight w:val="299"/>
                <w:jc w:val="center"/>
              </w:trPr>
              <w:tc>
                <w:tcPr>
                  <w:tcW w:w="695" w:type="dxa"/>
                  <w:shd w:val="clear" w:color="auto" w:fill="auto"/>
                  <w:vAlign w:val="center"/>
                </w:tcPr>
                <w:p w14:paraId="2F86C91D"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0DE2ED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Cambio de bomba de </w:t>
                  </w:r>
                  <w:proofErr w:type="spellStart"/>
                  <w:r w:rsidRPr="000705CE">
                    <w:rPr>
                      <w:rFonts w:asciiTheme="minorHAnsi" w:hAnsiTheme="minorHAnsi" w:cstheme="minorHAnsi"/>
                      <w:color w:val="000000"/>
                      <w:sz w:val="18"/>
                      <w:szCs w:val="18"/>
                      <w:lang w:val="es-BO" w:eastAsia="es-BO"/>
                    </w:rPr>
                    <w:t>basculamiento</w:t>
                  </w:r>
                  <w:proofErr w:type="spellEnd"/>
                  <w:r w:rsidRPr="000705CE">
                    <w:rPr>
                      <w:rFonts w:asciiTheme="minorHAnsi" w:hAnsiTheme="minorHAnsi" w:cstheme="minorHAnsi"/>
                      <w:color w:val="000000"/>
                      <w:sz w:val="18"/>
                      <w:szCs w:val="18"/>
                      <w:lang w:val="es-BO" w:eastAsia="es-BO"/>
                    </w:rPr>
                    <w:t xml:space="preserve"> de cabina</w:t>
                  </w:r>
                </w:p>
              </w:tc>
            </w:tr>
            <w:tr w:rsidR="00B92E35" w:rsidRPr="000705CE" w14:paraId="46673C02" w14:textId="77777777" w:rsidTr="00D14AC5">
              <w:trPr>
                <w:trHeight w:val="299"/>
                <w:jc w:val="center"/>
              </w:trPr>
              <w:tc>
                <w:tcPr>
                  <w:tcW w:w="695" w:type="dxa"/>
                  <w:shd w:val="clear" w:color="auto" w:fill="auto"/>
                  <w:vAlign w:val="center"/>
                </w:tcPr>
                <w:p w14:paraId="0874BFB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1EB995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bomba de refrigerante</w:t>
                  </w:r>
                </w:p>
              </w:tc>
            </w:tr>
            <w:tr w:rsidR="00B92E35" w:rsidRPr="000705CE" w14:paraId="05B8CF59" w14:textId="77777777" w:rsidTr="00D14AC5">
              <w:trPr>
                <w:trHeight w:val="299"/>
                <w:jc w:val="center"/>
              </w:trPr>
              <w:tc>
                <w:tcPr>
                  <w:tcW w:w="695" w:type="dxa"/>
                  <w:shd w:val="clear" w:color="auto" w:fill="auto"/>
                  <w:vAlign w:val="center"/>
                </w:tcPr>
                <w:p w14:paraId="0175ED8D"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426F60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bujes de barra estabilizadora</w:t>
                  </w:r>
                </w:p>
              </w:tc>
            </w:tr>
            <w:tr w:rsidR="00B92E35" w:rsidRPr="000705CE" w14:paraId="24954303" w14:textId="77777777" w:rsidTr="00D14AC5">
              <w:trPr>
                <w:trHeight w:val="299"/>
                <w:jc w:val="center"/>
              </w:trPr>
              <w:tc>
                <w:tcPr>
                  <w:tcW w:w="695" w:type="dxa"/>
                  <w:shd w:val="clear" w:color="auto" w:fill="auto"/>
                  <w:vAlign w:val="center"/>
                </w:tcPr>
                <w:p w14:paraId="1DF74AC9"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2FCBAC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bujes de tensores</w:t>
                  </w:r>
                </w:p>
              </w:tc>
            </w:tr>
            <w:tr w:rsidR="00B92E35" w:rsidRPr="000705CE" w14:paraId="4E1902B1" w14:textId="77777777" w:rsidTr="00D14AC5">
              <w:trPr>
                <w:trHeight w:val="299"/>
                <w:jc w:val="center"/>
              </w:trPr>
              <w:tc>
                <w:tcPr>
                  <w:tcW w:w="695" w:type="dxa"/>
                  <w:shd w:val="clear" w:color="auto" w:fill="auto"/>
                  <w:vAlign w:val="center"/>
                </w:tcPr>
                <w:p w14:paraId="0D38917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E31230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chupador de combustible</w:t>
                  </w:r>
                </w:p>
              </w:tc>
            </w:tr>
            <w:tr w:rsidR="00B92E35" w:rsidRPr="000705CE" w14:paraId="0D9E48DA" w14:textId="77777777" w:rsidTr="00D14AC5">
              <w:trPr>
                <w:trHeight w:val="299"/>
                <w:jc w:val="center"/>
              </w:trPr>
              <w:tc>
                <w:tcPr>
                  <w:tcW w:w="695" w:type="dxa"/>
                  <w:shd w:val="clear" w:color="auto" w:fill="auto"/>
                  <w:vAlign w:val="center"/>
                </w:tcPr>
                <w:p w14:paraId="3089254E"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1868F57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Cambio de cilindro de </w:t>
                  </w:r>
                  <w:proofErr w:type="spellStart"/>
                  <w:r w:rsidRPr="000705CE">
                    <w:rPr>
                      <w:rFonts w:asciiTheme="minorHAnsi" w:hAnsiTheme="minorHAnsi" w:cstheme="minorHAnsi"/>
                      <w:color w:val="000000"/>
                      <w:sz w:val="18"/>
                      <w:szCs w:val="18"/>
                      <w:lang w:val="es-BO" w:eastAsia="es-BO"/>
                    </w:rPr>
                    <w:t>basculamiento</w:t>
                  </w:r>
                  <w:proofErr w:type="spellEnd"/>
                  <w:r w:rsidRPr="000705CE">
                    <w:rPr>
                      <w:rFonts w:asciiTheme="minorHAnsi" w:hAnsiTheme="minorHAnsi" w:cstheme="minorHAnsi"/>
                      <w:color w:val="000000"/>
                      <w:sz w:val="18"/>
                      <w:szCs w:val="18"/>
                      <w:lang w:val="es-BO" w:eastAsia="es-BO"/>
                    </w:rPr>
                    <w:t xml:space="preserve"> de cabina</w:t>
                  </w:r>
                </w:p>
              </w:tc>
            </w:tr>
            <w:tr w:rsidR="00B92E35" w:rsidRPr="000705CE" w14:paraId="07788965" w14:textId="77777777" w:rsidTr="00D14AC5">
              <w:trPr>
                <w:trHeight w:val="299"/>
                <w:jc w:val="center"/>
              </w:trPr>
              <w:tc>
                <w:tcPr>
                  <w:tcW w:w="695" w:type="dxa"/>
                  <w:shd w:val="clear" w:color="auto" w:fill="auto"/>
                  <w:vAlign w:val="center"/>
                </w:tcPr>
                <w:p w14:paraId="0C5D8C85"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BE47C1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cilindro de freno (Pulmón) C/u</w:t>
                  </w:r>
                </w:p>
              </w:tc>
            </w:tr>
            <w:tr w:rsidR="00B92E35" w:rsidRPr="000705CE" w14:paraId="312EBED5" w14:textId="77777777" w:rsidTr="00D14AC5">
              <w:trPr>
                <w:trHeight w:val="299"/>
                <w:jc w:val="center"/>
              </w:trPr>
              <w:tc>
                <w:tcPr>
                  <w:tcW w:w="695" w:type="dxa"/>
                  <w:shd w:val="clear" w:color="auto" w:fill="auto"/>
                  <w:vAlign w:val="center"/>
                </w:tcPr>
                <w:p w14:paraId="363BACDA"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A62F3C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cilindro receptor de embrague</w:t>
                  </w:r>
                </w:p>
              </w:tc>
            </w:tr>
            <w:tr w:rsidR="00B92E35" w:rsidRPr="000705CE" w14:paraId="78FDDDBB" w14:textId="77777777" w:rsidTr="00D14AC5">
              <w:trPr>
                <w:trHeight w:val="299"/>
                <w:jc w:val="center"/>
              </w:trPr>
              <w:tc>
                <w:tcPr>
                  <w:tcW w:w="695" w:type="dxa"/>
                  <w:shd w:val="clear" w:color="auto" w:fill="auto"/>
                  <w:vAlign w:val="center"/>
                </w:tcPr>
                <w:p w14:paraId="695BCB4A"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192D4E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compresor de aire</w:t>
                  </w:r>
                </w:p>
              </w:tc>
            </w:tr>
            <w:tr w:rsidR="00B92E35" w:rsidRPr="000705CE" w14:paraId="72C806B5" w14:textId="77777777" w:rsidTr="00D14AC5">
              <w:trPr>
                <w:trHeight w:val="299"/>
                <w:jc w:val="center"/>
              </w:trPr>
              <w:tc>
                <w:tcPr>
                  <w:tcW w:w="695" w:type="dxa"/>
                  <w:shd w:val="clear" w:color="auto" w:fill="auto"/>
                  <w:vAlign w:val="center"/>
                </w:tcPr>
                <w:p w14:paraId="3E3043E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CA9A26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correa</w:t>
                  </w:r>
                </w:p>
              </w:tc>
            </w:tr>
            <w:tr w:rsidR="00B92E35" w:rsidRPr="000705CE" w14:paraId="2E76FE95" w14:textId="77777777" w:rsidTr="00D14AC5">
              <w:trPr>
                <w:trHeight w:val="299"/>
                <w:jc w:val="center"/>
              </w:trPr>
              <w:tc>
                <w:tcPr>
                  <w:tcW w:w="695" w:type="dxa"/>
                  <w:shd w:val="clear" w:color="auto" w:fill="auto"/>
                  <w:vAlign w:val="center"/>
                </w:tcPr>
                <w:p w14:paraId="7EB63DEB"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0725D6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cruceta de árbol de transmisión</w:t>
                  </w:r>
                </w:p>
              </w:tc>
            </w:tr>
            <w:tr w:rsidR="00B92E35" w:rsidRPr="000705CE" w14:paraId="4359466A" w14:textId="77777777" w:rsidTr="00D14AC5">
              <w:trPr>
                <w:trHeight w:val="299"/>
                <w:jc w:val="center"/>
              </w:trPr>
              <w:tc>
                <w:tcPr>
                  <w:tcW w:w="695" w:type="dxa"/>
                  <w:shd w:val="clear" w:color="auto" w:fill="auto"/>
                  <w:vAlign w:val="center"/>
                </w:tcPr>
                <w:p w14:paraId="261167C2"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4C637D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disco de embrague</w:t>
                  </w:r>
                </w:p>
              </w:tc>
            </w:tr>
            <w:tr w:rsidR="00B92E35" w:rsidRPr="000705CE" w14:paraId="1E21D7DA" w14:textId="77777777" w:rsidTr="00D14AC5">
              <w:trPr>
                <w:trHeight w:val="299"/>
                <w:jc w:val="center"/>
              </w:trPr>
              <w:tc>
                <w:tcPr>
                  <w:tcW w:w="695" w:type="dxa"/>
                  <w:shd w:val="clear" w:color="auto" w:fill="auto"/>
                  <w:vAlign w:val="center"/>
                </w:tcPr>
                <w:p w14:paraId="52EF2E64"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CD3A30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disco de frenos</w:t>
                  </w:r>
                </w:p>
              </w:tc>
            </w:tr>
            <w:tr w:rsidR="00B92E35" w:rsidRPr="000705CE" w14:paraId="6EEFA258" w14:textId="77777777" w:rsidTr="00D14AC5">
              <w:trPr>
                <w:trHeight w:val="299"/>
                <w:jc w:val="center"/>
              </w:trPr>
              <w:tc>
                <w:tcPr>
                  <w:tcW w:w="695" w:type="dxa"/>
                  <w:shd w:val="clear" w:color="auto" w:fill="auto"/>
                  <w:vAlign w:val="center"/>
                </w:tcPr>
                <w:p w14:paraId="1362824A"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52D1E4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empaquetadura de Carter</w:t>
                  </w:r>
                </w:p>
              </w:tc>
            </w:tr>
            <w:tr w:rsidR="00B92E35" w:rsidRPr="000705CE" w14:paraId="05BBD76E" w14:textId="77777777" w:rsidTr="00D14AC5">
              <w:trPr>
                <w:trHeight w:val="299"/>
                <w:jc w:val="center"/>
              </w:trPr>
              <w:tc>
                <w:tcPr>
                  <w:tcW w:w="695" w:type="dxa"/>
                  <w:shd w:val="clear" w:color="auto" w:fill="auto"/>
                  <w:vAlign w:val="center"/>
                </w:tcPr>
                <w:p w14:paraId="7A34034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86E97A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enfriador de aceite de motor</w:t>
                  </w:r>
                </w:p>
              </w:tc>
            </w:tr>
            <w:tr w:rsidR="00B92E35" w:rsidRPr="000705CE" w14:paraId="5216CBEB" w14:textId="77777777" w:rsidTr="00D14AC5">
              <w:trPr>
                <w:trHeight w:val="299"/>
                <w:jc w:val="center"/>
              </w:trPr>
              <w:tc>
                <w:tcPr>
                  <w:tcW w:w="695" w:type="dxa"/>
                  <w:shd w:val="clear" w:color="auto" w:fill="auto"/>
                  <w:vAlign w:val="center"/>
                </w:tcPr>
                <w:p w14:paraId="12444592"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02DA4C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escobillas limpia parabrisas</w:t>
                  </w:r>
                </w:p>
              </w:tc>
            </w:tr>
            <w:tr w:rsidR="00B92E35" w:rsidRPr="000705CE" w14:paraId="136821C7" w14:textId="77777777" w:rsidTr="00D14AC5">
              <w:trPr>
                <w:trHeight w:val="299"/>
                <w:jc w:val="center"/>
              </w:trPr>
              <w:tc>
                <w:tcPr>
                  <w:tcW w:w="695" w:type="dxa"/>
                  <w:shd w:val="clear" w:color="auto" w:fill="auto"/>
                  <w:vAlign w:val="center"/>
                </w:tcPr>
                <w:p w14:paraId="4F99D29B"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B31752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espejo de retrovisor</w:t>
                  </w:r>
                </w:p>
              </w:tc>
            </w:tr>
            <w:tr w:rsidR="00B92E35" w:rsidRPr="000705CE" w14:paraId="4B25BC01" w14:textId="77777777" w:rsidTr="00D14AC5">
              <w:trPr>
                <w:trHeight w:val="299"/>
                <w:jc w:val="center"/>
              </w:trPr>
              <w:tc>
                <w:tcPr>
                  <w:tcW w:w="695" w:type="dxa"/>
                  <w:shd w:val="clear" w:color="auto" w:fill="auto"/>
                  <w:vAlign w:val="center"/>
                </w:tcPr>
                <w:p w14:paraId="1CE48325"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587F098"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farol LH</w:t>
                  </w:r>
                </w:p>
              </w:tc>
            </w:tr>
            <w:tr w:rsidR="00B92E35" w:rsidRPr="000705CE" w14:paraId="3DD6FFEB" w14:textId="77777777" w:rsidTr="00D14AC5">
              <w:trPr>
                <w:trHeight w:val="299"/>
                <w:jc w:val="center"/>
              </w:trPr>
              <w:tc>
                <w:tcPr>
                  <w:tcW w:w="695" w:type="dxa"/>
                  <w:shd w:val="clear" w:color="auto" w:fill="auto"/>
                  <w:vAlign w:val="center"/>
                </w:tcPr>
                <w:p w14:paraId="01AA4277"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BC4895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farol RH</w:t>
                  </w:r>
                </w:p>
              </w:tc>
            </w:tr>
            <w:tr w:rsidR="00B92E35" w:rsidRPr="000705CE" w14:paraId="7806D45C" w14:textId="77777777" w:rsidTr="00D14AC5">
              <w:trPr>
                <w:trHeight w:val="299"/>
                <w:jc w:val="center"/>
              </w:trPr>
              <w:tc>
                <w:tcPr>
                  <w:tcW w:w="695" w:type="dxa"/>
                  <w:shd w:val="clear" w:color="auto" w:fill="auto"/>
                  <w:vAlign w:val="center"/>
                </w:tcPr>
                <w:p w14:paraId="7C24A9DE"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5959F2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filtro de A/C</w:t>
                  </w:r>
                </w:p>
              </w:tc>
            </w:tr>
            <w:tr w:rsidR="00B92E35" w:rsidRPr="000705CE" w14:paraId="6B4821A6" w14:textId="77777777" w:rsidTr="00D14AC5">
              <w:trPr>
                <w:trHeight w:val="299"/>
                <w:jc w:val="center"/>
              </w:trPr>
              <w:tc>
                <w:tcPr>
                  <w:tcW w:w="695" w:type="dxa"/>
                  <w:shd w:val="clear" w:color="auto" w:fill="auto"/>
                  <w:vAlign w:val="center"/>
                </w:tcPr>
                <w:p w14:paraId="390DB4AC"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DD9100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fuelle neumático (Globo)</w:t>
                  </w:r>
                </w:p>
              </w:tc>
            </w:tr>
            <w:tr w:rsidR="00B92E35" w:rsidRPr="000705CE" w14:paraId="152458E5" w14:textId="77777777" w:rsidTr="00D14AC5">
              <w:trPr>
                <w:trHeight w:val="299"/>
                <w:jc w:val="center"/>
              </w:trPr>
              <w:tc>
                <w:tcPr>
                  <w:tcW w:w="695" w:type="dxa"/>
                  <w:shd w:val="clear" w:color="auto" w:fill="auto"/>
                  <w:vAlign w:val="center"/>
                </w:tcPr>
                <w:p w14:paraId="493FBFFC"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DB508E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horquilla de articulación de cabina</w:t>
                  </w:r>
                </w:p>
              </w:tc>
            </w:tr>
            <w:tr w:rsidR="00B92E35" w:rsidRPr="000705CE" w14:paraId="3DC15C97" w14:textId="77777777" w:rsidTr="00D14AC5">
              <w:trPr>
                <w:trHeight w:val="299"/>
                <w:jc w:val="center"/>
              </w:trPr>
              <w:tc>
                <w:tcPr>
                  <w:tcW w:w="695" w:type="dxa"/>
                  <w:shd w:val="clear" w:color="auto" w:fill="auto"/>
                  <w:vAlign w:val="center"/>
                </w:tcPr>
                <w:p w14:paraId="2E731924"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10984CA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juego de anillos de escape de admisión</w:t>
                  </w:r>
                </w:p>
              </w:tc>
            </w:tr>
            <w:tr w:rsidR="00B92E35" w:rsidRPr="000705CE" w14:paraId="6E62C3C2" w14:textId="77777777" w:rsidTr="00D14AC5">
              <w:trPr>
                <w:trHeight w:val="299"/>
                <w:jc w:val="center"/>
              </w:trPr>
              <w:tc>
                <w:tcPr>
                  <w:tcW w:w="695" w:type="dxa"/>
                  <w:shd w:val="clear" w:color="auto" w:fill="auto"/>
                  <w:vAlign w:val="center"/>
                </w:tcPr>
                <w:p w14:paraId="3E09CFFE"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197D138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juego de cojinete de bancada</w:t>
                  </w:r>
                </w:p>
              </w:tc>
            </w:tr>
            <w:tr w:rsidR="00B92E35" w:rsidRPr="000705CE" w14:paraId="5FE6EF03" w14:textId="77777777" w:rsidTr="00D14AC5">
              <w:trPr>
                <w:trHeight w:val="299"/>
                <w:jc w:val="center"/>
              </w:trPr>
              <w:tc>
                <w:tcPr>
                  <w:tcW w:w="695" w:type="dxa"/>
                  <w:shd w:val="clear" w:color="auto" w:fill="auto"/>
                  <w:vAlign w:val="center"/>
                </w:tcPr>
                <w:p w14:paraId="5DFCDFA3"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91C5B4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juego de cojinete de biela</w:t>
                  </w:r>
                </w:p>
              </w:tc>
            </w:tr>
            <w:tr w:rsidR="00B92E35" w:rsidRPr="000705CE" w14:paraId="3F79E4FF" w14:textId="77777777" w:rsidTr="00D14AC5">
              <w:trPr>
                <w:trHeight w:val="299"/>
                <w:jc w:val="center"/>
              </w:trPr>
              <w:tc>
                <w:tcPr>
                  <w:tcW w:w="695" w:type="dxa"/>
                  <w:shd w:val="clear" w:color="auto" w:fill="auto"/>
                  <w:vAlign w:val="center"/>
                </w:tcPr>
                <w:p w14:paraId="396C2AB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5AFAC8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juego de correas de motor</w:t>
                  </w:r>
                </w:p>
              </w:tc>
            </w:tr>
            <w:tr w:rsidR="00B92E35" w:rsidRPr="000705CE" w14:paraId="4931EEDE" w14:textId="77777777" w:rsidTr="00D14AC5">
              <w:trPr>
                <w:trHeight w:val="299"/>
                <w:jc w:val="center"/>
              </w:trPr>
              <w:tc>
                <w:tcPr>
                  <w:tcW w:w="695" w:type="dxa"/>
                  <w:shd w:val="clear" w:color="auto" w:fill="auto"/>
                  <w:vAlign w:val="center"/>
                </w:tcPr>
                <w:p w14:paraId="4252E872"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1AC472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juego de muñones de dirección</w:t>
                  </w:r>
                </w:p>
              </w:tc>
            </w:tr>
            <w:tr w:rsidR="00B92E35" w:rsidRPr="000705CE" w14:paraId="696D6449" w14:textId="77777777" w:rsidTr="00D14AC5">
              <w:trPr>
                <w:trHeight w:val="299"/>
                <w:jc w:val="center"/>
              </w:trPr>
              <w:tc>
                <w:tcPr>
                  <w:tcW w:w="695" w:type="dxa"/>
                  <w:shd w:val="clear" w:color="auto" w:fill="auto"/>
                  <w:vAlign w:val="center"/>
                </w:tcPr>
                <w:p w14:paraId="1BA59CBC"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B7A99D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juego de poleas de motor</w:t>
                  </w:r>
                </w:p>
              </w:tc>
            </w:tr>
            <w:tr w:rsidR="00B92E35" w:rsidRPr="000705CE" w14:paraId="477B3EB8" w14:textId="77777777" w:rsidTr="00D14AC5">
              <w:trPr>
                <w:trHeight w:val="299"/>
                <w:jc w:val="center"/>
              </w:trPr>
              <w:tc>
                <w:tcPr>
                  <w:tcW w:w="695" w:type="dxa"/>
                  <w:shd w:val="clear" w:color="auto" w:fill="auto"/>
                  <w:vAlign w:val="center"/>
                </w:tcPr>
                <w:p w14:paraId="24AD3CC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5018C9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líquido refrigerante</w:t>
                  </w:r>
                </w:p>
              </w:tc>
            </w:tr>
            <w:tr w:rsidR="00B92E35" w:rsidRPr="000705CE" w14:paraId="44A2BC31" w14:textId="77777777" w:rsidTr="00D14AC5">
              <w:trPr>
                <w:trHeight w:val="299"/>
                <w:jc w:val="center"/>
              </w:trPr>
              <w:tc>
                <w:tcPr>
                  <w:tcW w:w="695" w:type="dxa"/>
                  <w:shd w:val="clear" w:color="auto" w:fill="auto"/>
                  <w:vAlign w:val="center"/>
                </w:tcPr>
                <w:p w14:paraId="5E21E5B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576AB9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cambio de luz de giro </w:t>
                  </w:r>
                  <w:proofErr w:type="spellStart"/>
                  <w:r w:rsidRPr="000705CE">
                    <w:rPr>
                      <w:rFonts w:asciiTheme="minorHAnsi" w:hAnsiTheme="minorHAnsi" w:cstheme="minorHAnsi"/>
                      <w:color w:val="000000"/>
                      <w:sz w:val="18"/>
                      <w:szCs w:val="18"/>
                      <w:lang w:val="es-BO" w:eastAsia="es-BO"/>
                    </w:rPr>
                    <w:t>guiñeador</w:t>
                  </w:r>
                  <w:proofErr w:type="spellEnd"/>
                  <w:r w:rsidRPr="000705CE">
                    <w:rPr>
                      <w:rFonts w:asciiTheme="minorHAnsi" w:hAnsiTheme="minorHAnsi" w:cstheme="minorHAnsi"/>
                      <w:color w:val="000000"/>
                      <w:sz w:val="18"/>
                      <w:szCs w:val="18"/>
                      <w:lang w:val="es-BO" w:eastAsia="es-BO"/>
                    </w:rPr>
                    <w:t xml:space="preserve"> LH</w:t>
                  </w:r>
                </w:p>
              </w:tc>
            </w:tr>
            <w:tr w:rsidR="00B92E35" w:rsidRPr="000705CE" w14:paraId="65D8EE33" w14:textId="77777777" w:rsidTr="00D14AC5">
              <w:trPr>
                <w:trHeight w:val="299"/>
                <w:jc w:val="center"/>
              </w:trPr>
              <w:tc>
                <w:tcPr>
                  <w:tcW w:w="695" w:type="dxa"/>
                  <w:shd w:val="clear" w:color="auto" w:fill="auto"/>
                  <w:vAlign w:val="center"/>
                </w:tcPr>
                <w:p w14:paraId="321A7DF1"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D5E4DB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cambio de luz de giro </w:t>
                  </w:r>
                  <w:proofErr w:type="spellStart"/>
                  <w:r w:rsidRPr="000705CE">
                    <w:rPr>
                      <w:rFonts w:asciiTheme="minorHAnsi" w:hAnsiTheme="minorHAnsi" w:cstheme="minorHAnsi"/>
                      <w:color w:val="000000"/>
                      <w:sz w:val="18"/>
                      <w:szCs w:val="18"/>
                      <w:lang w:val="es-BO" w:eastAsia="es-BO"/>
                    </w:rPr>
                    <w:t>guiñeador</w:t>
                  </w:r>
                  <w:proofErr w:type="spellEnd"/>
                  <w:r w:rsidRPr="000705CE">
                    <w:rPr>
                      <w:rFonts w:asciiTheme="minorHAnsi" w:hAnsiTheme="minorHAnsi" w:cstheme="minorHAnsi"/>
                      <w:color w:val="000000"/>
                      <w:sz w:val="18"/>
                      <w:szCs w:val="18"/>
                      <w:lang w:val="es-BO" w:eastAsia="es-BO"/>
                    </w:rPr>
                    <w:t xml:space="preserve"> RH</w:t>
                  </w:r>
                </w:p>
              </w:tc>
            </w:tr>
            <w:tr w:rsidR="00B92E35" w:rsidRPr="000705CE" w14:paraId="5F37C175" w14:textId="77777777" w:rsidTr="00D14AC5">
              <w:trPr>
                <w:trHeight w:val="299"/>
                <w:jc w:val="center"/>
              </w:trPr>
              <w:tc>
                <w:tcPr>
                  <w:tcW w:w="695" w:type="dxa"/>
                  <w:shd w:val="clear" w:color="auto" w:fill="auto"/>
                  <w:vAlign w:val="center"/>
                </w:tcPr>
                <w:p w14:paraId="4E37109D"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1853B1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motor de arranque</w:t>
                  </w:r>
                </w:p>
              </w:tc>
            </w:tr>
            <w:tr w:rsidR="00B92E35" w:rsidRPr="000705CE" w14:paraId="362DBFC2" w14:textId="77777777" w:rsidTr="00D14AC5">
              <w:trPr>
                <w:trHeight w:val="299"/>
                <w:jc w:val="center"/>
              </w:trPr>
              <w:tc>
                <w:tcPr>
                  <w:tcW w:w="695" w:type="dxa"/>
                  <w:shd w:val="clear" w:color="auto" w:fill="auto"/>
                  <w:vAlign w:val="center"/>
                </w:tcPr>
                <w:p w14:paraId="79058DE0"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520CB8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palanca de freno (Chicharra)</w:t>
                  </w:r>
                </w:p>
              </w:tc>
            </w:tr>
            <w:tr w:rsidR="00B92E35" w:rsidRPr="000705CE" w14:paraId="34462D53" w14:textId="77777777" w:rsidTr="00D14AC5">
              <w:trPr>
                <w:trHeight w:val="299"/>
                <w:jc w:val="center"/>
              </w:trPr>
              <w:tc>
                <w:tcPr>
                  <w:tcW w:w="695" w:type="dxa"/>
                  <w:shd w:val="clear" w:color="auto" w:fill="auto"/>
                  <w:vAlign w:val="center"/>
                </w:tcPr>
                <w:p w14:paraId="14223FA9"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0F0E32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paquetes de muelles LH</w:t>
                  </w:r>
                </w:p>
              </w:tc>
            </w:tr>
            <w:tr w:rsidR="00B92E35" w:rsidRPr="000705CE" w14:paraId="13A97BB3" w14:textId="77777777" w:rsidTr="00D14AC5">
              <w:trPr>
                <w:trHeight w:val="299"/>
                <w:jc w:val="center"/>
              </w:trPr>
              <w:tc>
                <w:tcPr>
                  <w:tcW w:w="695" w:type="dxa"/>
                  <w:shd w:val="clear" w:color="auto" w:fill="auto"/>
                  <w:vAlign w:val="center"/>
                </w:tcPr>
                <w:p w14:paraId="034595CF"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1F90DE3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paquetes de muelles LR</w:t>
                  </w:r>
                </w:p>
              </w:tc>
            </w:tr>
            <w:tr w:rsidR="00B92E35" w:rsidRPr="000705CE" w14:paraId="40BE8228" w14:textId="77777777" w:rsidTr="00D14AC5">
              <w:trPr>
                <w:trHeight w:val="299"/>
                <w:jc w:val="center"/>
              </w:trPr>
              <w:tc>
                <w:tcPr>
                  <w:tcW w:w="695" w:type="dxa"/>
                  <w:shd w:val="clear" w:color="auto" w:fill="auto"/>
                  <w:vAlign w:val="center"/>
                </w:tcPr>
                <w:p w14:paraId="67FB4C1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EA3108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pivote de mangueta</w:t>
                  </w:r>
                </w:p>
              </w:tc>
            </w:tr>
            <w:tr w:rsidR="00B92E35" w:rsidRPr="000705CE" w14:paraId="3DAEDD9F" w14:textId="77777777" w:rsidTr="00D14AC5">
              <w:trPr>
                <w:trHeight w:val="299"/>
                <w:jc w:val="center"/>
              </w:trPr>
              <w:tc>
                <w:tcPr>
                  <w:tcW w:w="695" w:type="dxa"/>
                  <w:shd w:val="clear" w:color="auto" w:fill="auto"/>
                  <w:vAlign w:val="center"/>
                </w:tcPr>
                <w:p w14:paraId="67941451"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6DC54D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polea loca</w:t>
                  </w:r>
                </w:p>
              </w:tc>
            </w:tr>
            <w:tr w:rsidR="00B92E35" w:rsidRPr="000705CE" w14:paraId="74E38698" w14:textId="77777777" w:rsidTr="00D14AC5">
              <w:trPr>
                <w:trHeight w:val="299"/>
                <w:jc w:val="center"/>
              </w:trPr>
              <w:tc>
                <w:tcPr>
                  <w:tcW w:w="695" w:type="dxa"/>
                  <w:shd w:val="clear" w:color="auto" w:fill="auto"/>
                  <w:vAlign w:val="center"/>
                </w:tcPr>
                <w:p w14:paraId="7878F4B9"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35166D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prensa de embrague</w:t>
                  </w:r>
                </w:p>
              </w:tc>
            </w:tr>
            <w:tr w:rsidR="00B92E35" w:rsidRPr="000705CE" w14:paraId="626D211D" w14:textId="77777777" w:rsidTr="00D14AC5">
              <w:trPr>
                <w:trHeight w:val="299"/>
                <w:jc w:val="center"/>
              </w:trPr>
              <w:tc>
                <w:tcPr>
                  <w:tcW w:w="695" w:type="dxa"/>
                  <w:shd w:val="clear" w:color="auto" w:fill="auto"/>
                  <w:vAlign w:val="center"/>
                </w:tcPr>
                <w:p w14:paraId="57AF6769"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F1EFA1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regulador de voltaje</w:t>
                  </w:r>
                </w:p>
              </w:tc>
            </w:tr>
            <w:tr w:rsidR="00B92E35" w:rsidRPr="000705CE" w14:paraId="1A48EE45" w14:textId="77777777" w:rsidTr="00D14AC5">
              <w:trPr>
                <w:trHeight w:val="299"/>
                <w:jc w:val="center"/>
              </w:trPr>
              <w:tc>
                <w:tcPr>
                  <w:tcW w:w="695" w:type="dxa"/>
                  <w:shd w:val="clear" w:color="auto" w:fill="auto"/>
                  <w:vAlign w:val="center"/>
                </w:tcPr>
                <w:p w14:paraId="0F9C50F2"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ADA0D9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reten de cigüeñal</w:t>
                  </w:r>
                </w:p>
              </w:tc>
            </w:tr>
            <w:tr w:rsidR="00B92E35" w:rsidRPr="000705CE" w14:paraId="3839D0DB" w14:textId="77777777" w:rsidTr="00D14AC5">
              <w:trPr>
                <w:trHeight w:val="299"/>
                <w:jc w:val="center"/>
              </w:trPr>
              <w:tc>
                <w:tcPr>
                  <w:tcW w:w="695" w:type="dxa"/>
                  <w:shd w:val="clear" w:color="auto" w:fill="auto"/>
                  <w:vAlign w:val="center"/>
                </w:tcPr>
                <w:p w14:paraId="7AE98363"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B62614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reten de cigüeñal delantero</w:t>
                  </w:r>
                </w:p>
              </w:tc>
            </w:tr>
            <w:tr w:rsidR="00B92E35" w:rsidRPr="000705CE" w14:paraId="78DC6205" w14:textId="77777777" w:rsidTr="00D14AC5">
              <w:trPr>
                <w:trHeight w:val="299"/>
                <w:jc w:val="center"/>
              </w:trPr>
              <w:tc>
                <w:tcPr>
                  <w:tcW w:w="695" w:type="dxa"/>
                  <w:shd w:val="clear" w:color="auto" w:fill="auto"/>
                  <w:vAlign w:val="center"/>
                </w:tcPr>
                <w:p w14:paraId="1D0E3E19"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671051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reten de Palier</w:t>
                  </w:r>
                </w:p>
              </w:tc>
            </w:tr>
            <w:tr w:rsidR="00B92E35" w:rsidRPr="000705CE" w14:paraId="2ADD4311" w14:textId="77777777" w:rsidTr="00D14AC5">
              <w:trPr>
                <w:trHeight w:val="299"/>
                <w:jc w:val="center"/>
              </w:trPr>
              <w:tc>
                <w:tcPr>
                  <w:tcW w:w="695" w:type="dxa"/>
                  <w:shd w:val="clear" w:color="auto" w:fill="auto"/>
                  <w:vAlign w:val="center"/>
                </w:tcPr>
                <w:p w14:paraId="39A95BE5"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137204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reten de tapa de rueda por eje</w:t>
                  </w:r>
                </w:p>
              </w:tc>
            </w:tr>
            <w:tr w:rsidR="00B92E35" w:rsidRPr="000705CE" w14:paraId="23A2804C" w14:textId="77777777" w:rsidTr="00D14AC5">
              <w:trPr>
                <w:trHeight w:val="299"/>
                <w:jc w:val="center"/>
              </w:trPr>
              <w:tc>
                <w:tcPr>
                  <w:tcW w:w="695" w:type="dxa"/>
                  <w:shd w:val="clear" w:color="auto" w:fill="auto"/>
                  <w:vAlign w:val="center"/>
                </w:tcPr>
                <w:p w14:paraId="0562BAC5"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7A3D80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retrovisor completo LH</w:t>
                  </w:r>
                </w:p>
              </w:tc>
            </w:tr>
            <w:tr w:rsidR="00B92E35" w:rsidRPr="000705CE" w14:paraId="5D500A83" w14:textId="77777777" w:rsidTr="00D14AC5">
              <w:trPr>
                <w:trHeight w:val="299"/>
                <w:jc w:val="center"/>
              </w:trPr>
              <w:tc>
                <w:tcPr>
                  <w:tcW w:w="695" w:type="dxa"/>
                  <w:shd w:val="clear" w:color="auto" w:fill="auto"/>
                  <w:vAlign w:val="center"/>
                </w:tcPr>
                <w:p w14:paraId="2C20A699"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BA3FDE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retrovisor completo RH</w:t>
                  </w:r>
                </w:p>
              </w:tc>
            </w:tr>
            <w:tr w:rsidR="00B92E35" w:rsidRPr="000705CE" w14:paraId="78201600" w14:textId="77777777" w:rsidTr="00D14AC5">
              <w:trPr>
                <w:trHeight w:val="299"/>
                <w:jc w:val="center"/>
              </w:trPr>
              <w:tc>
                <w:tcPr>
                  <w:tcW w:w="695" w:type="dxa"/>
                  <w:shd w:val="clear" w:color="auto" w:fill="auto"/>
                  <w:vAlign w:val="center"/>
                </w:tcPr>
                <w:p w14:paraId="62B03900"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1D87A70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Cambio de rodamiento </w:t>
                  </w:r>
                  <w:proofErr w:type="spellStart"/>
                  <w:r w:rsidRPr="000705CE">
                    <w:rPr>
                      <w:rFonts w:asciiTheme="minorHAnsi" w:hAnsiTheme="minorHAnsi" w:cstheme="minorHAnsi"/>
                      <w:color w:val="000000"/>
                      <w:sz w:val="18"/>
                      <w:szCs w:val="18"/>
                      <w:lang w:val="es-BO" w:eastAsia="es-BO"/>
                    </w:rPr>
                    <w:t>desplazador</w:t>
                  </w:r>
                  <w:proofErr w:type="spellEnd"/>
                </w:p>
              </w:tc>
            </w:tr>
            <w:tr w:rsidR="00B92E35" w:rsidRPr="000705CE" w14:paraId="11C8296B" w14:textId="77777777" w:rsidTr="00D14AC5">
              <w:trPr>
                <w:trHeight w:val="299"/>
                <w:jc w:val="center"/>
              </w:trPr>
              <w:tc>
                <w:tcPr>
                  <w:tcW w:w="695" w:type="dxa"/>
                  <w:shd w:val="clear" w:color="auto" w:fill="auto"/>
                  <w:vAlign w:val="center"/>
                </w:tcPr>
                <w:p w14:paraId="01F9095F"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9E92F4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rodamiento piloto</w:t>
                  </w:r>
                </w:p>
              </w:tc>
            </w:tr>
            <w:tr w:rsidR="00B92E35" w:rsidRPr="000705CE" w14:paraId="68DB68A3" w14:textId="77777777" w:rsidTr="00D14AC5">
              <w:trPr>
                <w:trHeight w:val="299"/>
                <w:jc w:val="center"/>
              </w:trPr>
              <w:tc>
                <w:tcPr>
                  <w:tcW w:w="695" w:type="dxa"/>
                  <w:shd w:val="clear" w:color="auto" w:fill="auto"/>
                  <w:vAlign w:val="center"/>
                </w:tcPr>
                <w:p w14:paraId="46E997D5"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A72956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rodamientos de ruedas cada eje</w:t>
                  </w:r>
                </w:p>
              </w:tc>
            </w:tr>
            <w:tr w:rsidR="00B92E35" w:rsidRPr="000705CE" w14:paraId="6EE67F47" w14:textId="77777777" w:rsidTr="00D14AC5">
              <w:trPr>
                <w:trHeight w:val="299"/>
                <w:jc w:val="center"/>
              </w:trPr>
              <w:tc>
                <w:tcPr>
                  <w:tcW w:w="695" w:type="dxa"/>
                  <w:shd w:val="clear" w:color="auto" w:fill="auto"/>
                  <w:vAlign w:val="center"/>
                </w:tcPr>
                <w:p w14:paraId="444A209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AD0FF7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Servo master de embrague</w:t>
                  </w:r>
                </w:p>
              </w:tc>
            </w:tr>
            <w:tr w:rsidR="00B92E35" w:rsidRPr="000705CE" w14:paraId="5E409ED5" w14:textId="77777777" w:rsidTr="00D14AC5">
              <w:trPr>
                <w:trHeight w:val="299"/>
                <w:jc w:val="center"/>
              </w:trPr>
              <w:tc>
                <w:tcPr>
                  <w:tcW w:w="695" w:type="dxa"/>
                  <w:shd w:val="clear" w:color="auto" w:fill="auto"/>
                  <w:vAlign w:val="center"/>
                </w:tcPr>
                <w:p w14:paraId="1BADC66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4A0F76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soporte de caja LH</w:t>
                  </w:r>
                </w:p>
              </w:tc>
            </w:tr>
            <w:tr w:rsidR="00B92E35" w:rsidRPr="000705CE" w14:paraId="3BAE0721" w14:textId="77777777" w:rsidTr="00D14AC5">
              <w:trPr>
                <w:trHeight w:val="299"/>
                <w:jc w:val="center"/>
              </w:trPr>
              <w:tc>
                <w:tcPr>
                  <w:tcW w:w="695" w:type="dxa"/>
                  <w:shd w:val="clear" w:color="auto" w:fill="auto"/>
                  <w:vAlign w:val="center"/>
                </w:tcPr>
                <w:p w14:paraId="701A3EFF"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9EFB2E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soporte de caja RH</w:t>
                  </w:r>
                </w:p>
              </w:tc>
            </w:tr>
            <w:tr w:rsidR="00B92E35" w:rsidRPr="000705CE" w14:paraId="2570B78E" w14:textId="77777777" w:rsidTr="00D14AC5">
              <w:trPr>
                <w:trHeight w:val="299"/>
                <w:jc w:val="center"/>
              </w:trPr>
              <w:tc>
                <w:tcPr>
                  <w:tcW w:w="695" w:type="dxa"/>
                  <w:shd w:val="clear" w:color="auto" w:fill="auto"/>
                  <w:vAlign w:val="center"/>
                </w:tcPr>
                <w:p w14:paraId="1E5448F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2800C9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soporte de motor LH</w:t>
                  </w:r>
                </w:p>
              </w:tc>
            </w:tr>
            <w:tr w:rsidR="00B92E35" w:rsidRPr="000705CE" w14:paraId="6765ADBA" w14:textId="77777777" w:rsidTr="00D14AC5">
              <w:trPr>
                <w:trHeight w:val="299"/>
                <w:jc w:val="center"/>
              </w:trPr>
              <w:tc>
                <w:tcPr>
                  <w:tcW w:w="695" w:type="dxa"/>
                  <w:shd w:val="clear" w:color="auto" w:fill="auto"/>
                  <w:vAlign w:val="center"/>
                </w:tcPr>
                <w:p w14:paraId="703E983A"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C62DA8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soporte de motor RH</w:t>
                  </w:r>
                </w:p>
              </w:tc>
            </w:tr>
            <w:tr w:rsidR="00B92E35" w:rsidRPr="000705CE" w14:paraId="7182CF8F" w14:textId="77777777" w:rsidTr="00D14AC5">
              <w:trPr>
                <w:trHeight w:val="299"/>
                <w:jc w:val="center"/>
              </w:trPr>
              <w:tc>
                <w:tcPr>
                  <w:tcW w:w="695" w:type="dxa"/>
                  <w:shd w:val="clear" w:color="auto" w:fill="auto"/>
                  <w:vAlign w:val="center"/>
                </w:tcPr>
                <w:p w14:paraId="42C6A61E"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9DF95C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stop trasero LH</w:t>
                  </w:r>
                </w:p>
              </w:tc>
            </w:tr>
            <w:tr w:rsidR="00B92E35" w:rsidRPr="000705CE" w14:paraId="1026387B" w14:textId="77777777" w:rsidTr="00D14AC5">
              <w:trPr>
                <w:trHeight w:val="299"/>
                <w:jc w:val="center"/>
              </w:trPr>
              <w:tc>
                <w:tcPr>
                  <w:tcW w:w="695" w:type="dxa"/>
                  <w:shd w:val="clear" w:color="auto" w:fill="auto"/>
                  <w:vAlign w:val="center"/>
                </w:tcPr>
                <w:p w14:paraId="426184FB"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237578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stop trasero RH</w:t>
                  </w:r>
                </w:p>
              </w:tc>
            </w:tr>
            <w:tr w:rsidR="00B92E35" w:rsidRPr="000705CE" w14:paraId="24075CA9" w14:textId="77777777" w:rsidTr="00D14AC5">
              <w:trPr>
                <w:trHeight w:val="299"/>
                <w:jc w:val="center"/>
              </w:trPr>
              <w:tc>
                <w:tcPr>
                  <w:tcW w:w="695" w:type="dxa"/>
                  <w:shd w:val="clear" w:color="auto" w:fill="auto"/>
                  <w:vAlign w:val="center"/>
                </w:tcPr>
                <w:p w14:paraId="25517704"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14F8E0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termostato</w:t>
                  </w:r>
                </w:p>
              </w:tc>
            </w:tr>
            <w:tr w:rsidR="00B92E35" w:rsidRPr="000705CE" w14:paraId="4F972EE4" w14:textId="77777777" w:rsidTr="00D14AC5">
              <w:trPr>
                <w:trHeight w:val="299"/>
                <w:jc w:val="center"/>
              </w:trPr>
              <w:tc>
                <w:tcPr>
                  <w:tcW w:w="695" w:type="dxa"/>
                  <w:shd w:val="clear" w:color="auto" w:fill="auto"/>
                  <w:vAlign w:val="center"/>
                </w:tcPr>
                <w:p w14:paraId="497A7DE2"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B3C33A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topes de cabina</w:t>
                  </w:r>
                </w:p>
              </w:tc>
            </w:tr>
            <w:tr w:rsidR="00B92E35" w:rsidRPr="000705CE" w14:paraId="155E7CDA" w14:textId="77777777" w:rsidTr="00D14AC5">
              <w:trPr>
                <w:trHeight w:val="299"/>
                <w:jc w:val="center"/>
              </w:trPr>
              <w:tc>
                <w:tcPr>
                  <w:tcW w:w="695" w:type="dxa"/>
                  <w:shd w:val="clear" w:color="auto" w:fill="auto"/>
                  <w:vAlign w:val="center"/>
                </w:tcPr>
                <w:p w14:paraId="75EEBFC2"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33F7AF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tornamesa (5 rueda)</w:t>
                  </w:r>
                </w:p>
              </w:tc>
            </w:tr>
            <w:tr w:rsidR="00B92E35" w:rsidRPr="000705CE" w14:paraId="6970BF5B" w14:textId="77777777" w:rsidTr="00D14AC5">
              <w:trPr>
                <w:trHeight w:val="299"/>
                <w:jc w:val="center"/>
              </w:trPr>
              <w:tc>
                <w:tcPr>
                  <w:tcW w:w="695" w:type="dxa"/>
                  <w:shd w:val="clear" w:color="auto" w:fill="auto"/>
                  <w:vAlign w:val="center"/>
                </w:tcPr>
                <w:p w14:paraId="64E8867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77B8A2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turbocompresor</w:t>
                  </w:r>
                </w:p>
              </w:tc>
            </w:tr>
            <w:tr w:rsidR="00B92E35" w:rsidRPr="000705CE" w14:paraId="0FF7FC88" w14:textId="77777777" w:rsidTr="00D14AC5">
              <w:trPr>
                <w:trHeight w:val="299"/>
                <w:jc w:val="center"/>
              </w:trPr>
              <w:tc>
                <w:tcPr>
                  <w:tcW w:w="695" w:type="dxa"/>
                  <w:shd w:val="clear" w:color="auto" w:fill="auto"/>
                  <w:vAlign w:val="center"/>
                </w:tcPr>
                <w:p w14:paraId="2569EC30"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B96B70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unidad de mando del APS</w:t>
                  </w:r>
                </w:p>
              </w:tc>
            </w:tr>
            <w:tr w:rsidR="00B92E35" w:rsidRPr="000705CE" w14:paraId="24EA6B7C" w14:textId="77777777" w:rsidTr="00D14AC5">
              <w:trPr>
                <w:trHeight w:val="299"/>
                <w:jc w:val="center"/>
              </w:trPr>
              <w:tc>
                <w:tcPr>
                  <w:tcW w:w="695" w:type="dxa"/>
                  <w:shd w:val="clear" w:color="auto" w:fill="auto"/>
                  <w:vAlign w:val="center"/>
                </w:tcPr>
                <w:p w14:paraId="379FAC6C"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3A67BD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válvula de nivel</w:t>
                  </w:r>
                </w:p>
              </w:tc>
            </w:tr>
            <w:tr w:rsidR="00B92E35" w:rsidRPr="000705CE" w14:paraId="5F6A1DD2" w14:textId="77777777" w:rsidTr="00D14AC5">
              <w:trPr>
                <w:trHeight w:val="299"/>
                <w:jc w:val="center"/>
              </w:trPr>
              <w:tc>
                <w:tcPr>
                  <w:tcW w:w="695" w:type="dxa"/>
                  <w:shd w:val="clear" w:color="auto" w:fill="auto"/>
                  <w:vAlign w:val="center"/>
                </w:tcPr>
                <w:p w14:paraId="502A2F3D"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D63240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ventilador</w:t>
                  </w:r>
                </w:p>
              </w:tc>
            </w:tr>
            <w:tr w:rsidR="00B92E35" w:rsidRPr="000705CE" w14:paraId="0DA1DF6D" w14:textId="77777777" w:rsidTr="00D14AC5">
              <w:trPr>
                <w:trHeight w:val="299"/>
                <w:jc w:val="center"/>
              </w:trPr>
              <w:tc>
                <w:tcPr>
                  <w:tcW w:w="695" w:type="dxa"/>
                  <w:shd w:val="clear" w:color="auto" w:fill="auto"/>
                  <w:vAlign w:val="center"/>
                </w:tcPr>
                <w:p w14:paraId="0506F61B"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71C241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de ventiladora de A/C</w:t>
                  </w:r>
                </w:p>
              </w:tc>
            </w:tr>
            <w:tr w:rsidR="00B92E35" w:rsidRPr="000705CE" w14:paraId="1D238EC4" w14:textId="77777777" w:rsidTr="00D14AC5">
              <w:trPr>
                <w:trHeight w:val="299"/>
                <w:jc w:val="center"/>
              </w:trPr>
              <w:tc>
                <w:tcPr>
                  <w:tcW w:w="695" w:type="dxa"/>
                  <w:shd w:val="clear" w:color="auto" w:fill="auto"/>
                  <w:vAlign w:val="center"/>
                </w:tcPr>
                <w:p w14:paraId="16051452"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BE9385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y/o Reparación caja de dirección</w:t>
                  </w:r>
                </w:p>
              </w:tc>
            </w:tr>
            <w:tr w:rsidR="00B92E35" w:rsidRPr="000705CE" w14:paraId="18C0D661" w14:textId="77777777" w:rsidTr="00D14AC5">
              <w:trPr>
                <w:trHeight w:val="299"/>
                <w:jc w:val="center"/>
              </w:trPr>
              <w:tc>
                <w:tcPr>
                  <w:tcW w:w="695" w:type="dxa"/>
                  <w:shd w:val="clear" w:color="auto" w:fill="auto"/>
                  <w:vAlign w:val="center"/>
                </w:tcPr>
                <w:p w14:paraId="7828C64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F4B59C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Cambio y/o reparación de bomba de dirección hidráulica</w:t>
                  </w:r>
                </w:p>
              </w:tc>
            </w:tr>
            <w:tr w:rsidR="00B92E35" w:rsidRPr="000705CE" w14:paraId="04397257" w14:textId="77777777" w:rsidTr="00D14AC5">
              <w:trPr>
                <w:trHeight w:val="299"/>
                <w:jc w:val="center"/>
              </w:trPr>
              <w:tc>
                <w:tcPr>
                  <w:tcW w:w="695" w:type="dxa"/>
                  <w:shd w:val="clear" w:color="auto" w:fill="auto"/>
                  <w:vAlign w:val="center"/>
                </w:tcPr>
                <w:p w14:paraId="38ED16F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A96BF6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Carga de gas refrigerante A/C</w:t>
                  </w:r>
                </w:p>
              </w:tc>
            </w:tr>
            <w:tr w:rsidR="00B92E35" w:rsidRPr="000705CE" w14:paraId="7365CFEE" w14:textId="77777777" w:rsidTr="00D14AC5">
              <w:trPr>
                <w:trHeight w:val="299"/>
                <w:jc w:val="center"/>
              </w:trPr>
              <w:tc>
                <w:tcPr>
                  <w:tcW w:w="695" w:type="dxa"/>
                  <w:shd w:val="clear" w:color="auto" w:fill="auto"/>
                  <w:vAlign w:val="center"/>
                </w:tcPr>
                <w:p w14:paraId="2AE435C5"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FEF88F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Centrado y/o reacondicionamiento de puertas</w:t>
                  </w:r>
                </w:p>
              </w:tc>
            </w:tr>
            <w:tr w:rsidR="00B92E35" w:rsidRPr="000705CE" w14:paraId="72D8C91B" w14:textId="77777777" w:rsidTr="00D14AC5">
              <w:trPr>
                <w:trHeight w:val="299"/>
                <w:jc w:val="center"/>
              </w:trPr>
              <w:tc>
                <w:tcPr>
                  <w:tcW w:w="695" w:type="dxa"/>
                  <w:shd w:val="clear" w:color="auto" w:fill="auto"/>
                  <w:vAlign w:val="center"/>
                </w:tcPr>
                <w:p w14:paraId="23E6CEC1"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8968E2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Copia de llave de Camión (estándar)</w:t>
                  </w:r>
                </w:p>
              </w:tc>
            </w:tr>
            <w:tr w:rsidR="00B92E35" w:rsidRPr="000705CE" w14:paraId="30F0E0E1" w14:textId="77777777" w:rsidTr="00D14AC5">
              <w:trPr>
                <w:trHeight w:val="299"/>
                <w:jc w:val="center"/>
              </w:trPr>
              <w:tc>
                <w:tcPr>
                  <w:tcW w:w="695" w:type="dxa"/>
                  <w:shd w:val="clear" w:color="auto" w:fill="auto"/>
                  <w:vAlign w:val="center"/>
                </w:tcPr>
                <w:p w14:paraId="01A80793"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637422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Copia de llave de tanque de combustible</w:t>
                  </w:r>
                </w:p>
              </w:tc>
            </w:tr>
            <w:tr w:rsidR="00B92E35" w:rsidRPr="000705CE" w14:paraId="29005028" w14:textId="77777777" w:rsidTr="00D14AC5">
              <w:trPr>
                <w:trHeight w:val="299"/>
                <w:jc w:val="center"/>
              </w:trPr>
              <w:tc>
                <w:tcPr>
                  <w:tcW w:w="695" w:type="dxa"/>
                  <w:shd w:val="clear" w:color="auto" w:fill="auto"/>
                  <w:vAlign w:val="center"/>
                </w:tcPr>
                <w:p w14:paraId="23EFE481"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51DF30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Desmontar y montar culatas</w:t>
                  </w:r>
                </w:p>
              </w:tc>
            </w:tr>
            <w:tr w:rsidR="00B92E35" w:rsidRPr="000705CE" w14:paraId="7BEDE4CA" w14:textId="77777777" w:rsidTr="00D14AC5">
              <w:trPr>
                <w:trHeight w:val="299"/>
                <w:jc w:val="center"/>
              </w:trPr>
              <w:tc>
                <w:tcPr>
                  <w:tcW w:w="695" w:type="dxa"/>
                  <w:shd w:val="clear" w:color="auto" w:fill="auto"/>
                  <w:vAlign w:val="center"/>
                </w:tcPr>
                <w:p w14:paraId="0C0FE82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949B69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Engrase de partes móviles y tornamesa de Camión </w:t>
                  </w:r>
                </w:p>
              </w:tc>
            </w:tr>
            <w:tr w:rsidR="00B92E35" w:rsidRPr="000705CE" w14:paraId="6D1DF02D" w14:textId="77777777" w:rsidTr="00D14AC5">
              <w:trPr>
                <w:trHeight w:val="299"/>
                <w:jc w:val="center"/>
              </w:trPr>
              <w:tc>
                <w:tcPr>
                  <w:tcW w:w="695" w:type="dxa"/>
                  <w:shd w:val="clear" w:color="auto" w:fill="auto"/>
                  <w:vAlign w:val="center"/>
                </w:tcPr>
                <w:p w14:paraId="706F0CD8"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F4CB73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Escaneo y corrección de errores del sistema</w:t>
                  </w:r>
                </w:p>
              </w:tc>
            </w:tr>
            <w:tr w:rsidR="00B92E35" w:rsidRPr="000705CE" w14:paraId="6942D01C" w14:textId="77777777" w:rsidTr="00D14AC5">
              <w:trPr>
                <w:trHeight w:val="299"/>
                <w:jc w:val="center"/>
              </w:trPr>
              <w:tc>
                <w:tcPr>
                  <w:tcW w:w="695" w:type="dxa"/>
                  <w:shd w:val="clear" w:color="auto" w:fill="auto"/>
                  <w:vAlign w:val="center"/>
                </w:tcPr>
                <w:p w14:paraId="3093F2E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6DA2178"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Instalación o cambio de baliza (Luz giratoria)</w:t>
                  </w:r>
                </w:p>
              </w:tc>
            </w:tr>
            <w:tr w:rsidR="00B92E35" w:rsidRPr="000705CE" w14:paraId="5821597B" w14:textId="77777777" w:rsidTr="00D14AC5">
              <w:trPr>
                <w:trHeight w:val="299"/>
                <w:jc w:val="center"/>
              </w:trPr>
              <w:tc>
                <w:tcPr>
                  <w:tcW w:w="695" w:type="dxa"/>
                  <w:shd w:val="clear" w:color="auto" w:fill="auto"/>
                  <w:vAlign w:val="center"/>
                </w:tcPr>
                <w:p w14:paraId="4336A201"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1F1E66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instalación o cambio de bocina de retro</w:t>
                  </w:r>
                </w:p>
              </w:tc>
            </w:tr>
            <w:tr w:rsidR="00B92E35" w:rsidRPr="000705CE" w14:paraId="1E7B804D" w14:textId="77777777" w:rsidTr="00D14AC5">
              <w:trPr>
                <w:trHeight w:val="299"/>
                <w:jc w:val="center"/>
              </w:trPr>
              <w:tc>
                <w:tcPr>
                  <w:tcW w:w="695" w:type="dxa"/>
                  <w:shd w:val="clear" w:color="auto" w:fill="auto"/>
                  <w:vAlign w:val="center"/>
                </w:tcPr>
                <w:p w14:paraId="1272AFE2"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4D22FA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Limpieza y/o reparación de radiador</w:t>
                  </w:r>
                </w:p>
              </w:tc>
            </w:tr>
            <w:tr w:rsidR="00B92E35" w:rsidRPr="000705CE" w14:paraId="7E183A23" w14:textId="77777777" w:rsidTr="00D14AC5">
              <w:trPr>
                <w:trHeight w:val="299"/>
                <w:jc w:val="center"/>
              </w:trPr>
              <w:tc>
                <w:tcPr>
                  <w:tcW w:w="695" w:type="dxa"/>
                  <w:shd w:val="clear" w:color="auto" w:fill="auto"/>
                  <w:vAlign w:val="center"/>
                </w:tcPr>
                <w:p w14:paraId="02F5C0E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8F5F08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Limpieza, calibración y /o cambio de juego de inyectores</w:t>
                  </w:r>
                </w:p>
              </w:tc>
            </w:tr>
            <w:tr w:rsidR="00B92E35" w:rsidRPr="000705CE" w14:paraId="49FAAE79" w14:textId="77777777" w:rsidTr="00D14AC5">
              <w:trPr>
                <w:trHeight w:val="299"/>
                <w:jc w:val="center"/>
              </w:trPr>
              <w:tc>
                <w:tcPr>
                  <w:tcW w:w="695" w:type="dxa"/>
                  <w:shd w:val="clear" w:color="auto" w:fill="auto"/>
                  <w:vAlign w:val="center"/>
                </w:tcPr>
                <w:p w14:paraId="027B472E"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E6669E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Mantenimiento al alternador</w:t>
                  </w:r>
                </w:p>
              </w:tc>
            </w:tr>
            <w:tr w:rsidR="00B92E35" w:rsidRPr="000705CE" w14:paraId="64D04C87" w14:textId="77777777" w:rsidTr="00D14AC5">
              <w:trPr>
                <w:trHeight w:val="299"/>
                <w:jc w:val="center"/>
              </w:trPr>
              <w:tc>
                <w:tcPr>
                  <w:tcW w:w="695" w:type="dxa"/>
                  <w:shd w:val="clear" w:color="auto" w:fill="auto"/>
                  <w:vAlign w:val="center"/>
                </w:tcPr>
                <w:p w14:paraId="31042EBA"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881561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Mantenimiento al motor de arranque</w:t>
                  </w:r>
                </w:p>
              </w:tc>
            </w:tr>
            <w:tr w:rsidR="00B92E35" w:rsidRPr="000705CE" w14:paraId="5F1727B3" w14:textId="77777777" w:rsidTr="00D14AC5">
              <w:trPr>
                <w:trHeight w:val="299"/>
                <w:jc w:val="center"/>
              </w:trPr>
              <w:tc>
                <w:tcPr>
                  <w:tcW w:w="695" w:type="dxa"/>
                  <w:shd w:val="clear" w:color="auto" w:fill="auto"/>
                  <w:vAlign w:val="center"/>
                </w:tcPr>
                <w:p w14:paraId="2614BC4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4878C1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Mantenimiento y recarga de batería</w:t>
                  </w:r>
                </w:p>
              </w:tc>
            </w:tr>
            <w:tr w:rsidR="00B92E35" w:rsidRPr="000705CE" w14:paraId="68BD6802" w14:textId="77777777" w:rsidTr="00D14AC5">
              <w:trPr>
                <w:trHeight w:val="299"/>
                <w:jc w:val="center"/>
              </w:trPr>
              <w:tc>
                <w:tcPr>
                  <w:tcW w:w="695" w:type="dxa"/>
                  <w:shd w:val="clear" w:color="auto" w:fill="auto"/>
                  <w:vAlign w:val="center"/>
                </w:tcPr>
                <w:p w14:paraId="165ADED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3723854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Montaje y desmontaje alta y baja</w:t>
                  </w:r>
                </w:p>
              </w:tc>
            </w:tr>
            <w:tr w:rsidR="00B92E35" w:rsidRPr="000705CE" w14:paraId="2A0723D4" w14:textId="77777777" w:rsidTr="00D14AC5">
              <w:trPr>
                <w:trHeight w:val="299"/>
                <w:jc w:val="center"/>
              </w:trPr>
              <w:tc>
                <w:tcPr>
                  <w:tcW w:w="695" w:type="dxa"/>
                  <w:shd w:val="clear" w:color="auto" w:fill="auto"/>
                  <w:vAlign w:val="center"/>
                </w:tcPr>
                <w:p w14:paraId="454C05CB"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10871A4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Montaje y desmontaje caja de cambios</w:t>
                  </w:r>
                </w:p>
              </w:tc>
            </w:tr>
            <w:tr w:rsidR="00B92E35" w:rsidRPr="000705CE" w14:paraId="6B3D5250" w14:textId="77777777" w:rsidTr="00D14AC5">
              <w:trPr>
                <w:trHeight w:val="299"/>
                <w:jc w:val="center"/>
              </w:trPr>
              <w:tc>
                <w:tcPr>
                  <w:tcW w:w="695" w:type="dxa"/>
                  <w:shd w:val="clear" w:color="auto" w:fill="auto"/>
                  <w:vAlign w:val="center"/>
                </w:tcPr>
                <w:p w14:paraId="6EF64B4A"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9B3367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Parchado de llanta con Tic </w:t>
                  </w:r>
                  <w:proofErr w:type="spellStart"/>
                  <w:r w:rsidRPr="000705CE">
                    <w:rPr>
                      <w:rFonts w:asciiTheme="minorHAnsi" w:hAnsiTheme="minorHAnsi" w:cstheme="minorHAnsi"/>
                      <w:color w:val="000000"/>
                      <w:sz w:val="18"/>
                      <w:szCs w:val="18"/>
                      <w:lang w:val="es-BO" w:eastAsia="es-BO"/>
                    </w:rPr>
                    <w:t>Toc</w:t>
                  </w:r>
                  <w:proofErr w:type="spellEnd"/>
                </w:p>
              </w:tc>
            </w:tr>
            <w:tr w:rsidR="00B92E35" w:rsidRPr="000705CE" w14:paraId="059304E9" w14:textId="77777777" w:rsidTr="00D14AC5">
              <w:trPr>
                <w:trHeight w:val="299"/>
                <w:jc w:val="center"/>
              </w:trPr>
              <w:tc>
                <w:tcPr>
                  <w:tcW w:w="695" w:type="dxa"/>
                  <w:shd w:val="clear" w:color="auto" w:fill="auto"/>
                  <w:vAlign w:val="center"/>
                </w:tcPr>
                <w:p w14:paraId="2A8BB43C"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C8E2E4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Parchado de llanta simple</w:t>
                  </w:r>
                </w:p>
              </w:tc>
            </w:tr>
            <w:tr w:rsidR="00B92E35" w:rsidRPr="000705CE" w14:paraId="4C7BD43E" w14:textId="77777777" w:rsidTr="00D14AC5">
              <w:trPr>
                <w:trHeight w:val="299"/>
                <w:jc w:val="center"/>
              </w:trPr>
              <w:tc>
                <w:tcPr>
                  <w:tcW w:w="695" w:type="dxa"/>
                  <w:shd w:val="clear" w:color="auto" w:fill="auto"/>
                  <w:vAlign w:val="center"/>
                </w:tcPr>
                <w:p w14:paraId="74301650"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3D4F9B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Prensado de manguera hidráulica</w:t>
                  </w:r>
                </w:p>
              </w:tc>
            </w:tr>
            <w:tr w:rsidR="00B92E35" w:rsidRPr="000705CE" w14:paraId="367B2CC3" w14:textId="77777777" w:rsidTr="00D14AC5">
              <w:trPr>
                <w:trHeight w:val="299"/>
                <w:jc w:val="center"/>
              </w:trPr>
              <w:tc>
                <w:tcPr>
                  <w:tcW w:w="695" w:type="dxa"/>
                  <w:shd w:val="clear" w:color="auto" w:fill="auto"/>
                  <w:vAlign w:val="center"/>
                </w:tcPr>
                <w:p w14:paraId="458A1960"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DFC635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Recauchutado de llanta 12R22.5</w:t>
                  </w:r>
                </w:p>
              </w:tc>
            </w:tr>
            <w:tr w:rsidR="00B92E35" w:rsidRPr="000705CE" w14:paraId="303959D1" w14:textId="77777777" w:rsidTr="00D14AC5">
              <w:trPr>
                <w:trHeight w:val="299"/>
                <w:jc w:val="center"/>
              </w:trPr>
              <w:tc>
                <w:tcPr>
                  <w:tcW w:w="695" w:type="dxa"/>
                  <w:shd w:val="clear" w:color="auto" w:fill="auto"/>
                  <w:vAlign w:val="center"/>
                </w:tcPr>
                <w:p w14:paraId="2E7104DD"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0D46BD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Rectificado de disco de frenos</w:t>
                  </w:r>
                </w:p>
              </w:tc>
            </w:tr>
            <w:tr w:rsidR="00B92E35" w:rsidRPr="000705CE" w14:paraId="7EBE1758" w14:textId="77777777" w:rsidTr="00D14AC5">
              <w:trPr>
                <w:trHeight w:val="299"/>
                <w:jc w:val="center"/>
              </w:trPr>
              <w:tc>
                <w:tcPr>
                  <w:tcW w:w="695" w:type="dxa"/>
                  <w:shd w:val="clear" w:color="auto" w:fill="auto"/>
                  <w:vAlign w:val="center"/>
                </w:tcPr>
                <w:p w14:paraId="23376A70"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1FFB176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Rectificado de Tambor de frenos</w:t>
                  </w:r>
                </w:p>
              </w:tc>
            </w:tr>
            <w:tr w:rsidR="00B92E35" w:rsidRPr="000705CE" w14:paraId="3C81F815" w14:textId="77777777" w:rsidTr="00D14AC5">
              <w:trPr>
                <w:trHeight w:val="299"/>
                <w:jc w:val="center"/>
              </w:trPr>
              <w:tc>
                <w:tcPr>
                  <w:tcW w:w="695" w:type="dxa"/>
                  <w:shd w:val="clear" w:color="auto" w:fill="auto"/>
                  <w:vAlign w:val="center"/>
                </w:tcPr>
                <w:p w14:paraId="5D928301"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8B896E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Regulado y ajustes de válvulas</w:t>
                  </w:r>
                </w:p>
              </w:tc>
            </w:tr>
            <w:tr w:rsidR="00B92E35" w:rsidRPr="000705CE" w14:paraId="19DA4EAD" w14:textId="77777777" w:rsidTr="00D14AC5">
              <w:trPr>
                <w:trHeight w:val="299"/>
                <w:jc w:val="center"/>
              </w:trPr>
              <w:tc>
                <w:tcPr>
                  <w:tcW w:w="695" w:type="dxa"/>
                  <w:shd w:val="clear" w:color="auto" w:fill="auto"/>
                  <w:vAlign w:val="center"/>
                </w:tcPr>
                <w:p w14:paraId="61170123"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A938EC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Reparación de caja de cambios</w:t>
                  </w:r>
                </w:p>
              </w:tc>
            </w:tr>
            <w:tr w:rsidR="00B92E35" w:rsidRPr="000705CE" w14:paraId="597EECFA" w14:textId="77777777" w:rsidTr="00D14AC5">
              <w:trPr>
                <w:trHeight w:val="299"/>
                <w:jc w:val="center"/>
              </w:trPr>
              <w:tc>
                <w:tcPr>
                  <w:tcW w:w="695" w:type="dxa"/>
                  <w:shd w:val="clear" w:color="auto" w:fill="auto"/>
                  <w:vAlign w:val="center"/>
                </w:tcPr>
                <w:p w14:paraId="67091484"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62650BB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Reparación de alta y baja</w:t>
                  </w:r>
                </w:p>
              </w:tc>
            </w:tr>
            <w:tr w:rsidR="00B92E35" w:rsidRPr="000705CE" w14:paraId="4DF2474A" w14:textId="77777777" w:rsidTr="00D14AC5">
              <w:trPr>
                <w:trHeight w:val="299"/>
                <w:jc w:val="center"/>
              </w:trPr>
              <w:tc>
                <w:tcPr>
                  <w:tcW w:w="695" w:type="dxa"/>
                  <w:shd w:val="clear" w:color="auto" w:fill="auto"/>
                  <w:vAlign w:val="center"/>
                </w:tcPr>
                <w:p w14:paraId="755624EF"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4D3D72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Reparación de grupo cónico (corona)</w:t>
                  </w:r>
                </w:p>
              </w:tc>
            </w:tr>
            <w:tr w:rsidR="00B92E35" w:rsidRPr="000705CE" w14:paraId="5B35178D" w14:textId="77777777" w:rsidTr="00D14AC5">
              <w:trPr>
                <w:trHeight w:val="299"/>
                <w:jc w:val="center"/>
              </w:trPr>
              <w:tc>
                <w:tcPr>
                  <w:tcW w:w="695" w:type="dxa"/>
                  <w:shd w:val="clear" w:color="auto" w:fill="auto"/>
                  <w:vAlign w:val="center"/>
                </w:tcPr>
                <w:p w14:paraId="62A5C45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0C6A0B0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Reparación de mordaza de freno c/u</w:t>
                  </w:r>
                </w:p>
              </w:tc>
            </w:tr>
            <w:tr w:rsidR="00B92E35" w:rsidRPr="000705CE" w14:paraId="7D54A983" w14:textId="77777777" w:rsidTr="00D14AC5">
              <w:trPr>
                <w:trHeight w:val="299"/>
                <w:jc w:val="center"/>
              </w:trPr>
              <w:tc>
                <w:tcPr>
                  <w:tcW w:w="695" w:type="dxa"/>
                  <w:shd w:val="clear" w:color="auto" w:fill="auto"/>
                  <w:vAlign w:val="center"/>
                </w:tcPr>
                <w:p w14:paraId="1ED57589"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E0ABF2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Reparación de tanque de combustible</w:t>
                  </w:r>
                </w:p>
              </w:tc>
            </w:tr>
            <w:tr w:rsidR="00B92E35" w:rsidRPr="000705CE" w14:paraId="58FF7048" w14:textId="77777777" w:rsidTr="00D14AC5">
              <w:trPr>
                <w:trHeight w:val="299"/>
                <w:jc w:val="center"/>
              </w:trPr>
              <w:tc>
                <w:tcPr>
                  <w:tcW w:w="695" w:type="dxa"/>
                  <w:shd w:val="clear" w:color="auto" w:fill="auto"/>
                  <w:vAlign w:val="center"/>
                </w:tcPr>
                <w:p w14:paraId="33F7FF27"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4C0438A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Reparación de válvula APS</w:t>
                  </w:r>
                </w:p>
              </w:tc>
            </w:tr>
            <w:tr w:rsidR="00B92E35" w:rsidRPr="000705CE" w14:paraId="75D381D9" w14:textId="77777777" w:rsidTr="00D14AC5">
              <w:trPr>
                <w:trHeight w:val="299"/>
                <w:jc w:val="center"/>
              </w:trPr>
              <w:tc>
                <w:tcPr>
                  <w:tcW w:w="695" w:type="dxa"/>
                  <w:shd w:val="clear" w:color="auto" w:fill="auto"/>
                  <w:vAlign w:val="center"/>
                </w:tcPr>
                <w:p w14:paraId="5A836AC6"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7EA407F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Reparación de varillaje de accionamiento de caja de cambio</w:t>
                  </w:r>
                </w:p>
              </w:tc>
            </w:tr>
            <w:tr w:rsidR="00B92E35" w:rsidRPr="000705CE" w14:paraId="58AAB966" w14:textId="77777777" w:rsidTr="00D14AC5">
              <w:trPr>
                <w:trHeight w:val="299"/>
                <w:jc w:val="center"/>
              </w:trPr>
              <w:tc>
                <w:tcPr>
                  <w:tcW w:w="695" w:type="dxa"/>
                  <w:shd w:val="clear" w:color="auto" w:fill="auto"/>
                  <w:vAlign w:val="center"/>
                </w:tcPr>
                <w:p w14:paraId="4E29554C"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2BA1B0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Revisión y corrección de luces Camión Cisterna</w:t>
                  </w:r>
                </w:p>
              </w:tc>
            </w:tr>
            <w:tr w:rsidR="00B92E35" w:rsidRPr="000705CE" w14:paraId="7B80BC9C" w14:textId="77777777" w:rsidTr="00D14AC5">
              <w:trPr>
                <w:trHeight w:val="299"/>
                <w:jc w:val="center"/>
              </w:trPr>
              <w:tc>
                <w:tcPr>
                  <w:tcW w:w="695" w:type="dxa"/>
                  <w:shd w:val="clear" w:color="auto" w:fill="auto"/>
                  <w:vAlign w:val="center"/>
                </w:tcPr>
                <w:p w14:paraId="28975533"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50AC4285" w14:textId="77777777" w:rsidR="00B92E35" w:rsidRPr="000705CE" w:rsidRDefault="00B92E35" w:rsidP="00B92E35">
                  <w:pPr>
                    <w:rPr>
                      <w:rFonts w:asciiTheme="minorHAnsi" w:hAnsiTheme="minorHAnsi" w:cstheme="minorHAnsi"/>
                      <w:sz w:val="18"/>
                      <w:szCs w:val="18"/>
                      <w:lang w:val="es-BO" w:eastAsia="es-BO"/>
                    </w:rPr>
                  </w:pPr>
                  <w:r w:rsidRPr="000705CE">
                    <w:rPr>
                      <w:rFonts w:asciiTheme="minorHAnsi" w:hAnsiTheme="minorHAnsi" w:cstheme="minorHAnsi"/>
                      <w:sz w:val="18"/>
                      <w:szCs w:val="18"/>
                      <w:lang w:val="es-BO" w:eastAsia="es-BO"/>
                    </w:rPr>
                    <w:t>Revisión y Regulado de frenos por eje (Camión o Cisterna)</w:t>
                  </w:r>
                </w:p>
              </w:tc>
            </w:tr>
            <w:tr w:rsidR="00B92E35" w:rsidRPr="000705CE" w14:paraId="4A491760" w14:textId="77777777" w:rsidTr="00D14AC5">
              <w:trPr>
                <w:trHeight w:val="299"/>
                <w:jc w:val="center"/>
              </w:trPr>
              <w:tc>
                <w:tcPr>
                  <w:tcW w:w="695" w:type="dxa"/>
                  <w:shd w:val="clear" w:color="auto" w:fill="auto"/>
                  <w:vAlign w:val="center"/>
                </w:tcPr>
                <w:p w14:paraId="14D093C7" w14:textId="77777777" w:rsidR="00B92E35" w:rsidRPr="002E4AE3"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hideMark/>
                </w:tcPr>
                <w:p w14:paraId="20C1EA6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Rotación de llantas por eje</w:t>
                  </w:r>
                </w:p>
              </w:tc>
            </w:tr>
            <w:tr w:rsidR="00B92E35" w:rsidRPr="000705CE" w14:paraId="73C5BCF5" w14:textId="77777777" w:rsidTr="00D14AC5">
              <w:trPr>
                <w:trHeight w:val="299"/>
                <w:jc w:val="center"/>
              </w:trPr>
              <w:tc>
                <w:tcPr>
                  <w:tcW w:w="6389" w:type="dxa"/>
                  <w:gridSpan w:val="2"/>
                  <w:shd w:val="clear" w:color="auto" w:fill="auto"/>
                  <w:noWrap/>
                  <w:vAlign w:val="center"/>
                </w:tcPr>
                <w:p w14:paraId="7112A80C" w14:textId="77777777" w:rsidR="00B92E35" w:rsidRPr="000705CE" w:rsidRDefault="00B92E35" w:rsidP="005C081E">
                  <w:pPr>
                    <w:pStyle w:val="Prrafodelista"/>
                    <w:numPr>
                      <w:ilvl w:val="1"/>
                      <w:numId w:val="18"/>
                    </w:numPr>
                    <w:spacing w:after="160" w:line="259" w:lineRule="auto"/>
                    <w:contextualSpacing/>
                    <w:jc w:val="center"/>
                    <w:rPr>
                      <w:rFonts w:asciiTheme="minorHAnsi" w:hAnsiTheme="minorHAnsi" w:cstheme="minorHAnsi"/>
                      <w:color w:val="000000"/>
                      <w:sz w:val="18"/>
                      <w:szCs w:val="18"/>
                      <w:lang w:eastAsia="es-BO"/>
                    </w:rPr>
                  </w:pPr>
                  <w:r w:rsidRPr="000705CE">
                    <w:rPr>
                      <w:rFonts w:asciiTheme="minorHAnsi" w:hAnsiTheme="minorHAnsi" w:cstheme="minorHAnsi"/>
                      <w:b/>
                      <w:bCs/>
                      <w:color w:val="000000"/>
                      <w:sz w:val="18"/>
                      <w:szCs w:val="18"/>
                      <w:lang w:eastAsia="es-BO"/>
                    </w:rPr>
                    <w:lastRenderedPageBreak/>
                    <w:t>REPUESTOS, ACCESORIOS E INSUMOS</w:t>
                  </w:r>
                </w:p>
              </w:tc>
            </w:tr>
            <w:tr w:rsidR="00B92E35" w:rsidRPr="000705CE" w14:paraId="0AE7126A" w14:textId="77777777" w:rsidTr="00D14AC5">
              <w:trPr>
                <w:trHeight w:val="299"/>
                <w:jc w:val="center"/>
              </w:trPr>
              <w:tc>
                <w:tcPr>
                  <w:tcW w:w="695" w:type="dxa"/>
                  <w:shd w:val="clear" w:color="auto" w:fill="auto"/>
                  <w:vAlign w:val="center"/>
                </w:tcPr>
                <w:p w14:paraId="03EEF2BA"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0E2767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Aceite 15W40 de Motor</w:t>
                  </w:r>
                </w:p>
              </w:tc>
            </w:tr>
            <w:tr w:rsidR="00B92E35" w:rsidRPr="000705CE" w14:paraId="7B7B6D21" w14:textId="77777777" w:rsidTr="00D14AC5">
              <w:trPr>
                <w:trHeight w:val="299"/>
                <w:jc w:val="center"/>
              </w:trPr>
              <w:tc>
                <w:tcPr>
                  <w:tcW w:w="695" w:type="dxa"/>
                  <w:shd w:val="clear" w:color="auto" w:fill="auto"/>
                  <w:vAlign w:val="center"/>
                </w:tcPr>
                <w:p w14:paraId="5DBA30E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AF3867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Aceite 85W140 para Trasmisión Caja y Corona</w:t>
                  </w:r>
                </w:p>
              </w:tc>
            </w:tr>
            <w:tr w:rsidR="00B92E35" w:rsidRPr="000705CE" w14:paraId="2D858D12" w14:textId="77777777" w:rsidTr="00D14AC5">
              <w:trPr>
                <w:trHeight w:val="299"/>
                <w:jc w:val="center"/>
              </w:trPr>
              <w:tc>
                <w:tcPr>
                  <w:tcW w:w="695" w:type="dxa"/>
                  <w:shd w:val="clear" w:color="auto" w:fill="auto"/>
                  <w:vAlign w:val="center"/>
                </w:tcPr>
                <w:p w14:paraId="491697A1"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2C3D315" w14:textId="77777777" w:rsidR="00B92E35" w:rsidRPr="00AB1077" w:rsidRDefault="00B92E35" w:rsidP="00B92E35">
                  <w:pPr>
                    <w:rPr>
                      <w:rFonts w:asciiTheme="minorHAnsi" w:hAnsiTheme="minorHAnsi" w:cstheme="minorHAnsi"/>
                      <w:color w:val="000000"/>
                      <w:sz w:val="18"/>
                      <w:szCs w:val="18"/>
                      <w:lang w:val="es-BO" w:eastAsia="es-BO"/>
                    </w:rPr>
                  </w:pPr>
                  <w:r w:rsidRPr="00AB1077">
                    <w:rPr>
                      <w:rFonts w:asciiTheme="minorHAnsi" w:hAnsiTheme="minorHAnsi" w:cstheme="minorHAnsi"/>
                      <w:color w:val="000000"/>
                      <w:sz w:val="18"/>
                      <w:szCs w:val="18"/>
                      <w:lang w:val="es-BO" w:eastAsia="es-BO"/>
                    </w:rPr>
                    <w:t xml:space="preserve">Aceite </w:t>
                  </w:r>
                  <w:proofErr w:type="spellStart"/>
                  <w:r w:rsidRPr="00AB1077">
                    <w:rPr>
                      <w:rFonts w:asciiTheme="minorHAnsi" w:hAnsiTheme="minorHAnsi" w:cstheme="minorHAnsi"/>
                      <w:color w:val="000000"/>
                      <w:sz w:val="18"/>
                      <w:szCs w:val="18"/>
                      <w:lang w:val="es-BO" w:eastAsia="es-BO"/>
                    </w:rPr>
                    <w:t>dexron</w:t>
                  </w:r>
                  <w:proofErr w:type="spellEnd"/>
                  <w:r w:rsidRPr="00AB1077">
                    <w:rPr>
                      <w:rFonts w:asciiTheme="minorHAnsi" w:hAnsiTheme="minorHAnsi" w:cstheme="minorHAnsi"/>
                      <w:color w:val="000000"/>
                      <w:sz w:val="18"/>
                      <w:szCs w:val="18"/>
                      <w:lang w:val="es-BO" w:eastAsia="es-BO"/>
                    </w:rPr>
                    <w:t xml:space="preserve"> III para dirección hidráulica (Tracto Camión)</w:t>
                  </w:r>
                </w:p>
              </w:tc>
            </w:tr>
            <w:tr w:rsidR="00B92E35" w:rsidRPr="000705CE" w14:paraId="1E237F95" w14:textId="77777777" w:rsidTr="00D14AC5">
              <w:trPr>
                <w:trHeight w:val="299"/>
                <w:jc w:val="center"/>
              </w:trPr>
              <w:tc>
                <w:tcPr>
                  <w:tcW w:w="695" w:type="dxa"/>
                  <w:shd w:val="clear" w:color="auto" w:fill="auto"/>
                  <w:vAlign w:val="center"/>
                </w:tcPr>
                <w:p w14:paraId="7781A71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3F4B729" w14:textId="77777777" w:rsidR="00B92E35" w:rsidRPr="00AB1077" w:rsidRDefault="00B92E35" w:rsidP="00B92E35">
                  <w:pPr>
                    <w:rPr>
                      <w:rFonts w:asciiTheme="minorHAnsi" w:hAnsiTheme="minorHAnsi" w:cstheme="minorHAnsi"/>
                      <w:color w:val="000000"/>
                      <w:sz w:val="18"/>
                      <w:szCs w:val="18"/>
                      <w:lang w:val="es-BO" w:eastAsia="es-BO"/>
                    </w:rPr>
                  </w:pPr>
                  <w:r w:rsidRPr="00AB1077">
                    <w:rPr>
                      <w:rFonts w:asciiTheme="minorHAnsi" w:hAnsiTheme="minorHAnsi" w:cstheme="minorHAnsi"/>
                      <w:color w:val="000000"/>
                      <w:sz w:val="18"/>
                      <w:szCs w:val="18"/>
                      <w:lang w:val="es-BO" w:eastAsia="es-BO"/>
                    </w:rPr>
                    <w:t>Aceite ISO VG 68 para sistema hidráulico (Trasvase de GNL)</w:t>
                  </w:r>
                </w:p>
              </w:tc>
            </w:tr>
            <w:tr w:rsidR="00B92E35" w:rsidRPr="000705CE" w14:paraId="4B2DEC16" w14:textId="77777777" w:rsidTr="00D14AC5">
              <w:trPr>
                <w:trHeight w:val="299"/>
                <w:jc w:val="center"/>
              </w:trPr>
              <w:tc>
                <w:tcPr>
                  <w:tcW w:w="695" w:type="dxa"/>
                  <w:shd w:val="clear" w:color="auto" w:fill="auto"/>
                  <w:vAlign w:val="center"/>
                </w:tcPr>
                <w:p w14:paraId="52E228E1"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94730F4" w14:textId="77777777" w:rsidR="00B92E35" w:rsidRPr="00AB1077" w:rsidRDefault="00B92E35" w:rsidP="00B92E35">
                  <w:pPr>
                    <w:rPr>
                      <w:rFonts w:asciiTheme="minorHAnsi" w:hAnsiTheme="minorHAnsi" w:cstheme="minorHAnsi"/>
                      <w:color w:val="000000"/>
                      <w:sz w:val="18"/>
                      <w:szCs w:val="18"/>
                      <w:lang w:val="es-BO" w:eastAsia="es-BO"/>
                    </w:rPr>
                  </w:pPr>
                  <w:r w:rsidRPr="00AB1077">
                    <w:rPr>
                      <w:rFonts w:asciiTheme="minorHAnsi" w:hAnsiTheme="minorHAnsi" w:cstheme="minorHAnsi"/>
                      <w:color w:val="000000"/>
                      <w:sz w:val="18"/>
                      <w:szCs w:val="18"/>
                      <w:lang w:val="es-BO" w:eastAsia="es-BO"/>
                    </w:rPr>
                    <w:t>Aceite ISO VG 68 para sistema hidráulico (Trasvase de GNL)</w:t>
                  </w:r>
                </w:p>
              </w:tc>
            </w:tr>
            <w:tr w:rsidR="00B92E35" w:rsidRPr="000705CE" w14:paraId="7F3137A6" w14:textId="77777777" w:rsidTr="00D14AC5">
              <w:trPr>
                <w:trHeight w:val="299"/>
                <w:jc w:val="center"/>
              </w:trPr>
              <w:tc>
                <w:tcPr>
                  <w:tcW w:w="695" w:type="dxa"/>
                  <w:shd w:val="clear" w:color="auto" w:fill="auto"/>
                  <w:vAlign w:val="center"/>
                </w:tcPr>
                <w:p w14:paraId="3BC6F3F7"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A8A1AC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Acople rápido hidráulico tipo aguja hembra de 1"</w:t>
                  </w:r>
                </w:p>
              </w:tc>
            </w:tr>
            <w:tr w:rsidR="00B92E35" w:rsidRPr="000705CE" w14:paraId="46CA724C" w14:textId="77777777" w:rsidTr="00D14AC5">
              <w:trPr>
                <w:trHeight w:val="299"/>
                <w:jc w:val="center"/>
              </w:trPr>
              <w:tc>
                <w:tcPr>
                  <w:tcW w:w="695" w:type="dxa"/>
                  <w:shd w:val="clear" w:color="auto" w:fill="auto"/>
                  <w:vAlign w:val="center"/>
                </w:tcPr>
                <w:p w14:paraId="1E30DDD5"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3BAF80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Acople rápido hidráulico tipo aguja hembra de 1/2"</w:t>
                  </w:r>
                </w:p>
              </w:tc>
            </w:tr>
            <w:tr w:rsidR="00B92E35" w:rsidRPr="000705CE" w14:paraId="37CA6D32" w14:textId="77777777" w:rsidTr="00D14AC5">
              <w:trPr>
                <w:trHeight w:val="299"/>
                <w:jc w:val="center"/>
              </w:trPr>
              <w:tc>
                <w:tcPr>
                  <w:tcW w:w="695" w:type="dxa"/>
                  <w:shd w:val="clear" w:color="auto" w:fill="auto"/>
                  <w:vAlign w:val="center"/>
                </w:tcPr>
                <w:p w14:paraId="5F8F9F3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3DB86A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Acople rápido hidráulico tipo aguja hembra de 3/4"</w:t>
                  </w:r>
                </w:p>
              </w:tc>
            </w:tr>
            <w:tr w:rsidR="00B92E35" w:rsidRPr="000705CE" w14:paraId="3B8BAED6" w14:textId="77777777" w:rsidTr="00D14AC5">
              <w:trPr>
                <w:trHeight w:val="299"/>
                <w:jc w:val="center"/>
              </w:trPr>
              <w:tc>
                <w:tcPr>
                  <w:tcW w:w="695" w:type="dxa"/>
                  <w:shd w:val="clear" w:color="auto" w:fill="auto"/>
                  <w:vAlign w:val="center"/>
                </w:tcPr>
                <w:p w14:paraId="6BCBE28A"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7BEBE0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Acople rápido hidráulico tipo aguja macho de 1"</w:t>
                  </w:r>
                </w:p>
              </w:tc>
            </w:tr>
            <w:tr w:rsidR="00B92E35" w:rsidRPr="000705CE" w14:paraId="6C08AE43" w14:textId="77777777" w:rsidTr="00D14AC5">
              <w:trPr>
                <w:trHeight w:val="299"/>
                <w:jc w:val="center"/>
              </w:trPr>
              <w:tc>
                <w:tcPr>
                  <w:tcW w:w="695" w:type="dxa"/>
                  <w:shd w:val="clear" w:color="auto" w:fill="auto"/>
                  <w:vAlign w:val="center"/>
                </w:tcPr>
                <w:p w14:paraId="78BF215A"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76F833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Acople rápido hidráulico tipo aguja macho de 1/2"</w:t>
                  </w:r>
                </w:p>
              </w:tc>
            </w:tr>
            <w:tr w:rsidR="00B92E35" w:rsidRPr="000705CE" w14:paraId="555CBF2B" w14:textId="77777777" w:rsidTr="00D14AC5">
              <w:trPr>
                <w:trHeight w:val="299"/>
                <w:jc w:val="center"/>
              </w:trPr>
              <w:tc>
                <w:tcPr>
                  <w:tcW w:w="695" w:type="dxa"/>
                  <w:shd w:val="clear" w:color="auto" w:fill="auto"/>
                  <w:vAlign w:val="center"/>
                </w:tcPr>
                <w:p w14:paraId="24123AC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A65904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Acople rápido hidráulico tipo aguja macho de 3/4"</w:t>
                  </w:r>
                </w:p>
              </w:tc>
            </w:tr>
            <w:tr w:rsidR="00B92E35" w:rsidRPr="000705CE" w14:paraId="19A158A2" w14:textId="77777777" w:rsidTr="00D14AC5">
              <w:trPr>
                <w:trHeight w:val="299"/>
                <w:jc w:val="center"/>
              </w:trPr>
              <w:tc>
                <w:tcPr>
                  <w:tcW w:w="695" w:type="dxa"/>
                  <w:shd w:val="clear" w:color="auto" w:fill="auto"/>
                  <w:vAlign w:val="center"/>
                </w:tcPr>
                <w:p w14:paraId="621ECA7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24AC62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Agua destilada</w:t>
                  </w:r>
                </w:p>
              </w:tc>
            </w:tr>
            <w:tr w:rsidR="00B92E35" w:rsidRPr="000705CE" w14:paraId="0B7BDF42" w14:textId="77777777" w:rsidTr="00D14AC5">
              <w:trPr>
                <w:trHeight w:val="299"/>
                <w:jc w:val="center"/>
              </w:trPr>
              <w:tc>
                <w:tcPr>
                  <w:tcW w:w="695" w:type="dxa"/>
                  <w:shd w:val="clear" w:color="auto" w:fill="auto"/>
                  <w:vAlign w:val="center"/>
                </w:tcPr>
                <w:p w14:paraId="5DD1FFBD"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C4CDB09" w14:textId="77777777" w:rsidR="00B92E35" w:rsidRPr="000705CE" w:rsidRDefault="00B92E35" w:rsidP="00B92E35">
                  <w:pPr>
                    <w:rPr>
                      <w:rFonts w:asciiTheme="minorHAnsi" w:hAnsiTheme="minorHAnsi" w:cstheme="minorHAnsi"/>
                      <w:color w:val="000000"/>
                      <w:sz w:val="18"/>
                      <w:szCs w:val="18"/>
                      <w:lang w:val="es-BO" w:eastAsia="es-BO"/>
                    </w:rPr>
                  </w:pPr>
                  <w:proofErr w:type="spellStart"/>
                  <w:r w:rsidRPr="000705CE">
                    <w:rPr>
                      <w:rFonts w:asciiTheme="minorHAnsi" w:hAnsiTheme="minorHAnsi" w:cstheme="minorHAnsi"/>
                      <w:color w:val="000000"/>
                      <w:sz w:val="18"/>
                      <w:szCs w:val="18"/>
                      <w:lang w:val="es-BO" w:eastAsia="es-BO"/>
                    </w:rPr>
                    <w:t>Alogeno</w:t>
                  </w:r>
                  <w:proofErr w:type="spellEnd"/>
                  <w:r w:rsidRPr="000705CE">
                    <w:rPr>
                      <w:rFonts w:asciiTheme="minorHAnsi" w:hAnsiTheme="minorHAnsi" w:cstheme="minorHAnsi"/>
                      <w:color w:val="000000"/>
                      <w:sz w:val="18"/>
                      <w:szCs w:val="18"/>
                      <w:lang w:val="es-BO" w:eastAsia="es-BO"/>
                    </w:rPr>
                    <w:t xml:space="preserve"> de farol LH Tracto Camión</w:t>
                  </w:r>
                </w:p>
              </w:tc>
            </w:tr>
            <w:tr w:rsidR="00B92E35" w:rsidRPr="000705CE" w14:paraId="0F47C507" w14:textId="77777777" w:rsidTr="00D14AC5">
              <w:trPr>
                <w:trHeight w:val="299"/>
                <w:jc w:val="center"/>
              </w:trPr>
              <w:tc>
                <w:tcPr>
                  <w:tcW w:w="695" w:type="dxa"/>
                  <w:shd w:val="clear" w:color="auto" w:fill="auto"/>
                  <w:vAlign w:val="center"/>
                </w:tcPr>
                <w:p w14:paraId="2A30AB8A"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8318854" w14:textId="77777777" w:rsidR="00B92E35" w:rsidRPr="000705CE" w:rsidRDefault="00B92E35" w:rsidP="00B92E35">
                  <w:pPr>
                    <w:rPr>
                      <w:rFonts w:asciiTheme="minorHAnsi" w:hAnsiTheme="minorHAnsi" w:cstheme="minorHAnsi"/>
                      <w:color w:val="000000"/>
                      <w:sz w:val="18"/>
                      <w:szCs w:val="18"/>
                      <w:lang w:val="es-BO" w:eastAsia="es-BO"/>
                    </w:rPr>
                  </w:pPr>
                  <w:proofErr w:type="spellStart"/>
                  <w:r w:rsidRPr="000705CE">
                    <w:rPr>
                      <w:rFonts w:asciiTheme="minorHAnsi" w:hAnsiTheme="minorHAnsi" w:cstheme="minorHAnsi"/>
                      <w:color w:val="000000"/>
                      <w:sz w:val="18"/>
                      <w:szCs w:val="18"/>
                      <w:lang w:val="es-BO" w:eastAsia="es-BO"/>
                    </w:rPr>
                    <w:t>Alogeno</w:t>
                  </w:r>
                  <w:proofErr w:type="spellEnd"/>
                  <w:r w:rsidRPr="000705CE">
                    <w:rPr>
                      <w:rFonts w:asciiTheme="minorHAnsi" w:hAnsiTheme="minorHAnsi" w:cstheme="minorHAnsi"/>
                      <w:color w:val="000000"/>
                      <w:sz w:val="18"/>
                      <w:szCs w:val="18"/>
                      <w:lang w:val="es-BO" w:eastAsia="es-BO"/>
                    </w:rPr>
                    <w:t xml:space="preserve"> de farol RH Tracto Camión</w:t>
                  </w:r>
                </w:p>
              </w:tc>
            </w:tr>
            <w:tr w:rsidR="00B92E35" w:rsidRPr="000705CE" w14:paraId="07B3B911" w14:textId="77777777" w:rsidTr="00D14AC5">
              <w:trPr>
                <w:trHeight w:val="299"/>
                <w:jc w:val="center"/>
              </w:trPr>
              <w:tc>
                <w:tcPr>
                  <w:tcW w:w="695" w:type="dxa"/>
                  <w:shd w:val="clear" w:color="auto" w:fill="auto"/>
                  <w:vAlign w:val="center"/>
                </w:tcPr>
                <w:p w14:paraId="4F5E4E19"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FE6E388"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Alternador</w:t>
                  </w:r>
                </w:p>
              </w:tc>
            </w:tr>
            <w:tr w:rsidR="00B92E35" w:rsidRPr="000705CE" w14:paraId="468B4510" w14:textId="77777777" w:rsidTr="00D14AC5">
              <w:trPr>
                <w:trHeight w:val="299"/>
                <w:jc w:val="center"/>
              </w:trPr>
              <w:tc>
                <w:tcPr>
                  <w:tcW w:w="695" w:type="dxa"/>
                  <w:shd w:val="clear" w:color="auto" w:fill="auto"/>
                  <w:vAlign w:val="center"/>
                </w:tcPr>
                <w:p w14:paraId="14CF80F1"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792672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Amortiguador de cabina delantero</w:t>
                  </w:r>
                </w:p>
              </w:tc>
            </w:tr>
            <w:tr w:rsidR="00B92E35" w:rsidRPr="000705CE" w14:paraId="7B60DE27" w14:textId="77777777" w:rsidTr="00D14AC5">
              <w:trPr>
                <w:trHeight w:val="299"/>
                <w:jc w:val="center"/>
              </w:trPr>
              <w:tc>
                <w:tcPr>
                  <w:tcW w:w="695" w:type="dxa"/>
                  <w:shd w:val="clear" w:color="auto" w:fill="auto"/>
                  <w:vAlign w:val="center"/>
                </w:tcPr>
                <w:p w14:paraId="67E55C30"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50E946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Amortiguador de cabina trasero</w:t>
                  </w:r>
                </w:p>
              </w:tc>
            </w:tr>
            <w:tr w:rsidR="00B92E35" w:rsidRPr="000705CE" w14:paraId="39EE42F2" w14:textId="77777777" w:rsidTr="00D14AC5">
              <w:trPr>
                <w:trHeight w:val="299"/>
                <w:jc w:val="center"/>
              </w:trPr>
              <w:tc>
                <w:tcPr>
                  <w:tcW w:w="695" w:type="dxa"/>
                  <w:shd w:val="clear" w:color="auto" w:fill="auto"/>
                  <w:vAlign w:val="center"/>
                </w:tcPr>
                <w:p w14:paraId="4E37861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31FE70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Amortiguador de suspensión Cisterna de GNL</w:t>
                  </w:r>
                </w:p>
              </w:tc>
            </w:tr>
            <w:tr w:rsidR="00B92E35" w:rsidRPr="000705CE" w14:paraId="3982510E" w14:textId="77777777" w:rsidTr="00D14AC5">
              <w:trPr>
                <w:trHeight w:val="299"/>
                <w:jc w:val="center"/>
              </w:trPr>
              <w:tc>
                <w:tcPr>
                  <w:tcW w:w="695" w:type="dxa"/>
                  <w:shd w:val="clear" w:color="auto" w:fill="auto"/>
                  <w:vAlign w:val="center"/>
                </w:tcPr>
                <w:p w14:paraId="048B0420"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429FAA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Amortiguador de suspensión Tracto Camión</w:t>
                  </w:r>
                </w:p>
              </w:tc>
            </w:tr>
            <w:tr w:rsidR="00B92E35" w:rsidRPr="000705CE" w14:paraId="45183531" w14:textId="77777777" w:rsidTr="00D14AC5">
              <w:trPr>
                <w:trHeight w:val="299"/>
                <w:jc w:val="center"/>
              </w:trPr>
              <w:tc>
                <w:tcPr>
                  <w:tcW w:w="695" w:type="dxa"/>
                  <w:shd w:val="clear" w:color="auto" w:fill="auto"/>
                  <w:vAlign w:val="center"/>
                </w:tcPr>
                <w:p w14:paraId="576C653E"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474EF9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baliza (</w:t>
                  </w:r>
                  <w:proofErr w:type="spellStart"/>
                  <w:r w:rsidRPr="000705CE">
                    <w:rPr>
                      <w:rFonts w:asciiTheme="minorHAnsi" w:hAnsiTheme="minorHAnsi" w:cstheme="minorHAnsi"/>
                      <w:color w:val="000000"/>
                      <w:sz w:val="18"/>
                      <w:szCs w:val="18"/>
                      <w:lang w:val="es-BO" w:eastAsia="es-BO"/>
                    </w:rPr>
                    <w:t>destellador</w:t>
                  </w:r>
                  <w:proofErr w:type="spellEnd"/>
                  <w:r w:rsidRPr="000705CE">
                    <w:rPr>
                      <w:rFonts w:asciiTheme="minorHAnsi" w:hAnsiTheme="minorHAnsi" w:cstheme="minorHAnsi"/>
                      <w:color w:val="000000"/>
                      <w:sz w:val="18"/>
                      <w:szCs w:val="18"/>
                      <w:lang w:val="es-BO" w:eastAsia="es-BO"/>
                    </w:rPr>
                    <w:t>, Luz giratoria)</w:t>
                  </w:r>
                </w:p>
              </w:tc>
            </w:tr>
            <w:tr w:rsidR="00B92E35" w:rsidRPr="000705CE" w14:paraId="57955DC5" w14:textId="77777777" w:rsidTr="00D14AC5">
              <w:trPr>
                <w:trHeight w:val="299"/>
                <w:jc w:val="center"/>
              </w:trPr>
              <w:tc>
                <w:tcPr>
                  <w:tcW w:w="695" w:type="dxa"/>
                  <w:shd w:val="clear" w:color="auto" w:fill="auto"/>
                  <w:vAlign w:val="center"/>
                </w:tcPr>
                <w:p w14:paraId="4CBD81A0"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D22B56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Barra de articulación corta </w:t>
                  </w:r>
                </w:p>
              </w:tc>
            </w:tr>
            <w:tr w:rsidR="00B92E35" w:rsidRPr="000705CE" w14:paraId="284BCC1F" w14:textId="77777777" w:rsidTr="00D14AC5">
              <w:trPr>
                <w:trHeight w:val="299"/>
                <w:jc w:val="center"/>
              </w:trPr>
              <w:tc>
                <w:tcPr>
                  <w:tcW w:w="695" w:type="dxa"/>
                  <w:shd w:val="clear" w:color="auto" w:fill="auto"/>
                  <w:vAlign w:val="center"/>
                </w:tcPr>
                <w:p w14:paraId="183B415C"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447246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Batería eléctrica 12V, 170 </w:t>
                  </w:r>
                  <w:proofErr w:type="spellStart"/>
                  <w:r w:rsidRPr="000705CE">
                    <w:rPr>
                      <w:rFonts w:asciiTheme="minorHAnsi" w:hAnsiTheme="minorHAnsi" w:cstheme="minorHAnsi"/>
                      <w:color w:val="000000"/>
                      <w:sz w:val="18"/>
                      <w:szCs w:val="18"/>
                      <w:lang w:val="es-BO" w:eastAsia="es-BO"/>
                    </w:rPr>
                    <w:t>Amp</w:t>
                  </w:r>
                  <w:proofErr w:type="spellEnd"/>
                  <w:r w:rsidRPr="000705CE">
                    <w:rPr>
                      <w:rFonts w:asciiTheme="minorHAnsi" w:hAnsiTheme="minorHAnsi" w:cstheme="minorHAnsi"/>
                      <w:color w:val="000000"/>
                      <w:sz w:val="18"/>
                      <w:szCs w:val="18"/>
                      <w:lang w:val="es-BO" w:eastAsia="es-BO"/>
                    </w:rPr>
                    <w:t>.</w:t>
                  </w:r>
                </w:p>
              </w:tc>
            </w:tr>
            <w:tr w:rsidR="00B92E35" w:rsidRPr="000705CE" w14:paraId="4981C521" w14:textId="77777777" w:rsidTr="00D14AC5">
              <w:trPr>
                <w:trHeight w:val="299"/>
                <w:jc w:val="center"/>
              </w:trPr>
              <w:tc>
                <w:tcPr>
                  <w:tcW w:w="695" w:type="dxa"/>
                  <w:shd w:val="clear" w:color="auto" w:fill="auto"/>
                  <w:vAlign w:val="center"/>
                </w:tcPr>
                <w:p w14:paraId="7EE2992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61A497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Bomba de alimentación de combustible</w:t>
                  </w:r>
                </w:p>
              </w:tc>
            </w:tr>
            <w:tr w:rsidR="00B92E35" w:rsidRPr="000705CE" w14:paraId="6A55D881" w14:textId="77777777" w:rsidTr="00D14AC5">
              <w:trPr>
                <w:trHeight w:val="299"/>
                <w:jc w:val="center"/>
              </w:trPr>
              <w:tc>
                <w:tcPr>
                  <w:tcW w:w="695" w:type="dxa"/>
                  <w:shd w:val="clear" w:color="auto" w:fill="auto"/>
                  <w:vAlign w:val="center"/>
                </w:tcPr>
                <w:p w14:paraId="12746DD7"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7A6855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Bomba de </w:t>
                  </w:r>
                  <w:proofErr w:type="spellStart"/>
                  <w:r w:rsidRPr="000705CE">
                    <w:rPr>
                      <w:rFonts w:asciiTheme="minorHAnsi" w:hAnsiTheme="minorHAnsi" w:cstheme="minorHAnsi"/>
                      <w:color w:val="000000"/>
                      <w:sz w:val="18"/>
                      <w:szCs w:val="18"/>
                      <w:lang w:val="es-BO" w:eastAsia="es-BO"/>
                    </w:rPr>
                    <w:t>basculamiento</w:t>
                  </w:r>
                  <w:proofErr w:type="spellEnd"/>
                  <w:r w:rsidRPr="000705CE">
                    <w:rPr>
                      <w:rFonts w:asciiTheme="minorHAnsi" w:hAnsiTheme="minorHAnsi" w:cstheme="minorHAnsi"/>
                      <w:color w:val="000000"/>
                      <w:sz w:val="18"/>
                      <w:szCs w:val="18"/>
                      <w:lang w:val="es-BO" w:eastAsia="es-BO"/>
                    </w:rPr>
                    <w:t xml:space="preserve"> de cabina</w:t>
                  </w:r>
                </w:p>
              </w:tc>
            </w:tr>
            <w:tr w:rsidR="00B92E35" w:rsidRPr="000705CE" w14:paraId="0606E930" w14:textId="77777777" w:rsidTr="00D14AC5">
              <w:trPr>
                <w:trHeight w:val="299"/>
                <w:jc w:val="center"/>
              </w:trPr>
              <w:tc>
                <w:tcPr>
                  <w:tcW w:w="695" w:type="dxa"/>
                  <w:shd w:val="clear" w:color="auto" w:fill="auto"/>
                  <w:vAlign w:val="center"/>
                </w:tcPr>
                <w:p w14:paraId="7A5FC9C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7CC5C8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Bomba de dirección hidráulica</w:t>
                  </w:r>
                </w:p>
              </w:tc>
            </w:tr>
            <w:tr w:rsidR="00B92E35" w:rsidRPr="000705CE" w14:paraId="4A386A44" w14:textId="77777777" w:rsidTr="00D14AC5">
              <w:trPr>
                <w:trHeight w:val="299"/>
                <w:jc w:val="center"/>
              </w:trPr>
              <w:tc>
                <w:tcPr>
                  <w:tcW w:w="695" w:type="dxa"/>
                  <w:shd w:val="clear" w:color="auto" w:fill="auto"/>
                  <w:vAlign w:val="center"/>
                </w:tcPr>
                <w:p w14:paraId="522C7BC0"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F94602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Bomba de refrigerante</w:t>
                  </w:r>
                </w:p>
              </w:tc>
            </w:tr>
            <w:tr w:rsidR="00B92E35" w:rsidRPr="000705CE" w14:paraId="596C1578" w14:textId="77777777" w:rsidTr="00D14AC5">
              <w:trPr>
                <w:trHeight w:val="299"/>
                <w:jc w:val="center"/>
              </w:trPr>
              <w:tc>
                <w:tcPr>
                  <w:tcW w:w="695" w:type="dxa"/>
                  <w:shd w:val="clear" w:color="auto" w:fill="auto"/>
                  <w:vAlign w:val="center"/>
                </w:tcPr>
                <w:p w14:paraId="715186D8"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5FAF0BF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bombilla (foco) para luces de galibo (direccionales) de Cisterna</w:t>
                  </w:r>
                </w:p>
              </w:tc>
            </w:tr>
            <w:tr w:rsidR="00B92E35" w:rsidRPr="000705CE" w14:paraId="02C7E935" w14:textId="77777777" w:rsidTr="00D14AC5">
              <w:trPr>
                <w:trHeight w:val="299"/>
                <w:jc w:val="center"/>
              </w:trPr>
              <w:tc>
                <w:tcPr>
                  <w:tcW w:w="695" w:type="dxa"/>
                  <w:shd w:val="clear" w:color="auto" w:fill="auto"/>
                  <w:vAlign w:val="center"/>
                </w:tcPr>
                <w:p w14:paraId="228082A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3720DCE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bombilla (foco) para stop de Camión de 1 filamento</w:t>
                  </w:r>
                </w:p>
              </w:tc>
            </w:tr>
            <w:tr w:rsidR="00B92E35" w:rsidRPr="000705CE" w14:paraId="6CD1CE84" w14:textId="77777777" w:rsidTr="00D14AC5">
              <w:trPr>
                <w:trHeight w:val="299"/>
                <w:jc w:val="center"/>
              </w:trPr>
              <w:tc>
                <w:tcPr>
                  <w:tcW w:w="695" w:type="dxa"/>
                  <w:shd w:val="clear" w:color="auto" w:fill="auto"/>
                  <w:vAlign w:val="center"/>
                </w:tcPr>
                <w:p w14:paraId="4A4A54D2"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20A4C978"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bombilla (foco) para stop de Camión de 2 filamento</w:t>
                  </w:r>
                </w:p>
              </w:tc>
            </w:tr>
            <w:tr w:rsidR="00B92E35" w:rsidRPr="000705CE" w14:paraId="1A074767" w14:textId="77777777" w:rsidTr="00D14AC5">
              <w:trPr>
                <w:trHeight w:val="299"/>
                <w:jc w:val="center"/>
              </w:trPr>
              <w:tc>
                <w:tcPr>
                  <w:tcW w:w="695" w:type="dxa"/>
                  <w:shd w:val="clear" w:color="auto" w:fill="auto"/>
                  <w:vAlign w:val="center"/>
                </w:tcPr>
                <w:p w14:paraId="47EC9A8F"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5AF23C7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bombilla (foco) para stop de Cisterna de 1 filamento</w:t>
                  </w:r>
                </w:p>
              </w:tc>
            </w:tr>
            <w:tr w:rsidR="00B92E35" w:rsidRPr="000705CE" w14:paraId="52340BE5" w14:textId="77777777" w:rsidTr="00D14AC5">
              <w:trPr>
                <w:trHeight w:val="299"/>
                <w:jc w:val="center"/>
              </w:trPr>
              <w:tc>
                <w:tcPr>
                  <w:tcW w:w="695" w:type="dxa"/>
                  <w:shd w:val="clear" w:color="auto" w:fill="auto"/>
                  <w:vAlign w:val="center"/>
                </w:tcPr>
                <w:p w14:paraId="244AF28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6A4773D8"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bombilla (foco) para stop de Cisterna de 2 filamento</w:t>
                  </w:r>
                </w:p>
              </w:tc>
            </w:tr>
            <w:tr w:rsidR="00B92E35" w:rsidRPr="000705CE" w14:paraId="5CD89235" w14:textId="77777777" w:rsidTr="00D14AC5">
              <w:trPr>
                <w:trHeight w:val="299"/>
                <w:jc w:val="center"/>
              </w:trPr>
              <w:tc>
                <w:tcPr>
                  <w:tcW w:w="695" w:type="dxa"/>
                  <w:shd w:val="clear" w:color="auto" w:fill="auto"/>
                  <w:vAlign w:val="center"/>
                </w:tcPr>
                <w:p w14:paraId="31B935A5"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94BD28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Borne de batería</w:t>
                  </w:r>
                </w:p>
              </w:tc>
            </w:tr>
            <w:tr w:rsidR="00B92E35" w:rsidRPr="000705CE" w14:paraId="5000410F" w14:textId="77777777" w:rsidTr="00D14AC5">
              <w:trPr>
                <w:trHeight w:val="299"/>
                <w:jc w:val="center"/>
              </w:trPr>
              <w:tc>
                <w:tcPr>
                  <w:tcW w:w="695" w:type="dxa"/>
                  <w:shd w:val="clear" w:color="auto" w:fill="auto"/>
                  <w:vAlign w:val="center"/>
                </w:tcPr>
                <w:p w14:paraId="7B6DDD2F"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0CB3D6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Bujes de barra estabilizadora </w:t>
                  </w:r>
                </w:p>
              </w:tc>
            </w:tr>
            <w:tr w:rsidR="00B92E35" w:rsidRPr="000705CE" w14:paraId="4A94B686" w14:textId="77777777" w:rsidTr="00D14AC5">
              <w:trPr>
                <w:trHeight w:val="299"/>
                <w:jc w:val="center"/>
              </w:trPr>
              <w:tc>
                <w:tcPr>
                  <w:tcW w:w="695" w:type="dxa"/>
                  <w:shd w:val="clear" w:color="auto" w:fill="auto"/>
                  <w:vAlign w:val="center"/>
                </w:tcPr>
                <w:p w14:paraId="34CCBAB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D239EE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Cable para conexión de batería</w:t>
                  </w:r>
                </w:p>
              </w:tc>
            </w:tr>
            <w:tr w:rsidR="00B92E35" w:rsidRPr="000705CE" w14:paraId="749C7AFD" w14:textId="77777777" w:rsidTr="00D14AC5">
              <w:trPr>
                <w:trHeight w:val="479"/>
                <w:jc w:val="center"/>
              </w:trPr>
              <w:tc>
                <w:tcPr>
                  <w:tcW w:w="695" w:type="dxa"/>
                  <w:shd w:val="clear" w:color="auto" w:fill="auto"/>
                  <w:vAlign w:val="center"/>
                </w:tcPr>
                <w:p w14:paraId="462B1702"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E1E89E1" w14:textId="77777777" w:rsidR="00B92E35" w:rsidRPr="000705CE" w:rsidRDefault="00B92E35" w:rsidP="00B92E35">
                  <w:pPr>
                    <w:rPr>
                      <w:rFonts w:asciiTheme="minorHAnsi" w:hAnsiTheme="minorHAnsi" w:cstheme="minorHAnsi"/>
                      <w:sz w:val="18"/>
                      <w:szCs w:val="18"/>
                      <w:lang w:val="es-BO" w:eastAsia="es-BO"/>
                    </w:rPr>
                  </w:pPr>
                  <w:r w:rsidRPr="000705CE">
                    <w:rPr>
                      <w:rFonts w:asciiTheme="minorHAnsi" w:hAnsiTheme="minorHAnsi" w:cstheme="minorHAnsi"/>
                      <w:sz w:val="18"/>
                      <w:szCs w:val="18"/>
                      <w:lang w:val="es-BO" w:eastAsia="es-BO"/>
                    </w:rPr>
                    <w:t>Cambio de balatas de frenos por eje más engrase de rodamientos (repuesto y servicio)</w:t>
                  </w:r>
                </w:p>
              </w:tc>
            </w:tr>
            <w:tr w:rsidR="00B92E35" w:rsidRPr="000705CE" w14:paraId="3E0418CC" w14:textId="77777777" w:rsidTr="00D14AC5">
              <w:trPr>
                <w:trHeight w:val="479"/>
                <w:jc w:val="center"/>
              </w:trPr>
              <w:tc>
                <w:tcPr>
                  <w:tcW w:w="695" w:type="dxa"/>
                  <w:shd w:val="clear" w:color="auto" w:fill="auto"/>
                  <w:vAlign w:val="center"/>
                </w:tcPr>
                <w:p w14:paraId="32273EA9"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69BB1E3" w14:textId="77777777" w:rsidR="00B92E35" w:rsidRPr="000705CE" w:rsidRDefault="00B92E35" w:rsidP="00B92E35">
                  <w:pPr>
                    <w:rPr>
                      <w:rFonts w:asciiTheme="minorHAnsi" w:hAnsiTheme="minorHAnsi" w:cstheme="minorHAnsi"/>
                      <w:sz w:val="18"/>
                      <w:szCs w:val="18"/>
                      <w:lang w:val="es-BO" w:eastAsia="es-BO"/>
                    </w:rPr>
                  </w:pPr>
                  <w:r w:rsidRPr="000705CE">
                    <w:rPr>
                      <w:rFonts w:asciiTheme="minorHAnsi" w:hAnsiTheme="minorHAnsi" w:cstheme="minorHAnsi"/>
                      <w:sz w:val="18"/>
                      <w:szCs w:val="18"/>
                      <w:lang w:val="es-BO" w:eastAsia="es-BO"/>
                    </w:rPr>
                    <w:t>Cambio de pastillas de frenos por eje más engrase de rodamientos ( repuesto y servicio)</w:t>
                  </w:r>
                </w:p>
              </w:tc>
            </w:tr>
            <w:tr w:rsidR="00B92E35" w:rsidRPr="000705CE" w14:paraId="78BFA20A" w14:textId="77777777" w:rsidTr="00D14AC5">
              <w:trPr>
                <w:trHeight w:val="299"/>
                <w:jc w:val="center"/>
              </w:trPr>
              <w:tc>
                <w:tcPr>
                  <w:tcW w:w="695" w:type="dxa"/>
                  <w:shd w:val="clear" w:color="auto" w:fill="auto"/>
                  <w:vAlign w:val="center"/>
                </w:tcPr>
                <w:p w14:paraId="3E3820F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A54F82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Chupador de combustible</w:t>
                  </w:r>
                </w:p>
              </w:tc>
            </w:tr>
            <w:tr w:rsidR="00B92E35" w:rsidRPr="000705CE" w14:paraId="03EB3CB7" w14:textId="77777777" w:rsidTr="00D14AC5">
              <w:trPr>
                <w:trHeight w:val="299"/>
                <w:jc w:val="center"/>
              </w:trPr>
              <w:tc>
                <w:tcPr>
                  <w:tcW w:w="695" w:type="dxa"/>
                  <w:shd w:val="clear" w:color="auto" w:fill="auto"/>
                  <w:vAlign w:val="center"/>
                </w:tcPr>
                <w:p w14:paraId="6AB83F3C"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95EC65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Cilindro de </w:t>
                  </w:r>
                  <w:proofErr w:type="spellStart"/>
                  <w:r w:rsidRPr="000705CE">
                    <w:rPr>
                      <w:rFonts w:asciiTheme="minorHAnsi" w:hAnsiTheme="minorHAnsi" w:cstheme="minorHAnsi"/>
                      <w:color w:val="000000"/>
                      <w:sz w:val="18"/>
                      <w:szCs w:val="18"/>
                      <w:lang w:val="es-BO" w:eastAsia="es-BO"/>
                    </w:rPr>
                    <w:t>basculamiento</w:t>
                  </w:r>
                  <w:proofErr w:type="spellEnd"/>
                  <w:r w:rsidRPr="000705CE">
                    <w:rPr>
                      <w:rFonts w:asciiTheme="minorHAnsi" w:hAnsiTheme="minorHAnsi" w:cstheme="minorHAnsi"/>
                      <w:color w:val="000000"/>
                      <w:sz w:val="18"/>
                      <w:szCs w:val="18"/>
                      <w:lang w:val="es-BO" w:eastAsia="es-BO"/>
                    </w:rPr>
                    <w:t xml:space="preserve"> de cabina</w:t>
                  </w:r>
                </w:p>
              </w:tc>
            </w:tr>
            <w:tr w:rsidR="00B92E35" w:rsidRPr="000705CE" w14:paraId="0BA58057" w14:textId="77777777" w:rsidTr="00D14AC5">
              <w:trPr>
                <w:trHeight w:val="299"/>
                <w:jc w:val="center"/>
              </w:trPr>
              <w:tc>
                <w:tcPr>
                  <w:tcW w:w="695" w:type="dxa"/>
                  <w:shd w:val="clear" w:color="auto" w:fill="auto"/>
                  <w:vAlign w:val="center"/>
                </w:tcPr>
                <w:p w14:paraId="7284F4CC"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1B0186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Cilindro de freno (Pulmón)</w:t>
                  </w:r>
                </w:p>
              </w:tc>
            </w:tr>
            <w:tr w:rsidR="00B92E35" w:rsidRPr="000705CE" w14:paraId="62A193AB" w14:textId="77777777" w:rsidTr="00D14AC5">
              <w:trPr>
                <w:trHeight w:val="299"/>
                <w:jc w:val="center"/>
              </w:trPr>
              <w:tc>
                <w:tcPr>
                  <w:tcW w:w="695" w:type="dxa"/>
                  <w:shd w:val="clear" w:color="auto" w:fill="auto"/>
                  <w:vAlign w:val="center"/>
                </w:tcPr>
                <w:p w14:paraId="67393762"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190EAA2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Cilindro receptor de embrague</w:t>
                  </w:r>
                </w:p>
              </w:tc>
            </w:tr>
            <w:tr w:rsidR="00B92E35" w:rsidRPr="000705CE" w14:paraId="511F10A1" w14:textId="77777777" w:rsidTr="00D14AC5">
              <w:trPr>
                <w:trHeight w:val="299"/>
                <w:jc w:val="center"/>
              </w:trPr>
              <w:tc>
                <w:tcPr>
                  <w:tcW w:w="695" w:type="dxa"/>
                  <w:shd w:val="clear" w:color="auto" w:fill="auto"/>
                  <w:vAlign w:val="center"/>
                </w:tcPr>
                <w:p w14:paraId="6BAB0599"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B02AFC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Compresor de aire</w:t>
                  </w:r>
                </w:p>
              </w:tc>
            </w:tr>
            <w:tr w:rsidR="00B92E35" w:rsidRPr="000705CE" w14:paraId="3398FE33" w14:textId="77777777" w:rsidTr="00D14AC5">
              <w:trPr>
                <w:trHeight w:val="299"/>
                <w:jc w:val="center"/>
              </w:trPr>
              <w:tc>
                <w:tcPr>
                  <w:tcW w:w="695" w:type="dxa"/>
                  <w:shd w:val="clear" w:color="auto" w:fill="auto"/>
                  <w:vAlign w:val="center"/>
                </w:tcPr>
                <w:p w14:paraId="2FCDE36E"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89ABED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Conector rápido neumático tipo recto N° 10</w:t>
                  </w:r>
                </w:p>
              </w:tc>
            </w:tr>
            <w:tr w:rsidR="00B92E35" w:rsidRPr="000705CE" w14:paraId="565F826D" w14:textId="77777777" w:rsidTr="00D14AC5">
              <w:trPr>
                <w:trHeight w:val="299"/>
                <w:jc w:val="center"/>
              </w:trPr>
              <w:tc>
                <w:tcPr>
                  <w:tcW w:w="695" w:type="dxa"/>
                  <w:shd w:val="clear" w:color="auto" w:fill="auto"/>
                  <w:vAlign w:val="center"/>
                </w:tcPr>
                <w:p w14:paraId="0F5CC32C"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4B81DE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Conector rápido neumático tipo recto N° 8</w:t>
                  </w:r>
                </w:p>
              </w:tc>
            </w:tr>
            <w:tr w:rsidR="00B92E35" w:rsidRPr="000705CE" w14:paraId="7439036A" w14:textId="77777777" w:rsidTr="00D14AC5">
              <w:trPr>
                <w:trHeight w:val="299"/>
                <w:jc w:val="center"/>
              </w:trPr>
              <w:tc>
                <w:tcPr>
                  <w:tcW w:w="695" w:type="dxa"/>
                  <w:shd w:val="clear" w:color="auto" w:fill="auto"/>
                  <w:vAlign w:val="center"/>
                </w:tcPr>
                <w:p w14:paraId="291B7E45"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EC7DB6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Conector rápido neumático tipo TEE N° 10</w:t>
                  </w:r>
                </w:p>
              </w:tc>
            </w:tr>
            <w:tr w:rsidR="00B92E35" w:rsidRPr="000705CE" w14:paraId="465D396D" w14:textId="77777777" w:rsidTr="00D14AC5">
              <w:trPr>
                <w:trHeight w:val="299"/>
                <w:jc w:val="center"/>
              </w:trPr>
              <w:tc>
                <w:tcPr>
                  <w:tcW w:w="695" w:type="dxa"/>
                  <w:shd w:val="clear" w:color="auto" w:fill="auto"/>
                  <w:vAlign w:val="center"/>
                </w:tcPr>
                <w:p w14:paraId="4A44E328"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FCB53D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Conector rápido neumático tipo TEE N° 8</w:t>
                  </w:r>
                </w:p>
              </w:tc>
            </w:tr>
            <w:tr w:rsidR="00B92E35" w:rsidRPr="000705CE" w14:paraId="2351CE66" w14:textId="77777777" w:rsidTr="00D14AC5">
              <w:trPr>
                <w:trHeight w:val="299"/>
                <w:jc w:val="center"/>
              </w:trPr>
              <w:tc>
                <w:tcPr>
                  <w:tcW w:w="695" w:type="dxa"/>
                  <w:shd w:val="clear" w:color="auto" w:fill="auto"/>
                  <w:vAlign w:val="center"/>
                </w:tcPr>
                <w:p w14:paraId="0170D2E8"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057CC9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Crucetas de árbol de transmisión parte delantera</w:t>
                  </w:r>
                </w:p>
              </w:tc>
            </w:tr>
            <w:tr w:rsidR="00B92E35" w:rsidRPr="000705CE" w14:paraId="095DD1DC" w14:textId="77777777" w:rsidTr="00D14AC5">
              <w:trPr>
                <w:trHeight w:val="299"/>
                <w:jc w:val="center"/>
              </w:trPr>
              <w:tc>
                <w:tcPr>
                  <w:tcW w:w="695" w:type="dxa"/>
                  <w:shd w:val="clear" w:color="auto" w:fill="auto"/>
                  <w:vAlign w:val="center"/>
                </w:tcPr>
                <w:p w14:paraId="1467EDCF"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21ACE0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Crucetas de árbol de transmisión parte trasera</w:t>
                  </w:r>
                </w:p>
              </w:tc>
            </w:tr>
            <w:tr w:rsidR="00B92E35" w:rsidRPr="000705CE" w14:paraId="003348C0" w14:textId="77777777" w:rsidTr="00D14AC5">
              <w:trPr>
                <w:trHeight w:val="299"/>
                <w:jc w:val="center"/>
              </w:trPr>
              <w:tc>
                <w:tcPr>
                  <w:tcW w:w="695" w:type="dxa"/>
                  <w:shd w:val="clear" w:color="auto" w:fill="auto"/>
                  <w:vAlign w:val="center"/>
                </w:tcPr>
                <w:p w14:paraId="6F48A223"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508101E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Disco de embrague</w:t>
                  </w:r>
                </w:p>
              </w:tc>
            </w:tr>
            <w:tr w:rsidR="00B92E35" w:rsidRPr="000705CE" w14:paraId="72BDFBA8" w14:textId="77777777" w:rsidTr="00D14AC5">
              <w:trPr>
                <w:trHeight w:val="299"/>
                <w:jc w:val="center"/>
              </w:trPr>
              <w:tc>
                <w:tcPr>
                  <w:tcW w:w="695" w:type="dxa"/>
                  <w:shd w:val="clear" w:color="auto" w:fill="auto"/>
                  <w:vAlign w:val="center"/>
                </w:tcPr>
                <w:p w14:paraId="4A7A9FF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5D5721F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Disco de frenos </w:t>
                  </w:r>
                </w:p>
              </w:tc>
            </w:tr>
            <w:tr w:rsidR="00B92E35" w:rsidRPr="000705CE" w14:paraId="592A652A" w14:textId="77777777" w:rsidTr="00D14AC5">
              <w:trPr>
                <w:trHeight w:val="299"/>
                <w:jc w:val="center"/>
              </w:trPr>
              <w:tc>
                <w:tcPr>
                  <w:tcW w:w="695" w:type="dxa"/>
                  <w:shd w:val="clear" w:color="auto" w:fill="auto"/>
                  <w:vAlign w:val="center"/>
                </w:tcPr>
                <w:p w14:paraId="7D6C457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DB162D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Empaquetadura de Carter </w:t>
                  </w:r>
                </w:p>
              </w:tc>
            </w:tr>
            <w:tr w:rsidR="00B92E35" w:rsidRPr="000705CE" w14:paraId="0BAF1C92" w14:textId="77777777" w:rsidTr="00D14AC5">
              <w:trPr>
                <w:trHeight w:val="299"/>
                <w:jc w:val="center"/>
              </w:trPr>
              <w:tc>
                <w:tcPr>
                  <w:tcW w:w="695" w:type="dxa"/>
                  <w:shd w:val="clear" w:color="auto" w:fill="auto"/>
                  <w:vAlign w:val="center"/>
                </w:tcPr>
                <w:p w14:paraId="4A77F4E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6FAB99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Enfriador de aceite de motor </w:t>
                  </w:r>
                </w:p>
              </w:tc>
            </w:tr>
            <w:tr w:rsidR="00B92E35" w:rsidRPr="000705CE" w14:paraId="69B2F0B2" w14:textId="77777777" w:rsidTr="00D14AC5">
              <w:trPr>
                <w:trHeight w:val="299"/>
                <w:jc w:val="center"/>
              </w:trPr>
              <w:tc>
                <w:tcPr>
                  <w:tcW w:w="695" w:type="dxa"/>
                  <w:shd w:val="clear" w:color="auto" w:fill="auto"/>
                  <w:vAlign w:val="center"/>
                </w:tcPr>
                <w:p w14:paraId="57E7B56D"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F27ECC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Escobillas limpia parabrisas </w:t>
                  </w:r>
                </w:p>
              </w:tc>
            </w:tr>
            <w:tr w:rsidR="00B92E35" w:rsidRPr="000705CE" w14:paraId="6129DAF2" w14:textId="77777777" w:rsidTr="00D14AC5">
              <w:trPr>
                <w:trHeight w:val="299"/>
                <w:jc w:val="center"/>
              </w:trPr>
              <w:tc>
                <w:tcPr>
                  <w:tcW w:w="695" w:type="dxa"/>
                  <w:shd w:val="clear" w:color="auto" w:fill="auto"/>
                  <w:vAlign w:val="center"/>
                </w:tcPr>
                <w:p w14:paraId="10C8C03F"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083F3B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Filtro de A/C</w:t>
                  </w:r>
                </w:p>
              </w:tc>
            </w:tr>
            <w:tr w:rsidR="00B92E35" w:rsidRPr="000705CE" w14:paraId="5F876C7B" w14:textId="77777777" w:rsidTr="00D14AC5">
              <w:trPr>
                <w:trHeight w:val="299"/>
                <w:jc w:val="center"/>
              </w:trPr>
              <w:tc>
                <w:tcPr>
                  <w:tcW w:w="695" w:type="dxa"/>
                  <w:shd w:val="clear" w:color="auto" w:fill="auto"/>
                  <w:vAlign w:val="center"/>
                </w:tcPr>
                <w:p w14:paraId="1DC14E7C"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BEC9E7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Filtro de aceite de Caja</w:t>
                  </w:r>
                </w:p>
              </w:tc>
            </w:tr>
            <w:tr w:rsidR="00B92E35" w:rsidRPr="000705CE" w14:paraId="3D68CCBA" w14:textId="77777777" w:rsidTr="00D14AC5">
              <w:trPr>
                <w:trHeight w:val="299"/>
                <w:jc w:val="center"/>
              </w:trPr>
              <w:tc>
                <w:tcPr>
                  <w:tcW w:w="695" w:type="dxa"/>
                  <w:shd w:val="clear" w:color="auto" w:fill="auto"/>
                  <w:vAlign w:val="center"/>
                </w:tcPr>
                <w:p w14:paraId="69598831"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ACAB40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Filtro de aceite de Dirección Hidráulica</w:t>
                  </w:r>
                </w:p>
              </w:tc>
            </w:tr>
            <w:tr w:rsidR="00B92E35" w:rsidRPr="000705CE" w14:paraId="1734DB7A" w14:textId="77777777" w:rsidTr="00D14AC5">
              <w:trPr>
                <w:trHeight w:val="299"/>
                <w:jc w:val="center"/>
              </w:trPr>
              <w:tc>
                <w:tcPr>
                  <w:tcW w:w="695" w:type="dxa"/>
                  <w:shd w:val="clear" w:color="auto" w:fill="auto"/>
                  <w:vAlign w:val="center"/>
                </w:tcPr>
                <w:p w14:paraId="7882DC2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F44A32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Filtro de aceite del Motor </w:t>
                  </w:r>
                </w:p>
              </w:tc>
            </w:tr>
            <w:tr w:rsidR="00B92E35" w:rsidRPr="000705CE" w14:paraId="2D8628CB" w14:textId="77777777" w:rsidTr="00D14AC5">
              <w:trPr>
                <w:trHeight w:val="299"/>
                <w:jc w:val="center"/>
              </w:trPr>
              <w:tc>
                <w:tcPr>
                  <w:tcW w:w="695" w:type="dxa"/>
                  <w:shd w:val="clear" w:color="auto" w:fill="auto"/>
                  <w:vAlign w:val="center"/>
                </w:tcPr>
                <w:p w14:paraId="61D4A0E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52D7FA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Filtro de aceite del </w:t>
                  </w:r>
                  <w:proofErr w:type="spellStart"/>
                  <w:r w:rsidRPr="000705CE">
                    <w:rPr>
                      <w:rFonts w:asciiTheme="minorHAnsi" w:hAnsiTheme="minorHAnsi" w:cstheme="minorHAnsi"/>
                      <w:color w:val="000000"/>
                      <w:sz w:val="18"/>
                      <w:szCs w:val="18"/>
                      <w:lang w:val="es-BO" w:eastAsia="es-BO"/>
                    </w:rPr>
                    <w:t>Retarder</w:t>
                  </w:r>
                  <w:proofErr w:type="spellEnd"/>
                </w:p>
              </w:tc>
            </w:tr>
            <w:tr w:rsidR="00B92E35" w:rsidRPr="000705CE" w14:paraId="158D5D44" w14:textId="77777777" w:rsidTr="00D14AC5">
              <w:trPr>
                <w:trHeight w:val="299"/>
                <w:jc w:val="center"/>
              </w:trPr>
              <w:tc>
                <w:tcPr>
                  <w:tcW w:w="695" w:type="dxa"/>
                  <w:shd w:val="clear" w:color="auto" w:fill="auto"/>
                  <w:vAlign w:val="center"/>
                </w:tcPr>
                <w:p w14:paraId="0ED7BD67"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589E11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Filtro de Corona</w:t>
                  </w:r>
                </w:p>
              </w:tc>
            </w:tr>
            <w:tr w:rsidR="00B92E35" w:rsidRPr="000705CE" w14:paraId="51CAFD28" w14:textId="77777777" w:rsidTr="00D14AC5">
              <w:trPr>
                <w:trHeight w:val="299"/>
                <w:jc w:val="center"/>
              </w:trPr>
              <w:tc>
                <w:tcPr>
                  <w:tcW w:w="695" w:type="dxa"/>
                  <w:shd w:val="clear" w:color="auto" w:fill="auto"/>
                  <w:vAlign w:val="center"/>
                </w:tcPr>
                <w:p w14:paraId="6B3FC3B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844C87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Filtro de diésel</w:t>
                  </w:r>
                </w:p>
              </w:tc>
            </w:tr>
            <w:tr w:rsidR="00B92E35" w:rsidRPr="000705CE" w14:paraId="714A0BB4" w14:textId="77777777" w:rsidTr="00D14AC5">
              <w:trPr>
                <w:trHeight w:val="299"/>
                <w:jc w:val="center"/>
              </w:trPr>
              <w:tc>
                <w:tcPr>
                  <w:tcW w:w="695" w:type="dxa"/>
                  <w:shd w:val="clear" w:color="auto" w:fill="auto"/>
                  <w:vAlign w:val="center"/>
                </w:tcPr>
                <w:p w14:paraId="735EBA6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421D73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Filtro Desecante</w:t>
                  </w:r>
                </w:p>
              </w:tc>
            </w:tr>
            <w:tr w:rsidR="00B92E35" w:rsidRPr="000705CE" w14:paraId="05CEBFDD" w14:textId="77777777" w:rsidTr="00D14AC5">
              <w:trPr>
                <w:trHeight w:val="299"/>
                <w:jc w:val="center"/>
              </w:trPr>
              <w:tc>
                <w:tcPr>
                  <w:tcW w:w="695" w:type="dxa"/>
                  <w:shd w:val="clear" w:color="auto" w:fill="auto"/>
                  <w:vAlign w:val="center"/>
                </w:tcPr>
                <w:p w14:paraId="40AFF778"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9B592D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Filtro Externo de aire del Motor </w:t>
                  </w:r>
                </w:p>
              </w:tc>
            </w:tr>
            <w:tr w:rsidR="00B92E35" w:rsidRPr="000705CE" w14:paraId="4C26CE20" w14:textId="77777777" w:rsidTr="00D14AC5">
              <w:trPr>
                <w:trHeight w:val="299"/>
                <w:jc w:val="center"/>
              </w:trPr>
              <w:tc>
                <w:tcPr>
                  <w:tcW w:w="695" w:type="dxa"/>
                  <w:shd w:val="clear" w:color="auto" w:fill="auto"/>
                  <w:vAlign w:val="center"/>
                </w:tcPr>
                <w:p w14:paraId="67A3238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896CC4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Filtro Interno de aire del Motor</w:t>
                  </w:r>
                </w:p>
              </w:tc>
            </w:tr>
            <w:tr w:rsidR="00B92E35" w:rsidRPr="000705CE" w14:paraId="6C234EF0" w14:textId="77777777" w:rsidTr="00D14AC5">
              <w:trPr>
                <w:trHeight w:val="299"/>
                <w:jc w:val="center"/>
              </w:trPr>
              <w:tc>
                <w:tcPr>
                  <w:tcW w:w="695" w:type="dxa"/>
                  <w:shd w:val="clear" w:color="auto" w:fill="auto"/>
                  <w:vAlign w:val="center"/>
                </w:tcPr>
                <w:p w14:paraId="07BE8CDA"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42E37E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Filtro Trampa</w:t>
                  </w:r>
                </w:p>
              </w:tc>
            </w:tr>
            <w:tr w:rsidR="00B92E35" w:rsidRPr="000705CE" w14:paraId="29EE4878" w14:textId="77777777" w:rsidTr="00D14AC5">
              <w:trPr>
                <w:trHeight w:val="299"/>
                <w:jc w:val="center"/>
              </w:trPr>
              <w:tc>
                <w:tcPr>
                  <w:tcW w:w="695" w:type="dxa"/>
                  <w:shd w:val="clear" w:color="auto" w:fill="auto"/>
                  <w:vAlign w:val="center"/>
                </w:tcPr>
                <w:p w14:paraId="21984BF8"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AA7297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Fuelle neumático (Globo) </w:t>
                  </w:r>
                </w:p>
              </w:tc>
            </w:tr>
            <w:tr w:rsidR="00B92E35" w:rsidRPr="000705CE" w14:paraId="6E92135C" w14:textId="77777777" w:rsidTr="00D14AC5">
              <w:trPr>
                <w:trHeight w:val="299"/>
                <w:jc w:val="center"/>
              </w:trPr>
              <w:tc>
                <w:tcPr>
                  <w:tcW w:w="695" w:type="dxa"/>
                  <w:shd w:val="clear" w:color="auto" w:fill="auto"/>
                  <w:vAlign w:val="center"/>
                </w:tcPr>
                <w:p w14:paraId="355EEAB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55EBD55" w14:textId="77777777" w:rsidR="00B92E35" w:rsidRPr="00AB1077" w:rsidRDefault="00B92E35" w:rsidP="00B92E35">
                  <w:pPr>
                    <w:rPr>
                      <w:rFonts w:asciiTheme="minorHAnsi" w:hAnsiTheme="minorHAnsi" w:cstheme="minorHAnsi"/>
                      <w:color w:val="000000"/>
                      <w:sz w:val="18"/>
                      <w:szCs w:val="18"/>
                      <w:lang w:val="es-BO" w:eastAsia="es-BO"/>
                    </w:rPr>
                  </w:pPr>
                  <w:r w:rsidRPr="00AB1077">
                    <w:rPr>
                      <w:rFonts w:asciiTheme="minorHAnsi" w:hAnsiTheme="minorHAnsi" w:cstheme="minorHAnsi"/>
                      <w:color w:val="000000"/>
                      <w:sz w:val="18"/>
                      <w:szCs w:val="18"/>
                      <w:lang w:val="es-BO" w:eastAsia="es-BO"/>
                    </w:rPr>
                    <w:t>Grasa 62 EP</w:t>
                  </w:r>
                </w:p>
              </w:tc>
            </w:tr>
            <w:tr w:rsidR="00B92E35" w:rsidRPr="000705CE" w14:paraId="450481F9" w14:textId="77777777" w:rsidTr="00D14AC5">
              <w:trPr>
                <w:trHeight w:val="299"/>
                <w:jc w:val="center"/>
              </w:trPr>
              <w:tc>
                <w:tcPr>
                  <w:tcW w:w="695" w:type="dxa"/>
                  <w:shd w:val="clear" w:color="auto" w:fill="auto"/>
                  <w:vAlign w:val="center"/>
                </w:tcPr>
                <w:p w14:paraId="74FD9413"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F268D38" w14:textId="439CC92A" w:rsidR="0083520E" w:rsidRPr="00AB1077" w:rsidRDefault="00B92E35" w:rsidP="007A3383">
                  <w:pPr>
                    <w:rPr>
                      <w:rFonts w:asciiTheme="minorHAnsi" w:hAnsiTheme="minorHAnsi" w:cstheme="minorHAnsi"/>
                      <w:color w:val="000000"/>
                      <w:sz w:val="18"/>
                      <w:szCs w:val="18"/>
                      <w:lang w:val="es-BO" w:eastAsia="es-BO"/>
                    </w:rPr>
                  </w:pPr>
                  <w:r w:rsidRPr="00AB1077">
                    <w:rPr>
                      <w:rFonts w:asciiTheme="minorHAnsi" w:hAnsiTheme="minorHAnsi" w:cstheme="minorHAnsi"/>
                      <w:color w:val="000000"/>
                      <w:sz w:val="18"/>
                      <w:szCs w:val="18"/>
                      <w:lang w:val="es-BO" w:eastAsia="es-BO"/>
                    </w:rPr>
                    <w:t>Grasa 62 EP</w:t>
                  </w:r>
                  <w:r w:rsidR="00721DD5">
                    <w:rPr>
                      <w:rFonts w:asciiTheme="minorHAnsi" w:hAnsiTheme="minorHAnsi" w:cstheme="minorHAnsi"/>
                      <w:color w:val="000000"/>
                      <w:sz w:val="18"/>
                      <w:szCs w:val="18"/>
                      <w:lang w:val="es-BO" w:eastAsia="es-BO"/>
                    </w:rPr>
                    <w:t xml:space="preserve"> </w:t>
                  </w:r>
                  <w:r w:rsidR="0083520E">
                    <w:rPr>
                      <w:rFonts w:asciiTheme="minorHAnsi" w:hAnsiTheme="minorHAnsi" w:cstheme="minorHAnsi"/>
                      <w:color w:val="000000"/>
                      <w:sz w:val="18"/>
                      <w:szCs w:val="18"/>
                      <w:lang w:val="es-BO" w:eastAsia="es-BO"/>
                    </w:rPr>
                    <w:t>(</w:t>
                  </w:r>
                  <w:r w:rsidR="0083520E">
                    <w:rPr>
                      <w:rFonts w:asciiTheme="minorHAnsi" w:hAnsiTheme="minorHAnsi" w:cstheme="minorHAnsi"/>
                      <w:color w:val="000000"/>
                      <w:sz w:val="18"/>
                      <w:szCs w:val="18"/>
                      <w:lang w:val="es-BO" w:eastAsia="es-BO"/>
                    </w:rPr>
                    <w:t>Bald</w:t>
                  </w:r>
                  <w:r w:rsidR="0083520E">
                    <w:rPr>
                      <w:rFonts w:asciiTheme="minorHAnsi" w:hAnsiTheme="minorHAnsi" w:cstheme="minorHAnsi"/>
                      <w:color w:val="000000"/>
                      <w:sz w:val="18"/>
                      <w:szCs w:val="18"/>
                      <w:lang w:val="es-BO" w:eastAsia="es-BO"/>
                    </w:rPr>
                    <w:t>e)</w:t>
                  </w:r>
                </w:p>
              </w:tc>
            </w:tr>
            <w:tr w:rsidR="00B92E35" w:rsidRPr="000705CE" w14:paraId="770A64B7" w14:textId="77777777" w:rsidTr="00D14AC5">
              <w:trPr>
                <w:trHeight w:val="299"/>
                <w:jc w:val="center"/>
              </w:trPr>
              <w:tc>
                <w:tcPr>
                  <w:tcW w:w="695" w:type="dxa"/>
                  <w:shd w:val="clear" w:color="auto" w:fill="auto"/>
                  <w:vAlign w:val="center"/>
                </w:tcPr>
                <w:p w14:paraId="58FB051F"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1006408" w14:textId="77777777" w:rsidR="00B92E35" w:rsidRPr="000705CE" w:rsidRDefault="00B92E35" w:rsidP="00B92E35">
                  <w:pPr>
                    <w:rPr>
                      <w:rFonts w:asciiTheme="minorHAnsi" w:hAnsiTheme="minorHAnsi" w:cstheme="minorHAnsi"/>
                      <w:color w:val="000000"/>
                      <w:sz w:val="18"/>
                      <w:szCs w:val="18"/>
                      <w:lang w:val="es-BO" w:eastAsia="es-BO"/>
                    </w:rPr>
                  </w:pPr>
                  <w:proofErr w:type="spellStart"/>
                  <w:r w:rsidRPr="000705CE">
                    <w:rPr>
                      <w:rFonts w:asciiTheme="minorHAnsi" w:hAnsiTheme="minorHAnsi" w:cstheme="minorHAnsi"/>
                      <w:color w:val="000000"/>
                      <w:sz w:val="18"/>
                      <w:szCs w:val="18"/>
                      <w:lang w:val="es-BO" w:eastAsia="es-BO"/>
                    </w:rPr>
                    <w:t>Guardabarro</w:t>
                  </w:r>
                  <w:proofErr w:type="spellEnd"/>
                  <w:r w:rsidRPr="000705CE">
                    <w:rPr>
                      <w:rFonts w:asciiTheme="minorHAnsi" w:hAnsiTheme="minorHAnsi" w:cstheme="minorHAnsi"/>
                      <w:color w:val="000000"/>
                      <w:sz w:val="18"/>
                      <w:szCs w:val="18"/>
                      <w:lang w:val="es-BO" w:eastAsia="es-BO"/>
                    </w:rPr>
                    <w:t xml:space="preserve"> para Cisterna de GNL</w:t>
                  </w:r>
                </w:p>
              </w:tc>
            </w:tr>
            <w:tr w:rsidR="00B92E35" w:rsidRPr="000705CE" w14:paraId="2532D1F3" w14:textId="77777777" w:rsidTr="00D14AC5">
              <w:trPr>
                <w:trHeight w:val="299"/>
                <w:jc w:val="center"/>
              </w:trPr>
              <w:tc>
                <w:tcPr>
                  <w:tcW w:w="695" w:type="dxa"/>
                  <w:shd w:val="clear" w:color="auto" w:fill="auto"/>
                  <w:vAlign w:val="center"/>
                </w:tcPr>
                <w:p w14:paraId="64C6AA3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47C721F" w14:textId="77777777" w:rsidR="00B92E35" w:rsidRPr="000705CE" w:rsidRDefault="00B92E35" w:rsidP="00B92E35">
                  <w:pPr>
                    <w:rPr>
                      <w:rFonts w:asciiTheme="minorHAnsi" w:hAnsiTheme="minorHAnsi" w:cstheme="minorHAnsi"/>
                      <w:color w:val="000000"/>
                      <w:sz w:val="18"/>
                      <w:szCs w:val="18"/>
                      <w:lang w:val="es-BO" w:eastAsia="es-BO"/>
                    </w:rPr>
                  </w:pPr>
                  <w:proofErr w:type="spellStart"/>
                  <w:r w:rsidRPr="000705CE">
                    <w:rPr>
                      <w:rFonts w:asciiTheme="minorHAnsi" w:hAnsiTheme="minorHAnsi" w:cstheme="minorHAnsi"/>
                      <w:color w:val="000000"/>
                      <w:sz w:val="18"/>
                      <w:szCs w:val="18"/>
                      <w:lang w:val="es-BO" w:eastAsia="es-BO"/>
                    </w:rPr>
                    <w:t>Guardabarro</w:t>
                  </w:r>
                  <w:proofErr w:type="spellEnd"/>
                  <w:r w:rsidRPr="000705CE">
                    <w:rPr>
                      <w:rFonts w:asciiTheme="minorHAnsi" w:hAnsiTheme="minorHAnsi" w:cstheme="minorHAnsi"/>
                      <w:color w:val="000000"/>
                      <w:sz w:val="18"/>
                      <w:szCs w:val="18"/>
                      <w:lang w:val="es-BO" w:eastAsia="es-BO"/>
                    </w:rPr>
                    <w:t xml:space="preserve"> para Tracto </w:t>
                  </w:r>
                  <w:proofErr w:type="spellStart"/>
                  <w:r w:rsidRPr="000705CE">
                    <w:rPr>
                      <w:rFonts w:asciiTheme="minorHAnsi" w:hAnsiTheme="minorHAnsi" w:cstheme="minorHAnsi"/>
                      <w:color w:val="000000"/>
                      <w:sz w:val="18"/>
                      <w:szCs w:val="18"/>
                      <w:lang w:val="es-BO" w:eastAsia="es-BO"/>
                    </w:rPr>
                    <w:t>Camion</w:t>
                  </w:r>
                  <w:proofErr w:type="spellEnd"/>
                </w:p>
              </w:tc>
            </w:tr>
            <w:tr w:rsidR="00B92E35" w:rsidRPr="000705CE" w14:paraId="33994A74" w14:textId="77777777" w:rsidTr="00D14AC5">
              <w:trPr>
                <w:trHeight w:val="299"/>
                <w:jc w:val="center"/>
              </w:trPr>
              <w:tc>
                <w:tcPr>
                  <w:tcW w:w="695" w:type="dxa"/>
                  <w:shd w:val="clear" w:color="auto" w:fill="auto"/>
                  <w:vAlign w:val="center"/>
                </w:tcPr>
                <w:p w14:paraId="29AD2415"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24DF412" w14:textId="77777777" w:rsidR="00B92E35" w:rsidRPr="000705CE" w:rsidRDefault="00B92E35" w:rsidP="00B92E35">
                  <w:pPr>
                    <w:rPr>
                      <w:rFonts w:asciiTheme="minorHAnsi" w:hAnsiTheme="minorHAnsi" w:cstheme="minorHAnsi"/>
                      <w:color w:val="000000"/>
                      <w:sz w:val="18"/>
                      <w:szCs w:val="18"/>
                      <w:lang w:val="es-BO" w:eastAsia="es-BO"/>
                    </w:rPr>
                  </w:pPr>
                  <w:proofErr w:type="spellStart"/>
                  <w:r w:rsidRPr="000705CE">
                    <w:rPr>
                      <w:rFonts w:asciiTheme="minorHAnsi" w:hAnsiTheme="minorHAnsi" w:cstheme="minorHAnsi"/>
                      <w:color w:val="000000"/>
                      <w:sz w:val="18"/>
                      <w:szCs w:val="18"/>
                      <w:lang w:val="es-BO" w:eastAsia="es-BO"/>
                    </w:rPr>
                    <w:t>Guardabarro</w:t>
                  </w:r>
                  <w:proofErr w:type="spellEnd"/>
                  <w:r w:rsidRPr="000705CE">
                    <w:rPr>
                      <w:rFonts w:asciiTheme="minorHAnsi" w:hAnsiTheme="minorHAnsi" w:cstheme="minorHAnsi"/>
                      <w:color w:val="000000"/>
                      <w:sz w:val="18"/>
                      <w:szCs w:val="18"/>
                      <w:lang w:val="es-BO" w:eastAsia="es-BO"/>
                    </w:rPr>
                    <w:t xml:space="preserve"> superior (tapa) de Tracto Camión</w:t>
                  </w:r>
                </w:p>
              </w:tc>
            </w:tr>
            <w:tr w:rsidR="00B92E35" w:rsidRPr="000705CE" w14:paraId="5BED65F2" w14:textId="77777777" w:rsidTr="00D14AC5">
              <w:trPr>
                <w:trHeight w:val="299"/>
                <w:jc w:val="center"/>
              </w:trPr>
              <w:tc>
                <w:tcPr>
                  <w:tcW w:w="695" w:type="dxa"/>
                  <w:shd w:val="clear" w:color="auto" w:fill="auto"/>
                  <w:vAlign w:val="center"/>
                </w:tcPr>
                <w:p w14:paraId="1ACA1DF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6ECF7D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Horquilla de articulación de cabina</w:t>
                  </w:r>
                </w:p>
              </w:tc>
            </w:tr>
            <w:tr w:rsidR="00B92E35" w:rsidRPr="000705CE" w14:paraId="34180A60" w14:textId="77777777" w:rsidTr="00D14AC5">
              <w:trPr>
                <w:trHeight w:val="299"/>
                <w:jc w:val="center"/>
              </w:trPr>
              <w:tc>
                <w:tcPr>
                  <w:tcW w:w="695" w:type="dxa"/>
                  <w:shd w:val="clear" w:color="auto" w:fill="auto"/>
                  <w:vAlign w:val="center"/>
                </w:tcPr>
                <w:p w14:paraId="3D6CE981"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646C59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Inyector</w:t>
                  </w:r>
                </w:p>
              </w:tc>
            </w:tr>
            <w:tr w:rsidR="00B92E35" w:rsidRPr="000705CE" w14:paraId="21B66748" w14:textId="77777777" w:rsidTr="00D14AC5">
              <w:trPr>
                <w:trHeight w:val="299"/>
                <w:jc w:val="center"/>
              </w:trPr>
              <w:tc>
                <w:tcPr>
                  <w:tcW w:w="695" w:type="dxa"/>
                  <w:shd w:val="clear" w:color="auto" w:fill="auto"/>
                  <w:vAlign w:val="center"/>
                </w:tcPr>
                <w:p w14:paraId="1952E5C3"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C45180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Juego de anillos de escape de admisión</w:t>
                  </w:r>
                </w:p>
              </w:tc>
            </w:tr>
            <w:tr w:rsidR="00B92E35" w:rsidRPr="000705CE" w14:paraId="179119B5" w14:textId="77777777" w:rsidTr="00D14AC5">
              <w:trPr>
                <w:trHeight w:val="299"/>
                <w:jc w:val="center"/>
              </w:trPr>
              <w:tc>
                <w:tcPr>
                  <w:tcW w:w="695" w:type="dxa"/>
                  <w:shd w:val="clear" w:color="auto" w:fill="auto"/>
                  <w:vAlign w:val="center"/>
                </w:tcPr>
                <w:p w14:paraId="6DA5003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E06D7C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Juego de cojinete de bancada </w:t>
                  </w:r>
                </w:p>
              </w:tc>
            </w:tr>
            <w:tr w:rsidR="00B92E35" w:rsidRPr="000705CE" w14:paraId="4161589B" w14:textId="77777777" w:rsidTr="00D14AC5">
              <w:trPr>
                <w:trHeight w:val="299"/>
                <w:jc w:val="center"/>
              </w:trPr>
              <w:tc>
                <w:tcPr>
                  <w:tcW w:w="695" w:type="dxa"/>
                  <w:shd w:val="clear" w:color="auto" w:fill="auto"/>
                  <w:vAlign w:val="center"/>
                </w:tcPr>
                <w:p w14:paraId="3493E695"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901B3F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Juego de cojinete de biela </w:t>
                  </w:r>
                </w:p>
              </w:tc>
            </w:tr>
            <w:tr w:rsidR="00B92E35" w:rsidRPr="000705CE" w14:paraId="432587AF" w14:textId="77777777" w:rsidTr="00D14AC5">
              <w:trPr>
                <w:trHeight w:val="299"/>
                <w:jc w:val="center"/>
              </w:trPr>
              <w:tc>
                <w:tcPr>
                  <w:tcW w:w="695" w:type="dxa"/>
                  <w:shd w:val="clear" w:color="auto" w:fill="auto"/>
                  <w:vAlign w:val="center"/>
                </w:tcPr>
                <w:p w14:paraId="4E90F84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A9221C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Juego de correas de motor</w:t>
                  </w:r>
                </w:p>
              </w:tc>
            </w:tr>
            <w:tr w:rsidR="00B92E35" w:rsidRPr="000705CE" w14:paraId="1488D9FB" w14:textId="77777777" w:rsidTr="00D14AC5">
              <w:trPr>
                <w:trHeight w:val="299"/>
                <w:jc w:val="center"/>
              </w:trPr>
              <w:tc>
                <w:tcPr>
                  <w:tcW w:w="695" w:type="dxa"/>
                  <w:shd w:val="clear" w:color="auto" w:fill="auto"/>
                  <w:vAlign w:val="center"/>
                </w:tcPr>
                <w:p w14:paraId="11D3229D"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BE392E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Juego de muñones de dirección </w:t>
                  </w:r>
                </w:p>
              </w:tc>
            </w:tr>
            <w:tr w:rsidR="00B92E35" w:rsidRPr="000705CE" w14:paraId="42D601CA" w14:textId="77777777" w:rsidTr="00D14AC5">
              <w:trPr>
                <w:trHeight w:val="299"/>
                <w:jc w:val="center"/>
              </w:trPr>
              <w:tc>
                <w:tcPr>
                  <w:tcW w:w="695" w:type="dxa"/>
                  <w:shd w:val="clear" w:color="auto" w:fill="auto"/>
                  <w:vAlign w:val="center"/>
                </w:tcPr>
                <w:p w14:paraId="611F2F19"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45EC5C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Luz de galibo (base soporte) para cisterna de GNL</w:t>
                  </w:r>
                </w:p>
              </w:tc>
            </w:tr>
            <w:tr w:rsidR="00B92E35" w:rsidRPr="000705CE" w14:paraId="4B0CDCAC" w14:textId="77777777" w:rsidTr="00D14AC5">
              <w:trPr>
                <w:trHeight w:val="299"/>
                <w:jc w:val="center"/>
              </w:trPr>
              <w:tc>
                <w:tcPr>
                  <w:tcW w:w="695" w:type="dxa"/>
                  <w:shd w:val="clear" w:color="auto" w:fill="auto"/>
                  <w:vAlign w:val="center"/>
                </w:tcPr>
                <w:p w14:paraId="270F797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7B30D2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Luz de giro </w:t>
                  </w:r>
                  <w:proofErr w:type="spellStart"/>
                  <w:r w:rsidRPr="000705CE">
                    <w:rPr>
                      <w:rFonts w:asciiTheme="minorHAnsi" w:hAnsiTheme="minorHAnsi" w:cstheme="minorHAnsi"/>
                      <w:color w:val="000000"/>
                      <w:sz w:val="18"/>
                      <w:szCs w:val="18"/>
                      <w:lang w:val="es-BO" w:eastAsia="es-BO"/>
                    </w:rPr>
                    <w:t>guiñeador</w:t>
                  </w:r>
                  <w:proofErr w:type="spellEnd"/>
                  <w:r w:rsidRPr="000705CE">
                    <w:rPr>
                      <w:rFonts w:asciiTheme="minorHAnsi" w:hAnsiTheme="minorHAnsi" w:cstheme="minorHAnsi"/>
                      <w:color w:val="000000"/>
                      <w:sz w:val="18"/>
                      <w:szCs w:val="18"/>
                      <w:lang w:val="es-BO" w:eastAsia="es-BO"/>
                    </w:rPr>
                    <w:t xml:space="preserve"> LH Tracto Camión</w:t>
                  </w:r>
                </w:p>
              </w:tc>
            </w:tr>
            <w:tr w:rsidR="00B92E35" w:rsidRPr="000705CE" w14:paraId="56E2263C" w14:textId="77777777" w:rsidTr="00D14AC5">
              <w:trPr>
                <w:trHeight w:val="299"/>
                <w:jc w:val="center"/>
              </w:trPr>
              <w:tc>
                <w:tcPr>
                  <w:tcW w:w="695" w:type="dxa"/>
                  <w:shd w:val="clear" w:color="auto" w:fill="auto"/>
                  <w:vAlign w:val="center"/>
                </w:tcPr>
                <w:p w14:paraId="477A993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554879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Luz de giro </w:t>
                  </w:r>
                  <w:proofErr w:type="spellStart"/>
                  <w:r w:rsidRPr="000705CE">
                    <w:rPr>
                      <w:rFonts w:asciiTheme="minorHAnsi" w:hAnsiTheme="minorHAnsi" w:cstheme="minorHAnsi"/>
                      <w:color w:val="000000"/>
                      <w:sz w:val="18"/>
                      <w:szCs w:val="18"/>
                      <w:lang w:val="es-BO" w:eastAsia="es-BO"/>
                    </w:rPr>
                    <w:t>guiñeador</w:t>
                  </w:r>
                  <w:proofErr w:type="spellEnd"/>
                  <w:r w:rsidRPr="000705CE">
                    <w:rPr>
                      <w:rFonts w:asciiTheme="minorHAnsi" w:hAnsiTheme="minorHAnsi" w:cstheme="minorHAnsi"/>
                      <w:color w:val="000000"/>
                      <w:sz w:val="18"/>
                      <w:szCs w:val="18"/>
                      <w:lang w:val="es-BO" w:eastAsia="es-BO"/>
                    </w:rPr>
                    <w:t xml:space="preserve"> RH Tracto Camión</w:t>
                  </w:r>
                </w:p>
              </w:tc>
            </w:tr>
            <w:tr w:rsidR="00B92E35" w:rsidRPr="000705CE" w14:paraId="20FBC5C1" w14:textId="77777777" w:rsidTr="00D14AC5">
              <w:trPr>
                <w:trHeight w:val="299"/>
                <w:jc w:val="center"/>
              </w:trPr>
              <w:tc>
                <w:tcPr>
                  <w:tcW w:w="695" w:type="dxa"/>
                  <w:shd w:val="clear" w:color="auto" w:fill="auto"/>
                  <w:vAlign w:val="center"/>
                </w:tcPr>
                <w:p w14:paraId="3CE1B419"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39C6F6ED"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Manguera de </w:t>
                  </w:r>
                  <w:proofErr w:type="spellStart"/>
                  <w:r w:rsidRPr="000705CE">
                    <w:rPr>
                      <w:rFonts w:asciiTheme="minorHAnsi" w:hAnsiTheme="minorHAnsi" w:cstheme="minorHAnsi"/>
                      <w:color w:val="000000"/>
                      <w:sz w:val="18"/>
                      <w:szCs w:val="18"/>
                      <w:lang w:val="es-BO" w:eastAsia="es-BO"/>
                    </w:rPr>
                    <w:t>autoinflado</w:t>
                  </w:r>
                  <w:proofErr w:type="spellEnd"/>
                  <w:r w:rsidRPr="000705CE">
                    <w:rPr>
                      <w:rFonts w:asciiTheme="minorHAnsi" w:hAnsiTheme="minorHAnsi" w:cstheme="minorHAnsi"/>
                      <w:color w:val="000000"/>
                      <w:sz w:val="18"/>
                      <w:szCs w:val="18"/>
                      <w:lang w:val="es-BO" w:eastAsia="es-BO"/>
                    </w:rPr>
                    <w:t xml:space="preserve"> para rueda de cisterna de GNL</w:t>
                  </w:r>
                </w:p>
              </w:tc>
            </w:tr>
            <w:tr w:rsidR="00B92E35" w:rsidRPr="000705CE" w14:paraId="7CC871D9" w14:textId="77777777" w:rsidTr="00D14AC5">
              <w:trPr>
                <w:trHeight w:val="299"/>
                <w:jc w:val="center"/>
              </w:trPr>
              <w:tc>
                <w:tcPr>
                  <w:tcW w:w="695" w:type="dxa"/>
                  <w:shd w:val="clear" w:color="auto" w:fill="auto"/>
                  <w:vAlign w:val="center"/>
                </w:tcPr>
                <w:p w14:paraId="75DE46EA"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B537BF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Manguera de conexión salida de refrigerante EPDM</w:t>
                  </w:r>
                </w:p>
              </w:tc>
            </w:tr>
            <w:tr w:rsidR="00B92E35" w:rsidRPr="000705CE" w14:paraId="3AB300AE" w14:textId="77777777" w:rsidTr="00D14AC5">
              <w:trPr>
                <w:trHeight w:val="299"/>
                <w:jc w:val="center"/>
              </w:trPr>
              <w:tc>
                <w:tcPr>
                  <w:tcW w:w="695" w:type="dxa"/>
                  <w:shd w:val="clear" w:color="auto" w:fill="auto"/>
                  <w:vAlign w:val="center"/>
                </w:tcPr>
                <w:p w14:paraId="30C4830D"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DE44EE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Manguera hidráulica de 1"</w:t>
                  </w:r>
                </w:p>
              </w:tc>
            </w:tr>
            <w:tr w:rsidR="00B92E35" w:rsidRPr="000705CE" w14:paraId="3CFD2933" w14:textId="77777777" w:rsidTr="00D14AC5">
              <w:trPr>
                <w:trHeight w:val="299"/>
                <w:jc w:val="center"/>
              </w:trPr>
              <w:tc>
                <w:tcPr>
                  <w:tcW w:w="695" w:type="dxa"/>
                  <w:shd w:val="clear" w:color="auto" w:fill="auto"/>
                  <w:vAlign w:val="center"/>
                </w:tcPr>
                <w:p w14:paraId="002DDF4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ADAF53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Manguera hidráulica de 1/2"</w:t>
                  </w:r>
                </w:p>
              </w:tc>
            </w:tr>
            <w:tr w:rsidR="00B92E35" w:rsidRPr="000705CE" w14:paraId="4761B427" w14:textId="77777777" w:rsidTr="00D14AC5">
              <w:trPr>
                <w:trHeight w:val="299"/>
                <w:jc w:val="center"/>
              </w:trPr>
              <w:tc>
                <w:tcPr>
                  <w:tcW w:w="695" w:type="dxa"/>
                  <w:shd w:val="clear" w:color="auto" w:fill="auto"/>
                  <w:vAlign w:val="center"/>
                </w:tcPr>
                <w:p w14:paraId="57226E01"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EE30C7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Manguera hidráulica de 3/4"</w:t>
                  </w:r>
                </w:p>
              </w:tc>
            </w:tr>
            <w:tr w:rsidR="00B92E35" w:rsidRPr="000705CE" w14:paraId="59C817BE" w14:textId="77777777" w:rsidTr="00D14AC5">
              <w:trPr>
                <w:trHeight w:val="299"/>
                <w:jc w:val="center"/>
              </w:trPr>
              <w:tc>
                <w:tcPr>
                  <w:tcW w:w="695" w:type="dxa"/>
                  <w:shd w:val="clear" w:color="auto" w:fill="auto"/>
                  <w:vAlign w:val="center"/>
                </w:tcPr>
                <w:p w14:paraId="0A49193C"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159B6D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Manguera neumática de poliuretano N° 10</w:t>
                  </w:r>
                </w:p>
              </w:tc>
            </w:tr>
            <w:tr w:rsidR="00B92E35" w:rsidRPr="000705CE" w14:paraId="2FB809FC" w14:textId="77777777" w:rsidTr="00D14AC5">
              <w:trPr>
                <w:trHeight w:val="299"/>
                <w:jc w:val="center"/>
              </w:trPr>
              <w:tc>
                <w:tcPr>
                  <w:tcW w:w="695" w:type="dxa"/>
                  <w:shd w:val="clear" w:color="auto" w:fill="auto"/>
                  <w:vAlign w:val="center"/>
                </w:tcPr>
                <w:p w14:paraId="6C43B25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C1E413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Manguera neumática de poliuretano N° 8</w:t>
                  </w:r>
                </w:p>
              </w:tc>
            </w:tr>
            <w:tr w:rsidR="00B92E35" w:rsidRPr="000705CE" w14:paraId="01BEEF4A" w14:textId="77777777" w:rsidTr="00D14AC5">
              <w:trPr>
                <w:trHeight w:val="299"/>
                <w:jc w:val="center"/>
              </w:trPr>
              <w:tc>
                <w:tcPr>
                  <w:tcW w:w="695" w:type="dxa"/>
                  <w:shd w:val="clear" w:color="auto" w:fill="auto"/>
                  <w:vAlign w:val="center"/>
                </w:tcPr>
                <w:p w14:paraId="4263D4E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AEB58E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Mordaza de freno c/u </w:t>
                  </w:r>
                </w:p>
              </w:tc>
            </w:tr>
            <w:tr w:rsidR="00B92E35" w:rsidRPr="000705CE" w14:paraId="48784A80" w14:textId="77777777" w:rsidTr="00D14AC5">
              <w:trPr>
                <w:trHeight w:val="299"/>
                <w:jc w:val="center"/>
              </w:trPr>
              <w:tc>
                <w:tcPr>
                  <w:tcW w:w="695" w:type="dxa"/>
                  <w:shd w:val="clear" w:color="auto" w:fill="auto"/>
                  <w:vAlign w:val="center"/>
                </w:tcPr>
                <w:p w14:paraId="14EE9B0A"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0BE881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Motor de arranque</w:t>
                  </w:r>
                </w:p>
              </w:tc>
            </w:tr>
            <w:tr w:rsidR="00B92E35" w:rsidRPr="000705CE" w14:paraId="7A7D4753" w14:textId="77777777" w:rsidTr="00D14AC5">
              <w:trPr>
                <w:trHeight w:val="299"/>
                <w:jc w:val="center"/>
              </w:trPr>
              <w:tc>
                <w:tcPr>
                  <w:tcW w:w="695" w:type="dxa"/>
                  <w:shd w:val="clear" w:color="auto" w:fill="auto"/>
                  <w:vAlign w:val="center"/>
                </w:tcPr>
                <w:p w14:paraId="49CEF068"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2E9B2C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Palanca de freno (Chicharra)</w:t>
                  </w:r>
                </w:p>
              </w:tc>
            </w:tr>
            <w:tr w:rsidR="00B92E35" w:rsidRPr="000705CE" w14:paraId="6C82D6D6" w14:textId="77777777" w:rsidTr="00D14AC5">
              <w:trPr>
                <w:trHeight w:val="299"/>
                <w:jc w:val="center"/>
              </w:trPr>
              <w:tc>
                <w:tcPr>
                  <w:tcW w:w="695" w:type="dxa"/>
                  <w:shd w:val="clear" w:color="auto" w:fill="auto"/>
                  <w:vAlign w:val="center"/>
                </w:tcPr>
                <w:p w14:paraId="332627B9"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9CEC5B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Parasol delantero completo</w:t>
                  </w:r>
                </w:p>
              </w:tc>
            </w:tr>
            <w:tr w:rsidR="00B92E35" w:rsidRPr="000705CE" w14:paraId="2C2CFA14" w14:textId="77777777" w:rsidTr="00D14AC5">
              <w:trPr>
                <w:trHeight w:val="299"/>
                <w:jc w:val="center"/>
              </w:trPr>
              <w:tc>
                <w:tcPr>
                  <w:tcW w:w="695" w:type="dxa"/>
                  <w:shd w:val="clear" w:color="auto" w:fill="auto"/>
                  <w:vAlign w:val="center"/>
                </w:tcPr>
                <w:p w14:paraId="7278D12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FFC4698"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Perno de sujeción tanque-chasis</w:t>
                  </w:r>
                </w:p>
              </w:tc>
            </w:tr>
            <w:tr w:rsidR="00B92E35" w:rsidRPr="000705CE" w14:paraId="68B7861E" w14:textId="77777777" w:rsidTr="00D14AC5">
              <w:trPr>
                <w:trHeight w:val="299"/>
                <w:jc w:val="center"/>
              </w:trPr>
              <w:tc>
                <w:tcPr>
                  <w:tcW w:w="695" w:type="dxa"/>
                  <w:shd w:val="clear" w:color="auto" w:fill="auto"/>
                  <w:vAlign w:val="center"/>
                </w:tcPr>
                <w:p w14:paraId="5482A855"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380A14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Pivote de mangueta</w:t>
                  </w:r>
                </w:p>
              </w:tc>
            </w:tr>
            <w:tr w:rsidR="00B92E35" w:rsidRPr="000705CE" w14:paraId="408E8576" w14:textId="77777777" w:rsidTr="00D14AC5">
              <w:trPr>
                <w:trHeight w:val="299"/>
                <w:jc w:val="center"/>
              </w:trPr>
              <w:tc>
                <w:tcPr>
                  <w:tcW w:w="695" w:type="dxa"/>
                  <w:shd w:val="clear" w:color="auto" w:fill="auto"/>
                  <w:vAlign w:val="center"/>
                </w:tcPr>
                <w:p w14:paraId="63A113A0"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57ABC1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Pivote de mangueta (</w:t>
                  </w:r>
                  <w:proofErr w:type="spellStart"/>
                  <w:r w:rsidRPr="000705CE">
                    <w:rPr>
                      <w:rFonts w:asciiTheme="minorHAnsi" w:hAnsiTheme="minorHAnsi" w:cstheme="minorHAnsi"/>
                      <w:color w:val="000000"/>
                      <w:sz w:val="18"/>
                      <w:szCs w:val="18"/>
                      <w:lang w:val="es-BO" w:eastAsia="es-BO"/>
                    </w:rPr>
                    <w:t>Lainear</w:t>
                  </w:r>
                  <w:proofErr w:type="spellEnd"/>
                  <w:r w:rsidRPr="000705CE">
                    <w:rPr>
                      <w:rFonts w:asciiTheme="minorHAnsi" w:hAnsiTheme="minorHAnsi" w:cstheme="minorHAnsi"/>
                      <w:color w:val="000000"/>
                      <w:sz w:val="18"/>
                      <w:szCs w:val="18"/>
                      <w:lang w:val="es-BO" w:eastAsia="es-BO"/>
                    </w:rPr>
                    <w:t xml:space="preserve">) </w:t>
                  </w:r>
                </w:p>
              </w:tc>
            </w:tr>
            <w:tr w:rsidR="00B92E35" w:rsidRPr="000705CE" w14:paraId="108CF1E3" w14:textId="77777777" w:rsidTr="00D14AC5">
              <w:trPr>
                <w:trHeight w:val="299"/>
                <w:jc w:val="center"/>
              </w:trPr>
              <w:tc>
                <w:tcPr>
                  <w:tcW w:w="695" w:type="dxa"/>
                  <w:shd w:val="clear" w:color="auto" w:fill="auto"/>
                  <w:vAlign w:val="center"/>
                </w:tcPr>
                <w:p w14:paraId="36A2E82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2B18D78"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Polea loca de motor</w:t>
                  </w:r>
                </w:p>
              </w:tc>
            </w:tr>
            <w:tr w:rsidR="00B92E35" w:rsidRPr="000705CE" w14:paraId="0D1EDE84" w14:textId="77777777" w:rsidTr="00D14AC5">
              <w:trPr>
                <w:trHeight w:val="299"/>
                <w:jc w:val="center"/>
              </w:trPr>
              <w:tc>
                <w:tcPr>
                  <w:tcW w:w="695" w:type="dxa"/>
                  <w:shd w:val="clear" w:color="auto" w:fill="auto"/>
                  <w:vAlign w:val="center"/>
                </w:tcPr>
                <w:p w14:paraId="0A285B4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49423CA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Prensa de embrague</w:t>
                  </w:r>
                </w:p>
              </w:tc>
            </w:tr>
            <w:tr w:rsidR="00B92E35" w:rsidRPr="000705CE" w14:paraId="2B1CA650" w14:textId="77777777" w:rsidTr="00D14AC5">
              <w:trPr>
                <w:trHeight w:val="299"/>
                <w:jc w:val="center"/>
              </w:trPr>
              <w:tc>
                <w:tcPr>
                  <w:tcW w:w="695" w:type="dxa"/>
                  <w:shd w:val="clear" w:color="auto" w:fill="auto"/>
                  <w:vAlign w:val="center"/>
                </w:tcPr>
                <w:p w14:paraId="744B38B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4CC426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Radiador</w:t>
                  </w:r>
                </w:p>
              </w:tc>
            </w:tr>
            <w:tr w:rsidR="00B92E35" w:rsidRPr="000705CE" w14:paraId="51C247F2" w14:textId="77777777" w:rsidTr="00D14AC5">
              <w:trPr>
                <w:trHeight w:val="299"/>
                <w:jc w:val="center"/>
              </w:trPr>
              <w:tc>
                <w:tcPr>
                  <w:tcW w:w="695" w:type="dxa"/>
                  <w:shd w:val="clear" w:color="auto" w:fill="auto"/>
                  <w:vAlign w:val="center"/>
                </w:tcPr>
                <w:p w14:paraId="052521AF"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C89E92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Refrigerante puro</w:t>
                  </w:r>
                </w:p>
              </w:tc>
            </w:tr>
            <w:tr w:rsidR="00B92E35" w:rsidRPr="000705CE" w14:paraId="573A59AA" w14:textId="77777777" w:rsidTr="00D14AC5">
              <w:trPr>
                <w:trHeight w:val="299"/>
                <w:jc w:val="center"/>
              </w:trPr>
              <w:tc>
                <w:tcPr>
                  <w:tcW w:w="695" w:type="dxa"/>
                  <w:shd w:val="clear" w:color="auto" w:fill="auto"/>
                  <w:vAlign w:val="center"/>
                </w:tcPr>
                <w:p w14:paraId="254EF38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0E1F32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Reten de brida de caja de cambio</w:t>
                  </w:r>
                </w:p>
              </w:tc>
            </w:tr>
            <w:tr w:rsidR="00B92E35" w:rsidRPr="000705CE" w14:paraId="480ACE48" w14:textId="77777777" w:rsidTr="00D14AC5">
              <w:trPr>
                <w:trHeight w:val="299"/>
                <w:jc w:val="center"/>
              </w:trPr>
              <w:tc>
                <w:tcPr>
                  <w:tcW w:w="695" w:type="dxa"/>
                  <w:shd w:val="clear" w:color="auto" w:fill="auto"/>
                  <w:vAlign w:val="center"/>
                </w:tcPr>
                <w:p w14:paraId="748EAC91"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07F206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Reten de brida de corona</w:t>
                  </w:r>
                </w:p>
              </w:tc>
            </w:tr>
            <w:tr w:rsidR="00B92E35" w:rsidRPr="000705CE" w14:paraId="7AB490E4" w14:textId="77777777" w:rsidTr="00D14AC5">
              <w:trPr>
                <w:trHeight w:val="299"/>
                <w:jc w:val="center"/>
              </w:trPr>
              <w:tc>
                <w:tcPr>
                  <w:tcW w:w="695" w:type="dxa"/>
                  <w:shd w:val="clear" w:color="auto" w:fill="auto"/>
                  <w:vAlign w:val="center"/>
                </w:tcPr>
                <w:p w14:paraId="6198893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33D4830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Reten de cigüeñal</w:t>
                  </w:r>
                </w:p>
              </w:tc>
            </w:tr>
            <w:tr w:rsidR="00B92E35" w:rsidRPr="000705CE" w14:paraId="44881808" w14:textId="77777777" w:rsidTr="00D14AC5">
              <w:trPr>
                <w:trHeight w:val="299"/>
                <w:jc w:val="center"/>
              </w:trPr>
              <w:tc>
                <w:tcPr>
                  <w:tcW w:w="695" w:type="dxa"/>
                  <w:shd w:val="clear" w:color="auto" w:fill="auto"/>
                  <w:vAlign w:val="center"/>
                </w:tcPr>
                <w:p w14:paraId="7C276EBD"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0FD048DE"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Reten de cigüeñal delantero</w:t>
                  </w:r>
                </w:p>
              </w:tc>
            </w:tr>
            <w:tr w:rsidR="00B92E35" w:rsidRPr="000705CE" w14:paraId="1C1D0654" w14:textId="77777777" w:rsidTr="00D14AC5">
              <w:trPr>
                <w:trHeight w:val="299"/>
                <w:jc w:val="center"/>
              </w:trPr>
              <w:tc>
                <w:tcPr>
                  <w:tcW w:w="695" w:type="dxa"/>
                  <w:shd w:val="clear" w:color="auto" w:fill="auto"/>
                  <w:vAlign w:val="center"/>
                </w:tcPr>
                <w:p w14:paraId="340ECB4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698B9CF"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Reten de Palier</w:t>
                  </w:r>
                </w:p>
              </w:tc>
            </w:tr>
            <w:tr w:rsidR="00B92E35" w:rsidRPr="000705CE" w14:paraId="3B171AB1" w14:textId="77777777" w:rsidTr="00D14AC5">
              <w:trPr>
                <w:trHeight w:val="299"/>
                <w:jc w:val="center"/>
              </w:trPr>
              <w:tc>
                <w:tcPr>
                  <w:tcW w:w="695" w:type="dxa"/>
                  <w:shd w:val="clear" w:color="auto" w:fill="auto"/>
                  <w:vAlign w:val="center"/>
                </w:tcPr>
                <w:p w14:paraId="20888CF9"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194F8B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Retrovisor completo frontal</w:t>
                  </w:r>
                </w:p>
              </w:tc>
            </w:tr>
            <w:tr w:rsidR="00B92E35" w:rsidRPr="000705CE" w14:paraId="704EC0F5" w14:textId="77777777" w:rsidTr="00D14AC5">
              <w:trPr>
                <w:trHeight w:val="299"/>
                <w:jc w:val="center"/>
              </w:trPr>
              <w:tc>
                <w:tcPr>
                  <w:tcW w:w="695" w:type="dxa"/>
                  <w:shd w:val="clear" w:color="auto" w:fill="auto"/>
                  <w:vAlign w:val="center"/>
                </w:tcPr>
                <w:p w14:paraId="0067BC57"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6B1066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Retrovisor completo LH</w:t>
                  </w:r>
                </w:p>
              </w:tc>
            </w:tr>
            <w:tr w:rsidR="00B92E35" w:rsidRPr="000705CE" w14:paraId="5CD82D6F" w14:textId="77777777" w:rsidTr="00D14AC5">
              <w:trPr>
                <w:trHeight w:val="299"/>
                <w:jc w:val="center"/>
              </w:trPr>
              <w:tc>
                <w:tcPr>
                  <w:tcW w:w="695" w:type="dxa"/>
                  <w:shd w:val="clear" w:color="auto" w:fill="auto"/>
                  <w:vAlign w:val="center"/>
                </w:tcPr>
                <w:p w14:paraId="184D59B0"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A7670F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Retrovisor completo RH</w:t>
                  </w:r>
                </w:p>
              </w:tc>
            </w:tr>
            <w:tr w:rsidR="00B92E35" w:rsidRPr="000705CE" w14:paraId="54E21B74" w14:textId="77777777" w:rsidTr="00D14AC5">
              <w:trPr>
                <w:trHeight w:val="299"/>
                <w:jc w:val="center"/>
              </w:trPr>
              <w:tc>
                <w:tcPr>
                  <w:tcW w:w="695" w:type="dxa"/>
                  <w:shd w:val="clear" w:color="auto" w:fill="auto"/>
                  <w:vAlign w:val="center"/>
                </w:tcPr>
                <w:p w14:paraId="6C53F1A2"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B69CCC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Rodamiento de rueda de Camión</w:t>
                  </w:r>
                </w:p>
              </w:tc>
            </w:tr>
            <w:tr w:rsidR="00B92E35" w:rsidRPr="000705CE" w14:paraId="30B97FA2" w14:textId="77777777" w:rsidTr="00D14AC5">
              <w:trPr>
                <w:trHeight w:val="299"/>
                <w:jc w:val="center"/>
              </w:trPr>
              <w:tc>
                <w:tcPr>
                  <w:tcW w:w="695" w:type="dxa"/>
                  <w:shd w:val="clear" w:color="auto" w:fill="auto"/>
                  <w:vAlign w:val="center"/>
                </w:tcPr>
                <w:p w14:paraId="0144024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9189FD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Rodamiento de rueda de Cisterna de GNL</w:t>
                  </w:r>
                </w:p>
              </w:tc>
            </w:tr>
            <w:tr w:rsidR="00B92E35" w:rsidRPr="000705CE" w14:paraId="03E6A07D" w14:textId="77777777" w:rsidTr="00D14AC5">
              <w:trPr>
                <w:trHeight w:val="299"/>
                <w:jc w:val="center"/>
              </w:trPr>
              <w:tc>
                <w:tcPr>
                  <w:tcW w:w="695" w:type="dxa"/>
                  <w:shd w:val="clear" w:color="auto" w:fill="auto"/>
                  <w:vAlign w:val="center"/>
                </w:tcPr>
                <w:p w14:paraId="57623E7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6F03E7F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Rodamiento </w:t>
                  </w:r>
                  <w:proofErr w:type="spellStart"/>
                  <w:r w:rsidRPr="000705CE">
                    <w:rPr>
                      <w:rFonts w:asciiTheme="minorHAnsi" w:hAnsiTheme="minorHAnsi" w:cstheme="minorHAnsi"/>
                      <w:color w:val="000000"/>
                      <w:sz w:val="18"/>
                      <w:szCs w:val="18"/>
                      <w:lang w:val="es-BO" w:eastAsia="es-BO"/>
                    </w:rPr>
                    <w:t>desplazador</w:t>
                  </w:r>
                  <w:proofErr w:type="spellEnd"/>
                  <w:r w:rsidRPr="000705CE">
                    <w:rPr>
                      <w:rFonts w:asciiTheme="minorHAnsi" w:hAnsiTheme="minorHAnsi" w:cstheme="minorHAnsi"/>
                      <w:color w:val="000000"/>
                      <w:sz w:val="18"/>
                      <w:szCs w:val="18"/>
                      <w:lang w:val="es-BO" w:eastAsia="es-BO"/>
                    </w:rPr>
                    <w:t xml:space="preserve"> </w:t>
                  </w:r>
                </w:p>
              </w:tc>
            </w:tr>
            <w:tr w:rsidR="00B92E35" w:rsidRPr="000705CE" w14:paraId="7A3B99F8" w14:textId="77777777" w:rsidTr="00D14AC5">
              <w:trPr>
                <w:trHeight w:val="299"/>
                <w:jc w:val="center"/>
              </w:trPr>
              <w:tc>
                <w:tcPr>
                  <w:tcW w:w="695" w:type="dxa"/>
                  <w:shd w:val="clear" w:color="auto" w:fill="auto"/>
                  <w:vAlign w:val="center"/>
                </w:tcPr>
                <w:p w14:paraId="41A77FE7"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51E2860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Rodamiento piloto</w:t>
                  </w:r>
                </w:p>
              </w:tc>
            </w:tr>
            <w:tr w:rsidR="00B92E35" w:rsidRPr="000705CE" w14:paraId="63CFABDE" w14:textId="77777777" w:rsidTr="00D14AC5">
              <w:trPr>
                <w:trHeight w:val="299"/>
                <w:jc w:val="center"/>
              </w:trPr>
              <w:tc>
                <w:tcPr>
                  <w:tcW w:w="695" w:type="dxa"/>
                  <w:shd w:val="clear" w:color="auto" w:fill="auto"/>
                  <w:vAlign w:val="center"/>
                </w:tcPr>
                <w:p w14:paraId="5B8EB57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hideMark/>
                </w:tcPr>
                <w:p w14:paraId="0CD5093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Servo master de embrague </w:t>
                  </w:r>
                </w:p>
              </w:tc>
            </w:tr>
            <w:tr w:rsidR="00B92E35" w:rsidRPr="000705CE" w14:paraId="3A52A19F" w14:textId="77777777" w:rsidTr="00D14AC5">
              <w:trPr>
                <w:trHeight w:val="299"/>
                <w:jc w:val="center"/>
              </w:trPr>
              <w:tc>
                <w:tcPr>
                  <w:tcW w:w="695" w:type="dxa"/>
                  <w:shd w:val="clear" w:color="auto" w:fill="auto"/>
                  <w:vAlign w:val="center"/>
                </w:tcPr>
                <w:p w14:paraId="31014D8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A07DA69"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Soporte de caja LH</w:t>
                  </w:r>
                </w:p>
              </w:tc>
            </w:tr>
            <w:tr w:rsidR="00B92E35" w:rsidRPr="000705CE" w14:paraId="321B9BB5" w14:textId="77777777" w:rsidTr="00D14AC5">
              <w:trPr>
                <w:trHeight w:val="299"/>
                <w:jc w:val="center"/>
              </w:trPr>
              <w:tc>
                <w:tcPr>
                  <w:tcW w:w="695" w:type="dxa"/>
                  <w:shd w:val="clear" w:color="auto" w:fill="auto"/>
                  <w:vAlign w:val="center"/>
                </w:tcPr>
                <w:p w14:paraId="0F0F2270"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2A8D5B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Soporte de caja RH</w:t>
                  </w:r>
                </w:p>
              </w:tc>
            </w:tr>
            <w:tr w:rsidR="00B92E35" w:rsidRPr="000705CE" w14:paraId="2CD100C6" w14:textId="77777777" w:rsidTr="00D14AC5">
              <w:trPr>
                <w:trHeight w:val="299"/>
                <w:jc w:val="center"/>
              </w:trPr>
              <w:tc>
                <w:tcPr>
                  <w:tcW w:w="695" w:type="dxa"/>
                  <w:shd w:val="clear" w:color="auto" w:fill="auto"/>
                  <w:vAlign w:val="center"/>
                </w:tcPr>
                <w:p w14:paraId="68313A81"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39E593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Soporte de motor LH</w:t>
                  </w:r>
                </w:p>
              </w:tc>
            </w:tr>
            <w:tr w:rsidR="00B92E35" w:rsidRPr="000705CE" w14:paraId="4882A750" w14:textId="77777777" w:rsidTr="00D14AC5">
              <w:trPr>
                <w:trHeight w:val="299"/>
                <w:jc w:val="center"/>
              </w:trPr>
              <w:tc>
                <w:tcPr>
                  <w:tcW w:w="695" w:type="dxa"/>
                  <w:shd w:val="clear" w:color="auto" w:fill="auto"/>
                  <w:vAlign w:val="center"/>
                </w:tcPr>
                <w:p w14:paraId="69178072"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45A7916C"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Soporte de motor RH</w:t>
                  </w:r>
                </w:p>
              </w:tc>
            </w:tr>
            <w:tr w:rsidR="00B92E35" w:rsidRPr="000705CE" w14:paraId="4AE8EA07" w14:textId="77777777" w:rsidTr="00D14AC5">
              <w:trPr>
                <w:trHeight w:val="299"/>
                <w:jc w:val="center"/>
              </w:trPr>
              <w:tc>
                <w:tcPr>
                  <w:tcW w:w="695" w:type="dxa"/>
                  <w:shd w:val="clear" w:color="auto" w:fill="auto"/>
                  <w:vAlign w:val="center"/>
                </w:tcPr>
                <w:p w14:paraId="5759820D"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FDF0C55"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Stop trasero LH Cisterna de GNL</w:t>
                  </w:r>
                </w:p>
              </w:tc>
            </w:tr>
            <w:tr w:rsidR="00B92E35" w:rsidRPr="000705CE" w14:paraId="796D61AB" w14:textId="77777777" w:rsidTr="00D14AC5">
              <w:trPr>
                <w:trHeight w:val="299"/>
                <w:jc w:val="center"/>
              </w:trPr>
              <w:tc>
                <w:tcPr>
                  <w:tcW w:w="695" w:type="dxa"/>
                  <w:shd w:val="clear" w:color="auto" w:fill="auto"/>
                  <w:vAlign w:val="center"/>
                </w:tcPr>
                <w:p w14:paraId="6466DD84"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94CFC06"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Stop trasero LH Tracto Camión</w:t>
                  </w:r>
                </w:p>
              </w:tc>
            </w:tr>
            <w:tr w:rsidR="00B92E35" w:rsidRPr="000705CE" w14:paraId="35FC0A3E" w14:textId="77777777" w:rsidTr="00D14AC5">
              <w:trPr>
                <w:trHeight w:val="299"/>
                <w:jc w:val="center"/>
              </w:trPr>
              <w:tc>
                <w:tcPr>
                  <w:tcW w:w="695" w:type="dxa"/>
                  <w:shd w:val="clear" w:color="auto" w:fill="auto"/>
                  <w:vAlign w:val="center"/>
                </w:tcPr>
                <w:p w14:paraId="7448E81C"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BFD7847"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Stop trasero RH Cisterna de GNL</w:t>
                  </w:r>
                </w:p>
              </w:tc>
            </w:tr>
            <w:tr w:rsidR="00B92E35" w:rsidRPr="000705CE" w14:paraId="4C3698F1" w14:textId="77777777" w:rsidTr="00D14AC5">
              <w:trPr>
                <w:trHeight w:val="299"/>
                <w:jc w:val="center"/>
              </w:trPr>
              <w:tc>
                <w:tcPr>
                  <w:tcW w:w="695" w:type="dxa"/>
                  <w:shd w:val="clear" w:color="auto" w:fill="auto"/>
                  <w:vAlign w:val="center"/>
                </w:tcPr>
                <w:p w14:paraId="2121CD2F"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8C943B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Stop trasero RH Tracto Camión</w:t>
                  </w:r>
                </w:p>
              </w:tc>
            </w:tr>
            <w:tr w:rsidR="00B92E35" w:rsidRPr="000705CE" w14:paraId="03DCAD98" w14:textId="77777777" w:rsidTr="00D14AC5">
              <w:trPr>
                <w:trHeight w:val="299"/>
                <w:jc w:val="center"/>
              </w:trPr>
              <w:tc>
                <w:tcPr>
                  <w:tcW w:w="695" w:type="dxa"/>
                  <w:shd w:val="clear" w:color="auto" w:fill="auto"/>
                  <w:vAlign w:val="center"/>
                </w:tcPr>
                <w:p w14:paraId="659645DE"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1033A34"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Sujetador de </w:t>
                  </w:r>
                  <w:proofErr w:type="spellStart"/>
                  <w:r w:rsidRPr="000705CE">
                    <w:rPr>
                      <w:rFonts w:asciiTheme="minorHAnsi" w:hAnsiTheme="minorHAnsi" w:cstheme="minorHAnsi"/>
                      <w:color w:val="000000"/>
                      <w:sz w:val="18"/>
                      <w:szCs w:val="18"/>
                      <w:lang w:val="es-BO" w:eastAsia="es-BO"/>
                    </w:rPr>
                    <w:t>guardabarro</w:t>
                  </w:r>
                  <w:proofErr w:type="spellEnd"/>
                  <w:r w:rsidRPr="000705CE">
                    <w:rPr>
                      <w:rFonts w:asciiTheme="minorHAnsi" w:hAnsiTheme="minorHAnsi" w:cstheme="minorHAnsi"/>
                      <w:color w:val="000000"/>
                      <w:sz w:val="18"/>
                      <w:szCs w:val="18"/>
                      <w:lang w:val="es-BO" w:eastAsia="es-BO"/>
                    </w:rPr>
                    <w:t xml:space="preserve"> de Cisterna de GNL</w:t>
                  </w:r>
                </w:p>
              </w:tc>
            </w:tr>
            <w:tr w:rsidR="00B92E35" w:rsidRPr="000705CE" w14:paraId="2601AC84" w14:textId="77777777" w:rsidTr="00D14AC5">
              <w:trPr>
                <w:trHeight w:val="299"/>
                <w:jc w:val="center"/>
              </w:trPr>
              <w:tc>
                <w:tcPr>
                  <w:tcW w:w="695" w:type="dxa"/>
                  <w:shd w:val="clear" w:color="auto" w:fill="auto"/>
                  <w:vAlign w:val="center"/>
                </w:tcPr>
                <w:p w14:paraId="43FC4562"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FFE9E0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Tanque de combustible LH</w:t>
                  </w:r>
                </w:p>
              </w:tc>
            </w:tr>
            <w:tr w:rsidR="00B92E35" w:rsidRPr="000705CE" w14:paraId="2C1C3DAA" w14:textId="77777777" w:rsidTr="00D14AC5">
              <w:trPr>
                <w:trHeight w:val="299"/>
                <w:jc w:val="center"/>
              </w:trPr>
              <w:tc>
                <w:tcPr>
                  <w:tcW w:w="695" w:type="dxa"/>
                  <w:shd w:val="clear" w:color="auto" w:fill="auto"/>
                  <w:vAlign w:val="center"/>
                </w:tcPr>
                <w:p w14:paraId="2944175A"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3440918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Tanque de combustible RH</w:t>
                  </w:r>
                </w:p>
              </w:tc>
            </w:tr>
            <w:tr w:rsidR="00B92E35" w:rsidRPr="000705CE" w14:paraId="0FEC23FD" w14:textId="77777777" w:rsidTr="00D14AC5">
              <w:trPr>
                <w:trHeight w:val="299"/>
                <w:jc w:val="center"/>
              </w:trPr>
              <w:tc>
                <w:tcPr>
                  <w:tcW w:w="695" w:type="dxa"/>
                  <w:shd w:val="clear" w:color="auto" w:fill="auto"/>
                  <w:vAlign w:val="center"/>
                </w:tcPr>
                <w:p w14:paraId="52767720"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5C4F4B2"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Tapa de tanque de agua</w:t>
                  </w:r>
                </w:p>
              </w:tc>
            </w:tr>
            <w:tr w:rsidR="00B92E35" w:rsidRPr="000705CE" w14:paraId="1C6296A2" w14:textId="77777777" w:rsidTr="00D14AC5">
              <w:trPr>
                <w:trHeight w:val="299"/>
                <w:jc w:val="center"/>
              </w:trPr>
              <w:tc>
                <w:tcPr>
                  <w:tcW w:w="695" w:type="dxa"/>
                  <w:shd w:val="clear" w:color="auto" w:fill="auto"/>
                  <w:vAlign w:val="center"/>
                </w:tcPr>
                <w:p w14:paraId="712D53C9"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2F42CA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Tapa de tanque de combustible</w:t>
                  </w:r>
                </w:p>
              </w:tc>
            </w:tr>
            <w:tr w:rsidR="00B92E35" w:rsidRPr="000705CE" w14:paraId="1E42BBB4" w14:textId="77777777" w:rsidTr="00D14AC5">
              <w:trPr>
                <w:trHeight w:val="299"/>
                <w:jc w:val="center"/>
              </w:trPr>
              <w:tc>
                <w:tcPr>
                  <w:tcW w:w="695" w:type="dxa"/>
                  <w:shd w:val="clear" w:color="auto" w:fill="auto"/>
                  <w:vAlign w:val="center"/>
                </w:tcPr>
                <w:p w14:paraId="0D3977BB"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0B30138"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Termostato</w:t>
                  </w:r>
                </w:p>
              </w:tc>
            </w:tr>
            <w:tr w:rsidR="00B92E35" w:rsidRPr="000705CE" w14:paraId="181A5D6A" w14:textId="77777777" w:rsidTr="00D14AC5">
              <w:trPr>
                <w:trHeight w:val="299"/>
                <w:jc w:val="center"/>
              </w:trPr>
              <w:tc>
                <w:tcPr>
                  <w:tcW w:w="695" w:type="dxa"/>
                  <w:shd w:val="clear" w:color="auto" w:fill="auto"/>
                  <w:vAlign w:val="center"/>
                </w:tcPr>
                <w:p w14:paraId="0127B3B3"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B257C3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Topes de cabina </w:t>
                  </w:r>
                </w:p>
              </w:tc>
            </w:tr>
            <w:tr w:rsidR="00B92E35" w:rsidRPr="000705CE" w14:paraId="080B82D5" w14:textId="77777777" w:rsidTr="00D14AC5">
              <w:trPr>
                <w:trHeight w:val="299"/>
                <w:jc w:val="center"/>
              </w:trPr>
              <w:tc>
                <w:tcPr>
                  <w:tcW w:w="695" w:type="dxa"/>
                  <w:shd w:val="clear" w:color="auto" w:fill="auto"/>
                  <w:vAlign w:val="center"/>
                </w:tcPr>
                <w:p w14:paraId="467E6308"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79A9F43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Tuerca de perno de sujeción tanque-chasis</w:t>
                  </w:r>
                </w:p>
              </w:tc>
            </w:tr>
            <w:tr w:rsidR="00B92E35" w:rsidRPr="000705CE" w14:paraId="2D3B7B24" w14:textId="77777777" w:rsidTr="00D14AC5">
              <w:trPr>
                <w:trHeight w:val="299"/>
                <w:jc w:val="center"/>
              </w:trPr>
              <w:tc>
                <w:tcPr>
                  <w:tcW w:w="695" w:type="dxa"/>
                  <w:shd w:val="clear" w:color="auto" w:fill="auto"/>
                  <w:vAlign w:val="center"/>
                </w:tcPr>
                <w:p w14:paraId="3CA6E18C"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69278C3A"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Turbocompresor</w:t>
                  </w:r>
                </w:p>
              </w:tc>
            </w:tr>
            <w:tr w:rsidR="00B92E35" w:rsidRPr="000705CE" w14:paraId="5943DCE6" w14:textId="77777777" w:rsidTr="00D14AC5">
              <w:trPr>
                <w:trHeight w:val="299"/>
                <w:jc w:val="center"/>
              </w:trPr>
              <w:tc>
                <w:tcPr>
                  <w:tcW w:w="695" w:type="dxa"/>
                  <w:shd w:val="clear" w:color="auto" w:fill="auto"/>
                  <w:vAlign w:val="center"/>
                </w:tcPr>
                <w:p w14:paraId="5DEFE766"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78D0D4B"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 xml:space="preserve">Unidad de mando del APS </w:t>
                  </w:r>
                </w:p>
              </w:tc>
            </w:tr>
            <w:tr w:rsidR="00B92E35" w:rsidRPr="000705CE" w14:paraId="4D2D0EB4" w14:textId="77777777" w:rsidTr="00D14AC5">
              <w:trPr>
                <w:trHeight w:val="299"/>
                <w:jc w:val="center"/>
              </w:trPr>
              <w:tc>
                <w:tcPr>
                  <w:tcW w:w="695" w:type="dxa"/>
                  <w:shd w:val="clear" w:color="auto" w:fill="auto"/>
                  <w:vAlign w:val="center"/>
                </w:tcPr>
                <w:p w14:paraId="1B7E378D"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5425E773"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Válvula de nivel</w:t>
                  </w:r>
                </w:p>
              </w:tc>
            </w:tr>
            <w:tr w:rsidR="00B92E35" w:rsidRPr="000705CE" w14:paraId="56CE94CE" w14:textId="77777777" w:rsidTr="00D14AC5">
              <w:trPr>
                <w:trHeight w:val="299"/>
                <w:jc w:val="center"/>
              </w:trPr>
              <w:tc>
                <w:tcPr>
                  <w:tcW w:w="695" w:type="dxa"/>
                  <w:shd w:val="clear" w:color="auto" w:fill="auto"/>
                  <w:vAlign w:val="center"/>
                </w:tcPr>
                <w:p w14:paraId="5499E6C2"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2F367260"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Válvula neumática para llanta (boquilla)</w:t>
                  </w:r>
                </w:p>
              </w:tc>
            </w:tr>
            <w:tr w:rsidR="00B92E35" w:rsidRPr="000705CE" w14:paraId="630B94B6" w14:textId="77777777" w:rsidTr="00D14AC5">
              <w:trPr>
                <w:trHeight w:val="299"/>
                <w:jc w:val="center"/>
              </w:trPr>
              <w:tc>
                <w:tcPr>
                  <w:tcW w:w="695" w:type="dxa"/>
                  <w:shd w:val="clear" w:color="auto" w:fill="auto"/>
                  <w:vAlign w:val="center"/>
                </w:tcPr>
                <w:p w14:paraId="4E2F8B10" w14:textId="77777777" w:rsidR="00B92E35" w:rsidRPr="000705CE" w:rsidRDefault="00B92E35" w:rsidP="005C081E">
                  <w:pPr>
                    <w:pStyle w:val="Prrafodelista"/>
                    <w:numPr>
                      <w:ilvl w:val="2"/>
                      <w:numId w:val="18"/>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hideMark/>
                </w:tcPr>
                <w:p w14:paraId="10F6B1B1" w14:textId="77777777" w:rsidR="00B92E35" w:rsidRPr="000705CE" w:rsidRDefault="00B92E35" w:rsidP="00B92E35">
                  <w:pPr>
                    <w:rPr>
                      <w:rFonts w:asciiTheme="minorHAnsi" w:hAnsiTheme="minorHAnsi" w:cstheme="minorHAnsi"/>
                      <w:color w:val="000000"/>
                      <w:sz w:val="18"/>
                      <w:szCs w:val="18"/>
                      <w:lang w:val="es-BO" w:eastAsia="es-BO"/>
                    </w:rPr>
                  </w:pPr>
                  <w:r w:rsidRPr="000705CE">
                    <w:rPr>
                      <w:rFonts w:asciiTheme="minorHAnsi" w:hAnsiTheme="minorHAnsi" w:cstheme="minorHAnsi"/>
                      <w:color w:val="000000"/>
                      <w:sz w:val="18"/>
                      <w:szCs w:val="18"/>
                      <w:lang w:val="es-BO" w:eastAsia="es-BO"/>
                    </w:rPr>
                    <w:t>Ventiladora de A/C</w:t>
                  </w:r>
                </w:p>
              </w:tc>
            </w:tr>
          </w:tbl>
          <w:p w14:paraId="2D0439C9" w14:textId="77777777" w:rsidR="00100DB7" w:rsidRPr="00483553" w:rsidRDefault="00100DB7" w:rsidP="00D14AC5">
            <w:pPr>
              <w:spacing w:line="276" w:lineRule="auto"/>
              <w:jc w:val="both"/>
              <w:rPr>
                <w:rFonts w:asciiTheme="minorHAnsi" w:hAnsiTheme="minorHAnsi" w:cs="Calibri"/>
                <w:b/>
                <w:bCs/>
                <w:sz w:val="22"/>
                <w:szCs w:val="22"/>
                <w:lang w:val="es-BO" w:eastAsia="en-US"/>
              </w:rPr>
            </w:pPr>
          </w:p>
        </w:tc>
      </w:tr>
      <w:tr w:rsidR="00100DB7" w:rsidRPr="00483553" w14:paraId="42907BD5" w14:textId="77777777" w:rsidTr="00D14AC5">
        <w:tc>
          <w:tcPr>
            <w:tcW w:w="9516" w:type="dxa"/>
            <w:shd w:val="clear" w:color="auto" w:fill="DEEAF6"/>
          </w:tcPr>
          <w:p w14:paraId="5533E2CB" w14:textId="77777777" w:rsidR="00100DB7" w:rsidRPr="00483553" w:rsidRDefault="00100DB7" w:rsidP="00D14AC5">
            <w:pPr>
              <w:spacing w:line="276" w:lineRule="auto"/>
              <w:jc w:val="both"/>
              <w:rPr>
                <w:rFonts w:asciiTheme="minorHAnsi" w:hAnsiTheme="minorHAnsi" w:cs="Calibri"/>
                <w:b/>
                <w:bCs/>
                <w:sz w:val="22"/>
                <w:szCs w:val="22"/>
                <w:lang w:eastAsia="en-US"/>
              </w:rPr>
            </w:pPr>
            <w:r w:rsidRPr="00483553">
              <w:rPr>
                <w:rFonts w:asciiTheme="minorHAnsi" w:hAnsiTheme="minorHAnsi" w:cs="Calibri"/>
                <w:b/>
                <w:bCs/>
                <w:sz w:val="22"/>
                <w:szCs w:val="22"/>
              </w:rPr>
              <w:lastRenderedPageBreak/>
              <w:t>MATERIALES</w:t>
            </w:r>
            <w:r w:rsidRPr="00483553">
              <w:rPr>
                <w:rFonts w:asciiTheme="minorHAnsi" w:hAnsiTheme="minorHAnsi" w:cs="Calibri"/>
                <w:sz w:val="22"/>
                <w:szCs w:val="22"/>
              </w:rPr>
              <w:t xml:space="preserve">, </w:t>
            </w:r>
            <w:r w:rsidRPr="00483553">
              <w:rPr>
                <w:rFonts w:asciiTheme="minorHAnsi" w:hAnsiTheme="minorHAnsi" w:cs="Calibri"/>
                <w:b/>
                <w:bCs/>
                <w:sz w:val="22"/>
                <w:szCs w:val="22"/>
              </w:rPr>
              <w:t>HERRAMIENTAS Y</w:t>
            </w:r>
            <w:r w:rsidRPr="00483553">
              <w:rPr>
                <w:rFonts w:asciiTheme="minorHAnsi" w:hAnsiTheme="minorHAnsi" w:cs="Calibri"/>
                <w:sz w:val="22"/>
                <w:szCs w:val="22"/>
              </w:rPr>
              <w:t xml:space="preserve"> </w:t>
            </w:r>
            <w:r w:rsidRPr="00483553">
              <w:rPr>
                <w:rFonts w:asciiTheme="minorHAnsi" w:hAnsiTheme="minorHAnsi" w:cs="Calibri"/>
                <w:b/>
                <w:bCs/>
                <w:sz w:val="22"/>
                <w:szCs w:val="22"/>
              </w:rPr>
              <w:t>EQUIPOS</w:t>
            </w:r>
          </w:p>
        </w:tc>
      </w:tr>
      <w:tr w:rsidR="00100DB7" w:rsidRPr="00483553" w14:paraId="0DDAA63F" w14:textId="77777777" w:rsidTr="00D14AC5">
        <w:tc>
          <w:tcPr>
            <w:tcW w:w="9516" w:type="dxa"/>
          </w:tcPr>
          <w:p w14:paraId="545D486D" w14:textId="25C18CF1" w:rsidR="00100DB7" w:rsidRDefault="004F6689" w:rsidP="00D14AC5">
            <w:pPr>
              <w:autoSpaceDE w:val="0"/>
              <w:autoSpaceDN w:val="0"/>
              <w:adjustRightInd w:val="0"/>
              <w:jc w:val="both"/>
              <w:rPr>
                <w:rFonts w:asciiTheme="minorHAnsi" w:hAnsiTheme="minorHAnsi" w:cs="Calibri"/>
                <w:sz w:val="22"/>
                <w:szCs w:val="22"/>
              </w:rPr>
            </w:pPr>
            <w:r w:rsidRPr="004F6689">
              <w:rPr>
                <w:rFonts w:asciiTheme="minorHAnsi" w:hAnsiTheme="minorHAnsi" w:cs="Calibri"/>
                <w:sz w:val="22"/>
                <w:szCs w:val="22"/>
              </w:rPr>
              <w:t>Para el cumplimiento de las obligaciones emergentes del contrato de servicio, además de las instalaciones, ambientes, herramientas, máquinas y equipos para el mantenimiento el proveedor también  deberá contar mínimamente con el siguiente equipamiento:</w:t>
            </w:r>
          </w:p>
          <w:p w14:paraId="19B065FA"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Scanner de vehículo para diagnóstico.</w:t>
            </w:r>
          </w:p>
          <w:p w14:paraId="1F44DC46"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Equipo de limpieza de inyectores.</w:t>
            </w:r>
          </w:p>
          <w:p w14:paraId="2FC3229A"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Equipo de revisión de sistema de inyección electrónica.</w:t>
            </w:r>
          </w:p>
          <w:p w14:paraId="6C13381F"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Equipo de soldadura en arco y autógeno.</w:t>
            </w:r>
          </w:p>
          <w:p w14:paraId="385CF6B9"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Taladro de banco.</w:t>
            </w:r>
          </w:p>
          <w:p w14:paraId="6171DB9D"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lastRenderedPageBreak/>
              <w:t>Un (1) Compresor de aire con sus accesorios neumáticos.</w:t>
            </w:r>
          </w:p>
          <w:p w14:paraId="68031004"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Prensa mecánica.</w:t>
            </w:r>
          </w:p>
          <w:p w14:paraId="588A5E91"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Equipo de medición de compresión del motor.</w:t>
            </w:r>
          </w:p>
          <w:p w14:paraId="4F5AB6D8"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Tecle para levantamiento del motor.</w:t>
            </w:r>
          </w:p>
          <w:p w14:paraId="662551F6" w14:textId="77777777" w:rsidR="000705CE" w:rsidRPr="000705CE"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Engrasadora manual o neumática.</w:t>
            </w:r>
          </w:p>
          <w:p w14:paraId="10465D51" w14:textId="2DF762EB" w:rsidR="0056106A" w:rsidRDefault="000705CE" w:rsidP="005C081E">
            <w:pPr>
              <w:pStyle w:val="Prrafodelista"/>
              <w:numPr>
                <w:ilvl w:val="0"/>
                <w:numId w:val="16"/>
              </w:numPr>
              <w:rPr>
                <w:rFonts w:asciiTheme="minorHAnsi" w:hAnsiTheme="minorHAnsi" w:cs="Calibri"/>
                <w:sz w:val="22"/>
                <w:szCs w:val="22"/>
              </w:rPr>
            </w:pPr>
            <w:r w:rsidRPr="000705CE">
              <w:rPr>
                <w:rFonts w:asciiTheme="minorHAnsi" w:hAnsiTheme="minorHAnsi" w:cs="Calibri"/>
                <w:sz w:val="22"/>
                <w:szCs w:val="22"/>
              </w:rPr>
              <w:t>Un (1) Juego de Herramientas menores.</w:t>
            </w:r>
          </w:p>
          <w:p w14:paraId="40C62DDF" w14:textId="77777777" w:rsidR="005829BE" w:rsidRPr="00764F3D" w:rsidRDefault="005829BE" w:rsidP="00764F3D">
            <w:pPr>
              <w:rPr>
                <w:rFonts w:asciiTheme="minorHAnsi" w:hAnsiTheme="minorHAnsi" w:cs="Calibri"/>
                <w:sz w:val="22"/>
                <w:szCs w:val="22"/>
              </w:rPr>
            </w:pPr>
          </w:p>
        </w:tc>
      </w:tr>
      <w:tr w:rsidR="005A296A" w:rsidRPr="00483553" w14:paraId="6378C2CA" w14:textId="77777777" w:rsidTr="005A296A">
        <w:tc>
          <w:tcPr>
            <w:tcW w:w="9516" w:type="dxa"/>
            <w:shd w:val="clear" w:color="auto" w:fill="DEEAF6"/>
          </w:tcPr>
          <w:p w14:paraId="18287763" w14:textId="77777777" w:rsidR="005A296A" w:rsidRPr="006A6EF3" w:rsidRDefault="005A296A" w:rsidP="005A296A">
            <w:pPr>
              <w:rPr>
                <w:rFonts w:ascii="Calibri" w:hAnsi="Calibri" w:cs="Calibri"/>
                <w:sz w:val="22"/>
                <w:szCs w:val="22"/>
              </w:rPr>
            </w:pPr>
            <w:r w:rsidRPr="006A6EF3">
              <w:rPr>
                <w:rFonts w:ascii="Calibri" w:hAnsi="Calibri" w:cs="Calibri"/>
                <w:b/>
                <w:bCs/>
                <w:sz w:val="22"/>
                <w:szCs w:val="22"/>
              </w:rPr>
              <w:lastRenderedPageBreak/>
              <w:t xml:space="preserve">PLAZO DEL SERVICIO </w:t>
            </w:r>
          </w:p>
        </w:tc>
      </w:tr>
      <w:tr w:rsidR="005A296A" w:rsidRPr="00483553" w14:paraId="63F01D00" w14:textId="77777777" w:rsidTr="00D14AC5">
        <w:tc>
          <w:tcPr>
            <w:tcW w:w="9516" w:type="dxa"/>
          </w:tcPr>
          <w:p w14:paraId="6E3AE8A5" w14:textId="77777777" w:rsidR="005A296A" w:rsidRDefault="006404FD" w:rsidP="005A296A">
            <w:pPr>
              <w:autoSpaceDE w:val="0"/>
              <w:autoSpaceDN w:val="0"/>
              <w:adjustRightInd w:val="0"/>
              <w:jc w:val="both"/>
              <w:rPr>
                <w:rFonts w:ascii="Calibri" w:hAnsi="Calibri" w:cs="Calibri"/>
                <w:sz w:val="22"/>
                <w:szCs w:val="22"/>
              </w:rPr>
            </w:pPr>
            <w:r w:rsidRPr="006404FD">
              <w:rPr>
                <w:rFonts w:ascii="Calibri" w:hAnsi="Calibri" w:cs="Calibri"/>
                <w:sz w:val="22"/>
                <w:szCs w:val="22"/>
              </w:rPr>
              <w:t xml:space="preserve">El plazo establecido para la ejecución del servicio o provisión de repuestos es hasta el </w:t>
            </w:r>
            <w:r w:rsidR="0009735D">
              <w:rPr>
                <w:rFonts w:ascii="Calibri" w:hAnsi="Calibri" w:cs="Calibri"/>
                <w:sz w:val="22"/>
                <w:szCs w:val="22"/>
              </w:rPr>
              <w:t>31 de diciembre del 2019</w:t>
            </w:r>
            <w:r w:rsidRPr="006404FD">
              <w:rPr>
                <w:rFonts w:ascii="Calibri" w:hAnsi="Calibri" w:cs="Calibri"/>
                <w:sz w:val="22"/>
                <w:szCs w:val="22"/>
              </w:rPr>
              <w:t xml:space="preserve"> computable a partir del primer día hábil posterior a la recepción de la orden de proceder que será em</w:t>
            </w:r>
            <w:r>
              <w:rPr>
                <w:rFonts w:ascii="Calibri" w:hAnsi="Calibri" w:cs="Calibri"/>
                <w:sz w:val="22"/>
                <w:szCs w:val="22"/>
              </w:rPr>
              <w:t>itido por el Fiscal de Servicio</w:t>
            </w:r>
            <w:r w:rsidR="005A296A">
              <w:rPr>
                <w:rFonts w:ascii="Calibri" w:hAnsi="Calibri" w:cs="Calibri"/>
                <w:sz w:val="22"/>
                <w:szCs w:val="22"/>
              </w:rPr>
              <w:t>.</w:t>
            </w:r>
          </w:p>
          <w:p w14:paraId="2AD5B792" w14:textId="4E0DFEE7" w:rsidR="0056106A" w:rsidRPr="006A6EF3" w:rsidRDefault="0056106A" w:rsidP="005A296A">
            <w:pPr>
              <w:autoSpaceDE w:val="0"/>
              <w:autoSpaceDN w:val="0"/>
              <w:adjustRightInd w:val="0"/>
              <w:jc w:val="both"/>
              <w:rPr>
                <w:rFonts w:ascii="Calibri" w:hAnsi="Calibri" w:cs="Calibri"/>
                <w:sz w:val="22"/>
                <w:szCs w:val="22"/>
              </w:rPr>
            </w:pPr>
          </w:p>
        </w:tc>
      </w:tr>
      <w:tr w:rsidR="00100DB7" w:rsidRPr="00483553" w14:paraId="39C3A3D6" w14:textId="77777777" w:rsidTr="00D14AC5">
        <w:tc>
          <w:tcPr>
            <w:tcW w:w="9516" w:type="dxa"/>
            <w:shd w:val="clear" w:color="auto" w:fill="DEEAF6"/>
          </w:tcPr>
          <w:p w14:paraId="0D95755A" w14:textId="77777777" w:rsidR="00100DB7" w:rsidRPr="00483553" w:rsidRDefault="00100DB7" w:rsidP="00D14AC5">
            <w:pPr>
              <w:spacing w:line="276" w:lineRule="auto"/>
              <w:jc w:val="both"/>
              <w:rPr>
                <w:rFonts w:asciiTheme="minorHAnsi" w:hAnsiTheme="minorHAnsi" w:cs="Calibri"/>
                <w:b/>
                <w:bCs/>
                <w:sz w:val="22"/>
                <w:szCs w:val="22"/>
                <w:lang w:eastAsia="en-US"/>
              </w:rPr>
            </w:pPr>
            <w:r w:rsidRPr="00483553">
              <w:rPr>
                <w:rFonts w:asciiTheme="minorHAnsi" w:hAnsiTheme="minorHAnsi" w:cs="Calibri"/>
                <w:b/>
                <w:bCs/>
                <w:sz w:val="22"/>
                <w:szCs w:val="22"/>
              </w:rPr>
              <w:t>PERSONAL</w:t>
            </w:r>
          </w:p>
        </w:tc>
      </w:tr>
      <w:tr w:rsidR="00100DB7" w:rsidRPr="00483553" w14:paraId="6BC40DB3" w14:textId="77777777" w:rsidTr="00D14AC5">
        <w:tc>
          <w:tcPr>
            <w:tcW w:w="9516" w:type="dxa"/>
            <w:shd w:val="clear" w:color="auto" w:fill="auto"/>
          </w:tcPr>
          <w:p w14:paraId="21710DAE" w14:textId="069A8D8B" w:rsidR="00100DB7" w:rsidRDefault="00100DB7" w:rsidP="00D14AC5">
            <w:pPr>
              <w:autoSpaceDE w:val="0"/>
              <w:autoSpaceDN w:val="0"/>
              <w:adjustRightInd w:val="0"/>
              <w:jc w:val="both"/>
              <w:rPr>
                <w:rFonts w:asciiTheme="minorHAnsi" w:hAnsiTheme="minorHAnsi" w:cs="Calibri"/>
                <w:sz w:val="22"/>
                <w:szCs w:val="22"/>
                <w:lang w:val="es-BO"/>
              </w:rPr>
            </w:pPr>
            <w:r w:rsidRPr="00483553">
              <w:rPr>
                <w:rFonts w:asciiTheme="minorHAnsi" w:hAnsiTheme="minorHAnsi" w:cs="Calibri"/>
                <w:sz w:val="22"/>
                <w:szCs w:val="22"/>
              </w:rPr>
              <w:t>El taller</w:t>
            </w:r>
            <w:r w:rsidRPr="00483553">
              <w:rPr>
                <w:rFonts w:asciiTheme="minorHAnsi" w:hAnsiTheme="minorHAnsi" w:cs="Calibri"/>
                <w:sz w:val="22"/>
                <w:szCs w:val="22"/>
                <w:lang w:val="es-BO"/>
              </w:rPr>
              <w:t xml:space="preserve"> </w:t>
            </w:r>
            <w:r w:rsidR="004C2F89">
              <w:rPr>
                <w:rFonts w:asciiTheme="minorHAnsi" w:hAnsiTheme="minorHAnsi" w:cs="Calibri"/>
                <w:sz w:val="22"/>
                <w:szCs w:val="22"/>
                <w:lang w:val="es-BO"/>
              </w:rPr>
              <w:t>contratado</w:t>
            </w:r>
            <w:r w:rsidRPr="00483553">
              <w:rPr>
                <w:rFonts w:asciiTheme="minorHAnsi" w:hAnsiTheme="minorHAnsi" w:cs="Calibri"/>
                <w:sz w:val="22"/>
                <w:szCs w:val="22"/>
                <w:lang w:val="es-BO"/>
              </w:rPr>
              <w:t xml:space="preserve"> tendrá la obligación de contar con personal calificado para la prestación de los diferentes servicios. Asimismo, tendrá plena responsabilidad de salarios, obligaciones y otros beneficios, no existiendo ninguna relación de dependencia con YPFB.</w:t>
            </w:r>
          </w:p>
          <w:p w14:paraId="092683E3" w14:textId="77777777" w:rsidR="00100DB7" w:rsidRPr="00483553" w:rsidRDefault="00100DB7" w:rsidP="00D14AC5">
            <w:pPr>
              <w:spacing w:before="240" w:after="120"/>
              <w:jc w:val="both"/>
              <w:rPr>
                <w:rFonts w:asciiTheme="minorHAnsi" w:hAnsiTheme="minorHAnsi" w:cs="Calibri"/>
                <w:sz w:val="22"/>
                <w:szCs w:val="22"/>
                <w:lang w:val="es-BO"/>
              </w:rPr>
            </w:pPr>
            <w:r w:rsidRPr="00483553">
              <w:rPr>
                <w:rFonts w:asciiTheme="minorHAnsi" w:hAnsiTheme="minorHAnsi" w:cs="Calibri"/>
                <w:sz w:val="22"/>
                <w:szCs w:val="22"/>
                <w:lang w:val="es-BO"/>
              </w:rPr>
              <w:t>El Taller Mecánico mínimamente deberá contar con el siguiente personal:</w:t>
            </w:r>
          </w:p>
          <w:p w14:paraId="259E4D5E" w14:textId="77777777" w:rsidR="00100DB7" w:rsidRDefault="00100DB7" w:rsidP="005C081E">
            <w:pPr>
              <w:pStyle w:val="Prrafodelista"/>
              <w:numPr>
                <w:ilvl w:val="0"/>
                <w:numId w:val="16"/>
              </w:numPr>
              <w:jc w:val="both"/>
              <w:rPr>
                <w:rFonts w:asciiTheme="minorHAnsi" w:hAnsiTheme="minorHAnsi" w:cs="Calibri"/>
                <w:sz w:val="22"/>
                <w:szCs w:val="22"/>
              </w:rPr>
            </w:pPr>
            <w:r w:rsidRPr="00483553">
              <w:rPr>
                <w:rFonts w:asciiTheme="minorHAnsi" w:hAnsiTheme="minorHAnsi" w:cs="Calibri"/>
                <w:sz w:val="22"/>
                <w:szCs w:val="22"/>
              </w:rPr>
              <w:t xml:space="preserve">UN (1) ENCARGADO DE TALLER: Con experiencia específica mínima de dos (2) años prestando servicios en talleres mecánicos o automotrices como Encargado de taller, supervisor mecánico o en cargos similares. </w:t>
            </w:r>
          </w:p>
          <w:p w14:paraId="450AE7F0" w14:textId="77777777" w:rsidR="00100DB7" w:rsidRPr="00483553" w:rsidRDefault="00100DB7" w:rsidP="00D14AC5">
            <w:pPr>
              <w:pStyle w:val="Prrafodelista"/>
              <w:ind w:left="720"/>
              <w:jc w:val="both"/>
              <w:rPr>
                <w:rFonts w:asciiTheme="minorHAnsi" w:hAnsiTheme="minorHAnsi" w:cs="Calibri"/>
                <w:sz w:val="22"/>
                <w:szCs w:val="22"/>
              </w:rPr>
            </w:pPr>
          </w:p>
          <w:p w14:paraId="4E70C564" w14:textId="77777777" w:rsidR="00100DB7" w:rsidRDefault="00100DB7" w:rsidP="00D14AC5">
            <w:pPr>
              <w:spacing w:after="120"/>
              <w:jc w:val="both"/>
              <w:rPr>
                <w:rFonts w:asciiTheme="minorHAnsi" w:hAnsiTheme="minorHAnsi" w:cs="Calibri"/>
                <w:sz w:val="22"/>
                <w:szCs w:val="22"/>
              </w:rPr>
            </w:pPr>
            <w:r w:rsidRPr="00483553">
              <w:rPr>
                <w:rFonts w:asciiTheme="minorHAnsi" w:hAnsiTheme="minorHAnsi" w:cs="Calibri"/>
                <w:sz w:val="22"/>
                <w:szCs w:val="22"/>
              </w:rPr>
              <w:t>Para acreditar la experiencia requerida deberá presentar fotocopia simple de Certificados de Trabajo o Contratos.</w:t>
            </w:r>
          </w:p>
          <w:p w14:paraId="64FBFD0C" w14:textId="1012FD3E" w:rsidR="004C6BF8" w:rsidRDefault="004C6BF8">
            <w:pPr>
              <w:autoSpaceDE w:val="0"/>
              <w:autoSpaceDN w:val="0"/>
              <w:adjustRightInd w:val="0"/>
              <w:jc w:val="both"/>
              <w:rPr>
                <w:rFonts w:asciiTheme="minorHAnsi" w:hAnsiTheme="minorHAnsi" w:cstheme="minorHAnsi"/>
                <w:color w:val="000000"/>
                <w:sz w:val="22"/>
                <w:szCs w:val="22"/>
              </w:rPr>
            </w:pPr>
            <w:r w:rsidRPr="005E3EF2">
              <w:rPr>
                <w:rFonts w:asciiTheme="minorHAnsi" w:hAnsiTheme="minorHAnsi" w:cstheme="minorHAnsi"/>
                <w:color w:val="000000"/>
                <w:sz w:val="22"/>
                <w:szCs w:val="22"/>
              </w:rPr>
              <w:t xml:space="preserve">El </w:t>
            </w:r>
            <w:r w:rsidR="004C2F89">
              <w:rPr>
                <w:rFonts w:asciiTheme="minorHAnsi" w:hAnsiTheme="minorHAnsi" w:cstheme="minorHAnsi"/>
                <w:color w:val="000000"/>
                <w:sz w:val="22"/>
                <w:szCs w:val="22"/>
                <w:lang w:eastAsia="es-BO"/>
              </w:rPr>
              <w:t>proveedor</w:t>
            </w:r>
            <w:r w:rsidRPr="005E3EF2">
              <w:rPr>
                <w:rFonts w:asciiTheme="minorHAnsi" w:hAnsiTheme="minorHAnsi" w:cstheme="minorHAnsi"/>
                <w:color w:val="000000"/>
                <w:sz w:val="22"/>
                <w:szCs w:val="22"/>
              </w:rPr>
              <w:t xml:space="preserve"> tendrá plena responsabilidad por el personal empleado en cuanto a salarios, seguros y otros beneficios, no existiendo ninguna relación de dependencia con YPFB.</w:t>
            </w:r>
          </w:p>
          <w:p w14:paraId="57517A0C" w14:textId="0D2AB2F3" w:rsidR="0056106A" w:rsidRPr="004C6BF8" w:rsidRDefault="0056106A">
            <w:pPr>
              <w:autoSpaceDE w:val="0"/>
              <w:autoSpaceDN w:val="0"/>
              <w:adjustRightInd w:val="0"/>
              <w:jc w:val="both"/>
              <w:rPr>
                <w:rFonts w:asciiTheme="minorHAnsi" w:hAnsiTheme="minorHAnsi" w:cstheme="minorHAnsi"/>
                <w:color w:val="000000"/>
                <w:sz w:val="22"/>
                <w:szCs w:val="22"/>
              </w:rPr>
            </w:pPr>
          </w:p>
        </w:tc>
      </w:tr>
      <w:tr w:rsidR="00100DB7" w:rsidRPr="00483553" w14:paraId="6EEDCA9C" w14:textId="77777777" w:rsidTr="00D14AC5">
        <w:tc>
          <w:tcPr>
            <w:tcW w:w="9516" w:type="dxa"/>
            <w:shd w:val="clear" w:color="auto" w:fill="DEEAF6"/>
          </w:tcPr>
          <w:p w14:paraId="5B4E8915" w14:textId="77777777" w:rsidR="00100DB7" w:rsidRPr="00483553" w:rsidRDefault="00100DB7" w:rsidP="00D14AC5">
            <w:pPr>
              <w:spacing w:line="276" w:lineRule="auto"/>
              <w:jc w:val="both"/>
              <w:rPr>
                <w:rFonts w:asciiTheme="minorHAnsi" w:hAnsiTheme="minorHAnsi" w:cs="Calibri"/>
                <w:b/>
                <w:bCs/>
                <w:sz w:val="22"/>
                <w:szCs w:val="22"/>
              </w:rPr>
            </w:pPr>
            <w:r w:rsidRPr="00483553">
              <w:rPr>
                <w:rFonts w:asciiTheme="minorHAnsi" w:hAnsiTheme="minorHAnsi" w:cs="Calibri"/>
                <w:b/>
                <w:bCs/>
                <w:sz w:val="22"/>
                <w:szCs w:val="22"/>
              </w:rPr>
              <w:t>EXPERIENCIA DEL PROVEEDOR DEL SERVICIO</w:t>
            </w:r>
          </w:p>
        </w:tc>
      </w:tr>
      <w:tr w:rsidR="00100DB7" w:rsidRPr="00483553" w14:paraId="5FA98292" w14:textId="77777777" w:rsidTr="00D14AC5">
        <w:tc>
          <w:tcPr>
            <w:tcW w:w="9516" w:type="dxa"/>
            <w:shd w:val="clear" w:color="auto" w:fill="auto"/>
          </w:tcPr>
          <w:p w14:paraId="3382B6A9" w14:textId="329BF391" w:rsidR="00100DB7" w:rsidRPr="0045710B" w:rsidRDefault="00100DB7" w:rsidP="0045710B">
            <w:pPr>
              <w:spacing w:line="276" w:lineRule="auto"/>
              <w:jc w:val="both"/>
              <w:rPr>
                <w:rFonts w:asciiTheme="minorHAnsi" w:hAnsiTheme="minorHAnsi" w:cs="Calibri"/>
                <w:b/>
                <w:bCs/>
                <w:sz w:val="22"/>
                <w:szCs w:val="22"/>
              </w:rPr>
            </w:pPr>
            <w:r w:rsidRPr="0045710B">
              <w:rPr>
                <w:rFonts w:asciiTheme="minorHAnsi" w:hAnsiTheme="minorHAnsi" w:cs="Calibri"/>
                <w:b/>
                <w:bCs/>
                <w:sz w:val="22"/>
                <w:szCs w:val="22"/>
              </w:rPr>
              <w:t>EXPERIENCIA ESPECIFICA DEL PROPONENTE</w:t>
            </w:r>
          </w:p>
          <w:p w14:paraId="38A65221" w14:textId="7D598471" w:rsidR="0056106A" w:rsidRPr="007A3383" w:rsidRDefault="000705CE" w:rsidP="007A3383">
            <w:pPr>
              <w:jc w:val="both"/>
              <w:rPr>
                <w:rFonts w:asciiTheme="minorHAnsi" w:hAnsiTheme="minorHAnsi" w:cs="Calibri"/>
                <w:sz w:val="22"/>
                <w:szCs w:val="22"/>
              </w:rPr>
            </w:pPr>
            <w:r w:rsidRPr="000705CE">
              <w:rPr>
                <w:rFonts w:asciiTheme="minorHAnsi" w:hAnsiTheme="minorHAnsi" w:cstheme="minorHAnsi"/>
                <w:sz w:val="22"/>
                <w:szCs w:val="22"/>
              </w:rPr>
              <w:t xml:space="preserve">El proponente deberá contar con una experiencia especifica de servicio de mantenimiento de vehículos pesados (Camión, tracto camión u otro similar), en empresa públicas o privadas, presentando mínimamente veinte </w:t>
            </w:r>
            <w:r w:rsidRPr="00D22E47">
              <w:rPr>
                <w:rFonts w:asciiTheme="minorHAnsi" w:hAnsiTheme="minorHAnsi" w:cstheme="minorHAnsi"/>
                <w:sz w:val="22"/>
                <w:szCs w:val="22"/>
              </w:rPr>
              <w:t>(20)</w:t>
            </w:r>
            <w:r w:rsidRPr="00223212">
              <w:rPr>
                <w:rFonts w:asciiTheme="minorHAnsi" w:hAnsiTheme="minorHAnsi" w:cstheme="minorHAnsi"/>
                <w:sz w:val="22"/>
                <w:szCs w:val="22"/>
              </w:rPr>
              <w:t xml:space="preserve"> servicios de mantenimiento </w:t>
            </w:r>
            <w:r w:rsidR="005829BE" w:rsidRPr="00223212">
              <w:rPr>
                <w:rFonts w:asciiTheme="minorHAnsi" w:hAnsiTheme="minorHAnsi" w:cstheme="minorHAnsi"/>
                <w:sz w:val="22"/>
                <w:szCs w:val="22"/>
              </w:rPr>
              <w:t xml:space="preserve">de vehículos pesados, </w:t>
            </w:r>
            <w:r w:rsidR="005829BE" w:rsidRPr="00223212">
              <w:rPr>
                <w:rFonts w:asciiTheme="minorHAnsi" w:hAnsiTheme="minorHAnsi" w:cs="Calibri"/>
                <w:sz w:val="22"/>
                <w:szCs w:val="22"/>
              </w:rPr>
              <w:t>que deberá estar respalda</w:t>
            </w:r>
            <w:r w:rsidR="00157E11">
              <w:rPr>
                <w:rFonts w:asciiTheme="minorHAnsi" w:hAnsiTheme="minorHAnsi" w:cs="Calibri"/>
                <w:sz w:val="22"/>
                <w:szCs w:val="22"/>
              </w:rPr>
              <w:t>da</w:t>
            </w:r>
            <w:r w:rsidR="005829BE" w:rsidRPr="00223212">
              <w:rPr>
                <w:rFonts w:asciiTheme="minorHAnsi" w:hAnsiTheme="minorHAnsi" w:cs="Calibri"/>
                <w:sz w:val="22"/>
                <w:szCs w:val="22"/>
              </w:rPr>
              <w:t xml:space="preserve"> mediante fotocopias simples y legibles de cualquiera de los siguientes documentos: Contratos, Órdenes </w:t>
            </w:r>
            <w:r w:rsidR="005829BE" w:rsidRPr="00223212">
              <w:rPr>
                <w:rFonts w:asciiTheme="minorHAnsi" w:hAnsiTheme="minorHAnsi" w:cs="Calibri"/>
                <w:sz w:val="22"/>
                <w:szCs w:val="22"/>
              </w:rPr>
              <w:lastRenderedPageBreak/>
              <w:t>de Servicio, Certificados de Servicio, Acta de Cierre de Contrato, Acta de Conformidad, los cuales deberán adjuntarse a la propuesta.</w:t>
            </w:r>
          </w:p>
        </w:tc>
      </w:tr>
      <w:tr w:rsidR="005C081E" w:rsidRPr="00483553" w14:paraId="5E14666D" w14:textId="77777777" w:rsidTr="005C081E">
        <w:tc>
          <w:tcPr>
            <w:tcW w:w="9516" w:type="dxa"/>
            <w:shd w:val="clear" w:color="auto" w:fill="DEEAF6"/>
          </w:tcPr>
          <w:p w14:paraId="0502F8EE" w14:textId="77777777" w:rsidR="005C081E" w:rsidRPr="005C081E" w:rsidRDefault="005C081E" w:rsidP="005C081E">
            <w:pPr>
              <w:jc w:val="both"/>
              <w:rPr>
                <w:rFonts w:asciiTheme="minorHAnsi" w:hAnsiTheme="minorHAnsi" w:cs="Calibri"/>
                <w:b/>
                <w:bCs/>
                <w:sz w:val="22"/>
                <w:szCs w:val="22"/>
              </w:rPr>
            </w:pPr>
            <w:r w:rsidRPr="00BD21EA">
              <w:rPr>
                <w:rFonts w:ascii="Calibri" w:hAnsi="Calibri" w:cs="Calibri"/>
                <w:b/>
                <w:bCs/>
                <w:sz w:val="22"/>
                <w:szCs w:val="22"/>
                <w:lang w:val="es-BO"/>
              </w:rPr>
              <w:lastRenderedPageBreak/>
              <w:t>INSTALACIONES</w:t>
            </w:r>
          </w:p>
        </w:tc>
      </w:tr>
      <w:tr w:rsidR="005C081E" w:rsidRPr="00483553" w14:paraId="18561704" w14:textId="77777777" w:rsidTr="00D14AC5">
        <w:tc>
          <w:tcPr>
            <w:tcW w:w="9516" w:type="dxa"/>
            <w:shd w:val="clear" w:color="auto" w:fill="auto"/>
          </w:tcPr>
          <w:p w14:paraId="4FAA44A1" w14:textId="77777777" w:rsidR="005C081E" w:rsidRPr="00BD21EA" w:rsidRDefault="005C081E" w:rsidP="005C081E">
            <w:pPr>
              <w:jc w:val="both"/>
              <w:rPr>
                <w:rFonts w:ascii="Calibri" w:hAnsi="Calibri" w:cs="Calibri"/>
                <w:color w:val="000000"/>
                <w:sz w:val="22"/>
                <w:szCs w:val="22"/>
                <w:lang w:val="es-BO" w:eastAsia="es-BO"/>
              </w:rPr>
            </w:pPr>
            <w:r w:rsidRPr="00BD21EA">
              <w:rPr>
                <w:rFonts w:ascii="Calibri" w:hAnsi="Calibri" w:cs="Calibri"/>
                <w:color w:val="000000"/>
                <w:sz w:val="22"/>
                <w:szCs w:val="22"/>
                <w:lang w:val="es-BO" w:eastAsia="es-BO"/>
              </w:rPr>
              <w:t>Las instalaciones del o los talleres automotrices del proponente que serán utilizados para la ejecución de los servicios deberán cumplir con lo siguiente:</w:t>
            </w:r>
          </w:p>
          <w:p w14:paraId="5217B6F1" w14:textId="2412FF3E" w:rsidR="005C081E" w:rsidRPr="005C081E" w:rsidRDefault="005C081E" w:rsidP="005C081E">
            <w:pPr>
              <w:pStyle w:val="Prrafodelista"/>
              <w:numPr>
                <w:ilvl w:val="0"/>
                <w:numId w:val="31"/>
              </w:numPr>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 xml:space="preserve">La instalación del taller automotriz deberá contar con una superficie de área de terreno </w:t>
            </w:r>
            <w:r w:rsidR="005829BE">
              <w:rPr>
                <w:rFonts w:ascii="Calibri" w:hAnsi="Calibri" w:cs="Calibri"/>
                <w:color w:val="000000"/>
                <w:sz w:val="22"/>
                <w:szCs w:val="22"/>
                <w:lang w:val="es-BO" w:eastAsia="es-BO"/>
              </w:rPr>
              <w:t xml:space="preserve">mínima </w:t>
            </w:r>
            <w:r w:rsidRPr="005C081E">
              <w:rPr>
                <w:rFonts w:ascii="Calibri" w:hAnsi="Calibri" w:cs="Calibri"/>
                <w:color w:val="000000"/>
                <w:sz w:val="22"/>
                <w:szCs w:val="22"/>
                <w:lang w:val="es-BO" w:eastAsia="es-BO"/>
              </w:rPr>
              <w:t>de 600 m2 mínimo.</w:t>
            </w:r>
          </w:p>
          <w:p w14:paraId="72D22F50" w14:textId="711F24C2" w:rsidR="005C081E" w:rsidRPr="005829BE" w:rsidRDefault="005C081E" w:rsidP="005C081E">
            <w:pPr>
              <w:pStyle w:val="Prrafodelista"/>
              <w:numPr>
                <w:ilvl w:val="0"/>
                <w:numId w:val="31"/>
              </w:numPr>
              <w:rPr>
                <w:rFonts w:ascii="Calibri" w:hAnsi="Calibri" w:cs="Calibri"/>
                <w:sz w:val="22"/>
                <w:szCs w:val="22"/>
                <w:lang w:val="es-BO" w:eastAsia="es-BO"/>
              </w:rPr>
            </w:pPr>
            <w:r w:rsidRPr="005C081E">
              <w:rPr>
                <w:rFonts w:ascii="Calibri" w:hAnsi="Calibri" w:cs="Calibri"/>
                <w:color w:val="000000"/>
                <w:sz w:val="22"/>
                <w:szCs w:val="22"/>
                <w:lang w:val="es-BO" w:eastAsia="es-BO"/>
              </w:rPr>
              <w:t xml:space="preserve">Se requiere que la instalación del taller automotriz cuente con una </w:t>
            </w:r>
            <w:r w:rsidRPr="005829BE">
              <w:rPr>
                <w:rFonts w:ascii="Calibri" w:hAnsi="Calibri" w:cs="Calibri"/>
                <w:sz w:val="22"/>
                <w:szCs w:val="22"/>
                <w:lang w:val="es-BO" w:eastAsia="es-BO"/>
              </w:rPr>
              <w:t xml:space="preserve">superficie </w:t>
            </w:r>
            <w:r w:rsidR="00D22E47">
              <w:rPr>
                <w:rFonts w:ascii="Calibri" w:hAnsi="Calibri" w:cs="Calibri"/>
                <w:sz w:val="22"/>
                <w:szCs w:val="22"/>
                <w:lang w:val="es-BO" w:eastAsia="es-BO"/>
              </w:rPr>
              <w:t>aproximada</w:t>
            </w:r>
            <w:r w:rsidR="005829BE" w:rsidRPr="005829BE">
              <w:rPr>
                <w:rFonts w:ascii="Calibri" w:hAnsi="Calibri" w:cs="Calibri"/>
                <w:sz w:val="22"/>
                <w:szCs w:val="22"/>
                <w:lang w:val="es-BO" w:eastAsia="es-BO"/>
              </w:rPr>
              <w:t xml:space="preserve"> </w:t>
            </w:r>
            <w:r w:rsidRPr="005829BE">
              <w:rPr>
                <w:rFonts w:ascii="Calibri" w:hAnsi="Calibri" w:cs="Calibri"/>
                <w:sz w:val="22"/>
                <w:szCs w:val="22"/>
                <w:lang w:val="es-BO" w:eastAsia="es-BO"/>
              </w:rPr>
              <w:t>de 300 m2 techada y cementada.</w:t>
            </w:r>
          </w:p>
          <w:p w14:paraId="046E0242" w14:textId="68AB891D" w:rsidR="005C081E" w:rsidRPr="005C081E" w:rsidRDefault="005C081E" w:rsidP="005C081E">
            <w:pPr>
              <w:pStyle w:val="Prrafodelista"/>
              <w:numPr>
                <w:ilvl w:val="0"/>
                <w:numId w:val="31"/>
              </w:numPr>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 xml:space="preserve">Dentro de sus instalaciones el taller automotriz debe contar con </w:t>
            </w:r>
            <w:r w:rsidR="005829BE">
              <w:rPr>
                <w:rFonts w:ascii="Calibri" w:hAnsi="Calibri" w:cs="Calibri"/>
                <w:color w:val="000000"/>
                <w:sz w:val="22"/>
                <w:szCs w:val="22"/>
                <w:lang w:val="es-BO" w:eastAsia="es-BO"/>
              </w:rPr>
              <w:t xml:space="preserve">una </w:t>
            </w:r>
            <w:r w:rsidRPr="005C081E">
              <w:rPr>
                <w:rFonts w:ascii="Calibri" w:hAnsi="Calibri" w:cs="Calibri"/>
                <w:color w:val="000000"/>
                <w:sz w:val="22"/>
                <w:szCs w:val="22"/>
                <w:lang w:val="es-BO" w:eastAsia="es-BO"/>
              </w:rPr>
              <w:t>oficina administrativa.</w:t>
            </w:r>
          </w:p>
          <w:p w14:paraId="0B594A90" w14:textId="77777777" w:rsidR="005C081E" w:rsidRPr="005C081E" w:rsidRDefault="005C081E" w:rsidP="005C081E">
            <w:pPr>
              <w:pStyle w:val="Prrafodelista"/>
              <w:numPr>
                <w:ilvl w:val="0"/>
                <w:numId w:val="31"/>
              </w:numPr>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Dentro de sus instalaciones el taller automotriz deberá contar con una portería de seguridad.</w:t>
            </w:r>
          </w:p>
          <w:p w14:paraId="7B8E2CB5" w14:textId="77777777" w:rsidR="005C081E" w:rsidRPr="005C081E" w:rsidRDefault="005C081E" w:rsidP="005C081E">
            <w:pPr>
              <w:numPr>
                <w:ilvl w:val="0"/>
                <w:numId w:val="31"/>
              </w:numPr>
              <w:jc w:val="both"/>
              <w:rPr>
                <w:rFonts w:asciiTheme="minorHAnsi" w:hAnsiTheme="minorHAnsi" w:cs="Calibri"/>
                <w:b/>
                <w:bCs/>
                <w:sz w:val="22"/>
                <w:szCs w:val="22"/>
              </w:rPr>
            </w:pPr>
            <w:r w:rsidRPr="005C081E">
              <w:rPr>
                <w:rFonts w:ascii="Calibri" w:hAnsi="Calibri" w:cs="Calibri"/>
                <w:color w:val="000000"/>
                <w:sz w:val="22"/>
                <w:szCs w:val="22"/>
                <w:lang w:val="es-BO" w:eastAsia="es-BO"/>
              </w:rPr>
              <w:t xml:space="preserve">El taller automotriz deberá contar con medidas de seguridad como ser señalización y extintores vigentes en los accesos de ingreso/ salida de los </w:t>
            </w:r>
            <w:r w:rsidRPr="005829BE">
              <w:rPr>
                <w:rFonts w:ascii="Calibri" w:hAnsi="Calibri" w:cs="Calibri"/>
                <w:sz w:val="22"/>
                <w:szCs w:val="22"/>
                <w:lang w:val="es-BO" w:eastAsia="es-BO"/>
              </w:rPr>
              <w:t>camiones cisternas de GNL</w:t>
            </w:r>
            <w:r w:rsidRPr="005C081E">
              <w:rPr>
                <w:rFonts w:ascii="Calibri" w:hAnsi="Calibri" w:cs="Calibri"/>
                <w:color w:val="000000"/>
                <w:sz w:val="22"/>
                <w:szCs w:val="22"/>
                <w:lang w:val="es-BO" w:eastAsia="es-BO"/>
              </w:rPr>
              <w:t>, también deberá llevar afiches de prevención de accidentes.</w:t>
            </w:r>
          </w:p>
        </w:tc>
      </w:tr>
      <w:tr w:rsidR="00253152" w:rsidRPr="00483553" w14:paraId="15719DB2" w14:textId="77777777" w:rsidTr="00253152">
        <w:tc>
          <w:tcPr>
            <w:tcW w:w="9516" w:type="dxa"/>
            <w:shd w:val="clear" w:color="auto" w:fill="DEEAF6"/>
            <w:vAlign w:val="center"/>
          </w:tcPr>
          <w:p w14:paraId="17403658" w14:textId="5F15C6E6" w:rsidR="00253152" w:rsidRPr="00BD21EA" w:rsidRDefault="00253152" w:rsidP="00253152">
            <w:pPr>
              <w:jc w:val="both"/>
              <w:rPr>
                <w:rFonts w:ascii="Calibri" w:hAnsi="Calibri" w:cs="Calibri"/>
                <w:color w:val="000000"/>
                <w:sz w:val="22"/>
                <w:szCs w:val="22"/>
                <w:lang w:val="es-BO" w:eastAsia="es-BO"/>
              </w:rPr>
            </w:pPr>
            <w:r>
              <w:rPr>
                <w:rFonts w:ascii="Calibri" w:hAnsi="Calibri" w:cs="Calibri"/>
                <w:b/>
                <w:bCs/>
                <w:sz w:val="22"/>
                <w:szCs w:val="22"/>
              </w:rPr>
              <w:t>DOCUMENTOS DE LA EMPRESA QUE DEBEN ADJUNTARSE A LA PROPUESTA.</w:t>
            </w:r>
          </w:p>
        </w:tc>
      </w:tr>
      <w:tr w:rsidR="00253152" w:rsidRPr="00483553" w14:paraId="52DDEF45" w14:textId="77777777" w:rsidTr="002E7484">
        <w:tc>
          <w:tcPr>
            <w:tcW w:w="9516" w:type="dxa"/>
            <w:shd w:val="clear" w:color="auto" w:fill="auto"/>
            <w:vAlign w:val="center"/>
          </w:tcPr>
          <w:p w14:paraId="617C5891" w14:textId="77777777" w:rsidR="00253152" w:rsidRDefault="00253152" w:rsidP="00253152">
            <w:pPr>
              <w:autoSpaceDE w:val="0"/>
              <w:autoSpaceDN w:val="0"/>
              <w:adjustRightInd w:val="0"/>
              <w:jc w:val="both"/>
              <w:rPr>
                <w:rFonts w:ascii="Calibri" w:hAnsi="Calibri" w:cs="Calibri"/>
                <w:sz w:val="22"/>
                <w:szCs w:val="22"/>
              </w:rPr>
            </w:pPr>
            <w:r>
              <w:rPr>
                <w:rFonts w:ascii="Calibri" w:hAnsi="Calibri" w:cs="Calibri"/>
                <w:sz w:val="22"/>
                <w:szCs w:val="22"/>
              </w:rPr>
              <w:t>El oferente deberá adjuntar en fotocopia simple y legible los siguientes documentos:</w:t>
            </w:r>
          </w:p>
          <w:p w14:paraId="7A5EABE8" w14:textId="77777777" w:rsidR="00253152" w:rsidRPr="00DD075E" w:rsidRDefault="00253152" w:rsidP="00253152">
            <w:pPr>
              <w:autoSpaceDE w:val="0"/>
              <w:autoSpaceDN w:val="0"/>
              <w:adjustRightInd w:val="0"/>
              <w:jc w:val="both"/>
              <w:rPr>
                <w:rFonts w:ascii="Calibri" w:hAnsi="Calibri" w:cs="Calibri"/>
                <w:sz w:val="12"/>
                <w:szCs w:val="22"/>
              </w:rPr>
            </w:pPr>
          </w:p>
          <w:p w14:paraId="1CF5DF71" w14:textId="77777777" w:rsidR="00253152" w:rsidRPr="00B74C86"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Licencia Ambiental vigente</w:t>
            </w:r>
            <w:r>
              <w:rPr>
                <w:rFonts w:ascii="Calibri" w:hAnsi="Calibri" w:cs="Calibri"/>
                <w:sz w:val="22"/>
                <w:szCs w:val="22"/>
              </w:rPr>
              <w:t>.</w:t>
            </w:r>
          </w:p>
          <w:p w14:paraId="1F89A4C8" w14:textId="77777777" w:rsidR="00253152" w:rsidRPr="00B74C86"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Plan de Seguridad Industrial e Higiene Ocupacional visado por el Ministerio de Trabajo</w:t>
            </w:r>
            <w:r>
              <w:rPr>
                <w:rFonts w:ascii="Calibri" w:hAnsi="Calibri" w:cs="Calibri"/>
                <w:sz w:val="22"/>
                <w:szCs w:val="22"/>
              </w:rPr>
              <w:t>.</w:t>
            </w:r>
          </w:p>
          <w:p w14:paraId="7E833F01" w14:textId="77777777" w:rsidR="00253152"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Licencia de Funcionamiento vigente.</w:t>
            </w:r>
          </w:p>
          <w:p w14:paraId="006D8713" w14:textId="77777777" w:rsidR="00253152" w:rsidRDefault="00253152" w:rsidP="00253152">
            <w:pPr>
              <w:numPr>
                <w:ilvl w:val="0"/>
                <w:numId w:val="34"/>
              </w:numPr>
              <w:autoSpaceDE w:val="0"/>
              <w:autoSpaceDN w:val="0"/>
              <w:adjustRightInd w:val="0"/>
              <w:jc w:val="both"/>
              <w:rPr>
                <w:rFonts w:ascii="Calibri" w:hAnsi="Calibri" w:cs="Calibri"/>
                <w:sz w:val="22"/>
                <w:szCs w:val="22"/>
              </w:rPr>
            </w:pPr>
            <w:r w:rsidRPr="00D51F82">
              <w:rPr>
                <w:rFonts w:ascii="Calibri" w:hAnsi="Calibri" w:cs="Calibri"/>
                <w:sz w:val="22"/>
                <w:szCs w:val="22"/>
              </w:rPr>
              <w:t xml:space="preserve">Certificado de Registro Obligatorio para Empleadores (ROE) </w:t>
            </w:r>
            <w:r>
              <w:rPr>
                <w:rFonts w:ascii="Calibri" w:hAnsi="Calibri" w:cs="Calibri"/>
                <w:sz w:val="22"/>
                <w:szCs w:val="22"/>
              </w:rPr>
              <w:t>emitido por el Ministerio de Trabajo.</w:t>
            </w:r>
          </w:p>
          <w:p w14:paraId="2C444A2A" w14:textId="04E38D7E" w:rsidR="00253152" w:rsidRPr="00253152" w:rsidRDefault="00253152" w:rsidP="00253152">
            <w:pPr>
              <w:numPr>
                <w:ilvl w:val="0"/>
                <w:numId w:val="34"/>
              </w:numPr>
              <w:autoSpaceDE w:val="0"/>
              <w:autoSpaceDN w:val="0"/>
              <w:adjustRightInd w:val="0"/>
              <w:jc w:val="both"/>
              <w:rPr>
                <w:rFonts w:ascii="Calibri" w:hAnsi="Calibri" w:cs="Calibri"/>
                <w:sz w:val="22"/>
                <w:szCs w:val="22"/>
              </w:rPr>
            </w:pPr>
            <w:r w:rsidRPr="00253152">
              <w:rPr>
                <w:rFonts w:ascii="Calibri" w:hAnsi="Calibri" w:cs="Calibri"/>
                <w:sz w:val="22"/>
                <w:szCs w:val="22"/>
              </w:rPr>
              <w:t>Certificado actualizado de Afiliación a alguna Caja de Salud (del proponente).</w:t>
            </w:r>
          </w:p>
        </w:tc>
      </w:tr>
    </w:tbl>
    <w:p w14:paraId="3ABAF453" w14:textId="77777777" w:rsidR="005C081E" w:rsidRDefault="005C081E" w:rsidP="000705CE">
      <w:pPr>
        <w:jc w:val="center"/>
        <w:rPr>
          <w:rFonts w:asciiTheme="minorHAnsi" w:hAnsiTheme="minorHAnsi" w:cstheme="minorHAnsi"/>
          <w:b/>
          <w:bCs/>
          <w:color w:val="000000"/>
          <w:sz w:val="22"/>
          <w:szCs w:val="22"/>
        </w:rPr>
      </w:pPr>
    </w:p>
    <w:p w14:paraId="52488BE2" w14:textId="46F2ED72" w:rsidR="000705CE" w:rsidRPr="00D22E47" w:rsidRDefault="000705CE" w:rsidP="00D22E47">
      <w:pPr>
        <w:rPr>
          <w:rFonts w:asciiTheme="minorHAnsi" w:hAnsiTheme="minorHAnsi" w:cstheme="minorHAnsi"/>
          <w:b/>
          <w:bCs/>
          <w:color w:val="000000"/>
          <w:sz w:val="22"/>
          <w:szCs w:val="22"/>
        </w:rPr>
      </w:pPr>
      <w:r>
        <w:rPr>
          <w:rFonts w:asciiTheme="minorHAnsi" w:hAnsiTheme="minorHAnsi" w:cstheme="minorHAnsi"/>
          <w:b/>
          <w:bCs/>
          <w:color w:val="000000"/>
          <w:sz w:val="22"/>
          <w:szCs w:val="22"/>
        </w:rPr>
        <w:t>LOTE N° 3</w:t>
      </w:r>
      <w:r w:rsidR="00D22E47">
        <w:rPr>
          <w:rFonts w:asciiTheme="minorHAnsi" w:hAnsiTheme="minorHAnsi" w:cstheme="minorHAnsi"/>
          <w:b/>
          <w:bCs/>
          <w:color w:val="000000"/>
          <w:sz w:val="22"/>
          <w:szCs w:val="22"/>
        </w:rPr>
        <w:t xml:space="preserve">.- </w:t>
      </w:r>
      <w:r w:rsidRPr="000705CE">
        <w:rPr>
          <w:rFonts w:asciiTheme="minorHAnsi" w:hAnsiTheme="minorHAnsi" w:cstheme="minorHAnsi"/>
          <w:b/>
          <w:bCs/>
          <w:color w:val="000000"/>
          <w:sz w:val="22"/>
          <w:szCs w:val="22"/>
          <w:u w:val="single"/>
        </w:rPr>
        <w:t>SERVICIO DE MANTENIMIENTO CORRECTIVO PARA CAMION VOLVO FH-480 Y CISTERNA DE GNL</w:t>
      </w:r>
    </w:p>
    <w:tbl>
      <w:tblPr>
        <w:tblW w:w="9498" w:type="dxa"/>
        <w:tblInd w:w="-147" w:type="dxa"/>
        <w:tblCellMar>
          <w:left w:w="70" w:type="dxa"/>
          <w:right w:w="70" w:type="dxa"/>
        </w:tblCellMar>
        <w:tblLook w:val="04A0" w:firstRow="1" w:lastRow="0" w:firstColumn="1" w:lastColumn="0" w:noHBand="0" w:noVBand="1"/>
      </w:tblPr>
      <w:tblGrid>
        <w:gridCol w:w="9498"/>
      </w:tblGrid>
      <w:tr w:rsidR="000705CE" w:rsidRPr="000705CE" w14:paraId="42BCA1BA" w14:textId="77777777" w:rsidTr="00D415D5">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DEEAF6"/>
            <w:vAlign w:val="center"/>
          </w:tcPr>
          <w:p w14:paraId="4A127FC6" w14:textId="77777777" w:rsidR="000705CE" w:rsidRPr="000705CE" w:rsidRDefault="000705CE" w:rsidP="000705CE">
            <w:pPr>
              <w:autoSpaceDE w:val="0"/>
              <w:autoSpaceDN w:val="0"/>
              <w:adjustRightInd w:val="0"/>
              <w:rPr>
                <w:rFonts w:asciiTheme="minorHAnsi" w:hAnsiTheme="minorHAnsi" w:cstheme="minorHAnsi"/>
                <w:b/>
                <w:bCs/>
                <w:sz w:val="22"/>
                <w:szCs w:val="22"/>
                <w:lang w:eastAsia="en-US"/>
              </w:rPr>
            </w:pPr>
            <w:r w:rsidRPr="000705CE">
              <w:rPr>
                <w:rFonts w:asciiTheme="minorHAnsi" w:hAnsiTheme="minorHAnsi" w:cstheme="minorHAnsi"/>
                <w:b/>
                <w:bCs/>
                <w:sz w:val="22"/>
                <w:szCs w:val="22"/>
                <w:lang w:eastAsia="en-US"/>
              </w:rPr>
              <w:t>DESCRIPCIÓN DEL SERVICIO</w:t>
            </w:r>
          </w:p>
        </w:tc>
      </w:tr>
      <w:tr w:rsidR="000705CE" w:rsidRPr="000705CE" w14:paraId="4FA5DE8F" w14:textId="77777777" w:rsidTr="00D415D5">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14:paraId="59952B65" w14:textId="77777777" w:rsidR="000705CE" w:rsidRPr="000705CE" w:rsidRDefault="000705CE" w:rsidP="000705CE">
            <w:pPr>
              <w:autoSpaceDE w:val="0"/>
              <w:autoSpaceDN w:val="0"/>
              <w:adjustRightInd w:val="0"/>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El presente servicio,  permitirá el mantenimiento preventivo de las unidades de transporte de GNL, según el siguiente detalle:</w:t>
            </w:r>
          </w:p>
          <w:p w14:paraId="4AAE9ED4" w14:textId="77777777" w:rsidR="000705CE" w:rsidRPr="000705CE" w:rsidRDefault="000705CE" w:rsidP="000705CE">
            <w:pPr>
              <w:autoSpaceDE w:val="0"/>
              <w:autoSpaceDN w:val="0"/>
              <w:adjustRightInd w:val="0"/>
              <w:rPr>
                <w:rFonts w:asciiTheme="minorHAnsi" w:hAnsiTheme="minorHAnsi" w:cstheme="minorHAnsi"/>
                <w:bCs/>
                <w:sz w:val="22"/>
                <w:szCs w:val="22"/>
                <w:lang w:eastAsia="en-US"/>
              </w:rPr>
            </w:pPr>
          </w:p>
          <w:p w14:paraId="280FFC64" w14:textId="77777777" w:rsidR="000705CE" w:rsidRPr="000705CE" w:rsidRDefault="000705CE" w:rsidP="005C081E">
            <w:pPr>
              <w:numPr>
                <w:ilvl w:val="0"/>
                <w:numId w:val="14"/>
              </w:numPr>
              <w:autoSpaceDE w:val="0"/>
              <w:autoSpaceDN w:val="0"/>
              <w:adjustRightInd w:val="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El servicio solicitado permite contar con la atención inmediata y permanente de servicios de mantenimiento con la provisión de repuestos, lu</w:t>
            </w:r>
            <w:r>
              <w:rPr>
                <w:rFonts w:asciiTheme="minorHAnsi" w:hAnsiTheme="minorHAnsi" w:cstheme="minorHAnsi"/>
                <w:bCs/>
                <w:sz w:val="22"/>
                <w:szCs w:val="22"/>
                <w:lang w:eastAsia="en-US"/>
              </w:rPr>
              <w:t>bricantes y accesorios para los</w:t>
            </w:r>
            <w:r w:rsidRPr="000705CE">
              <w:rPr>
                <w:rFonts w:asciiTheme="minorHAnsi" w:hAnsiTheme="minorHAnsi" w:cstheme="minorHAnsi"/>
                <w:bCs/>
                <w:sz w:val="22"/>
                <w:szCs w:val="22"/>
                <w:lang w:eastAsia="en-US"/>
              </w:rPr>
              <w:t xml:space="preserve"> camiones </w:t>
            </w:r>
            <w:r w:rsidRPr="002C7EE1">
              <w:rPr>
                <w:rFonts w:asciiTheme="minorHAnsi" w:hAnsiTheme="minorHAnsi" w:cstheme="minorHAnsi"/>
                <w:bCs/>
                <w:sz w:val="22"/>
                <w:szCs w:val="22"/>
                <w:lang w:eastAsia="en-US"/>
              </w:rPr>
              <w:t>VOLVO FH-480</w:t>
            </w:r>
            <w:r w:rsidR="002C7EE1">
              <w:rPr>
                <w:rFonts w:asciiTheme="minorHAnsi" w:hAnsiTheme="minorHAnsi" w:cstheme="minorHAnsi"/>
                <w:b/>
                <w:bCs/>
                <w:color w:val="000000"/>
                <w:sz w:val="22"/>
                <w:szCs w:val="22"/>
              </w:rPr>
              <w:t xml:space="preserve"> </w:t>
            </w:r>
            <w:r w:rsidRPr="000705CE">
              <w:rPr>
                <w:rFonts w:asciiTheme="minorHAnsi" w:hAnsiTheme="minorHAnsi" w:cstheme="minorHAnsi"/>
                <w:bCs/>
                <w:sz w:val="22"/>
                <w:szCs w:val="22"/>
                <w:lang w:eastAsia="en-US"/>
              </w:rPr>
              <w:t>y cisterna de GNL, para su control y mantenimiento preventivo.</w:t>
            </w:r>
          </w:p>
          <w:p w14:paraId="085245D9" w14:textId="77777777" w:rsidR="000705CE" w:rsidRPr="000705CE" w:rsidRDefault="000705CE" w:rsidP="005C081E">
            <w:pPr>
              <w:numPr>
                <w:ilvl w:val="0"/>
                <w:numId w:val="14"/>
              </w:numPr>
              <w:autoSpaceDE w:val="0"/>
              <w:autoSpaceDN w:val="0"/>
              <w:adjustRightInd w:val="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El proveedor deberá garantizar el servicio y atención prioritaria a la Gerencia de Productos Industrializados (GIND) y Gerencia de Productos Derivados e Industrializados (GPDI) dependientes de Yacimientos Petrolíferos Fiscales Bolivianos.</w:t>
            </w:r>
            <w:r w:rsidRPr="000705CE" w:rsidDel="00D40D1E">
              <w:rPr>
                <w:rFonts w:asciiTheme="minorHAnsi" w:hAnsiTheme="minorHAnsi" w:cstheme="minorHAnsi"/>
                <w:bCs/>
                <w:sz w:val="22"/>
                <w:szCs w:val="22"/>
                <w:lang w:eastAsia="en-US"/>
              </w:rPr>
              <w:t xml:space="preserve"> </w:t>
            </w:r>
          </w:p>
          <w:p w14:paraId="574E4E2D" w14:textId="06BFDE13" w:rsidR="000705CE" w:rsidRPr="000705CE" w:rsidRDefault="000705CE" w:rsidP="005C081E">
            <w:pPr>
              <w:numPr>
                <w:ilvl w:val="0"/>
                <w:numId w:val="14"/>
              </w:numPr>
              <w:autoSpaceDE w:val="0"/>
              <w:autoSpaceDN w:val="0"/>
              <w:adjustRightInd w:val="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lastRenderedPageBreak/>
              <w:t xml:space="preserve">Con el propósito de hacer referencia detallada en la orden de trabajo a realizar, el proveedor deberá diagnosticar previamente los desperfectos de los camiones </w:t>
            </w:r>
            <w:r w:rsidR="002C7EE1" w:rsidRPr="002C7EE1">
              <w:rPr>
                <w:rFonts w:asciiTheme="minorHAnsi" w:hAnsiTheme="minorHAnsi" w:cstheme="minorHAnsi"/>
                <w:bCs/>
                <w:sz w:val="22"/>
                <w:szCs w:val="22"/>
                <w:lang w:eastAsia="en-US"/>
              </w:rPr>
              <w:t>VOLVO FH-480</w:t>
            </w:r>
            <w:r w:rsidR="002C7EE1">
              <w:rPr>
                <w:rFonts w:asciiTheme="minorHAnsi" w:hAnsiTheme="minorHAnsi" w:cstheme="minorHAnsi"/>
                <w:bCs/>
                <w:sz w:val="22"/>
                <w:szCs w:val="22"/>
                <w:lang w:eastAsia="en-US"/>
              </w:rPr>
              <w:t xml:space="preserve"> </w:t>
            </w:r>
            <w:r w:rsidRPr="000705CE">
              <w:rPr>
                <w:rFonts w:asciiTheme="minorHAnsi" w:hAnsiTheme="minorHAnsi" w:cstheme="minorHAnsi"/>
                <w:bCs/>
                <w:sz w:val="22"/>
                <w:szCs w:val="22"/>
                <w:lang w:eastAsia="en-US"/>
              </w:rPr>
              <w:t xml:space="preserve">y cisterna de GNL, emitiendo una </w:t>
            </w:r>
            <w:r w:rsidR="000C7E63">
              <w:rPr>
                <w:rFonts w:asciiTheme="minorHAnsi" w:hAnsiTheme="minorHAnsi" w:cstheme="minorHAnsi"/>
                <w:bCs/>
                <w:sz w:val="22"/>
                <w:szCs w:val="22"/>
                <w:lang w:eastAsia="en-US"/>
              </w:rPr>
              <w:t>proforma/cotización</w:t>
            </w:r>
            <w:r w:rsidRPr="000705CE">
              <w:rPr>
                <w:rFonts w:asciiTheme="minorHAnsi" w:hAnsiTheme="minorHAnsi" w:cstheme="minorHAnsi"/>
                <w:bCs/>
                <w:sz w:val="22"/>
                <w:szCs w:val="22"/>
                <w:lang w:eastAsia="en-US"/>
              </w:rPr>
              <w:t xml:space="preserve"> que será tomada en cuenta para la emisión de la orden de trabajo en coordinación con el Fiscal de Servicio, indicando además el tiempo estimado del mantenimiento o reparación.</w:t>
            </w:r>
          </w:p>
          <w:p w14:paraId="721A04F6" w14:textId="77777777" w:rsidR="000705CE" w:rsidRPr="000705CE" w:rsidRDefault="000705CE" w:rsidP="005C081E">
            <w:pPr>
              <w:numPr>
                <w:ilvl w:val="0"/>
                <w:numId w:val="14"/>
              </w:numPr>
              <w:autoSpaceDE w:val="0"/>
              <w:autoSpaceDN w:val="0"/>
              <w:adjustRightInd w:val="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La orden de trabajo será generada y suscrita por el fiscal de servicio, con el visto bueno del Encargada de Operación de </w:t>
            </w:r>
            <w:proofErr w:type="spellStart"/>
            <w:r w:rsidRPr="000705CE">
              <w:rPr>
                <w:rFonts w:asciiTheme="minorHAnsi" w:hAnsiTheme="minorHAnsi" w:cstheme="minorHAnsi"/>
                <w:bCs/>
                <w:sz w:val="22"/>
                <w:szCs w:val="22"/>
                <w:lang w:eastAsia="en-US"/>
              </w:rPr>
              <w:t>ESR’s</w:t>
            </w:r>
            <w:proofErr w:type="spellEnd"/>
            <w:r w:rsidRPr="000705CE">
              <w:rPr>
                <w:rFonts w:asciiTheme="minorHAnsi" w:hAnsiTheme="minorHAnsi" w:cstheme="minorHAnsi"/>
                <w:bCs/>
                <w:sz w:val="22"/>
                <w:szCs w:val="22"/>
                <w:lang w:eastAsia="en-US"/>
              </w:rPr>
              <w:t xml:space="preserve"> y la Dirección de Operación de Plantas.</w:t>
            </w:r>
          </w:p>
          <w:p w14:paraId="6B3D51CB" w14:textId="77777777" w:rsidR="00AA2963" w:rsidRDefault="000705CE" w:rsidP="005C081E">
            <w:pPr>
              <w:numPr>
                <w:ilvl w:val="0"/>
                <w:numId w:val="14"/>
              </w:numPr>
              <w:autoSpaceDE w:val="0"/>
              <w:autoSpaceDN w:val="0"/>
              <w:adjustRightInd w:val="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El proveedor deberá cumplir con la programación establecida con los responsables y el Fiscal de servicio debiendo hacer la entrega de las unidades de transporte  en óptimo funcionamiento. </w:t>
            </w:r>
          </w:p>
          <w:p w14:paraId="5CCBD684" w14:textId="3E7E4B27" w:rsidR="009E6E41" w:rsidRDefault="009E6E41" w:rsidP="00D415D5">
            <w:pPr>
              <w:numPr>
                <w:ilvl w:val="0"/>
                <w:numId w:val="14"/>
              </w:numPr>
              <w:autoSpaceDE w:val="0"/>
              <w:autoSpaceDN w:val="0"/>
              <w:adjustRightInd w:val="0"/>
              <w:jc w:val="both"/>
              <w:rPr>
                <w:rFonts w:asciiTheme="minorHAnsi" w:hAnsiTheme="minorHAnsi" w:cstheme="minorHAnsi"/>
                <w:bCs/>
                <w:sz w:val="22"/>
                <w:szCs w:val="22"/>
                <w:lang w:eastAsia="en-US"/>
              </w:rPr>
            </w:pPr>
            <w:r>
              <w:rPr>
                <w:rFonts w:asciiTheme="minorHAnsi" w:hAnsiTheme="minorHAnsi" w:cstheme="minorHAnsi"/>
                <w:bCs/>
                <w:sz w:val="22"/>
                <w:szCs w:val="22"/>
                <w:lang w:eastAsia="en-US"/>
              </w:rPr>
              <w:t xml:space="preserve">El proveedor </w:t>
            </w:r>
            <w:r w:rsidR="00AA2963" w:rsidRPr="00AA2963">
              <w:rPr>
                <w:rFonts w:asciiTheme="minorHAnsi" w:hAnsiTheme="minorHAnsi" w:cstheme="minorHAnsi"/>
                <w:bCs/>
                <w:sz w:val="22"/>
                <w:szCs w:val="22"/>
                <w:lang w:eastAsia="en-US"/>
              </w:rPr>
              <w:t>deberá realizar las evaluaciones de los daños o fallas mecánicas, eléctricas u otras que se presentaran en los camiones</w:t>
            </w:r>
            <w:r w:rsidR="005B3CF5">
              <w:rPr>
                <w:rFonts w:asciiTheme="minorHAnsi" w:hAnsiTheme="minorHAnsi" w:cstheme="minorHAnsi"/>
                <w:bCs/>
                <w:sz w:val="22"/>
                <w:szCs w:val="22"/>
                <w:lang w:eastAsia="en-US"/>
              </w:rPr>
              <w:t xml:space="preserve"> </w:t>
            </w:r>
            <w:r w:rsidR="005B3CF5" w:rsidRPr="005B3CF5">
              <w:rPr>
                <w:rFonts w:asciiTheme="minorHAnsi" w:hAnsiTheme="minorHAnsi" w:cstheme="minorHAnsi"/>
                <w:bCs/>
                <w:color w:val="000000"/>
                <w:sz w:val="22"/>
                <w:szCs w:val="22"/>
              </w:rPr>
              <w:t>VOLVO FH-480</w:t>
            </w:r>
            <w:r w:rsidR="005B3CF5">
              <w:rPr>
                <w:rFonts w:asciiTheme="minorHAnsi" w:hAnsiTheme="minorHAnsi" w:cstheme="minorHAnsi"/>
                <w:b/>
                <w:bCs/>
                <w:color w:val="000000"/>
                <w:sz w:val="22"/>
                <w:szCs w:val="22"/>
              </w:rPr>
              <w:t xml:space="preserve"> </w:t>
            </w:r>
            <w:r w:rsidR="00AA2963" w:rsidRPr="00AA2963">
              <w:rPr>
                <w:rFonts w:asciiTheme="minorHAnsi" w:hAnsiTheme="minorHAnsi" w:cstheme="minorHAnsi"/>
                <w:bCs/>
                <w:sz w:val="22"/>
                <w:szCs w:val="22"/>
                <w:lang w:eastAsia="en-US"/>
              </w:rPr>
              <w:t>y cisternas de GNL, para posteriormente remitir el informe técnico de diagnóstico al Fiscal de Servicio; en caso que el servicio a realizar o repuesto a cambiar no se enc</w:t>
            </w:r>
            <w:r w:rsidR="000C7E63">
              <w:rPr>
                <w:rFonts w:asciiTheme="minorHAnsi" w:hAnsiTheme="minorHAnsi" w:cstheme="minorHAnsi"/>
                <w:bCs/>
                <w:sz w:val="22"/>
                <w:szCs w:val="22"/>
                <w:lang w:eastAsia="en-US"/>
              </w:rPr>
              <w:t>ontrará contemplado en la</w:t>
            </w:r>
            <w:r w:rsidR="00AA2963" w:rsidRPr="00AA2963">
              <w:rPr>
                <w:rFonts w:asciiTheme="minorHAnsi" w:hAnsiTheme="minorHAnsi" w:cstheme="minorHAnsi"/>
                <w:bCs/>
                <w:sz w:val="22"/>
                <w:szCs w:val="22"/>
                <w:lang w:eastAsia="en-US"/>
              </w:rPr>
              <w:t xml:space="preserve"> </w:t>
            </w:r>
            <w:r w:rsidR="000C7E63" w:rsidRPr="00AA2963">
              <w:rPr>
                <w:rFonts w:asciiTheme="minorHAnsi" w:hAnsiTheme="minorHAnsi" w:cs="Calibri"/>
                <w:sz w:val="22"/>
                <w:szCs w:val="22"/>
              </w:rPr>
              <w:t xml:space="preserve">lista de </w:t>
            </w:r>
            <w:r w:rsidR="000C7E63">
              <w:rPr>
                <w:rFonts w:asciiTheme="minorHAnsi" w:hAnsiTheme="minorHAnsi" w:cs="Calibri"/>
                <w:sz w:val="22"/>
                <w:szCs w:val="22"/>
              </w:rPr>
              <w:t xml:space="preserve">mano de obra, </w:t>
            </w:r>
            <w:r w:rsidR="000C7E63" w:rsidRPr="000C7E63">
              <w:rPr>
                <w:rFonts w:asciiTheme="minorHAnsi" w:hAnsiTheme="minorHAnsi" w:cs="Calibri"/>
                <w:sz w:val="22"/>
                <w:szCs w:val="22"/>
              </w:rPr>
              <w:t>repuestos, accesorios e insumos</w:t>
            </w:r>
            <w:r w:rsidR="000C7E63" w:rsidRPr="00AA2963">
              <w:rPr>
                <w:rFonts w:asciiTheme="minorHAnsi" w:hAnsiTheme="minorHAnsi" w:cs="Calibri"/>
                <w:sz w:val="22"/>
                <w:szCs w:val="22"/>
              </w:rPr>
              <w:t xml:space="preserve">, el </w:t>
            </w:r>
            <w:r w:rsidR="000C7E63">
              <w:rPr>
                <w:rFonts w:asciiTheme="minorHAnsi" w:hAnsiTheme="minorHAnsi" w:cs="Calibri"/>
                <w:sz w:val="22"/>
                <w:szCs w:val="22"/>
              </w:rPr>
              <w:t>proveedor</w:t>
            </w:r>
            <w:r w:rsidR="0056106A">
              <w:rPr>
                <w:rFonts w:asciiTheme="minorHAnsi" w:hAnsiTheme="minorHAnsi" w:cstheme="minorHAnsi"/>
                <w:bCs/>
                <w:sz w:val="22"/>
                <w:szCs w:val="22"/>
                <w:lang w:eastAsia="en-US"/>
              </w:rPr>
              <w:t xml:space="preserve"> </w:t>
            </w:r>
            <w:r w:rsidR="00AA2963" w:rsidRPr="00AA2963">
              <w:rPr>
                <w:rFonts w:asciiTheme="minorHAnsi" w:hAnsiTheme="minorHAnsi" w:cstheme="minorHAnsi"/>
                <w:bCs/>
                <w:sz w:val="22"/>
                <w:szCs w:val="22"/>
                <w:lang w:eastAsia="en-US"/>
              </w:rPr>
              <w:t>deberá adjuntar a su informe la cotización respectiva para la evaluación y aprobación del Fiscal de Servicio designado por YPFB.</w:t>
            </w:r>
          </w:p>
          <w:p w14:paraId="5CA00467" w14:textId="0E15ED30" w:rsidR="009E6E41" w:rsidRPr="00D22E47" w:rsidRDefault="009E6E41" w:rsidP="00D415D5">
            <w:pPr>
              <w:numPr>
                <w:ilvl w:val="0"/>
                <w:numId w:val="14"/>
              </w:numPr>
              <w:autoSpaceDE w:val="0"/>
              <w:autoSpaceDN w:val="0"/>
              <w:adjustRightInd w:val="0"/>
              <w:jc w:val="both"/>
              <w:rPr>
                <w:rFonts w:asciiTheme="minorHAnsi" w:hAnsiTheme="minorHAnsi" w:cstheme="minorHAnsi"/>
                <w:bCs/>
                <w:sz w:val="22"/>
                <w:szCs w:val="22"/>
                <w:lang w:eastAsia="en-US"/>
              </w:rPr>
            </w:pPr>
            <w:r w:rsidRPr="009E6E41">
              <w:rPr>
                <w:rFonts w:asciiTheme="minorHAnsi" w:hAnsiTheme="minorHAnsi" w:cstheme="minorHAnsi"/>
                <w:bCs/>
                <w:sz w:val="22"/>
                <w:szCs w:val="22"/>
                <w:lang w:eastAsia="en-US"/>
              </w:rPr>
              <w:t xml:space="preserve">El </w:t>
            </w:r>
            <w:r w:rsidR="002E0977">
              <w:rPr>
                <w:rFonts w:asciiTheme="minorHAnsi" w:hAnsiTheme="minorHAnsi" w:cstheme="minorHAnsi"/>
                <w:bCs/>
                <w:sz w:val="22"/>
                <w:szCs w:val="22"/>
                <w:lang w:eastAsia="en-US"/>
              </w:rPr>
              <w:t>proveedor</w:t>
            </w:r>
            <w:r w:rsidRPr="009E6E41">
              <w:rPr>
                <w:rFonts w:asciiTheme="minorHAnsi" w:hAnsiTheme="minorHAnsi" w:cstheme="minorHAnsi"/>
                <w:bCs/>
                <w:sz w:val="22"/>
                <w:szCs w:val="22"/>
                <w:lang w:eastAsia="en-US"/>
              </w:rPr>
              <w:t xml:space="preserve"> </w:t>
            </w:r>
            <w:r>
              <w:rPr>
                <w:rFonts w:asciiTheme="minorHAnsi" w:hAnsiTheme="minorHAnsi" w:cstheme="minorHAnsi"/>
                <w:bCs/>
                <w:sz w:val="22"/>
                <w:szCs w:val="22"/>
                <w:lang w:eastAsia="en-US"/>
              </w:rPr>
              <w:t xml:space="preserve">deberá considerar </w:t>
            </w:r>
            <w:r w:rsidR="002C7EE1" w:rsidRPr="009E6E41">
              <w:rPr>
                <w:rFonts w:asciiTheme="minorHAnsi" w:hAnsiTheme="minorHAnsi" w:cstheme="minorHAnsi"/>
                <w:bCs/>
                <w:sz w:val="22"/>
                <w:szCs w:val="22"/>
                <w:lang w:eastAsia="en-US"/>
              </w:rPr>
              <w:t>para</w:t>
            </w:r>
            <w:r w:rsidR="000705CE" w:rsidRPr="009E6E41">
              <w:rPr>
                <w:rFonts w:asciiTheme="minorHAnsi" w:hAnsiTheme="minorHAnsi" w:cstheme="minorHAnsi"/>
                <w:bCs/>
                <w:sz w:val="22"/>
                <w:szCs w:val="22"/>
                <w:lang w:eastAsia="en-US"/>
              </w:rPr>
              <w:t xml:space="preserve"> </w:t>
            </w:r>
            <w:r>
              <w:rPr>
                <w:rFonts w:asciiTheme="minorHAnsi" w:hAnsiTheme="minorHAnsi" w:cstheme="minorHAnsi"/>
                <w:bCs/>
                <w:sz w:val="22"/>
                <w:szCs w:val="22"/>
                <w:lang w:eastAsia="en-US"/>
              </w:rPr>
              <w:t xml:space="preserve">todos </w:t>
            </w:r>
            <w:r w:rsidR="000705CE" w:rsidRPr="009E6E41">
              <w:rPr>
                <w:rFonts w:asciiTheme="minorHAnsi" w:hAnsiTheme="minorHAnsi" w:cstheme="minorHAnsi"/>
                <w:bCs/>
                <w:sz w:val="22"/>
                <w:szCs w:val="22"/>
                <w:lang w:eastAsia="en-US"/>
              </w:rPr>
              <w:t>los</w:t>
            </w:r>
            <w:r>
              <w:rPr>
                <w:rFonts w:asciiTheme="minorHAnsi" w:hAnsiTheme="minorHAnsi" w:cstheme="minorHAnsi"/>
                <w:bCs/>
                <w:sz w:val="22"/>
                <w:szCs w:val="22"/>
                <w:lang w:eastAsia="en-US"/>
              </w:rPr>
              <w:t xml:space="preserve"> servicios a realizar en e</w:t>
            </w:r>
            <w:r w:rsidR="002C7EE1" w:rsidRPr="009E6E41">
              <w:rPr>
                <w:rFonts w:asciiTheme="minorHAnsi" w:hAnsiTheme="minorHAnsi" w:cstheme="minorHAnsi"/>
                <w:bCs/>
                <w:sz w:val="22"/>
                <w:szCs w:val="22"/>
                <w:lang w:eastAsia="en-US"/>
              </w:rPr>
              <w:t>l ítem1 del LOTE 3</w:t>
            </w:r>
            <w:r w:rsidR="000705CE" w:rsidRPr="009E6E41">
              <w:rPr>
                <w:rFonts w:asciiTheme="minorHAnsi" w:hAnsiTheme="minorHAnsi" w:cstheme="minorHAnsi"/>
                <w:bCs/>
                <w:sz w:val="22"/>
                <w:szCs w:val="22"/>
                <w:lang w:eastAsia="en-US"/>
              </w:rPr>
              <w:t xml:space="preserve">, </w:t>
            </w:r>
            <w:r>
              <w:rPr>
                <w:rFonts w:asciiTheme="minorHAnsi" w:hAnsiTheme="minorHAnsi" w:cstheme="minorHAnsi"/>
                <w:bCs/>
                <w:sz w:val="22"/>
                <w:szCs w:val="22"/>
                <w:lang w:eastAsia="en-US"/>
              </w:rPr>
              <w:t xml:space="preserve">en </w:t>
            </w:r>
            <w:r w:rsidR="000705CE" w:rsidRPr="009E6E41">
              <w:rPr>
                <w:rFonts w:asciiTheme="minorHAnsi" w:hAnsiTheme="minorHAnsi" w:cstheme="minorHAnsi"/>
                <w:bCs/>
                <w:sz w:val="22"/>
                <w:szCs w:val="22"/>
                <w:lang w:eastAsia="en-US"/>
              </w:rPr>
              <w:t>el cos</w:t>
            </w:r>
            <w:r>
              <w:rPr>
                <w:rFonts w:asciiTheme="minorHAnsi" w:hAnsiTheme="minorHAnsi" w:cstheme="minorHAnsi"/>
                <w:bCs/>
                <w:sz w:val="22"/>
                <w:szCs w:val="22"/>
                <w:lang w:eastAsia="en-US"/>
              </w:rPr>
              <w:t xml:space="preserve">to de la ejecución, </w:t>
            </w:r>
            <w:r w:rsidR="000705CE" w:rsidRPr="009E6E41">
              <w:rPr>
                <w:rFonts w:asciiTheme="minorHAnsi" w:hAnsiTheme="minorHAnsi" w:cstheme="minorHAnsi"/>
                <w:bCs/>
                <w:sz w:val="22"/>
                <w:szCs w:val="22"/>
                <w:lang w:eastAsia="en-US"/>
              </w:rPr>
              <w:t>la mano de obra, repuestos e ins</w:t>
            </w:r>
            <w:r>
              <w:rPr>
                <w:rFonts w:asciiTheme="minorHAnsi" w:hAnsiTheme="minorHAnsi" w:cstheme="minorHAnsi"/>
                <w:bCs/>
                <w:sz w:val="22"/>
                <w:szCs w:val="22"/>
                <w:lang w:eastAsia="en-US"/>
              </w:rPr>
              <w:t>umos. Por lo tanto el proveedor deberá pro</w:t>
            </w:r>
            <w:r w:rsidR="000705CE" w:rsidRPr="009E6E41">
              <w:rPr>
                <w:rFonts w:asciiTheme="minorHAnsi" w:hAnsiTheme="minorHAnsi" w:cstheme="minorHAnsi"/>
                <w:bCs/>
                <w:sz w:val="22"/>
                <w:szCs w:val="22"/>
                <w:lang w:eastAsia="en-US"/>
              </w:rPr>
              <w:t>v</w:t>
            </w:r>
            <w:r>
              <w:rPr>
                <w:rFonts w:asciiTheme="minorHAnsi" w:hAnsiTheme="minorHAnsi" w:cstheme="minorHAnsi"/>
                <w:bCs/>
                <w:sz w:val="22"/>
                <w:szCs w:val="22"/>
                <w:lang w:eastAsia="en-US"/>
              </w:rPr>
              <w:t>e</w:t>
            </w:r>
            <w:r w:rsidR="000705CE" w:rsidRPr="009E6E41">
              <w:rPr>
                <w:rFonts w:asciiTheme="minorHAnsi" w:hAnsiTheme="minorHAnsi" w:cstheme="minorHAnsi"/>
                <w:bCs/>
                <w:sz w:val="22"/>
                <w:szCs w:val="22"/>
                <w:lang w:eastAsia="en-US"/>
              </w:rPr>
              <w:t xml:space="preserve">er los repuestos originales de cada camión e insumos recomendados por el fabricante previa </w:t>
            </w:r>
            <w:r w:rsidR="000705CE" w:rsidRPr="00D22E47">
              <w:rPr>
                <w:rFonts w:asciiTheme="minorHAnsi" w:hAnsiTheme="minorHAnsi" w:cstheme="minorHAnsi"/>
                <w:bCs/>
                <w:sz w:val="22"/>
                <w:szCs w:val="22"/>
                <w:lang w:eastAsia="en-US"/>
              </w:rPr>
              <w:t>autorización del Fiscal de Servicio designado por YPFB.</w:t>
            </w:r>
          </w:p>
          <w:p w14:paraId="1A0478D5" w14:textId="35A05C4A" w:rsidR="000705CE" w:rsidRDefault="000705CE" w:rsidP="009E6E41">
            <w:pPr>
              <w:numPr>
                <w:ilvl w:val="0"/>
                <w:numId w:val="14"/>
              </w:numPr>
              <w:autoSpaceDE w:val="0"/>
              <w:autoSpaceDN w:val="0"/>
              <w:adjustRightInd w:val="0"/>
              <w:jc w:val="both"/>
              <w:rPr>
                <w:rFonts w:asciiTheme="minorHAnsi" w:hAnsiTheme="minorHAnsi" w:cs="Calibri"/>
                <w:sz w:val="22"/>
                <w:szCs w:val="22"/>
              </w:rPr>
            </w:pPr>
            <w:r w:rsidRPr="00D22E47">
              <w:rPr>
                <w:rFonts w:asciiTheme="minorHAnsi" w:hAnsiTheme="minorHAnsi" w:cstheme="minorHAnsi"/>
                <w:bCs/>
                <w:sz w:val="22"/>
                <w:szCs w:val="22"/>
                <w:lang w:eastAsia="en-US"/>
              </w:rPr>
              <w:t xml:space="preserve">Cuando se requiera incrementar líquidos adicionales como ser agua destilada para aumento a las baterías, líquido refrigerante o cualquier otro fluido que se requiera para complemento al nivel indicado por el fabricante en su depósito, será cubierto por el </w:t>
            </w:r>
            <w:r w:rsidR="009E6E41" w:rsidRPr="00D22E47">
              <w:rPr>
                <w:rFonts w:asciiTheme="minorHAnsi" w:hAnsiTheme="minorHAnsi" w:cstheme="minorHAnsi"/>
                <w:bCs/>
                <w:sz w:val="22"/>
                <w:szCs w:val="22"/>
                <w:lang w:eastAsia="en-US"/>
              </w:rPr>
              <w:t>proveedor</w:t>
            </w:r>
            <w:r w:rsidRPr="00D22E47">
              <w:rPr>
                <w:rFonts w:asciiTheme="minorHAnsi" w:hAnsiTheme="minorHAnsi" w:cstheme="minorHAnsi"/>
                <w:bCs/>
                <w:sz w:val="22"/>
                <w:szCs w:val="22"/>
                <w:lang w:eastAsia="en-US"/>
              </w:rPr>
              <w:t>. El volumen a incrementar no deberá sobrepasar el 5 % del volumen total del depósito. En caso de que el volumen a incrementar fuera mayor</w:t>
            </w:r>
            <w:r w:rsidR="009E6E41" w:rsidRPr="00D22E47">
              <w:rPr>
                <w:rFonts w:asciiTheme="minorHAnsi" w:hAnsiTheme="minorHAnsi" w:cstheme="minorHAnsi"/>
                <w:bCs/>
                <w:sz w:val="22"/>
                <w:szCs w:val="22"/>
                <w:lang w:eastAsia="en-US"/>
              </w:rPr>
              <w:t xml:space="preserve"> el mismo será facturado a YPFB, </w:t>
            </w:r>
            <w:r w:rsidR="009E6E41" w:rsidRPr="00D22E47">
              <w:rPr>
                <w:rFonts w:asciiTheme="minorHAnsi" w:hAnsiTheme="minorHAnsi" w:cstheme="minorHAnsi"/>
                <w:color w:val="000000"/>
                <w:sz w:val="22"/>
                <w:szCs w:val="22"/>
                <w:lang w:val="es-BO" w:eastAsia="es-BO"/>
              </w:rPr>
              <w:t>previa aprobación del Fiscal de Servicio designado por YPFB</w:t>
            </w:r>
            <w:r w:rsidR="009E6E41" w:rsidRPr="00D22E47">
              <w:rPr>
                <w:rFonts w:asciiTheme="minorHAnsi" w:hAnsiTheme="minorHAnsi" w:cs="Calibri"/>
                <w:sz w:val="22"/>
                <w:szCs w:val="22"/>
              </w:rPr>
              <w:t>.</w:t>
            </w:r>
          </w:p>
          <w:p w14:paraId="14F33A92" w14:textId="7A3911FE" w:rsidR="00807917" w:rsidRPr="00807917" w:rsidRDefault="00807917" w:rsidP="00807917">
            <w:pPr>
              <w:numPr>
                <w:ilvl w:val="0"/>
                <w:numId w:val="14"/>
              </w:numPr>
              <w:autoSpaceDE w:val="0"/>
              <w:autoSpaceDN w:val="0"/>
              <w:adjustRightInd w:val="0"/>
              <w:jc w:val="both"/>
              <w:rPr>
                <w:rFonts w:asciiTheme="minorHAnsi" w:hAnsiTheme="minorHAnsi" w:cs="Calibri"/>
                <w:sz w:val="22"/>
                <w:szCs w:val="22"/>
              </w:rPr>
            </w:pPr>
            <w:r>
              <w:rPr>
                <w:rFonts w:asciiTheme="minorHAnsi" w:hAnsiTheme="minorHAnsi" w:cstheme="minorHAnsi"/>
                <w:color w:val="000000"/>
                <w:sz w:val="22"/>
                <w:szCs w:val="22"/>
                <w:lang w:val="es-BO" w:eastAsia="es-BO"/>
              </w:rPr>
              <w:t xml:space="preserve">Para las adquisiciones de repuestos que sean mayores </w:t>
            </w:r>
            <w:r w:rsidR="007A3383">
              <w:rPr>
                <w:rFonts w:asciiTheme="minorHAnsi" w:hAnsiTheme="minorHAnsi" w:cstheme="minorHAnsi"/>
                <w:color w:val="000000"/>
                <w:sz w:val="22"/>
                <w:szCs w:val="22"/>
                <w:lang w:val="es-BO" w:eastAsia="es-BO"/>
              </w:rPr>
              <w:t>de</w:t>
            </w:r>
            <w:r>
              <w:rPr>
                <w:rFonts w:asciiTheme="minorHAnsi" w:hAnsiTheme="minorHAnsi" w:cstheme="minorHAnsi"/>
                <w:color w:val="000000"/>
                <w:sz w:val="22"/>
                <w:szCs w:val="22"/>
                <w:lang w:val="es-BO" w:eastAsia="es-BO"/>
              </w:rPr>
              <w:t xml:space="preserve"> Bs. 2500</w:t>
            </w:r>
            <w:r w:rsidR="00D86CA9">
              <w:rPr>
                <w:rFonts w:asciiTheme="minorHAnsi" w:hAnsiTheme="minorHAnsi" w:cstheme="minorHAnsi"/>
                <w:color w:val="000000"/>
                <w:sz w:val="22"/>
                <w:szCs w:val="22"/>
                <w:lang w:val="es-BO" w:eastAsia="es-BO"/>
              </w:rPr>
              <w:t xml:space="preserve"> (Dos Mil quinientos 00/100 Bolivianos)</w:t>
            </w:r>
            <w:r>
              <w:rPr>
                <w:rFonts w:asciiTheme="minorHAnsi" w:hAnsiTheme="minorHAnsi" w:cstheme="minorHAnsi"/>
                <w:color w:val="000000"/>
                <w:sz w:val="22"/>
                <w:szCs w:val="22"/>
                <w:lang w:val="es-BO" w:eastAsia="es-BO"/>
              </w:rPr>
              <w:t xml:space="preserve">, el proveedor deberá comunicar al fiscal se servicio, para realizar el registro físico de los mismos en el almacén de YPFB y posteriormente realizar el cambio del o los repuesto(s). </w:t>
            </w:r>
          </w:p>
          <w:p w14:paraId="389C3D26" w14:textId="77777777" w:rsidR="000705CE" w:rsidRPr="000705CE" w:rsidRDefault="000705CE" w:rsidP="00D415D5">
            <w:pPr>
              <w:autoSpaceDE w:val="0"/>
              <w:autoSpaceDN w:val="0"/>
              <w:adjustRightInd w:val="0"/>
              <w:jc w:val="both"/>
              <w:rPr>
                <w:rFonts w:asciiTheme="minorHAnsi" w:hAnsiTheme="minorHAnsi" w:cstheme="minorHAnsi"/>
                <w:bCs/>
                <w:sz w:val="22"/>
                <w:szCs w:val="22"/>
                <w:lang w:eastAsia="en-US"/>
              </w:rPr>
            </w:pPr>
          </w:p>
          <w:p w14:paraId="5CE2B65E" w14:textId="77777777" w:rsidR="000705CE" w:rsidRPr="000705CE" w:rsidRDefault="000705CE" w:rsidP="000705CE">
            <w:pPr>
              <w:autoSpaceDE w:val="0"/>
              <w:autoSpaceDN w:val="0"/>
              <w:adjustRightInd w:val="0"/>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Este  servicio de mantenimiento correctivo estará clasificado conforme el siguiente detalle:</w:t>
            </w:r>
          </w:p>
          <w:p w14:paraId="007B0CA5" w14:textId="77777777" w:rsidR="000705CE" w:rsidRPr="000705CE" w:rsidRDefault="000705CE" w:rsidP="000705CE">
            <w:pPr>
              <w:autoSpaceDE w:val="0"/>
              <w:autoSpaceDN w:val="0"/>
              <w:adjustRightInd w:val="0"/>
              <w:rPr>
                <w:rFonts w:asciiTheme="minorHAnsi" w:hAnsiTheme="minorHAnsi" w:cstheme="minorHAnsi"/>
                <w:bCs/>
                <w:sz w:val="22"/>
                <w:szCs w:val="22"/>
                <w:lang w:eastAsia="en-US"/>
              </w:rPr>
            </w:pPr>
          </w:p>
          <w:p w14:paraId="0BA0B6EA" w14:textId="77777777" w:rsidR="000705CE" w:rsidRPr="002C7EE1" w:rsidRDefault="000705CE" w:rsidP="005C081E">
            <w:pPr>
              <w:pStyle w:val="Prrafodelista"/>
              <w:numPr>
                <w:ilvl w:val="0"/>
                <w:numId w:val="20"/>
              </w:numPr>
              <w:jc w:val="both"/>
              <w:rPr>
                <w:rFonts w:asciiTheme="minorHAnsi" w:hAnsiTheme="minorHAnsi" w:cstheme="minorHAnsi"/>
                <w:bCs/>
                <w:sz w:val="22"/>
                <w:szCs w:val="22"/>
                <w:lang w:eastAsia="en-US"/>
              </w:rPr>
            </w:pPr>
            <w:r w:rsidRPr="002C7EE1">
              <w:rPr>
                <w:rFonts w:asciiTheme="minorHAnsi" w:hAnsiTheme="minorHAnsi" w:cstheme="minorHAnsi"/>
                <w:b/>
                <w:bCs/>
                <w:sz w:val="22"/>
                <w:szCs w:val="22"/>
                <w:u w:val="single"/>
                <w:lang w:eastAsia="en-US"/>
              </w:rPr>
              <w:t>Reparaciones Menores.</w:t>
            </w:r>
            <w:r w:rsidRPr="002C7EE1">
              <w:rPr>
                <w:rFonts w:asciiTheme="minorHAnsi" w:hAnsiTheme="minorHAnsi" w:cstheme="minorHAnsi"/>
                <w:bCs/>
                <w:sz w:val="22"/>
                <w:szCs w:val="22"/>
                <w:lang w:eastAsia="en-US"/>
              </w:rPr>
              <w:t>- Son trabajos de rápida solución, cuya duración oscila entre uno (1) a dos (2) días como ser:</w:t>
            </w:r>
          </w:p>
          <w:p w14:paraId="2F95DF7D" w14:textId="77777777" w:rsidR="000705CE" w:rsidRPr="000705CE" w:rsidRDefault="000705CE" w:rsidP="00764F3D">
            <w:pPr>
              <w:pStyle w:val="Prrafodelista"/>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Sistema eléctrico: Revisión, diagnóstico y solución de todo el sistema eléctrico en general.</w:t>
            </w:r>
          </w:p>
          <w:p w14:paraId="23AB9165" w14:textId="64C78F83" w:rsidR="000705CE" w:rsidRPr="000705CE" w:rsidRDefault="000705CE" w:rsidP="00764F3D">
            <w:pPr>
              <w:pStyle w:val="Prrafodelista"/>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lastRenderedPageBreak/>
              <w:t xml:space="preserve">Sistema de frenos: Revisión, diagnóstico y solución de todo el sistema de frenos en general (rectificado de tambores, cambio de balatas, cambio de pastillas, cambio de cubetas, limpieza de mordazas, rectificado de </w:t>
            </w:r>
            <w:r w:rsidR="006379E0">
              <w:rPr>
                <w:rFonts w:asciiTheme="minorHAnsi" w:hAnsiTheme="minorHAnsi" w:cstheme="minorHAnsi"/>
                <w:bCs/>
                <w:sz w:val="22"/>
                <w:szCs w:val="22"/>
                <w:lang w:eastAsia="en-US"/>
              </w:rPr>
              <w:t>tambores</w:t>
            </w:r>
            <w:r w:rsidRPr="000705CE">
              <w:rPr>
                <w:rFonts w:asciiTheme="minorHAnsi" w:hAnsiTheme="minorHAnsi" w:cstheme="minorHAnsi"/>
                <w:bCs/>
                <w:sz w:val="22"/>
                <w:szCs w:val="22"/>
                <w:lang w:eastAsia="en-US"/>
              </w:rPr>
              <w:t xml:space="preserve"> y discos, regulado de frenos y otros.)</w:t>
            </w:r>
          </w:p>
          <w:p w14:paraId="07F59CC2" w14:textId="77777777" w:rsidR="000705CE" w:rsidRPr="000705CE" w:rsidRDefault="000705CE" w:rsidP="00764F3D">
            <w:pPr>
              <w:pStyle w:val="Prrafodelista"/>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Sistema de dirección: Revisión, diagnóstico y solución de todo el sistema de dirección en general (cambio de crucetas de dirección, cambio de estabilizadores, cambio de rodamientos, bujes y muñones de dirección, etc.).</w:t>
            </w:r>
          </w:p>
          <w:p w14:paraId="748B7E20" w14:textId="77777777" w:rsidR="000705CE" w:rsidRPr="000705CE" w:rsidRDefault="000705CE" w:rsidP="00764F3D">
            <w:pPr>
              <w:pStyle w:val="Prrafodelista"/>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Sistema de suspensión: Revisión, diagnóstico y solución de todo el sistema de suspensión en general cambio de amortiguadores, cambio de bujes de muelles, cambio de muelles, espirales, cambio de rodamientos,  muñones, etc.).</w:t>
            </w:r>
          </w:p>
          <w:p w14:paraId="26728A4D" w14:textId="77777777" w:rsidR="000705CE" w:rsidRPr="000705CE" w:rsidRDefault="000705CE" w:rsidP="00764F3D">
            <w:pPr>
              <w:pStyle w:val="Prrafodelista"/>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Sistema de transmisión: Revisión, diagnóstico y solución de todo el sistema de transmisión en general, (cambio de crucetas, cambio de juntas homocinéticas palieres, etc.).Eje delantero y trasero.- Revisión, diagnóstico y solución de problemas en el tren delantero y trasero en general, (punta ejes, rodamientos, retenes, etc.).</w:t>
            </w:r>
          </w:p>
          <w:p w14:paraId="133060CD" w14:textId="77777777" w:rsidR="000705CE" w:rsidRPr="000705CE" w:rsidRDefault="000705CE" w:rsidP="00764F3D">
            <w:pPr>
              <w:pStyle w:val="Prrafodelista"/>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Motor: Revisión, diagnóstico y solución de todo el sistema de funcionamiento del motor en general referente a (cambio de bujías, cambio de rotor, tapa de distribuidor, cables de distribuidor, afinado de motor, verificación de punto, sistema de enfriamiento, (radiador, mangueras, bomba de agua, correas, etc.).</w:t>
            </w:r>
          </w:p>
          <w:p w14:paraId="41FE4E1F" w14:textId="77777777" w:rsidR="000705CE" w:rsidRPr="000705CE" w:rsidRDefault="000705CE" w:rsidP="00764F3D">
            <w:pPr>
              <w:pStyle w:val="Prrafodelista"/>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Embrague: Revisión, diagnóstico y solución de todo el sistema de embrague en general (cambio de cilindros maestro y/o auxiliar, cambio de cubetas de cilindros maestro y/o auxiliar, etc.).</w:t>
            </w:r>
          </w:p>
          <w:p w14:paraId="5407D733" w14:textId="77777777" w:rsidR="000705CE" w:rsidRPr="000705CE" w:rsidRDefault="000705CE" w:rsidP="00764F3D">
            <w:pPr>
              <w:pStyle w:val="Prrafodelista"/>
              <w:numPr>
                <w:ilvl w:val="0"/>
                <w:numId w:val="42"/>
              </w:numPr>
              <w:spacing w:after="24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Rodado: Parchado, alineación, balanceo, calibrado de llantas y otros.</w:t>
            </w:r>
          </w:p>
          <w:p w14:paraId="4BD7947F" w14:textId="77777777" w:rsidR="000705CE" w:rsidRPr="000705CE" w:rsidRDefault="000705CE" w:rsidP="005C081E">
            <w:pPr>
              <w:pStyle w:val="Prrafodelista"/>
              <w:numPr>
                <w:ilvl w:val="0"/>
                <w:numId w:val="20"/>
              </w:numPr>
              <w:jc w:val="both"/>
              <w:rPr>
                <w:rFonts w:asciiTheme="minorHAnsi" w:hAnsiTheme="minorHAnsi" w:cstheme="minorHAnsi"/>
                <w:bCs/>
                <w:sz w:val="22"/>
                <w:szCs w:val="22"/>
                <w:lang w:eastAsia="en-US"/>
              </w:rPr>
            </w:pPr>
            <w:r w:rsidRPr="002C7EE1">
              <w:rPr>
                <w:rFonts w:asciiTheme="minorHAnsi" w:hAnsiTheme="minorHAnsi" w:cstheme="minorHAnsi"/>
                <w:b/>
                <w:bCs/>
                <w:sz w:val="22"/>
                <w:szCs w:val="22"/>
                <w:u w:val="single"/>
                <w:lang w:eastAsia="en-US"/>
              </w:rPr>
              <w:t>Reparaciones Mayores</w:t>
            </w:r>
            <w:r w:rsidRPr="000705CE">
              <w:rPr>
                <w:rFonts w:asciiTheme="minorHAnsi" w:hAnsiTheme="minorHAnsi" w:cstheme="minorHAnsi"/>
                <w:bCs/>
                <w:sz w:val="22"/>
                <w:szCs w:val="22"/>
                <w:lang w:eastAsia="en-US"/>
              </w:rPr>
              <w:t xml:space="preserve">.- Estas reparaciones tomarán más de dos (2) días y exigen la permanencia de los vehículos en taller hasta la conclusión de los trabajos requeridos y la ejecución de pruebas que garanticen la perfecta reparación del camión cisterna de GNL, como ser: </w:t>
            </w:r>
          </w:p>
          <w:p w14:paraId="2868A53A" w14:textId="77777777" w:rsidR="000705CE" w:rsidRPr="000705CE" w:rsidRDefault="000705CE" w:rsidP="00764F3D">
            <w:pPr>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   Reparación de Motor.</w:t>
            </w:r>
          </w:p>
          <w:p w14:paraId="51977AC9" w14:textId="77777777" w:rsidR="000705CE" w:rsidRPr="000705CE" w:rsidRDefault="000705CE" w:rsidP="00764F3D">
            <w:pPr>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   Reparación de transmisión.</w:t>
            </w:r>
          </w:p>
          <w:p w14:paraId="3B4E4D42" w14:textId="77777777" w:rsidR="000705CE" w:rsidRPr="000705CE" w:rsidRDefault="000705CE" w:rsidP="00764F3D">
            <w:pPr>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   Reparación de Caja de cambios.</w:t>
            </w:r>
          </w:p>
          <w:p w14:paraId="45F6A775" w14:textId="77777777" w:rsidR="000705CE" w:rsidRDefault="000705CE" w:rsidP="00764F3D">
            <w:pPr>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   Embrague.- Cambio de disco, prensa, rodamiento </w:t>
            </w:r>
            <w:proofErr w:type="spellStart"/>
            <w:r w:rsidRPr="000705CE">
              <w:rPr>
                <w:rFonts w:asciiTheme="minorHAnsi" w:hAnsiTheme="minorHAnsi" w:cstheme="minorHAnsi"/>
                <w:bCs/>
                <w:sz w:val="22"/>
                <w:szCs w:val="22"/>
                <w:lang w:eastAsia="en-US"/>
              </w:rPr>
              <w:t>desplazador</w:t>
            </w:r>
            <w:proofErr w:type="spellEnd"/>
            <w:r w:rsidRPr="000705CE">
              <w:rPr>
                <w:rFonts w:asciiTheme="minorHAnsi" w:hAnsiTheme="minorHAnsi" w:cstheme="minorHAnsi"/>
                <w:bCs/>
                <w:sz w:val="22"/>
                <w:szCs w:val="22"/>
                <w:lang w:eastAsia="en-US"/>
              </w:rPr>
              <w:t xml:space="preserve"> y reparación general.</w:t>
            </w:r>
          </w:p>
          <w:p w14:paraId="2282FC1D" w14:textId="77777777" w:rsidR="002C7EE1" w:rsidRPr="000705CE" w:rsidRDefault="002C7EE1" w:rsidP="002C7EE1">
            <w:pPr>
              <w:ind w:left="720"/>
              <w:jc w:val="both"/>
              <w:rPr>
                <w:rFonts w:asciiTheme="minorHAnsi" w:hAnsiTheme="minorHAnsi" w:cstheme="minorHAnsi"/>
                <w:bCs/>
                <w:sz w:val="22"/>
                <w:szCs w:val="22"/>
                <w:lang w:eastAsia="en-US"/>
              </w:rPr>
            </w:pPr>
          </w:p>
          <w:p w14:paraId="160E9863" w14:textId="72CB13C7" w:rsidR="000705CE" w:rsidRPr="000705CE" w:rsidRDefault="000705CE" w:rsidP="005C081E">
            <w:pPr>
              <w:pStyle w:val="Prrafodelista"/>
              <w:numPr>
                <w:ilvl w:val="0"/>
                <w:numId w:val="20"/>
              </w:numPr>
              <w:jc w:val="both"/>
              <w:rPr>
                <w:rFonts w:asciiTheme="minorHAnsi" w:hAnsiTheme="minorHAnsi" w:cstheme="minorHAnsi"/>
                <w:bCs/>
                <w:sz w:val="22"/>
                <w:szCs w:val="22"/>
                <w:lang w:eastAsia="en-US"/>
              </w:rPr>
            </w:pPr>
            <w:r w:rsidRPr="002C7EE1">
              <w:rPr>
                <w:rFonts w:asciiTheme="minorHAnsi" w:hAnsiTheme="minorHAnsi" w:cstheme="minorHAnsi"/>
                <w:b/>
                <w:bCs/>
                <w:sz w:val="22"/>
                <w:szCs w:val="22"/>
                <w:u w:val="single"/>
                <w:lang w:eastAsia="en-US"/>
              </w:rPr>
              <w:t>Reparaciones Especiales</w:t>
            </w:r>
            <w:r w:rsidRPr="002C7EE1">
              <w:rPr>
                <w:rFonts w:asciiTheme="minorHAnsi" w:hAnsiTheme="minorHAnsi" w:cstheme="minorHAnsi"/>
                <w:bCs/>
                <w:sz w:val="22"/>
                <w:szCs w:val="22"/>
                <w:u w:val="single"/>
                <w:lang w:eastAsia="en-US"/>
              </w:rPr>
              <w:t>.-</w:t>
            </w:r>
            <w:r w:rsidRPr="000705CE">
              <w:rPr>
                <w:rFonts w:asciiTheme="minorHAnsi" w:hAnsiTheme="minorHAnsi" w:cstheme="minorHAnsi"/>
                <w:bCs/>
                <w:sz w:val="22"/>
                <w:szCs w:val="22"/>
                <w:lang w:eastAsia="en-US"/>
              </w:rPr>
              <w:t xml:space="preserve"> Son trabajos de aire acondicionado, tapicería, talleres de tornería y rectificaciones, talleres de rampla, alineado y balanceo de ruedas, rebobinado, fresado, rectificación de cilindros, rectificación de tambores, cigüeñales, llantería, etc., Estos trabajos podrían ser </w:t>
            </w:r>
            <w:proofErr w:type="spellStart"/>
            <w:r w:rsidRPr="000705CE">
              <w:rPr>
                <w:rFonts w:asciiTheme="minorHAnsi" w:hAnsiTheme="minorHAnsi" w:cstheme="minorHAnsi"/>
                <w:bCs/>
                <w:sz w:val="22"/>
                <w:szCs w:val="22"/>
                <w:lang w:eastAsia="en-US"/>
              </w:rPr>
              <w:t>terciarizados</w:t>
            </w:r>
            <w:proofErr w:type="spellEnd"/>
            <w:r w:rsidRPr="000705CE">
              <w:rPr>
                <w:rFonts w:asciiTheme="minorHAnsi" w:hAnsiTheme="minorHAnsi" w:cstheme="minorHAnsi"/>
                <w:bCs/>
                <w:sz w:val="22"/>
                <w:szCs w:val="22"/>
                <w:lang w:eastAsia="en-US"/>
              </w:rPr>
              <w:t xml:space="preserve"> por el </w:t>
            </w:r>
            <w:r w:rsidR="009E6E41">
              <w:rPr>
                <w:rFonts w:asciiTheme="minorHAnsi" w:hAnsiTheme="minorHAnsi" w:cstheme="minorHAnsi"/>
                <w:bCs/>
                <w:sz w:val="22"/>
                <w:szCs w:val="22"/>
                <w:lang w:eastAsia="en-US"/>
              </w:rPr>
              <w:t>proveedor</w:t>
            </w:r>
            <w:r w:rsidRPr="000705CE">
              <w:rPr>
                <w:rFonts w:asciiTheme="minorHAnsi" w:hAnsiTheme="minorHAnsi" w:cstheme="minorHAnsi"/>
                <w:bCs/>
                <w:sz w:val="22"/>
                <w:szCs w:val="22"/>
                <w:lang w:eastAsia="en-US"/>
              </w:rPr>
              <w:t>.</w:t>
            </w:r>
          </w:p>
          <w:p w14:paraId="753B0092" w14:textId="77777777" w:rsidR="007A3383" w:rsidRPr="000705CE" w:rsidRDefault="007A3383" w:rsidP="000705CE">
            <w:pPr>
              <w:autoSpaceDE w:val="0"/>
              <w:autoSpaceDN w:val="0"/>
              <w:adjustRightInd w:val="0"/>
              <w:rPr>
                <w:rFonts w:asciiTheme="minorHAnsi" w:hAnsiTheme="minorHAnsi" w:cstheme="minorHAnsi"/>
                <w:bCs/>
                <w:sz w:val="22"/>
                <w:szCs w:val="22"/>
                <w:lang w:eastAsia="en-US"/>
              </w:rPr>
            </w:pPr>
          </w:p>
          <w:p w14:paraId="0E212FB0" w14:textId="2BB318B7" w:rsidR="002C7EE1" w:rsidRDefault="000705CE" w:rsidP="005C081E">
            <w:pPr>
              <w:pStyle w:val="Prrafodelista"/>
              <w:numPr>
                <w:ilvl w:val="0"/>
                <w:numId w:val="20"/>
              </w:numPr>
              <w:jc w:val="both"/>
              <w:rPr>
                <w:rFonts w:asciiTheme="minorHAnsi" w:hAnsiTheme="minorHAnsi" w:cstheme="minorHAnsi"/>
                <w:bCs/>
                <w:sz w:val="22"/>
                <w:szCs w:val="22"/>
                <w:lang w:eastAsia="en-US"/>
              </w:rPr>
            </w:pPr>
            <w:r w:rsidRPr="002C7EE1">
              <w:rPr>
                <w:rFonts w:asciiTheme="minorHAnsi" w:hAnsiTheme="minorHAnsi" w:cstheme="minorHAnsi"/>
                <w:b/>
                <w:bCs/>
                <w:sz w:val="22"/>
                <w:szCs w:val="22"/>
                <w:u w:val="single"/>
                <w:lang w:eastAsia="en-US"/>
              </w:rPr>
              <w:lastRenderedPageBreak/>
              <w:t>Provisión De Repuestos</w:t>
            </w:r>
            <w:r w:rsidRPr="000705CE">
              <w:rPr>
                <w:rFonts w:asciiTheme="minorHAnsi" w:hAnsiTheme="minorHAnsi" w:cstheme="minorHAnsi"/>
                <w:bCs/>
                <w:sz w:val="22"/>
                <w:szCs w:val="22"/>
                <w:lang w:eastAsia="en-US"/>
              </w:rPr>
              <w:t xml:space="preserve">.- Los repuestos que fueran necesarios para el mantenimiento correctivo, el </w:t>
            </w:r>
            <w:r w:rsidR="009E6E41">
              <w:rPr>
                <w:rFonts w:asciiTheme="minorHAnsi" w:hAnsiTheme="minorHAnsi" w:cstheme="minorHAnsi"/>
                <w:bCs/>
                <w:sz w:val="22"/>
                <w:szCs w:val="22"/>
                <w:lang w:eastAsia="en-US"/>
              </w:rPr>
              <w:t>proveedor</w:t>
            </w:r>
            <w:r w:rsidRPr="000705CE">
              <w:rPr>
                <w:rFonts w:asciiTheme="minorHAnsi" w:hAnsiTheme="minorHAnsi" w:cstheme="minorHAnsi"/>
                <w:bCs/>
                <w:sz w:val="22"/>
                <w:szCs w:val="22"/>
                <w:lang w:eastAsia="en-US"/>
              </w:rPr>
              <w:t xml:space="preserve"> deberá hacer conocer el desperfecto y la causa que presenta el vehículo con un informe indicando los reparos que se necesitan para dar solución al problema, este informe deberá ser enviado vía correo institucional o entregado en un documento firmado y sellado por el </w:t>
            </w:r>
            <w:r w:rsidR="009E6E41">
              <w:rPr>
                <w:rFonts w:asciiTheme="minorHAnsi" w:hAnsiTheme="minorHAnsi" w:cstheme="minorHAnsi"/>
                <w:bCs/>
                <w:sz w:val="22"/>
                <w:szCs w:val="22"/>
                <w:lang w:eastAsia="en-US"/>
              </w:rPr>
              <w:t>proveedor</w:t>
            </w:r>
            <w:r w:rsidRPr="000705CE">
              <w:rPr>
                <w:rFonts w:asciiTheme="minorHAnsi" w:hAnsiTheme="minorHAnsi" w:cstheme="minorHAnsi"/>
                <w:bCs/>
                <w:sz w:val="22"/>
                <w:szCs w:val="22"/>
                <w:lang w:eastAsia="en-US"/>
              </w:rPr>
              <w:t>. A este informe se le deberá adjuntar la cotización de los repuestos según corresponda. El  Fiscal del Servicio pos</w:t>
            </w:r>
            <w:r w:rsidR="00B824C5">
              <w:rPr>
                <w:rFonts w:asciiTheme="minorHAnsi" w:hAnsiTheme="minorHAnsi" w:cstheme="minorHAnsi"/>
                <w:bCs/>
                <w:sz w:val="22"/>
                <w:szCs w:val="22"/>
                <w:lang w:eastAsia="en-US"/>
              </w:rPr>
              <w:t>t</w:t>
            </w:r>
            <w:r w:rsidRPr="000705CE">
              <w:rPr>
                <w:rFonts w:asciiTheme="minorHAnsi" w:hAnsiTheme="minorHAnsi" w:cstheme="minorHAnsi"/>
                <w:bCs/>
                <w:sz w:val="22"/>
                <w:szCs w:val="22"/>
                <w:lang w:eastAsia="en-US"/>
              </w:rPr>
              <w:t xml:space="preserve"> evaluación del informe y la cotización darán el visto bueno para proceder con el mantenimiento correctivo. En  el caso que YPFB requiera únicamente repuestos, insumos o accesorios, la Unidad Solicitante hará conocer el mismo al Fiscal de Servicio quien pos</w:t>
            </w:r>
            <w:r w:rsidR="00B824C5">
              <w:rPr>
                <w:rFonts w:asciiTheme="minorHAnsi" w:hAnsiTheme="minorHAnsi" w:cstheme="minorHAnsi"/>
                <w:bCs/>
                <w:sz w:val="22"/>
                <w:szCs w:val="22"/>
                <w:lang w:eastAsia="en-US"/>
              </w:rPr>
              <w:t>t</w:t>
            </w:r>
            <w:r w:rsidRPr="000705CE">
              <w:rPr>
                <w:rFonts w:asciiTheme="minorHAnsi" w:hAnsiTheme="minorHAnsi" w:cstheme="minorHAnsi"/>
                <w:bCs/>
                <w:sz w:val="22"/>
                <w:szCs w:val="22"/>
                <w:lang w:eastAsia="en-US"/>
              </w:rPr>
              <w:t xml:space="preserve"> análisis y aprobación remitirá su solicitud de repuestos vía correo institucional o en Orden </w:t>
            </w:r>
            <w:r w:rsidRPr="009E6E41">
              <w:rPr>
                <w:rFonts w:asciiTheme="minorHAnsi" w:hAnsiTheme="minorHAnsi" w:cstheme="minorHAnsi"/>
                <w:bCs/>
                <w:sz w:val="22"/>
                <w:szCs w:val="22"/>
                <w:lang w:eastAsia="en-US"/>
              </w:rPr>
              <w:t xml:space="preserve">física </w:t>
            </w:r>
            <w:r w:rsidR="009E6E41" w:rsidRPr="009E6E41">
              <w:rPr>
                <w:rFonts w:asciiTheme="minorHAnsi" w:hAnsiTheme="minorHAnsi" w:cstheme="minorHAnsi"/>
                <w:bCs/>
                <w:sz w:val="22"/>
                <w:szCs w:val="22"/>
                <w:lang w:eastAsia="en-US"/>
              </w:rPr>
              <w:t>al proveedor</w:t>
            </w:r>
            <w:r w:rsidRPr="009E6E41">
              <w:rPr>
                <w:rFonts w:asciiTheme="minorHAnsi" w:hAnsiTheme="minorHAnsi" w:cstheme="minorHAnsi"/>
                <w:bCs/>
                <w:sz w:val="22"/>
                <w:szCs w:val="22"/>
                <w:lang w:eastAsia="en-US"/>
              </w:rPr>
              <w:t>, el requerimie</w:t>
            </w:r>
            <w:r w:rsidR="009E6E41" w:rsidRPr="009E6E41">
              <w:rPr>
                <w:rFonts w:asciiTheme="minorHAnsi" w:hAnsiTheme="minorHAnsi" w:cstheme="minorHAnsi"/>
                <w:bCs/>
                <w:sz w:val="22"/>
                <w:szCs w:val="22"/>
                <w:lang w:eastAsia="en-US"/>
              </w:rPr>
              <w:t>nto deberá ser entregado por el proveedor</w:t>
            </w:r>
            <w:r w:rsidRPr="000705CE">
              <w:rPr>
                <w:rFonts w:asciiTheme="minorHAnsi" w:hAnsiTheme="minorHAnsi" w:cstheme="minorHAnsi"/>
                <w:bCs/>
                <w:sz w:val="22"/>
                <w:szCs w:val="22"/>
                <w:lang w:eastAsia="en-US"/>
              </w:rPr>
              <w:t xml:space="preserve"> mediante acta de recepción y entrega al Fiscal de Servicio, quien entregara a la Unidad Solicitante para su respectivo cambio.</w:t>
            </w:r>
          </w:p>
          <w:p w14:paraId="2A2F1CAD" w14:textId="77777777" w:rsidR="002C7EE1" w:rsidRPr="002C7EE1" w:rsidRDefault="002C7EE1" w:rsidP="002C7EE1">
            <w:pPr>
              <w:pStyle w:val="Prrafodelista"/>
              <w:rPr>
                <w:rFonts w:asciiTheme="minorHAnsi" w:hAnsiTheme="minorHAnsi" w:cstheme="minorHAnsi"/>
                <w:bCs/>
                <w:sz w:val="22"/>
                <w:szCs w:val="22"/>
                <w:lang w:eastAsia="en-US"/>
              </w:rPr>
            </w:pPr>
          </w:p>
          <w:p w14:paraId="6C6BD2FD" w14:textId="4189E393" w:rsidR="000705CE" w:rsidRPr="002C7EE1" w:rsidRDefault="000705CE" w:rsidP="002C7EE1">
            <w:pPr>
              <w:pStyle w:val="Prrafodelista"/>
              <w:ind w:left="720"/>
              <w:jc w:val="both"/>
              <w:rPr>
                <w:rFonts w:asciiTheme="minorHAnsi" w:hAnsiTheme="minorHAnsi" w:cstheme="minorHAnsi"/>
                <w:bCs/>
                <w:sz w:val="22"/>
                <w:szCs w:val="22"/>
                <w:lang w:eastAsia="en-US"/>
              </w:rPr>
            </w:pPr>
            <w:r w:rsidRPr="002C7EE1">
              <w:rPr>
                <w:rFonts w:asciiTheme="minorHAnsi" w:hAnsiTheme="minorHAnsi" w:cstheme="minorHAnsi"/>
                <w:bCs/>
                <w:sz w:val="22"/>
                <w:szCs w:val="22"/>
                <w:lang w:eastAsia="en-US"/>
              </w:rPr>
              <w:t xml:space="preserve">Los repuestos, accesorios e insumos que se requieran, estarán a cargo </w:t>
            </w:r>
            <w:r w:rsidRPr="009E6E41">
              <w:rPr>
                <w:rFonts w:asciiTheme="minorHAnsi" w:hAnsiTheme="minorHAnsi" w:cstheme="minorHAnsi"/>
                <w:bCs/>
                <w:sz w:val="22"/>
                <w:szCs w:val="22"/>
                <w:lang w:eastAsia="en-US"/>
              </w:rPr>
              <w:t xml:space="preserve">del </w:t>
            </w:r>
            <w:r w:rsidR="009E6E41" w:rsidRPr="009E6E41">
              <w:rPr>
                <w:rFonts w:asciiTheme="minorHAnsi" w:hAnsiTheme="minorHAnsi" w:cstheme="minorHAnsi"/>
                <w:bCs/>
                <w:sz w:val="22"/>
                <w:szCs w:val="22"/>
                <w:lang w:eastAsia="en-US"/>
              </w:rPr>
              <w:t>proveedor</w:t>
            </w:r>
            <w:r w:rsidRPr="009E6E41">
              <w:rPr>
                <w:rFonts w:asciiTheme="minorHAnsi" w:hAnsiTheme="minorHAnsi" w:cstheme="minorHAnsi"/>
                <w:bCs/>
                <w:sz w:val="22"/>
                <w:szCs w:val="22"/>
                <w:lang w:eastAsia="en-US"/>
              </w:rPr>
              <w:t>, facturando los mismos de manera detallada al siguiente mes, posterior al servicio prestado. Considerando lo siguiente:</w:t>
            </w:r>
          </w:p>
          <w:p w14:paraId="7F8A3250" w14:textId="77777777" w:rsidR="000705CE" w:rsidRPr="000705CE" w:rsidRDefault="000705CE" w:rsidP="000705CE">
            <w:pPr>
              <w:autoSpaceDE w:val="0"/>
              <w:autoSpaceDN w:val="0"/>
              <w:adjustRightInd w:val="0"/>
              <w:rPr>
                <w:rFonts w:asciiTheme="minorHAnsi" w:hAnsiTheme="minorHAnsi" w:cstheme="minorHAnsi"/>
                <w:bCs/>
                <w:sz w:val="22"/>
                <w:szCs w:val="22"/>
                <w:lang w:eastAsia="en-US"/>
              </w:rPr>
            </w:pPr>
          </w:p>
          <w:p w14:paraId="73B91162" w14:textId="458FA2B9" w:rsidR="000705CE" w:rsidRPr="000705CE" w:rsidRDefault="000705CE" w:rsidP="00764F3D">
            <w:pPr>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Todos los repuestos cambiados o provistos deberán ser estrictamente originales, en caso de que el repuesto solicitado no se encontrará en el mercado local, el </w:t>
            </w:r>
            <w:r w:rsidR="009E6E41">
              <w:rPr>
                <w:rFonts w:asciiTheme="minorHAnsi" w:hAnsiTheme="minorHAnsi" w:cstheme="minorHAnsi"/>
                <w:bCs/>
                <w:sz w:val="22"/>
                <w:szCs w:val="22"/>
                <w:lang w:eastAsia="en-US"/>
              </w:rPr>
              <w:t>proveedor</w:t>
            </w:r>
            <w:r w:rsidRPr="000705CE">
              <w:rPr>
                <w:rFonts w:asciiTheme="minorHAnsi" w:hAnsiTheme="minorHAnsi" w:cstheme="minorHAnsi"/>
                <w:bCs/>
                <w:sz w:val="22"/>
                <w:szCs w:val="22"/>
                <w:lang w:eastAsia="en-US"/>
              </w:rPr>
              <w:t xml:space="preserve"> contará con un plazo de 30 días calendario para obtener el repuesto en países vecinos, en el caso extremo de que no se encontrará dicho repuesto el </w:t>
            </w:r>
            <w:r w:rsidR="009E6E41">
              <w:rPr>
                <w:rFonts w:asciiTheme="minorHAnsi" w:hAnsiTheme="minorHAnsi" w:cstheme="minorHAnsi"/>
                <w:bCs/>
                <w:sz w:val="22"/>
                <w:szCs w:val="22"/>
                <w:lang w:eastAsia="en-US"/>
              </w:rPr>
              <w:t>proveedor</w:t>
            </w:r>
            <w:r w:rsidRPr="000705CE">
              <w:rPr>
                <w:rFonts w:asciiTheme="minorHAnsi" w:hAnsiTheme="minorHAnsi" w:cstheme="minorHAnsi"/>
                <w:bCs/>
                <w:sz w:val="22"/>
                <w:szCs w:val="22"/>
                <w:lang w:eastAsia="en-US"/>
              </w:rPr>
              <w:t xml:space="preserve"> deberá comunicar mediante un informe técnico la recomendación de cambio por un repuesto genérico garantizando el buen rendimiento del mismo.</w:t>
            </w:r>
          </w:p>
          <w:p w14:paraId="1DDCD337" w14:textId="42109F0F" w:rsidR="000705CE" w:rsidRPr="000705CE" w:rsidRDefault="000705CE" w:rsidP="00764F3D">
            <w:pPr>
              <w:numPr>
                <w:ilvl w:val="0"/>
                <w:numId w:val="42"/>
              </w:numPr>
              <w:jc w:val="both"/>
              <w:rPr>
                <w:rFonts w:asciiTheme="minorHAnsi" w:hAnsiTheme="minorHAnsi" w:cstheme="minorHAnsi"/>
                <w:bCs/>
                <w:sz w:val="22"/>
                <w:szCs w:val="22"/>
                <w:lang w:eastAsia="en-US"/>
              </w:rPr>
            </w:pPr>
            <w:r w:rsidRPr="009E6E41">
              <w:rPr>
                <w:rFonts w:asciiTheme="minorHAnsi" w:hAnsiTheme="minorHAnsi" w:cstheme="minorHAnsi"/>
                <w:bCs/>
                <w:sz w:val="22"/>
                <w:szCs w:val="22"/>
                <w:lang w:eastAsia="en-US"/>
              </w:rPr>
              <w:t xml:space="preserve">El </w:t>
            </w:r>
            <w:r w:rsidR="009E6E41" w:rsidRPr="009E6E41">
              <w:rPr>
                <w:rFonts w:asciiTheme="minorHAnsi" w:hAnsiTheme="minorHAnsi" w:cstheme="minorHAnsi"/>
                <w:bCs/>
                <w:sz w:val="22"/>
                <w:szCs w:val="22"/>
                <w:lang w:eastAsia="en-US"/>
              </w:rPr>
              <w:t>proveedor</w:t>
            </w:r>
            <w:r w:rsidRPr="000705CE">
              <w:rPr>
                <w:rFonts w:asciiTheme="minorHAnsi" w:hAnsiTheme="minorHAnsi" w:cstheme="minorHAnsi"/>
                <w:bCs/>
                <w:sz w:val="22"/>
                <w:szCs w:val="22"/>
                <w:lang w:eastAsia="en-US"/>
              </w:rPr>
              <w:t>, deberá efectuar la devolución y entrega de las piezas cambiadas al Fiscal de Servicio designado por YPFB, mediante un listado de identificación de las mismas así como del vehículo al cual pertenecían.</w:t>
            </w:r>
          </w:p>
          <w:p w14:paraId="3B9FAD23" w14:textId="03FB82AD" w:rsidR="000705CE" w:rsidRPr="000705CE" w:rsidRDefault="000705CE" w:rsidP="00764F3D">
            <w:pPr>
              <w:numPr>
                <w:ilvl w:val="0"/>
                <w:numId w:val="42"/>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En el caso de que el </w:t>
            </w:r>
            <w:r w:rsidR="009E6E41">
              <w:rPr>
                <w:rFonts w:asciiTheme="minorHAnsi" w:hAnsiTheme="minorHAnsi" w:cstheme="minorHAnsi"/>
                <w:bCs/>
                <w:sz w:val="22"/>
                <w:szCs w:val="22"/>
                <w:lang w:eastAsia="en-US"/>
              </w:rPr>
              <w:t>proveedor</w:t>
            </w:r>
            <w:r w:rsidRPr="000705CE">
              <w:rPr>
                <w:rFonts w:asciiTheme="minorHAnsi" w:hAnsiTheme="minorHAnsi" w:cstheme="minorHAnsi"/>
                <w:bCs/>
                <w:sz w:val="22"/>
                <w:szCs w:val="22"/>
                <w:lang w:eastAsia="en-US"/>
              </w:rPr>
              <w:t xml:space="preserve"> hubiera hecho el cambio de un repuesto nuevo con defectos será de su entera responsabilidad el cambio por otro en perfectas condiciones, sin costo alguno para YPFB.</w:t>
            </w:r>
          </w:p>
          <w:p w14:paraId="77C1EE7B" w14:textId="77777777" w:rsidR="000705CE" w:rsidRPr="000705CE" w:rsidRDefault="000705CE" w:rsidP="000705CE">
            <w:pPr>
              <w:autoSpaceDE w:val="0"/>
              <w:autoSpaceDN w:val="0"/>
              <w:adjustRightInd w:val="0"/>
              <w:rPr>
                <w:rFonts w:asciiTheme="minorHAnsi" w:hAnsiTheme="minorHAnsi" w:cstheme="minorHAnsi"/>
                <w:bCs/>
                <w:sz w:val="22"/>
                <w:szCs w:val="22"/>
                <w:lang w:eastAsia="en-US"/>
              </w:rPr>
            </w:pPr>
          </w:p>
          <w:p w14:paraId="759165E8" w14:textId="77777777" w:rsidR="007A3383" w:rsidRDefault="000705CE" w:rsidP="005C081E">
            <w:pPr>
              <w:pStyle w:val="Prrafodelista"/>
              <w:numPr>
                <w:ilvl w:val="0"/>
                <w:numId w:val="20"/>
              </w:numPr>
              <w:jc w:val="both"/>
              <w:rPr>
                <w:rFonts w:asciiTheme="minorHAnsi" w:hAnsiTheme="minorHAnsi" w:cstheme="minorHAnsi"/>
                <w:bCs/>
                <w:sz w:val="22"/>
                <w:szCs w:val="22"/>
                <w:lang w:eastAsia="en-US"/>
              </w:rPr>
            </w:pPr>
            <w:r w:rsidRPr="002C7EE1">
              <w:rPr>
                <w:rFonts w:asciiTheme="minorHAnsi" w:hAnsiTheme="minorHAnsi" w:cstheme="minorHAnsi"/>
                <w:b/>
                <w:bCs/>
                <w:sz w:val="22"/>
                <w:szCs w:val="22"/>
                <w:u w:val="single"/>
                <w:lang w:eastAsia="en-US"/>
              </w:rPr>
              <w:t>Atención de emergencias</w:t>
            </w:r>
            <w:r w:rsidRPr="000705CE">
              <w:rPr>
                <w:rFonts w:asciiTheme="minorHAnsi" w:hAnsiTheme="minorHAnsi" w:cstheme="minorHAnsi"/>
                <w:bCs/>
                <w:sz w:val="22"/>
                <w:szCs w:val="22"/>
                <w:lang w:eastAsia="en-US"/>
              </w:rPr>
              <w:t xml:space="preserve">.- El </w:t>
            </w:r>
            <w:r w:rsidR="009E6E41">
              <w:rPr>
                <w:rFonts w:asciiTheme="minorHAnsi" w:hAnsiTheme="minorHAnsi" w:cstheme="minorHAnsi"/>
                <w:bCs/>
                <w:sz w:val="22"/>
                <w:szCs w:val="22"/>
                <w:lang w:eastAsia="en-US"/>
              </w:rPr>
              <w:t>proveedor</w:t>
            </w:r>
            <w:r w:rsidRPr="000705CE">
              <w:rPr>
                <w:rFonts w:asciiTheme="minorHAnsi" w:hAnsiTheme="minorHAnsi" w:cstheme="minorHAnsi"/>
                <w:bCs/>
                <w:sz w:val="22"/>
                <w:szCs w:val="22"/>
                <w:lang w:eastAsia="en-US"/>
              </w:rPr>
              <w:t xml:space="preserve"> preverá la disponibilidad de su personal para efectuar trabajos de emergencia a nivel local, Departamental y Nacional, cuando las unidades de transporte hayan sufrido algún percance mecánico o eléctrico ya sea en la ciudad como en carreteras, siendo la atención del servicio de manera inmediata a la notificación del Fiscal de </w:t>
            </w:r>
          </w:p>
          <w:p w14:paraId="11EF42F5" w14:textId="77777777" w:rsidR="007A3383" w:rsidRDefault="007A3383" w:rsidP="00764F3D">
            <w:pPr>
              <w:pStyle w:val="Prrafodelista"/>
              <w:ind w:left="720"/>
              <w:jc w:val="both"/>
              <w:rPr>
                <w:rFonts w:asciiTheme="minorHAnsi" w:hAnsiTheme="minorHAnsi" w:cstheme="minorHAnsi"/>
                <w:bCs/>
                <w:sz w:val="22"/>
                <w:szCs w:val="22"/>
                <w:lang w:eastAsia="en-US"/>
              </w:rPr>
            </w:pPr>
          </w:p>
          <w:p w14:paraId="65E6CB8F" w14:textId="65FF65BF" w:rsidR="002C7EE1" w:rsidRDefault="000705CE" w:rsidP="00764F3D">
            <w:pPr>
              <w:pStyle w:val="Prrafodelista"/>
              <w:ind w:left="72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lastRenderedPageBreak/>
              <w:t>Servicio, este tipo de servicio incluye días hábi</w:t>
            </w:r>
            <w:r w:rsidR="002C7EE1">
              <w:rPr>
                <w:rFonts w:asciiTheme="minorHAnsi" w:hAnsiTheme="minorHAnsi" w:cstheme="minorHAnsi"/>
                <w:bCs/>
                <w:sz w:val="22"/>
                <w:szCs w:val="22"/>
                <w:lang w:eastAsia="en-US"/>
              </w:rPr>
              <w:t>les, fines de semana y feriados</w:t>
            </w:r>
            <w:r w:rsidR="00D415D5">
              <w:rPr>
                <w:rFonts w:asciiTheme="minorHAnsi" w:hAnsiTheme="minorHAnsi" w:cstheme="minorHAnsi"/>
                <w:bCs/>
                <w:sz w:val="22"/>
                <w:szCs w:val="22"/>
                <w:lang w:eastAsia="en-US"/>
              </w:rPr>
              <w:t xml:space="preserve">, </w:t>
            </w:r>
            <w:r w:rsidR="002C7EE1">
              <w:rPr>
                <w:rFonts w:asciiTheme="minorHAnsi" w:hAnsiTheme="minorHAnsi" w:cstheme="minorHAnsi"/>
                <w:bCs/>
                <w:sz w:val="22"/>
                <w:szCs w:val="22"/>
                <w:lang w:eastAsia="en-US"/>
              </w:rPr>
              <w:t xml:space="preserve"> </w:t>
            </w:r>
            <w:r w:rsidR="00D415D5">
              <w:rPr>
                <w:rFonts w:asciiTheme="minorHAnsi" w:hAnsiTheme="minorHAnsi" w:cstheme="minorHAnsi"/>
                <w:bCs/>
                <w:sz w:val="22"/>
                <w:szCs w:val="22"/>
                <w:lang w:eastAsia="en-US"/>
              </w:rPr>
              <w:t xml:space="preserve">por lo que deberá </w:t>
            </w:r>
            <w:r w:rsidR="002C7EE1" w:rsidRPr="000705CE">
              <w:rPr>
                <w:rFonts w:asciiTheme="minorHAnsi" w:hAnsiTheme="minorHAnsi" w:cstheme="minorHAnsi"/>
                <w:bCs/>
                <w:sz w:val="22"/>
                <w:szCs w:val="22"/>
                <w:lang w:eastAsia="en-US"/>
              </w:rPr>
              <w:t xml:space="preserve"> indicar un número para la atención de emergencias.</w:t>
            </w:r>
          </w:p>
          <w:p w14:paraId="30139BBD" w14:textId="7A742904" w:rsidR="009E0692" w:rsidRPr="002C7EE1" w:rsidRDefault="000705CE" w:rsidP="002C7EE1">
            <w:pPr>
              <w:pStyle w:val="Prrafodelista"/>
              <w:ind w:left="720"/>
              <w:jc w:val="both"/>
              <w:rPr>
                <w:rFonts w:asciiTheme="minorHAnsi" w:hAnsiTheme="minorHAnsi" w:cstheme="minorHAnsi"/>
                <w:bCs/>
                <w:sz w:val="22"/>
                <w:szCs w:val="22"/>
                <w:lang w:eastAsia="en-US"/>
              </w:rPr>
            </w:pPr>
            <w:r w:rsidRPr="002C7EE1">
              <w:rPr>
                <w:rFonts w:asciiTheme="minorHAnsi" w:hAnsiTheme="minorHAnsi" w:cstheme="minorHAnsi"/>
                <w:bCs/>
                <w:sz w:val="22"/>
                <w:szCs w:val="22"/>
                <w:lang w:eastAsia="en-US"/>
              </w:rPr>
              <w:t xml:space="preserve">Para los servicios de atención de emergencias en sitio, los costos establecidos por el </w:t>
            </w:r>
            <w:r w:rsidR="009E6E41">
              <w:rPr>
                <w:rFonts w:asciiTheme="minorHAnsi" w:hAnsiTheme="minorHAnsi" w:cstheme="minorHAnsi"/>
                <w:bCs/>
                <w:sz w:val="22"/>
                <w:szCs w:val="22"/>
                <w:lang w:eastAsia="en-US"/>
              </w:rPr>
              <w:t>proveedor</w:t>
            </w:r>
            <w:r w:rsidRPr="002C7EE1">
              <w:rPr>
                <w:rFonts w:asciiTheme="minorHAnsi" w:hAnsiTheme="minorHAnsi" w:cstheme="minorHAnsi"/>
                <w:bCs/>
                <w:sz w:val="22"/>
                <w:szCs w:val="22"/>
                <w:lang w:eastAsia="en-US"/>
              </w:rPr>
              <w:t xml:space="preserve"> cubrirán los gastos de mano de obra, viáticos, transporte y otros que incurriese el </w:t>
            </w:r>
            <w:r w:rsidR="009E6E41">
              <w:rPr>
                <w:rFonts w:asciiTheme="minorHAnsi" w:hAnsiTheme="minorHAnsi" w:cstheme="minorHAnsi"/>
                <w:bCs/>
                <w:sz w:val="22"/>
                <w:szCs w:val="22"/>
                <w:lang w:eastAsia="en-US"/>
              </w:rPr>
              <w:t>proveedor</w:t>
            </w:r>
            <w:r w:rsidRPr="002C7EE1">
              <w:rPr>
                <w:rFonts w:asciiTheme="minorHAnsi" w:hAnsiTheme="minorHAnsi" w:cstheme="minorHAnsi"/>
                <w:bCs/>
                <w:sz w:val="22"/>
                <w:szCs w:val="22"/>
                <w:lang w:eastAsia="en-US"/>
              </w:rPr>
              <w:t>. Los repuestos a cambiar o algún servicio de remolque u otros si fuese el caso, deberán ser coordinados con el Fiscal de Servicio previa ejecución.</w:t>
            </w:r>
            <w:r w:rsidR="002C7EE1">
              <w:rPr>
                <w:rFonts w:asciiTheme="minorHAnsi" w:hAnsiTheme="minorHAnsi" w:cstheme="minorHAnsi"/>
                <w:bCs/>
                <w:sz w:val="22"/>
                <w:szCs w:val="22"/>
                <w:lang w:eastAsia="en-US"/>
              </w:rPr>
              <w:t xml:space="preserve"> </w:t>
            </w:r>
          </w:p>
          <w:p w14:paraId="6A81EAEE" w14:textId="77777777" w:rsidR="000705CE" w:rsidRPr="000705CE" w:rsidRDefault="000705CE" w:rsidP="00764F3D">
            <w:pPr>
              <w:pStyle w:val="Prrafodelista"/>
              <w:ind w:left="720"/>
              <w:jc w:val="both"/>
              <w:rPr>
                <w:lang w:eastAsia="en-US"/>
              </w:rPr>
            </w:pPr>
          </w:p>
          <w:p w14:paraId="50BC7681" w14:textId="77777777" w:rsidR="000705CE" w:rsidRPr="000705CE" w:rsidRDefault="000705CE" w:rsidP="000705CE">
            <w:pPr>
              <w:autoSpaceDE w:val="0"/>
              <w:autoSpaceDN w:val="0"/>
              <w:adjustRightInd w:val="0"/>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El alcance del servicio de mantenimiento estará agrupado según el siguiente detalle:</w:t>
            </w:r>
          </w:p>
          <w:p w14:paraId="691B1026" w14:textId="77777777" w:rsidR="000705CE" w:rsidRPr="000705CE" w:rsidRDefault="000705CE" w:rsidP="000705CE">
            <w:pPr>
              <w:autoSpaceDE w:val="0"/>
              <w:autoSpaceDN w:val="0"/>
              <w:adjustRightInd w:val="0"/>
              <w:rPr>
                <w:rFonts w:asciiTheme="minorHAnsi" w:hAnsiTheme="minorHAnsi" w:cstheme="minorHAnsi"/>
                <w:bCs/>
                <w:sz w:val="22"/>
                <w:szCs w:val="22"/>
                <w:lang w:eastAsia="en-US"/>
              </w:rPr>
            </w:pPr>
          </w:p>
          <w:tbl>
            <w:tblPr>
              <w:tblW w:w="63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5"/>
              <w:gridCol w:w="5694"/>
            </w:tblGrid>
            <w:tr w:rsidR="002E4AE3" w:rsidRPr="00057168" w14:paraId="05B38472" w14:textId="77777777" w:rsidTr="00E21A62">
              <w:trPr>
                <w:trHeight w:val="480"/>
                <w:jc w:val="center"/>
              </w:trPr>
              <w:tc>
                <w:tcPr>
                  <w:tcW w:w="695" w:type="dxa"/>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4E47611D" w14:textId="77777777" w:rsidR="002E4AE3" w:rsidRPr="00057168" w:rsidRDefault="002E4AE3" w:rsidP="002E4AE3">
                  <w:pPr>
                    <w:jc w:val="center"/>
                    <w:rPr>
                      <w:rFonts w:ascii="Calibri" w:hAnsi="Calibri" w:cstheme="minorBidi"/>
                      <w:b/>
                      <w:bCs/>
                      <w:color w:val="000000"/>
                      <w:sz w:val="18"/>
                      <w:szCs w:val="18"/>
                      <w:lang w:val="es-BO" w:eastAsia="es-BO"/>
                    </w:rPr>
                  </w:pPr>
                  <w:r w:rsidRPr="00057168">
                    <w:rPr>
                      <w:rFonts w:ascii="Calibri" w:hAnsi="Calibri" w:cstheme="minorBidi"/>
                      <w:b/>
                      <w:bCs/>
                      <w:color w:val="000000"/>
                      <w:sz w:val="18"/>
                      <w:szCs w:val="18"/>
                      <w:lang w:eastAsia="es-BO"/>
                    </w:rPr>
                    <w:t>N°</w:t>
                  </w:r>
                </w:p>
              </w:tc>
              <w:tc>
                <w:tcPr>
                  <w:tcW w:w="5694" w:type="dxa"/>
                  <w:tcBorders>
                    <w:top w:val="single" w:sz="4" w:space="0" w:color="000000"/>
                    <w:left w:val="single" w:sz="4" w:space="0" w:color="000000"/>
                    <w:bottom w:val="single" w:sz="4" w:space="0" w:color="000000"/>
                    <w:right w:val="single" w:sz="4" w:space="0" w:color="000000"/>
                  </w:tcBorders>
                  <w:shd w:val="clear" w:color="000000" w:fill="F2F2F2"/>
                  <w:noWrap/>
                  <w:vAlign w:val="center"/>
                  <w:hideMark/>
                </w:tcPr>
                <w:p w14:paraId="2365712D" w14:textId="77777777" w:rsidR="002E4AE3" w:rsidRPr="00057168" w:rsidRDefault="002E4AE3" w:rsidP="002E4AE3">
                  <w:pPr>
                    <w:jc w:val="center"/>
                    <w:rPr>
                      <w:rFonts w:ascii="Calibri" w:hAnsi="Calibri" w:cstheme="minorBidi"/>
                      <w:b/>
                      <w:bCs/>
                      <w:color w:val="000000"/>
                      <w:sz w:val="18"/>
                      <w:szCs w:val="18"/>
                      <w:lang w:val="es-BO" w:eastAsia="es-BO"/>
                    </w:rPr>
                  </w:pPr>
                  <w:r w:rsidRPr="00057168">
                    <w:rPr>
                      <w:rFonts w:ascii="Calibri" w:hAnsi="Calibri" w:cstheme="minorBidi"/>
                      <w:b/>
                      <w:bCs/>
                      <w:color w:val="000000"/>
                      <w:sz w:val="18"/>
                      <w:szCs w:val="18"/>
                      <w:lang w:val="es-BO" w:eastAsia="es-BO"/>
                    </w:rPr>
                    <w:t xml:space="preserve">DESCRIPCIÓN DETALLADA DEL SERVICIO </w:t>
                  </w:r>
                </w:p>
              </w:tc>
            </w:tr>
            <w:tr w:rsidR="002E4AE3" w:rsidRPr="000705CE" w14:paraId="6172ED57" w14:textId="77777777" w:rsidTr="00D10A08">
              <w:trPr>
                <w:trHeight w:val="92"/>
                <w:jc w:val="center"/>
              </w:trPr>
              <w:tc>
                <w:tcPr>
                  <w:tcW w:w="6389" w:type="dxa"/>
                  <w:gridSpan w:val="2"/>
                  <w:shd w:val="clear" w:color="auto" w:fill="auto"/>
                  <w:noWrap/>
                  <w:vAlign w:val="center"/>
                  <w:hideMark/>
                </w:tcPr>
                <w:p w14:paraId="52ECCCA0" w14:textId="77777777" w:rsidR="002E4AE3" w:rsidRPr="002E4AE3" w:rsidRDefault="002E4AE3" w:rsidP="005C081E">
                  <w:pPr>
                    <w:pStyle w:val="Prrafodelista"/>
                    <w:numPr>
                      <w:ilvl w:val="1"/>
                      <w:numId w:val="21"/>
                    </w:numPr>
                    <w:spacing w:after="160" w:line="259" w:lineRule="auto"/>
                    <w:contextualSpacing/>
                    <w:jc w:val="center"/>
                    <w:rPr>
                      <w:rFonts w:asciiTheme="minorHAnsi" w:hAnsiTheme="minorHAnsi" w:cstheme="minorHAnsi"/>
                      <w:b/>
                      <w:bCs/>
                      <w:color w:val="000000"/>
                      <w:sz w:val="18"/>
                      <w:szCs w:val="18"/>
                      <w:lang w:eastAsia="es-BO"/>
                    </w:rPr>
                  </w:pPr>
                  <w:r w:rsidRPr="002E4AE3">
                    <w:rPr>
                      <w:rFonts w:asciiTheme="minorHAnsi" w:hAnsiTheme="minorHAnsi" w:cstheme="minorHAnsi"/>
                      <w:b/>
                      <w:bCs/>
                      <w:color w:val="000000"/>
                      <w:sz w:val="18"/>
                      <w:szCs w:val="18"/>
                      <w:lang w:eastAsia="es-BO"/>
                    </w:rPr>
                    <w:t>MANO DE OBRA</w:t>
                  </w:r>
                </w:p>
              </w:tc>
            </w:tr>
            <w:tr w:rsidR="002E4AE3" w:rsidRPr="004A1A43" w14:paraId="720AEC53" w14:textId="77777777" w:rsidTr="00D10A08">
              <w:trPr>
                <w:trHeight w:val="299"/>
                <w:jc w:val="center"/>
              </w:trPr>
              <w:tc>
                <w:tcPr>
                  <w:tcW w:w="695" w:type="dxa"/>
                  <w:shd w:val="clear" w:color="auto" w:fill="auto"/>
                  <w:vAlign w:val="center"/>
                  <w:hideMark/>
                </w:tcPr>
                <w:p w14:paraId="11080CEF" w14:textId="77777777" w:rsidR="002E4AE3" w:rsidRPr="00D415D5"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CE4D6A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Análisis de aceite</w:t>
                  </w:r>
                </w:p>
              </w:tc>
            </w:tr>
            <w:tr w:rsidR="002E4AE3" w:rsidRPr="004A1A43" w14:paraId="2CCB2BB9" w14:textId="77777777" w:rsidTr="00D10A08">
              <w:trPr>
                <w:trHeight w:val="299"/>
                <w:jc w:val="center"/>
              </w:trPr>
              <w:tc>
                <w:tcPr>
                  <w:tcW w:w="695" w:type="dxa"/>
                  <w:shd w:val="clear" w:color="auto" w:fill="auto"/>
                  <w:vAlign w:val="center"/>
                </w:tcPr>
                <w:p w14:paraId="28192683"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7E73AE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Atención de emergencias a nivel Nacional</w:t>
                  </w:r>
                </w:p>
              </w:tc>
            </w:tr>
            <w:tr w:rsidR="002E4AE3" w:rsidRPr="004A1A43" w14:paraId="318F4DEB" w14:textId="77777777" w:rsidTr="00D10A08">
              <w:trPr>
                <w:trHeight w:val="299"/>
                <w:jc w:val="center"/>
              </w:trPr>
              <w:tc>
                <w:tcPr>
                  <w:tcW w:w="695" w:type="dxa"/>
                  <w:shd w:val="clear" w:color="auto" w:fill="auto"/>
                  <w:vAlign w:val="center"/>
                </w:tcPr>
                <w:p w14:paraId="09592B75"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CE4D36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Atención de emergencias dentro el Departamento de Santa Cruz</w:t>
                  </w:r>
                </w:p>
              </w:tc>
            </w:tr>
            <w:tr w:rsidR="002E4AE3" w:rsidRPr="004A1A43" w14:paraId="32B11A59" w14:textId="77777777" w:rsidTr="00D10A08">
              <w:trPr>
                <w:trHeight w:val="299"/>
                <w:jc w:val="center"/>
              </w:trPr>
              <w:tc>
                <w:tcPr>
                  <w:tcW w:w="695" w:type="dxa"/>
                  <w:shd w:val="clear" w:color="auto" w:fill="auto"/>
                  <w:vAlign w:val="center"/>
                </w:tcPr>
                <w:p w14:paraId="61AD03FD"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57EF60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Atención de emergencias dentro la ciudad de Santa Cruz de la Sierra</w:t>
                  </w:r>
                </w:p>
              </w:tc>
            </w:tr>
            <w:tr w:rsidR="002E4AE3" w:rsidRPr="004A1A43" w14:paraId="0B9A5FC4" w14:textId="77777777" w:rsidTr="00D10A08">
              <w:trPr>
                <w:trHeight w:val="299"/>
                <w:jc w:val="center"/>
              </w:trPr>
              <w:tc>
                <w:tcPr>
                  <w:tcW w:w="695" w:type="dxa"/>
                  <w:shd w:val="clear" w:color="auto" w:fill="auto"/>
                  <w:vAlign w:val="center"/>
                </w:tcPr>
                <w:p w14:paraId="4F4C9DD3"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94F8B2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Balanceo y alineado de ruedas por eje</w:t>
                  </w:r>
                </w:p>
              </w:tc>
            </w:tr>
            <w:tr w:rsidR="002E4AE3" w:rsidRPr="004A1A43" w14:paraId="0D233F2B" w14:textId="77777777" w:rsidTr="00D10A08">
              <w:trPr>
                <w:trHeight w:val="299"/>
                <w:jc w:val="center"/>
              </w:trPr>
              <w:tc>
                <w:tcPr>
                  <w:tcW w:w="695" w:type="dxa"/>
                  <w:shd w:val="clear" w:color="auto" w:fill="auto"/>
                  <w:vAlign w:val="center"/>
                </w:tcPr>
                <w:p w14:paraId="3C589AB3"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E339D3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Calibración de suspensión por eje</w:t>
                  </w:r>
                </w:p>
              </w:tc>
            </w:tr>
            <w:tr w:rsidR="002E4AE3" w:rsidRPr="004A1A43" w14:paraId="2651D1D3" w14:textId="77777777" w:rsidTr="00D10A08">
              <w:trPr>
                <w:trHeight w:val="299"/>
                <w:jc w:val="center"/>
              </w:trPr>
              <w:tc>
                <w:tcPr>
                  <w:tcW w:w="695" w:type="dxa"/>
                  <w:shd w:val="clear" w:color="auto" w:fill="auto"/>
                  <w:vAlign w:val="center"/>
                </w:tcPr>
                <w:p w14:paraId="1C3B1596"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1B7E17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Calibrado completo de llantas Tracto/ Camión </w:t>
                  </w:r>
                  <w:proofErr w:type="spellStart"/>
                  <w:r w:rsidRPr="004A1A43">
                    <w:rPr>
                      <w:rFonts w:ascii="Calibri" w:hAnsi="Calibri"/>
                      <w:color w:val="000000"/>
                      <w:sz w:val="18"/>
                      <w:szCs w:val="18"/>
                      <w:lang w:val="es-BO" w:eastAsia="es-BO"/>
                    </w:rPr>
                    <w:t>cabinado</w:t>
                  </w:r>
                  <w:proofErr w:type="spellEnd"/>
                  <w:r w:rsidRPr="004A1A43">
                    <w:rPr>
                      <w:rFonts w:ascii="Calibri" w:hAnsi="Calibri"/>
                      <w:color w:val="000000"/>
                      <w:sz w:val="18"/>
                      <w:szCs w:val="18"/>
                      <w:lang w:val="es-BO" w:eastAsia="es-BO"/>
                    </w:rPr>
                    <w:t xml:space="preserve"> (10 ruedas) </w:t>
                  </w:r>
                </w:p>
              </w:tc>
            </w:tr>
            <w:tr w:rsidR="002E4AE3" w:rsidRPr="004A1A43" w14:paraId="1BD9DB50" w14:textId="77777777" w:rsidTr="00D10A08">
              <w:trPr>
                <w:trHeight w:val="299"/>
                <w:jc w:val="center"/>
              </w:trPr>
              <w:tc>
                <w:tcPr>
                  <w:tcW w:w="695" w:type="dxa"/>
                  <w:shd w:val="clear" w:color="auto" w:fill="auto"/>
                  <w:vAlign w:val="center"/>
                </w:tcPr>
                <w:p w14:paraId="2BEB5097"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D7F688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aceite de dirección hidráulica</w:t>
                  </w:r>
                </w:p>
              </w:tc>
            </w:tr>
            <w:tr w:rsidR="002E4AE3" w:rsidRPr="004A1A43" w14:paraId="538F5B89" w14:textId="77777777" w:rsidTr="00D10A08">
              <w:trPr>
                <w:trHeight w:val="299"/>
                <w:jc w:val="center"/>
              </w:trPr>
              <w:tc>
                <w:tcPr>
                  <w:tcW w:w="695" w:type="dxa"/>
                  <w:shd w:val="clear" w:color="auto" w:fill="auto"/>
                  <w:vAlign w:val="center"/>
                </w:tcPr>
                <w:p w14:paraId="0FBF3EA4"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6D2E45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alógeno por farol</w:t>
                  </w:r>
                </w:p>
              </w:tc>
            </w:tr>
            <w:tr w:rsidR="002E4AE3" w:rsidRPr="004A1A43" w14:paraId="3913FCE3" w14:textId="77777777" w:rsidTr="00D10A08">
              <w:trPr>
                <w:trHeight w:val="299"/>
                <w:jc w:val="center"/>
              </w:trPr>
              <w:tc>
                <w:tcPr>
                  <w:tcW w:w="695" w:type="dxa"/>
                  <w:shd w:val="clear" w:color="auto" w:fill="auto"/>
                  <w:vAlign w:val="center"/>
                </w:tcPr>
                <w:p w14:paraId="3DB786DD"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4BD9BE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alternador</w:t>
                  </w:r>
                </w:p>
              </w:tc>
            </w:tr>
            <w:tr w:rsidR="002E4AE3" w:rsidRPr="004A1A43" w14:paraId="5B8D64A3" w14:textId="77777777" w:rsidTr="00D10A08">
              <w:trPr>
                <w:trHeight w:val="299"/>
                <w:jc w:val="center"/>
              </w:trPr>
              <w:tc>
                <w:tcPr>
                  <w:tcW w:w="695" w:type="dxa"/>
                  <w:shd w:val="clear" w:color="auto" w:fill="auto"/>
                  <w:vAlign w:val="center"/>
                </w:tcPr>
                <w:p w14:paraId="4ED95ADE"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037FDEA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amortiguador de cabina</w:t>
                  </w:r>
                </w:p>
              </w:tc>
            </w:tr>
            <w:tr w:rsidR="002E4AE3" w:rsidRPr="004A1A43" w14:paraId="536ED07D" w14:textId="77777777" w:rsidTr="00D10A08">
              <w:trPr>
                <w:trHeight w:val="299"/>
                <w:jc w:val="center"/>
              </w:trPr>
              <w:tc>
                <w:tcPr>
                  <w:tcW w:w="695" w:type="dxa"/>
                  <w:shd w:val="clear" w:color="auto" w:fill="auto"/>
                  <w:vAlign w:val="center"/>
                </w:tcPr>
                <w:p w14:paraId="5A5AB55A"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4EC2C5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amortiguador de suspensión</w:t>
                  </w:r>
                </w:p>
              </w:tc>
            </w:tr>
            <w:tr w:rsidR="002E4AE3" w:rsidRPr="004A1A43" w14:paraId="42D58520" w14:textId="77777777" w:rsidTr="00D10A08">
              <w:trPr>
                <w:trHeight w:val="299"/>
                <w:jc w:val="center"/>
              </w:trPr>
              <w:tc>
                <w:tcPr>
                  <w:tcW w:w="695" w:type="dxa"/>
                  <w:shd w:val="clear" w:color="auto" w:fill="auto"/>
                  <w:vAlign w:val="center"/>
                </w:tcPr>
                <w:p w14:paraId="5D412A0B"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7F6D1A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barra de articulación corta</w:t>
                  </w:r>
                </w:p>
              </w:tc>
            </w:tr>
            <w:tr w:rsidR="002E4AE3" w:rsidRPr="004A1A43" w14:paraId="55EAA4BC" w14:textId="77777777" w:rsidTr="00D10A08">
              <w:trPr>
                <w:trHeight w:val="299"/>
                <w:jc w:val="center"/>
              </w:trPr>
              <w:tc>
                <w:tcPr>
                  <w:tcW w:w="695" w:type="dxa"/>
                  <w:shd w:val="clear" w:color="auto" w:fill="auto"/>
                  <w:vAlign w:val="center"/>
                </w:tcPr>
                <w:p w14:paraId="54E3B561"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EB236B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bomba de alimentación de combustible</w:t>
                  </w:r>
                </w:p>
              </w:tc>
            </w:tr>
            <w:tr w:rsidR="002E4AE3" w:rsidRPr="004A1A43" w14:paraId="5B3949E8" w14:textId="77777777" w:rsidTr="00D10A08">
              <w:trPr>
                <w:trHeight w:val="299"/>
                <w:jc w:val="center"/>
              </w:trPr>
              <w:tc>
                <w:tcPr>
                  <w:tcW w:w="695" w:type="dxa"/>
                  <w:shd w:val="clear" w:color="auto" w:fill="auto"/>
                  <w:vAlign w:val="center"/>
                </w:tcPr>
                <w:p w14:paraId="25BEA35B"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D8D927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Cambio de bomba de </w:t>
                  </w:r>
                  <w:proofErr w:type="spellStart"/>
                  <w:r w:rsidRPr="004A1A43">
                    <w:rPr>
                      <w:rFonts w:ascii="Calibri" w:hAnsi="Calibri"/>
                      <w:color w:val="000000"/>
                      <w:sz w:val="18"/>
                      <w:szCs w:val="18"/>
                      <w:lang w:val="es-BO" w:eastAsia="es-BO"/>
                    </w:rPr>
                    <w:t>basculamiento</w:t>
                  </w:r>
                  <w:proofErr w:type="spellEnd"/>
                  <w:r w:rsidRPr="004A1A43">
                    <w:rPr>
                      <w:rFonts w:ascii="Calibri" w:hAnsi="Calibri"/>
                      <w:color w:val="000000"/>
                      <w:sz w:val="18"/>
                      <w:szCs w:val="18"/>
                      <w:lang w:val="es-BO" w:eastAsia="es-BO"/>
                    </w:rPr>
                    <w:t xml:space="preserve"> de cabina</w:t>
                  </w:r>
                </w:p>
              </w:tc>
            </w:tr>
            <w:tr w:rsidR="002E4AE3" w:rsidRPr="004A1A43" w14:paraId="37EE80E6" w14:textId="77777777" w:rsidTr="00D10A08">
              <w:trPr>
                <w:trHeight w:val="299"/>
                <w:jc w:val="center"/>
              </w:trPr>
              <w:tc>
                <w:tcPr>
                  <w:tcW w:w="695" w:type="dxa"/>
                  <w:shd w:val="clear" w:color="auto" w:fill="auto"/>
                  <w:vAlign w:val="center"/>
                </w:tcPr>
                <w:p w14:paraId="3FD51F39"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E1BB4A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bomba de refrigerante</w:t>
                  </w:r>
                </w:p>
              </w:tc>
            </w:tr>
            <w:tr w:rsidR="002E4AE3" w:rsidRPr="004A1A43" w14:paraId="730B0F75" w14:textId="77777777" w:rsidTr="00D10A08">
              <w:trPr>
                <w:trHeight w:val="299"/>
                <w:jc w:val="center"/>
              </w:trPr>
              <w:tc>
                <w:tcPr>
                  <w:tcW w:w="695" w:type="dxa"/>
                  <w:shd w:val="clear" w:color="auto" w:fill="auto"/>
                  <w:vAlign w:val="center"/>
                </w:tcPr>
                <w:p w14:paraId="53D3D8BC"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012E94B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bujes de barra estabilizadora</w:t>
                  </w:r>
                </w:p>
              </w:tc>
            </w:tr>
            <w:tr w:rsidR="002E4AE3" w:rsidRPr="004A1A43" w14:paraId="36C1446D" w14:textId="77777777" w:rsidTr="00D10A08">
              <w:trPr>
                <w:trHeight w:val="299"/>
                <w:jc w:val="center"/>
              </w:trPr>
              <w:tc>
                <w:tcPr>
                  <w:tcW w:w="695" w:type="dxa"/>
                  <w:shd w:val="clear" w:color="auto" w:fill="auto"/>
                  <w:vAlign w:val="center"/>
                </w:tcPr>
                <w:p w14:paraId="0A5CEE73"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A3462D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bujes de tensores</w:t>
                  </w:r>
                </w:p>
              </w:tc>
            </w:tr>
            <w:tr w:rsidR="002E4AE3" w:rsidRPr="004A1A43" w14:paraId="365D33F5" w14:textId="77777777" w:rsidTr="00D10A08">
              <w:trPr>
                <w:trHeight w:val="299"/>
                <w:jc w:val="center"/>
              </w:trPr>
              <w:tc>
                <w:tcPr>
                  <w:tcW w:w="695" w:type="dxa"/>
                  <w:shd w:val="clear" w:color="auto" w:fill="auto"/>
                  <w:vAlign w:val="center"/>
                </w:tcPr>
                <w:p w14:paraId="2F6ACD69"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F56F76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chupador de combustible</w:t>
                  </w:r>
                </w:p>
              </w:tc>
            </w:tr>
            <w:tr w:rsidR="002E4AE3" w:rsidRPr="004A1A43" w14:paraId="2305ED33" w14:textId="77777777" w:rsidTr="00D10A08">
              <w:trPr>
                <w:trHeight w:val="299"/>
                <w:jc w:val="center"/>
              </w:trPr>
              <w:tc>
                <w:tcPr>
                  <w:tcW w:w="695" w:type="dxa"/>
                  <w:shd w:val="clear" w:color="auto" w:fill="auto"/>
                  <w:vAlign w:val="center"/>
                </w:tcPr>
                <w:p w14:paraId="309F112D"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162B6A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Cambio de cilindro de </w:t>
                  </w:r>
                  <w:proofErr w:type="spellStart"/>
                  <w:r w:rsidRPr="004A1A43">
                    <w:rPr>
                      <w:rFonts w:ascii="Calibri" w:hAnsi="Calibri"/>
                      <w:color w:val="000000"/>
                      <w:sz w:val="18"/>
                      <w:szCs w:val="18"/>
                      <w:lang w:val="es-BO" w:eastAsia="es-BO"/>
                    </w:rPr>
                    <w:t>basculamiento</w:t>
                  </w:r>
                  <w:proofErr w:type="spellEnd"/>
                  <w:r w:rsidRPr="004A1A43">
                    <w:rPr>
                      <w:rFonts w:ascii="Calibri" w:hAnsi="Calibri"/>
                      <w:color w:val="000000"/>
                      <w:sz w:val="18"/>
                      <w:szCs w:val="18"/>
                      <w:lang w:val="es-BO" w:eastAsia="es-BO"/>
                    </w:rPr>
                    <w:t xml:space="preserve"> de cabina</w:t>
                  </w:r>
                </w:p>
              </w:tc>
            </w:tr>
            <w:tr w:rsidR="002E4AE3" w:rsidRPr="004A1A43" w14:paraId="176A654E" w14:textId="77777777" w:rsidTr="00D10A08">
              <w:trPr>
                <w:trHeight w:val="299"/>
                <w:jc w:val="center"/>
              </w:trPr>
              <w:tc>
                <w:tcPr>
                  <w:tcW w:w="695" w:type="dxa"/>
                  <w:shd w:val="clear" w:color="auto" w:fill="auto"/>
                  <w:vAlign w:val="center"/>
                </w:tcPr>
                <w:p w14:paraId="356990C6"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DE3CE3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cilindro de freno (Pulmón) C/u</w:t>
                  </w:r>
                </w:p>
              </w:tc>
            </w:tr>
            <w:tr w:rsidR="002E4AE3" w:rsidRPr="004A1A43" w14:paraId="38031F43" w14:textId="77777777" w:rsidTr="00D10A08">
              <w:trPr>
                <w:trHeight w:val="299"/>
                <w:jc w:val="center"/>
              </w:trPr>
              <w:tc>
                <w:tcPr>
                  <w:tcW w:w="695" w:type="dxa"/>
                  <w:shd w:val="clear" w:color="auto" w:fill="auto"/>
                  <w:vAlign w:val="center"/>
                </w:tcPr>
                <w:p w14:paraId="67BD0E97"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AE5ABF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cilindro receptor de embrague</w:t>
                  </w:r>
                </w:p>
              </w:tc>
            </w:tr>
            <w:tr w:rsidR="002E4AE3" w:rsidRPr="004A1A43" w14:paraId="3EE94855" w14:textId="77777777" w:rsidTr="00D10A08">
              <w:trPr>
                <w:trHeight w:val="299"/>
                <w:jc w:val="center"/>
              </w:trPr>
              <w:tc>
                <w:tcPr>
                  <w:tcW w:w="695" w:type="dxa"/>
                  <w:shd w:val="clear" w:color="auto" w:fill="auto"/>
                  <w:vAlign w:val="center"/>
                </w:tcPr>
                <w:p w14:paraId="6AD322D5"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0EC28E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compresor de aire</w:t>
                  </w:r>
                </w:p>
              </w:tc>
            </w:tr>
            <w:tr w:rsidR="002E4AE3" w:rsidRPr="004A1A43" w14:paraId="3BB5DA05" w14:textId="77777777" w:rsidTr="00D10A08">
              <w:trPr>
                <w:trHeight w:val="299"/>
                <w:jc w:val="center"/>
              </w:trPr>
              <w:tc>
                <w:tcPr>
                  <w:tcW w:w="695" w:type="dxa"/>
                  <w:shd w:val="clear" w:color="auto" w:fill="auto"/>
                  <w:vAlign w:val="center"/>
                </w:tcPr>
                <w:p w14:paraId="1688C3BE"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7CA01D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correa</w:t>
                  </w:r>
                </w:p>
              </w:tc>
            </w:tr>
            <w:tr w:rsidR="002E4AE3" w:rsidRPr="004A1A43" w14:paraId="71D72814" w14:textId="77777777" w:rsidTr="00D10A08">
              <w:trPr>
                <w:trHeight w:val="299"/>
                <w:jc w:val="center"/>
              </w:trPr>
              <w:tc>
                <w:tcPr>
                  <w:tcW w:w="695" w:type="dxa"/>
                  <w:shd w:val="clear" w:color="auto" w:fill="auto"/>
                  <w:vAlign w:val="center"/>
                </w:tcPr>
                <w:p w14:paraId="4A79B2C7"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9CC68A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cruceta de árbol de transmisión</w:t>
                  </w:r>
                </w:p>
              </w:tc>
            </w:tr>
            <w:tr w:rsidR="002E4AE3" w:rsidRPr="004A1A43" w14:paraId="713E1A98" w14:textId="77777777" w:rsidTr="00D10A08">
              <w:trPr>
                <w:trHeight w:val="299"/>
                <w:jc w:val="center"/>
              </w:trPr>
              <w:tc>
                <w:tcPr>
                  <w:tcW w:w="695" w:type="dxa"/>
                  <w:shd w:val="clear" w:color="auto" w:fill="auto"/>
                  <w:vAlign w:val="center"/>
                </w:tcPr>
                <w:p w14:paraId="6629729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F1CDC5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disco de embrague</w:t>
                  </w:r>
                </w:p>
              </w:tc>
            </w:tr>
            <w:tr w:rsidR="002E4AE3" w:rsidRPr="004A1A43" w14:paraId="156A7426" w14:textId="77777777" w:rsidTr="00D10A08">
              <w:trPr>
                <w:trHeight w:val="299"/>
                <w:jc w:val="center"/>
              </w:trPr>
              <w:tc>
                <w:tcPr>
                  <w:tcW w:w="695" w:type="dxa"/>
                  <w:shd w:val="clear" w:color="auto" w:fill="auto"/>
                  <w:vAlign w:val="center"/>
                </w:tcPr>
                <w:p w14:paraId="768F385E"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F7277C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disco de frenos</w:t>
                  </w:r>
                </w:p>
              </w:tc>
            </w:tr>
            <w:tr w:rsidR="002E4AE3" w:rsidRPr="004A1A43" w14:paraId="442356C3" w14:textId="77777777" w:rsidTr="00D10A08">
              <w:trPr>
                <w:trHeight w:val="299"/>
                <w:jc w:val="center"/>
              </w:trPr>
              <w:tc>
                <w:tcPr>
                  <w:tcW w:w="695" w:type="dxa"/>
                  <w:shd w:val="clear" w:color="auto" w:fill="auto"/>
                  <w:vAlign w:val="center"/>
                </w:tcPr>
                <w:p w14:paraId="2FF6A1B5"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3A676A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empaquetadura de Carter</w:t>
                  </w:r>
                </w:p>
              </w:tc>
            </w:tr>
            <w:tr w:rsidR="002E4AE3" w:rsidRPr="004A1A43" w14:paraId="1A93202A" w14:textId="77777777" w:rsidTr="00D10A08">
              <w:trPr>
                <w:trHeight w:val="299"/>
                <w:jc w:val="center"/>
              </w:trPr>
              <w:tc>
                <w:tcPr>
                  <w:tcW w:w="695" w:type="dxa"/>
                  <w:shd w:val="clear" w:color="auto" w:fill="auto"/>
                  <w:vAlign w:val="center"/>
                </w:tcPr>
                <w:p w14:paraId="1AC44C1C"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7A89CC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enfriador de aceite de motor</w:t>
                  </w:r>
                </w:p>
              </w:tc>
            </w:tr>
            <w:tr w:rsidR="002E4AE3" w:rsidRPr="004A1A43" w14:paraId="14407CCD" w14:textId="77777777" w:rsidTr="00D10A08">
              <w:trPr>
                <w:trHeight w:val="299"/>
                <w:jc w:val="center"/>
              </w:trPr>
              <w:tc>
                <w:tcPr>
                  <w:tcW w:w="695" w:type="dxa"/>
                  <w:shd w:val="clear" w:color="auto" w:fill="auto"/>
                  <w:vAlign w:val="center"/>
                </w:tcPr>
                <w:p w14:paraId="1945A2A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F7CDD3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escobillas limpia parabrisas</w:t>
                  </w:r>
                </w:p>
              </w:tc>
            </w:tr>
            <w:tr w:rsidR="002E4AE3" w:rsidRPr="004A1A43" w14:paraId="37EF9030" w14:textId="77777777" w:rsidTr="00D10A08">
              <w:trPr>
                <w:trHeight w:val="299"/>
                <w:jc w:val="center"/>
              </w:trPr>
              <w:tc>
                <w:tcPr>
                  <w:tcW w:w="695" w:type="dxa"/>
                  <w:shd w:val="clear" w:color="auto" w:fill="auto"/>
                  <w:vAlign w:val="center"/>
                </w:tcPr>
                <w:p w14:paraId="09007FD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334495E"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espejo de retrovisor</w:t>
                  </w:r>
                </w:p>
              </w:tc>
            </w:tr>
            <w:tr w:rsidR="002E4AE3" w:rsidRPr="004A1A43" w14:paraId="5389BA13" w14:textId="77777777" w:rsidTr="00D10A08">
              <w:trPr>
                <w:trHeight w:val="299"/>
                <w:jc w:val="center"/>
              </w:trPr>
              <w:tc>
                <w:tcPr>
                  <w:tcW w:w="695" w:type="dxa"/>
                  <w:shd w:val="clear" w:color="auto" w:fill="auto"/>
                  <w:vAlign w:val="center"/>
                </w:tcPr>
                <w:p w14:paraId="7C7B50C8"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1D7169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farol LH</w:t>
                  </w:r>
                </w:p>
              </w:tc>
            </w:tr>
            <w:tr w:rsidR="002E4AE3" w:rsidRPr="004A1A43" w14:paraId="3285A33D" w14:textId="77777777" w:rsidTr="00D10A08">
              <w:trPr>
                <w:trHeight w:val="299"/>
                <w:jc w:val="center"/>
              </w:trPr>
              <w:tc>
                <w:tcPr>
                  <w:tcW w:w="695" w:type="dxa"/>
                  <w:shd w:val="clear" w:color="auto" w:fill="auto"/>
                  <w:vAlign w:val="center"/>
                </w:tcPr>
                <w:p w14:paraId="65B45F57"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3BA70C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farol RH</w:t>
                  </w:r>
                </w:p>
              </w:tc>
            </w:tr>
            <w:tr w:rsidR="002E4AE3" w:rsidRPr="004A1A43" w14:paraId="44ADE8B1" w14:textId="77777777" w:rsidTr="00D10A08">
              <w:trPr>
                <w:trHeight w:val="299"/>
                <w:jc w:val="center"/>
              </w:trPr>
              <w:tc>
                <w:tcPr>
                  <w:tcW w:w="695" w:type="dxa"/>
                  <w:shd w:val="clear" w:color="auto" w:fill="auto"/>
                  <w:vAlign w:val="center"/>
                </w:tcPr>
                <w:p w14:paraId="4BD43B4B"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7F387C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filtro de A/C</w:t>
                  </w:r>
                </w:p>
              </w:tc>
            </w:tr>
            <w:tr w:rsidR="002E4AE3" w:rsidRPr="004A1A43" w14:paraId="2F4AFA26" w14:textId="77777777" w:rsidTr="00D10A08">
              <w:trPr>
                <w:trHeight w:val="299"/>
                <w:jc w:val="center"/>
              </w:trPr>
              <w:tc>
                <w:tcPr>
                  <w:tcW w:w="695" w:type="dxa"/>
                  <w:shd w:val="clear" w:color="auto" w:fill="auto"/>
                  <w:vAlign w:val="center"/>
                </w:tcPr>
                <w:p w14:paraId="5EC495A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6AD3EB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fuelle neumático (Globo)</w:t>
                  </w:r>
                </w:p>
              </w:tc>
            </w:tr>
            <w:tr w:rsidR="002E4AE3" w:rsidRPr="004A1A43" w14:paraId="16B38072" w14:textId="77777777" w:rsidTr="00D10A08">
              <w:trPr>
                <w:trHeight w:val="299"/>
                <w:jc w:val="center"/>
              </w:trPr>
              <w:tc>
                <w:tcPr>
                  <w:tcW w:w="695" w:type="dxa"/>
                  <w:shd w:val="clear" w:color="auto" w:fill="auto"/>
                  <w:vAlign w:val="center"/>
                </w:tcPr>
                <w:p w14:paraId="6A6B4238"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FD843F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horquilla de articulación de cabina</w:t>
                  </w:r>
                </w:p>
              </w:tc>
            </w:tr>
            <w:tr w:rsidR="002E4AE3" w:rsidRPr="004A1A43" w14:paraId="44792B14" w14:textId="77777777" w:rsidTr="00D10A08">
              <w:trPr>
                <w:trHeight w:val="299"/>
                <w:jc w:val="center"/>
              </w:trPr>
              <w:tc>
                <w:tcPr>
                  <w:tcW w:w="695" w:type="dxa"/>
                  <w:shd w:val="clear" w:color="auto" w:fill="auto"/>
                  <w:vAlign w:val="center"/>
                </w:tcPr>
                <w:p w14:paraId="7F534D9B"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9D53C5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juego de anillos de escape de admisión</w:t>
                  </w:r>
                </w:p>
              </w:tc>
            </w:tr>
            <w:tr w:rsidR="002E4AE3" w:rsidRPr="004A1A43" w14:paraId="2A6CA778" w14:textId="77777777" w:rsidTr="00D10A08">
              <w:trPr>
                <w:trHeight w:val="299"/>
                <w:jc w:val="center"/>
              </w:trPr>
              <w:tc>
                <w:tcPr>
                  <w:tcW w:w="695" w:type="dxa"/>
                  <w:shd w:val="clear" w:color="auto" w:fill="auto"/>
                  <w:vAlign w:val="center"/>
                </w:tcPr>
                <w:p w14:paraId="777664B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401F6F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juego de cojinete de bancada</w:t>
                  </w:r>
                </w:p>
              </w:tc>
            </w:tr>
            <w:tr w:rsidR="002E4AE3" w:rsidRPr="004A1A43" w14:paraId="376D9970" w14:textId="77777777" w:rsidTr="00D10A08">
              <w:trPr>
                <w:trHeight w:val="299"/>
                <w:jc w:val="center"/>
              </w:trPr>
              <w:tc>
                <w:tcPr>
                  <w:tcW w:w="695" w:type="dxa"/>
                  <w:shd w:val="clear" w:color="auto" w:fill="auto"/>
                  <w:vAlign w:val="center"/>
                </w:tcPr>
                <w:p w14:paraId="2561677C"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4CBBF1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juego de cojinete de biela</w:t>
                  </w:r>
                </w:p>
              </w:tc>
            </w:tr>
            <w:tr w:rsidR="002E4AE3" w:rsidRPr="004A1A43" w14:paraId="605E57EC" w14:textId="77777777" w:rsidTr="00D10A08">
              <w:trPr>
                <w:trHeight w:val="299"/>
                <w:jc w:val="center"/>
              </w:trPr>
              <w:tc>
                <w:tcPr>
                  <w:tcW w:w="695" w:type="dxa"/>
                  <w:shd w:val="clear" w:color="auto" w:fill="auto"/>
                  <w:vAlign w:val="center"/>
                </w:tcPr>
                <w:p w14:paraId="02A4224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DC2AC7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juego de correas de motor</w:t>
                  </w:r>
                </w:p>
              </w:tc>
            </w:tr>
            <w:tr w:rsidR="002E4AE3" w:rsidRPr="004A1A43" w14:paraId="59EB43FD" w14:textId="77777777" w:rsidTr="00D10A08">
              <w:trPr>
                <w:trHeight w:val="299"/>
                <w:jc w:val="center"/>
              </w:trPr>
              <w:tc>
                <w:tcPr>
                  <w:tcW w:w="695" w:type="dxa"/>
                  <w:shd w:val="clear" w:color="auto" w:fill="auto"/>
                  <w:vAlign w:val="center"/>
                </w:tcPr>
                <w:p w14:paraId="1E5FE6A8"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020806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juego de muñones de dirección</w:t>
                  </w:r>
                </w:p>
              </w:tc>
            </w:tr>
            <w:tr w:rsidR="002E4AE3" w:rsidRPr="004A1A43" w14:paraId="18ADE606" w14:textId="77777777" w:rsidTr="00D10A08">
              <w:trPr>
                <w:trHeight w:val="299"/>
                <w:jc w:val="center"/>
              </w:trPr>
              <w:tc>
                <w:tcPr>
                  <w:tcW w:w="695" w:type="dxa"/>
                  <w:shd w:val="clear" w:color="auto" w:fill="auto"/>
                  <w:vAlign w:val="center"/>
                </w:tcPr>
                <w:p w14:paraId="319C26D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E89D49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juego de poleas de motor</w:t>
                  </w:r>
                </w:p>
              </w:tc>
            </w:tr>
            <w:tr w:rsidR="002E4AE3" w:rsidRPr="004A1A43" w14:paraId="6555CCB1" w14:textId="77777777" w:rsidTr="00D10A08">
              <w:trPr>
                <w:trHeight w:val="299"/>
                <w:jc w:val="center"/>
              </w:trPr>
              <w:tc>
                <w:tcPr>
                  <w:tcW w:w="695" w:type="dxa"/>
                  <w:shd w:val="clear" w:color="auto" w:fill="auto"/>
                  <w:vAlign w:val="center"/>
                </w:tcPr>
                <w:p w14:paraId="625E31FE"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2B0D7D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líquido refrigerante</w:t>
                  </w:r>
                </w:p>
              </w:tc>
            </w:tr>
            <w:tr w:rsidR="002E4AE3" w:rsidRPr="004A1A43" w14:paraId="36F61CA0" w14:textId="77777777" w:rsidTr="00D10A08">
              <w:trPr>
                <w:trHeight w:val="299"/>
                <w:jc w:val="center"/>
              </w:trPr>
              <w:tc>
                <w:tcPr>
                  <w:tcW w:w="695" w:type="dxa"/>
                  <w:shd w:val="clear" w:color="auto" w:fill="auto"/>
                  <w:vAlign w:val="center"/>
                </w:tcPr>
                <w:p w14:paraId="279A7DDD"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CDB5FC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cambio de luz de giro </w:t>
                  </w:r>
                  <w:proofErr w:type="spellStart"/>
                  <w:r w:rsidRPr="004A1A43">
                    <w:rPr>
                      <w:rFonts w:ascii="Calibri" w:hAnsi="Calibri"/>
                      <w:color w:val="000000"/>
                      <w:sz w:val="18"/>
                      <w:szCs w:val="18"/>
                      <w:lang w:val="es-BO" w:eastAsia="es-BO"/>
                    </w:rPr>
                    <w:t>guiñeador</w:t>
                  </w:r>
                  <w:proofErr w:type="spellEnd"/>
                  <w:r w:rsidRPr="004A1A43">
                    <w:rPr>
                      <w:rFonts w:ascii="Calibri" w:hAnsi="Calibri"/>
                      <w:color w:val="000000"/>
                      <w:sz w:val="18"/>
                      <w:szCs w:val="18"/>
                      <w:lang w:val="es-BO" w:eastAsia="es-BO"/>
                    </w:rPr>
                    <w:t xml:space="preserve"> LH</w:t>
                  </w:r>
                </w:p>
              </w:tc>
            </w:tr>
            <w:tr w:rsidR="002E4AE3" w:rsidRPr="004A1A43" w14:paraId="0033552F" w14:textId="77777777" w:rsidTr="00D10A08">
              <w:trPr>
                <w:trHeight w:val="299"/>
                <w:jc w:val="center"/>
              </w:trPr>
              <w:tc>
                <w:tcPr>
                  <w:tcW w:w="695" w:type="dxa"/>
                  <w:shd w:val="clear" w:color="auto" w:fill="auto"/>
                  <w:vAlign w:val="center"/>
                </w:tcPr>
                <w:p w14:paraId="1AB4FCF8"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C597D9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cambio de luz de giro </w:t>
                  </w:r>
                  <w:proofErr w:type="spellStart"/>
                  <w:r w:rsidRPr="004A1A43">
                    <w:rPr>
                      <w:rFonts w:ascii="Calibri" w:hAnsi="Calibri"/>
                      <w:color w:val="000000"/>
                      <w:sz w:val="18"/>
                      <w:szCs w:val="18"/>
                      <w:lang w:val="es-BO" w:eastAsia="es-BO"/>
                    </w:rPr>
                    <w:t>guiñeador</w:t>
                  </w:r>
                  <w:proofErr w:type="spellEnd"/>
                  <w:r w:rsidRPr="004A1A43">
                    <w:rPr>
                      <w:rFonts w:ascii="Calibri" w:hAnsi="Calibri"/>
                      <w:color w:val="000000"/>
                      <w:sz w:val="18"/>
                      <w:szCs w:val="18"/>
                      <w:lang w:val="es-BO" w:eastAsia="es-BO"/>
                    </w:rPr>
                    <w:t xml:space="preserve"> RH</w:t>
                  </w:r>
                </w:p>
              </w:tc>
            </w:tr>
            <w:tr w:rsidR="002E4AE3" w:rsidRPr="004A1A43" w14:paraId="63CDEACD" w14:textId="77777777" w:rsidTr="00D10A08">
              <w:trPr>
                <w:trHeight w:val="299"/>
                <w:jc w:val="center"/>
              </w:trPr>
              <w:tc>
                <w:tcPr>
                  <w:tcW w:w="695" w:type="dxa"/>
                  <w:shd w:val="clear" w:color="auto" w:fill="auto"/>
                  <w:vAlign w:val="center"/>
                </w:tcPr>
                <w:p w14:paraId="4C57AB5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A54019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motor de arranque</w:t>
                  </w:r>
                </w:p>
              </w:tc>
            </w:tr>
            <w:tr w:rsidR="002E4AE3" w:rsidRPr="004A1A43" w14:paraId="026F65C9" w14:textId="77777777" w:rsidTr="00D10A08">
              <w:trPr>
                <w:trHeight w:val="299"/>
                <w:jc w:val="center"/>
              </w:trPr>
              <w:tc>
                <w:tcPr>
                  <w:tcW w:w="695" w:type="dxa"/>
                  <w:shd w:val="clear" w:color="auto" w:fill="auto"/>
                  <w:vAlign w:val="center"/>
                </w:tcPr>
                <w:p w14:paraId="6DB5985B"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AA2CBC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palanca de freno (Chicharra)</w:t>
                  </w:r>
                </w:p>
              </w:tc>
            </w:tr>
            <w:tr w:rsidR="002E4AE3" w:rsidRPr="004A1A43" w14:paraId="2B533703" w14:textId="77777777" w:rsidTr="00D10A08">
              <w:trPr>
                <w:trHeight w:val="299"/>
                <w:jc w:val="center"/>
              </w:trPr>
              <w:tc>
                <w:tcPr>
                  <w:tcW w:w="695" w:type="dxa"/>
                  <w:shd w:val="clear" w:color="auto" w:fill="auto"/>
                  <w:vAlign w:val="center"/>
                </w:tcPr>
                <w:p w14:paraId="06A08C1E"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82C01F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paquetes de muelles LH</w:t>
                  </w:r>
                </w:p>
              </w:tc>
            </w:tr>
            <w:tr w:rsidR="002E4AE3" w:rsidRPr="004A1A43" w14:paraId="00894057" w14:textId="77777777" w:rsidTr="00D10A08">
              <w:trPr>
                <w:trHeight w:val="299"/>
                <w:jc w:val="center"/>
              </w:trPr>
              <w:tc>
                <w:tcPr>
                  <w:tcW w:w="695" w:type="dxa"/>
                  <w:shd w:val="clear" w:color="auto" w:fill="auto"/>
                  <w:vAlign w:val="center"/>
                </w:tcPr>
                <w:p w14:paraId="327228AF"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08F9D0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paquetes de muelles LR</w:t>
                  </w:r>
                </w:p>
              </w:tc>
            </w:tr>
            <w:tr w:rsidR="002E4AE3" w:rsidRPr="004A1A43" w14:paraId="612C63DB" w14:textId="77777777" w:rsidTr="00D10A08">
              <w:trPr>
                <w:trHeight w:val="299"/>
                <w:jc w:val="center"/>
              </w:trPr>
              <w:tc>
                <w:tcPr>
                  <w:tcW w:w="695" w:type="dxa"/>
                  <w:shd w:val="clear" w:color="auto" w:fill="auto"/>
                  <w:vAlign w:val="center"/>
                </w:tcPr>
                <w:p w14:paraId="2C75EEB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352F92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pivote de mangueta</w:t>
                  </w:r>
                </w:p>
              </w:tc>
            </w:tr>
            <w:tr w:rsidR="002E4AE3" w:rsidRPr="004A1A43" w14:paraId="2A6BCB8E" w14:textId="77777777" w:rsidTr="00D10A08">
              <w:trPr>
                <w:trHeight w:val="299"/>
                <w:jc w:val="center"/>
              </w:trPr>
              <w:tc>
                <w:tcPr>
                  <w:tcW w:w="695" w:type="dxa"/>
                  <w:shd w:val="clear" w:color="auto" w:fill="auto"/>
                  <w:vAlign w:val="center"/>
                </w:tcPr>
                <w:p w14:paraId="7EFFAA43"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133C72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polea loca</w:t>
                  </w:r>
                </w:p>
              </w:tc>
            </w:tr>
            <w:tr w:rsidR="002E4AE3" w:rsidRPr="004A1A43" w14:paraId="27D9F6D1" w14:textId="77777777" w:rsidTr="00D10A08">
              <w:trPr>
                <w:trHeight w:val="299"/>
                <w:jc w:val="center"/>
              </w:trPr>
              <w:tc>
                <w:tcPr>
                  <w:tcW w:w="695" w:type="dxa"/>
                  <w:shd w:val="clear" w:color="auto" w:fill="auto"/>
                  <w:vAlign w:val="center"/>
                </w:tcPr>
                <w:p w14:paraId="046CDCC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F5DAD9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prensa de embrague</w:t>
                  </w:r>
                </w:p>
              </w:tc>
            </w:tr>
            <w:tr w:rsidR="002E4AE3" w:rsidRPr="004A1A43" w14:paraId="467AF7A6" w14:textId="77777777" w:rsidTr="00D10A08">
              <w:trPr>
                <w:trHeight w:val="299"/>
                <w:jc w:val="center"/>
              </w:trPr>
              <w:tc>
                <w:tcPr>
                  <w:tcW w:w="695" w:type="dxa"/>
                  <w:shd w:val="clear" w:color="auto" w:fill="auto"/>
                  <w:vAlign w:val="center"/>
                </w:tcPr>
                <w:p w14:paraId="6FDE6BCA"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2DA299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regulador de voltaje</w:t>
                  </w:r>
                </w:p>
              </w:tc>
            </w:tr>
            <w:tr w:rsidR="002E4AE3" w:rsidRPr="004A1A43" w14:paraId="2995855D" w14:textId="77777777" w:rsidTr="00D10A08">
              <w:trPr>
                <w:trHeight w:val="299"/>
                <w:jc w:val="center"/>
              </w:trPr>
              <w:tc>
                <w:tcPr>
                  <w:tcW w:w="695" w:type="dxa"/>
                  <w:shd w:val="clear" w:color="auto" w:fill="auto"/>
                  <w:vAlign w:val="center"/>
                </w:tcPr>
                <w:p w14:paraId="767B7B0F"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A2CF3E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reten de cigüeñal</w:t>
                  </w:r>
                </w:p>
              </w:tc>
            </w:tr>
            <w:tr w:rsidR="002E4AE3" w:rsidRPr="004A1A43" w14:paraId="04F5F3F7" w14:textId="77777777" w:rsidTr="00D10A08">
              <w:trPr>
                <w:trHeight w:val="299"/>
                <w:jc w:val="center"/>
              </w:trPr>
              <w:tc>
                <w:tcPr>
                  <w:tcW w:w="695" w:type="dxa"/>
                  <w:shd w:val="clear" w:color="auto" w:fill="auto"/>
                  <w:vAlign w:val="center"/>
                </w:tcPr>
                <w:p w14:paraId="682A0D49"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04C94D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reten de cigüeñal delantero</w:t>
                  </w:r>
                </w:p>
              </w:tc>
            </w:tr>
            <w:tr w:rsidR="002E4AE3" w:rsidRPr="004A1A43" w14:paraId="198995C9" w14:textId="77777777" w:rsidTr="00D10A08">
              <w:trPr>
                <w:trHeight w:val="299"/>
                <w:jc w:val="center"/>
              </w:trPr>
              <w:tc>
                <w:tcPr>
                  <w:tcW w:w="695" w:type="dxa"/>
                  <w:shd w:val="clear" w:color="auto" w:fill="auto"/>
                  <w:vAlign w:val="center"/>
                </w:tcPr>
                <w:p w14:paraId="6A9CFCA1"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394ABA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reten de Palier</w:t>
                  </w:r>
                </w:p>
              </w:tc>
            </w:tr>
            <w:tr w:rsidR="002E4AE3" w:rsidRPr="004A1A43" w14:paraId="2804BB0A" w14:textId="77777777" w:rsidTr="00D10A08">
              <w:trPr>
                <w:trHeight w:val="299"/>
                <w:jc w:val="center"/>
              </w:trPr>
              <w:tc>
                <w:tcPr>
                  <w:tcW w:w="695" w:type="dxa"/>
                  <w:shd w:val="clear" w:color="auto" w:fill="auto"/>
                  <w:vAlign w:val="center"/>
                </w:tcPr>
                <w:p w14:paraId="4E44066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2B5803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reten de tapa de rueda por eje</w:t>
                  </w:r>
                </w:p>
              </w:tc>
            </w:tr>
            <w:tr w:rsidR="002E4AE3" w:rsidRPr="004A1A43" w14:paraId="3D118201" w14:textId="77777777" w:rsidTr="00D10A08">
              <w:trPr>
                <w:trHeight w:val="299"/>
                <w:jc w:val="center"/>
              </w:trPr>
              <w:tc>
                <w:tcPr>
                  <w:tcW w:w="695" w:type="dxa"/>
                  <w:shd w:val="clear" w:color="auto" w:fill="auto"/>
                  <w:vAlign w:val="center"/>
                </w:tcPr>
                <w:p w14:paraId="5888282D"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A7A335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retrovisor completo LH</w:t>
                  </w:r>
                </w:p>
              </w:tc>
            </w:tr>
            <w:tr w:rsidR="002E4AE3" w:rsidRPr="004A1A43" w14:paraId="5C601821" w14:textId="77777777" w:rsidTr="00D10A08">
              <w:trPr>
                <w:trHeight w:val="299"/>
                <w:jc w:val="center"/>
              </w:trPr>
              <w:tc>
                <w:tcPr>
                  <w:tcW w:w="695" w:type="dxa"/>
                  <w:shd w:val="clear" w:color="auto" w:fill="auto"/>
                  <w:vAlign w:val="center"/>
                </w:tcPr>
                <w:p w14:paraId="63B526B8"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79B503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retrovisor completo RH</w:t>
                  </w:r>
                </w:p>
              </w:tc>
            </w:tr>
            <w:tr w:rsidR="002E4AE3" w:rsidRPr="004A1A43" w14:paraId="7E5D138B" w14:textId="77777777" w:rsidTr="00D10A08">
              <w:trPr>
                <w:trHeight w:val="299"/>
                <w:jc w:val="center"/>
              </w:trPr>
              <w:tc>
                <w:tcPr>
                  <w:tcW w:w="695" w:type="dxa"/>
                  <w:shd w:val="clear" w:color="auto" w:fill="auto"/>
                  <w:vAlign w:val="center"/>
                </w:tcPr>
                <w:p w14:paraId="6D8A89E5"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6D9033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rodamiento piloto</w:t>
                  </w:r>
                </w:p>
              </w:tc>
            </w:tr>
            <w:tr w:rsidR="002E4AE3" w:rsidRPr="004A1A43" w14:paraId="477075A8" w14:textId="77777777" w:rsidTr="00D10A08">
              <w:trPr>
                <w:trHeight w:val="299"/>
                <w:jc w:val="center"/>
              </w:trPr>
              <w:tc>
                <w:tcPr>
                  <w:tcW w:w="695" w:type="dxa"/>
                  <w:shd w:val="clear" w:color="auto" w:fill="auto"/>
                  <w:vAlign w:val="center"/>
                </w:tcPr>
                <w:p w14:paraId="53C3AF1C"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521A98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rodamientos de ruedas cada eje</w:t>
                  </w:r>
                </w:p>
              </w:tc>
            </w:tr>
            <w:tr w:rsidR="002E4AE3" w:rsidRPr="004A1A43" w14:paraId="31971CCF" w14:textId="77777777" w:rsidTr="00D10A08">
              <w:trPr>
                <w:trHeight w:val="299"/>
                <w:jc w:val="center"/>
              </w:trPr>
              <w:tc>
                <w:tcPr>
                  <w:tcW w:w="695" w:type="dxa"/>
                  <w:shd w:val="clear" w:color="auto" w:fill="auto"/>
                  <w:vAlign w:val="center"/>
                </w:tcPr>
                <w:p w14:paraId="405E85EC"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05448B0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soporte de caja LH</w:t>
                  </w:r>
                </w:p>
              </w:tc>
            </w:tr>
            <w:tr w:rsidR="002E4AE3" w:rsidRPr="004A1A43" w14:paraId="7ED6B6E2" w14:textId="77777777" w:rsidTr="00D10A08">
              <w:trPr>
                <w:trHeight w:val="299"/>
                <w:jc w:val="center"/>
              </w:trPr>
              <w:tc>
                <w:tcPr>
                  <w:tcW w:w="695" w:type="dxa"/>
                  <w:shd w:val="clear" w:color="auto" w:fill="auto"/>
                  <w:vAlign w:val="center"/>
                </w:tcPr>
                <w:p w14:paraId="0D38F5B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D36152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soporte de caja RH</w:t>
                  </w:r>
                </w:p>
              </w:tc>
            </w:tr>
            <w:tr w:rsidR="002E4AE3" w:rsidRPr="004A1A43" w14:paraId="703CE8CB" w14:textId="77777777" w:rsidTr="00D10A08">
              <w:trPr>
                <w:trHeight w:val="299"/>
                <w:jc w:val="center"/>
              </w:trPr>
              <w:tc>
                <w:tcPr>
                  <w:tcW w:w="695" w:type="dxa"/>
                  <w:shd w:val="clear" w:color="auto" w:fill="auto"/>
                  <w:vAlign w:val="center"/>
                </w:tcPr>
                <w:p w14:paraId="0E32F903"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48793C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soporte de motor LH</w:t>
                  </w:r>
                </w:p>
              </w:tc>
            </w:tr>
            <w:tr w:rsidR="002E4AE3" w:rsidRPr="004A1A43" w14:paraId="53ED08A5" w14:textId="77777777" w:rsidTr="00D10A08">
              <w:trPr>
                <w:trHeight w:val="299"/>
                <w:jc w:val="center"/>
              </w:trPr>
              <w:tc>
                <w:tcPr>
                  <w:tcW w:w="695" w:type="dxa"/>
                  <w:shd w:val="clear" w:color="auto" w:fill="auto"/>
                  <w:vAlign w:val="center"/>
                </w:tcPr>
                <w:p w14:paraId="6BBBBA17"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BDEF86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soporte de motor RH</w:t>
                  </w:r>
                </w:p>
              </w:tc>
            </w:tr>
            <w:tr w:rsidR="002E4AE3" w:rsidRPr="004A1A43" w14:paraId="2F2096DF" w14:textId="77777777" w:rsidTr="00D10A08">
              <w:trPr>
                <w:trHeight w:val="299"/>
                <w:jc w:val="center"/>
              </w:trPr>
              <w:tc>
                <w:tcPr>
                  <w:tcW w:w="695" w:type="dxa"/>
                  <w:shd w:val="clear" w:color="auto" w:fill="auto"/>
                  <w:vAlign w:val="center"/>
                </w:tcPr>
                <w:p w14:paraId="477191BC"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AF0B36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stop trasero LH</w:t>
                  </w:r>
                </w:p>
              </w:tc>
            </w:tr>
            <w:tr w:rsidR="002E4AE3" w:rsidRPr="004A1A43" w14:paraId="7BD9D487" w14:textId="77777777" w:rsidTr="00D10A08">
              <w:trPr>
                <w:trHeight w:val="299"/>
                <w:jc w:val="center"/>
              </w:trPr>
              <w:tc>
                <w:tcPr>
                  <w:tcW w:w="695" w:type="dxa"/>
                  <w:shd w:val="clear" w:color="auto" w:fill="auto"/>
                  <w:vAlign w:val="center"/>
                </w:tcPr>
                <w:p w14:paraId="1048B21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FE413D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stop trasero RH</w:t>
                  </w:r>
                </w:p>
              </w:tc>
            </w:tr>
            <w:tr w:rsidR="002E4AE3" w:rsidRPr="004A1A43" w14:paraId="5081E5DB" w14:textId="77777777" w:rsidTr="00D10A08">
              <w:trPr>
                <w:trHeight w:val="299"/>
                <w:jc w:val="center"/>
              </w:trPr>
              <w:tc>
                <w:tcPr>
                  <w:tcW w:w="695" w:type="dxa"/>
                  <w:shd w:val="clear" w:color="auto" w:fill="auto"/>
                  <w:vAlign w:val="center"/>
                </w:tcPr>
                <w:p w14:paraId="6EBB2C7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DA4A60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termostato</w:t>
                  </w:r>
                </w:p>
              </w:tc>
            </w:tr>
            <w:tr w:rsidR="002E4AE3" w:rsidRPr="004A1A43" w14:paraId="66027D03" w14:textId="77777777" w:rsidTr="00D10A08">
              <w:trPr>
                <w:trHeight w:val="299"/>
                <w:jc w:val="center"/>
              </w:trPr>
              <w:tc>
                <w:tcPr>
                  <w:tcW w:w="695" w:type="dxa"/>
                  <w:shd w:val="clear" w:color="auto" w:fill="auto"/>
                  <w:vAlign w:val="center"/>
                </w:tcPr>
                <w:p w14:paraId="225BECCF"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B988A6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topes de cabina</w:t>
                  </w:r>
                </w:p>
              </w:tc>
            </w:tr>
            <w:tr w:rsidR="002E4AE3" w:rsidRPr="004A1A43" w14:paraId="451123F2" w14:textId="77777777" w:rsidTr="00D10A08">
              <w:trPr>
                <w:trHeight w:val="299"/>
                <w:jc w:val="center"/>
              </w:trPr>
              <w:tc>
                <w:tcPr>
                  <w:tcW w:w="695" w:type="dxa"/>
                  <w:shd w:val="clear" w:color="auto" w:fill="auto"/>
                  <w:vAlign w:val="center"/>
                </w:tcPr>
                <w:p w14:paraId="0882D60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E5885C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tornamesa (5 rueda)</w:t>
                  </w:r>
                </w:p>
              </w:tc>
            </w:tr>
            <w:tr w:rsidR="002E4AE3" w:rsidRPr="004A1A43" w14:paraId="5CB5064C" w14:textId="77777777" w:rsidTr="00D10A08">
              <w:trPr>
                <w:trHeight w:val="299"/>
                <w:jc w:val="center"/>
              </w:trPr>
              <w:tc>
                <w:tcPr>
                  <w:tcW w:w="695" w:type="dxa"/>
                  <w:shd w:val="clear" w:color="auto" w:fill="auto"/>
                  <w:vAlign w:val="center"/>
                </w:tcPr>
                <w:p w14:paraId="3D9CD008"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3E5A9E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turbocompresor</w:t>
                  </w:r>
                </w:p>
              </w:tc>
            </w:tr>
            <w:tr w:rsidR="002E4AE3" w:rsidRPr="004A1A43" w14:paraId="5ECE3093" w14:textId="77777777" w:rsidTr="00D10A08">
              <w:trPr>
                <w:trHeight w:val="299"/>
                <w:jc w:val="center"/>
              </w:trPr>
              <w:tc>
                <w:tcPr>
                  <w:tcW w:w="695" w:type="dxa"/>
                  <w:shd w:val="clear" w:color="auto" w:fill="auto"/>
                  <w:vAlign w:val="center"/>
                </w:tcPr>
                <w:p w14:paraId="27BF6E99"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602A70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unidad de mando del APS</w:t>
                  </w:r>
                </w:p>
              </w:tc>
            </w:tr>
            <w:tr w:rsidR="002E4AE3" w:rsidRPr="004A1A43" w14:paraId="46B2466E" w14:textId="77777777" w:rsidTr="00D10A08">
              <w:trPr>
                <w:trHeight w:val="299"/>
                <w:jc w:val="center"/>
              </w:trPr>
              <w:tc>
                <w:tcPr>
                  <w:tcW w:w="695" w:type="dxa"/>
                  <w:shd w:val="clear" w:color="auto" w:fill="auto"/>
                  <w:vAlign w:val="center"/>
                </w:tcPr>
                <w:p w14:paraId="272A557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E1C81F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válvula de nivel</w:t>
                  </w:r>
                </w:p>
              </w:tc>
            </w:tr>
            <w:tr w:rsidR="002E4AE3" w:rsidRPr="004A1A43" w14:paraId="7FB55629" w14:textId="77777777" w:rsidTr="00D10A08">
              <w:trPr>
                <w:trHeight w:val="299"/>
                <w:jc w:val="center"/>
              </w:trPr>
              <w:tc>
                <w:tcPr>
                  <w:tcW w:w="695" w:type="dxa"/>
                  <w:shd w:val="clear" w:color="auto" w:fill="auto"/>
                  <w:vAlign w:val="center"/>
                </w:tcPr>
                <w:p w14:paraId="4044CD2B"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A7FB0F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ventilador</w:t>
                  </w:r>
                </w:p>
              </w:tc>
            </w:tr>
            <w:tr w:rsidR="002E4AE3" w:rsidRPr="004A1A43" w14:paraId="591750F7" w14:textId="77777777" w:rsidTr="00D10A08">
              <w:trPr>
                <w:trHeight w:val="299"/>
                <w:jc w:val="center"/>
              </w:trPr>
              <w:tc>
                <w:tcPr>
                  <w:tcW w:w="695" w:type="dxa"/>
                  <w:shd w:val="clear" w:color="auto" w:fill="auto"/>
                  <w:vAlign w:val="center"/>
                </w:tcPr>
                <w:p w14:paraId="6AB75FF3"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7E8CD4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de ventiladora de A/C</w:t>
                  </w:r>
                </w:p>
              </w:tc>
            </w:tr>
            <w:tr w:rsidR="002E4AE3" w:rsidRPr="004A1A43" w14:paraId="2FC0EC99" w14:textId="77777777" w:rsidTr="00D10A08">
              <w:trPr>
                <w:trHeight w:val="299"/>
                <w:jc w:val="center"/>
              </w:trPr>
              <w:tc>
                <w:tcPr>
                  <w:tcW w:w="695" w:type="dxa"/>
                  <w:shd w:val="clear" w:color="auto" w:fill="auto"/>
                  <w:vAlign w:val="center"/>
                </w:tcPr>
                <w:p w14:paraId="6E89F476"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D743FD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y/o Reparación caja de dirección</w:t>
                  </w:r>
                </w:p>
              </w:tc>
            </w:tr>
            <w:tr w:rsidR="002E4AE3" w:rsidRPr="004A1A43" w14:paraId="1418C8F8" w14:textId="77777777" w:rsidTr="00D10A08">
              <w:trPr>
                <w:trHeight w:val="299"/>
                <w:jc w:val="center"/>
              </w:trPr>
              <w:tc>
                <w:tcPr>
                  <w:tcW w:w="695" w:type="dxa"/>
                  <w:shd w:val="clear" w:color="auto" w:fill="auto"/>
                  <w:vAlign w:val="center"/>
                </w:tcPr>
                <w:p w14:paraId="174181DA"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71F3A9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Cambio y/o reparación de bomba de dirección hidráulica</w:t>
                  </w:r>
                </w:p>
              </w:tc>
            </w:tr>
            <w:tr w:rsidR="002E4AE3" w:rsidRPr="004A1A43" w14:paraId="508A72F4" w14:textId="77777777" w:rsidTr="00D10A08">
              <w:trPr>
                <w:trHeight w:val="299"/>
                <w:jc w:val="center"/>
              </w:trPr>
              <w:tc>
                <w:tcPr>
                  <w:tcW w:w="695" w:type="dxa"/>
                  <w:shd w:val="clear" w:color="auto" w:fill="auto"/>
                  <w:vAlign w:val="center"/>
                </w:tcPr>
                <w:p w14:paraId="15E29874"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0FF631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Carga de gas refrigerante A/C</w:t>
                  </w:r>
                </w:p>
              </w:tc>
            </w:tr>
            <w:tr w:rsidR="002E4AE3" w:rsidRPr="004A1A43" w14:paraId="1A0EB198" w14:textId="77777777" w:rsidTr="00D10A08">
              <w:trPr>
                <w:trHeight w:val="299"/>
                <w:jc w:val="center"/>
              </w:trPr>
              <w:tc>
                <w:tcPr>
                  <w:tcW w:w="695" w:type="dxa"/>
                  <w:shd w:val="clear" w:color="auto" w:fill="auto"/>
                  <w:vAlign w:val="center"/>
                </w:tcPr>
                <w:p w14:paraId="6A68DA8C"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39519E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Centrado y/o reacondicionamiento de puertas</w:t>
                  </w:r>
                </w:p>
              </w:tc>
            </w:tr>
            <w:tr w:rsidR="002E4AE3" w:rsidRPr="004A1A43" w14:paraId="6B682A4C" w14:textId="77777777" w:rsidTr="00D10A08">
              <w:trPr>
                <w:trHeight w:val="299"/>
                <w:jc w:val="center"/>
              </w:trPr>
              <w:tc>
                <w:tcPr>
                  <w:tcW w:w="695" w:type="dxa"/>
                  <w:shd w:val="clear" w:color="auto" w:fill="auto"/>
                  <w:vAlign w:val="center"/>
                </w:tcPr>
                <w:p w14:paraId="40BFDA6D"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B2B690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Copia de llave de Camión (con chip)</w:t>
                  </w:r>
                </w:p>
              </w:tc>
            </w:tr>
            <w:tr w:rsidR="002E4AE3" w:rsidRPr="004A1A43" w14:paraId="466DA325" w14:textId="77777777" w:rsidTr="00D10A08">
              <w:trPr>
                <w:trHeight w:val="299"/>
                <w:jc w:val="center"/>
              </w:trPr>
              <w:tc>
                <w:tcPr>
                  <w:tcW w:w="695" w:type="dxa"/>
                  <w:shd w:val="clear" w:color="auto" w:fill="auto"/>
                  <w:vAlign w:val="center"/>
                </w:tcPr>
                <w:p w14:paraId="162B84C5"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E91476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Copia de llave de tanque de combustible</w:t>
                  </w:r>
                </w:p>
              </w:tc>
            </w:tr>
            <w:tr w:rsidR="002E4AE3" w:rsidRPr="004A1A43" w14:paraId="4A01A391" w14:textId="77777777" w:rsidTr="00D10A08">
              <w:trPr>
                <w:trHeight w:val="299"/>
                <w:jc w:val="center"/>
              </w:trPr>
              <w:tc>
                <w:tcPr>
                  <w:tcW w:w="695" w:type="dxa"/>
                  <w:shd w:val="clear" w:color="auto" w:fill="auto"/>
                  <w:vAlign w:val="center"/>
                </w:tcPr>
                <w:p w14:paraId="7718A305"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0732FC3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Desmontar y montar culatas</w:t>
                  </w:r>
                </w:p>
              </w:tc>
            </w:tr>
            <w:tr w:rsidR="002E4AE3" w:rsidRPr="004A1A43" w14:paraId="26CD093E" w14:textId="77777777" w:rsidTr="00D10A08">
              <w:trPr>
                <w:trHeight w:val="299"/>
                <w:jc w:val="center"/>
              </w:trPr>
              <w:tc>
                <w:tcPr>
                  <w:tcW w:w="695" w:type="dxa"/>
                  <w:shd w:val="clear" w:color="auto" w:fill="auto"/>
                  <w:vAlign w:val="center"/>
                </w:tcPr>
                <w:p w14:paraId="3BECBB4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03D894B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Engrase de partes móviles y tornamesa de Camión </w:t>
                  </w:r>
                </w:p>
              </w:tc>
            </w:tr>
            <w:tr w:rsidR="002E4AE3" w:rsidRPr="004A1A43" w14:paraId="36129783" w14:textId="77777777" w:rsidTr="00D10A08">
              <w:trPr>
                <w:trHeight w:val="299"/>
                <w:jc w:val="center"/>
              </w:trPr>
              <w:tc>
                <w:tcPr>
                  <w:tcW w:w="695" w:type="dxa"/>
                  <w:shd w:val="clear" w:color="auto" w:fill="auto"/>
                  <w:vAlign w:val="center"/>
                </w:tcPr>
                <w:p w14:paraId="22E8592E"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6B2026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Escaneo y corrección de errores del sistema</w:t>
                  </w:r>
                </w:p>
              </w:tc>
            </w:tr>
            <w:tr w:rsidR="002E4AE3" w:rsidRPr="004A1A43" w14:paraId="7FD3584F" w14:textId="77777777" w:rsidTr="00D10A08">
              <w:trPr>
                <w:trHeight w:val="299"/>
                <w:jc w:val="center"/>
              </w:trPr>
              <w:tc>
                <w:tcPr>
                  <w:tcW w:w="695" w:type="dxa"/>
                  <w:shd w:val="clear" w:color="auto" w:fill="auto"/>
                  <w:vAlign w:val="center"/>
                </w:tcPr>
                <w:p w14:paraId="024B46A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CE106E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Instalación o cambio de baliza (Luz giratoria)</w:t>
                  </w:r>
                </w:p>
              </w:tc>
            </w:tr>
            <w:tr w:rsidR="002E4AE3" w:rsidRPr="004A1A43" w14:paraId="0F7F9805" w14:textId="77777777" w:rsidTr="00D10A08">
              <w:trPr>
                <w:trHeight w:val="299"/>
                <w:jc w:val="center"/>
              </w:trPr>
              <w:tc>
                <w:tcPr>
                  <w:tcW w:w="695" w:type="dxa"/>
                  <w:shd w:val="clear" w:color="auto" w:fill="auto"/>
                  <w:vAlign w:val="center"/>
                </w:tcPr>
                <w:p w14:paraId="69EFD7F7"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13D15F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instalación o cambio de bocina de retro</w:t>
                  </w:r>
                </w:p>
              </w:tc>
            </w:tr>
            <w:tr w:rsidR="002E4AE3" w:rsidRPr="004A1A43" w14:paraId="0CA7C48B" w14:textId="77777777" w:rsidTr="00D10A08">
              <w:trPr>
                <w:trHeight w:val="299"/>
                <w:jc w:val="center"/>
              </w:trPr>
              <w:tc>
                <w:tcPr>
                  <w:tcW w:w="695" w:type="dxa"/>
                  <w:shd w:val="clear" w:color="auto" w:fill="auto"/>
                  <w:vAlign w:val="center"/>
                </w:tcPr>
                <w:p w14:paraId="2CF7A6A6"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3C0F5F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Limpieza y/o reparación de radiador</w:t>
                  </w:r>
                </w:p>
              </w:tc>
            </w:tr>
            <w:tr w:rsidR="002E4AE3" w:rsidRPr="004A1A43" w14:paraId="4FA6693D" w14:textId="77777777" w:rsidTr="00D10A08">
              <w:trPr>
                <w:trHeight w:val="299"/>
                <w:jc w:val="center"/>
              </w:trPr>
              <w:tc>
                <w:tcPr>
                  <w:tcW w:w="695" w:type="dxa"/>
                  <w:shd w:val="clear" w:color="auto" w:fill="auto"/>
                  <w:vAlign w:val="center"/>
                </w:tcPr>
                <w:p w14:paraId="1B2BBF7F"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85E2B0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Limpieza, calibración y /o cambio de juego de inyectores</w:t>
                  </w:r>
                </w:p>
              </w:tc>
            </w:tr>
            <w:tr w:rsidR="002E4AE3" w:rsidRPr="004A1A43" w14:paraId="69E81F20" w14:textId="77777777" w:rsidTr="00D10A08">
              <w:trPr>
                <w:trHeight w:val="299"/>
                <w:jc w:val="center"/>
              </w:trPr>
              <w:tc>
                <w:tcPr>
                  <w:tcW w:w="695" w:type="dxa"/>
                  <w:shd w:val="clear" w:color="auto" w:fill="auto"/>
                  <w:vAlign w:val="center"/>
                </w:tcPr>
                <w:p w14:paraId="3E2028FE"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2D17E5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Mantenimiento al alternador</w:t>
                  </w:r>
                </w:p>
              </w:tc>
            </w:tr>
            <w:tr w:rsidR="002E4AE3" w:rsidRPr="004A1A43" w14:paraId="530BAE69" w14:textId="77777777" w:rsidTr="00D10A08">
              <w:trPr>
                <w:trHeight w:val="299"/>
                <w:jc w:val="center"/>
              </w:trPr>
              <w:tc>
                <w:tcPr>
                  <w:tcW w:w="695" w:type="dxa"/>
                  <w:shd w:val="clear" w:color="auto" w:fill="auto"/>
                  <w:vAlign w:val="center"/>
                </w:tcPr>
                <w:p w14:paraId="08FEFAE6"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8EC0F1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Mantenimiento al motor de arranque</w:t>
                  </w:r>
                </w:p>
              </w:tc>
            </w:tr>
            <w:tr w:rsidR="002E4AE3" w:rsidRPr="004A1A43" w14:paraId="2E36DA29" w14:textId="77777777" w:rsidTr="00D10A08">
              <w:trPr>
                <w:trHeight w:val="299"/>
                <w:jc w:val="center"/>
              </w:trPr>
              <w:tc>
                <w:tcPr>
                  <w:tcW w:w="695" w:type="dxa"/>
                  <w:shd w:val="clear" w:color="auto" w:fill="auto"/>
                  <w:vAlign w:val="center"/>
                </w:tcPr>
                <w:p w14:paraId="022ECFCF"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8E6ED9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Mantenimiento y recarga de batería</w:t>
                  </w:r>
                </w:p>
              </w:tc>
            </w:tr>
            <w:tr w:rsidR="002E4AE3" w:rsidRPr="004A1A43" w14:paraId="0C942DF8" w14:textId="77777777" w:rsidTr="00D10A08">
              <w:trPr>
                <w:trHeight w:val="299"/>
                <w:jc w:val="center"/>
              </w:trPr>
              <w:tc>
                <w:tcPr>
                  <w:tcW w:w="695" w:type="dxa"/>
                  <w:shd w:val="clear" w:color="auto" w:fill="auto"/>
                  <w:vAlign w:val="center"/>
                </w:tcPr>
                <w:p w14:paraId="095C28DF"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F989B8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Montaje y desmontaje alta y baja</w:t>
                  </w:r>
                </w:p>
              </w:tc>
            </w:tr>
            <w:tr w:rsidR="002E4AE3" w:rsidRPr="004A1A43" w14:paraId="6555B1E0" w14:textId="77777777" w:rsidTr="00D10A08">
              <w:trPr>
                <w:trHeight w:val="299"/>
                <w:jc w:val="center"/>
              </w:trPr>
              <w:tc>
                <w:tcPr>
                  <w:tcW w:w="695" w:type="dxa"/>
                  <w:shd w:val="clear" w:color="auto" w:fill="auto"/>
                  <w:vAlign w:val="center"/>
                </w:tcPr>
                <w:p w14:paraId="2BB429FC"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9BB667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Montaje y desmontaje caja de cambios</w:t>
                  </w:r>
                </w:p>
              </w:tc>
            </w:tr>
            <w:tr w:rsidR="002E4AE3" w:rsidRPr="004A1A43" w14:paraId="5165C9E3" w14:textId="77777777" w:rsidTr="00D10A08">
              <w:trPr>
                <w:trHeight w:val="299"/>
                <w:jc w:val="center"/>
              </w:trPr>
              <w:tc>
                <w:tcPr>
                  <w:tcW w:w="695" w:type="dxa"/>
                  <w:shd w:val="clear" w:color="auto" w:fill="auto"/>
                  <w:vAlign w:val="center"/>
                </w:tcPr>
                <w:p w14:paraId="2395BA64"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21C43E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Parchado de llanta con Tic </w:t>
                  </w:r>
                  <w:proofErr w:type="spellStart"/>
                  <w:r w:rsidRPr="004A1A43">
                    <w:rPr>
                      <w:rFonts w:ascii="Calibri" w:hAnsi="Calibri"/>
                      <w:color w:val="000000"/>
                      <w:sz w:val="18"/>
                      <w:szCs w:val="18"/>
                      <w:lang w:val="es-BO" w:eastAsia="es-BO"/>
                    </w:rPr>
                    <w:t>Toc</w:t>
                  </w:r>
                  <w:proofErr w:type="spellEnd"/>
                </w:p>
              </w:tc>
            </w:tr>
            <w:tr w:rsidR="002E4AE3" w:rsidRPr="004A1A43" w14:paraId="22377836" w14:textId="77777777" w:rsidTr="00D10A08">
              <w:trPr>
                <w:trHeight w:val="299"/>
                <w:jc w:val="center"/>
              </w:trPr>
              <w:tc>
                <w:tcPr>
                  <w:tcW w:w="695" w:type="dxa"/>
                  <w:shd w:val="clear" w:color="auto" w:fill="auto"/>
                  <w:vAlign w:val="center"/>
                </w:tcPr>
                <w:p w14:paraId="48FEE28E"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5463A4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Parchado de llanta simple</w:t>
                  </w:r>
                </w:p>
              </w:tc>
            </w:tr>
            <w:tr w:rsidR="002E4AE3" w:rsidRPr="004A1A43" w14:paraId="078D790C" w14:textId="77777777" w:rsidTr="00D10A08">
              <w:trPr>
                <w:trHeight w:val="299"/>
                <w:jc w:val="center"/>
              </w:trPr>
              <w:tc>
                <w:tcPr>
                  <w:tcW w:w="695" w:type="dxa"/>
                  <w:shd w:val="clear" w:color="auto" w:fill="auto"/>
                  <w:vAlign w:val="center"/>
                </w:tcPr>
                <w:p w14:paraId="450B7A2C"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45AB98E"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Prensado de manguera hidráulica</w:t>
                  </w:r>
                </w:p>
              </w:tc>
            </w:tr>
            <w:tr w:rsidR="002E4AE3" w:rsidRPr="004A1A43" w14:paraId="3304D169" w14:textId="77777777" w:rsidTr="00D10A08">
              <w:trPr>
                <w:trHeight w:val="299"/>
                <w:jc w:val="center"/>
              </w:trPr>
              <w:tc>
                <w:tcPr>
                  <w:tcW w:w="695" w:type="dxa"/>
                  <w:shd w:val="clear" w:color="auto" w:fill="auto"/>
                  <w:vAlign w:val="center"/>
                </w:tcPr>
                <w:p w14:paraId="59696985"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C01FAF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Recauchutado de llanta 12R22.5</w:t>
                  </w:r>
                </w:p>
              </w:tc>
            </w:tr>
            <w:tr w:rsidR="002E4AE3" w:rsidRPr="004A1A43" w14:paraId="20ECD040" w14:textId="77777777" w:rsidTr="00D10A08">
              <w:trPr>
                <w:trHeight w:val="299"/>
                <w:jc w:val="center"/>
              </w:trPr>
              <w:tc>
                <w:tcPr>
                  <w:tcW w:w="695" w:type="dxa"/>
                  <w:shd w:val="clear" w:color="auto" w:fill="auto"/>
                  <w:vAlign w:val="center"/>
                </w:tcPr>
                <w:p w14:paraId="5AE26529"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3A4FC2B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Rectificado de disco de frenos</w:t>
                  </w:r>
                </w:p>
              </w:tc>
            </w:tr>
            <w:tr w:rsidR="002E4AE3" w:rsidRPr="004A1A43" w14:paraId="4D8C438A" w14:textId="77777777" w:rsidTr="00D10A08">
              <w:trPr>
                <w:trHeight w:val="299"/>
                <w:jc w:val="center"/>
              </w:trPr>
              <w:tc>
                <w:tcPr>
                  <w:tcW w:w="695" w:type="dxa"/>
                  <w:shd w:val="clear" w:color="auto" w:fill="auto"/>
                  <w:vAlign w:val="center"/>
                </w:tcPr>
                <w:p w14:paraId="37FDF9D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565CD9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Rectificado de Tambor de frenos</w:t>
                  </w:r>
                </w:p>
              </w:tc>
            </w:tr>
            <w:tr w:rsidR="002E4AE3" w:rsidRPr="004A1A43" w14:paraId="6232815F" w14:textId="77777777" w:rsidTr="00D10A08">
              <w:trPr>
                <w:trHeight w:val="299"/>
                <w:jc w:val="center"/>
              </w:trPr>
              <w:tc>
                <w:tcPr>
                  <w:tcW w:w="695" w:type="dxa"/>
                  <w:shd w:val="clear" w:color="auto" w:fill="auto"/>
                  <w:vAlign w:val="center"/>
                </w:tcPr>
                <w:p w14:paraId="1907D56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C91D8AE"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Regulado y ajustes de válvulas</w:t>
                  </w:r>
                </w:p>
              </w:tc>
            </w:tr>
            <w:tr w:rsidR="002E4AE3" w:rsidRPr="004A1A43" w14:paraId="6480C97F" w14:textId="77777777" w:rsidTr="00D10A08">
              <w:trPr>
                <w:trHeight w:val="299"/>
                <w:jc w:val="center"/>
              </w:trPr>
              <w:tc>
                <w:tcPr>
                  <w:tcW w:w="695" w:type="dxa"/>
                  <w:shd w:val="clear" w:color="auto" w:fill="auto"/>
                  <w:vAlign w:val="center"/>
                </w:tcPr>
                <w:p w14:paraId="469A0482"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DABD7C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Reparación de caja de cambios</w:t>
                  </w:r>
                </w:p>
              </w:tc>
            </w:tr>
            <w:tr w:rsidR="002E4AE3" w:rsidRPr="004A1A43" w14:paraId="4D3E30E6" w14:textId="77777777" w:rsidTr="00D10A08">
              <w:trPr>
                <w:trHeight w:val="299"/>
                <w:jc w:val="center"/>
              </w:trPr>
              <w:tc>
                <w:tcPr>
                  <w:tcW w:w="695" w:type="dxa"/>
                  <w:shd w:val="clear" w:color="auto" w:fill="auto"/>
                  <w:vAlign w:val="center"/>
                </w:tcPr>
                <w:p w14:paraId="3BBF0ACB"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2B0DD8A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Reparación de alta y baja</w:t>
                  </w:r>
                </w:p>
              </w:tc>
            </w:tr>
            <w:tr w:rsidR="002E4AE3" w:rsidRPr="004A1A43" w14:paraId="05944FBC" w14:textId="77777777" w:rsidTr="00D10A08">
              <w:trPr>
                <w:trHeight w:val="299"/>
                <w:jc w:val="center"/>
              </w:trPr>
              <w:tc>
                <w:tcPr>
                  <w:tcW w:w="695" w:type="dxa"/>
                  <w:shd w:val="clear" w:color="auto" w:fill="auto"/>
                  <w:vAlign w:val="center"/>
                </w:tcPr>
                <w:p w14:paraId="65E6CF67"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62AF992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Reparación de grupo cónico (corona)</w:t>
                  </w:r>
                </w:p>
              </w:tc>
            </w:tr>
            <w:tr w:rsidR="002E4AE3" w:rsidRPr="004A1A43" w14:paraId="245C0B04" w14:textId="77777777" w:rsidTr="00D10A08">
              <w:trPr>
                <w:trHeight w:val="299"/>
                <w:jc w:val="center"/>
              </w:trPr>
              <w:tc>
                <w:tcPr>
                  <w:tcW w:w="695" w:type="dxa"/>
                  <w:shd w:val="clear" w:color="auto" w:fill="auto"/>
                  <w:vAlign w:val="center"/>
                </w:tcPr>
                <w:p w14:paraId="25C3807E"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825272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Reparación de mordaza de freno c/u</w:t>
                  </w:r>
                </w:p>
              </w:tc>
            </w:tr>
            <w:tr w:rsidR="002E4AE3" w:rsidRPr="004A1A43" w14:paraId="7A507936" w14:textId="77777777" w:rsidTr="00D10A08">
              <w:trPr>
                <w:trHeight w:val="299"/>
                <w:jc w:val="center"/>
              </w:trPr>
              <w:tc>
                <w:tcPr>
                  <w:tcW w:w="695" w:type="dxa"/>
                  <w:shd w:val="clear" w:color="auto" w:fill="auto"/>
                  <w:vAlign w:val="center"/>
                </w:tcPr>
                <w:p w14:paraId="7A1F57FD"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F7F865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Reparación de tanque de combustible</w:t>
                  </w:r>
                </w:p>
              </w:tc>
            </w:tr>
            <w:tr w:rsidR="002E4AE3" w:rsidRPr="004A1A43" w14:paraId="7D7E2C4B" w14:textId="77777777" w:rsidTr="00D10A08">
              <w:trPr>
                <w:trHeight w:val="299"/>
                <w:jc w:val="center"/>
              </w:trPr>
              <w:tc>
                <w:tcPr>
                  <w:tcW w:w="695" w:type="dxa"/>
                  <w:shd w:val="clear" w:color="auto" w:fill="auto"/>
                  <w:vAlign w:val="center"/>
                </w:tcPr>
                <w:p w14:paraId="7C46F7C3"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499BEA7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Reparación de válvula APS</w:t>
                  </w:r>
                </w:p>
              </w:tc>
            </w:tr>
            <w:tr w:rsidR="002E4AE3" w:rsidRPr="004A1A43" w14:paraId="399D5977" w14:textId="77777777" w:rsidTr="00D10A08">
              <w:trPr>
                <w:trHeight w:val="299"/>
                <w:jc w:val="center"/>
              </w:trPr>
              <w:tc>
                <w:tcPr>
                  <w:tcW w:w="695" w:type="dxa"/>
                  <w:shd w:val="clear" w:color="auto" w:fill="auto"/>
                  <w:vAlign w:val="center"/>
                </w:tcPr>
                <w:p w14:paraId="6C763660"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0E10E7E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Reparación de varillaje de accionamiento de caja de cambio</w:t>
                  </w:r>
                </w:p>
              </w:tc>
            </w:tr>
            <w:tr w:rsidR="002E4AE3" w:rsidRPr="004A1A43" w14:paraId="5056E03F" w14:textId="77777777" w:rsidTr="00D10A08">
              <w:trPr>
                <w:trHeight w:val="299"/>
                <w:jc w:val="center"/>
              </w:trPr>
              <w:tc>
                <w:tcPr>
                  <w:tcW w:w="695" w:type="dxa"/>
                  <w:shd w:val="clear" w:color="auto" w:fill="auto"/>
                  <w:vAlign w:val="center"/>
                </w:tcPr>
                <w:p w14:paraId="647E0E2F"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52F306C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Revisión y corrección de luces Camión Cisterna</w:t>
                  </w:r>
                </w:p>
              </w:tc>
            </w:tr>
            <w:tr w:rsidR="002E4AE3" w:rsidRPr="004A1A43" w14:paraId="752C3A09" w14:textId="77777777" w:rsidTr="00D10A08">
              <w:trPr>
                <w:trHeight w:val="299"/>
                <w:jc w:val="center"/>
              </w:trPr>
              <w:tc>
                <w:tcPr>
                  <w:tcW w:w="695" w:type="dxa"/>
                  <w:shd w:val="clear" w:color="auto" w:fill="auto"/>
                  <w:vAlign w:val="center"/>
                </w:tcPr>
                <w:p w14:paraId="2FE5AB54"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18EA7236" w14:textId="77777777" w:rsidR="002E4AE3" w:rsidRPr="004A1A43" w:rsidRDefault="002E4AE3" w:rsidP="002E4AE3">
                  <w:pPr>
                    <w:rPr>
                      <w:rFonts w:ascii="Calibri" w:hAnsi="Calibri"/>
                      <w:sz w:val="18"/>
                      <w:szCs w:val="18"/>
                      <w:lang w:val="es-BO" w:eastAsia="es-BO"/>
                    </w:rPr>
                  </w:pPr>
                  <w:r w:rsidRPr="004A1A43">
                    <w:rPr>
                      <w:rFonts w:ascii="Calibri" w:hAnsi="Calibri"/>
                      <w:sz w:val="18"/>
                      <w:szCs w:val="18"/>
                      <w:lang w:val="es-BO" w:eastAsia="es-BO"/>
                    </w:rPr>
                    <w:t>Revisión y Regulado de frenos por eje (Camión o Cisterna)</w:t>
                  </w:r>
                </w:p>
              </w:tc>
            </w:tr>
            <w:tr w:rsidR="002E4AE3" w:rsidRPr="004A1A43" w14:paraId="65F9B273" w14:textId="77777777" w:rsidTr="00D10A08">
              <w:trPr>
                <w:trHeight w:val="299"/>
                <w:jc w:val="center"/>
              </w:trPr>
              <w:tc>
                <w:tcPr>
                  <w:tcW w:w="695" w:type="dxa"/>
                  <w:shd w:val="clear" w:color="auto" w:fill="auto"/>
                  <w:vAlign w:val="center"/>
                </w:tcPr>
                <w:p w14:paraId="3CBB62DB" w14:textId="77777777" w:rsidR="002E4AE3" w:rsidRPr="002E4AE3"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eastAsia="es-BO"/>
                    </w:rPr>
                  </w:pPr>
                </w:p>
              </w:tc>
              <w:tc>
                <w:tcPr>
                  <w:tcW w:w="5694" w:type="dxa"/>
                  <w:shd w:val="clear" w:color="auto" w:fill="auto"/>
                  <w:noWrap/>
                  <w:vAlign w:val="center"/>
                </w:tcPr>
                <w:p w14:paraId="7BCC417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Rotación de llantas por eje</w:t>
                  </w:r>
                </w:p>
              </w:tc>
            </w:tr>
            <w:tr w:rsidR="002E4AE3" w:rsidRPr="000705CE" w14:paraId="26F9BBCB" w14:textId="77777777" w:rsidTr="00D10A08">
              <w:trPr>
                <w:trHeight w:val="299"/>
                <w:jc w:val="center"/>
              </w:trPr>
              <w:tc>
                <w:tcPr>
                  <w:tcW w:w="6389" w:type="dxa"/>
                  <w:gridSpan w:val="2"/>
                  <w:shd w:val="clear" w:color="auto" w:fill="auto"/>
                  <w:noWrap/>
                  <w:vAlign w:val="center"/>
                </w:tcPr>
                <w:p w14:paraId="373FD5CC" w14:textId="77777777" w:rsidR="002E4AE3" w:rsidRPr="000705CE" w:rsidRDefault="002E4AE3" w:rsidP="005C081E">
                  <w:pPr>
                    <w:pStyle w:val="Prrafodelista"/>
                    <w:numPr>
                      <w:ilvl w:val="1"/>
                      <w:numId w:val="21"/>
                    </w:numPr>
                    <w:spacing w:after="160" w:line="259" w:lineRule="auto"/>
                    <w:contextualSpacing/>
                    <w:jc w:val="center"/>
                    <w:rPr>
                      <w:rFonts w:asciiTheme="minorHAnsi" w:hAnsiTheme="minorHAnsi" w:cstheme="minorHAnsi"/>
                      <w:color w:val="000000"/>
                      <w:sz w:val="18"/>
                      <w:szCs w:val="18"/>
                      <w:lang w:eastAsia="es-BO"/>
                    </w:rPr>
                  </w:pPr>
                  <w:r w:rsidRPr="004A1A43">
                    <w:rPr>
                      <w:rFonts w:ascii="Calibri" w:hAnsi="Calibri"/>
                      <w:b/>
                      <w:bCs/>
                      <w:color w:val="000000"/>
                      <w:sz w:val="18"/>
                      <w:szCs w:val="18"/>
                      <w:lang w:val="es-BO" w:eastAsia="es-BO"/>
                    </w:rPr>
                    <w:t>REPUESTOS, ACCESORIOS E INSUMOS</w:t>
                  </w:r>
                </w:p>
              </w:tc>
            </w:tr>
            <w:tr w:rsidR="002E4AE3" w:rsidRPr="004A1A43" w14:paraId="1E3155EA" w14:textId="77777777" w:rsidTr="00D10A08">
              <w:trPr>
                <w:trHeight w:val="299"/>
                <w:jc w:val="center"/>
              </w:trPr>
              <w:tc>
                <w:tcPr>
                  <w:tcW w:w="695" w:type="dxa"/>
                  <w:shd w:val="clear" w:color="auto" w:fill="auto"/>
                  <w:vAlign w:val="center"/>
                </w:tcPr>
                <w:p w14:paraId="55A6159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F9625B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Aceite 15W40 de Motor</w:t>
                  </w:r>
                </w:p>
              </w:tc>
            </w:tr>
            <w:tr w:rsidR="002E4AE3" w:rsidRPr="004A1A43" w14:paraId="756C989A" w14:textId="77777777" w:rsidTr="00D10A08">
              <w:trPr>
                <w:trHeight w:val="299"/>
                <w:jc w:val="center"/>
              </w:trPr>
              <w:tc>
                <w:tcPr>
                  <w:tcW w:w="695" w:type="dxa"/>
                  <w:shd w:val="clear" w:color="auto" w:fill="auto"/>
                  <w:vAlign w:val="center"/>
                </w:tcPr>
                <w:p w14:paraId="65B9BE9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1D14C6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Aceite 85W140 para Trasmisión Caja y Corona</w:t>
                  </w:r>
                </w:p>
              </w:tc>
            </w:tr>
            <w:tr w:rsidR="002E4AE3" w:rsidRPr="004A1A43" w14:paraId="13DDA655" w14:textId="77777777" w:rsidTr="00D10A08">
              <w:trPr>
                <w:trHeight w:val="299"/>
                <w:jc w:val="center"/>
              </w:trPr>
              <w:tc>
                <w:tcPr>
                  <w:tcW w:w="695" w:type="dxa"/>
                  <w:shd w:val="clear" w:color="auto" w:fill="auto"/>
                  <w:vAlign w:val="center"/>
                </w:tcPr>
                <w:p w14:paraId="62274AF2"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87321A0" w14:textId="77777777" w:rsidR="002E4AE3" w:rsidRPr="00C409EB" w:rsidRDefault="002E4AE3" w:rsidP="002E4AE3">
                  <w:pPr>
                    <w:rPr>
                      <w:rFonts w:ascii="Calibri" w:hAnsi="Calibri"/>
                      <w:color w:val="000000"/>
                      <w:sz w:val="18"/>
                      <w:szCs w:val="18"/>
                      <w:lang w:val="es-BO" w:eastAsia="es-BO"/>
                    </w:rPr>
                  </w:pPr>
                  <w:r w:rsidRPr="00C409EB">
                    <w:rPr>
                      <w:rFonts w:ascii="Calibri" w:hAnsi="Calibri"/>
                      <w:color w:val="000000"/>
                      <w:sz w:val="18"/>
                      <w:szCs w:val="18"/>
                      <w:lang w:val="es-BO" w:eastAsia="es-BO"/>
                    </w:rPr>
                    <w:t xml:space="preserve">Aceite </w:t>
                  </w:r>
                  <w:proofErr w:type="spellStart"/>
                  <w:r w:rsidRPr="00C409EB">
                    <w:rPr>
                      <w:rFonts w:ascii="Calibri" w:hAnsi="Calibri"/>
                      <w:color w:val="000000"/>
                      <w:sz w:val="18"/>
                      <w:szCs w:val="18"/>
                      <w:lang w:val="es-BO" w:eastAsia="es-BO"/>
                    </w:rPr>
                    <w:t>dexron</w:t>
                  </w:r>
                  <w:proofErr w:type="spellEnd"/>
                  <w:r w:rsidRPr="00C409EB">
                    <w:rPr>
                      <w:rFonts w:ascii="Calibri" w:hAnsi="Calibri"/>
                      <w:color w:val="000000"/>
                      <w:sz w:val="18"/>
                      <w:szCs w:val="18"/>
                      <w:lang w:val="es-BO" w:eastAsia="es-BO"/>
                    </w:rPr>
                    <w:t xml:space="preserve"> III para dirección hidráulica (Tracto Camión)</w:t>
                  </w:r>
                </w:p>
              </w:tc>
            </w:tr>
            <w:tr w:rsidR="002E4AE3" w:rsidRPr="004A1A43" w14:paraId="7FBA050C" w14:textId="77777777" w:rsidTr="00D10A08">
              <w:trPr>
                <w:trHeight w:val="299"/>
                <w:jc w:val="center"/>
              </w:trPr>
              <w:tc>
                <w:tcPr>
                  <w:tcW w:w="695" w:type="dxa"/>
                  <w:shd w:val="clear" w:color="auto" w:fill="auto"/>
                  <w:vAlign w:val="center"/>
                </w:tcPr>
                <w:p w14:paraId="3942CEFD"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30B9E05" w14:textId="77777777" w:rsidR="002E4AE3" w:rsidRPr="00C409EB" w:rsidRDefault="002E4AE3" w:rsidP="002E4AE3">
                  <w:pPr>
                    <w:rPr>
                      <w:rFonts w:ascii="Calibri" w:hAnsi="Calibri"/>
                      <w:color w:val="000000"/>
                      <w:sz w:val="18"/>
                      <w:szCs w:val="18"/>
                      <w:lang w:val="es-BO" w:eastAsia="es-BO"/>
                    </w:rPr>
                  </w:pPr>
                  <w:r w:rsidRPr="00C409EB">
                    <w:rPr>
                      <w:rFonts w:ascii="Calibri" w:hAnsi="Calibri"/>
                      <w:color w:val="000000"/>
                      <w:sz w:val="18"/>
                      <w:szCs w:val="18"/>
                      <w:lang w:val="es-BO" w:eastAsia="es-BO"/>
                    </w:rPr>
                    <w:t>Aceite ISO VG 68 para sistema hidráulico (Trasvase de GNL)</w:t>
                  </w:r>
                </w:p>
              </w:tc>
            </w:tr>
            <w:tr w:rsidR="002E4AE3" w:rsidRPr="004A1A43" w14:paraId="297EC839" w14:textId="77777777" w:rsidTr="00D10A08">
              <w:trPr>
                <w:trHeight w:val="299"/>
                <w:jc w:val="center"/>
              </w:trPr>
              <w:tc>
                <w:tcPr>
                  <w:tcW w:w="695" w:type="dxa"/>
                  <w:shd w:val="clear" w:color="auto" w:fill="auto"/>
                  <w:vAlign w:val="center"/>
                </w:tcPr>
                <w:p w14:paraId="1E60986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AC3180E" w14:textId="77777777" w:rsidR="002E4AE3" w:rsidRPr="00C409EB" w:rsidRDefault="002E4AE3" w:rsidP="002E4AE3">
                  <w:pPr>
                    <w:rPr>
                      <w:rFonts w:ascii="Calibri" w:hAnsi="Calibri"/>
                      <w:color w:val="000000"/>
                      <w:sz w:val="18"/>
                      <w:szCs w:val="18"/>
                      <w:lang w:val="es-BO" w:eastAsia="es-BO"/>
                    </w:rPr>
                  </w:pPr>
                  <w:r w:rsidRPr="00C409EB">
                    <w:rPr>
                      <w:rFonts w:ascii="Calibri" w:hAnsi="Calibri"/>
                      <w:color w:val="000000"/>
                      <w:sz w:val="18"/>
                      <w:szCs w:val="18"/>
                      <w:lang w:val="es-BO" w:eastAsia="es-BO"/>
                    </w:rPr>
                    <w:t>Aceite ISO VG 68 para sistema hidráulico (Trasvase de GNL)</w:t>
                  </w:r>
                </w:p>
              </w:tc>
            </w:tr>
            <w:tr w:rsidR="002E4AE3" w:rsidRPr="004A1A43" w14:paraId="7EA20D70" w14:textId="77777777" w:rsidTr="00D10A08">
              <w:trPr>
                <w:trHeight w:val="299"/>
                <w:jc w:val="center"/>
              </w:trPr>
              <w:tc>
                <w:tcPr>
                  <w:tcW w:w="695" w:type="dxa"/>
                  <w:shd w:val="clear" w:color="auto" w:fill="auto"/>
                  <w:vAlign w:val="center"/>
                </w:tcPr>
                <w:p w14:paraId="7FD40559"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3DE34F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Acople rápido hidráulico tipo aguja hembra de 1"</w:t>
                  </w:r>
                </w:p>
              </w:tc>
            </w:tr>
            <w:tr w:rsidR="002E4AE3" w:rsidRPr="004A1A43" w14:paraId="614FABBE" w14:textId="77777777" w:rsidTr="00D10A08">
              <w:trPr>
                <w:trHeight w:val="299"/>
                <w:jc w:val="center"/>
              </w:trPr>
              <w:tc>
                <w:tcPr>
                  <w:tcW w:w="695" w:type="dxa"/>
                  <w:shd w:val="clear" w:color="auto" w:fill="auto"/>
                  <w:vAlign w:val="center"/>
                </w:tcPr>
                <w:p w14:paraId="29EA869D"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53AF18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Acople rápido hidráulico tipo aguja hembra de 1/2"</w:t>
                  </w:r>
                </w:p>
              </w:tc>
            </w:tr>
            <w:tr w:rsidR="002E4AE3" w:rsidRPr="004A1A43" w14:paraId="6E3DCAED" w14:textId="77777777" w:rsidTr="00D10A08">
              <w:trPr>
                <w:trHeight w:val="299"/>
                <w:jc w:val="center"/>
              </w:trPr>
              <w:tc>
                <w:tcPr>
                  <w:tcW w:w="695" w:type="dxa"/>
                  <w:shd w:val="clear" w:color="auto" w:fill="auto"/>
                  <w:vAlign w:val="center"/>
                </w:tcPr>
                <w:p w14:paraId="487C759C"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9B8B67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Acople rápido hidráulico tipo aguja hembra de 3/4"</w:t>
                  </w:r>
                </w:p>
              </w:tc>
            </w:tr>
            <w:tr w:rsidR="002E4AE3" w:rsidRPr="004A1A43" w14:paraId="01647BAB" w14:textId="77777777" w:rsidTr="00D10A08">
              <w:trPr>
                <w:trHeight w:val="299"/>
                <w:jc w:val="center"/>
              </w:trPr>
              <w:tc>
                <w:tcPr>
                  <w:tcW w:w="695" w:type="dxa"/>
                  <w:shd w:val="clear" w:color="auto" w:fill="auto"/>
                  <w:vAlign w:val="center"/>
                </w:tcPr>
                <w:p w14:paraId="539EC70E"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D473FB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Acople rápido hidráulico tipo aguja macho de 1"</w:t>
                  </w:r>
                </w:p>
              </w:tc>
            </w:tr>
            <w:tr w:rsidR="002E4AE3" w:rsidRPr="004A1A43" w14:paraId="2C9C748C" w14:textId="77777777" w:rsidTr="00D10A08">
              <w:trPr>
                <w:trHeight w:val="299"/>
                <w:jc w:val="center"/>
              </w:trPr>
              <w:tc>
                <w:tcPr>
                  <w:tcW w:w="695" w:type="dxa"/>
                  <w:shd w:val="clear" w:color="auto" w:fill="auto"/>
                  <w:vAlign w:val="center"/>
                </w:tcPr>
                <w:p w14:paraId="06E91256"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6711E1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Acople rápido hidráulico tipo aguja macho de 1/2"</w:t>
                  </w:r>
                </w:p>
              </w:tc>
            </w:tr>
            <w:tr w:rsidR="002E4AE3" w:rsidRPr="004A1A43" w14:paraId="5341E712" w14:textId="77777777" w:rsidTr="00D10A08">
              <w:trPr>
                <w:trHeight w:val="299"/>
                <w:jc w:val="center"/>
              </w:trPr>
              <w:tc>
                <w:tcPr>
                  <w:tcW w:w="695" w:type="dxa"/>
                  <w:shd w:val="clear" w:color="auto" w:fill="auto"/>
                  <w:vAlign w:val="center"/>
                </w:tcPr>
                <w:p w14:paraId="092FD75C"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B65964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Acople rápido hidráulico tipo aguja macho de 3/4"</w:t>
                  </w:r>
                </w:p>
              </w:tc>
            </w:tr>
            <w:tr w:rsidR="002E4AE3" w:rsidRPr="004A1A43" w14:paraId="3C50595B" w14:textId="77777777" w:rsidTr="00D10A08">
              <w:trPr>
                <w:trHeight w:val="299"/>
                <w:jc w:val="center"/>
              </w:trPr>
              <w:tc>
                <w:tcPr>
                  <w:tcW w:w="695" w:type="dxa"/>
                  <w:shd w:val="clear" w:color="auto" w:fill="auto"/>
                  <w:vAlign w:val="center"/>
                </w:tcPr>
                <w:p w14:paraId="224A84DE"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FD7FEA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Agua destilada</w:t>
                  </w:r>
                </w:p>
              </w:tc>
            </w:tr>
            <w:tr w:rsidR="002E4AE3" w:rsidRPr="004A1A43" w14:paraId="78CCC109" w14:textId="77777777" w:rsidTr="00D10A08">
              <w:trPr>
                <w:trHeight w:val="299"/>
                <w:jc w:val="center"/>
              </w:trPr>
              <w:tc>
                <w:tcPr>
                  <w:tcW w:w="695" w:type="dxa"/>
                  <w:shd w:val="clear" w:color="auto" w:fill="auto"/>
                  <w:vAlign w:val="center"/>
                </w:tcPr>
                <w:p w14:paraId="7180BCFD"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2DF3A4E" w14:textId="77777777" w:rsidR="002E4AE3" w:rsidRPr="004A1A43" w:rsidRDefault="002E4AE3" w:rsidP="002E4AE3">
                  <w:pPr>
                    <w:rPr>
                      <w:rFonts w:ascii="Calibri" w:hAnsi="Calibri"/>
                      <w:color w:val="000000"/>
                      <w:sz w:val="18"/>
                      <w:szCs w:val="18"/>
                      <w:lang w:val="es-BO" w:eastAsia="es-BO"/>
                    </w:rPr>
                  </w:pPr>
                  <w:proofErr w:type="spellStart"/>
                  <w:r w:rsidRPr="004A1A43">
                    <w:rPr>
                      <w:rFonts w:ascii="Calibri" w:hAnsi="Calibri"/>
                      <w:color w:val="000000"/>
                      <w:sz w:val="18"/>
                      <w:szCs w:val="18"/>
                      <w:lang w:val="es-BO" w:eastAsia="es-BO"/>
                    </w:rPr>
                    <w:t>Alogeno</w:t>
                  </w:r>
                  <w:proofErr w:type="spellEnd"/>
                  <w:r w:rsidRPr="004A1A43">
                    <w:rPr>
                      <w:rFonts w:ascii="Calibri" w:hAnsi="Calibri"/>
                      <w:color w:val="000000"/>
                      <w:sz w:val="18"/>
                      <w:szCs w:val="18"/>
                      <w:lang w:val="es-BO" w:eastAsia="es-BO"/>
                    </w:rPr>
                    <w:t xml:space="preserve"> de farol LH Tracto Camión</w:t>
                  </w:r>
                </w:p>
              </w:tc>
            </w:tr>
            <w:tr w:rsidR="002E4AE3" w:rsidRPr="004A1A43" w14:paraId="2639DE01" w14:textId="77777777" w:rsidTr="00D10A08">
              <w:trPr>
                <w:trHeight w:val="299"/>
                <w:jc w:val="center"/>
              </w:trPr>
              <w:tc>
                <w:tcPr>
                  <w:tcW w:w="695" w:type="dxa"/>
                  <w:shd w:val="clear" w:color="auto" w:fill="auto"/>
                  <w:vAlign w:val="center"/>
                </w:tcPr>
                <w:p w14:paraId="62167C77"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3B1C75C" w14:textId="77777777" w:rsidR="002E4AE3" w:rsidRPr="004A1A43" w:rsidRDefault="002E4AE3" w:rsidP="002E4AE3">
                  <w:pPr>
                    <w:rPr>
                      <w:rFonts w:ascii="Calibri" w:hAnsi="Calibri"/>
                      <w:color w:val="000000"/>
                      <w:sz w:val="18"/>
                      <w:szCs w:val="18"/>
                      <w:lang w:val="es-BO" w:eastAsia="es-BO"/>
                    </w:rPr>
                  </w:pPr>
                  <w:proofErr w:type="spellStart"/>
                  <w:r w:rsidRPr="004A1A43">
                    <w:rPr>
                      <w:rFonts w:ascii="Calibri" w:hAnsi="Calibri"/>
                      <w:color w:val="000000"/>
                      <w:sz w:val="18"/>
                      <w:szCs w:val="18"/>
                      <w:lang w:val="es-BO" w:eastAsia="es-BO"/>
                    </w:rPr>
                    <w:t>Alogeno</w:t>
                  </w:r>
                  <w:proofErr w:type="spellEnd"/>
                  <w:r w:rsidRPr="004A1A43">
                    <w:rPr>
                      <w:rFonts w:ascii="Calibri" w:hAnsi="Calibri"/>
                      <w:color w:val="000000"/>
                      <w:sz w:val="18"/>
                      <w:szCs w:val="18"/>
                      <w:lang w:val="es-BO" w:eastAsia="es-BO"/>
                    </w:rPr>
                    <w:t xml:space="preserve"> de farol RH Tracto Camión</w:t>
                  </w:r>
                </w:p>
              </w:tc>
            </w:tr>
            <w:tr w:rsidR="002E4AE3" w:rsidRPr="004A1A43" w14:paraId="10FC3EE9" w14:textId="77777777" w:rsidTr="00D10A08">
              <w:trPr>
                <w:trHeight w:val="299"/>
                <w:jc w:val="center"/>
              </w:trPr>
              <w:tc>
                <w:tcPr>
                  <w:tcW w:w="695" w:type="dxa"/>
                  <w:shd w:val="clear" w:color="auto" w:fill="auto"/>
                  <w:vAlign w:val="center"/>
                </w:tcPr>
                <w:p w14:paraId="15068E14"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785543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Alternador</w:t>
                  </w:r>
                </w:p>
              </w:tc>
            </w:tr>
            <w:tr w:rsidR="002E4AE3" w:rsidRPr="004A1A43" w14:paraId="5149DB45" w14:textId="77777777" w:rsidTr="00D10A08">
              <w:trPr>
                <w:trHeight w:val="299"/>
                <w:jc w:val="center"/>
              </w:trPr>
              <w:tc>
                <w:tcPr>
                  <w:tcW w:w="695" w:type="dxa"/>
                  <w:shd w:val="clear" w:color="auto" w:fill="auto"/>
                  <w:vAlign w:val="center"/>
                </w:tcPr>
                <w:p w14:paraId="38063953"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1D2065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Amortiguador de cabina delantero</w:t>
                  </w:r>
                </w:p>
              </w:tc>
            </w:tr>
            <w:tr w:rsidR="002E4AE3" w:rsidRPr="004A1A43" w14:paraId="32B0203A" w14:textId="77777777" w:rsidTr="00D10A08">
              <w:trPr>
                <w:trHeight w:val="299"/>
                <w:jc w:val="center"/>
              </w:trPr>
              <w:tc>
                <w:tcPr>
                  <w:tcW w:w="695" w:type="dxa"/>
                  <w:shd w:val="clear" w:color="auto" w:fill="auto"/>
                  <w:vAlign w:val="center"/>
                </w:tcPr>
                <w:p w14:paraId="196DD197"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50E5A6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Amortiguador de cabina trasero</w:t>
                  </w:r>
                </w:p>
              </w:tc>
            </w:tr>
            <w:tr w:rsidR="002E4AE3" w:rsidRPr="004A1A43" w14:paraId="16DAACB5" w14:textId="77777777" w:rsidTr="00D10A08">
              <w:trPr>
                <w:trHeight w:val="299"/>
                <w:jc w:val="center"/>
              </w:trPr>
              <w:tc>
                <w:tcPr>
                  <w:tcW w:w="695" w:type="dxa"/>
                  <w:shd w:val="clear" w:color="auto" w:fill="auto"/>
                  <w:vAlign w:val="center"/>
                </w:tcPr>
                <w:p w14:paraId="29D12AFC"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86ADE3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Amortiguador de suspensión Cisterna de GNL</w:t>
                  </w:r>
                </w:p>
              </w:tc>
            </w:tr>
            <w:tr w:rsidR="002E4AE3" w:rsidRPr="004A1A43" w14:paraId="4B480D9E" w14:textId="77777777" w:rsidTr="00D10A08">
              <w:trPr>
                <w:trHeight w:val="299"/>
                <w:jc w:val="center"/>
              </w:trPr>
              <w:tc>
                <w:tcPr>
                  <w:tcW w:w="695" w:type="dxa"/>
                  <w:shd w:val="clear" w:color="auto" w:fill="auto"/>
                  <w:vAlign w:val="center"/>
                </w:tcPr>
                <w:p w14:paraId="5E206A5A"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C9CED4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Amortiguador de suspensión Tracto Camión</w:t>
                  </w:r>
                </w:p>
              </w:tc>
            </w:tr>
            <w:tr w:rsidR="002E4AE3" w:rsidRPr="004A1A43" w14:paraId="71293EC1" w14:textId="77777777" w:rsidTr="00D10A08">
              <w:trPr>
                <w:trHeight w:val="299"/>
                <w:jc w:val="center"/>
              </w:trPr>
              <w:tc>
                <w:tcPr>
                  <w:tcW w:w="695" w:type="dxa"/>
                  <w:shd w:val="clear" w:color="auto" w:fill="auto"/>
                  <w:vAlign w:val="center"/>
                </w:tcPr>
                <w:p w14:paraId="263F4928"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4E6467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baliza (</w:t>
                  </w:r>
                  <w:proofErr w:type="spellStart"/>
                  <w:r w:rsidRPr="004A1A43">
                    <w:rPr>
                      <w:rFonts w:ascii="Calibri" w:hAnsi="Calibri"/>
                      <w:color w:val="000000"/>
                      <w:sz w:val="18"/>
                      <w:szCs w:val="18"/>
                      <w:lang w:val="es-BO" w:eastAsia="es-BO"/>
                    </w:rPr>
                    <w:t>destellador</w:t>
                  </w:r>
                  <w:proofErr w:type="spellEnd"/>
                  <w:r w:rsidRPr="004A1A43">
                    <w:rPr>
                      <w:rFonts w:ascii="Calibri" w:hAnsi="Calibri"/>
                      <w:color w:val="000000"/>
                      <w:sz w:val="18"/>
                      <w:szCs w:val="18"/>
                      <w:lang w:val="es-BO" w:eastAsia="es-BO"/>
                    </w:rPr>
                    <w:t>, Luz giratoria)</w:t>
                  </w:r>
                </w:p>
              </w:tc>
            </w:tr>
            <w:tr w:rsidR="002E4AE3" w:rsidRPr="004A1A43" w14:paraId="07193338" w14:textId="77777777" w:rsidTr="00D10A08">
              <w:trPr>
                <w:trHeight w:val="299"/>
                <w:jc w:val="center"/>
              </w:trPr>
              <w:tc>
                <w:tcPr>
                  <w:tcW w:w="695" w:type="dxa"/>
                  <w:shd w:val="clear" w:color="auto" w:fill="auto"/>
                  <w:vAlign w:val="center"/>
                </w:tcPr>
                <w:p w14:paraId="56596CEB"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FB4687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Barra de articulación corta </w:t>
                  </w:r>
                </w:p>
              </w:tc>
            </w:tr>
            <w:tr w:rsidR="002E4AE3" w:rsidRPr="004A1A43" w14:paraId="6C0A4C19" w14:textId="77777777" w:rsidTr="00D10A08">
              <w:trPr>
                <w:trHeight w:val="299"/>
                <w:jc w:val="center"/>
              </w:trPr>
              <w:tc>
                <w:tcPr>
                  <w:tcW w:w="695" w:type="dxa"/>
                  <w:shd w:val="clear" w:color="auto" w:fill="auto"/>
                  <w:vAlign w:val="center"/>
                </w:tcPr>
                <w:p w14:paraId="6CCE9A79"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D08F77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Batería eléctrica 12V, 170 </w:t>
                  </w:r>
                  <w:proofErr w:type="spellStart"/>
                  <w:r w:rsidRPr="004A1A43">
                    <w:rPr>
                      <w:rFonts w:ascii="Calibri" w:hAnsi="Calibri"/>
                      <w:color w:val="000000"/>
                      <w:sz w:val="18"/>
                      <w:szCs w:val="18"/>
                      <w:lang w:val="es-BO" w:eastAsia="es-BO"/>
                    </w:rPr>
                    <w:t>Amp</w:t>
                  </w:r>
                  <w:proofErr w:type="spellEnd"/>
                  <w:r w:rsidRPr="004A1A43">
                    <w:rPr>
                      <w:rFonts w:ascii="Calibri" w:hAnsi="Calibri"/>
                      <w:color w:val="000000"/>
                      <w:sz w:val="18"/>
                      <w:szCs w:val="18"/>
                      <w:lang w:val="es-BO" w:eastAsia="es-BO"/>
                    </w:rPr>
                    <w:t>.</w:t>
                  </w:r>
                </w:p>
              </w:tc>
            </w:tr>
            <w:tr w:rsidR="002E4AE3" w:rsidRPr="004A1A43" w14:paraId="32DDCC96" w14:textId="77777777" w:rsidTr="00D10A08">
              <w:trPr>
                <w:trHeight w:val="299"/>
                <w:jc w:val="center"/>
              </w:trPr>
              <w:tc>
                <w:tcPr>
                  <w:tcW w:w="695" w:type="dxa"/>
                  <w:shd w:val="clear" w:color="auto" w:fill="auto"/>
                  <w:vAlign w:val="center"/>
                </w:tcPr>
                <w:p w14:paraId="621639F1"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9B9AAE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Bomba de alimentación de combustible</w:t>
                  </w:r>
                </w:p>
              </w:tc>
            </w:tr>
            <w:tr w:rsidR="002E4AE3" w:rsidRPr="004A1A43" w14:paraId="5F3574F6" w14:textId="77777777" w:rsidTr="00D10A08">
              <w:trPr>
                <w:trHeight w:val="299"/>
                <w:jc w:val="center"/>
              </w:trPr>
              <w:tc>
                <w:tcPr>
                  <w:tcW w:w="695" w:type="dxa"/>
                  <w:shd w:val="clear" w:color="auto" w:fill="auto"/>
                  <w:vAlign w:val="center"/>
                </w:tcPr>
                <w:p w14:paraId="01FE759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9F1758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Bomba de </w:t>
                  </w:r>
                  <w:proofErr w:type="spellStart"/>
                  <w:r w:rsidRPr="004A1A43">
                    <w:rPr>
                      <w:rFonts w:ascii="Calibri" w:hAnsi="Calibri"/>
                      <w:color w:val="000000"/>
                      <w:sz w:val="18"/>
                      <w:szCs w:val="18"/>
                      <w:lang w:val="es-BO" w:eastAsia="es-BO"/>
                    </w:rPr>
                    <w:t>basculamiento</w:t>
                  </w:r>
                  <w:proofErr w:type="spellEnd"/>
                  <w:r w:rsidRPr="004A1A43">
                    <w:rPr>
                      <w:rFonts w:ascii="Calibri" w:hAnsi="Calibri"/>
                      <w:color w:val="000000"/>
                      <w:sz w:val="18"/>
                      <w:szCs w:val="18"/>
                      <w:lang w:val="es-BO" w:eastAsia="es-BO"/>
                    </w:rPr>
                    <w:t xml:space="preserve"> de cabina</w:t>
                  </w:r>
                </w:p>
              </w:tc>
            </w:tr>
            <w:tr w:rsidR="002E4AE3" w:rsidRPr="004A1A43" w14:paraId="0995A796" w14:textId="77777777" w:rsidTr="00D10A08">
              <w:trPr>
                <w:trHeight w:val="299"/>
                <w:jc w:val="center"/>
              </w:trPr>
              <w:tc>
                <w:tcPr>
                  <w:tcW w:w="695" w:type="dxa"/>
                  <w:shd w:val="clear" w:color="auto" w:fill="auto"/>
                  <w:vAlign w:val="center"/>
                </w:tcPr>
                <w:p w14:paraId="20D4DA76"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0CD933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Bomba de dirección hidráulica</w:t>
                  </w:r>
                </w:p>
              </w:tc>
            </w:tr>
            <w:tr w:rsidR="002E4AE3" w:rsidRPr="004A1A43" w14:paraId="326D3402" w14:textId="77777777" w:rsidTr="00D10A08">
              <w:trPr>
                <w:trHeight w:val="299"/>
                <w:jc w:val="center"/>
              </w:trPr>
              <w:tc>
                <w:tcPr>
                  <w:tcW w:w="695" w:type="dxa"/>
                  <w:shd w:val="clear" w:color="auto" w:fill="auto"/>
                  <w:vAlign w:val="center"/>
                </w:tcPr>
                <w:p w14:paraId="4D4AC99B"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9252E4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Bomba de refrigerante</w:t>
                  </w:r>
                </w:p>
              </w:tc>
            </w:tr>
            <w:tr w:rsidR="002E4AE3" w:rsidRPr="004A1A43" w14:paraId="59A95EC7" w14:textId="77777777" w:rsidTr="00D10A08">
              <w:trPr>
                <w:trHeight w:val="299"/>
                <w:jc w:val="center"/>
              </w:trPr>
              <w:tc>
                <w:tcPr>
                  <w:tcW w:w="695" w:type="dxa"/>
                  <w:shd w:val="clear" w:color="auto" w:fill="auto"/>
                  <w:vAlign w:val="center"/>
                </w:tcPr>
                <w:p w14:paraId="2270FEE1"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63EEC28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bombilla (foco) para luces de galibo (direccionales) de Cisterna</w:t>
                  </w:r>
                </w:p>
              </w:tc>
            </w:tr>
            <w:tr w:rsidR="002E4AE3" w:rsidRPr="004A1A43" w14:paraId="250273D7" w14:textId="77777777" w:rsidTr="00D10A08">
              <w:trPr>
                <w:trHeight w:val="299"/>
                <w:jc w:val="center"/>
              </w:trPr>
              <w:tc>
                <w:tcPr>
                  <w:tcW w:w="695" w:type="dxa"/>
                  <w:shd w:val="clear" w:color="auto" w:fill="auto"/>
                  <w:vAlign w:val="center"/>
                </w:tcPr>
                <w:p w14:paraId="51A5D8CD"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627B088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bombilla (foco) para stop de Camión de 1 filamento</w:t>
                  </w:r>
                </w:p>
              </w:tc>
            </w:tr>
            <w:tr w:rsidR="002E4AE3" w:rsidRPr="004A1A43" w14:paraId="5AD9B927" w14:textId="77777777" w:rsidTr="00D10A08">
              <w:trPr>
                <w:trHeight w:val="299"/>
                <w:jc w:val="center"/>
              </w:trPr>
              <w:tc>
                <w:tcPr>
                  <w:tcW w:w="695" w:type="dxa"/>
                  <w:shd w:val="clear" w:color="auto" w:fill="auto"/>
                  <w:vAlign w:val="center"/>
                </w:tcPr>
                <w:p w14:paraId="6A22C84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536B6A4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bombilla (foco) para stop de Camión de 2 filamento</w:t>
                  </w:r>
                </w:p>
              </w:tc>
            </w:tr>
            <w:tr w:rsidR="002E4AE3" w:rsidRPr="004A1A43" w14:paraId="54BE7FE3" w14:textId="77777777" w:rsidTr="00D10A08">
              <w:trPr>
                <w:trHeight w:val="299"/>
                <w:jc w:val="center"/>
              </w:trPr>
              <w:tc>
                <w:tcPr>
                  <w:tcW w:w="695" w:type="dxa"/>
                  <w:shd w:val="clear" w:color="auto" w:fill="auto"/>
                  <w:vAlign w:val="center"/>
                </w:tcPr>
                <w:p w14:paraId="6DA0FB4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53D6065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bombilla (foco) para stop de Cisterna de 1 filamento</w:t>
                  </w:r>
                </w:p>
              </w:tc>
            </w:tr>
            <w:tr w:rsidR="002E4AE3" w:rsidRPr="004A1A43" w14:paraId="31E06DB5" w14:textId="77777777" w:rsidTr="00D10A08">
              <w:trPr>
                <w:trHeight w:val="299"/>
                <w:jc w:val="center"/>
              </w:trPr>
              <w:tc>
                <w:tcPr>
                  <w:tcW w:w="695" w:type="dxa"/>
                  <w:shd w:val="clear" w:color="auto" w:fill="auto"/>
                  <w:vAlign w:val="center"/>
                </w:tcPr>
                <w:p w14:paraId="2B3D1576"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616D1C3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bombilla (foco) para stop de Cisterna de 2 filamento</w:t>
                  </w:r>
                </w:p>
              </w:tc>
            </w:tr>
            <w:tr w:rsidR="002E4AE3" w:rsidRPr="004A1A43" w14:paraId="7643C00C" w14:textId="77777777" w:rsidTr="00D10A08">
              <w:trPr>
                <w:trHeight w:val="299"/>
                <w:jc w:val="center"/>
              </w:trPr>
              <w:tc>
                <w:tcPr>
                  <w:tcW w:w="695" w:type="dxa"/>
                  <w:shd w:val="clear" w:color="auto" w:fill="auto"/>
                  <w:vAlign w:val="center"/>
                </w:tcPr>
                <w:p w14:paraId="09DD78AC"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06B0FA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Borne de batería</w:t>
                  </w:r>
                </w:p>
              </w:tc>
            </w:tr>
            <w:tr w:rsidR="002E4AE3" w:rsidRPr="004A1A43" w14:paraId="18439DD7" w14:textId="77777777" w:rsidTr="00D10A08">
              <w:trPr>
                <w:trHeight w:val="299"/>
                <w:jc w:val="center"/>
              </w:trPr>
              <w:tc>
                <w:tcPr>
                  <w:tcW w:w="695" w:type="dxa"/>
                  <w:shd w:val="clear" w:color="auto" w:fill="auto"/>
                  <w:vAlign w:val="center"/>
                </w:tcPr>
                <w:p w14:paraId="202B726A"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DD10F4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Bujes de barra estabilizadora </w:t>
                  </w:r>
                </w:p>
              </w:tc>
            </w:tr>
            <w:tr w:rsidR="002E4AE3" w:rsidRPr="004A1A43" w14:paraId="149F4EB6" w14:textId="77777777" w:rsidTr="00D10A08">
              <w:trPr>
                <w:trHeight w:val="299"/>
                <w:jc w:val="center"/>
              </w:trPr>
              <w:tc>
                <w:tcPr>
                  <w:tcW w:w="695" w:type="dxa"/>
                  <w:shd w:val="clear" w:color="auto" w:fill="auto"/>
                  <w:vAlign w:val="center"/>
                </w:tcPr>
                <w:p w14:paraId="750AF76D"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0C304E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Cable para conexión de batería</w:t>
                  </w:r>
                </w:p>
              </w:tc>
            </w:tr>
            <w:tr w:rsidR="002E4AE3" w:rsidRPr="004A1A43" w14:paraId="1591BD65" w14:textId="77777777" w:rsidTr="00D10A08">
              <w:trPr>
                <w:trHeight w:val="479"/>
                <w:jc w:val="center"/>
              </w:trPr>
              <w:tc>
                <w:tcPr>
                  <w:tcW w:w="695" w:type="dxa"/>
                  <w:shd w:val="clear" w:color="auto" w:fill="auto"/>
                  <w:vAlign w:val="center"/>
                </w:tcPr>
                <w:p w14:paraId="3E9B5237"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7ADE75D" w14:textId="77777777" w:rsidR="002E4AE3" w:rsidRPr="004A1A43" w:rsidRDefault="002E4AE3" w:rsidP="002E4AE3">
                  <w:pPr>
                    <w:rPr>
                      <w:rFonts w:ascii="Calibri" w:hAnsi="Calibri"/>
                      <w:sz w:val="18"/>
                      <w:szCs w:val="18"/>
                      <w:lang w:val="es-BO" w:eastAsia="es-BO"/>
                    </w:rPr>
                  </w:pPr>
                  <w:r w:rsidRPr="004A1A43">
                    <w:rPr>
                      <w:rFonts w:ascii="Calibri" w:hAnsi="Calibri"/>
                      <w:sz w:val="18"/>
                      <w:szCs w:val="18"/>
                      <w:lang w:val="es-BO" w:eastAsia="es-BO"/>
                    </w:rPr>
                    <w:t>Cambio de balatas de frenos por eje más engrase de rodamientos (repuesto y servicio)</w:t>
                  </w:r>
                </w:p>
              </w:tc>
            </w:tr>
            <w:tr w:rsidR="002E4AE3" w:rsidRPr="004A1A43" w14:paraId="78E36A72" w14:textId="77777777" w:rsidTr="00D10A08">
              <w:trPr>
                <w:trHeight w:val="479"/>
                <w:jc w:val="center"/>
              </w:trPr>
              <w:tc>
                <w:tcPr>
                  <w:tcW w:w="695" w:type="dxa"/>
                  <w:shd w:val="clear" w:color="auto" w:fill="auto"/>
                  <w:vAlign w:val="center"/>
                </w:tcPr>
                <w:p w14:paraId="131B80AB"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123E3B5" w14:textId="77777777" w:rsidR="002E4AE3" w:rsidRPr="004A1A43" w:rsidRDefault="002E4AE3" w:rsidP="002E4AE3">
                  <w:pPr>
                    <w:rPr>
                      <w:rFonts w:ascii="Calibri" w:hAnsi="Calibri"/>
                      <w:sz w:val="18"/>
                      <w:szCs w:val="18"/>
                      <w:lang w:val="es-BO" w:eastAsia="es-BO"/>
                    </w:rPr>
                  </w:pPr>
                  <w:r w:rsidRPr="004A1A43">
                    <w:rPr>
                      <w:rFonts w:ascii="Calibri" w:hAnsi="Calibri"/>
                      <w:sz w:val="18"/>
                      <w:szCs w:val="18"/>
                      <w:lang w:val="es-BO" w:eastAsia="es-BO"/>
                    </w:rPr>
                    <w:t xml:space="preserve">Cambio de pastillas de frenos por eje </w:t>
                  </w:r>
                  <w:proofErr w:type="spellStart"/>
                  <w:r w:rsidRPr="004A1A43">
                    <w:rPr>
                      <w:rFonts w:ascii="Calibri" w:hAnsi="Calibri"/>
                      <w:sz w:val="18"/>
                      <w:szCs w:val="18"/>
                      <w:lang w:val="es-BO" w:eastAsia="es-BO"/>
                    </w:rPr>
                    <w:t>mas</w:t>
                  </w:r>
                  <w:proofErr w:type="spellEnd"/>
                  <w:r w:rsidRPr="004A1A43">
                    <w:rPr>
                      <w:rFonts w:ascii="Calibri" w:hAnsi="Calibri"/>
                      <w:sz w:val="18"/>
                      <w:szCs w:val="18"/>
                      <w:lang w:val="es-BO" w:eastAsia="es-BO"/>
                    </w:rPr>
                    <w:t xml:space="preserve"> engrase de rodamientos ( repuesto y servicio)</w:t>
                  </w:r>
                </w:p>
              </w:tc>
            </w:tr>
            <w:tr w:rsidR="002E4AE3" w:rsidRPr="004A1A43" w14:paraId="416B7DF1" w14:textId="77777777" w:rsidTr="00D10A08">
              <w:trPr>
                <w:trHeight w:val="299"/>
                <w:jc w:val="center"/>
              </w:trPr>
              <w:tc>
                <w:tcPr>
                  <w:tcW w:w="695" w:type="dxa"/>
                  <w:shd w:val="clear" w:color="auto" w:fill="auto"/>
                  <w:vAlign w:val="center"/>
                </w:tcPr>
                <w:p w14:paraId="4777937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162412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Chupador de combustible</w:t>
                  </w:r>
                </w:p>
              </w:tc>
            </w:tr>
            <w:tr w:rsidR="002E4AE3" w:rsidRPr="004A1A43" w14:paraId="77D6FA6C" w14:textId="77777777" w:rsidTr="00D10A08">
              <w:trPr>
                <w:trHeight w:val="299"/>
                <w:jc w:val="center"/>
              </w:trPr>
              <w:tc>
                <w:tcPr>
                  <w:tcW w:w="695" w:type="dxa"/>
                  <w:shd w:val="clear" w:color="auto" w:fill="auto"/>
                  <w:vAlign w:val="center"/>
                </w:tcPr>
                <w:p w14:paraId="53CB6688"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D29636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Cilindro de </w:t>
                  </w:r>
                  <w:proofErr w:type="spellStart"/>
                  <w:r w:rsidRPr="004A1A43">
                    <w:rPr>
                      <w:rFonts w:ascii="Calibri" w:hAnsi="Calibri"/>
                      <w:color w:val="000000"/>
                      <w:sz w:val="18"/>
                      <w:szCs w:val="18"/>
                      <w:lang w:val="es-BO" w:eastAsia="es-BO"/>
                    </w:rPr>
                    <w:t>basculamiento</w:t>
                  </w:r>
                  <w:proofErr w:type="spellEnd"/>
                  <w:r w:rsidRPr="004A1A43">
                    <w:rPr>
                      <w:rFonts w:ascii="Calibri" w:hAnsi="Calibri"/>
                      <w:color w:val="000000"/>
                      <w:sz w:val="18"/>
                      <w:szCs w:val="18"/>
                      <w:lang w:val="es-BO" w:eastAsia="es-BO"/>
                    </w:rPr>
                    <w:t xml:space="preserve"> de cabina</w:t>
                  </w:r>
                </w:p>
              </w:tc>
            </w:tr>
            <w:tr w:rsidR="002E4AE3" w:rsidRPr="004A1A43" w14:paraId="642CCFA6" w14:textId="77777777" w:rsidTr="00D10A08">
              <w:trPr>
                <w:trHeight w:val="299"/>
                <w:jc w:val="center"/>
              </w:trPr>
              <w:tc>
                <w:tcPr>
                  <w:tcW w:w="695" w:type="dxa"/>
                  <w:shd w:val="clear" w:color="auto" w:fill="auto"/>
                  <w:vAlign w:val="center"/>
                </w:tcPr>
                <w:p w14:paraId="0D51EE2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B2B38C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Cilindro de freno (Pulmón)</w:t>
                  </w:r>
                </w:p>
              </w:tc>
            </w:tr>
            <w:tr w:rsidR="002E4AE3" w:rsidRPr="004A1A43" w14:paraId="340E0D7A" w14:textId="77777777" w:rsidTr="00D10A08">
              <w:trPr>
                <w:trHeight w:val="299"/>
                <w:jc w:val="center"/>
              </w:trPr>
              <w:tc>
                <w:tcPr>
                  <w:tcW w:w="695" w:type="dxa"/>
                  <w:shd w:val="clear" w:color="auto" w:fill="auto"/>
                  <w:vAlign w:val="center"/>
                </w:tcPr>
                <w:p w14:paraId="26271276"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43FBF5B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Cilindro receptor de embrague</w:t>
                  </w:r>
                </w:p>
              </w:tc>
            </w:tr>
            <w:tr w:rsidR="002E4AE3" w:rsidRPr="004A1A43" w14:paraId="30A0D3AB" w14:textId="77777777" w:rsidTr="00D10A08">
              <w:trPr>
                <w:trHeight w:val="299"/>
                <w:jc w:val="center"/>
              </w:trPr>
              <w:tc>
                <w:tcPr>
                  <w:tcW w:w="695" w:type="dxa"/>
                  <w:shd w:val="clear" w:color="auto" w:fill="auto"/>
                  <w:vAlign w:val="center"/>
                </w:tcPr>
                <w:p w14:paraId="1A27CA4E"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388C2A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Compresor de aire</w:t>
                  </w:r>
                </w:p>
              </w:tc>
            </w:tr>
            <w:tr w:rsidR="002E4AE3" w:rsidRPr="004A1A43" w14:paraId="16312804" w14:textId="77777777" w:rsidTr="00D10A08">
              <w:trPr>
                <w:trHeight w:val="299"/>
                <w:jc w:val="center"/>
              </w:trPr>
              <w:tc>
                <w:tcPr>
                  <w:tcW w:w="695" w:type="dxa"/>
                  <w:shd w:val="clear" w:color="auto" w:fill="auto"/>
                  <w:vAlign w:val="center"/>
                </w:tcPr>
                <w:p w14:paraId="24E50DC8"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24E702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Conector rápido neumático tipo recto N° 10</w:t>
                  </w:r>
                </w:p>
              </w:tc>
            </w:tr>
            <w:tr w:rsidR="002E4AE3" w:rsidRPr="004A1A43" w14:paraId="4413B125" w14:textId="77777777" w:rsidTr="00D10A08">
              <w:trPr>
                <w:trHeight w:val="299"/>
                <w:jc w:val="center"/>
              </w:trPr>
              <w:tc>
                <w:tcPr>
                  <w:tcW w:w="695" w:type="dxa"/>
                  <w:shd w:val="clear" w:color="auto" w:fill="auto"/>
                  <w:vAlign w:val="center"/>
                </w:tcPr>
                <w:p w14:paraId="76D8DC7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88FEA1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Conector rápido neumático tipo recto N° 8</w:t>
                  </w:r>
                </w:p>
              </w:tc>
            </w:tr>
            <w:tr w:rsidR="002E4AE3" w:rsidRPr="004A1A43" w14:paraId="40559378" w14:textId="77777777" w:rsidTr="00D10A08">
              <w:trPr>
                <w:trHeight w:val="299"/>
                <w:jc w:val="center"/>
              </w:trPr>
              <w:tc>
                <w:tcPr>
                  <w:tcW w:w="695" w:type="dxa"/>
                  <w:shd w:val="clear" w:color="auto" w:fill="auto"/>
                  <w:vAlign w:val="center"/>
                </w:tcPr>
                <w:p w14:paraId="427FB4FA"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84EC12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Conector rápido neumático tipo TEE N° 10</w:t>
                  </w:r>
                </w:p>
              </w:tc>
            </w:tr>
            <w:tr w:rsidR="002E4AE3" w:rsidRPr="004A1A43" w14:paraId="57D24A4B" w14:textId="77777777" w:rsidTr="00D10A08">
              <w:trPr>
                <w:trHeight w:val="299"/>
                <w:jc w:val="center"/>
              </w:trPr>
              <w:tc>
                <w:tcPr>
                  <w:tcW w:w="695" w:type="dxa"/>
                  <w:shd w:val="clear" w:color="auto" w:fill="auto"/>
                  <w:vAlign w:val="center"/>
                </w:tcPr>
                <w:p w14:paraId="2E073E4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6EE1CC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Conector rápido neumático tipo TEE N° 8</w:t>
                  </w:r>
                </w:p>
              </w:tc>
            </w:tr>
            <w:tr w:rsidR="002E4AE3" w:rsidRPr="004A1A43" w14:paraId="1EDEF46E" w14:textId="77777777" w:rsidTr="00D10A08">
              <w:trPr>
                <w:trHeight w:val="299"/>
                <w:jc w:val="center"/>
              </w:trPr>
              <w:tc>
                <w:tcPr>
                  <w:tcW w:w="695" w:type="dxa"/>
                  <w:shd w:val="clear" w:color="auto" w:fill="auto"/>
                  <w:vAlign w:val="center"/>
                </w:tcPr>
                <w:p w14:paraId="3978F6D7"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0A2568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Crucetas de árbol de transmisión parte delantera</w:t>
                  </w:r>
                </w:p>
              </w:tc>
            </w:tr>
            <w:tr w:rsidR="002E4AE3" w:rsidRPr="004A1A43" w14:paraId="3E854912" w14:textId="77777777" w:rsidTr="00D10A08">
              <w:trPr>
                <w:trHeight w:val="299"/>
                <w:jc w:val="center"/>
              </w:trPr>
              <w:tc>
                <w:tcPr>
                  <w:tcW w:w="695" w:type="dxa"/>
                  <w:shd w:val="clear" w:color="auto" w:fill="auto"/>
                  <w:vAlign w:val="center"/>
                </w:tcPr>
                <w:p w14:paraId="6A53E30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F39267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Crucetas de árbol de transmisión parte trasera</w:t>
                  </w:r>
                </w:p>
              </w:tc>
            </w:tr>
            <w:tr w:rsidR="002E4AE3" w:rsidRPr="004A1A43" w14:paraId="5573503B" w14:textId="77777777" w:rsidTr="00D10A08">
              <w:trPr>
                <w:trHeight w:val="299"/>
                <w:jc w:val="center"/>
              </w:trPr>
              <w:tc>
                <w:tcPr>
                  <w:tcW w:w="695" w:type="dxa"/>
                  <w:shd w:val="clear" w:color="auto" w:fill="auto"/>
                  <w:vAlign w:val="center"/>
                </w:tcPr>
                <w:p w14:paraId="1A5106F7"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3184F9E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Disco de embrague</w:t>
                  </w:r>
                </w:p>
              </w:tc>
            </w:tr>
            <w:tr w:rsidR="002E4AE3" w:rsidRPr="004A1A43" w14:paraId="6493F3CF" w14:textId="77777777" w:rsidTr="00D10A08">
              <w:trPr>
                <w:trHeight w:val="299"/>
                <w:jc w:val="center"/>
              </w:trPr>
              <w:tc>
                <w:tcPr>
                  <w:tcW w:w="695" w:type="dxa"/>
                  <w:shd w:val="clear" w:color="auto" w:fill="auto"/>
                  <w:vAlign w:val="center"/>
                </w:tcPr>
                <w:p w14:paraId="43D9CE4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15CC959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Disco de frenos </w:t>
                  </w:r>
                </w:p>
              </w:tc>
            </w:tr>
            <w:tr w:rsidR="002E4AE3" w:rsidRPr="004A1A43" w14:paraId="70F8C487" w14:textId="77777777" w:rsidTr="00D10A08">
              <w:trPr>
                <w:trHeight w:val="299"/>
                <w:jc w:val="center"/>
              </w:trPr>
              <w:tc>
                <w:tcPr>
                  <w:tcW w:w="695" w:type="dxa"/>
                  <w:shd w:val="clear" w:color="auto" w:fill="auto"/>
                  <w:vAlign w:val="center"/>
                </w:tcPr>
                <w:p w14:paraId="1AFD354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EF0A50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Empaquetadura de Carter </w:t>
                  </w:r>
                </w:p>
              </w:tc>
            </w:tr>
            <w:tr w:rsidR="002E4AE3" w:rsidRPr="004A1A43" w14:paraId="0F8D7225" w14:textId="77777777" w:rsidTr="00D10A08">
              <w:trPr>
                <w:trHeight w:val="299"/>
                <w:jc w:val="center"/>
              </w:trPr>
              <w:tc>
                <w:tcPr>
                  <w:tcW w:w="695" w:type="dxa"/>
                  <w:shd w:val="clear" w:color="auto" w:fill="auto"/>
                  <w:vAlign w:val="center"/>
                </w:tcPr>
                <w:p w14:paraId="129862F6"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B192AD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Enfriador de aceite de motor </w:t>
                  </w:r>
                </w:p>
              </w:tc>
            </w:tr>
            <w:tr w:rsidR="002E4AE3" w:rsidRPr="004A1A43" w14:paraId="23AA04D3" w14:textId="77777777" w:rsidTr="00D10A08">
              <w:trPr>
                <w:trHeight w:val="299"/>
                <w:jc w:val="center"/>
              </w:trPr>
              <w:tc>
                <w:tcPr>
                  <w:tcW w:w="695" w:type="dxa"/>
                  <w:shd w:val="clear" w:color="auto" w:fill="auto"/>
                  <w:vAlign w:val="center"/>
                </w:tcPr>
                <w:p w14:paraId="4060A89E"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731918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Escobillas limpia parabrisas </w:t>
                  </w:r>
                </w:p>
              </w:tc>
            </w:tr>
            <w:tr w:rsidR="002E4AE3" w:rsidRPr="004A1A43" w14:paraId="4C05DEF0" w14:textId="77777777" w:rsidTr="00D10A08">
              <w:trPr>
                <w:trHeight w:val="299"/>
                <w:jc w:val="center"/>
              </w:trPr>
              <w:tc>
                <w:tcPr>
                  <w:tcW w:w="695" w:type="dxa"/>
                  <w:shd w:val="clear" w:color="auto" w:fill="auto"/>
                  <w:vAlign w:val="center"/>
                </w:tcPr>
                <w:p w14:paraId="4C87DF61"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391661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Filtro de A/C</w:t>
                  </w:r>
                </w:p>
              </w:tc>
            </w:tr>
            <w:tr w:rsidR="002E4AE3" w:rsidRPr="004A1A43" w14:paraId="469AB107" w14:textId="77777777" w:rsidTr="00D10A08">
              <w:trPr>
                <w:trHeight w:val="299"/>
                <w:jc w:val="center"/>
              </w:trPr>
              <w:tc>
                <w:tcPr>
                  <w:tcW w:w="695" w:type="dxa"/>
                  <w:shd w:val="clear" w:color="auto" w:fill="auto"/>
                  <w:vAlign w:val="center"/>
                </w:tcPr>
                <w:p w14:paraId="18467694"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23FD9F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Filtro de aceite de Caja</w:t>
                  </w:r>
                </w:p>
              </w:tc>
            </w:tr>
            <w:tr w:rsidR="002E4AE3" w:rsidRPr="004A1A43" w14:paraId="115DB90D" w14:textId="77777777" w:rsidTr="00D10A08">
              <w:trPr>
                <w:trHeight w:val="299"/>
                <w:jc w:val="center"/>
              </w:trPr>
              <w:tc>
                <w:tcPr>
                  <w:tcW w:w="695" w:type="dxa"/>
                  <w:shd w:val="clear" w:color="auto" w:fill="auto"/>
                  <w:vAlign w:val="center"/>
                </w:tcPr>
                <w:p w14:paraId="3786258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05A403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Filtro de aceite de Dirección Hidráulica</w:t>
                  </w:r>
                </w:p>
              </w:tc>
            </w:tr>
            <w:tr w:rsidR="002E4AE3" w:rsidRPr="004A1A43" w14:paraId="4F0B250A" w14:textId="77777777" w:rsidTr="00D10A08">
              <w:trPr>
                <w:trHeight w:val="299"/>
                <w:jc w:val="center"/>
              </w:trPr>
              <w:tc>
                <w:tcPr>
                  <w:tcW w:w="695" w:type="dxa"/>
                  <w:shd w:val="clear" w:color="auto" w:fill="auto"/>
                  <w:vAlign w:val="center"/>
                </w:tcPr>
                <w:p w14:paraId="5390D70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6950C7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Filtro de aceite del Motor </w:t>
                  </w:r>
                </w:p>
              </w:tc>
            </w:tr>
            <w:tr w:rsidR="002E4AE3" w:rsidRPr="004A1A43" w14:paraId="23021E5A" w14:textId="77777777" w:rsidTr="00D10A08">
              <w:trPr>
                <w:trHeight w:val="299"/>
                <w:jc w:val="center"/>
              </w:trPr>
              <w:tc>
                <w:tcPr>
                  <w:tcW w:w="695" w:type="dxa"/>
                  <w:shd w:val="clear" w:color="auto" w:fill="auto"/>
                  <w:vAlign w:val="center"/>
                </w:tcPr>
                <w:p w14:paraId="7998D05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67C8B8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Filtro de diésel</w:t>
                  </w:r>
                </w:p>
              </w:tc>
            </w:tr>
            <w:tr w:rsidR="002E4AE3" w:rsidRPr="004A1A43" w14:paraId="792D0F9D" w14:textId="77777777" w:rsidTr="00D10A08">
              <w:trPr>
                <w:trHeight w:val="299"/>
                <w:jc w:val="center"/>
              </w:trPr>
              <w:tc>
                <w:tcPr>
                  <w:tcW w:w="695" w:type="dxa"/>
                  <w:shd w:val="clear" w:color="auto" w:fill="auto"/>
                  <w:vAlign w:val="center"/>
                </w:tcPr>
                <w:p w14:paraId="235327DB"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82CC92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Filtro Desecante</w:t>
                  </w:r>
                </w:p>
              </w:tc>
            </w:tr>
            <w:tr w:rsidR="002E4AE3" w:rsidRPr="004A1A43" w14:paraId="11BD79AA" w14:textId="77777777" w:rsidTr="00D10A08">
              <w:trPr>
                <w:trHeight w:val="299"/>
                <w:jc w:val="center"/>
              </w:trPr>
              <w:tc>
                <w:tcPr>
                  <w:tcW w:w="695" w:type="dxa"/>
                  <w:shd w:val="clear" w:color="auto" w:fill="auto"/>
                  <w:vAlign w:val="center"/>
                </w:tcPr>
                <w:p w14:paraId="50BCFA5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CDBA7B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Filtro Externo de aire del Motor </w:t>
                  </w:r>
                </w:p>
              </w:tc>
            </w:tr>
            <w:tr w:rsidR="002E4AE3" w:rsidRPr="004A1A43" w14:paraId="1B7D822B" w14:textId="77777777" w:rsidTr="00D10A08">
              <w:trPr>
                <w:trHeight w:val="299"/>
                <w:jc w:val="center"/>
              </w:trPr>
              <w:tc>
                <w:tcPr>
                  <w:tcW w:w="695" w:type="dxa"/>
                  <w:shd w:val="clear" w:color="auto" w:fill="auto"/>
                  <w:vAlign w:val="center"/>
                </w:tcPr>
                <w:p w14:paraId="2CF1172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811BC9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Filtro Interno de aire del Motor</w:t>
                  </w:r>
                </w:p>
              </w:tc>
            </w:tr>
            <w:tr w:rsidR="002E4AE3" w:rsidRPr="004A1A43" w14:paraId="33660866" w14:textId="77777777" w:rsidTr="00D10A08">
              <w:trPr>
                <w:trHeight w:val="299"/>
                <w:jc w:val="center"/>
              </w:trPr>
              <w:tc>
                <w:tcPr>
                  <w:tcW w:w="695" w:type="dxa"/>
                  <w:shd w:val="clear" w:color="auto" w:fill="auto"/>
                  <w:vAlign w:val="center"/>
                </w:tcPr>
                <w:p w14:paraId="38F768C3"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67AE31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Filtro Trampa</w:t>
                  </w:r>
                </w:p>
              </w:tc>
            </w:tr>
            <w:tr w:rsidR="002E4AE3" w:rsidRPr="004A1A43" w14:paraId="3BBB1215" w14:textId="77777777" w:rsidTr="00D10A08">
              <w:trPr>
                <w:trHeight w:val="299"/>
                <w:jc w:val="center"/>
              </w:trPr>
              <w:tc>
                <w:tcPr>
                  <w:tcW w:w="695" w:type="dxa"/>
                  <w:shd w:val="clear" w:color="auto" w:fill="auto"/>
                  <w:vAlign w:val="center"/>
                </w:tcPr>
                <w:p w14:paraId="6C5D093E"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83887B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Fuelle neumático (Globo) </w:t>
                  </w:r>
                </w:p>
              </w:tc>
            </w:tr>
            <w:tr w:rsidR="002E4AE3" w:rsidRPr="004A1A43" w14:paraId="575B7711" w14:textId="77777777" w:rsidTr="00C409EB">
              <w:trPr>
                <w:trHeight w:val="299"/>
                <w:jc w:val="center"/>
              </w:trPr>
              <w:tc>
                <w:tcPr>
                  <w:tcW w:w="695" w:type="dxa"/>
                  <w:shd w:val="clear" w:color="auto" w:fill="FFFFFF" w:themeFill="background1"/>
                  <w:vAlign w:val="center"/>
                </w:tcPr>
                <w:p w14:paraId="12B1759D"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FFFFFF" w:themeFill="background1"/>
                  <w:vAlign w:val="center"/>
                </w:tcPr>
                <w:p w14:paraId="3CF9D48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Grasa 62 EP</w:t>
                  </w:r>
                </w:p>
              </w:tc>
            </w:tr>
            <w:tr w:rsidR="002E4AE3" w:rsidRPr="004A1A43" w14:paraId="0261170C" w14:textId="77777777" w:rsidTr="00C409EB">
              <w:trPr>
                <w:trHeight w:val="70"/>
                <w:jc w:val="center"/>
              </w:trPr>
              <w:tc>
                <w:tcPr>
                  <w:tcW w:w="695" w:type="dxa"/>
                  <w:shd w:val="clear" w:color="auto" w:fill="FFFFFF" w:themeFill="background1"/>
                  <w:vAlign w:val="center"/>
                </w:tcPr>
                <w:p w14:paraId="6AF3A53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FFFFFF" w:themeFill="background1"/>
                  <w:vAlign w:val="center"/>
                </w:tcPr>
                <w:p w14:paraId="2015E0E3" w14:textId="258D43EE" w:rsidR="002E4AE3" w:rsidRPr="004A1A43" w:rsidRDefault="002E4AE3" w:rsidP="007A3383">
                  <w:pPr>
                    <w:rPr>
                      <w:rFonts w:ascii="Calibri" w:hAnsi="Calibri"/>
                      <w:color w:val="000000"/>
                      <w:sz w:val="18"/>
                      <w:szCs w:val="18"/>
                      <w:lang w:val="es-BO" w:eastAsia="es-BO"/>
                    </w:rPr>
                  </w:pPr>
                  <w:r w:rsidRPr="004A1A43">
                    <w:rPr>
                      <w:rFonts w:ascii="Calibri" w:hAnsi="Calibri"/>
                      <w:color w:val="000000"/>
                      <w:sz w:val="18"/>
                      <w:szCs w:val="18"/>
                      <w:lang w:val="es-BO" w:eastAsia="es-BO"/>
                    </w:rPr>
                    <w:t>Grasa 62 EP</w:t>
                  </w:r>
                  <w:r w:rsidR="000266A5">
                    <w:rPr>
                      <w:rFonts w:ascii="Calibri" w:hAnsi="Calibri"/>
                      <w:color w:val="000000"/>
                      <w:sz w:val="18"/>
                      <w:szCs w:val="18"/>
                      <w:lang w:val="es-BO" w:eastAsia="es-BO"/>
                    </w:rPr>
                    <w:t xml:space="preserve"> </w:t>
                  </w:r>
                  <w:r w:rsidR="00C409EB">
                    <w:rPr>
                      <w:rFonts w:ascii="Calibri" w:hAnsi="Calibri"/>
                      <w:color w:val="000000"/>
                      <w:sz w:val="18"/>
                      <w:szCs w:val="18"/>
                      <w:lang w:val="es-BO" w:eastAsia="es-BO"/>
                    </w:rPr>
                    <w:t>(</w:t>
                  </w:r>
                  <w:r w:rsidR="00C409EB">
                    <w:rPr>
                      <w:rFonts w:ascii="Calibri" w:hAnsi="Calibri"/>
                      <w:color w:val="000000"/>
                      <w:sz w:val="18"/>
                      <w:szCs w:val="18"/>
                      <w:lang w:val="es-BO" w:eastAsia="es-BO"/>
                    </w:rPr>
                    <w:t>Balde</w:t>
                  </w:r>
                  <w:bookmarkStart w:id="0" w:name="_GoBack"/>
                  <w:bookmarkEnd w:id="0"/>
                  <w:r w:rsidR="00C409EB">
                    <w:rPr>
                      <w:rFonts w:ascii="Calibri" w:hAnsi="Calibri"/>
                      <w:color w:val="000000"/>
                      <w:sz w:val="18"/>
                      <w:szCs w:val="18"/>
                      <w:lang w:val="es-BO" w:eastAsia="es-BO"/>
                    </w:rPr>
                    <w:t>)</w:t>
                  </w:r>
                </w:p>
              </w:tc>
            </w:tr>
            <w:tr w:rsidR="002E4AE3" w:rsidRPr="004A1A43" w14:paraId="1CD64FE1" w14:textId="77777777" w:rsidTr="00D10A08">
              <w:trPr>
                <w:trHeight w:val="299"/>
                <w:jc w:val="center"/>
              </w:trPr>
              <w:tc>
                <w:tcPr>
                  <w:tcW w:w="695" w:type="dxa"/>
                  <w:shd w:val="clear" w:color="auto" w:fill="auto"/>
                  <w:vAlign w:val="center"/>
                </w:tcPr>
                <w:p w14:paraId="61BDCBC6"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93F4F69" w14:textId="77777777" w:rsidR="002E4AE3" w:rsidRPr="004A1A43" w:rsidRDefault="002E4AE3" w:rsidP="002E4AE3">
                  <w:pPr>
                    <w:rPr>
                      <w:rFonts w:ascii="Calibri" w:hAnsi="Calibri"/>
                      <w:color w:val="000000"/>
                      <w:sz w:val="18"/>
                      <w:szCs w:val="18"/>
                      <w:lang w:val="es-BO" w:eastAsia="es-BO"/>
                    </w:rPr>
                  </w:pPr>
                  <w:proofErr w:type="spellStart"/>
                  <w:r w:rsidRPr="004A1A43">
                    <w:rPr>
                      <w:rFonts w:ascii="Calibri" w:hAnsi="Calibri"/>
                      <w:color w:val="000000"/>
                      <w:sz w:val="18"/>
                      <w:szCs w:val="18"/>
                      <w:lang w:val="es-BO" w:eastAsia="es-BO"/>
                    </w:rPr>
                    <w:t>Guardabarro</w:t>
                  </w:r>
                  <w:proofErr w:type="spellEnd"/>
                  <w:r w:rsidRPr="004A1A43">
                    <w:rPr>
                      <w:rFonts w:ascii="Calibri" w:hAnsi="Calibri"/>
                      <w:color w:val="000000"/>
                      <w:sz w:val="18"/>
                      <w:szCs w:val="18"/>
                      <w:lang w:val="es-BO" w:eastAsia="es-BO"/>
                    </w:rPr>
                    <w:t xml:space="preserve"> para Cisterna de GNL</w:t>
                  </w:r>
                </w:p>
              </w:tc>
            </w:tr>
            <w:tr w:rsidR="002E4AE3" w:rsidRPr="004A1A43" w14:paraId="76825B2C" w14:textId="77777777" w:rsidTr="00D10A08">
              <w:trPr>
                <w:trHeight w:val="299"/>
                <w:jc w:val="center"/>
              </w:trPr>
              <w:tc>
                <w:tcPr>
                  <w:tcW w:w="695" w:type="dxa"/>
                  <w:shd w:val="clear" w:color="auto" w:fill="auto"/>
                  <w:vAlign w:val="center"/>
                </w:tcPr>
                <w:p w14:paraId="64C33152"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F47F4AD" w14:textId="77777777" w:rsidR="002E4AE3" w:rsidRPr="004A1A43" w:rsidRDefault="002E4AE3" w:rsidP="002E4AE3">
                  <w:pPr>
                    <w:rPr>
                      <w:rFonts w:ascii="Calibri" w:hAnsi="Calibri"/>
                      <w:color w:val="000000"/>
                      <w:sz w:val="18"/>
                      <w:szCs w:val="18"/>
                      <w:lang w:val="es-BO" w:eastAsia="es-BO"/>
                    </w:rPr>
                  </w:pPr>
                  <w:proofErr w:type="spellStart"/>
                  <w:r w:rsidRPr="004A1A43">
                    <w:rPr>
                      <w:rFonts w:ascii="Calibri" w:hAnsi="Calibri"/>
                      <w:color w:val="000000"/>
                      <w:sz w:val="18"/>
                      <w:szCs w:val="18"/>
                      <w:lang w:val="es-BO" w:eastAsia="es-BO"/>
                    </w:rPr>
                    <w:t>Guardabarro</w:t>
                  </w:r>
                  <w:proofErr w:type="spellEnd"/>
                  <w:r w:rsidRPr="004A1A43">
                    <w:rPr>
                      <w:rFonts w:ascii="Calibri" w:hAnsi="Calibri"/>
                      <w:color w:val="000000"/>
                      <w:sz w:val="18"/>
                      <w:szCs w:val="18"/>
                      <w:lang w:val="es-BO" w:eastAsia="es-BO"/>
                    </w:rPr>
                    <w:t xml:space="preserve"> para Tracto Camión</w:t>
                  </w:r>
                </w:p>
              </w:tc>
            </w:tr>
            <w:tr w:rsidR="002E4AE3" w:rsidRPr="004A1A43" w14:paraId="0E70D6F1" w14:textId="77777777" w:rsidTr="00D10A08">
              <w:trPr>
                <w:trHeight w:val="299"/>
                <w:jc w:val="center"/>
              </w:trPr>
              <w:tc>
                <w:tcPr>
                  <w:tcW w:w="695" w:type="dxa"/>
                  <w:shd w:val="clear" w:color="auto" w:fill="auto"/>
                  <w:vAlign w:val="center"/>
                </w:tcPr>
                <w:p w14:paraId="01F0AE62"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95EA1C6" w14:textId="77777777" w:rsidR="002E4AE3" w:rsidRPr="004A1A43" w:rsidRDefault="002E4AE3" w:rsidP="002E4AE3">
                  <w:pPr>
                    <w:rPr>
                      <w:rFonts w:ascii="Calibri" w:hAnsi="Calibri"/>
                      <w:color w:val="000000"/>
                      <w:sz w:val="18"/>
                      <w:szCs w:val="18"/>
                      <w:lang w:val="es-BO" w:eastAsia="es-BO"/>
                    </w:rPr>
                  </w:pPr>
                  <w:proofErr w:type="spellStart"/>
                  <w:r w:rsidRPr="004A1A43">
                    <w:rPr>
                      <w:rFonts w:ascii="Calibri" w:hAnsi="Calibri"/>
                      <w:color w:val="000000"/>
                      <w:sz w:val="18"/>
                      <w:szCs w:val="18"/>
                      <w:lang w:val="es-BO" w:eastAsia="es-BO"/>
                    </w:rPr>
                    <w:t>Guardabarro</w:t>
                  </w:r>
                  <w:proofErr w:type="spellEnd"/>
                  <w:r w:rsidRPr="004A1A43">
                    <w:rPr>
                      <w:rFonts w:ascii="Calibri" w:hAnsi="Calibri"/>
                      <w:color w:val="000000"/>
                      <w:sz w:val="18"/>
                      <w:szCs w:val="18"/>
                      <w:lang w:val="es-BO" w:eastAsia="es-BO"/>
                    </w:rPr>
                    <w:t xml:space="preserve"> superior (tapa) de Tracto Camión</w:t>
                  </w:r>
                </w:p>
              </w:tc>
            </w:tr>
            <w:tr w:rsidR="002E4AE3" w:rsidRPr="004A1A43" w14:paraId="14307603" w14:textId="77777777" w:rsidTr="00D10A08">
              <w:trPr>
                <w:trHeight w:val="299"/>
                <w:jc w:val="center"/>
              </w:trPr>
              <w:tc>
                <w:tcPr>
                  <w:tcW w:w="695" w:type="dxa"/>
                  <w:shd w:val="clear" w:color="auto" w:fill="auto"/>
                  <w:vAlign w:val="center"/>
                </w:tcPr>
                <w:p w14:paraId="19F293E4"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A204CD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Horquilla de articulación de cabina</w:t>
                  </w:r>
                </w:p>
              </w:tc>
            </w:tr>
            <w:tr w:rsidR="002E4AE3" w:rsidRPr="004A1A43" w14:paraId="1B73D1F7" w14:textId="77777777" w:rsidTr="00D10A08">
              <w:trPr>
                <w:trHeight w:val="299"/>
                <w:jc w:val="center"/>
              </w:trPr>
              <w:tc>
                <w:tcPr>
                  <w:tcW w:w="695" w:type="dxa"/>
                  <w:shd w:val="clear" w:color="auto" w:fill="auto"/>
                  <w:vAlign w:val="center"/>
                </w:tcPr>
                <w:p w14:paraId="222C1F21"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1B3028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Inyector</w:t>
                  </w:r>
                </w:p>
              </w:tc>
            </w:tr>
            <w:tr w:rsidR="002E4AE3" w:rsidRPr="004A1A43" w14:paraId="00A0518B" w14:textId="77777777" w:rsidTr="00D10A08">
              <w:trPr>
                <w:trHeight w:val="299"/>
                <w:jc w:val="center"/>
              </w:trPr>
              <w:tc>
                <w:tcPr>
                  <w:tcW w:w="695" w:type="dxa"/>
                  <w:shd w:val="clear" w:color="auto" w:fill="auto"/>
                  <w:vAlign w:val="center"/>
                </w:tcPr>
                <w:p w14:paraId="454AAA5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C749C6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Juego de anillos de escape de admisión</w:t>
                  </w:r>
                </w:p>
              </w:tc>
            </w:tr>
            <w:tr w:rsidR="002E4AE3" w:rsidRPr="004A1A43" w14:paraId="2FFB1659" w14:textId="77777777" w:rsidTr="00D10A08">
              <w:trPr>
                <w:trHeight w:val="299"/>
                <w:jc w:val="center"/>
              </w:trPr>
              <w:tc>
                <w:tcPr>
                  <w:tcW w:w="695" w:type="dxa"/>
                  <w:shd w:val="clear" w:color="auto" w:fill="auto"/>
                  <w:vAlign w:val="center"/>
                </w:tcPr>
                <w:p w14:paraId="2164F13A"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8870C9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Juego de cojinete de bancada </w:t>
                  </w:r>
                </w:p>
              </w:tc>
            </w:tr>
            <w:tr w:rsidR="002E4AE3" w:rsidRPr="004A1A43" w14:paraId="7363D645" w14:textId="77777777" w:rsidTr="00D10A08">
              <w:trPr>
                <w:trHeight w:val="299"/>
                <w:jc w:val="center"/>
              </w:trPr>
              <w:tc>
                <w:tcPr>
                  <w:tcW w:w="695" w:type="dxa"/>
                  <w:shd w:val="clear" w:color="auto" w:fill="auto"/>
                  <w:vAlign w:val="center"/>
                </w:tcPr>
                <w:p w14:paraId="4E951E83"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9C05AA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Juego de cojinete de biela </w:t>
                  </w:r>
                </w:p>
              </w:tc>
            </w:tr>
            <w:tr w:rsidR="002E4AE3" w:rsidRPr="004A1A43" w14:paraId="1DCE442A" w14:textId="77777777" w:rsidTr="00D10A08">
              <w:trPr>
                <w:trHeight w:val="299"/>
                <w:jc w:val="center"/>
              </w:trPr>
              <w:tc>
                <w:tcPr>
                  <w:tcW w:w="695" w:type="dxa"/>
                  <w:shd w:val="clear" w:color="auto" w:fill="auto"/>
                  <w:vAlign w:val="center"/>
                </w:tcPr>
                <w:p w14:paraId="5820081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FE2E09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Juego de correas de motor</w:t>
                  </w:r>
                </w:p>
              </w:tc>
            </w:tr>
            <w:tr w:rsidR="002E4AE3" w:rsidRPr="004A1A43" w14:paraId="3CE729B8" w14:textId="77777777" w:rsidTr="00D10A08">
              <w:trPr>
                <w:trHeight w:val="299"/>
                <w:jc w:val="center"/>
              </w:trPr>
              <w:tc>
                <w:tcPr>
                  <w:tcW w:w="695" w:type="dxa"/>
                  <w:shd w:val="clear" w:color="auto" w:fill="auto"/>
                  <w:vAlign w:val="center"/>
                </w:tcPr>
                <w:p w14:paraId="0D19D428"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2ECAE4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Juego de muñones de dirección </w:t>
                  </w:r>
                </w:p>
              </w:tc>
            </w:tr>
            <w:tr w:rsidR="002E4AE3" w:rsidRPr="004A1A43" w14:paraId="37590D53" w14:textId="77777777" w:rsidTr="00D10A08">
              <w:trPr>
                <w:trHeight w:val="299"/>
                <w:jc w:val="center"/>
              </w:trPr>
              <w:tc>
                <w:tcPr>
                  <w:tcW w:w="695" w:type="dxa"/>
                  <w:shd w:val="clear" w:color="auto" w:fill="auto"/>
                  <w:vAlign w:val="center"/>
                </w:tcPr>
                <w:p w14:paraId="0B3853B6"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AF014C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Luz de galibo (base soporte) para cisterna de GNL</w:t>
                  </w:r>
                </w:p>
              </w:tc>
            </w:tr>
            <w:tr w:rsidR="002E4AE3" w:rsidRPr="004A1A43" w14:paraId="333726A4" w14:textId="77777777" w:rsidTr="00D10A08">
              <w:trPr>
                <w:trHeight w:val="299"/>
                <w:jc w:val="center"/>
              </w:trPr>
              <w:tc>
                <w:tcPr>
                  <w:tcW w:w="695" w:type="dxa"/>
                  <w:shd w:val="clear" w:color="auto" w:fill="auto"/>
                  <w:vAlign w:val="center"/>
                </w:tcPr>
                <w:p w14:paraId="6E61017E"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A831E8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Luz de giro </w:t>
                  </w:r>
                  <w:proofErr w:type="spellStart"/>
                  <w:r w:rsidRPr="004A1A43">
                    <w:rPr>
                      <w:rFonts w:ascii="Calibri" w:hAnsi="Calibri"/>
                      <w:color w:val="000000"/>
                      <w:sz w:val="18"/>
                      <w:szCs w:val="18"/>
                      <w:lang w:val="es-BO" w:eastAsia="es-BO"/>
                    </w:rPr>
                    <w:t>guiñeador</w:t>
                  </w:r>
                  <w:proofErr w:type="spellEnd"/>
                  <w:r w:rsidRPr="004A1A43">
                    <w:rPr>
                      <w:rFonts w:ascii="Calibri" w:hAnsi="Calibri"/>
                      <w:color w:val="000000"/>
                      <w:sz w:val="18"/>
                      <w:szCs w:val="18"/>
                      <w:lang w:val="es-BO" w:eastAsia="es-BO"/>
                    </w:rPr>
                    <w:t xml:space="preserve"> LH Tracto Camión</w:t>
                  </w:r>
                </w:p>
              </w:tc>
            </w:tr>
            <w:tr w:rsidR="002E4AE3" w:rsidRPr="004A1A43" w14:paraId="309DA86E" w14:textId="77777777" w:rsidTr="00D10A08">
              <w:trPr>
                <w:trHeight w:val="299"/>
                <w:jc w:val="center"/>
              </w:trPr>
              <w:tc>
                <w:tcPr>
                  <w:tcW w:w="695" w:type="dxa"/>
                  <w:shd w:val="clear" w:color="auto" w:fill="auto"/>
                  <w:vAlign w:val="center"/>
                </w:tcPr>
                <w:p w14:paraId="65D2363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C77F27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Luz de giro </w:t>
                  </w:r>
                  <w:proofErr w:type="spellStart"/>
                  <w:r w:rsidRPr="004A1A43">
                    <w:rPr>
                      <w:rFonts w:ascii="Calibri" w:hAnsi="Calibri"/>
                      <w:color w:val="000000"/>
                      <w:sz w:val="18"/>
                      <w:szCs w:val="18"/>
                      <w:lang w:val="es-BO" w:eastAsia="es-BO"/>
                    </w:rPr>
                    <w:t>guiñeador</w:t>
                  </w:r>
                  <w:proofErr w:type="spellEnd"/>
                  <w:r w:rsidRPr="004A1A43">
                    <w:rPr>
                      <w:rFonts w:ascii="Calibri" w:hAnsi="Calibri"/>
                      <w:color w:val="000000"/>
                      <w:sz w:val="18"/>
                      <w:szCs w:val="18"/>
                      <w:lang w:val="es-BO" w:eastAsia="es-BO"/>
                    </w:rPr>
                    <w:t xml:space="preserve"> RH Tracto Camión</w:t>
                  </w:r>
                </w:p>
              </w:tc>
            </w:tr>
            <w:tr w:rsidR="002E4AE3" w:rsidRPr="004A1A43" w14:paraId="0EC98286" w14:textId="77777777" w:rsidTr="00D10A08">
              <w:trPr>
                <w:trHeight w:val="299"/>
                <w:jc w:val="center"/>
              </w:trPr>
              <w:tc>
                <w:tcPr>
                  <w:tcW w:w="695" w:type="dxa"/>
                  <w:shd w:val="clear" w:color="auto" w:fill="auto"/>
                  <w:vAlign w:val="center"/>
                </w:tcPr>
                <w:p w14:paraId="2B535EB3"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864D19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Manguera de </w:t>
                  </w:r>
                  <w:proofErr w:type="spellStart"/>
                  <w:r w:rsidRPr="004A1A43">
                    <w:rPr>
                      <w:rFonts w:ascii="Calibri" w:hAnsi="Calibri"/>
                      <w:color w:val="000000"/>
                      <w:sz w:val="18"/>
                      <w:szCs w:val="18"/>
                      <w:lang w:val="es-BO" w:eastAsia="es-BO"/>
                    </w:rPr>
                    <w:t>autoinflado</w:t>
                  </w:r>
                  <w:proofErr w:type="spellEnd"/>
                  <w:r w:rsidRPr="004A1A43">
                    <w:rPr>
                      <w:rFonts w:ascii="Calibri" w:hAnsi="Calibri"/>
                      <w:color w:val="000000"/>
                      <w:sz w:val="18"/>
                      <w:szCs w:val="18"/>
                      <w:lang w:val="es-BO" w:eastAsia="es-BO"/>
                    </w:rPr>
                    <w:t xml:space="preserve"> para rueda de cisterna de GNL</w:t>
                  </w:r>
                </w:p>
              </w:tc>
            </w:tr>
            <w:tr w:rsidR="002E4AE3" w:rsidRPr="004A1A43" w14:paraId="658D7AAA" w14:textId="77777777" w:rsidTr="00D10A08">
              <w:trPr>
                <w:trHeight w:val="299"/>
                <w:jc w:val="center"/>
              </w:trPr>
              <w:tc>
                <w:tcPr>
                  <w:tcW w:w="695" w:type="dxa"/>
                  <w:shd w:val="clear" w:color="auto" w:fill="auto"/>
                  <w:vAlign w:val="center"/>
                </w:tcPr>
                <w:p w14:paraId="63A0FB09"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1CB767E"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Manguera de conexión salida de refrigerante</w:t>
                  </w:r>
                </w:p>
              </w:tc>
            </w:tr>
            <w:tr w:rsidR="002E4AE3" w:rsidRPr="004A1A43" w14:paraId="183D7FED" w14:textId="77777777" w:rsidTr="00D10A08">
              <w:trPr>
                <w:trHeight w:val="299"/>
                <w:jc w:val="center"/>
              </w:trPr>
              <w:tc>
                <w:tcPr>
                  <w:tcW w:w="695" w:type="dxa"/>
                  <w:shd w:val="clear" w:color="auto" w:fill="auto"/>
                  <w:vAlign w:val="center"/>
                </w:tcPr>
                <w:p w14:paraId="7FA7C31D"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61F53D4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Manguera hidráulica de 1"</w:t>
                  </w:r>
                </w:p>
              </w:tc>
            </w:tr>
            <w:tr w:rsidR="002E4AE3" w:rsidRPr="004A1A43" w14:paraId="7D8D98C9" w14:textId="77777777" w:rsidTr="00D10A08">
              <w:trPr>
                <w:trHeight w:val="299"/>
                <w:jc w:val="center"/>
              </w:trPr>
              <w:tc>
                <w:tcPr>
                  <w:tcW w:w="695" w:type="dxa"/>
                  <w:shd w:val="clear" w:color="auto" w:fill="auto"/>
                  <w:vAlign w:val="center"/>
                </w:tcPr>
                <w:p w14:paraId="0A616F7B"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6FE86FE"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Manguera hidráulica de 1/2"</w:t>
                  </w:r>
                </w:p>
              </w:tc>
            </w:tr>
            <w:tr w:rsidR="002E4AE3" w:rsidRPr="004A1A43" w14:paraId="42608DDD" w14:textId="77777777" w:rsidTr="00D10A08">
              <w:trPr>
                <w:trHeight w:val="299"/>
                <w:jc w:val="center"/>
              </w:trPr>
              <w:tc>
                <w:tcPr>
                  <w:tcW w:w="695" w:type="dxa"/>
                  <w:shd w:val="clear" w:color="auto" w:fill="auto"/>
                  <w:vAlign w:val="center"/>
                </w:tcPr>
                <w:p w14:paraId="3C2B410B"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26B1DB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Manguera hidráulica de 3/4"</w:t>
                  </w:r>
                </w:p>
              </w:tc>
            </w:tr>
            <w:tr w:rsidR="002E4AE3" w:rsidRPr="004A1A43" w14:paraId="77AB0BD5" w14:textId="77777777" w:rsidTr="00D10A08">
              <w:trPr>
                <w:trHeight w:val="299"/>
                <w:jc w:val="center"/>
              </w:trPr>
              <w:tc>
                <w:tcPr>
                  <w:tcW w:w="695" w:type="dxa"/>
                  <w:shd w:val="clear" w:color="auto" w:fill="auto"/>
                  <w:vAlign w:val="center"/>
                </w:tcPr>
                <w:p w14:paraId="0D2F2597"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4C1BE3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Manguera neumática de poliuretano N° 10</w:t>
                  </w:r>
                </w:p>
              </w:tc>
            </w:tr>
            <w:tr w:rsidR="002E4AE3" w:rsidRPr="004A1A43" w14:paraId="30616FDB" w14:textId="77777777" w:rsidTr="00D10A08">
              <w:trPr>
                <w:trHeight w:val="299"/>
                <w:jc w:val="center"/>
              </w:trPr>
              <w:tc>
                <w:tcPr>
                  <w:tcW w:w="695" w:type="dxa"/>
                  <w:shd w:val="clear" w:color="auto" w:fill="auto"/>
                  <w:vAlign w:val="center"/>
                </w:tcPr>
                <w:p w14:paraId="77F1F1F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7DDBB2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Manguera neumática de poliuretano N° 8</w:t>
                  </w:r>
                </w:p>
              </w:tc>
            </w:tr>
            <w:tr w:rsidR="002E4AE3" w:rsidRPr="004A1A43" w14:paraId="66F76B9F" w14:textId="77777777" w:rsidTr="00D10A08">
              <w:trPr>
                <w:trHeight w:val="299"/>
                <w:jc w:val="center"/>
              </w:trPr>
              <w:tc>
                <w:tcPr>
                  <w:tcW w:w="695" w:type="dxa"/>
                  <w:shd w:val="clear" w:color="auto" w:fill="auto"/>
                  <w:vAlign w:val="center"/>
                </w:tcPr>
                <w:p w14:paraId="250CF03D"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C69192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Mordaza de freno c/u </w:t>
                  </w:r>
                </w:p>
              </w:tc>
            </w:tr>
            <w:tr w:rsidR="002E4AE3" w:rsidRPr="004A1A43" w14:paraId="110AFC1F" w14:textId="77777777" w:rsidTr="00D10A08">
              <w:trPr>
                <w:trHeight w:val="299"/>
                <w:jc w:val="center"/>
              </w:trPr>
              <w:tc>
                <w:tcPr>
                  <w:tcW w:w="695" w:type="dxa"/>
                  <w:shd w:val="clear" w:color="auto" w:fill="auto"/>
                  <w:vAlign w:val="center"/>
                </w:tcPr>
                <w:p w14:paraId="3CE8AD4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54C093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Motor de arranque</w:t>
                  </w:r>
                </w:p>
              </w:tc>
            </w:tr>
            <w:tr w:rsidR="002E4AE3" w:rsidRPr="004A1A43" w14:paraId="00BD2ADD" w14:textId="77777777" w:rsidTr="00D10A08">
              <w:trPr>
                <w:trHeight w:val="299"/>
                <w:jc w:val="center"/>
              </w:trPr>
              <w:tc>
                <w:tcPr>
                  <w:tcW w:w="695" w:type="dxa"/>
                  <w:shd w:val="clear" w:color="auto" w:fill="auto"/>
                  <w:vAlign w:val="center"/>
                </w:tcPr>
                <w:p w14:paraId="6D76E303"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4EFDB4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Parasol delantero completo</w:t>
                  </w:r>
                </w:p>
              </w:tc>
            </w:tr>
            <w:tr w:rsidR="002E4AE3" w:rsidRPr="004A1A43" w14:paraId="7BFADCF1" w14:textId="77777777" w:rsidTr="00D10A08">
              <w:trPr>
                <w:trHeight w:val="299"/>
                <w:jc w:val="center"/>
              </w:trPr>
              <w:tc>
                <w:tcPr>
                  <w:tcW w:w="695" w:type="dxa"/>
                  <w:shd w:val="clear" w:color="auto" w:fill="auto"/>
                  <w:vAlign w:val="center"/>
                </w:tcPr>
                <w:p w14:paraId="7422067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860286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Perno de sujeción tanque-chasis</w:t>
                  </w:r>
                </w:p>
              </w:tc>
            </w:tr>
            <w:tr w:rsidR="002E4AE3" w:rsidRPr="004A1A43" w14:paraId="497B8143" w14:textId="77777777" w:rsidTr="00D10A08">
              <w:trPr>
                <w:trHeight w:val="299"/>
                <w:jc w:val="center"/>
              </w:trPr>
              <w:tc>
                <w:tcPr>
                  <w:tcW w:w="695" w:type="dxa"/>
                  <w:shd w:val="clear" w:color="auto" w:fill="auto"/>
                  <w:vAlign w:val="center"/>
                </w:tcPr>
                <w:p w14:paraId="61FB0E79"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7671AC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Pivote de mangueta</w:t>
                  </w:r>
                </w:p>
              </w:tc>
            </w:tr>
            <w:tr w:rsidR="002E4AE3" w:rsidRPr="004A1A43" w14:paraId="4B14B24E" w14:textId="77777777" w:rsidTr="00D10A08">
              <w:trPr>
                <w:trHeight w:val="299"/>
                <w:jc w:val="center"/>
              </w:trPr>
              <w:tc>
                <w:tcPr>
                  <w:tcW w:w="695" w:type="dxa"/>
                  <w:shd w:val="clear" w:color="auto" w:fill="auto"/>
                  <w:vAlign w:val="center"/>
                </w:tcPr>
                <w:p w14:paraId="221AC514"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8074CA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Polea loca de motor</w:t>
                  </w:r>
                </w:p>
              </w:tc>
            </w:tr>
            <w:tr w:rsidR="002E4AE3" w:rsidRPr="004A1A43" w14:paraId="344E959E" w14:textId="77777777" w:rsidTr="00D10A08">
              <w:trPr>
                <w:trHeight w:val="299"/>
                <w:jc w:val="center"/>
              </w:trPr>
              <w:tc>
                <w:tcPr>
                  <w:tcW w:w="695" w:type="dxa"/>
                  <w:shd w:val="clear" w:color="auto" w:fill="auto"/>
                  <w:vAlign w:val="center"/>
                </w:tcPr>
                <w:p w14:paraId="74093C1D"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154265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Prensa de embrague</w:t>
                  </w:r>
                </w:p>
              </w:tc>
            </w:tr>
            <w:tr w:rsidR="002E4AE3" w:rsidRPr="004A1A43" w14:paraId="6A2002BF" w14:textId="77777777" w:rsidTr="00D10A08">
              <w:trPr>
                <w:trHeight w:val="299"/>
                <w:jc w:val="center"/>
              </w:trPr>
              <w:tc>
                <w:tcPr>
                  <w:tcW w:w="695" w:type="dxa"/>
                  <w:shd w:val="clear" w:color="auto" w:fill="auto"/>
                  <w:vAlign w:val="center"/>
                </w:tcPr>
                <w:p w14:paraId="45CE9DF9"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28F2F8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Radiador</w:t>
                  </w:r>
                </w:p>
              </w:tc>
            </w:tr>
            <w:tr w:rsidR="002E4AE3" w:rsidRPr="004A1A43" w14:paraId="58F6B34B" w14:textId="77777777" w:rsidTr="00D10A08">
              <w:trPr>
                <w:trHeight w:val="299"/>
                <w:jc w:val="center"/>
              </w:trPr>
              <w:tc>
                <w:tcPr>
                  <w:tcW w:w="695" w:type="dxa"/>
                  <w:shd w:val="clear" w:color="auto" w:fill="auto"/>
                  <w:vAlign w:val="center"/>
                </w:tcPr>
                <w:p w14:paraId="69164103"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5C8F1F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Refrigerante puro</w:t>
                  </w:r>
                </w:p>
              </w:tc>
            </w:tr>
            <w:tr w:rsidR="002E4AE3" w:rsidRPr="004A1A43" w14:paraId="0974107D" w14:textId="77777777" w:rsidTr="00D10A08">
              <w:trPr>
                <w:trHeight w:val="299"/>
                <w:jc w:val="center"/>
              </w:trPr>
              <w:tc>
                <w:tcPr>
                  <w:tcW w:w="695" w:type="dxa"/>
                  <w:shd w:val="clear" w:color="auto" w:fill="auto"/>
                  <w:vAlign w:val="center"/>
                </w:tcPr>
                <w:p w14:paraId="0B49310C"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1EB42F3"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Reten de brida de caja de cambio</w:t>
                  </w:r>
                </w:p>
              </w:tc>
            </w:tr>
            <w:tr w:rsidR="002E4AE3" w:rsidRPr="004A1A43" w14:paraId="182916B4" w14:textId="77777777" w:rsidTr="00D10A08">
              <w:trPr>
                <w:trHeight w:val="299"/>
                <w:jc w:val="center"/>
              </w:trPr>
              <w:tc>
                <w:tcPr>
                  <w:tcW w:w="695" w:type="dxa"/>
                  <w:shd w:val="clear" w:color="auto" w:fill="auto"/>
                  <w:vAlign w:val="center"/>
                </w:tcPr>
                <w:p w14:paraId="44A94554"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2CD5910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Reten de brida de corona</w:t>
                  </w:r>
                </w:p>
              </w:tc>
            </w:tr>
            <w:tr w:rsidR="002E4AE3" w:rsidRPr="004A1A43" w14:paraId="6BDE5B2F" w14:textId="77777777" w:rsidTr="00D10A08">
              <w:trPr>
                <w:trHeight w:val="299"/>
                <w:jc w:val="center"/>
              </w:trPr>
              <w:tc>
                <w:tcPr>
                  <w:tcW w:w="695" w:type="dxa"/>
                  <w:shd w:val="clear" w:color="auto" w:fill="auto"/>
                  <w:vAlign w:val="center"/>
                </w:tcPr>
                <w:p w14:paraId="7B58BF78"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6B654C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Reten de cigüeñal</w:t>
                  </w:r>
                </w:p>
              </w:tc>
            </w:tr>
            <w:tr w:rsidR="002E4AE3" w:rsidRPr="004A1A43" w14:paraId="75F75C00" w14:textId="77777777" w:rsidTr="00D10A08">
              <w:trPr>
                <w:trHeight w:val="299"/>
                <w:jc w:val="center"/>
              </w:trPr>
              <w:tc>
                <w:tcPr>
                  <w:tcW w:w="695" w:type="dxa"/>
                  <w:shd w:val="clear" w:color="auto" w:fill="auto"/>
                  <w:vAlign w:val="center"/>
                </w:tcPr>
                <w:p w14:paraId="4C5D0991"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844E44E"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Reten de cigüeñal delantero</w:t>
                  </w:r>
                </w:p>
              </w:tc>
            </w:tr>
            <w:tr w:rsidR="002E4AE3" w:rsidRPr="004A1A43" w14:paraId="410A0478" w14:textId="77777777" w:rsidTr="00D10A08">
              <w:trPr>
                <w:trHeight w:val="299"/>
                <w:jc w:val="center"/>
              </w:trPr>
              <w:tc>
                <w:tcPr>
                  <w:tcW w:w="695" w:type="dxa"/>
                  <w:shd w:val="clear" w:color="auto" w:fill="auto"/>
                  <w:vAlign w:val="center"/>
                </w:tcPr>
                <w:p w14:paraId="2D9159C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C2DB87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Reten de Palier</w:t>
                  </w:r>
                </w:p>
              </w:tc>
            </w:tr>
            <w:tr w:rsidR="002E4AE3" w:rsidRPr="004A1A43" w14:paraId="0C27DD89" w14:textId="77777777" w:rsidTr="00D10A08">
              <w:trPr>
                <w:trHeight w:val="299"/>
                <w:jc w:val="center"/>
              </w:trPr>
              <w:tc>
                <w:tcPr>
                  <w:tcW w:w="695" w:type="dxa"/>
                  <w:shd w:val="clear" w:color="auto" w:fill="auto"/>
                  <w:vAlign w:val="center"/>
                </w:tcPr>
                <w:p w14:paraId="385A50A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BD3EC94"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Retrovisor completo frontal</w:t>
                  </w:r>
                </w:p>
              </w:tc>
            </w:tr>
            <w:tr w:rsidR="002E4AE3" w:rsidRPr="004A1A43" w14:paraId="03F0F5AE" w14:textId="77777777" w:rsidTr="00D10A08">
              <w:trPr>
                <w:trHeight w:val="299"/>
                <w:jc w:val="center"/>
              </w:trPr>
              <w:tc>
                <w:tcPr>
                  <w:tcW w:w="695" w:type="dxa"/>
                  <w:shd w:val="clear" w:color="auto" w:fill="auto"/>
                  <w:vAlign w:val="center"/>
                </w:tcPr>
                <w:p w14:paraId="706A764E"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3F498E9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Retrovisor completo LH</w:t>
                  </w:r>
                </w:p>
              </w:tc>
            </w:tr>
            <w:tr w:rsidR="002E4AE3" w:rsidRPr="004A1A43" w14:paraId="709C0ABA" w14:textId="77777777" w:rsidTr="00D10A08">
              <w:trPr>
                <w:trHeight w:val="299"/>
                <w:jc w:val="center"/>
              </w:trPr>
              <w:tc>
                <w:tcPr>
                  <w:tcW w:w="695" w:type="dxa"/>
                  <w:shd w:val="clear" w:color="auto" w:fill="auto"/>
                  <w:vAlign w:val="center"/>
                </w:tcPr>
                <w:p w14:paraId="4E0DC31E"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103248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Retrovisor completo RH</w:t>
                  </w:r>
                </w:p>
              </w:tc>
            </w:tr>
            <w:tr w:rsidR="002E4AE3" w:rsidRPr="004A1A43" w14:paraId="69C2AD9A" w14:textId="77777777" w:rsidTr="00D10A08">
              <w:trPr>
                <w:trHeight w:val="299"/>
                <w:jc w:val="center"/>
              </w:trPr>
              <w:tc>
                <w:tcPr>
                  <w:tcW w:w="695" w:type="dxa"/>
                  <w:shd w:val="clear" w:color="auto" w:fill="auto"/>
                  <w:vAlign w:val="center"/>
                </w:tcPr>
                <w:p w14:paraId="2D5485AC"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E98DF7E"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Rodamiento de rueda de Camión</w:t>
                  </w:r>
                </w:p>
              </w:tc>
            </w:tr>
            <w:tr w:rsidR="002E4AE3" w:rsidRPr="004A1A43" w14:paraId="16A17ECB" w14:textId="77777777" w:rsidTr="00D10A08">
              <w:trPr>
                <w:trHeight w:val="299"/>
                <w:jc w:val="center"/>
              </w:trPr>
              <w:tc>
                <w:tcPr>
                  <w:tcW w:w="695" w:type="dxa"/>
                  <w:shd w:val="clear" w:color="auto" w:fill="auto"/>
                  <w:vAlign w:val="center"/>
                </w:tcPr>
                <w:p w14:paraId="6C8ADC1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62939F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Rodamiento de rueda de Cisterna de GNL</w:t>
                  </w:r>
                </w:p>
              </w:tc>
            </w:tr>
            <w:tr w:rsidR="002E4AE3" w:rsidRPr="004A1A43" w14:paraId="417A72EC" w14:textId="77777777" w:rsidTr="00D10A08">
              <w:trPr>
                <w:trHeight w:val="299"/>
                <w:jc w:val="center"/>
              </w:trPr>
              <w:tc>
                <w:tcPr>
                  <w:tcW w:w="695" w:type="dxa"/>
                  <w:shd w:val="clear" w:color="auto" w:fill="auto"/>
                  <w:vAlign w:val="center"/>
                </w:tcPr>
                <w:p w14:paraId="4C89DEDA"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037385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Rodamiento piloto</w:t>
                  </w:r>
                </w:p>
              </w:tc>
            </w:tr>
            <w:tr w:rsidR="002E4AE3" w:rsidRPr="004A1A43" w14:paraId="3924CFBA" w14:textId="77777777" w:rsidTr="00D10A08">
              <w:trPr>
                <w:trHeight w:val="299"/>
                <w:jc w:val="center"/>
              </w:trPr>
              <w:tc>
                <w:tcPr>
                  <w:tcW w:w="695" w:type="dxa"/>
                  <w:shd w:val="clear" w:color="auto" w:fill="auto"/>
                  <w:vAlign w:val="center"/>
                </w:tcPr>
                <w:p w14:paraId="11979C7B"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05ADEDF"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Soporte de caja LH</w:t>
                  </w:r>
                </w:p>
              </w:tc>
            </w:tr>
            <w:tr w:rsidR="002E4AE3" w:rsidRPr="004A1A43" w14:paraId="6D4C9FA0" w14:textId="77777777" w:rsidTr="00D10A08">
              <w:trPr>
                <w:trHeight w:val="299"/>
                <w:jc w:val="center"/>
              </w:trPr>
              <w:tc>
                <w:tcPr>
                  <w:tcW w:w="695" w:type="dxa"/>
                  <w:shd w:val="clear" w:color="auto" w:fill="auto"/>
                  <w:vAlign w:val="center"/>
                </w:tcPr>
                <w:p w14:paraId="5441EDA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048360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Soporte de caja RH</w:t>
                  </w:r>
                </w:p>
              </w:tc>
            </w:tr>
            <w:tr w:rsidR="002E4AE3" w:rsidRPr="004A1A43" w14:paraId="69F5AD82" w14:textId="77777777" w:rsidTr="00D10A08">
              <w:trPr>
                <w:trHeight w:val="299"/>
                <w:jc w:val="center"/>
              </w:trPr>
              <w:tc>
                <w:tcPr>
                  <w:tcW w:w="695" w:type="dxa"/>
                  <w:shd w:val="clear" w:color="auto" w:fill="auto"/>
                  <w:vAlign w:val="center"/>
                </w:tcPr>
                <w:p w14:paraId="2F94A01C"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3CF121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Soporte de motor LH</w:t>
                  </w:r>
                </w:p>
              </w:tc>
            </w:tr>
            <w:tr w:rsidR="002E4AE3" w:rsidRPr="004A1A43" w14:paraId="5BA95C79" w14:textId="77777777" w:rsidTr="00D10A08">
              <w:trPr>
                <w:trHeight w:val="299"/>
                <w:jc w:val="center"/>
              </w:trPr>
              <w:tc>
                <w:tcPr>
                  <w:tcW w:w="695" w:type="dxa"/>
                  <w:shd w:val="clear" w:color="auto" w:fill="auto"/>
                  <w:vAlign w:val="center"/>
                </w:tcPr>
                <w:p w14:paraId="110E341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68F0098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Soporte de motor RH</w:t>
                  </w:r>
                </w:p>
              </w:tc>
            </w:tr>
            <w:tr w:rsidR="002E4AE3" w:rsidRPr="004A1A43" w14:paraId="51D3FF42" w14:textId="77777777" w:rsidTr="00D10A08">
              <w:trPr>
                <w:trHeight w:val="299"/>
                <w:jc w:val="center"/>
              </w:trPr>
              <w:tc>
                <w:tcPr>
                  <w:tcW w:w="695" w:type="dxa"/>
                  <w:shd w:val="clear" w:color="auto" w:fill="auto"/>
                  <w:vAlign w:val="center"/>
                </w:tcPr>
                <w:p w14:paraId="0B4D7A28"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36540F19"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Stop trasero LH Cisterna de GNL</w:t>
                  </w:r>
                </w:p>
              </w:tc>
            </w:tr>
            <w:tr w:rsidR="002E4AE3" w:rsidRPr="004A1A43" w14:paraId="4EC4E4F1" w14:textId="77777777" w:rsidTr="00D10A08">
              <w:trPr>
                <w:trHeight w:val="299"/>
                <w:jc w:val="center"/>
              </w:trPr>
              <w:tc>
                <w:tcPr>
                  <w:tcW w:w="695" w:type="dxa"/>
                  <w:shd w:val="clear" w:color="auto" w:fill="auto"/>
                  <w:vAlign w:val="center"/>
                </w:tcPr>
                <w:p w14:paraId="4CF46443"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000000" w:fill="FFFFFF"/>
                  <w:vAlign w:val="center"/>
                </w:tcPr>
                <w:p w14:paraId="56B73DA6"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Stop trasero LH Tracto Camión</w:t>
                  </w:r>
                </w:p>
              </w:tc>
            </w:tr>
            <w:tr w:rsidR="002E4AE3" w:rsidRPr="004A1A43" w14:paraId="74211843" w14:textId="77777777" w:rsidTr="00D10A08">
              <w:trPr>
                <w:trHeight w:val="299"/>
                <w:jc w:val="center"/>
              </w:trPr>
              <w:tc>
                <w:tcPr>
                  <w:tcW w:w="695" w:type="dxa"/>
                  <w:shd w:val="clear" w:color="auto" w:fill="auto"/>
                  <w:vAlign w:val="center"/>
                </w:tcPr>
                <w:p w14:paraId="728FD102"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252234E"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Stop trasero RH Cisterna de GNL</w:t>
                  </w:r>
                </w:p>
              </w:tc>
            </w:tr>
            <w:tr w:rsidR="002E4AE3" w:rsidRPr="004A1A43" w14:paraId="61129AC4" w14:textId="77777777" w:rsidTr="00D10A08">
              <w:trPr>
                <w:trHeight w:val="299"/>
                <w:jc w:val="center"/>
              </w:trPr>
              <w:tc>
                <w:tcPr>
                  <w:tcW w:w="695" w:type="dxa"/>
                  <w:shd w:val="clear" w:color="auto" w:fill="auto"/>
                  <w:vAlign w:val="center"/>
                </w:tcPr>
                <w:p w14:paraId="34ACB3A2"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07419E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Stop trasero RH Tracto Camión</w:t>
                  </w:r>
                </w:p>
              </w:tc>
            </w:tr>
            <w:tr w:rsidR="002E4AE3" w:rsidRPr="004A1A43" w14:paraId="3E26214F" w14:textId="77777777" w:rsidTr="00D10A08">
              <w:trPr>
                <w:trHeight w:val="299"/>
                <w:jc w:val="center"/>
              </w:trPr>
              <w:tc>
                <w:tcPr>
                  <w:tcW w:w="695" w:type="dxa"/>
                  <w:shd w:val="clear" w:color="auto" w:fill="auto"/>
                  <w:vAlign w:val="center"/>
                </w:tcPr>
                <w:p w14:paraId="21C847F7"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B7DA4C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Sujetador de </w:t>
                  </w:r>
                  <w:proofErr w:type="spellStart"/>
                  <w:r w:rsidRPr="004A1A43">
                    <w:rPr>
                      <w:rFonts w:ascii="Calibri" w:hAnsi="Calibri"/>
                      <w:color w:val="000000"/>
                      <w:sz w:val="18"/>
                      <w:szCs w:val="18"/>
                      <w:lang w:val="es-BO" w:eastAsia="es-BO"/>
                    </w:rPr>
                    <w:t>guardabarro</w:t>
                  </w:r>
                  <w:proofErr w:type="spellEnd"/>
                  <w:r w:rsidRPr="004A1A43">
                    <w:rPr>
                      <w:rFonts w:ascii="Calibri" w:hAnsi="Calibri"/>
                      <w:color w:val="000000"/>
                      <w:sz w:val="18"/>
                      <w:szCs w:val="18"/>
                      <w:lang w:val="es-BO" w:eastAsia="es-BO"/>
                    </w:rPr>
                    <w:t xml:space="preserve"> de Cisterna de GNL</w:t>
                  </w:r>
                </w:p>
              </w:tc>
            </w:tr>
            <w:tr w:rsidR="002E4AE3" w:rsidRPr="004A1A43" w14:paraId="59F2C413" w14:textId="77777777" w:rsidTr="00D10A08">
              <w:trPr>
                <w:trHeight w:val="299"/>
                <w:jc w:val="center"/>
              </w:trPr>
              <w:tc>
                <w:tcPr>
                  <w:tcW w:w="695" w:type="dxa"/>
                  <w:shd w:val="clear" w:color="auto" w:fill="auto"/>
                  <w:vAlign w:val="center"/>
                </w:tcPr>
                <w:p w14:paraId="57D8991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B759C1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Sujetador de tapa de </w:t>
                  </w:r>
                  <w:proofErr w:type="spellStart"/>
                  <w:r w:rsidRPr="004A1A43">
                    <w:rPr>
                      <w:rFonts w:ascii="Calibri" w:hAnsi="Calibri"/>
                      <w:color w:val="000000"/>
                      <w:sz w:val="18"/>
                      <w:szCs w:val="18"/>
                      <w:lang w:val="es-BO" w:eastAsia="es-BO"/>
                    </w:rPr>
                    <w:t>guardabarro</w:t>
                  </w:r>
                  <w:proofErr w:type="spellEnd"/>
                  <w:r w:rsidRPr="004A1A43">
                    <w:rPr>
                      <w:rFonts w:ascii="Calibri" w:hAnsi="Calibri"/>
                      <w:color w:val="000000"/>
                      <w:sz w:val="18"/>
                      <w:szCs w:val="18"/>
                      <w:lang w:val="es-BO" w:eastAsia="es-BO"/>
                    </w:rPr>
                    <w:t xml:space="preserve">  (goma tensora)</w:t>
                  </w:r>
                </w:p>
              </w:tc>
            </w:tr>
            <w:tr w:rsidR="002E4AE3" w:rsidRPr="004A1A43" w14:paraId="19249C4F" w14:textId="77777777" w:rsidTr="00D10A08">
              <w:trPr>
                <w:trHeight w:val="299"/>
                <w:jc w:val="center"/>
              </w:trPr>
              <w:tc>
                <w:tcPr>
                  <w:tcW w:w="695" w:type="dxa"/>
                  <w:shd w:val="clear" w:color="auto" w:fill="auto"/>
                  <w:vAlign w:val="center"/>
                </w:tcPr>
                <w:p w14:paraId="5158E7F1"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5AC6D6A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Tanque de combustible LH</w:t>
                  </w:r>
                </w:p>
              </w:tc>
            </w:tr>
            <w:tr w:rsidR="002E4AE3" w:rsidRPr="004A1A43" w14:paraId="0FA54969" w14:textId="77777777" w:rsidTr="00D10A08">
              <w:trPr>
                <w:trHeight w:val="299"/>
                <w:jc w:val="center"/>
              </w:trPr>
              <w:tc>
                <w:tcPr>
                  <w:tcW w:w="695" w:type="dxa"/>
                  <w:shd w:val="clear" w:color="auto" w:fill="auto"/>
                  <w:vAlign w:val="center"/>
                </w:tcPr>
                <w:p w14:paraId="2C8D308F"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F8C97B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Tanque de combustible RH</w:t>
                  </w:r>
                </w:p>
              </w:tc>
            </w:tr>
            <w:tr w:rsidR="002E4AE3" w:rsidRPr="004A1A43" w14:paraId="59808EAE" w14:textId="77777777" w:rsidTr="00D10A08">
              <w:trPr>
                <w:trHeight w:val="299"/>
                <w:jc w:val="center"/>
              </w:trPr>
              <w:tc>
                <w:tcPr>
                  <w:tcW w:w="695" w:type="dxa"/>
                  <w:shd w:val="clear" w:color="auto" w:fill="auto"/>
                  <w:vAlign w:val="center"/>
                </w:tcPr>
                <w:p w14:paraId="52FDF34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36A8BC2"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Tapa de tanque de agua</w:t>
                  </w:r>
                </w:p>
              </w:tc>
            </w:tr>
            <w:tr w:rsidR="002E4AE3" w:rsidRPr="004A1A43" w14:paraId="2C43E5C8" w14:textId="77777777" w:rsidTr="00D10A08">
              <w:trPr>
                <w:trHeight w:val="299"/>
                <w:jc w:val="center"/>
              </w:trPr>
              <w:tc>
                <w:tcPr>
                  <w:tcW w:w="695" w:type="dxa"/>
                  <w:shd w:val="clear" w:color="auto" w:fill="auto"/>
                  <w:vAlign w:val="center"/>
                </w:tcPr>
                <w:p w14:paraId="33EE9722"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328B8BC"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Tapa de tanque de combustible</w:t>
                  </w:r>
                </w:p>
              </w:tc>
            </w:tr>
            <w:tr w:rsidR="002E4AE3" w:rsidRPr="004A1A43" w14:paraId="444CDEF7" w14:textId="77777777" w:rsidTr="00D10A08">
              <w:trPr>
                <w:trHeight w:val="299"/>
                <w:jc w:val="center"/>
              </w:trPr>
              <w:tc>
                <w:tcPr>
                  <w:tcW w:w="695" w:type="dxa"/>
                  <w:shd w:val="clear" w:color="auto" w:fill="auto"/>
                  <w:vAlign w:val="center"/>
                </w:tcPr>
                <w:p w14:paraId="43D2E932"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D48FE35"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Termostato</w:t>
                  </w:r>
                </w:p>
              </w:tc>
            </w:tr>
            <w:tr w:rsidR="002E4AE3" w:rsidRPr="004A1A43" w14:paraId="7963B96A" w14:textId="77777777" w:rsidTr="00D10A08">
              <w:trPr>
                <w:trHeight w:val="299"/>
                <w:jc w:val="center"/>
              </w:trPr>
              <w:tc>
                <w:tcPr>
                  <w:tcW w:w="695" w:type="dxa"/>
                  <w:shd w:val="clear" w:color="auto" w:fill="auto"/>
                  <w:vAlign w:val="center"/>
                </w:tcPr>
                <w:p w14:paraId="54128DE9"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6DAF7DD"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Topes de cabina </w:t>
                  </w:r>
                </w:p>
              </w:tc>
            </w:tr>
            <w:tr w:rsidR="002E4AE3" w:rsidRPr="004A1A43" w14:paraId="5180CC00" w14:textId="77777777" w:rsidTr="00D10A08">
              <w:trPr>
                <w:trHeight w:val="299"/>
                <w:jc w:val="center"/>
              </w:trPr>
              <w:tc>
                <w:tcPr>
                  <w:tcW w:w="695" w:type="dxa"/>
                  <w:shd w:val="clear" w:color="auto" w:fill="auto"/>
                  <w:vAlign w:val="center"/>
                </w:tcPr>
                <w:p w14:paraId="01CD1970"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34558FF7"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Tuerca de perno de rueda de Camión</w:t>
                  </w:r>
                </w:p>
              </w:tc>
            </w:tr>
            <w:tr w:rsidR="002E4AE3" w:rsidRPr="004A1A43" w14:paraId="463B3E84" w14:textId="77777777" w:rsidTr="00D10A08">
              <w:trPr>
                <w:trHeight w:val="299"/>
                <w:jc w:val="center"/>
              </w:trPr>
              <w:tc>
                <w:tcPr>
                  <w:tcW w:w="695" w:type="dxa"/>
                  <w:shd w:val="clear" w:color="auto" w:fill="auto"/>
                  <w:vAlign w:val="center"/>
                </w:tcPr>
                <w:p w14:paraId="551F019A"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218D567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Tuerca de perno de rueda de Cisterna</w:t>
                  </w:r>
                </w:p>
              </w:tc>
            </w:tr>
            <w:tr w:rsidR="002E4AE3" w:rsidRPr="004A1A43" w14:paraId="7D68795B" w14:textId="77777777" w:rsidTr="00D10A08">
              <w:trPr>
                <w:trHeight w:val="299"/>
                <w:jc w:val="center"/>
              </w:trPr>
              <w:tc>
                <w:tcPr>
                  <w:tcW w:w="695" w:type="dxa"/>
                  <w:shd w:val="clear" w:color="auto" w:fill="auto"/>
                  <w:vAlign w:val="center"/>
                </w:tcPr>
                <w:p w14:paraId="69DA30A2"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2889928"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Tuerca de perno de sujeción tanque-chasis</w:t>
                  </w:r>
                </w:p>
              </w:tc>
            </w:tr>
            <w:tr w:rsidR="002E4AE3" w:rsidRPr="004A1A43" w14:paraId="75F200A8" w14:textId="77777777" w:rsidTr="00D10A08">
              <w:trPr>
                <w:trHeight w:val="299"/>
                <w:jc w:val="center"/>
              </w:trPr>
              <w:tc>
                <w:tcPr>
                  <w:tcW w:w="695" w:type="dxa"/>
                  <w:shd w:val="clear" w:color="auto" w:fill="auto"/>
                  <w:vAlign w:val="center"/>
                </w:tcPr>
                <w:p w14:paraId="2C049291"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46779DE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Turbocompresor</w:t>
                  </w:r>
                </w:p>
              </w:tc>
            </w:tr>
            <w:tr w:rsidR="002E4AE3" w:rsidRPr="004A1A43" w14:paraId="063FF963" w14:textId="77777777" w:rsidTr="00D10A08">
              <w:trPr>
                <w:trHeight w:val="299"/>
                <w:jc w:val="center"/>
              </w:trPr>
              <w:tc>
                <w:tcPr>
                  <w:tcW w:w="695" w:type="dxa"/>
                  <w:shd w:val="clear" w:color="auto" w:fill="auto"/>
                  <w:vAlign w:val="center"/>
                </w:tcPr>
                <w:p w14:paraId="60102763"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66C3F2A1"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 xml:space="preserve">Unidad de mando del APS </w:t>
                  </w:r>
                </w:p>
              </w:tc>
            </w:tr>
            <w:tr w:rsidR="002E4AE3" w:rsidRPr="004A1A43" w14:paraId="1FCE5A38" w14:textId="77777777" w:rsidTr="00D10A08">
              <w:trPr>
                <w:trHeight w:val="299"/>
                <w:jc w:val="center"/>
              </w:trPr>
              <w:tc>
                <w:tcPr>
                  <w:tcW w:w="695" w:type="dxa"/>
                  <w:shd w:val="clear" w:color="auto" w:fill="auto"/>
                  <w:vAlign w:val="center"/>
                </w:tcPr>
                <w:p w14:paraId="5F4EF7D8"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7387121A"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Válvula de nivel</w:t>
                  </w:r>
                </w:p>
              </w:tc>
            </w:tr>
            <w:tr w:rsidR="002E4AE3" w:rsidRPr="004A1A43" w14:paraId="4945E9BE" w14:textId="77777777" w:rsidTr="00D10A08">
              <w:trPr>
                <w:trHeight w:val="299"/>
                <w:jc w:val="center"/>
              </w:trPr>
              <w:tc>
                <w:tcPr>
                  <w:tcW w:w="695" w:type="dxa"/>
                  <w:shd w:val="clear" w:color="auto" w:fill="auto"/>
                  <w:vAlign w:val="center"/>
                </w:tcPr>
                <w:p w14:paraId="4A67EA0A"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0F8A575B"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Válvula neumática para llanta (boquilla)</w:t>
                  </w:r>
                </w:p>
              </w:tc>
            </w:tr>
            <w:tr w:rsidR="002E4AE3" w:rsidRPr="004A1A43" w14:paraId="12286631" w14:textId="77777777" w:rsidTr="00D10A08">
              <w:trPr>
                <w:trHeight w:val="299"/>
                <w:jc w:val="center"/>
              </w:trPr>
              <w:tc>
                <w:tcPr>
                  <w:tcW w:w="695" w:type="dxa"/>
                  <w:shd w:val="clear" w:color="auto" w:fill="auto"/>
                  <w:vAlign w:val="center"/>
                </w:tcPr>
                <w:p w14:paraId="1A24F3E5" w14:textId="77777777" w:rsidR="002E4AE3" w:rsidRPr="000705CE" w:rsidRDefault="002E4AE3" w:rsidP="005C081E">
                  <w:pPr>
                    <w:pStyle w:val="Prrafodelista"/>
                    <w:numPr>
                      <w:ilvl w:val="2"/>
                      <w:numId w:val="21"/>
                    </w:numPr>
                    <w:spacing w:after="160" w:line="259" w:lineRule="auto"/>
                    <w:contextualSpacing/>
                    <w:rPr>
                      <w:rFonts w:asciiTheme="minorHAnsi" w:hAnsiTheme="minorHAnsi" w:cstheme="minorHAnsi"/>
                      <w:color w:val="000000"/>
                      <w:sz w:val="18"/>
                      <w:szCs w:val="18"/>
                      <w:lang w:val="es-BO" w:eastAsia="es-BO"/>
                    </w:rPr>
                  </w:pPr>
                </w:p>
              </w:tc>
              <w:tc>
                <w:tcPr>
                  <w:tcW w:w="5694" w:type="dxa"/>
                  <w:shd w:val="clear" w:color="auto" w:fill="auto"/>
                  <w:vAlign w:val="center"/>
                </w:tcPr>
                <w:p w14:paraId="16AD51D0" w14:textId="77777777" w:rsidR="002E4AE3" w:rsidRPr="004A1A43" w:rsidRDefault="002E4AE3" w:rsidP="002E4AE3">
                  <w:pPr>
                    <w:rPr>
                      <w:rFonts w:ascii="Calibri" w:hAnsi="Calibri"/>
                      <w:color w:val="000000"/>
                      <w:sz w:val="18"/>
                      <w:szCs w:val="18"/>
                      <w:lang w:val="es-BO" w:eastAsia="es-BO"/>
                    </w:rPr>
                  </w:pPr>
                  <w:r w:rsidRPr="004A1A43">
                    <w:rPr>
                      <w:rFonts w:ascii="Calibri" w:hAnsi="Calibri"/>
                      <w:color w:val="000000"/>
                      <w:sz w:val="18"/>
                      <w:szCs w:val="18"/>
                      <w:lang w:val="es-BO" w:eastAsia="es-BO"/>
                    </w:rPr>
                    <w:t>Ventiladora de A/C</w:t>
                  </w:r>
                </w:p>
              </w:tc>
            </w:tr>
          </w:tbl>
          <w:p w14:paraId="79C30ADE" w14:textId="77777777" w:rsidR="000705CE" w:rsidRDefault="000705CE" w:rsidP="000705CE">
            <w:pPr>
              <w:autoSpaceDE w:val="0"/>
              <w:autoSpaceDN w:val="0"/>
              <w:adjustRightInd w:val="0"/>
              <w:rPr>
                <w:rFonts w:asciiTheme="minorHAnsi" w:hAnsiTheme="minorHAnsi" w:cstheme="minorHAnsi"/>
                <w:bCs/>
                <w:sz w:val="22"/>
                <w:szCs w:val="22"/>
                <w:lang w:eastAsia="en-US"/>
              </w:rPr>
            </w:pPr>
          </w:p>
          <w:p w14:paraId="1B0FFE92" w14:textId="77777777" w:rsidR="009E6E41" w:rsidRPr="009E6E41" w:rsidRDefault="009E6E41" w:rsidP="000705CE">
            <w:pPr>
              <w:autoSpaceDE w:val="0"/>
              <w:autoSpaceDN w:val="0"/>
              <w:adjustRightInd w:val="0"/>
              <w:rPr>
                <w:rFonts w:asciiTheme="minorHAnsi" w:hAnsiTheme="minorHAnsi" w:cstheme="minorHAnsi"/>
                <w:bCs/>
                <w:sz w:val="6"/>
                <w:szCs w:val="22"/>
                <w:lang w:eastAsia="en-US"/>
              </w:rPr>
            </w:pPr>
          </w:p>
        </w:tc>
      </w:tr>
      <w:tr w:rsidR="000705CE" w:rsidRPr="000705CE" w14:paraId="30B6E89D" w14:textId="77777777" w:rsidTr="002E4AE3">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DEEAF6"/>
            <w:vAlign w:val="center"/>
          </w:tcPr>
          <w:p w14:paraId="295804A5" w14:textId="77777777" w:rsidR="000705CE" w:rsidRPr="002E4AE3" w:rsidRDefault="000705CE" w:rsidP="000705CE">
            <w:pPr>
              <w:autoSpaceDE w:val="0"/>
              <w:autoSpaceDN w:val="0"/>
              <w:adjustRightInd w:val="0"/>
              <w:rPr>
                <w:rFonts w:asciiTheme="minorHAnsi" w:hAnsiTheme="minorHAnsi" w:cstheme="minorHAnsi"/>
                <w:b/>
                <w:bCs/>
                <w:sz w:val="22"/>
                <w:szCs w:val="22"/>
                <w:lang w:eastAsia="en-US"/>
              </w:rPr>
            </w:pPr>
            <w:r w:rsidRPr="002E4AE3">
              <w:rPr>
                <w:rFonts w:asciiTheme="minorHAnsi" w:hAnsiTheme="minorHAnsi" w:cstheme="minorHAnsi"/>
                <w:b/>
                <w:bCs/>
                <w:sz w:val="22"/>
                <w:szCs w:val="22"/>
                <w:lang w:eastAsia="en-US"/>
              </w:rPr>
              <w:lastRenderedPageBreak/>
              <w:t>MATERIALES, HERRAMIENTAS Y EQUIPOS</w:t>
            </w:r>
          </w:p>
        </w:tc>
      </w:tr>
      <w:tr w:rsidR="000705CE" w:rsidRPr="000705CE" w14:paraId="7F19118D" w14:textId="77777777" w:rsidTr="00D415D5">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14:paraId="3A143E64" w14:textId="1AA1B47D" w:rsidR="000705CE" w:rsidRDefault="004F6689" w:rsidP="00D22E47">
            <w:pPr>
              <w:autoSpaceDE w:val="0"/>
              <w:autoSpaceDN w:val="0"/>
              <w:adjustRightInd w:val="0"/>
              <w:jc w:val="both"/>
              <w:rPr>
                <w:rFonts w:asciiTheme="minorHAnsi" w:hAnsiTheme="minorHAnsi" w:cstheme="minorHAnsi"/>
                <w:bCs/>
                <w:sz w:val="22"/>
                <w:szCs w:val="22"/>
                <w:lang w:eastAsia="en-US"/>
              </w:rPr>
            </w:pPr>
            <w:r w:rsidRPr="004F6689">
              <w:rPr>
                <w:rFonts w:asciiTheme="minorHAnsi" w:hAnsiTheme="minorHAnsi" w:cstheme="minorHAnsi"/>
                <w:bCs/>
                <w:sz w:val="22"/>
                <w:szCs w:val="22"/>
                <w:lang w:eastAsia="en-US"/>
              </w:rPr>
              <w:t>Para el cumplimiento de las obligaciones emergentes del contrato de servicio, además de las instalaciones, ambientes, herramientas, máquinas y equipos para el mantenimiento el proveedor también  deberá contar mínimamente con el siguiente equipamiento:</w:t>
            </w:r>
          </w:p>
          <w:p w14:paraId="35AA4E3B"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t>Un (1) Scanner de vehículo para diagnóstico.</w:t>
            </w:r>
          </w:p>
          <w:p w14:paraId="61880759"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t>Un (1) Equipo de limpieza de inyectores.</w:t>
            </w:r>
          </w:p>
          <w:p w14:paraId="3A8EB9F9"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t>Un (1) Equipo de revisión de sistema de inyección electrónica.</w:t>
            </w:r>
          </w:p>
          <w:p w14:paraId="10815ABB"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t>Un (1) Equipo de soldadura en arco y autógeno.</w:t>
            </w:r>
          </w:p>
          <w:p w14:paraId="4D82602B"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lastRenderedPageBreak/>
              <w:t>Un (1) Taladro de banco.</w:t>
            </w:r>
          </w:p>
          <w:p w14:paraId="1DB04038"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t>Un (1) Compresor de aire con sus accesorios neumáticos.</w:t>
            </w:r>
          </w:p>
          <w:p w14:paraId="0D9C5BB8"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t>Un (1) Prensa mecánica.</w:t>
            </w:r>
          </w:p>
          <w:p w14:paraId="42775E3C"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t>Un (1) Equipo de medición de compresión del motor.</w:t>
            </w:r>
          </w:p>
          <w:p w14:paraId="78670D11"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t>Un (1) Tecle para levantamiento del motor.</w:t>
            </w:r>
          </w:p>
          <w:p w14:paraId="246D4D3F" w14:textId="77777777" w:rsidR="00D10A08" w:rsidRPr="00D10A08" w:rsidRDefault="00D10A08" w:rsidP="005C081E">
            <w:pPr>
              <w:pStyle w:val="Prrafodelista"/>
              <w:numPr>
                <w:ilvl w:val="0"/>
                <w:numId w:val="16"/>
              </w:numPr>
              <w:rPr>
                <w:rFonts w:asciiTheme="minorHAnsi" w:hAnsiTheme="minorHAnsi" w:cstheme="minorHAnsi"/>
                <w:bCs/>
                <w:sz w:val="22"/>
                <w:szCs w:val="22"/>
                <w:lang w:eastAsia="en-US"/>
              </w:rPr>
            </w:pPr>
            <w:r w:rsidRPr="00D10A08">
              <w:rPr>
                <w:rFonts w:asciiTheme="minorHAnsi" w:hAnsiTheme="minorHAnsi" w:cstheme="minorHAnsi"/>
                <w:bCs/>
                <w:sz w:val="22"/>
                <w:szCs w:val="22"/>
                <w:lang w:eastAsia="en-US"/>
              </w:rPr>
              <w:t>Un (1) Engrasadora manual o neumática.</w:t>
            </w:r>
          </w:p>
          <w:p w14:paraId="10393E56" w14:textId="64B640D2" w:rsidR="007A3383" w:rsidRPr="00D10A08" w:rsidRDefault="00D10A08" w:rsidP="00764F3D">
            <w:pPr>
              <w:pStyle w:val="Prrafodelista"/>
              <w:numPr>
                <w:ilvl w:val="0"/>
                <w:numId w:val="16"/>
              </w:numPr>
            </w:pPr>
            <w:r w:rsidRPr="00D10A08">
              <w:rPr>
                <w:rFonts w:asciiTheme="minorHAnsi" w:hAnsiTheme="minorHAnsi" w:cstheme="minorHAnsi"/>
                <w:bCs/>
                <w:sz w:val="22"/>
                <w:szCs w:val="22"/>
                <w:lang w:eastAsia="en-US"/>
              </w:rPr>
              <w:t>Un (1) Juego de Herramientas menores.</w:t>
            </w:r>
          </w:p>
        </w:tc>
      </w:tr>
      <w:tr w:rsidR="005A296A" w:rsidRPr="000705CE" w14:paraId="010C4FB6" w14:textId="77777777" w:rsidTr="005A296A">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DEEAF6"/>
          </w:tcPr>
          <w:p w14:paraId="7FC343C8" w14:textId="77777777" w:rsidR="005A296A" w:rsidRPr="006A6EF3" w:rsidRDefault="005A296A" w:rsidP="005A296A">
            <w:pPr>
              <w:rPr>
                <w:rFonts w:ascii="Calibri" w:hAnsi="Calibri" w:cs="Calibri"/>
                <w:sz w:val="22"/>
                <w:szCs w:val="22"/>
              </w:rPr>
            </w:pPr>
            <w:r w:rsidRPr="006A6EF3">
              <w:rPr>
                <w:rFonts w:ascii="Calibri" w:hAnsi="Calibri" w:cs="Calibri"/>
                <w:b/>
                <w:bCs/>
                <w:sz w:val="22"/>
                <w:szCs w:val="22"/>
              </w:rPr>
              <w:lastRenderedPageBreak/>
              <w:t xml:space="preserve">PLAZO DEL SERVICIO </w:t>
            </w:r>
          </w:p>
        </w:tc>
      </w:tr>
      <w:tr w:rsidR="005A296A" w:rsidRPr="000705CE" w14:paraId="440EB8B3" w14:textId="77777777" w:rsidTr="0065644C">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505ABCED" w14:textId="2849797E" w:rsidR="005A296A" w:rsidRPr="006A6EF3" w:rsidRDefault="006404FD" w:rsidP="00B824C5">
            <w:pPr>
              <w:autoSpaceDE w:val="0"/>
              <w:autoSpaceDN w:val="0"/>
              <w:adjustRightInd w:val="0"/>
              <w:jc w:val="both"/>
              <w:rPr>
                <w:rFonts w:ascii="Calibri" w:hAnsi="Calibri" w:cs="Calibri"/>
                <w:sz w:val="22"/>
                <w:szCs w:val="22"/>
              </w:rPr>
            </w:pPr>
            <w:r w:rsidRPr="006404FD">
              <w:rPr>
                <w:rFonts w:ascii="Calibri" w:hAnsi="Calibri" w:cs="Calibri"/>
                <w:sz w:val="22"/>
                <w:szCs w:val="22"/>
              </w:rPr>
              <w:t xml:space="preserve">El plazo establecido para la ejecución del servicio o provisión de repuestos es hasta el </w:t>
            </w:r>
            <w:r w:rsidR="0009735D">
              <w:rPr>
                <w:rFonts w:ascii="Calibri" w:hAnsi="Calibri" w:cs="Calibri"/>
                <w:sz w:val="22"/>
                <w:szCs w:val="22"/>
              </w:rPr>
              <w:t>31 de diciembre del 2019</w:t>
            </w:r>
            <w:r w:rsidRPr="006404FD">
              <w:rPr>
                <w:rFonts w:ascii="Calibri" w:hAnsi="Calibri" w:cs="Calibri"/>
                <w:sz w:val="22"/>
                <w:szCs w:val="22"/>
              </w:rPr>
              <w:t xml:space="preserve"> computable a partir del primer día hábil posterior a la recepción de la orden de proceder que será emitido por el Fiscal de Servicio.</w:t>
            </w:r>
          </w:p>
        </w:tc>
      </w:tr>
      <w:tr w:rsidR="000705CE" w:rsidRPr="000705CE" w14:paraId="70C572FC" w14:textId="77777777" w:rsidTr="002E4AE3">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DEEAF6"/>
            <w:vAlign w:val="center"/>
          </w:tcPr>
          <w:p w14:paraId="03D07FDA" w14:textId="77777777" w:rsidR="000705CE" w:rsidRPr="002E4AE3" w:rsidRDefault="000705CE" w:rsidP="000705CE">
            <w:pPr>
              <w:autoSpaceDE w:val="0"/>
              <w:autoSpaceDN w:val="0"/>
              <w:adjustRightInd w:val="0"/>
              <w:rPr>
                <w:rFonts w:asciiTheme="minorHAnsi" w:hAnsiTheme="minorHAnsi" w:cstheme="minorHAnsi"/>
                <w:b/>
                <w:bCs/>
                <w:sz w:val="22"/>
                <w:szCs w:val="22"/>
                <w:lang w:eastAsia="en-US"/>
              </w:rPr>
            </w:pPr>
            <w:r w:rsidRPr="002E4AE3">
              <w:rPr>
                <w:rFonts w:asciiTheme="minorHAnsi" w:hAnsiTheme="minorHAnsi" w:cstheme="minorHAnsi"/>
                <w:b/>
                <w:bCs/>
                <w:sz w:val="22"/>
                <w:szCs w:val="22"/>
                <w:lang w:eastAsia="en-US"/>
              </w:rPr>
              <w:t>PERSONAL</w:t>
            </w:r>
          </w:p>
        </w:tc>
      </w:tr>
      <w:tr w:rsidR="000705CE" w:rsidRPr="000705CE" w14:paraId="37800188" w14:textId="77777777" w:rsidTr="00D415D5">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14:paraId="61D90E81" w14:textId="6E5B6FF4" w:rsidR="000705CE" w:rsidRDefault="000705CE" w:rsidP="00B824C5">
            <w:pPr>
              <w:autoSpaceDE w:val="0"/>
              <w:autoSpaceDN w:val="0"/>
              <w:adjustRightInd w:val="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El taller </w:t>
            </w:r>
            <w:r w:rsidR="00D63208">
              <w:rPr>
                <w:rFonts w:asciiTheme="minorHAnsi" w:hAnsiTheme="minorHAnsi" w:cstheme="minorHAnsi"/>
                <w:bCs/>
                <w:sz w:val="22"/>
                <w:szCs w:val="22"/>
                <w:lang w:eastAsia="en-US"/>
              </w:rPr>
              <w:t>contratado</w:t>
            </w:r>
            <w:r w:rsidR="00D63208" w:rsidRPr="000705CE">
              <w:rPr>
                <w:rFonts w:asciiTheme="minorHAnsi" w:hAnsiTheme="minorHAnsi" w:cstheme="minorHAnsi"/>
                <w:bCs/>
                <w:sz w:val="22"/>
                <w:szCs w:val="22"/>
                <w:lang w:eastAsia="en-US"/>
              </w:rPr>
              <w:t xml:space="preserve"> </w:t>
            </w:r>
            <w:r w:rsidRPr="000705CE">
              <w:rPr>
                <w:rFonts w:asciiTheme="minorHAnsi" w:hAnsiTheme="minorHAnsi" w:cstheme="minorHAnsi"/>
                <w:bCs/>
                <w:sz w:val="22"/>
                <w:szCs w:val="22"/>
                <w:lang w:eastAsia="en-US"/>
              </w:rPr>
              <w:t>tendrá la obligación de contar con personal calificado para la prestación de los diferentes servicios. Asimismo, tendrá plena responsabilidad de salarios, obligaciones y otros beneficios, no existiendo ninguna relación de dependencia con YPFB.</w:t>
            </w:r>
          </w:p>
          <w:p w14:paraId="7FB746E9" w14:textId="77777777" w:rsidR="007A3383" w:rsidRDefault="007A3383" w:rsidP="000705CE">
            <w:pPr>
              <w:autoSpaceDE w:val="0"/>
              <w:autoSpaceDN w:val="0"/>
              <w:adjustRightInd w:val="0"/>
              <w:rPr>
                <w:rFonts w:asciiTheme="minorHAnsi" w:hAnsiTheme="minorHAnsi" w:cstheme="minorHAnsi"/>
                <w:bCs/>
                <w:sz w:val="22"/>
                <w:szCs w:val="22"/>
                <w:lang w:eastAsia="en-US"/>
              </w:rPr>
            </w:pPr>
          </w:p>
          <w:p w14:paraId="41B37BF5" w14:textId="77777777" w:rsidR="000705CE" w:rsidRDefault="000705CE" w:rsidP="000705CE">
            <w:pPr>
              <w:autoSpaceDE w:val="0"/>
              <w:autoSpaceDN w:val="0"/>
              <w:adjustRightInd w:val="0"/>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El Taller Mecánico mínimamente deberá contar con el siguiente personal:</w:t>
            </w:r>
          </w:p>
          <w:p w14:paraId="678BF808" w14:textId="77777777" w:rsidR="007A3383" w:rsidRPr="000705CE" w:rsidRDefault="007A3383" w:rsidP="000705CE">
            <w:pPr>
              <w:autoSpaceDE w:val="0"/>
              <w:autoSpaceDN w:val="0"/>
              <w:adjustRightInd w:val="0"/>
              <w:rPr>
                <w:rFonts w:asciiTheme="minorHAnsi" w:hAnsiTheme="minorHAnsi" w:cstheme="minorHAnsi"/>
                <w:bCs/>
                <w:sz w:val="22"/>
                <w:szCs w:val="22"/>
                <w:lang w:eastAsia="en-US"/>
              </w:rPr>
            </w:pPr>
          </w:p>
          <w:p w14:paraId="36A4B7FC" w14:textId="5415416E" w:rsidR="000705CE" w:rsidRPr="000C7E63" w:rsidRDefault="000705CE" w:rsidP="000C7E63">
            <w:pPr>
              <w:pStyle w:val="Prrafodelista"/>
              <w:numPr>
                <w:ilvl w:val="0"/>
                <w:numId w:val="16"/>
              </w:numPr>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UN (1) ENCARGADO DE TALLER: Con experiencia específica mínima de dos (2) años prestando servicios en talleres mecánicos o automotrices como Encargado de taller, supervisor mecánico o en cargos similares. </w:t>
            </w:r>
          </w:p>
          <w:p w14:paraId="7A59F153" w14:textId="77777777" w:rsidR="007A3383" w:rsidRDefault="007A3383" w:rsidP="00B824C5">
            <w:pPr>
              <w:autoSpaceDE w:val="0"/>
              <w:autoSpaceDN w:val="0"/>
              <w:adjustRightInd w:val="0"/>
              <w:jc w:val="both"/>
              <w:rPr>
                <w:rFonts w:asciiTheme="minorHAnsi" w:hAnsiTheme="minorHAnsi" w:cstheme="minorHAnsi"/>
                <w:bCs/>
                <w:sz w:val="22"/>
                <w:szCs w:val="22"/>
                <w:lang w:eastAsia="en-US"/>
              </w:rPr>
            </w:pPr>
          </w:p>
          <w:p w14:paraId="48AE8384" w14:textId="69F82FA6" w:rsidR="000C7E63" w:rsidRDefault="000705CE" w:rsidP="00B824C5">
            <w:pPr>
              <w:autoSpaceDE w:val="0"/>
              <w:autoSpaceDN w:val="0"/>
              <w:adjustRightInd w:val="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Para acreditar la experiencia requerida deberá presentar fotocopia simple de Certificados de Trabajo o Contratos.</w:t>
            </w:r>
          </w:p>
          <w:p w14:paraId="07F40567" w14:textId="178E777F" w:rsidR="004C6BF8" w:rsidRPr="004C6BF8" w:rsidRDefault="004C6BF8" w:rsidP="00B824C5">
            <w:pPr>
              <w:autoSpaceDE w:val="0"/>
              <w:autoSpaceDN w:val="0"/>
              <w:adjustRightInd w:val="0"/>
              <w:jc w:val="both"/>
              <w:rPr>
                <w:rFonts w:asciiTheme="minorHAnsi" w:hAnsiTheme="minorHAnsi" w:cstheme="minorHAnsi"/>
                <w:color w:val="000000"/>
                <w:sz w:val="22"/>
                <w:szCs w:val="22"/>
              </w:rPr>
            </w:pPr>
            <w:r w:rsidRPr="005E3EF2">
              <w:rPr>
                <w:rFonts w:asciiTheme="minorHAnsi" w:hAnsiTheme="minorHAnsi" w:cstheme="minorHAnsi"/>
                <w:color w:val="000000"/>
                <w:sz w:val="22"/>
                <w:szCs w:val="22"/>
              </w:rPr>
              <w:t xml:space="preserve">El </w:t>
            </w:r>
            <w:r w:rsidRPr="005E3EF2">
              <w:rPr>
                <w:rFonts w:asciiTheme="minorHAnsi" w:hAnsiTheme="minorHAnsi" w:cstheme="minorHAnsi"/>
                <w:color w:val="000000"/>
                <w:sz w:val="22"/>
                <w:szCs w:val="22"/>
                <w:lang w:eastAsia="es-BO"/>
              </w:rPr>
              <w:t>pro</w:t>
            </w:r>
            <w:r w:rsidR="007A3383">
              <w:rPr>
                <w:rFonts w:asciiTheme="minorHAnsi" w:hAnsiTheme="minorHAnsi" w:cstheme="minorHAnsi"/>
                <w:color w:val="000000"/>
                <w:sz w:val="22"/>
                <w:szCs w:val="22"/>
              </w:rPr>
              <w:t>veedor</w:t>
            </w:r>
            <w:r w:rsidRPr="005E3EF2">
              <w:rPr>
                <w:rFonts w:asciiTheme="minorHAnsi" w:hAnsiTheme="minorHAnsi" w:cstheme="minorHAnsi"/>
                <w:color w:val="000000"/>
                <w:sz w:val="22"/>
                <w:szCs w:val="22"/>
              </w:rPr>
              <w:t xml:space="preserve"> tendrá plena responsabilidad por el personal empleado en cuanto a salarios, seguros y otros beneficios, no existiendo ninguna relación de dependencia con YPFB.</w:t>
            </w:r>
          </w:p>
        </w:tc>
      </w:tr>
      <w:tr w:rsidR="000705CE" w:rsidRPr="000705CE" w14:paraId="374564C7" w14:textId="77777777" w:rsidTr="00D10A08">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DEEAF6"/>
            <w:vAlign w:val="center"/>
          </w:tcPr>
          <w:p w14:paraId="44C79253" w14:textId="77777777" w:rsidR="000705CE" w:rsidRPr="00D10A08" w:rsidRDefault="000705CE" w:rsidP="000705CE">
            <w:pPr>
              <w:autoSpaceDE w:val="0"/>
              <w:autoSpaceDN w:val="0"/>
              <w:adjustRightInd w:val="0"/>
              <w:rPr>
                <w:rFonts w:asciiTheme="minorHAnsi" w:hAnsiTheme="minorHAnsi" w:cstheme="minorHAnsi"/>
                <w:b/>
                <w:bCs/>
                <w:sz w:val="22"/>
                <w:szCs w:val="22"/>
                <w:lang w:eastAsia="en-US"/>
              </w:rPr>
            </w:pPr>
            <w:r w:rsidRPr="00D10A08">
              <w:rPr>
                <w:rFonts w:asciiTheme="minorHAnsi" w:hAnsiTheme="minorHAnsi" w:cstheme="minorHAnsi"/>
                <w:b/>
                <w:bCs/>
                <w:sz w:val="22"/>
                <w:szCs w:val="22"/>
                <w:lang w:eastAsia="en-US"/>
              </w:rPr>
              <w:t>EXPERIENCIA DEL PROVEEDOR DEL SERVICIO</w:t>
            </w:r>
          </w:p>
        </w:tc>
      </w:tr>
      <w:tr w:rsidR="000705CE" w:rsidRPr="000705CE" w14:paraId="19467D0F" w14:textId="77777777" w:rsidTr="00D415D5">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14:paraId="7C37EBF9" w14:textId="77777777" w:rsidR="000705CE" w:rsidRPr="00B824C5" w:rsidRDefault="000705CE" w:rsidP="00B824C5">
            <w:pPr>
              <w:spacing w:line="276" w:lineRule="auto"/>
              <w:jc w:val="both"/>
              <w:rPr>
                <w:rFonts w:asciiTheme="minorHAnsi" w:hAnsiTheme="minorHAnsi" w:cstheme="minorHAnsi"/>
                <w:b/>
                <w:bCs/>
                <w:sz w:val="22"/>
                <w:szCs w:val="22"/>
                <w:lang w:eastAsia="en-US"/>
              </w:rPr>
            </w:pPr>
            <w:r w:rsidRPr="00B824C5">
              <w:rPr>
                <w:rFonts w:asciiTheme="minorHAnsi" w:hAnsiTheme="minorHAnsi" w:cstheme="minorHAnsi"/>
                <w:b/>
                <w:bCs/>
                <w:sz w:val="22"/>
                <w:szCs w:val="22"/>
                <w:lang w:eastAsia="en-US"/>
              </w:rPr>
              <w:t>EXPERIENCIA ESPECIFICA DEL PROPONENTE</w:t>
            </w:r>
          </w:p>
          <w:p w14:paraId="0864ACD1" w14:textId="41EDEA72" w:rsidR="000705CE" w:rsidRPr="000705CE" w:rsidRDefault="000705CE" w:rsidP="007A3383">
            <w:pPr>
              <w:autoSpaceDE w:val="0"/>
              <w:autoSpaceDN w:val="0"/>
              <w:adjustRightInd w:val="0"/>
              <w:jc w:val="both"/>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 xml:space="preserve">El proponente deberá contar con una experiencia especifica de servicio de mantenimiento de vehículos pesados (Camión, tracto camión u otro similar), en empresa públicas o privadas, presentando mínimamente </w:t>
            </w:r>
            <w:r w:rsidRPr="00D22E47">
              <w:rPr>
                <w:rFonts w:asciiTheme="minorHAnsi" w:hAnsiTheme="minorHAnsi" w:cstheme="minorHAnsi"/>
                <w:bCs/>
                <w:sz w:val="22"/>
                <w:szCs w:val="22"/>
                <w:lang w:eastAsia="en-US"/>
              </w:rPr>
              <w:t>veinte (20) servicios de mantenimiento de vehículos pesados</w:t>
            </w:r>
            <w:r w:rsidR="005829BE" w:rsidRPr="00D22E47">
              <w:rPr>
                <w:rFonts w:asciiTheme="minorHAnsi" w:hAnsiTheme="minorHAnsi" w:cstheme="minorHAnsi"/>
                <w:bCs/>
                <w:sz w:val="22"/>
                <w:szCs w:val="22"/>
                <w:lang w:eastAsia="en-US"/>
              </w:rPr>
              <w:t xml:space="preserve">, </w:t>
            </w:r>
            <w:r w:rsidR="005829BE" w:rsidRPr="00D22E47">
              <w:rPr>
                <w:rFonts w:asciiTheme="minorHAnsi" w:hAnsiTheme="minorHAnsi" w:cs="Calibri"/>
                <w:sz w:val="22"/>
                <w:szCs w:val="22"/>
              </w:rPr>
              <w:t>que deberá estar respalda</w:t>
            </w:r>
            <w:r w:rsidR="002D291E">
              <w:rPr>
                <w:rFonts w:asciiTheme="minorHAnsi" w:hAnsiTheme="minorHAnsi" w:cs="Calibri"/>
                <w:sz w:val="22"/>
                <w:szCs w:val="22"/>
              </w:rPr>
              <w:t>da</w:t>
            </w:r>
            <w:r w:rsidR="005829BE" w:rsidRPr="00D22E47">
              <w:rPr>
                <w:rFonts w:asciiTheme="minorHAnsi" w:hAnsiTheme="minorHAnsi" w:cs="Calibri"/>
                <w:sz w:val="22"/>
                <w:szCs w:val="22"/>
              </w:rPr>
              <w:t xml:space="preserve"> mediante fotocopias simples y legibles de cualquiera de los siguientes documentos: Contratos, Órdenes de Servicio, Certificados de Servicio, Acta de Cierre de Contrato, Acta de Conformidad, los cuales deberán adjuntarse a la propuesta.</w:t>
            </w:r>
          </w:p>
        </w:tc>
      </w:tr>
      <w:tr w:rsidR="005C081E" w:rsidRPr="000705CE" w14:paraId="4E9E3416" w14:textId="77777777" w:rsidTr="005C081E">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DEEAF6"/>
          </w:tcPr>
          <w:p w14:paraId="40386597" w14:textId="77777777" w:rsidR="005C081E" w:rsidRPr="005C081E" w:rsidRDefault="005C081E" w:rsidP="005C081E">
            <w:pPr>
              <w:jc w:val="both"/>
              <w:rPr>
                <w:rFonts w:asciiTheme="minorHAnsi" w:hAnsiTheme="minorHAnsi" w:cs="Calibri"/>
                <w:b/>
                <w:bCs/>
                <w:sz w:val="22"/>
                <w:szCs w:val="22"/>
              </w:rPr>
            </w:pPr>
            <w:r w:rsidRPr="00BD21EA">
              <w:rPr>
                <w:rFonts w:ascii="Calibri" w:hAnsi="Calibri" w:cs="Calibri"/>
                <w:b/>
                <w:bCs/>
                <w:sz w:val="22"/>
                <w:szCs w:val="22"/>
                <w:lang w:val="es-BO"/>
              </w:rPr>
              <w:lastRenderedPageBreak/>
              <w:t>INSTALACIONES</w:t>
            </w:r>
          </w:p>
        </w:tc>
      </w:tr>
      <w:tr w:rsidR="005C081E" w:rsidRPr="000705CE" w14:paraId="4E415865" w14:textId="77777777" w:rsidTr="0065644C">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26410EDA" w14:textId="77777777" w:rsidR="005C081E" w:rsidRPr="00BD21EA" w:rsidRDefault="005C081E" w:rsidP="005C081E">
            <w:pPr>
              <w:jc w:val="both"/>
              <w:rPr>
                <w:rFonts w:ascii="Calibri" w:hAnsi="Calibri" w:cs="Calibri"/>
                <w:color w:val="000000"/>
                <w:sz w:val="22"/>
                <w:szCs w:val="22"/>
                <w:lang w:val="es-BO" w:eastAsia="es-BO"/>
              </w:rPr>
            </w:pPr>
            <w:r w:rsidRPr="00BD21EA">
              <w:rPr>
                <w:rFonts w:ascii="Calibri" w:hAnsi="Calibri" w:cs="Calibri"/>
                <w:color w:val="000000"/>
                <w:sz w:val="22"/>
                <w:szCs w:val="22"/>
                <w:lang w:val="es-BO" w:eastAsia="es-BO"/>
              </w:rPr>
              <w:t>Las instalaciones del o los talleres automotrices del proponente que serán utilizados para la ejecución de los servicios deberán cumplir con lo siguiente:</w:t>
            </w:r>
          </w:p>
          <w:p w14:paraId="28E39963" w14:textId="7FE4EA99" w:rsidR="005C081E" w:rsidRPr="005C081E" w:rsidRDefault="005C081E" w:rsidP="005C081E">
            <w:pPr>
              <w:pStyle w:val="Prrafodelista"/>
              <w:numPr>
                <w:ilvl w:val="0"/>
                <w:numId w:val="31"/>
              </w:numPr>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 xml:space="preserve">La instalación del taller automotriz deberá contar con una superficie de área de terreno </w:t>
            </w:r>
            <w:r w:rsidR="009E6E41">
              <w:rPr>
                <w:rFonts w:ascii="Calibri" w:hAnsi="Calibri" w:cs="Calibri"/>
                <w:color w:val="000000"/>
                <w:sz w:val="22"/>
                <w:szCs w:val="22"/>
                <w:lang w:val="es-BO" w:eastAsia="es-BO"/>
              </w:rPr>
              <w:t xml:space="preserve">mínima </w:t>
            </w:r>
            <w:r w:rsidRPr="005C081E">
              <w:rPr>
                <w:rFonts w:ascii="Calibri" w:hAnsi="Calibri" w:cs="Calibri"/>
                <w:color w:val="000000"/>
                <w:sz w:val="22"/>
                <w:szCs w:val="22"/>
                <w:lang w:val="es-BO" w:eastAsia="es-BO"/>
              </w:rPr>
              <w:t>de 700 m2 mínimo.</w:t>
            </w:r>
          </w:p>
          <w:p w14:paraId="3E803CC9" w14:textId="1063C90C" w:rsidR="005C081E" w:rsidRPr="005C081E" w:rsidRDefault="005C081E" w:rsidP="005C081E">
            <w:pPr>
              <w:pStyle w:val="Prrafodelista"/>
              <w:numPr>
                <w:ilvl w:val="0"/>
                <w:numId w:val="31"/>
              </w:numPr>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 xml:space="preserve">Se requiere que la instalación del taller automotriz cuente con una superficie </w:t>
            </w:r>
            <w:r w:rsidR="009E6E41">
              <w:rPr>
                <w:rFonts w:ascii="Calibri" w:hAnsi="Calibri" w:cs="Calibri"/>
                <w:color w:val="000000"/>
                <w:sz w:val="22"/>
                <w:szCs w:val="22"/>
                <w:lang w:val="es-BO" w:eastAsia="es-BO"/>
              </w:rPr>
              <w:t xml:space="preserve">mínima </w:t>
            </w:r>
            <w:r w:rsidRPr="005C081E">
              <w:rPr>
                <w:rFonts w:ascii="Calibri" w:hAnsi="Calibri" w:cs="Calibri"/>
                <w:color w:val="000000"/>
                <w:sz w:val="22"/>
                <w:szCs w:val="22"/>
                <w:lang w:val="es-BO" w:eastAsia="es-BO"/>
              </w:rPr>
              <w:t>de 500 m2 techada y cementada.</w:t>
            </w:r>
          </w:p>
          <w:p w14:paraId="58A8D258" w14:textId="65E1FFC1" w:rsidR="005C081E" w:rsidRPr="005C081E" w:rsidRDefault="005C081E" w:rsidP="005C081E">
            <w:pPr>
              <w:pStyle w:val="Prrafodelista"/>
              <w:numPr>
                <w:ilvl w:val="0"/>
                <w:numId w:val="31"/>
              </w:numPr>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 xml:space="preserve">Dentro de sus instalaciones el taller automotriz debe contar con </w:t>
            </w:r>
            <w:r w:rsidR="000C7E63">
              <w:rPr>
                <w:rFonts w:ascii="Calibri" w:hAnsi="Calibri" w:cs="Calibri"/>
                <w:color w:val="000000"/>
                <w:sz w:val="22"/>
                <w:szCs w:val="22"/>
                <w:lang w:val="es-BO" w:eastAsia="es-BO"/>
              </w:rPr>
              <w:t xml:space="preserve">una </w:t>
            </w:r>
            <w:r w:rsidRPr="005C081E">
              <w:rPr>
                <w:rFonts w:ascii="Calibri" w:hAnsi="Calibri" w:cs="Calibri"/>
                <w:color w:val="000000"/>
                <w:sz w:val="22"/>
                <w:szCs w:val="22"/>
                <w:lang w:val="es-BO" w:eastAsia="es-BO"/>
              </w:rPr>
              <w:t>oficina administrativa.</w:t>
            </w:r>
          </w:p>
          <w:p w14:paraId="5F9A6650" w14:textId="77777777" w:rsidR="005C081E" w:rsidRPr="005C081E" w:rsidRDefault="005C081E" w:rsidP="005C081E">
            <w:pPr>
              <w:pStyle w:val="Prrafodelista"/>
              <w:numPr>
                <w:ilvl w:val="0"/>
                <w:numId w:val="31"/>
              </w:numPr>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Dentro de sus instalaciones el taller automotriz deberá contar con una portería de seguridad.</w:t>
            </w:r>
          </w:p>
          <w:p w14:paraId="4153FDEE" w14:textId="77777777" w:rsidR="005C081E" w:rsidRPr="005C081E" w:rsidRDefault="005C081E" w:rsidP="005C081E">
            <w:pPr>
              <w:numPr>
                <w:ilvl w:val="0"/>
                <w:numId w:val="31"/>
              </w:numPr>
              <w:jc w:val="both"/>
              <w:rPr>
                <w:rFonts w:asciiTheme="minorHAnsi" w:hAnsiTheme="minorHAnsi" w:cs="Calibri"/>
                <w:b/>
                <w:bCs/>
                <w:sz w:val="22"/>
                <w:szCs w:val="22"/>
              </w:rPr>
            </w:pPr>
            <w:r w:rsidRPr="005C081E">
              <w:rPr>
                <w:rFonts w:ascii="Calibri" w:hAnsi="Calibri" w:cs="Calibri"/>
                <w:color w:val="000000"/>
                <w:sz w:val="22"/>
                <w:szCs w:val="22"/>
                <w:lang w:val="es-BO" w:eastAsia="es-BO"/>
              </w:rPr>
              <w:t>El taller automotriz deberá contar con medidas de seguridad como ser señalización y extintores vigentes en los accesos de ingreso/ salida de los camiones cisternas de GNL, también deberá llevar afiches de prevención de accidentes.</w:t>
            </w:r>
          </w:p>
        </w:tc>
      </w:tr>
      <w:tr w:rsidR="00253152" w:rsidRPr="000705CE" w14:paraId="5329C8CB" w14:textId="77777777" w:rsidTr="00253152">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DEEAF6"/>
            <w:vAlign w:val="center"/>
          </w:tcPr>
          <w:p w14:paraId="62222672" w14:textId="63A7D5F4" w:rsidR="00253152" w:rsidRPr="00BD21EA" w:rsidRDefault="00253152" w:rsidP="00253152">
            <w:pPr>
              <w:jc w:val="both"/>
              <w:rPr>
                <w:rFonts w:ascii="Calibri" w:hAnsi="Calibri" w:cs="Calibri"/>
                <w:color w:val="000000"/>
                <w:sz w:val="22"/>
                <w:szCs w:val="22"/>
                <w:lang w:val="es-BO" w:eastAsia="es-BO"/>
              </w:rPr>
            </w:pPr>
            <w:r>
              <w:rPr>
                <w:rFonts w:ascii="Calibri" w:hAnsi="Calibri" w:cs="Calibri"/>
                <w:b/>
                <w:bCs/>
                <w:sz w:val="22"/>
                <w:szCs w:val="22"/>
              </w:rPr>
              <w:t>DOCUMENTOS DE LA EMPRESA QUE DEBEN ADJUNTARSE A LA PROPUESTA.</w:t>
            </w:r>
          </w:p>
        </w:tc>
      </w:tr>
      <w:tr w:rsidR="00253152" w:rsidRPr="000705CE" w14:paraId="1653F519" w14:textId="77777777" w:rsidTr="002E7484">
        <w:trPr>
          <w:trHeight w:val="35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14:paraId="38C7CAE2" w14:textId="77777777" w:rsidR="00253152" w:rsidRDefault="00253152" w:rsidP="00253152">
            <w:pPr>
              <w:autoSpaceDE w:val="0"/>
              <w:autoSpaceDN w:val="0"/>
              <w:adjustRightInd w:val="0"/>
              <w:jc w:val="both"/>
              <w:rPr>
                <w:rFonts w:ascii="Calibri" w:hAnsi="Calibri" w:cs="Calibri"/>
                <w:sz w:val="22"/>
                <w:szCs w:val="22"/>
              </w:rPr>
            </w:pPr>
            <w:r>
              <w:rPr>
                <w:rFonts w:ascii="Calibri" w:hAnsi="Calibri" w:cs="Calibri"/>
                <w:sz w:val="22"/>
                <w:szCs w:val="22"/>
              </w:rPr>
              <w:t>El oferente deberá adjuntar en fotocopia simple y legible los siguientes documentos:</w:t>
            </w:r>
          </w:p>
          <w:p w14:paraId="63BF0063" w14:textId="77777777" w:rsidR="00253152" w:rsidRPr="00DD075E" w:rsidRDefault="00253152" w:rsidP="00253152">
            <w:pPr>
              <w:autoSpaceDE w:val="0"/>
              <w:autoSpaceDN w:val="0"/>
              <w:adjustRightInd w:val="0"/>
              <w:jc w:val="both"/>
              <w:rPr>
                <w:rFonts w:ascii="Calibri" w:hAnsi="Calibri" w:cs="Calibri"/>
                <w:sz w:val="12"/>
                <w:szCs w:val="22"/>
              </w:rPr>
            </w:pPr>
          </w:p>
          <w:p w14:paraId="317ED053" w14:textId="77777777" w:rsidR="00253152" w:rsidRPr="00B74C86"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Licencia Ambiental vigente</w:t>
            </w:r>
            <w:r>
              <w:rPr>
                <w:rFonts w:ascii="Calibri" w:hAnsi="Calibri" w:cs="Calibri"/>
                <w:sz w:val="22"/>
                <w:szCs w:val="22"/>
              </w:rPr>
              <w:t>.</w:t>
            </w:r>
          </w:p>
          <w:p w14:paraId="690ACB61" w14:textId="77777777" w:rsidR="00253152" w:rsidRPr="00B74C86"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Plan de Seguridad Industrial e Higiene Ocupacional visado por el Ministerio de Trabajo</w:t>
            </w:r>
            <w:r>
              <w:rPr>
                <w:rFonts w:ascii="Calibri" w:hAnsi="Calibri" w:cs="Calibri"/>
                <w:sz w:val="22"/>
                <w:szCs w:val="22"/>
              </w:rPr>
              <w:t>.</w:t>
            </w:r>
          </w:p>
          <w:p w14:paraId="5E29302A" w14:textId="77777777" w:rsidR="00253152"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Licencia de Funcionamiento vigente.</w:t>
            </w:r>
          </w:p>
          <w:p w14:paraId="7B59C73E" w14:textId="77777777" w:rsidR="00253152" w:rsidRDefault="00253152" w:rsidP="00253152">
            <w:pPr>
              <w:numPr>
                <w:ilvl w:val="0"/>
                <w:numId w:val="34"/>
              </w:numPr>
              <w:autoSpaceDE w:val="0"/>
              <w:autoSpaceDN w:val="0"/>
              <w:adjustRightInd w:val="0"/>
              <w:jc w:val="both"/>
              <w:rPr>
                <w:rFonts w:ascii="Calibri" w:hAnsi="Calibri" w:cs="Calibri"/>
                <w:sz w:val="22"/>
                <w:szCs w:val="22"/>
              </w:rPr>
            </w:pPr>
            <w:r w:rsidRPr="00D51F82">
              <w:rPr>
                <w:rFonts w:ascii="Calibri" w:hAnsi="Calibri" w:cs="Calibri"/>
                <w:sz w:val="22"/>
                <w:szCs w:val="22"/>
              </w:rPr>
              <w:t xml:space="preserve">Certificado de Registro Obligatorio para Empleadores (ROE) </w:t>
            </w:r>
            <w:r>
              <w:rPr>
                <w:rFonts w:ascii="Calibri" w:hAnsi="Calibri" w:cs="Calibri"/>
                <w:sz w:val="22"/>
                <w:szCs w:val="22"/>
              </w:rPr>
              <w:t>emitido por el Ministerio de Trabajo.</w:t>
            </w:r>
          </w:p>
          <w:p w14:paraId="412DD512" w14:textId="3E3D9893" w:rsidR="00253152" w:rsidRPr="00253152" w:rsidRDefault="00253152" w:rsidP="00253152">
            <w:pPr>
              <w:numPr>
                <w:ilvl w:val="0"/>
                <w:numId w:val="34"/>
              </w:numPr>
              <w:autoSpaceDE w:val="0"/>
              <w:autoSpaceDN w:val="0"/>
              <w:adjustRightInd w:val="0"/>
              <w:jc w:val="both"/>
              <w:rPr>
                <w:rFonts w:ascii="Calibri" w:hAnsi="Calibri" w:cs="Calibri"/>
                <w:sz w:val="22"/>
                <w:szCs w:val="22"/>
              </w:rPr>
            </w:pPr>
            <w:r w:rsidRPr="00253152">
              <w:rPr>
                <w:rFonts w:ascii="Calibri" w:hAnsi="Calibri" w:cs="Calibri"/>
                <w:sz w:val="22"/>
                <w:szCs w:val="22"/>
              </w:rPr>
              <w:t>Certificado actualizado de Afiliación a alguna Caja de Salud (del proponente).</w:t>
            </w:r>
          </w:p>
        </w:tc>
      </w:tr>
    </w:tbl>
    <w:p w14:paraId="2A1D7F6F" w14:textId="77777777" w:rsidR="000C7E63" w:rsidRDefault="000C7E63" w:rsidP="005829BE">
      <w:pPr>
        <w:jc w:val="both"/>
        <w:rPr>
          <w:rFonts w:asciiTheme="minorHAnsi" w:hAnsiTheme="minorHAnsi" w:cstheme="minorHAnsi"/>
          <w:b/>
          <w:bCs/>
          <w:color w:val="000000"/>
          <w:sz w:val="22"/>
          <w:szCs w:val="22"/>
        </w:rPr>
      </w:pPr>
    </w:p>
    <w:p w14:paraId="15241D89" w14:textId="37E2D934" w:rsidR="002D058A" w:rsidRPr="005829BE" w:rsidRDefault="002D058A" w:rsidP="005829BE">
      <w:pPr>
        <w:jc w:val="both"/>
        <w:rPr>
          <w:rFonts w:asciiTheme="minorHAnsi" w:hAnsiTheme="minorHAnsi" w:cstheme="minorHAnsi"/>
          <w:b/>
          <w:bCs/>
          <w:color w:val="000000"/>
          <w:sz w:val="22"/>
          <w:szCs w:val="22"/>
        </w:rPr>
      </w:pPr>
      <w:r>
        <w:rPr>
          <w:rFonts w:asciiTheme="minorHAnsi" w:hAnsiTheme="minorHAnsi" w:cstheme="minorHAnsi"/>
          <w:b/>
          <w:bCs/>
          <w:color w:val="000000"/>
          <w:sz w:val="22"/>
          <w:szCs w:val="22"/>
        </w:rPr>
        <w:t>LOTE N° 4</w:t>
      </w:r>
      <w:r w:rsidR="005829BE">
        <w:rPr>
          <w:rFonts w:asciiTheme="minorHAnsi" w:hAnsiTheme="minorHAnsi" w:cstheme="minorHAnsi"/>
          <w:b/>
          <w:bCs/>
          <w:color w:val="000000"/>
          <w:sz w:val="22"/>
          <w:szCs w:val="22"/>
        </w:rPr>
        <w:t xml:space="preserve">.- </w:t>
      </w:r>
      <w:r w:rsidRPr="002D058A">
        <w:rPr>
          <w:rFonts w:asciiTheme="minorHAnsi" w:hAnsiTheme="minorHAnsi" w:cstheme="minorHAnsi"/>
          <w:b/>
          <w:bCs/>
          <w:color w:val="000000"/>
          <w:sz w:val="22"/>
          <w:szCs w:val="22"/>
          <w:u w:val="single"/>
        </w:rPr>
        <w:t>SERVICIO DE MANTENIMIENTO PREVENTIVO Y CORRECTIVO DE CAMIONES, GPDI</w:t>
      </w:r>
    </w:p>
    <w:tbl>
      <w:tblPr>
        <w:tblStyle w:val="Tablaconcuadrcula"/>
        <w:tblW w:w="9516" w:type="dxa"/>
        <w:tblInd w:w="-147" w:type="dxa"/>
        <w:tblLook w:val="04A0" w:firstRow="1" w:lastRow="0" w:firstColumn="1" w:lastColumn="0" w:noHBand="0" w:noVBand="1"/>
      </w:tblPr>
      <w:tblGrid>
        <w:gridCol w:w="9516"/>
      </w:tblGrid>
      <w:tr w:rsidR="002D058A" w:rsidRPr="00483553" w14:paraId="4C18A643" w14:textId="77777777" w:rsidTr="00F628B1">
        <w:tc>
          <w:tcPr>
            <w:tcW w:w="9516" w:type="dxa"/>
            <w:shd w:val="clear" w:color="auto" w:fill="DEEAF6"/>
          </w:tcPr>
          <w:p w14:paraId="258DCDB0" w14:textId="77777777" w:rsidR="002D058A" w:rsidRPr="00483553" w:rsidRDefault="002D058A" w:rsidP="00F628B1">
            <w:pPr>
              <w:spacing w:line="276" w:lineRule="auto"/>
              <w:jc w:val="both"/>
              <w:rPr>
                <w:rFonts w:asciiTheme="minorHAnsi" w:hAnsiTheme="minorHAnsi" w:cs="Calibri"/>
                <w:b/>
                <w:bCs/>
                <w:sz w:val="22"/>
                <w:szCs w:val="22"/>
                <w:lang w:eastAsia="en-US"/>
              </w:rPr>
            </w:pPr>
            <w:r w:rsidRPr="00483553">
              <w:rPr>
                <w:rFonts w:asciiTheme="minorHAnsi" w:hAnsiTheme="minorHAnsi" w:cstheme="minorHAnsi"/>
                <w:b/>
                <w:bCs/>
                <w:sz w:val="22"/>
                <w:szCs w:val="22"/>
                <w:lang w:eastAsia="en-US"/>
              </w:rPr>
              <w:t>DESCRIPCIÓN DEL SERVICIO</w:t>
            </w:r>
          </w:p>
        </w:tc>
      </w:tr>
      <w:tr w:rsidR="002D058A" w:rsidRPr="00483553" w14:paraId="7B5B5143" w14:textId="77777777" w:rsidTr="00F628B1">
        <w:tc>
          <w:tcPr>
            <w:tcW w:w="9516" w:type="dxa"/>
          </w:tcPr>
          <w:p w14:paraId="26BFC262" w14:textId="77777777" w:rsidR="002D058A" w:rsidRDefault="002D058A" w:rsidP="00F628B1">
            <w:pPr>
              <w:pStyle w:val="Prrafodelista"/>
              <w:shd w:val="clear" w:color="auto" w:fill="FFFFFF"/>
              <w:ind w:left="0"/>
              <w:contextualSpacing/>
              <w:jc w:val="both"/>
              <w:rPr>
                <w:rFonts w:asciiTheme="minorHAnsi" w:hAnsiTheme="minorHAnsi" w:cstheme="minorHAnsi"/>
                <w:color w:val="000000"/>
                <w:sz w:val="22"/>
                <w:szCs w:val="22"/>
                <w:lang w:val="es-MX" w:eastAsia="es-BO"/>
              </w:rPr>
            </w:pPr>
            <w:r w:rsidRPr="002D058A">
              <w:rPr>
                <w:rFonts w:asciiTheme="minorHAnsi" w:hAnsiTheme="minorHAnsi" w:cstheme="minorHAnsi"/>
                <w:color w:val="000000"/>
                <w:sz w:val="22"/>
                <w:szCs w:val="22"/>
                <w:lang w:val="es-MX" w:eastAsia="es-BO"/>
              </w:rPr>
              <w:t xml:space="preserve">El presente servicio,  permitirá el mantenimiento preventivo y correctivo de los </w:t>
            </w:r>
            <w:r w:rsidR="009335F8">
              <w:rPr>
                <w:rFonts w:asciiTheme="minorHAnsi" w:hAnsiTheme="minorHAnsi" w:cstheme="minorHAnsi"/>
                <w:color w:val="000000"/>
                <w:sz w:val="22"/>
                <w:szCs w:val="22"/>
                <w:lang w:val="es-MX" w:eastAsia="es-BO"/>
              </w:rPr>
              <w:t>camiones con los que cuenta la</w:t>
            </w:r>
            <w:r w:rsidR="009335F8" w:rsidRPr="00483553">
              <w:rPr>
                <w:rFonts w:asciiTheme="minorHAnsi" w:hAnsiTheme="minorHAnsi" w:cs="Calibri"/>
                <w:sz w:val="22"/>
                <w:szCs w:val="22"/>
              </w:rPr>
              <w:t xml:space="preserve"> Gerencia de Productos Derivados e Industrializados (GPDI)</w:t>
            </w:r>
            <w:r w:rsidRPr="002D058A">
              <w:rPr>
                <w:rFonts w:asciiTheme="minorHAnsi" w:hAnsiTheme="minorHAnsi" w:cstheme="minorHAnsi"/>
                <w:color w:val="000000"/>
                <w:sz w:val="22"/>
                <w:szCs w:val="22"/>
                <w:lang w:val="es-MX" w:eastAsia="es-BO"/>
              </w:rPr>
              <w:t>, según el siguiente detalle:</w:t>
            </w:r>
          </w:p>
          <w:p w14:paraId="2590DFA0" w14:textId="77777777" w:rsidR="002D058A" w:rsidRDefault="002D058A" w:rsidP="00F628B1">
            <w:pPr>
              <w:pStyle w:val="Prrafodelista"/>
              <w:shd w:val="clear" w:color="auto" w:fill="FFFFFF"/>
              <w:ind w:left="0"/>
              <w:contextualSpacing/>
              <w:jc w:val="both"/>
              <w:rPr>
                <w:rFonts w:asciiTheme="minorHAnsi" w:hAnsiTheme="minorHAnsi" w:cstheme="minorHAnsi"/>
                <w:color w:val="000000"/>
                <w:sz w:val="22"/>
                <w:szCs w:val="22"/>
                <w:lang w:val="es-MX" w:eastAsia="es-BO"/>
              </w:rPr>
            </w:pPr>
          </w:p>
          <w:tbl>
            <w:tblPr>
              <w:tblW w:w="8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134"/>
              <w:gridCol w:w="1759"/>
              <w:gridCol w:w="2381"/>
              <w:gridCol w:w="1191"/>
            </w:tblGrid>
            <w:tr w:rsidR="009335F8" w:rsidRPr="00110B98" w14:paraId="2EBE6474" w14:textId="77777777" w:rsidTr="00F628B1">
              <w:trPr>
                <w:jc w:val="center"/>
              </w:trPr>
              <w:tc>
                <w:tcPr>
                  <w:tcW w:w="1910" w:type="dxa"/>
                  <w:shd w:val="clear" w:color="auto" w:fill="D9D9D9" w:themeFill="background1" w:themeFillShade="D9"/>
                </w:tcPr>
                <w:p w14:paraId="41DFD58A" w14:textId="77777777" w:rsidR="009335F8" w:rsidRPr="00110B98" w:rsidRDefault="009335F8" w:rsidP="009335F8">
                  <w:pPr>
                    <w:jc w:val="center"/>
                    <w:rPr>
                      <w:rFonts w:asciiTheme="minorHAnsi" w:hAnsiTheme="minorHAnsi" w:cstheme="minorHAnsi"/>
                      <w:b/>
                      <w:sz w:val="22"/>
                      <w:szCs w:val="22"/>
                    </w:rPr>
                  </w:pPr>
                  <w:r w:rsidRPr="00110B98">
                    <w:rPr>
                      <w:rFonts w:asciiTheme="minorHAnsi" w:hAnsiTheme="minorHAnsi" w:cstheme="minorHAnsi"/>
                      <w:b/>
                      <w:sz w:val="22"/>
                      <w:szCs w:val="22"/>
                    </w:rPr>
                    <w:t>DESCRIPCION</w:t>
                  </w:r>
                </w:p>
              </w:tc>
              <w:tc>
                <w:tcPr>
                  <w:tcW w:w="1134" w:type="dxa"/>
                  <w:shd w:val="clear" w:color="auto" w:fill="D9D9D9" w:themeFill="background1" w:themeFillShade="D9"/>
                </w:tcPr>
                <w:p w14:paraId="430FF5DC" w14:textId="77777777" w:rsidR="009335F8" w:rsidRPr="00110B98" w:rsidRDefault="009335F8" w:rsidP="009335F8">
                  <w:pPr>
                    <w:jc w:val="center"/>
                    <w:rPr>
                      <w:rFonts w:asciiTheme="minorHAnsi" w:hAnsiTheme="minorHAnsi" w:cstheme="minorHAnsi"/>
                      <w:b/>
                      <w:sz w:val="22"/>
                      <w:szCs w:val="22"/>
                    </w:rPr>
                  </w:pPr>
                  <w:r w:rsidRPr="00110B98">
                    <w:rPr>
                      <w:rFonts w:asciiTheme="minorHAnsi" w:hAnsiTheme="minorHAnsi" w:cstheme="minorHAnsi"/>
                      <w:b/>
                      <w:sz w:val="22"/>
                      <w:szCs w:val="22"/>
                    </w:rPr>
                    <w:t>MARCA</w:t>
                  </w:r>
                </w:p>
              </w:tc>
              <w:tc>
                <w:tcPr>
                  <w:tcW w:w="1759" w:type="dxa"/>
                  <w:shd w:val="clear" w:color="auto" w:fill="D9D9D9" w:themeFill="background1" w:themeFillShade="D9"/>
                </w:tcPr>
                <w:p w14:paraId="5657D3E2" w14:textId="77777777" w:rsidR="009335F8" w:rsidRPr="00110B98" w:rsidRDefault="009335F8" w:rsidP="009335F8">
                  <w:pPr>
                    <w:jc w:val="center"/>
                    <w:rPr>
                      <w:rFonts w:asciiTheme="minorHAnsi" w:hAnsiTheme="minorHAnsi" w:cstheme="minorHAnsi"/>
                      <w:b/>
                      <w:sz w:val="22"/>
                      <w:szCs w:val="22"/>
                    </w:rPr>
                  </w:pPr>
                  <w:r w:rsidRPr="00110B98">
                    <w:rPr>
                      <w:rFonts w:asciiTheme="minorHAnsi" w:hAnsiTheme="minorHAnsi" w:cstheme="minorHAnsi"/>
                      <w:b/>
                      <w:sz w:val="22"/>
                      <w:szCs w:val="22"/>
                    </w:rPr>
                    <w:t>MODELO</w:t>
                  </w:r>
                </w:p>
              </w:tc>
              <w:tc>
                <w:tcPr>
                  <w:tcW w:w="2381" w:type="dxa"/>
                  <w:shd w:val="clear" w:color="auto" w:fill="D9D9D9" w:themeFill="background1" w:themeFillShade="D9"/>
                </w:tcPr>
                <w:p w14:paraId="02687293" w14:textId="77777777" w:rsidR="009335F8" w:rsidRPr="00110B98" w:rsidRDefault="009335F8" w:rsidP="009335F8">
                  <w:pPr>
                    <w:jc w:val="center"/>
                    <w:rPr>
                      <w:rFonts w:asciiTheme="minorHAnsi" w:hAnsiTheme="minorHAnsi" w:cstheme="minorHAnsi"/>
                      <w:b/>
                      <w:sz w:val="22"/>
                      <w:szCs w:val="22"/>
                    </w:rPr>
                  </w:pPr>
                  <w:r w:rsidRPr="00110B98">
                    <w:rPr>
                      <w:rFonts w:asciiTheme="minorHAnsi" w:hAnsiTheme="minorHAnsi" w:cstheme="minorHAnsi"/>
                      <w:b/>
                      <w:sz w:val="22"/>
                      <w:szCs w:val="22"/>
                    </w:rPr>
                    <w:t>TIPO</w:t>
                  </w:r>
                </w:p>
              </w:tc>
              <w:tc>
                <w:tcPr>
                  <w:tcW w:w="1191" w:type="dxa"/>
                  <w:shd w:val="clear" w:color="auto" w:fill="D9D9D9" w:themeFill="background1" w:themeFillShade="D9"/>
                </w:tcPr>
                <w:p w14:paraId="7C003356" w14:textId="77777777" w:rsidR="009335F8" w:rsidRPr="00110B98" w:rsidRDefault="009335F8" w:rsidP="009335F8">
                  <w:pPr>
                    <w:jc w:val="center"/>
                    <w:rPr>
                      <w:rFonts w:asciiTheme="minorHAnsi" w:hAnsiTheme="minorHAnsi" w:cstheme="minorHAnsi"/>
                      <w:b/>
                      <w:sz w:val="22"/>
                      <w:szCs w:val="22"/>
                    </w:rPr>
                  </w:pPr>
                  <w:r w:rsidRPr="00110B98">
                    <w:rPr>
                      <w:rFonts w:asciiTheme="minorHAnsi" w:hAnsiTheme="minorHAnsi" w:cstheme="minorHAnsi"/>
                      <w:b/>
                      <w:sz w:val="22"/>
                      <w:szCs w:val="22"/>
                    </w:rPr>
                    <w:t>CANTIDAD</w:t>
                  </w:r>
                </w:p>
              </w:tc>
            </w:tr>
            <w:tr w:rsidR="009335F8" w:rsidRPr="00110B98" w14:paraId="74483D4C" w14:textId="77777777" w:rsidTr="00F628B1">
              <w:trPr>
                <w:jc w:val="center"/>
              </w:trPr>
              <w:tc>
                <w:tcPr>
                  <w:tcW w:w="1910" w:type="dxa"/>
                  <w:shd w:val="clear" w:color="auto" w:fill="auto"/>
                </w:tcPr>
                <w:p w14:paraId="59208A6F" w14:textId="77777777" w:rsidR="009335F8" w:rsidRPr="00110B98" w:rsidRDefault="009335F8" w:rsidP="009335F8">
                  <w:pPr>
                    <w:rPr>
                      <w:rFonts w:asciiTheme="minorHAnsi" w:hAnsiTheme="minorHAnsi" w:cstheme="minorHAnsi"/>
                      <w:sz w:val="22"/>
                      <w:szCs w:val="22"/>
                    </w:rPr>
                  </w:pPr>
                  <w:r w:rsidRPr="00110B98">
                    <w:rPr>
                      <w:rFonts w:asciiTheme="minorHAnsi" w:hAnsiTheme="minorHAnsi" w:cstheme="minorHAnsi"/>
                      <w:sz w:val="22"/>
                      <w:szCs w:val="22"/>
                    </w:rPr>
                    <w:t>TRACTO CAMION</w:t>
                  </w:r>
                </w:p>
              </w:tc>
              <w:tc>
                <w:tcPr>
                  <w:tcW w:w="1134" w:type="dxa"/>
                  <w:shd w:val="clear" w:color="auto" w:fill="auto"/>
                </w:tcPr>
                <w:p w14:paraId="506BAB6D"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SCANIA</w:t>
                  </w:r>
                </w:p>
              </w:tc>
              <w:tc>
                <w:tcPr>
                  <w:tcW w:w="1759" w:type="dxa"/>
                  <w:shd w:val="clear" w:color="auto" w:fill="auto"/>
                </w:tcPr>
                <w:p w14:paraId="4D9C4C0A"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G-410</w:t>
                  </w:r>
                </w:p>
              </w:tc>
              <w:tc>
                <w:tcPr>
                  <w:tcW w:w="2381" w:type="dxa"/>
                </w:tcPr>
                <w:p w14:paraId="001DF481"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6X2</w:t>
                  </w:r>
                </w:p>
              </w:tc>
              <w:tc>
                <w:tcPr>
                  <w:tcW w:w="1191" w:type="dxa"/>
                  <w:shd w:val="clear" w:color="auto" w:fill="auto"/>
                </w:tcPr>
                <w:p w14:paraId="18399650"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8</w:t>
                  </w:r>
                </w:p>
              </w:tc>
            </w:tr>
            <w:tr w:rsidR="009335F8" w:rsidRPr="00110B98" w14:paraId="459D452C" w14:textId="77777777" w:rsidTr="00F628B1">
              <w:trPr>
                <w:jc w:val="center"/>
              </w:trPr>
              <w:tc>
                <w:tcPr>
                  <w:tcW w:w="1910" w:type="dxa"/>
                  <w:shd w:val="clear" w:color="auto" w:fill="auto"/>
                </w:tcPr>
                <w:p w14:paraId="12648AB3" w14:textId="77777777" w:rsidR="009335F8" w:rsidRPr="00110B98" w:rsidRDefault="009335F8" w:rsidP="009335F8">
                  <w:pPr>
                    <w:rPr>
                      <w:rFonts w:asciiTheme="minorHAnsi" w:hAnsiTheme="minorHAnsi" w:cstheme="minorHAnsi"/>
                      <w:sz w:val="22"/>
                      <w:szCs w:val="22"/>
                    </w:rPr>
                  </w:pPr>
                  <w:r w:rsidRPr="00110B98">
                    <w:rPr>
                      <w:rFonts w:asciiTheme="minorHAnsi" w:hAnsiTheme="minorHAnsi" w:cstheme="minorHAnsi"/>
                      <w:sz w:val="22"/>
                      <w:szCs w:val="22"/>
                    </w:rPr>
                    <w:t>TRACTO CAMION</w:t>
                  </w:r>
                </w:p>
              </w:tc>
              <w:tc>
                <w:tcPr>
                  <w:tcW w:w="1134" w:type="dxa"/>
                  <w:shd w:val="clear" w:color="auto" w:fill="auto"/>
                </w:tcPr>
                <w:p w14:paraId="3629A4E8"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SCANIA</w:t>
                  </w:r>
                </w:p>
              </w:tc>
              <w:tc>
                <w:tcPr>
                  <w:tcW w:w="1759" w:type="dxa"/>
                  <w:shd w:val="clear" w:color="auto" w:fill="auto"/>
                </w:tcPr>
                <w:p w14:paraId="76A834BD"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G-410</w:t>
                  </w:r>
                </w:p>
              </w:tc>
              <w:tc>
                <w:tcPr>
                  <w:tcW w:w="2381" w:type="dxa"/>
                </w:tcPr>
                <w:p w14:paraId="2DFC3C69"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6X4</w:t>
                  </w:r>
                </w:p>
              </w:tc>
              <w:tc>
                <w:tcPr>
                  <w:tcW w:w="1191" w:type="dxa"/>
                  <w:shd w:val="clear" w:color="auto" w:fill="auto"/>
                </w:tcPr>
                <w:p w14:paraId="40A64476"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2</w:t>
                  </w:r>
                </w:p>
              </w:tc>
            </w:tr>
            <w:tr w:rsidR="009335F8" w:rsidRPr="00110B98" w14:paraId="53B2D760" w14:textId="77777777" w:rsidTr="00F628B1">
              <w:trPr>
                <w:jc w:val="center"/>
              </w:trPr>
              <w:tc>
                <w:tcPr>
                  <w:tcW w:w="1910" w:type="dxa"/>
                  <w:shd w:val="clear" w:color="auto" w:fill="auto"/>
                </w:tcPr>
                <w:p w14:paraId="3D738ED0" w14:textId="77777777" w:rsidR="009335F8" w:rsidRPr="00110B98" w:rsidRDefault="009335F8" w:rsidP="009335F8">
                  <w:pPr>
                    <w:rPr>
                      <w:rFonts w:asciiTheme="minorHAnsi" w:hAnsiTheme="minorHAnsi" w:cstheme="minorHAnsi"/>
                      <w:sz w:val="22"/>
                      <w:szCs w:val="22"/>
                    </w:rPr>
                  </w:pPr>
                  <w:r w:rsidRPr="00110B98">
                    <w:rPr>
                      <w:rFonts w:asciiTheme="minorHAnsi" w:hAnsiTheme="minorHAnsi" w:cstheme="minorHAnsi"/>
                      <w:sz w:val="22"/>
                      <w:szCs w:val="22"/>
                    </w:rPr>
                    <w:t>SEMIRREMOLQUE</w:t>
                  </w:r>
                </w:p>
              </w:tc>
              <w:tc>
                <w:tcPr>
                  <w:tcW w:w="1134" w:type="dxa"/>
                  <w:shd w:val="clear" w:color="auto" w:fill="auto"/>
                </w:tcPr>
                <w:p w14:paraId="153A95A3"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RANDON</w:t>
                  </w:r>
                </w:p>
              </w:tc>
              <w:tc>
                <w:tcPr>
                  <w:tcW w:w="1759" w:type="dxa"/>
                  <w:shd w:val="clear" w:color="auto" w:fill="auto"/>
                </w:tcPr>
                <w:p w14:paraId="038B3A0D"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SR GR AD 03 35</w:t>
                  </w:r>
                </w:p>
              </w:tc>
              <w:tc>
                <w:tcPr>
                  <w:tcW w:w="2381" w:type="dxa"/>
                </w:tcPr>
                <w:p w14:paraId="0F3EC22B"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GRANERO DE TRES EJES</w:t>
                  </w:r>
                </w:p>
              </w:tc>
              <w:tc>
                <w:tcPr>
                  <w:tcW w:w="1191" w:type="dxa"/>
                  <w:shd w:val="clear" w:color="auto" w:fill="auto"/>
                </w:tcPr>
                <w:p w14:paraId="75AB9CFF" w14:textId="77777777" w:rsidR="009335F8" w:rsidRPr="00110B98" w:rsidRDefault="009335F8" w:rsidP="009335F8">
                  <w:pPr>
                    <w:jc w:val="center"/>
                    <w:rPr>
                      <w:rFonts w:asciiTheme="minorHAnsi" w:hAnsiTheme="minorHAnsi" w:cstheme="minorHAnsi"/>
                      <w:sz w:val="22"/>
                      <w:szCs w:val="22"/>
                    </w:rPr>
                  </w:pPr>
                  <w:r w:rsidRPr="00110B98">
                    <w:rPr>
                      <w:rFonts w:asciiTheme="minorHAnsi" w:hAnsiTheme="minorHAnsi" w:cstheme="minorHAnsi"/>
                      <w:sz w:val="22"/>
                      <w:szCs w:val="22"/>
                    </w:rPr>
                    <w:t>10</w:t>
                  </w:r>
                </w:p>
              </w:tc>
            </w:tr>
          </w:tbl>
          <w:p w14:paraId="0EFD57B8" w14:textId="77777777" w:rsidR="002D058A" w:rsidRPr="00483553" w:rsidRDefault="002D058A" w:rsidP="00F628B1">
            <w:pPr>
              <w:pStyle w:val="Prrafodelista"/>
              <w:shd w:val="clear" w:color="auto" w:fill="FFFFFF"/>
              <w:ind w:left="0"/>
              <w:contextualSpacing/>
              <w:jc w:val="both"/>
              <w:rPr>
                <w:rFonts w:asciiTheme="minorHAnsi" w:hAnsiTheme="minorHAnsi" w:cstheme="minorHAnsi"/>
                <w:color w:val="000000"/>
                <w:sz w:val="22"/>
                <w:szCs w:val="22"/>
                <w:lang w:val="es-BO" w:eastAsia="es-BO"/>
              </w:rPr>
            </w:pPr>
          </w:p>
          <w:p w14:paraId="281AD927" w14:textId="77777777" w:rsidR="002D058A" w:rsidRPr="00483553" w:rsidRDefault="002D058A"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El servicio solicitado permite contar con la atención inmediata y permanente de servicios de mantenimiento con la provisión de repuestos, lubricantes y accesorios para los camiones</w:t>
            </w:r>
            <w:r w:rsidR="009335F8">
              <w:rPr>
                <w:rFonts w:asciiTheme="minorHAnsi" w:hAnsiTheme="minorHAnsi" w:cs="Calibri"/>
                <w:sz w:val="22"/>
                <w:szCs w:val="22"/>
              </w:rPr>
              <w:t xml:space="preserve"> de la GPDI</w:t>
            </w:r>
            <w:r w:rsidRPr="00483553">
              <w:rPr>
                <w:rFonts w:asciiTheme="minorHAnsi" w:hAnsiTheme="minorHAnsi" w:cs="Calibri"/>
                <w:sz w:val="22"/>
                <w:szCs w:val="22"/>
              </w:rPr>
              <w:t>, para su control y mantenimiento preventivo.</w:t>
            </w:r>
          </w:p>
          <w:p w14:paraId="2909868F" w14:textId="02C583AB" w:rsidR="002D058A" w:rsidRPr="00483553" w:rsidRDefault="002D058A"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lastRenderedPageBreak/>
              <w:t xml:space="preserve">El proveedor deberá </w:t>
            </w:r>
            <w:r w:rsidRPr="00483553">
              <w:rPr>
                <w:rFonts w:asciiTheme="minorHAnsi" w:hAnsiTheme="minorHAnsi" w:cs="Calibri"/>
                <w:b/>
                <w:sz w:val="22"/>
                <w:szCs w:val="22"/>
              </w:rPr>
              <w:t xml:space="preserve">garantizar el servicio y atención prioritaria </w:t>
            </w:r>
            <w:r w:rsidR="000C7E63">
              <w:rPr>
                <w:rFonts w:asciiTheme="minorHAnsi" w:hAnsiTheme="minorHAnsi" w:cs="Calibri"/>
                <w:sz w:val="22"/>
                <w:szCs w:val="22"/>
              </w:rPr>
              <w:t xml:space="preserve">a la </w:t>
            </w:r>
            <w:r w:rsidRPr="00483553">
              <w:rPr>
                <w:rFonts w:asciiTheme="minorHAnsi" w:hAnsiTheme="minorHAnsi" w:cs="Calibri"/>
                <w:sz w:val="22"/>
                <w:szCs w:val="22"/>
              </w:rPr>
              <w:t>Gerencia de Productos Derivados e Industrializados (GPDI) dependientes de Yacimientos Petrolíferos Fiscales Bolivianos.</w:t>
            </w:r>
            <w:r w:rsidRPr="00483553" w:rsidDel="00D40D1E">
              <w:rPr>
                <w:rFonts w:asciiTheme="minorHAnsi" w:hAnsiTheme="minorHAnsi" w:cs="Calibri"/>
                <w:sz w:val="22"/>
                <w:szCs w:val="22"/>
              </w:rPr>
              <w:t xml:space="preserve"> </w:t>
            </w:r>
          </w:p>
          <w:p w14:paraId="6D7BEA2C" w14:textId="2BD19D7E" w:rsidR="002D058A" w:rsidRPr="00483553" w:rsidRDefault="002D058A"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 xml:space="preserve">Con el propósito de hacer referencia detallada en la </w:t>
            </w:r>
            <w:r w:rsidR="000C7E63">
              <w:rPr>
                <w:rFonts w:asciiTheme="minorHAnsi" w:hAnsiTheme="minorHAnsi" w:cs="Calibri"/>
                <w:sz w:val="22"/>
                <w:szCs w:val="22"/>
              </w:rPr>
              <w:t>orden de servicio</w:t>
            </w:r>
            <w:r w:rsidRPr="00483553">
              <w:rPr>
                <w:rFonts w:asciiTheme="minorHAnsi" w:hAnsiTheme="minorHAnsi" w:cs="Calibri"/>
                <w:sz w:val="22"/>
                <w:szCs w:val="22"/>
              </w:rPr>
              <w:t xml:space="preserve"> a realizar, el proveedor deberá diagnosticar previamente los desperfectos de los camiones, emitiendo una </w:t>
            </w:r>
            <w:r w:rsidR="000C7E63">
              <w:rPr>
                <w:rFonts w:asciiTheme="minorHAnsi" w:hAnsiTheme="minorHAnsi" w:cs="Calibri"/>
                <w:sz w:val="22"/>
                <w:szCs w:val="22"/>
              </w:rPr>
              <w:t>proforma/cotización</w:t>
            </w:r>
            <w:r w:rsidRPr="00483553">
              <w:rPr>
                <w:rFonts w:asciiTheme="minorHAnsi" w:hAnsiTheme="minorHAnsi" w:cs="Calibri"/>
                <w:sz w:val="22"/>
                <w:szCs w:val="22"/>
              </w:rPr>
              <w:t xml:space="preserve"> que será tomada en cuenta para la emisión de la </w:t>
            </w:r>
            <w:r w:rsidR="000C7E63">
              <w:rPr>
                <w:rFonts w:asciiTheme="minorHAnsi" w:hAnsiTheme="minorHAnsi" w:cs="Calibri"/>
                <w:sz w:val="22"/>
                <w:szCs w:val="22"/>
              </w:rPr>
              <w:t>orden de servicio</w:t>
            </w:r>
            <w:r w:rsidRPr="00483553">
              <w:rPr>
                <w:rFonts w:asciiTheme="minorHAnsi" w:hAnsiTheme="minorHAnsi" w:cs="Calibri"/>
                <w:sz w:val="22"/>
                <w:szCs w:val="22"/>
              </w:rPr>
              <w:t xml:space="preserve"> en coordinación con el Fiscal de Servicio, indicando además el tiempo estimado del mantenimiento o reparación.</w:t>
            </w:r>
          </w:p>
          <w:p w14:paraId="5FB28D7F" w14:textId="77777777" w:rsidR="002D058A" w:rsidRPr="00483553" w:rsidRDefault="002D058A" w:rsidP="005C081E">
            <w:pPr>
              <w:numPr>
                <w:ilvl w:val="0"/>
                <w:numId w:val="14"/>
              </w:numPr>
              <w:autoSpaceDE w:val="0"/>
              <w:autoSpaceDN w:val="0"/>
              <w:adjustRightInd w:val="0"/>
              <w:jc w:val="both"/>
              <w:rPr>
                <w:rFonts w:asciiTheme="minorHAnsi" w:hAnsiTheme="minorHAnsi" w:cs="Calibri"/>
                <w:sz w:val="22"/>
                <w:szCs w:val="22"/>
              </w:rPr>
            </w:pPr>
            <w:r w:rsidRPr="00483553">
              <w:rPr>
                <w:rFonts w:asciiTheme="minorHAnsi" w:hAnsiTheme="minorHAnsi" w:cs="Calibri"/>
                <w:sz w:val="22"/>
                <w:szCs w:val="22"/>
              </w:rPr>
              <w:t xml:space="preserve">El proveedor deberá cumplir con la programación establecida con los responsables y el Fiscal de servicio debiendo hacer la entrega de </w:t>
            </w:r>
            <w:r w:rsidRPr="00483553">
              <w:rPr>
                <w:rFonts w:asciiTheme="minorHAnsi" w:hAnsiTheme="minorHAnsi" w:cstheme="minorHAnsi"/>
                <w:color w:val="000000"/>
                <w:sz w:val="22"/>
                <w:szCs w:val="22"/>
                <w:lang w:val="es-MX" w:eastAsia="es-BO"/>
              </w:rPr>
              <w:t>las unidades de transporte</w:t>
            </w:r>
            <w:r w:rsidRPr="00483553">
              <w:rPr>
                <w:rFonts w:asciiTheme="minorHAnsi" w:hAnsiTheme="minorHAnsi" w:cs="Calibri"/>
                <w:sz w:val="22"/>
                <w:szCs w:val="22"/>
              </w:rPr>
              <w:t xml:space="preserve">  en óptimo funcionamiento. </w:t>
            </w:r>
          </w:p>
          <w:p w14:paraId="0E8047D1" w14:textId="4F8B06A6" w:rsidR="000C7E63" w:rsidRPr="000C7E63" w:rsidRDefault="00AA2963" w:rsidP="009335F8">
            <w:pPr>
              <w:pStyle w:val="Prrafodelista"/>
              <w:numPr>
                <w:ilvl w:val="0"/>
                <w:numId w:val="14"/>
              </w:numPr>
              <w:jc w:val="both"/>
              <w:rPr>
                <w:rFonts w:asciiTheme="minorHAnsi" w:hAnsiTheme="minorHAnsi" w:cstheme="minorHAnsi"/>
                <w:color w:val="000000"/>
                <w:sz w:val="22"/>
                <w:szCs w:val="22"/>
                <w:lang w:val="es-BO" w:eastAsia="es-BO"/>
              </w:rPr>
            </w:pPr>
            <w:r>
              <w:rPr>
                <w:rFonts w:asciiTheme="minorHAnsi" w:hAnsiTheme="minorHAnsi" w:cs="Calibri"/>
                <w:sz w:val="22"/>
                <w:szCs w:val="22"/>
              </w:rPr>
              <w:t>E</w:t>
            </w:r>
            <w:r w:rsidR="000C7E63">
              <w:rPr>
                <w:rFonts w:asciiTheme="minorHAnsi" w:hAnsiTheme="minorHAnsi" w:cs="Calibri"/>
                <w:sz w:val="22"/>
                <w:szCs w:val="22"/>
              </w:rPr>
              <w:t>l proveedor</w:t>
            </w:r>
            <w:r w:rsidRPr="00AA2963">
              <w:rPr>
                <w:rFonts w:asciiTheme="minorHAnsi" w:hAnsiTheme="minorHAnsi" w:cs="Calibri"/>
                <w:sz w:val="22"/>
                <w:szCs w:val="22"/>
              </w:rPr>
              <w:t xml:space="preserve"> deberá realizar las evaluaciones de los daños o fallas mecánicas, eléctricas u otras que se prese</w:t>
            </w:r>
            <w:r>
              <w:rPr>
                <w:rFonts w:asciiTheme="minorHAnsi" w:hAnsiTheme="minorHAnsi" w:cs="Calibri"/>
                <w:sz w:val="22"/>
                <w:szCs w:val="22"/>
              </w:rPr>
              <w:t xml:space="preserve">ntaran en los camiones </w:t>
            </w:r>
            <w:proofErr w:type="spellStart"/>
            <w:r>
              <w:rPr>
                <w:rFonts w:asciiTheme="minorHAnsi" w:hAnsiTheme="minorHAnsi" w:cs="Calibri"/>
                <w:sz w:val="22"/>
                <w:szCs w:val="22"/>
              </w:rPr>
              <w:t>Scania</w:t>
            </w:r>
            <w:proofErr w:type="spellEnd"/>
            <w:r>
              <w:rPr>
                <w:rFonts w:asciiTheme="minorHAnsi" w:hAnsiTheme="minorHAnsi" w:cs="Calibri"/>
                <w:sz w:val="22"/>
                <w:szCs w:val="22"/>
              </w:rPr>
              <w:t xml:space="preserve"> y s</w:t>
            </w:r>
            <w:r w:rsidRPr="00AA2963">
              <w:rPr>
                <w:rFonts w:asciiTheme="minorHAnsi" w:hAnsiTheme="minorHAnsi" w:cs="Calibri"/>
                <w:sz w:val="22"/>
                <w:szCs w:val="22"/>
              </w:rPr>
              <w:t>emirremolque, para consiguientemente remitir el informe técnico de diagnóstico al o los fiscales de Servicio; en caso que el servicio a realizar o repuesto a cambiar no se encontrara contempla</w:t>
            </w:r>
            <w:r w:rsidR="000C7E63" w:rsidRPr="00AA2963">
              <w:rPr>
                <w:rFonts w:asciiTheme="minorHAnsi" w:hAnsiTheme="minorHAnsi" w:cs="Calibri"/>
                <w:sz w:val="22"/>
                <w:szCs w:val="22"/>
              </w:rPr>
              <w:t xml:space="preserve">do en la lista de </w:t>
            </w:r>
            <w:r w:rsidR="000C7E63">
              <w:rPr>
                <w:rFonts w:asciiTheme="minorHAnsi" w:hAnsiTheme="minorHAnsi" w:cs="Calibri"/>
                <w:sz w:val="22"/>
                <w:szCs w:val="22"/>
              </w:rPr>
              <w:t xml:space="preserve">mano de obra, </w:t>
            </w:r>
            <w:r w:rsidR="000C7E63" w:rsidRPr="000C7E63">
              <w:rPr>
                <w:rFonts w:asciiTheme="minorHAnsi" w:hAnsiTheme="minorHAnsi" w:cs="Calibri"/>
                <w:sz w:val="22"/>
                <w:szCs w:val="22"/>
              </w:rPr>
              <w:t>repuestos, accesorios e insumos</w:t>
            </w:r>
            <w:r w:rsidRPr="00AA2963">
              <w:rPr>
                <w:rFonts w:asciiTheme="minorHAnsi" w:hAnsiTheme="minorHAnsi" w:cs="Calibri"/>
                <w:sz w:val="22"/>
                <w:szCs w:val="22"/>
              </w:rPr>
              <w:t xml:space="preserve">, el </w:t>
            </w:r>
            <w:r w:rsidR="000C7E63">
              <w:rPr>
                <w:rFonts w:asciiTheme="minorHAnsi" w:hAnsiTheme="minorHAnsi" w:cs="Calibri"/>
                <w:sz w:val="22"/>
                <w:szCs w:val="22"/>
              </w:rPr>
              <w:t>proveedor</w:t>
            </w:r>
            <w:r w:rsidRPr="00AA2963">
              <w:rPr>
                <w:rFonts w:asciiTheme="minorHAnsi" w:hAnsiTheme="minorHAnsi" w:cs="Calibri"/>
                <w:sz w:val="22"/>
                <w:szCs w:val="22"/>
              </w:rPr>
              <w:t xml:space="preserve"> deberá adjuntar a su informe la cotización respectiva para la evaluación y aprobación del o los Fiscales de Servicio.</w:t>
            </w:r>
          </w:p>
          <w:p w14:paraId="7CA5953A" w14:textId="238ADB09" w:rsidR="00462A3B" w:rsidRPr="00D22E47" w:rsidRDefault="000C7E63" w:rsidP="009335F8">
            <w:pPr>
              <w:pStyle w:val="Prrafodelista"/>
              <w:numPr>
                <w:ilvl w:val="0"/>
                <w:numId w:val="14"/>
              </w:numPr>
              <w:jc w:val="both"/>
              <w:rPr>
                <w:rFonts w:asciiTheme="minorHAnsi" w:hAnsiTheme="minorHAnsi" w:cstheme="minorHAnsi"/>
                <w:color w:val="000000"/>
                <w:sz w:val="22"/>
                <w:szCs w:val="22"/>
                <w:lang w:val="es-BO" w:eastAsia="es-BO"/>
              </w:rPr>
            </w:pPr>
            <w:r>
              <w:rPr>
                <w:rFonts w:asciiTheme="minorHAnsi" w:hAnsiTheme="minorHAnsi" w:cs="Calibri"/>
                <w:sz w:val="22"/>
                <w:szCs w:val="22"/>
                <w:lang w:val="es-BO"/>
              </w:rPr>
              <w:t xml:space="preserve">El </w:t>
            </w:r>
            <w:r w:rsidR="007A3383">
              <w:rPr>
                <w:rFonts w:asciiTheme="minorHAnsi" w:hAnsiTheme="minorHAnsi" w:cs="Calibri"/>
                <w:sz w:val="22"/>
                <w:szCs w:val="22"/>
                <w:lang w:val="es-BO"/>
              </w:rPr>
              <w:t>proveedor</w:t>
            </w:r>
            <w:r w:rsidR="007A3383">
              <w:rPr>
                <w:rFonts w:asciiTheme="minorHAnsi" w:hAnsiTheme="minorHAnsi" w:cs="Calibri"/>
                <w:sz w:val="22"/>
                <w:szCs w:val="22"/>
                <w:lang w:val="es-BO"/>
              </w:rPr>
              <w:t xml:space="preserve"> </w:t>
            </w:r>
            <w:r>
              <w:rPr>
                <w:rFonts w:asciiTheme="minorHAnsi" w:hAnsiTheme="minorHAnsi" w:cs="Calibri"/>
                <w:sz w:val="22"/>
                <w:szCs w:val="22"/>
                <w:lang w:val="es-BO"/>
              </w:rPr>
              <w:t>d</w:t>
            </w:r>
            <w:r>
              <w:rPr>
                <w:rFonts w:asciiTheme="minorHAnsi" w:hAnsiTheme="minorHAnsi" w:cstheme="minorHAnsi"/>
                <w:color w:val="000000"/>
                <w:sz w:val="22"/>
                <w:szCs w:val="22"/>
                <w:lang w:val="es-BO" w:eastAsia="es-BO"/>
              </w:rPr>
              <w:t>eberá considerar</w:t>
            </w:r>
            <w:r w:rsidR="009335F8" w:rsidRPr="000C7E63">
              <w:rPr>
                <w:rFonts w:asciiTheme="minorHAnsi" w:hAnsiTheme="minorHAnsi" w:cstheme="minorHAnsi"/>
                <w:color w:val="000000"/>
                <w:sz w:val="22"/>
                <w:szCs w:val="22"/>
                <w:lang w:val="es-BO" w:eastAsia="es-BO"/>
              </w:rPr>
              <w:t xml:space="preserve"> para todos los ítems del Lote N° 4, </w:t>
            </w:r>
            <w:r w:rsidR="00462A3B">
              <w:rPr>
                <w:rFonts w:asciiTheme="minorHAnsi" w:hAnsiTheme="minorHAnsi" w:cstheme="minorHAnsi"/>
                <w:color w:val="000000"/>
                <w:sz w:val="22"/>
                <w:szCs w:val="22"/>
                <w:lang w:val="es-BO" w:eastAsia="es-BO"/>
              </w:rPr>
              <w:t xml:space="preserve">en </w:t>
            </w:r>
            <w:r w:rsidR="009335F8" w:rsidRPr="000C7E63">
              <w:rPr>
                <w:rFonts w:asciiTheme="minorHAnsi" w:hAnsiTheme="minorHAnsi" w:cstheme="minorHAnsi"/>
                <w:color w:val="000000"/>
                <w:sz w:val="22"/>
                <w:szCs w:val="22"/>
                <w:lang w:val="es-BO" w:eastAsia="es-BO"/>
              </w:rPr>
              <w:t>el costo de la ejecución del servicio</w:t>
            </w:r>
            <w:r w:rsidR="00462A3B">
              <w:rPr>
                <w:rFonts w:asciiTheme="minorHAnsi" w:hAnsiTheme="minorHAnsi" w:cstheme="minorHAnsi"/>
                <w:color w:val="000000"/>
                <w:sz w:val="22"/>
                <w:szCs w:val="22"/>
                <w:lang w:val="es-BO" w:eastAsia="es-BO"/>
              </w:rPr>
              <w:t>,</w:t>
            </w:r>
            <w:r w:rsidR="009335F8" w:rsidRPr="000C7E63">
              <w:rPr>
                <w:rFonts w:asciiTheme="minorHAnsi" w:hAnsiTheme="minorHAnsi" w:cstheme="minorHAnsi"/>
                <w:color w:val="000000"/>
                <w:sz w:val="22"/>
                <w:szCs w:val="22"/>
                <w:lang w:val="es-BO" w:eastAsia="es-BO"/>
              </w:rPr>
              <w:t xml:space="preserve"> la mano de obra, repuestos e ins</w:t>
            </w:r>
            <w:r w:rsidR="00462A3B">
              <w:rPr>
                <w:rFonts w:asciiTheme="minorHAnsi" w:hAnsiTheme="minorHAnsi" w:cstheme="minorHAnsi"/>
                <w:color w:val="000000"/>
                <w:sz w:val="22"/>
                <w:szCs w:val="22"/>
                <w:lang w:val="es-BO" w:eastAsia="es-BO"/>
              </w:rPr>
              <w:t>umos. Por lo tanto el proveedor deberá pro</w:t>
            </w:r>
            <w:r w:rsidR="009335F8" w:rsidRPr="000C7E63">
              <w:rPr>
                <w:rFonts w:asciiTheme="minorHAnsi" w:hAnsiTheme="minorHAnsi" w:cstheme="minorHAnsi"/>
                <w:color w:val="000000"/>
                <w:sz w:val="22"/>
                <w:szCs w:val="22"/>
                <w:lang w:val="es-BO" w:eastAsia="es-BO"/>
              </w:rPr>
              <w:t>v</w:t>
            </w:r>
            <w:r w:rsidR="00462A3B">
              <w:rPr>
                <w:rFonts w:asciiTheme="minorHAnsi" w:hAnsiTheme="minorHAnsi" w:cstheme="minorHAnsi"/>
                <w:color w:val="000000"/>
                <w:sz w:val="22"/>
                <w:szCs w:val="22"/>
                <w:lang w:val="es-BO" w:eastAsia="es-BO"/>
              </w:rPr>
              <w:t>e</w:t>
            </w:r>
            <w:r w:rsidR="009335F8" w:rsidRPr="000C7E63">
              <w:rPr>
                <w:rFonts w:asciiTheme="minorHAnsi" w:hAnsiTheme="minorHAnsi" w:cstheme="minorHAnsi"/>
                <w:color w:val="000000"/>
                <w:sz w:val="22"/>
                <w:szCs w:val="22"/>
                <w:lang w:val="es-BO" w:eastAsia="es-BO"/>
              </w:rPr>
              <w:t xml:space="preserve">er los repuestos originales de cada camión e insumos recomendados por el fabricante previa </w:t>
            </w:r>
            <w:r w:rsidR="009335F8" w:rsidRPr="00D22E47">
              <w:rPr>
                <w:rFonts w:asciiTheme="minorHAnsi" w:hAnsiTheme="minorHAnsi" w:cstheme="minorHAnsi"/>
                <w:color w:val="000000"/>
                <w:sz w:val="22"/>
                <w:szCs w:val="22"/>
                <w:lang w:val="es-BO" w:eastAsia="es-BO"/>
              </w:rPr>
              <w:t>autorización del Fiscal de Servicio designado por YPFB.</w:t>
            </w:r>
          </w:p>
          <w:p w14:paraId="2ADD3CCE" w14:textId="66C80948" w:rsidR="009335F8" w:rsidRDefault="009335F8" w:rsidP="00462A3B">
            <w:pPr>
              <w:numPr>
                <w:ilvl w:val="0"/>
                <w:numId w:val="14"/>
              </w:numPr>
              <w:autoSpaceDE w:val="0"/>
              <w:autoSpaceDN w:val="0"/>
              <w:adjustRightInd w:val="0"/>
              <w:jc w:val="both"/>
              <w:rPr>
                <w:rFonts w:asciiTheme="minorHAnsi" w:hAnsiTheme="minorHAnsi" w:cs="Calibri"/>
                <w:sz w:val="22"/>
                <w:szCs w:val="22"/>
              </w:rPr>
            </w:pPr>
            <w:r w:rsidRPr="00D22E47">
              <w:rPr>
                <w:rFonts w:asciiTheme="minorHAnsi" w:hAnsiTheme="minorHAnsi" w:cstheme="minorHAnsi"/>
                <w:color w:val="000000"/>
                <w:sz w:val="22"/>
                <w:szCs w:val="22"/>
                <w:lang w:val="es-BO" w:eastAsia="es-BO"/>
              </w:rPr>
              <w:t xml:space="preserve">Cuando se requiera incrementar líquidos adicionales como ser agua destilada para aumento a las baterías, líquido refrigerante o cualquier otro fluido que se requiera para complemento al nivel indicado por el fabricante en su depósito, será cubierto por el </w:t>
            </w:r>
            <w:r w:rsidR="00462A3B" w:rsidRPr="00D22E47">
              <w:rPr>
                <w:rFonts w:asciiTheme="minorHAnsi" w:hAnsiTheme="minorHAnsi" w:cstheme="minorHAnsi"/>
                <w:color w:val="000000"/>
                <w:sz w:val="22"/>
                <w:szCs w:val="22"/>
                <w:lang w:val="es-BO" w:eastAsia="es-BO"/>
              </w:rPr>
              <w:t>proveedor</w:t>
            </w:r>
            <w:r w:rsidRPr="00D22E47">
              <w:rPr>
                <w:rFonts w:asciiTheme="minorHAnsi" w:hAnsiTheme="minorHAnsi" w:cstheme="minorHAnsi"/>
                <w:color w:val="000000"/>
                <w:sz w:val="22"/>
                <w:szCs w:val="22"/>
                <w:lang w:val="es-BO" w:eastAsia="es-BO"/>
              </w:rPr>
              <w:t>. El volumen a incrementar no deberá sobrepasar el 5 % del volumen total del depósito. En caso de que el volumen a incrementar fuera mayor</w:t>
            </w:r>
            <w:r w:rsidR="00462A3B" w:rsidRPr="00D22E47">
              <w:rPr>
                <w:rFonts w:asciiTheme="minorHAnsi" w:hAnsiTheme="minorHAnsi" w:cstheme="minorHAnsi"/>
                <w:color w:val="000000"/>
                <w:sz w:val="22"/>
                <w:szCs w:val="22"/>
                <w:lang w:val="es-BO" w:eastAsia="es-BO"/>
              </w:rPr>
              <w:t xml:space="preserve"> el mismo será facturado a YPFB, previa aprobación del Fiscal de Servicio designado por YPFB</w:t>
            </w:r>
            <w:r w:rsidR="00462A3B" w:rsidRPr="00D22E47">
              <w:rPr>
                <w:rFonts w:asciiTheme="minorHAnsi" w:hAnsiTheme="minorHAnsi" w:cs="Calibri"/>
                <w:sz w:val="22"/>
                <w:szCs w:val="22"/>
              </w:rPr>
              <w:t>.</w:t>
            </w:r>
          </w:p>
          <w:p w14:paraId="59C1B65B" w14:textId="39836D92" w:rsidR="00807917" w:rsidRPr="00807917" w:rsidRDefault="00807917" w:rsidP="00807917">
            <w:pPr>
              <w:numPr>
                <w:ilvl w:val="0"/>
                <w:numId w:val="14"/>
              </w:numPr>
              <w:autoSpaceDE w:val="0"/>
              <w:autoSpaceDN w:val="0"/>
              <w:adjustRightInd w:val="0"/>
              <w:jc w:val="both"/>
              <w:rPr>
                <w:rFonts w:asciiTheme="minorHAnsi" w:hAnsiTheme="minorHAnsi" w:cs="Calibri"/>
                <w:sz w:val="22"/>
                <w:szCs w:val="22"/>
              </w:rPr>
            </w:pPr>
            <w:r>
              <w:rPr>
                <w:rFonts w:asciiTheme="minorHAnsi" w:hAnsiTheme="minorHAnsi" w:cstheme="minorHAnsi"/>
                <w:color w:val="000000"/>
                <w:sz w:val="22"/>
                <w:szCs w:val="22"/>
                <w:lang w:val="es-BO" w:eastAsia="es-BO"/>
              </w:rPr>
              <w:t>Para las adquisiciones de repuestos que sean mayores a Bs. 2500</w:t>
            </w:r>
            <w:r w:rsidR="00D86CA9">
              <w:rPr>
                <w:rFonts w:asciiTheme="minorHAnsi" w:hAnsiTheme="minorHAnsi" w:cstheme="minorHAnsi"/>
                <w:color w:val="000000"/>
                <w:sz w:val="22"/>
                <w:szCs w:val="22"/>
                <w:lang w:val="es-BO" w:eastAsia="es-BO"/>
              </w:rPr>
              <w:t xml:space="preserve"> (Dos Mil quinientos 00/100 Bolivianos)</w:t>
            </w:r>
            <w:r>
              <w:rPr>
                <w:rFonts w:asciiTheme="minorHAnsi" w:hAnsiTheme="minorHAnsi" w:cstheme="minorHAnsi"/>
                <w:color w:val="000000"/>
                <w:sz w:val="22"/>
                <w:szCs w:val="22"/>
                <w:lang w:val="es-BO" w:eastAsia="es-BO"/>
              </w:rPr>
              <w:t xml:space="preserve">, el proveedor deberá comunicar al fiscal se servicio, para realizar el registro físico de los mismos en el almacén de YPFB y posteriormente realizar el cambio del o los repuesto(s). </w:t>
            </w:r>
          </w:p>
          <w:p w14:paraId="047265F5" w14:textId="77777777" w:rsidR="002D058A" w:rsidRPr="009335F8" w:rsidRDefault="002D058A" w:rsidP="00F628B1">
            <w:pPr>
              <w:shd w:val="clear" w:color="auto" w:fill="FFFFFF"/>
              <w:jc w:val="both"/>
              <w:rPr>
                <w:rFonts w:asciiTheme="minorHAnsi" w:hAnsiTheme="minorHAnsi" w:cstheme="minorHAnsi"/>
                <w:color w:val="000000"/>
                <w:sz w:val="22"/>
                <w:szCs w:val="22"/>
                <w:lang w:eastAsia="es-BO"/>
              </w:rPr>
            </w:pPr>
          </w:p>
          <w:p w14:paraId="33BE278B" w14:textId="77777777" w:rsidR="002D058A" w:rsidRPr="009335F8" w:rsidRDefault="009335F8" w:rsidP="00F628B1">
            <w:pPr>
              <w:shd w:val="clear" w:color="auto" w:fill="FFFFFF"/>
              <w:jc w:val="both"/>
              <w:rPr>
                <w:rFonts w:asciiTheme="minorHAnsi" w:hAnsiTheme="minorHAnsi" w:cstheme="minorHAnsi"/>
                <w:b/>
                <w:color w:val="000000"/>
                <w:sz w:val="22"/>
                <w:szCs w:val="22"/>
                <w:lang w:val="es-BO" w:eastAsia="es-BO"/>
              </w:rPr>
            </w:pPr>
            <w:r>
              <w:rPr>
                <w:rFonts w:asciiTheme="minorHAnsi" w:hAnsiTheme="minorHAnsi" w:cstheme="minorHAnsi"/>
                <w:color w:val="000000"/>
                <w:sz w:val="22"/>
                <w:szCs w:val="22"/>
                <w:lang w:val="es-BO" w:eastAsia="es-BO"/>
              </w:rPr>
              <w:t xml:space="preserve">El </w:t>
            </w:r>
            <w:r w:rsidRPr="009335F8">
              <w:rPr>
                <w:rFonts w:asciiTheme="minorHAnsi" w:hAnsiTheme="minorHAnsi" w:cstheme="minorHAnsi"/>
                <w:color w:val="000000"/>
                <w:sz w:val="22"/>
                <w:szCs w:val="22"/>
                <w:lang w:val="es-BO" w:eastAsia="es-BO"/>
              </w:rPr>
              <w:t>mantenimiento preventivo para</w:t>
            </w:r>
            <w:r>
              <w:rPr>
                <w:rFonts w:asciiTheme="minorHAnsi" w:hAnsiTheme="minorHAnsi" w:cstheme="minorHAnsi"/>
                <w:color w:val="000000"/>
                <w:sz w:val="22"/>
                <w:szCs w:val="22"/>
                <w:lang w:val="es-BO" w:eastAsia="es-BO"/>
              </w:rPr>
              <w:t xml:space="preserve"> los </w:t>
            </w:r>
            <w:r w:rsidRPr="009335F8">
              <w:rPr>
                <w:rFonts w:asciiTheme="minorHAnsi" w:hAnsiTheme="minorHAnsi" w:cstheme="minorHAnsi"/>
                <w:color w:val="000000"/>
                <w:sz w:val="22"/>
                <w:szCs w:val="22"/>
                <w:lang w:val="es-BO" w:eastAsia="es-BO"/>
              </w:rPr>
              <w:t xml:space="preserve"> camion</w:t>
            </w:r>
            <w:r>
              <w:rPr>
                <w:rFonts w:asciiTheme="minorHAnsi" w:hAnsiTheme="minorHAnsi" w:cstheme="minorHAnsi"/>
                <w:color w:val="000000"/>
                <w:sz w:val="22"/>
                <w:szCs w:val="22"/>
                <w:lang w:val="es-BO" w:eastAsia="es-BO"/>
              </w:rPr>
              <w:t>es</w:t>
            </w:r>
            <w:r w:rsidRPr="009335F8">
              <w:rPr>
                <w:rFonts w:asciiTheme="minorHAnsi" w:hAnsiTheme="minorHAnsi" w:cstheme="minorHAnsi"/>
                <w:color w:val="000000"/>
                <w:sz w:val="22"/>
                <w:szCs w:val="22"/>
                <w:lang w:val="es-BO" w:eastAsia="es-BO"/>
              </w:rPr>
              <w:t xml:space="preserve"> SCANIA G-410</w:t>
            </w:r>
            <w:r>
              <w:rPr>
                <w:rFonts w:asciiTheme="minorHAnsi" w:hAnsiTheme="minorHAnsi" w:cstheme="minorHAnsi"/>
                <w:b/>
                <w:color w:val="000000"/>
                <w:sz w:val="22"/>
                <w:szCs w:val="22"/>
                <w:lang w:val="es-BO" w:eastAsia="es-BO"/>
              </w:rPr>
              <w:t xml:space="preserve"> </w:t>
            </w:r>
            <w:r w:rsidR="002D058A" w:rsidRPr="00483553">
              <w:rPr>
                <w:rFonts w:asciiTheme="minorHAnsi" w:hAnsiTheme="minorHAnsi" w:cstheme="minorHAnsi"/>
                <w:color w:val="000000"/>
                <w:sz w:val="22"/>
                <w:szCs w:val="22"/>
                <w:lang w:val="es-BO" w:eastAsia="es-BO"/>
              </w:rPr>
              <w:t xml:space="preserve">se realizará previa Orden de Servicio del Fiscal de Servicio y estará sujeto de acuerdo al siguiente </w:t>
            </w:r>
            <w:r w:rsidR="002D058A" w:rsidRPr="00462A3B">
              <w:rPr>
                <w:rFonts w:asciiTheme="minorHAnsi" w:hAnsiTheme="minorHAnsi" w:cstheme="minorHAnsi"/>
                <w:b/>
                <w:color w:val="000000"/>
                <w:sz w:val="22"/>
                <w:szCs w:val="22"/>
                <w:u w:val="single"/>
                <w:lang w:val="es-BO" w:eastAsia="es-BO"/>
              </w:rPr>
              <w:t>esquema de mantenimiento preventivo</w:t>
            </w:r>
            <w:r w:rsidR="002D058A" w:rsidRPr="00483553">
              <w:rPr>
                <w:rFonts w:asciiTheme="minorHAnsi" w:hAnsiTheme="minorHAnsi" w:cstheme="minorHAnsi"/>
                <w:color w:val="000000"/>
                <w:sz w:val="22"/>
                <w:szCs w:val="22"/>
                <w:lang w:val="es-BO" w:eastAsia="es-BO"/>
              </w:rPr>
              <w:t>:</w:t>
            </w:r>
          </w:p>
          <w:p w14:paraId="20FFDA89" w14:textId="77777777" w:rsidR="002D058A" w:rsidRPr="00483553" w:rsidRDefault="002D058A" w:rsidP="00F628B1">
            <w:pPr>
              <w:jc w:val="both"/>
              <w:rPr>
                <w:rFonts w:asciiTheme="minorHAnsi" w:hAnsiTheme="minorHAnsi" w:cstheme="minorHAnsi"/>
                <w:noProof/>
                <w:color w:val="000000"/>
                <w:sz w:val="22"/>
                <w:szCs w:val="22"/>
                <w:lang w:val="es-BO" w:eastAsia="es-BO"/>
              </w:rPr>
            </w:pPr>
          </w:p>
          <w:p w14:paraId="126F87D9" w14:textId="77777777" w:rsidR="002D058A" w:rsidRPr="00483553" w:rsidRDefault="002D058A" w:rsidP="00F628B1">
            <w:pPr>
              <w:jc w:val="both"/>
              <w:rPr>
                <w:rFonts w:asciiTheme="minorHAnsi" w:hAnsiTheme="minorHAnsi" w:cstheme="minorHAnsi"/>
                <w:noProof/>
                <w:color w:val="000000"/>
                <w:sz w:val="22"/>
                <w:szCs w:val="22"/>
                <w:lang w:val="es-BO" w:eastAsia="es-BO"/>
              </w:rPr>
            </w:pPr>
            <w:r w:rsidRPr="00483553">
              <w:rPr>
                <w:rFonts w:asciiTheme="minorHAnsi" w:hAnsiTheme="minorHAnsi" w:cstheme="minorHAnsi"/>
                <w:noProof/>
                <w:color w:val="000000"/>
                <w:sz w:val="22"/>
                <w:szCs w:val="22"/>
                <w:lang w:val="es-BO" w:eastAsia="es-BO"/>
              </w:rPr>
              <w:lastRenderedPageBreak/>
              <w:drawing>
                <wp:inline distT="0" distB="0" distL="0" distR="0" wp14:anchorId="0A87111F" wp14:editId="680E39DD">
                  <wp:extent cx="5896610" cy="1609725"/>
                  <wp:effectExtent l="0" t="0" r="8890" b="9525"/>
                  <wp:docPr id="2" name="Imagen 1" descr="G:\1 YPFB - DCPI\2 CONTRATACIONES\1 RE-SABS-EPNE SERVICIO DE MANTTO. SCANIA\gestion 2018\ESQUEMA DE M S 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1 YPFB - DCPI\2 CONTRATACIONES\1 RE-SABS-EPNE SERVICIO DE MANTTO. SCANIA\gestion 2018\ESQUEMA DE M S 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6168" cy="1620524"/>
                          </a:xfrm>
                          <a:prstGeom prst="rect">
                            <a:avLst/>
                          </a:prstGeom>
                          <a:noFill/>
                          <a:ln>
                            <a:noFill/>
                          </a:ln>
                        </pic:spPr>
                      </pic:pic>
                    </a:graphicData>
                  </a:graphic>
                </wp:inline>
              </w:drawing>
            </w:r>
          </w:p>
          <w:p w14:paraId="5BBB4DA6" w14:textId="77777777" w:rsidR="009335F8" w:rsidRDefault="009335F8" w:rsidP="009335F8">
            <w:pPr>
              <w:shd w:val="clear" w:color="auto" w:fill="FFFFFF"/>
              <w:rPr>
                <w:rFonts w:asciiTheme="minorHAnsi" w:hAnsiTheme="minorHAnsi" w:cstheme="minorHAnsi"/>
                <w:noProof/>
                <w:color w:val="000000"/>
                <w:sz w:val="22"/>
                <w:szCs w:val="22"/>
                <w:lang w:val="es-BO" w:eastAsia="es-BO"/>
              </w:rPr>
            </w:pPr>
            <w:r w:rsidRPr="00110B98">
              <w:rPr>
                <w:rFonts w:asciiTheme="minorHAnsi" w:hAnsiTheme="minorHAnsi" w:cstheme="minorHAnsi"/>
                <w:noProof/>
                <w:color w:val="000000"/>
                <w:sz w:val="22"/>
                <w:szCs w:val="22"/>
                <w:lang w:val="es-BO" w:eastAsia="es-BO"/>
              </w:rPr>
              <w:t xml:space="preserve">Es decir: </w:t>
            </w:r>
          </w:p>
          <w:tbl>
            <w:tblPr>
              <w:tblW w:w="6267" w:type="dxa"/>
              <w:jc w:val="center"/>
              <w:tblCellMar>
                <w:left w:w="70" w:type="dxa"/>
                <w:right w:w="70" w:type="dxa"/>
              </w:tblCellMar>
              <w:tblLook w:val="04A0" w:firstRow="1" w:lastRow="0" w:firstColumn="1" w:lastColumn="0" w:noHBand="0" w:noVBand="1"/>
            </w:tblPr>
            <w:tblGrid>
              <w:gridCol w:w="3100"/>
              <w:gridCol w:w="1151"/>
              <w:gridCol w:w="2016"/>
            </w:tblGrid>
            <w:tr w:rsidR="009335F8" w:rsidRPr="00110B98" w14:paraId="685F241D" w14:textId="77777777" w:rsidTr="00F628B1">
              <w:trPr>
                <w:trHeight w:val="303"/>
                <w:jc w:val="center"/>
              </w:trPr>
              <w:tc>
                <w:tcPr>
                  <w:tcW w:w="3100" w:type="dxa"/>
                  <w:tcBorders>
                    <w:top w:val="single" w:sz="8" w:space="0" w:color="auto"/>
                    <w:left w:val="single" w:sz="8" w:space="0" w:color="auto"/>
                    <w:bottom w:val="single" w:sz="8" w:space="0" w:color="auto"/>
                    <w:right w:val="single" w:sz="4" w:space="0" w:color="auto"/>
                  </w:tcBorders>
                  <w:shd w:val="clear" w:color="auto" w:fill="BFBFBF"/>
                  <w:noWrap/>
                  <w:vAlign w:val="center"/>
                  <w:hideMark/>
                </w:tcPr>
                <w:p w14:paraId="3B9EAD86" w14:textId="77777777" w:rsidR="009335F8" w:rsidRPr="00110B98" w:rsidRDefault="009335F8" w:rsidP="009335F8">
                  <w:pPr>
                    <w:jc w:val="center"/>
                    <w:rPr>
                      <w:rFonts w:asciiTheme="minorHAnsi" w:hAnsiTheme="minorHAnsi" w:cstheme="minorHAnsi"/>
                      <w:b/>
                      <w:bCs/>
                      <w:color w:val="000000"/>
                      <w:sz w:val="22"/>
                      <w:szCs w:val="22"/>
                      <w:lang w:val="es-BO" w:eastAsia="es-BO"/>
                    </w:rPr>
                  </w:pPr>
                  <w:r w:rsidRPr="00110B98">
                    <w:rPr>
                      <w:rFonts w:asciiTheme="minorHAnsi" w:hAnsiTheme="minorHAnsi" w:cstheme="minorHAnsi"/>
                      <w:b/>
                      <w:bCs/>
                      <w:color w:val="000000"/>
                      <w:sz w:val="22"/>
                      <w:szCs w:val="22"/>
                      <w:lang w:val="es-BO" w:eastAsia="es-BO"/>
                    </w:rPr>
                    <w:t>ACTIVIDADES</w:t>
                  </w:r>
                </w:p>
              </w:tc>
              <w:tc>
                <w:tcPr>
                  <w:tcW w:w="1151" w:type="dxa"/>
                  <w:tcBorders>
                    <w:top w:val="single" w:sz="8" w:space="0" w:color="auto"/>
                    <w:left w:val="nil"/>
                    <w:bottom w:val="single" w:sz="8" w:space="0" w:color="auto"/>
                    <w:right w:val="single" w:sz="4" w:space="0" w:color="auto"/>
                  </w:tcBorders>
                  <w:shd w:val="clear" w:color="auto" w:fill="BFBFBF"/>
                  <w:noWrap/>
                  <w:vAlign w:val="center"/>
                  <w:hideMark/>
                </w:tcPr>
                <w:p w14:paraId="5173CDD0" w14:textId="77777777" w:rsidR="009335F8" w:rsidRPr="00110B98" w:rsidRDefault="009335F8" w:rsidP="009335F8">
                  <w:pPr>
                    <w:jc w:val="center"/>
                    <w:rPr>
                      <w:rFonts w:asciiTheme="minorHAnsi" w:hAnsiTheme="minorHAnsi" w:cstheme="minorHAnsi"/>
                      <w:b/>
                      <w:bCs/>
                      <w:color w:val="000000"/>
                      <w:sz w:val="22"/>
                      <w:szCs w:val="22"/>
                      <w:lang w:val="es-BO" w:eastAsia="es-BO"/>
                    </w:rPr>
                  </w:pPr>
                  <w:r w:rsidRPr="00110B98">
                    <w:rPr>
                      <w:rFonts w:asciiTheme="minorHAnsi" w:hAnsiTheme="minorHAnsi" w:cstheme="minorHAnsi"/>
                      <w:b/>
                      <w:bCs/>
                      <w:color w:val="000000"/>
                      <w:sz w:val="22"/>
                      <w:szCs w:val="22"/>
                      <w:lang w:val="es-BO" w:eastAsia="es-BO"/>
                    </w:rPr>
                    <w:t>a cada</w:t>
                  </w:r>
                </w:p>
              </w:tc>
              <w:tc>
                <w:tcPr>
                  <w:tcW w:w="2016" w:type="dxa"/>
                  <w:tcBorders>
                    <w:top w:val="single" w:sz="8" w:space="0" w:color="auto"/>
                    <w:left w:val="nil"/>
                    <w:bottom w:val="single" w:sz="8" w:space="0" w:color="auto"/>
                    <w:right w:val="single" w:sz="8" w:space="0" w:color="000000"/>
                  </w:tcBorders>
                  <w:shd w:val="clear" w:color="auto" w:fill="BFBFBF"/>
                  <w:noWrap/>
                  <w:vAlign w:val="center"/>
                  <w:hideMark/>
                </w:tcPr>
                <w:p w14:paraId="62AB8020" w14:textId="77777777" w:rsidR="009335F8" w:rsidRPr="00110B98" w:rsidRDefault="009335F8" w:rsidP="009335F8">
                  <w:pPr>
                    <w:jc w:val="center"/>
                    <w:rPr>
                      <w:rFonts w:asciiTheme="minorHAnsi" w:hAnsiTheme="minorHAnsi" w:cstheme="minorHAnsi"/>
                      <w:b/>
                      <w:bCs/>
                      <w:color w:val="000000"/>
                      <w:sz w:val="22"/>
                      <w:szCs w:val="22"/>
                      <w:lang w:val="es-BO" w:eastAsia="es-BO"/>
                    </w:rPr>
                  </w:pPr>
                  <w:r w:rsidRPr="00110B98">
                    <w:rPr>
                      <w:rFonts w:asciiTheme="minorHAnsi" w:hAnsiTheme="minorHAnsi" w:cstheme="minorHAnsi"/>
                      <w:b/>
                      <w:bCs/>
                      <w:color w:val="000000"/>
                      <w:sz w:val="22"/>
                      <w:szCs w:val="22"/>
                      <w:lang w:val="es-BO" w:eastAsia="es-BO"/>
                    </w:rPr>
                    <w:t>KM</w:t>
                  </w:r>
                </w:p>
              </w:tc>
            </w:tr>
            <w:tr w:rsidR="009335F8" w:rsidRPr="00110B98" w14:paraId="3925A136" w14:textId="77777777" w:rsidTr="00F628B1">
              <w:trPr>
                <w:trHeight w:val="289"/>
                <w:jc w:val="center"/>
              </w:trPr>
              <w:tc>
                <w:tcPr>
                  <w:tcW w:w="31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F95A3B" w14:textId="77777777" w:rsidR="009335F8" w:rsidRPr="00110B98" w:rsidRDefault="009335F8" w:rsidP="009335F8">
                  <w:pPr>
                    <w:jc w:val="center"/>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Mantenimiento Preventivo S</w:t>
                  </w:r>
                </w:p>
              </w:tc>
              <w:tc>
                <w:tcPr>
                  <w:tcW w:w="1151" w:type="dxa"/>
                  <w:tcBorders>
                    <w:top w:val="single" w:sz="4" w:space="0" w:color="auto"/>
                    <w:left w:val="nil"/>
                    <w:bottom w:val="single" w:sz="4" w:space="0" w:color="auto"/>
                    <w:right w:val="single" w:sz="4" w:space="0" w:color="auto"/>
                  </w:tcBorders>
                  <w:shd w:val="clear" w:color="auto" w:fill="auto"/>
                  <w:noWrap/>
                  <w:vAlign w:val="center"/>
                </w:tcPr>
                <w:p w14:paraId="0D076047" w14:textId="77777777" w:rsidR="009335F8" w:rsidRPr="00110B98" w:rsidRDefault="009335F8" w:rsidP="009335F8">
                  <w:pPr>
                    <w:jc w:val="center"/>
                    <w:rPr>
                      <w:rFonts w:asciiTheme="minorHAnsi" w:hAnsiTheme="minorHAnsi" w:cstheme="minorHAnsi"/>
                      <w:i/>
                      <w:sz w:val="22"/>
                      <w:szCs w:val="22"/>
                    </w:rPr>
                  </w:pPr>
                  <w:r w:rsidRPr="00110B98">
                    <w:rPr>
                      <w:rFonts w:asciiTheme="minorHAnsi" w:hAnsiTheme="minorHAnsi" w:cstheme="minorHAnsi"/>
                      <w:bCs/>
                      <w:i/>
                      <w:color w:val="000000"/>
                      <w:sz w:val="22"/>
                      <w:szCs w:val="22"/>
                      <w:lang w:val="es-BO" w:eastAsia="es-BO"/>
                    </w:rPr>
                    <w:t>a cada</w:t>
                  </w:r>
                </w:p>
              </w:tc>
              <w:tc>
                <w:tcPr>
                  <w:tcW w:w="2016" w:type="dxa"/>
                  <w:tcBorders>
                    <w:top w:val="single" w:sz="4" w:space="0" w:color="auto"/>
                    <w:left w:val="nil"/>
                    <w:bottom w:val="single" w:sz="4" w:space="0" w:color="auto"/>
                    <w:right w:val="single" w:sz="8" w:space="0" w:color="000000"/>
                  </w:tcBorders>
                  <w:shd w:val="clear" w:color="auto" w:fill="auto"/>
                  <w:noWrap/>
                  <w:vAlign w:val="center"/>
                  <w:hideMark/>
                </w:tcPr>
                <w:p w14:paraId="6F054B46" w14:textId="77777777" w:rsidR="009335F8" w:rsidRPr="00110B98" w:rsidRDefault="009335F8" w:rsidP="009335F8">
                  <w:pPr>
                    <w:jc w:val="center"/>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15,000.00</w:t>
                  </w:r>
                </w:p>
              </w:tc>
            </w:tr>
            <w:tr w:rsidR="009335F8" w:rsidRPr="00110B98" w14:paraId="15A0E41C" w14:textId="77777777" w:rsidTr="00F628B1">
              <w:trPr>
                <w:trHeight w:val="289"/>
                <w:jc w:val="center"/>
              </w:trPr>
              <w:tc>
                <w:tcPr>
                  <w:tcW w:w="31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3A653EE" w14:textId="77777777" w:rsidR="009335F8" w:rsidRPr="00110B98" w:rsidRDefault="009335F8" w:rsidP="009335F8">
                  <w:pPr>
                    <w:jc w:val="center"/>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Mantenimiento Preventivo M</w:t>
                  </w:r>
                </w:p>
              </w:tc>
              <w:tc>
                <w:tcPr>
                  <w:tcW w:w="1151" w:type="dxa"/>
                  <w:tcBorders>
                    <w:top w:val="single" w:sz="4" w:space="0" w:color="auto"/>
                    <w:left w:val="nil"/>
                    <w:bottom w:val="single" w:sz="4" w:space="0" w:color="auto"/>
                    <w:right w:val="single" w:sz="4" w:space="0" w:color="auto"/>
                  </w:tcBorders>
                  <w:shd w:val="clear" w:color="auto" w:fill="auto"/>
                  <w:noWrap/>
                  <w:vAlign w:val="center"/>
                </w:tcPr>
                <w:p w14:paraId="4EEEBDF5" w14:textId="77777777" w:rsidR="009335F8" w:rsidRPr="00110B98" w:rsidRDefault="009335F8" w:rsidP="009335F8">
                  <w:pPr>
                    <w:jc w:val="center"/>
                    <w:rPr>
                      <w:rFonts w:asciiTheme="minorHAnsi" w:hAnsiTheme="minorHAnsi" w:cstheme="minorHAnsi"/>
                      <w:i/>
                      <w:sz w:val="22"/>
                      <w:szCs w:val="22"/>
                    </w:rPr>
                  </w:pPr>
                  <w:r w:rsidRPr="00110B98">
                    <w:rPr>
                      <w:rFonts w:asciiTheme="minorHAnsi" w:hAnsiTheme="minorHAnsi" w:cstheme="minorHAnsi"/>
                      <w:bCs/>
                      <w:i/>
                      <w:color w:val="000000"/>
                      <w:sz w:val="22"/>
                      <w:szCs w:val="22"/>
                      <w:lang w:val="es-BO" w:eastAsia="es-BO"/>
                    </w:rPr>
                    <w:t>a cada</w:t>
                  </w:r>
                </w:p>
              </w:tc>
              <w:tc>
                <w:tcPr>
                  <w:tcW w:w="2016" w:type="dxa"/>
                  <w:tcBorders>
                    <w:top w:val="single" w:sz="4" w:space="0" w:color="auto"/>
                    <w:left w:val="nil"/>
                    <w:bottom w:val="single" w:sz="4" w:space="0" w:color="auto"/>
                    <w:right w:val="single" w:sz="8" w:space="0" w:color="000000"/>
                  </w:tcBorders>
                  <w:shd w:val="clear" w:color="auto" w:fill="auto"/>
                  <w:noWrap/>
                  <w:vAlign w:val="center"/>
                  <w:hideMark/>
                </w:tcPr>
                <w:p w14:paraId="37FA3A71" w14:textId="77777777" w:rsidR="009335F8" w:rsidRPr="00110B98" w:rsidRDefault="009335F8" w:rsidP="009335F8">
                  <w:pPr>
                    <w:jc w:val="center"/>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60,000.00</w:t>
                  </w:r>
                </w:p>
              </w:tc>
            </w:tr>
            <w:tr w:rsidR="009335F8" w:rsidRPr="00110B98" w14:paraId="5E803939" w14:textId="77777777" w:rsidTr="00F628B1">
              <w:trPr>
                <w:trHeight w:val="289"/>
                <w:jc w:val="center"/>
              </w:trPr>
              <w:tc>
                <w:tcPr>
                  <w:tcW w:w="31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5BBE97" w14:textId="77777777" w:rsidR="009335F8" w:rsidRPr="00110B98" w:rsidRDefault="009335F8" w:rsidP="009335F8">
                  <w:pPr>
                    <w:jc w:val="center"/>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Mantenimiento Preventivo L</w:t>
                  </w:r>
                </w:p>
              </w:tc>
              <w:tc>
                <w:tcPr>
                  <w:tcW w:w="1151" w:type="dxa"/>
                  <w:tcBorders>
                    <w:top w:val="single" w:sz="4" w:space="0" w:color="auto"/>
                    <w:left w:val="nil"/>
                    <w:bottom w:val="single" w:sz="4" w:space="0" w:color="auto"/>
                    <w:right w:val="single" w:sz="4" w:space="0" w:color="auto"/>
                  </w:tcBorders>
                  <w:shd w:val="clear" w:color="auto" w:fill="auto"/>
                  <w:noWrap/>
                  <w:vAlign w:val="center"/>
                </w:tcPr>
                <w:p w14:paraId="52AB9E71" w14:textId="77777777" w:rsidR="009335F8" w:rsidRPr="00110B98" w:rsidRDefault="009335F8" w:rsidP="009335F8">
                  <w:pPr>
                    <w:jc w:val="center"/>
                    <w:rPr>
                      <w:rFonts w:asciiTheme="minorHAnsi" w:hAnsiTheme="minorHAnsi" w:cstheme="minorHAnsi"/>
                      <w:i/>
                      <w:sz w:val="22"/>
                      <w:szCs w:val="22"/>
                    </w:rPr>
                  </w:pPr>
                  <w:r w:rsidRPr="00110B98">
                    <w:rPr>
                      <w:rFonts w:asciiTheme="minorHAnsi" w:hAnsiTheme="minorHAnsi" w:cstheme="minorHAnsi"/>
                      <w:bCs/>
                      <w:i/>
                      <w:color w:val="000000"/>
                      <w:sz w:val="22"/>
                      <w:szCs w:val="22"/>
                      <w:lang w:val="es-BO" w:eastAsia="es-BO"/>
                    </w:rPr>
                    <w:t>a cada</w:t>
                  </w:r>
                </w:p>
              </w:tc>
              <w:tc>
                <w:tcPr>
                  <w:tcW w:w="2016" w:type="dxa"/>
                  <w:tcBorders>
                    <w:top w:val="single" w:sz="4" w:space="0" w:color="auto"/>
                    <w:left w:val="nil"/>
                    <w:bottom w:val="single" w:sz="4" w:space="0" w:color="auto"/>
                    <w:right w:val="single" w:sz="8" w:space="0" w:color="000000"/>
                  </w:tcBorders>
                  <w:shd w:val="clear" w:color="auto" w:fill="auto"/>
                  <w:noWrap/>
                  <w:vAlign w:val="center"/>
                  <w:hideMark/>
                </w:tcPr>
                <w:p w14:paraId="1CEA2AFF" w14:textId="77777777" w:rsidR="009335F8" w:rsidRPr="00110B98" w:rsidRDefault="009335F8" w:rsidP="009335F8">
                  <w:pPr>
                    <w:jc w:val="center"/>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120,000.00</w:t>
                  </w:r>
                </w:p>
              </w:tc>
            </w:tr>
          </w:tbl>
          <w:p w14:paraId="46C39098" w14:textId="77777777" w:rsidR="00807917" w:rsidRDefault="00807917" w:rsidP="00D22E47">
            <w:pPr>
              <w:tabs>
                <w:tab w:val="left" w:pos="915"/>
              </w:tabs>
              <w:jc w:val="both"/>
              <w:rPr>
                <w:rFonts w:asciiTheme="minorHAnsi" w:hAnsiTheme="minorHAnsi" w:cstheme="minorHAnsi"/>
                <w:b/>
                <w:color w:val="000000"/>
                <w:sz w:val="22"/>
                <w:szCs w:val="22"/>
              </w:rPr>
            </w:pPr>
          </w:p>
          <w:p w14:paraId="05CDFB83" w14:textId="56B65C13" w:rsidR="002D058A" w:rsidRPr="00483553" w:rsidRDefault="002D058A" w:rsidP="00D22E47">
            <w:pPr>
              <w:tabs>
                <w:tab w:val="left" w:pos="915"/>
              </w:tabs>
              <w:jc w:val="both"/>
              <w:rPr>
                <w:rFonts w:asciiTheme="minorHAnsi" w:hAnsiTheme="minorHAnsi" w:cstheme="minorHAnsi"/>
                <w:color w:val="000000"/>
                <w:sz w:val="22"/>
                <w:szCs w:val="22"/>
                <w:lang w:val="es-BO" w:eastAsia="es-BO"/>
              </w:rPr>
            </w:pPr>
            <w:r w:rsidRPr="00483553">
              <w:rPr>
                <w:rFonts w:asciiTheme="minorHAnsi" w:hAnsiTheme="minorHAnsi" w:cstheme="minorHAnsi"/>
                <w:b/>
                <w:color w:val="000000"/>
                <w:sz w:val="22"/>
                <w:szCs w:val="22"/>
              </w:rPr>
              <w:t xml:space="preserve">ÍTEM 1.- MANTENIMIENTO PREVENTIVO “S” PARA CAMIÓN </w:t>
            </w:r>
            <w:r w:rsidR="009335F8" w:rsidRPr="009335F8">
              <w:rPr>
                <w:rFonts w:asciiTheme="minorHAnsi" w:hAnsiTheme="minorHAnsi" w:cstheme="minorHAnsi"/>
                <w:b/>
                <w:color w:val="000000"/>
                <w:sz w:val="22"/>
                <w:szCs w:val="22"/>
              </w:rPr>
              <w:t xml:space="preserve">SCANIA G-410 DEL TRANSPORTE DE UREA </w:t>
            </w:r>
            <w:r w:rsidR="00462A3B">
              <w:rPr>
                <w:rFonts w:asciiTheme="minorHAnsi" w:hAnsiTheme="minorHAnsi" w:cstheme="minorHAnsi"/>
                <w:color w:val="000000"/>
                <w:sz w:val="22"/>
                <w:szCs w:val="22"/>
                <w:lang w:val="es-BO" w:eastAsia="es-BO"/>
              </w:rPr>
              <w:t>S</w:t>
            </w:r>
            <w:r w:rsidR="00462A3B" w:rsidRPr="00483553">
              <w:rPr>
                <w:rFonts w:asciiTheme="minorHAnsi" w:hAnsiTheme="minorHAnsi" w:cstheme="minorHAnsi"/>
                <w:color w:val="000000"/>
                <w:sz w:val="22"/>
                <w:szCs w:val="22"/>
                <w:lang w:val="es-BO" w:eastAsia="es-BO"/>
              </w:rPr>
              <w:t xml:space="preserve">e </w:t>
            </w:r>
            <w:r w:rsidR="00462A3B">
              <w:rPr>
                <w:rFonts w:asciiTheme="minorHAnsi" w:hAnsiTheme="minorHAnsi" w:cstheme="minorHAnsi"/>
                <w:color w:val="000000"/>
                <w:sz w:val="22"/>
                <w:szCs w:val="22"/>
                <w:lang w:val="es-BO" w:eastAsia="es-BO"/>
              </w:rPr>
              <w:t>deberá</w:t>
            </w:r>
            <w:r w:rsidR="00462A3B" w:rsidRPr="00483553">
              <w:rPr>
                <w:rFonts w:asciiTheme="minorHAnsi" w:hAnsiTheme="minorHAnsi" w:cstheme="minorHAnsi"/>
                <w:color w:val="000000"/>
                <w:sz w:val="22"/>
                <w:szCs w:val="22"/>
                <w:lang w:val="es-BO" w:eastAsia="es-BO"/>
              </w:rPr>
              <w:t xml:space="preserve"> realizar </w:t>
            </w:r>
            <w:r w:rsidR="00462A3B">
              <w:rPr>
                <w:rFonts w:asciiTheme="minorHAnsi" w:hAnsiTheme="minorHAnsi" w:cstheme="minorHAnsi"/>
                <w:color w:val="000000"/>
                <w:sz w:val="22"/>
                <w:szCs w:val="22"/>
                <w:lang w:val="es-BO" w:eastAsia="es-BO"/>
              </w:rPr>
              <w:t>este mantenimiento</w:t>
            </w:r>
            <w:r w:rsidR="00462A3B" w:rsidRPr="00483553">
              <w:rPr>
                <w:rFonts w:asciiTheme="minorHAnsi" w:hAnsiTheme="minorHAnsi" w:cstheme="minorHAnsi"/>
                <w:color w:val="000000"/>
                <w:sz w:val="22"/>
                <w:szCs w:val="22"/>
                <w:lang w:val="es-BO" w:eastAsia="es-BO"/>
              </w:rPr>
              <w:t xml:space="preserve"> </w:t>
            </w:r>
            <w:r w:rsidRPr="00483553">
              <w:rPr>
                <w:rFonts w:asciiTheme="minorHAnsi" w:hAnsiTheme="minorHAnsi" w:cstheme="minorHAnsi"/>
                <w:color w:val="000000"/>
                <w:sz w:val="22"/>
                <w:szCs w:val="22"/>
                <w:lang w:val="es-BO" w:eastAsia="es-BO"/>
              </w:rPr>
              <w:t xml:space="preserve">cada 15.000 Km de recorrido según esquema de mantenimiento preventivo. </w:t>
            </w:r>
            <w:r w:rsidRPr="00483553">
              <w:rPr>
                <w:rFonts w:asciiTheme="minorHAnsi" w:hAnsiTheme="minorHAnsi" w:cs="Calibri"/>
                <w:sz w:val="22"/>
                <w:szCs w:val="22"/>
              </w:rPr>
              <w:t>El alcance del servicio de mantenimiento estará agrupado según el siguiente detalle:</w:t>
            </w:r>
          </w:p>
          <w:p w14:paraId="4A3693A6" w14:textId="77777777" w:rsidR="002D058A" w:rsidRPr="00483553" w:rsidRDefault="002D058A" w:rsidP="00F628B1">
            <w:pPr>
              <w:pStyle w:val="Prrafodelista"/>
              <w:shd w:val="clear" w:color="auto" w:fill="FFFFFF"/>
              <w:ind w:left="0"/>
              <w:jc w:val="both"/>
              <w:rPr>
                <w:rFonts w:asciiTheme="minorHAnsi" w:hAnsiTheme="minorHAnsi" w:cstheme="minorHAnsi"/>
                <w:b/>
                <w:color w:val="000000"/>
                <w:sz w:val="22"/>
                <w:szCs w:val="22"/>
                <w:lang w:val="es-BO" w:eastAsia="es-BO"/>
              </w:rPr>
            </w:pPr>
          </w:p>
          <w:tbl>
            <w:tblPr>
              <w:tblW w:w="6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0"/>
              <w:gridCol w:w="6092"/>
            </w:tblGrid>
            <w:tr w:rsidR="002D058A" w:rsidRPr="00483553" w14:paraId="346F421C" w14:textId="77777777" w:rsidTr="00F628B1">
              <w:trPr>
                <w:trHeight w:val="160"/>
                <w:jc w:val="center"/>
              </w:trPr>
              <w:tc>
                <w:tcPr>
                  <w:tcW w:w="390" w:type="dxa"/>
                  <w:shd w:val="clear" w:color="auto" w:fill="D9D9D9" w:themeFill="background1" w:themeFillShade="D9"/>
                  <w:noWrap/>
                  <w:vAlign w:val="center"/>
                  <w:hideMark/>
                </w:tcPr>
                <w:p w14:paraId="2ACB36F3" w14:textId="77777777" w:rsidR="002D058A" w:rsidRPr="00483553" w:rsidRDefault="002D058A" w:rsidP="00F628B1">
                  <w:pPr>
                    <w:jc w:val="center"/>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N°</w:t>
                  </w:r>
                </w:p>
              </w:tc>
              <w:tc>
                <w:tcPr>
                  <w:tcW w:w="6092" w:type="dxa"/>
                  <w:shd w:val="clear" w:color="auto" w:fill="D9D9D9" w:themeFill="background1" w:themeFillShade="D9"/>
                  <w:noWrap/>
                  <w:vAlign w:val="center"/>
                  <w:hideMark/>
                </w:tcPr>
                <w:p w14:paraId="5107D47B" w14:textId="77777777" w:rsidR="002D058A" w:rsidRPr="00483553" w:rsidRDefault="002D058A" w:rsidP="00F628B1">
                  <w:pPr>
                    <w:jc w:val="center"/>
                    <w:rPr>
                      <w:rFonts w:asciiTheme="minorHAnsi" w:hAnsiTheme="minorHAnsi" w:cstheme="minorHAnsi"/>
                      <w:b/>
                      <w:bCs/>
                      <w:color w:val="000000"/>
                      <w:sz w:val="22"/>
                      <w:szCs w:val="22"/>
                    </w:rPr>
                  </w:pPr>
                  <w:r w:rsidRPr="00483553">
                    <w:rPr>
                      <w:rFonts w:asciiTheme="minorHAnsi" w:hAnsiTheme="minorHAnsi" w:cstheme="minorHAnsi"/>
                      <w:b/>
                      <w:bCs/>
                      <w:color w:val="000000"/>
                      <w:sz w:val="22"/>
                      <w:szCs w:val="22"/>
                    </w:rPr>
                    <w:t>DESCRIPCIÓN DETALLADA DEL SERVICIO</w:t>
                  </w:r>
                </w:p>
              </w:tc>
            </w:tr>
            <w:tr w:rsidR="002D058A" w:rsidRPr="00483553" w14:paraId="6024DE08" w14:textId="77777777" w:rsidTr="00F628B1">
              <w:trPr>
                <w:trHeight w:val="160"/>
                <w:jc w:val="center"/>
              </w:trPr>
              <w:tc>
                <w:tcPr>
                  <w:tcW w:w="390" w:type="dxa"/>
                  <w:shd w:val="clear" w:color="auto" w:fill="auto"/>
                  <w:noWrap/>
                  <w:vAlign w:val="center"/>
                  <w:hideMark/>
                </w:tcPr>
                <w:p w14:paraId="2B47F454"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w:t>
                  </w:r>
                </w:p>
              </w:tc>
              <w:tc>
                <w:tcPr>
                  <w:tcW w:w="6092" w:type="dxa"/>
                  <w:shd w:val="clear" w:color="auto" w:fill="auto"/>
                  <w:noWrap/>
                  <w:hideMark/>
                </w:tcPr>
                <w:p w14:paraId="02751149"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Escaneo del sistema.</w:t>
                  </w:r>
                </w:p>
              </w:tc>
            </w:tr>
            <w:tr w:rsidR="002D058A" w:rsidRPr="00483553" w14:paraId="71AA8428" w14:textId="77777777" w:rsidTr="00F628B1">
              <w:trPr>
                <w:trHeight w:val="229"/>
                <w:jc w:val="center"/>
              </w:trPr>
              <w:tc>
                <w:tcPr>
                  <w:tcW w:w="390" w:type="dxa"/>
                  <w:shd w:val="clear" w:color="auto" w:fill="auto"/>
                  <w:vAlign w:val="center"/>
                  <w:hideMark/>
                </w:tcPr>
                <w:p w14:paraId="0166C1D0"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2</w:t>
                  </w:r>
                </w:p>
              </w:tc>
              <w:tc>
                <w:tcPr>
                  <w:tcW w:w="6092" w:type="dxa"/>
                  <w:shd w:val="clear" w:color="auto" w:fill="auto"/>
                  <w:noWrap/>
                  <w:hideMark/>
                </w:tcPr>
                <w:p w14:paraId="5E25F811"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 xml:space="preserve">Cambio de aceite de motor. </w:t>
                  </w:r>
                </w:p>
              </w:tc>
            </w:tr>
            <w:tr w:rsidR="002D058A" w:rsidRPr="00483553" w14:paraId="44CAAB73" w14:textId="77777777" w:rsidTr="00F628B1">
              <w:trPr>
                <w:trHeight w:val="174"/>
                <w:jc w:val="center"/>
              </w:trPr>
              <w:tc>
                <w:tcPr>
                  <w:tcW w:w="390" w:type="dxa"/>
                  <w:shd w:val="clear" w:color="auto" w:fill="auto"/>
                  <w:vAlign w:val="center"/>
                  <w:hideMark/>
                </w:tcPr>
                <w:p w14:paraId="359CF1FC"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3</w:t>
                  </w:r>
                </w:p>
              </w:tc>
              <w:tc>
                <w:tcPr>
                  <w:tcW w:w="6092" w:type="dxa"/>
                  <w:shd w:val="clear" w:color="auto" w:fill="auto"/>
                  <w:noWrap/>
                  <w:hideMark/>
                </w:tcPr>
                <w:p w14:paraId="60FC2956" w14:textId="77777777" w:rsidR="002D058A" w:rsidRPr="00483553" w:rsidRDefault="002D058A" w:rsidP="00F628B1">
                  <w:pPr>
                    <w:rPr>
                      <w:rFonts w:asciiTheme="minorHAnsi" w:hAnsiTheme="minorHAnsi" w:cstheme="minorHAnsi"/>
                      <w:color w:val="000000"/>
                      <w:sz w:val="22"/>
                      <w:szCs w:val="22"/>
                      <w:lang w:val="es-BO"/>
                    </w:rPr>
                  </w:pPr>
                  <w:r w:rsidRPr="00483553">
                    <w:rPr>
                      <w:rFonts w:asciiTheme="minorHAnsi" w:hAnsiTheme="minorHAnsi" w:cstheme="minorHAnsi"/>
                      <w:color w:val="000000"/>
                      <w:sz w:val="22"/>
                      <w:szCs w:val="22"/>
                    </w:rPr>
                    <w:t>Cambio de filtro de aceite de motor.</w:t>
                  </w:r>
                </w:p>
              </w:tc>
            </w:tr>
            <w:tr w:rsidR="002D058A" w:rsidRPr="00483553" w14:paraId="2C54F75C" w14:textId="77777777" w:rsidTr="00F628B1">
              <w:trPr>
                <w:trHeight w:val="177"/>
                <w:jc w:val="center"/>
              </w:trPr>
              <w:tc>
                <w:tcPr>
                  <w:tcW w:w="390" w:type="dxa"/>
                  <w:shd w:val="clear" w:color="auto" w:fill="auto"/>
                  <w:vAlign w:val="center"/>
                  <w:hideMark/>
                </w:tcPr>
                <w:p w14:paraId="2E202123"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4</w:t>
                  </w:r>
                </w:p>
              </w:tc>
              <w:tc>
                <w:tcPr>
                  <w:tcW w:w="6092" w:type="dxa"/>
                  <w:shd w:val="clear" w:color="auto" w:fill="auto"/>
                  <w:noWrap/>
                  <w:hideMark/>
                </w:tcPr>
                <w:p w14:paraId="21A404B2"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Cambio de filtro de combustible.</w:t>
                  </w:r>
                </w:p>
              </w:tc>
            </w:tr>
            <w:tr w:rsidR="002D058A" w:rsidRPr="00483553" w14:paraId="1158BF9B" w14:textId="77777777" w:rsidTr="00F628B1">
              <w:trPr>
                <w:trHeight w:val="190"/>
                <w:jc w:val="center"/>
              </w:trPr>
              <w:tc>
                <w:tcPr>
                  <w:tcW w:w="390" w:type="dxa"/>
                  <w:shd w:val="clear" w:color="auto" w:fill="auto"/>
                  <w:vAlign w:val="center"/>
                  <w:hideMark/>
                </w:tcPr>
                <w:p w14:paraId="52A23DF7"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5</w:t>
                  </w:r>
                </w:p>
              </w:tc>
              <w:tc>
                <w:tcPr>
                  <w:tcW w:w="6092" w:type="dxa"/>
                  <w:shd w:val="clear" w:color="auto" w:fill="auto"/>
                  <w:noWrap/>
                  <w:hideMark/>
                </w:tcPr>
                <w:p w14:paraId="353019C1"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Cambio de filtro trampa de combustible.</w:t>
                  </w:r>
                </w:p>
              </w:tc>
            </w:tr>
            <w:tr w:rsidR="002D058A" w:rsidRPr="00483553" w14:paraId="4B45C85B" w14:textId="77777777" w:rsidTr="00F628B1">
              <w:trPr>
                <w:trHeight w:val="184"/>
                <w:jc w:val="center"/>
              </w:trPr>
              <w:tc>
                <w:tcPr>
                  <w:tcW w:w="390" w:type="dxa"/>
                  <w:shd w:val="clear" w:color="auto" w:fill="auto"/>
                  <w:vAlign w:val="center"/>
                  <w:hideMark/>
                </w:tcPr>
                <w:p w14:paraId="14BB6385"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6</w:t>
                  </w:r>
                </w:p>
              </w:tc>
              <w:tc>
                <w:tcPr>
                  <w:tcW w:w="6092" w:type="dxa"/>
                  <w:shd w:val="clear" w:color="auto" w:fill="auto"/>
                  <w:noWrap/>
                  <w:hideMark/>
                </w:tcPr>
                <w:p w14:paraId="73E5A05B"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Limpieza de chupador de combustible.</w:t>
                  </w:r>
                </w:p>
              </w:tc>
            </w:tr>
            <w:tr w:rsidR="002D058A" w:rsidRPr="00483553" w14:paraId="31DB1B97" w14:textId="77777777" w:rsidTr="00F628B1">
              <w:trPr>
                <w:trHeight w:val="186"/>
                <w:jc w:val="center"/>
              </w:trPr>
              <w:tc>
                <w:tcPr>
                  <w:tcW w:w="390" w:type="dxa"/>
                  <w:shd w:val="clear" w:color="auto" w:fill="auto"/>
                  <w:vAlign w:val="center"/>
                  <w:hideMark/>
                </w:tcPr>
                <w:p w14:paraId="4F242A4B"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7</w:t>
                  </w:r>
                </w:p>
              </w:tc>
              <w:tc>
                <w:tcPr>
                  <w:tcW w:w="6092" w:type="dxa"/>
                  <w:shd w:val="clear" w:color="auto" w:fill="auto"/>
                  <w:noWrap/>
                  <w:hideMark/>
                </w:tcPr>
                <w:p w14:paraId="397753EA"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Limpieza de centrífugo.</w:t>
                  </w:r>
                </w:p>
              </w:tc>
            </w:tr>
            <w:tr w:rsidR="002D058A" w:rsidRPr="00483553" w14:paraId="0401D734" w14:textId="77777777" w:rsidTr="00F628B1">
              <w:trPr>
                <w:trHeight w:val="188"/>
                <w:jc w:val="center"/>
              </w:trPr>
              <w:tc>
                <w:tcPr>
                  <w:tcW w:w="390" w:type="dxa"/>
                  <w:shd w:val="clear" w:color="auto" w:fill="auto"/>
                  <w:vAlign w:val="center"/>
                  <w:hideMark/>
                </w:tcPr>
                <w:p w14:paraId="3DBE32B1"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8</w:t>
                  </w:r>
                </w:p>
              </w:tc>
              <w:tc>
                <w:tcPr>
                  <w:tcW w:w="6092" w:type="dxa"/>
                  <w:shd w:val="clear" w:color="auto" w:fill="auto"/>
                  <w:noWrap/>
                  <w:hideMark/>
                </w:tcPr>
                <w:p w14:paraId="44AB8B0A"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 niveles de aceite de caja y corona.</w:t>
                  </w:r>
                </w:p>
              </w:tc>
            </w:tr>
            <w:tr w:rsidR="002D058A" w:rsidRPr="00483553" w14:paraId="3AFEAA84" w14:textId="77777777" w:rsidTr="00F628B1">
              <w:trPr>
                <w:trHeight w:val="202"/>
                <w:jc w:val="center"/>
              </w:trPr>
              <w:tc>
                <w:tcPr>
                  <w:tcW w:w="390" w:type="dxa"/>
                  <w:shd w:val="clear" w:color="auto" w:fill="auto"/>
                  <w:vAlign w:val="center"/>
                  <w:hideMark/>
                </w:tcPr>
                <w:p w14:paraId="55A98DD4"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9</w:t>
                  </w:r>
                </w:p>
              </w:tc>
              <w:tc>
                <w:tcPr>
                  <w:tcW w:w="6092" w:type="dxa"/>
                  <w:shd w:val="clear" w:color="auto" w:fill="auto"/>
                  <w:noWrap/>
                  <w:hideMark/>
                </w:tcPr>
                <w:p w14:paraId="64B2D0BC"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 xml:space="preserve">Revisión de niveles de aceite de la dirección y </w:t>
                  </w:r>
                  <w:proofErr w:type="spellStart"/>
                  <w:r w:rsidRPr="00483553">
                    <w:rPr>
                      <w:rFonts w:asciiTheme="minorHAnsi" w:hAnsiTheme="minorHAnsi" w:cstheme="minorHAnsi"/>
                      <w:color w:val="000000"/>
                      <w:sz w:val="22"/>
                      <w:szCs w:val="22"/>
                    </w:rPr>
                    <w:t>retarder</w:t>
                  </w:r>
                  <w:proofErr w:type="spellEnd"/>
                  <w:r w:rsidRPr="00483553">
                    <w:rPr>
                      <w:rFonts w:asciiTheme="minorHAnsi" w:hAnsiTheme="minorHAnsi" w:cstheme="minorHAnsi"/>
                      <w:color w:val="000000"/>
                      <w:sz w:val="22"/>
                      <w:szCs w:val="22"/>
                    </w:rPr>
                    <w:t>.</w:t>
                  </w:r>
                </w:p>
              </w:tc>
            </w:tr>
            <w:tr w:rsidR="002D058A" w:rsidRPr="00483553" w14:paraId="465FB970" w14:textId="77777777" w:rsidTr="00F628B1">
              <w:trPr>
                <w:trHeight w:val="93"/>
                <w:jc w:val="center"/>
              </w:trPr>
              <w:tc>
                <w:tcPr>
                  <w:tcW w:w="390" w:type="dxa"/>
                  <w:shd w:val="clear" w:color="auto" w:fill="auto"/>
                  <w:vAlign w:val="center"/>
                  <w:hideMark/>
                </w:tcPr>
                <w:p w14:paraId="56E06B35"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10</w:t>
                  </w:r>
                </w:p>
              </w:tc>
              <w:tc>
                <w:tcPr>
                  <w:tcW w:w="6092" w:type="dxa"/>
                  <w:shd w:val="clear" w:color="auto" w:fill="auto"/>
                  <w:noWrap/>
                  <w:hideMark/>
                </w:tcPr>
                <w:p w14:paraId="7A7DC79D"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 baterías y luces.</w:t>
                  </w:r>
                </w:p>
              </w:tc>
            </w:tr>
            <w:tr w:rsidR="002D058A" w:rsidRPr="00483553" w14:paraId="72E74BAC" w14:textId="77777777" w:rsidTr="00F628B1">
              <w:trPr>
                <w:trHeight w:val="314"/>
                <w:jc w:val="center"/>
              </w:trPr>
              <w:tc>
                <w:tcPr>
                  <w:tcW w:w="390" w:type="dxa"/>
                  <w:shd w:val="clear" w:color="auto" w:fill="auto"/>
                  <w:noWrap/>
                  <w:vAlign w:val="center"/>
                  <w:hideMark/>
                </w:tcPr>
                <w:p w14:paraId="6159CAA3"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11</w:t>
                  </w:r>
                </w:p>
              </w:tc>
              <w:tc>
                <w:tcPr>
                  <w:tcW w:w="6092" w:type="dxa"/>
                  <w:shd w:val="clear" w:color="auto" w:fill="auto"/>
                  <w:noWrap/>
                  <w:hideMark/>
                </w:tcPr>
                <w:p w14:paraId="4CBFBDF5"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del sistema de refrigeración y del líquido refrigerante.</w:t>
                  </w:r>
                </w:p>
              </w:tc>
            </w:tr>
            <w:tr w:rsidR="002D058A" w:rsidRPr="00483553" w14:paraId="17DCAD14" w14:textId="77777777" w:rsidTr="00F628B1">
              <w:trPr>
                <w:trHeight w:val="314"/>
                <w:jc w:val="center"/>
              </w:trPr>
              <w:tc>
                <w:tcPr>
                  <w:tcW w:w="390" w:type="dxa"/>
                  <w:shd w:val="clear" w:color="auto" w:fill="auto"/>
                  <w:noWrap/>
                  <w:vAlign w:val="center"/>
                  <w:hideMark/>
                </w:tcPr>
                <w:p w14:paraId="2E4F065D"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12</w:t>
                  </w:r>
                </w:p>
              </w:tc>
              <w:tc>
                <w:tcPr>
                  <w:tcW w:w="6092" w:type="dxa"/>
                  <w:shd w:val="clear" w:color="auto" w:fill="auto"/>
                  <w:noWrap/>
                  <w:hideMark/>
                </w:tcPr>
                <w:p w14:paraId="28B3E172"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 filtro de aire interno y externo.</w:t>
                  </w:r>
                </w:p>
              </w:tc>
            </w:tr>
            <w:tr w:rsidR="002D058A" w:rsidRPr="00483553" w14:paraId="5DE9D319" w14:textId="77777777" w:rsidTr="00F628B1">
              <w:trPr>
                <w:trHeight w:val="160"/>
                <w:jc w:val="center"/>
              </w:trPr>
              <w:tc>
                <w:tcPr>
                  <w:tcW w:w="390" w:type="dxa"/>
                  <w:shd w:val="clear" w:color="auto" w:fill="auto"/>
                  <w:noWrap/>
                  <w:vAlign w:val="center"/>
                  <w:hideMark/>
                </w:tcPr>
                <w:p w14:paraId="07E8A9DE"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13</w:t>
                  </w:r>
                </w:p>
              </w:tc>
              <w:tc>
                <w:tcPr>
                  <w:tcW w:w="6092" w:type="dxa"/>
                  <w:shd w:val="clear" w:color="auto" w:fill="auto"/>
                  <w:noWrap/>
                  <w:hideMark/>
                </w:tcPr>
                <w:p w14:paraId="03C955B6"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 filtro de cabina.</w:t>
                  </w:r>
                </w:p>
              </w:tc>
            </w:tr>
            <w:tr w:rsidR="002D058A" w:rsidRPr="00483553" w14:paraId="5FFDEC5E" w14:textId="77777777" w:rsidTr="00F628B1">
              <w:trPr>
                <w:trHeight w:val="160"/>
                <w:jc w:val="center"/>
              </w:trPr>
              <w:tc>
                <w:tcPr>
                  <w:tcW w:w="390" w:type="dxa"/>
                  <w:shd w:val="clear" w:color="auto" w:fill="auto"/>
                  <w:noWrap/>
                  <w:vAlign w:val="center"/>
                  <w:hideMark/>
                </w:tcPr>
                <w:p w14:paraId="6E5457D2"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lastRenderedPageBreak/>
                    <w:t>14</w:t>
                  </w:r>
                </w:p>
              </w:tc>
              <w:tc>
                <w:tcPr>
                  <w:tcW w:w="6092" w:type="dxa"/>
                  <w:shd w:val="clear" w:color="auto" w:fill="auto"/>
                  <w:noWrap/>
                  <w:hideMark/>
                </w:tcPr>
                <w:p w14:paraId="34BA0927"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del sistema de suspensión.</w:t>
                  </w:r>
                </w:p>
              </w:tc>
            </w:tr>
            <w:tr w:rsidR="002D058A" w:rsidRPr="00483553" w14:paraId="796E21D8" w14:textId="77777777" w:rsidTr="00F628B1">
              <w:trPr>
                <w:trHeight w:val="314"/>
                <w:jc w:val="center"/>
              </w:trPr>
              <w:tc>
                <w:tcPr>
                  <w:tcW w:w="390" w:type="dxa"/>
                  <w:shd w:val="clear" w:color="auto" w:fill="auto"/>
                  <w:noWrap/>
                  <w:vAlign w:val="center"/>
                  <w:hideMark/>
                </w:tcPr>
                <w:p w14:paraId="2B61ABC4"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15</w:t>
                  </w:r>
                </w:p>
              </w:tc>
              <w:tc>
                <w:tcPr>
                  <w:tcW w:w="6092" w:type="dxa"/>
                  <w:shd w:val="clear" w:color="auto" w:fill="auto"/>
                  <w:noWrap/>
                  <w:hideMark/>
                </w:tcPr>
                <w:p w14:paraId="5D073AF8"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Revisión y regulado del sistema de frenos.</w:t>
                  </w:r>
                </w:p>
              </w:tc>
            </w:tr>
            <w:tr w:rsidR="002D058A" w:rsidRPr="00483553" w14:paraId="0ADC1162" w14:textId="77777777" w:rsidTr="00F628B1">
              <w:trPr>
                <w:trHeight w:val="314"/>
                <w:jc w:val="center"/>
              </w:trPr>
              <w:tc>
                <w:tcPr>
                  <w:tcW w:w="390" w:type="dxa"/>
                  <w:shd w:val="clear" w:color="auto" w:fill="auto"/>
                  <w:noWrap/>
                  <w:vAlign w:val="center"/>
                  <w:hideMark/>
                </w:tcPr>
                <w:p w14:paraId="11154EF0"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16</w:t>
                  </w:r>
                </w:p>
              </w:tc>
              <w:tc>
                <w:tcPr>
                  <w:tcW w:w="6092" w:type="dxa"/>
                  <w:shd w:val="clear" w:color="auto" w:fill="auto"/>
                  <w:noWrap/>
                  <w:hideMark/>
                </w:tcPr>
                <w:p w14:paraId="7981FD37" w14:textId="77777777"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Engrasado de las partes móviles y tornamesa.</w:t>
                  </w:r>
                </w:p>
              </w:tc>
            </w:tr>
            <w:tr w:rsidR="002D058A" w:rsidRPr="00483553" w14:paraId="4B148C83" w14:textId="77777777" w:rsidTr="00F628B1">
              <w:trPr>
                <w:trHeight w:val="314"/>
                <w:jc w:val="center"/>
              </w:trPr>
              <w:tc>
                <w:tcPr>
                  <w:tcW w:w="390" w:type="dxa"/>
                  <w:shd w:val="clear" w:color="auto" w:fill="auto"/>
                  <w:noWrap/>
                  <w:vAlign w:val="center"/>
                  <w:hideMark/>
                </w:tcPr>
                <w:p w14:paraId="37938D61"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17</w:t>
                  </w:r>
                </w:p>
              </w:tc>
              <w:tc>
                <w:tcPr>
                  <w:tcW w:w="6092" w:type="dxa"/>
                  <w:shd w:val="clear" w:color="auto" w:fill="auto"/>
                  <w:noWrap/>
                  <w:hideMark/>
                </w:tcPr>
                <w:p w14:paraId="32A3A598" w14:textId="75FA611A" w:rsidR="002D058A" w:rsidRPr="00483553" w:rsidRDefault="002D058A" w:rsidP="00F628B1">
                  <w:pPr>
                    <w:rPr>
                      <w:rFonts w:asciiTheme="minorHAnsi" w:hAnsiTheme="minorHAnsi" w:cstheme="minorHAnsi"/>
                      <w:color w:val="000000"/>
                      <w:sz w:val="22"/>
                      <w:szCs w:val="22"/>
                    </w:rPr>
                  </w:pPr>
                  <w:r w:rsidRPr="00483553">
                    <w:rPr>
                      <w:rFonts w:asciiTheme="minorHAnsi" w:hAnsiTheme="minorHAnsi" w:cstheme="minorHAnsi"/>
                      <w:color w:val="000000"/>
                      <w:sz w:val="22"/>
                      <w:szCs w:val="22"/>
                    </w:rPr>
                    <w:t>Inspección, medición y ajuste de la tornamesa (5 rueda</w:t>
                  </w:r>
                  <w:r w:rsidR="00462A3B">
                    <w:rPr>
                      <w:rFonts w:asciiTheme="minorHAnsi" w:hAnsiTheme="minorHAnsi" w:cstheme="minorHAnsi"/>
                      <w:color w:val="000000"/>
                      <w:sz w:val="22"/>
                      <w:szCs w:val="22"/>
                    </w:rPr>
                    <w:t>s</w:t>
                  </w:r>
                  <w:r w:rsidRPr="00483553">
                    <w:rPr>
                      <w:rFonts w:asciiTheme="minorHAnsi" w:hAnsiTheme="minorHAnsi" w:cstheme="minorHAnsi"/>
                      <w:color w:val="000000"/>
                      <w:sz w:val="22"/>
                      <w:szCs w:val="22"/>
                    </w:rPr>
                    <w:t>).</w:t>
                  </w:r>
                </w:p>
              </w:tc>
            </w:tr>
            <w:tr w:rsidR="002D058A" w:rsidRPr="00483553" w14:paraId="01FD9EF8" w14:textId="77777777" w:rsidTr="00F628B1">
              <w:trPr>
                <w:trHeight w:val="314"/>
                <w:jc w:val="center"/>
              </w:trPr>
              <w:tc>
                <w:tcPr>
                  <w:tcW w:w="390" w:type="dxa"/>
                  <w:shd w:val="clear" w:color="auto" w:fill="auto"/>
                  <w:noWrap/>
                  <w:vAlign w:val="center"/>
                  <w:hideMark/>
                </w:tcPr>
                <w:p w14:paraId="6E5F64B0"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18</w:t>
                  </w:r>
                </w:p>
              </w:tc>
              <w:tc>
                <w:tcPr>
                  <w:tcW w:w="6092" w:type="dxa"/>
                  <w:shd w:val="clear" w:color="auto" w:fill="auto"/>
                  <w:noWrap/>
                  <w:hideMark/>
                </w:tcPr>
                <w:p w14:paraId="5CA6B1BE" w14:textId="77777777" w:rsidR="002D058A" w:rsidRPr="00483553" w:rsidRDefault="002D058A" w:rsidP="009335F8">
                  <w:pPr>
                    <w:rPr>
                      <w:rFonts w:asciiTheme="minorHAnsi" w:hAnsiTheme="minorHAnsi" w:cstheme="minorHAnsi"/>
                      <w:color w:val="000000"/>
                      <w:sz w:val="22"/>
                      <w:szCs w:val="22"/>
                    </w:rPr>
                  </w:pPr>
                  <w:r w:rsidRPr="00483553">
                    <w:rPr>
                      <w:rFonts w:asciiTheme="minorHAnsi" w:hAnsiTheme="minorHAnsi" w:cstheme="minorHAnsi"/>
                      <w:color w:val="000000"/>
                      <w:sz w:val="22"/>
                      <w:szCs w:val="22"/>
                    </w:rPr>
                    <w:t>Lavado exterior y limpieza interior del camión.</w:t>
                  </w:r>
                </w:p>
              </w:tc>
            </w:tr>
          </w:tbl>
          <w:p w14:paraId="79C83481" w14:textId="77777777" w:rsidR="002D058A" w:rsidRPr="00483553" w:rsidRDefault="002D058A" w:rsidP="00F628B1">
            <w:pPr>
              <w:shd w:val="clear" w:color="auto" w:fill="FFFFFF"/>
              <w:jc w:val="both"/>
              <w:rPr>
                <w:rFonts w:asciiTheme="minorHAnsi" w:hAnsiTheme="minorHAnsi" w:cstheme="minorHAnsi"/>
                <w:color w:val="000000"/>
                <w:sz w:val="22"/>
                <w:szCs w:val="22"/>
                <w:lang w:val="es-BO" w:eastAsia="es-BO"/>
              </w:rPr>
            </w:pPr>
          </w:p>
          <w:p w14:paraId="109343B6" w14:textId="2465B96B" w:rsidR="002D058A" w:rsidRPr="009335F8" w:rsidRDefault="002D058A" w:rsidP="009335F8">
            <w:pPr>
              <w:pStyle w:val="Prrafodelista"/>
              <w:shd w:val="clear" w:color="auto" w:fill="FFFFFF"/>
              <w:ind w:left="0"/>
              <w:jc w:val="both"/>
              <w:rPr>
                <w:rFonts w:asciiTheme="minorHAnsi" w:hAnsiTheme="minorHAnsi" w:cstheme="minorHAnsi"/>
                <w:color w:val="000000"/>
                <w:sz w:val="22"/>
                <w:szCs w:val="22"/>
                <w:lang w:val="es-BO" w:eastAsia="es-BO"/>
              </w:rPr>
            </w:pPr>
            <w:r w:rsidRPr="00483553">
              <w:rPr>
                <w:rFonts w:asciiTheme="minorHAnsi" w:hAnsiTheme="minorHAnsi" w:cstheme="minorHAnsi"/>
                <w:b/>
                <w:color w:val="000000"/>
                <w:sz w:val="22"/>
                <w:szCs w:val="22"/>
              </w:rPr>
              <w:t xml:space="preserve">ÍTEM 2.- MANTENIMIENTO PREVENTIVO “M” PARA </w:t>
            </w:r>
            <w:r w:rsidR="009335F8" w:rsidRPr="00483553">
              <w:rPr>
                <w:rFonts w:asciiTheme="minorHAnsi" w:hAnsiTheme="minorHAnsi" w:cstheme="minorHAnsi"/>
                <w:b/>
                <w:color w:val="000000"/>
                <w:sz w:val="22"/>
                <w:szCs w:val="22"/>
              </w:rPr>
              <w:t xml:space="preserve">CAMIÓN </w:t>
            </w:r>
            <w:r w:rsidR="009335F8" w:rsidRPr="009335F8">
              <w:rPr>
                <w:rFonts w:asciiTheme="minorHAnsi" w:hAnsiTheme="minorHAnsi" w:cstheme="minorHAnsi"/>
                <w:b/>
                <w:color w:val="000000"/>
                <w:sz w:val="22"/>
                <w:szCs w:val="22"/>
              </w:rPr>
              <w:t xml:space="preserve">SCANIA G-410 DEL TRANSPORTE DE UREA </w:t>
            </w:r>
            <w:r w:rsidR="00462A3B">
              <w:rPr>
                <w:rFonts w:asciiTheme="minorHAnsi" w:hAnsiTheme="minorHAnsi" w:cstheme="minorHAnsi"/>
                <w:color w:val="000000"/>
                <w:sz w:val="22"/>
                <w:szCs w:val="22"/>
                <w:lang w:val="es-BO" w:eastAsia="es-BO"/>
              </w:rPr>
              <w:t>S</w:t>
            </w:r>
            <w:r w:rsidR="00462A3B" w:rsidRPr="00483553">
              <w:rPr>
                <w:rFonts w:asciiTheme="minorHAnsi" w:hAnsiTheme="minorHAnsi" w:cstheme="minorHAnsi"/>
                <w:color w:val="000000"/>
                <w:sz w:val="22"/>
                <w:szCs w:val="22"/>
                <w:lang w:val="es-BO" w:eastAsia="es-BO"/>
              </w:rPr>
              <w:t xml:space="preserve">e </w:t>
            </w:r>
            <w:r w:rsidR="00462A3B">
              <w:rPr>
                <w:rFonts w:asciiTheme="minorHAnsi" w:hAnsiTheme="minorHAnsi" w:cstheme="minorHAnsi"/>
                <w:color w:val="000000"/>
                <w:sz w:val="22"/>
                <w:szCs w:val="22"/>
                <w:lang w:val="es-BO" w:eastAsia="es-BO"/>
              </w:rPr>
              <w:t>deberá</w:t>
            </w:r>
            <w:r w:rsidR="00462A3B" w:rsidRPr="00483553">
              <w:rPr>
                <w:rFonts w:asciiTheme="minorHAnsi" w:hAnsiTheme="minorHAnsi" w:cstheme="minorHAnsi"/>
                <w:color w:val="000000"/>
                <w:sz w:val="22"/>
                <w:szCs w:val="22"/>
                <w:lang w:val="es-BO" w:eastAsia="es-BO"/>
              </w:rPr>
              <w:t xml:space="preserve"> realizar </w:t>
            </w:r>
            <w:r w:rsidR="00462A3B">
              <w:rPr>
                <w:rFonts w:asciiTheme="minorHAnsi" w:hAnsiTheme="minorHAnsi" w:cstheme="minorHAnsi"/>
                <w:color w:val="000000"/>
                <w:sz w:val="22"/>
                <w:szCs w:val="22"/>
                <w:lang w:val="es-BO" w:eastAsia="es-BO"/>
              </w:rPr>
              <w:t>este mantenimiento</w:t>
            </w:r>
            <w:r w:rsidR="00462A3B" w:rsidRPr="00483553">
              <w:rPr>
                <w:rFonts w:asciiTheme="minorHAnsi" w:hAnsiTheme="minorHAnsi" w:cstheme="minorHAnsi"/>
                <w:color w:val="000000"/>
                <w:sz w:val="22"/>
                <w:szCs w:val="22"/>
                <w:lang w:val="es-BO" w:eastAsia="es-BO"/>
              </w:rPr>
              <w:t xml:space="preserve"> </w:t>
            </w:r>
            <w:r w:rsidRPr="00483553">
              <w:rPr>
                <w:rFonts w:asciiTheme="minorHAnsi" w:hAnsiTheme="minorHAnsi" w:cstheme="minorHAnsi"/>
                <w:color w:val="000000"/>
                <w:sz w:val="22"/>
                <w:szCs w:val="22"/>
                <w:lang w:val="es-BO" w:eastAsia="es-BO"/>
              </w:rPr>
              <w:t xml:space="preserve">cada 60.000 Km de recorrido según esquema de mantenimiento preventivo y las actividades de este tipo de mantenimiento </w:t>
            </w:r>
            <w:r w:rsidR="00462A3B">
              <w:rPr>
                <w:rFonts w:asciiTheme="minorHAnsi" w:hAnsiTheme="minorHAnsi" w:cstheme="minorHAnsi"/>
                <w:color w:val="000000"/>
                <w:sz w:val="22"/>
                <w:szCs w:val="22"/>
                <w:lang w:val="es-BO" w:eastAsia="es-BO"/>
              </w:rPr>
              <w:t>serán</w:t>
            </w:r>
            <w:r w:rsidRPr="00483553">
              <w:rPr>
                <w:rFonts w:asciiTheme="minorHAnsi" w:hAnsiTheme="minorHAnsi" w:cstheme="minorHAnsi"/>
                <w:color w:val="000000"/>
                <w:sz w:val="22"/>
                <w:szCs w:val="22"/>
                <w:lang w:val="es-BO" w:eastAsia="es-BO"/>
              </w:rPr>
              <w:t xml:space="preserve"> sumadas a las del mantenimiento “S”. </w:t>
            </w:r>
            <w:r w:rsidRPr="00483553">
              <w:rPr>
                <w:rFonts w:asciiTheme="minorHAnsi" w:hAnsiTheme="minorHAnsi" w:cs="Calibri"/>
                <w:sz w:val="22"/>
                <w:szCs w:val="22"/>
              </w:rPr>
              <w:t>El alcance del servicio de mantenimiento estará agrupado según el siguiente detalle:</w:t>
            </w:r>
          </w:p>
          <w:p w14:paraId="7C99577C" w14:textId="77777777" w:rsidR="002D058A" w:rsidRPr="00483553" w:rsidRDefault="002D058A" w:rsidP="00F628B1">
            <w:pPr>
              <w:shd w:val="clear" w:color="auto" w:fill="FFFFFF"/>
              <w:jc w:val="both"/>
              <w:rPr>
                <w:rFonts w:asciiTheme="minorHAnsi" w:hAnsiTheme="minorHAnsi" w:cstheme="minorHAnsi"/>
                <w:b/>
                <w:color w:val="000000"/>
                <w:sz w:val="22"/>
                <w:szCs w:val="22"/>
                <w:lang w:val="es-BO" w:eastAsia="es-BO"/>
              </w:rPr>
            </w:pPr>
          </w:p>
          <w:tbl>
            <w:tblPr>
              <w:tblW w:w="6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0"/>
              <w:gridCol w:w="6092"/>
            </w:tblGrid>
            <w:tr w:rsidR="002D058A" w:rsidRPr="00483553" w14:paraId="48DD20F7" w14:textId="77777777" w:rsidTr="00F628B1">
              <w:trPr>
                <w:trHeight w:val="160"/>
                <w:jc w:val="center"/>
              </w:trPr>
              <w:tc>
                <w:tcPr>
                  <w:tcW w:w="390" w:type="dxa"/>
                  <w:shd w:val="clear" w:color="auto" w:fill="D9D9D9" w:themeFill="background1" w:themeFillShade="D9"/>
                  <w:noWrap/>
                  <w:vAlign w:val="center"/>
                  <w:hideMark/>
                </w:tcPr>
                <w:p w14:paraId="21BE1CFF" w14:textId="77777777" w:rsidR="002D058A" w:rsidRPr="00483553" w:rsidRDefault="002D058A" w:rsidP="00F628B1">
                  <w:pPr>
                    <w:jc w:val="center"/>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N°</w:t>
                  </w:r>
                </w:p>
              </w:tc>
              <w:tc>
                <w:tcPr>
                  <w:tcW w:w="6092" w:type="dxa"/>
                  <w:shd w:val="clear" w:color="auto" w:fill="D9D9D9" w:themeFill="background1" w:themeFillShade="D9"/>
                  <w:noWrap/>
                  <w:vAlign w:val="center"/>
                  <w:hideMark/>
                </w:tcPr>
                <w:p w14:paraId="156B1A50" w14:textId="77777777" w:rsidR="002D058A" w:rsidRPr="00483553" w:rsidRDefault="002D058A" w:rsidP="00F628B1">
                  <w:pPr>
                    <w:jc w:val="center"/>
                    <w:rPr>
                      <w:rFonts w:asciiTheme="minorHAnsi" w:hAnsiTheme="minorHAnsi" w:cstheme="minorHAnsi"/>
                      <w:b/>
                      <w:bCs/>
                      <w:color w:val="000000"/>
                      <w:sz w:val="22"/>
                      <w:szCs w:val="22"/>
                    </w:rPr>
                  </w:pPr>
                  <w:r w:rsidRPr="00483553">
                    <w:rPr>
                      <w:rFonts w:asciiTheme="minorHAnsi" w:hAnsiTheme="minorHAnsi" w:cstheme="minorHAnsi"/>
                      <w:b/>
                      <w:bCs/>
                      <w:color w:val="000000"/>
                      <w:sz w:val="22"/>
                      <w:szCs w:val="22"/>
                    </w:rPr>
                    <w:t>DESCRIPCIÓN DETALLADA DEL SERVICIO</w:t>
                  </w:r>
                </w:p>
              </w:tc>
            </w:tr>
            <w:tr w:rsidR="002D058A" w:rsidRPr="00483553" w14:paraId="2FF6240A" w14:textId="77777777" w:rsidTr="00F628B1">
              <w:trPr>
                <w:trHeight w:val="160"/>
                <w:jc w:val="center"/>
              </w:trPr>
              <w:tc>
                <w:tcPr>
                  <w:tcW w:w="390" w:type="dxa"/>
                  <w:shd w:val="clear" w:color="auto" w:fill="auto"/>
                  <w:noWrap/>
                  <w:vAlign w:val="center"/>
                  <w:hideMark/>
                </w:tcPr>
                <w:p w14:paraId="66467C85"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w:t>
                  </w:r>
                </w:p>
              </w:tc>
              <w:tc>
                <w:tcPr>
                  <w:tcW w:w="6092" w:type="dxa"/>
                  <w:shd w:val="clear" w:color="auto" w:fill="auto"/>
                  <w:noWrap/>
                </w:tcPr>
                <w:p w14:paraId="3923DD86"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“S”.</w:t>
                  </w:r>
                </w:p>
              </w:tc>
            </w:tr>
            <w:tr w:rsidR="002D058A" w:rsidRPr="00483553" w14:paraId="4679C47A" w14:textId="77777777" w:rsidTr="00F628B1">
              <w:trPr>
                <w:trHeight w:val="229"/>
                <w:jc w:val="center"/>
              </w:trPr>
              <w:tc>
                <w:tcPr>
                  <w:tcW w:w="390" w:type="dxa"/>
                  <w:shd w:val="clear" w:color="auto" w:fill="auto"/>
                  <w:vAlign w:val="center"/>
                  <w:hideMark/>
                </w:tcPr>
                <w:p w14:paraId="10D15C9E"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2</w:t>
                  </w:r>
                </w:p>
              </w:tc>
              <w:tc>
                <w:tcPr>
                  <w:tcW w:w="6092" w:type="dxa"/>
                  <w:shd w:val="clear" w:color="auto" w:fill="auto"/>
                  <w:noWrap/>
                </w:tcPr>
                <w:p w14:paraId="4ADAC9BA"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 xml:space="preserve">Cambio de aceite de </w:t>
                  </w:r>
                  <w:proofErr w:type="spellStart"/>
                  <w:r w:rsidRPr="00483553">
                    <w:rPr>
                      <w:rFonts w:asciiTheme="minorHAnsi" w:hAnsiTheme="minorHAnsi" w:cstheme="minorHAnsi"/>
                      <w:color w:val="000000"/>
                      <w:sz w:val="22"/>
                      <w:szCs w:val="22"/>
                      <w:lang w:val="es-BO" w:eastAsia="es-BO"/>
                    </w:rPr>
                    <w:t>Retarder</w:t>
                  </w:r>
                  <w:proofErr w:type="spellEnd"/>
                  <w:r w:rsidRPr="00483553">
                    <w:rPr>
                      <w:rFonts w:asciiTheme="minorHAnsi" w:hAnsiTheme="minorHAnsi" w:cstheme="minorHAnsi"/>
                      <w:color w:val="000000"/>
                      <w:sz w:val="22"/>
                      <w:szCs w:val="22"/>
                      <w:lang w:val="es-BO" w:eastAsia="es-BO"/>
                    </w:rPr>
                    <w:t>.</w:t>
                  </w:r>
                </w:p>
              </w:tc>
            </w:tr>
            <w:tr w:rsidR="002D058A" w:rsidRPr="00483553" w14:paraId="3B005C13" w14:textId="77777777" w:rsidTr="00F628B1">
              <w:trPr>
                <w:trHeight w:val="174"/>
                <w:jc w:val="center"/>
              </w:trPr>
              <w:tc>
                <w:tcPr>
                  <w:tcW w:w="390" w:type="dxa"/>
                  <w:shd w:val="clear" w:color="auto" w:fill="auto"/>
                  <w:vAlign w:val="center"/>
                  <w:hideMark/>
                </w:tcPr>
                <w:p w14:paraId="48736957"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3</w:t>
                  </w:r>
                </w:p>
              </w:tc>
              <w:tc>
                <w:tcPr>
                  <w:tcW w:w="6092" w:type="dxa"/>
                  <w:shd w:val="clear" w:color="auto" w:fill="auto"/>
                  <w:noWrap/>
                </w:tcPr>
                <w:p w14:paraId="0E9D1376"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 xml:space="preserve">Cambio de filtro de </w:t>
                  </w:r>
                  <w:proofErr w:type="spellStart"/>
                  <w:r w:rsidRPr="00483553">
                    <w:rPr>
                      <w:rFonts w:asciiTheme="minorHAnsi" w:hAnsiTheme="minorHAnsi" w:cstheme="minorHAnsi"/>
                      <w:color w:val="000000"/>
                      <w:sz w:val="22"/>
                      <w:szCs w:val="22"/>
                      <w:lang w:val="es-BO" w:eastAsia="es-BO"/>
                    </w:rPr>
                    <w:t>Retarder</w:t>
                  </w:r>
                  <w:proofErr w:type="spellEnd"/>
                  <w:r w:rsidRPr="00483553">
                    <w:rPr>
                      <w:rFonts w:asciiTheme="minorHAnsi" w:hAnsiTheme="minorHAnsi" w:cstheme="minorHAnsi"/>
                      <w:color w:val="000000"/>
                      <w:sz w:val="22"/>
                      <w:szCs w:val="22"/>
                      <w:lang w:val="es-BO" w:eastAsia="es-BO"/>
                    </w:rPr>
                    <w:t>.</w:t>
                  </w:r>
                </w:p>
              </w:tc>
            </w:tr>
            <w:tr w:rsidR="002D058A" w:rsidRPr="00483553" w14:paraId="0289BD04" w14:textId="77777777" w:rsidTr="00F628B1">
              <w:trPr>
                <w:trHeight w:val="177"/>
                <w:jc w:val="center"/>
              </w:trPr>
              <w:tc>
                <w:tcPr>
                  <w:tcW w:w="390" w:type="dxa"/>
                  <w:shd w:val="clear" w:color="auto" w:fill="auto"/>
                  <w:vAlign w:val="center"/>
                  <w:hideMark/>
                </w:tcPr>
                <w:p w14:paraId="17D92650"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4</w:t>
                  </w:r>
                </w:p>
              </w:tc>
              <w:tc>
                <w:tcPr>
                  <w:tcW w:w="6092" w:type="dxa"/>
                  <w:shd w:val="clear" w:color="auto" w:fill="auto"/>
                  <w:noWrap/>
                </w:tcPr>
                <w:p w14:paraId="009F83A3"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dirección.</w:t>
                  </w:r>
                </w:p>
              </w:tc>
            </w:tr>
            <w:tr w:rsidR="002D058A" w:rsidRPr="00483553" w14:paraId="19267DB7" w14:textId="77777777" w:rsidTr="00F628B1">
              <w:trPr>
                <w:trHeight w:val="190"/>
                <w:jc w:val="center"/>
              </w:trPr>
              <w:tc>
                <w:tcPr>
                  <w:tcW w:w="390" w:type="dxa"/>
                  <w:shd w:val="clear" w:color="auto" w:fill="auto"/>
                  <w:vAlign w:val="center"/>
                  <w:hideMark/>
                </w:tcPr>
                <w:p w14:paraId="7924E9CA"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5</w:t>
                  </w:r>
                </w:p>
              </w:tc>
              <w:tc>
                <w:tcPr>
                  <w:tcW w:w="6092" w:type="dxa"/>
                  <w:shd w:val="clear" w:color="auto" w:fill="auto"/>
                  <w:noWrap/>
                </w:tcPr>
                <w:p w14:paraId="1829DD96"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 de dirección.</w:t>
                  </w:r>
                </w:p>
              </w:tc>
            </w:tr>
            <w:tr w:rsidR="002D058A" w:rsidRPr="00483553" w14:paraId="381B80C5" w14:textId="77777777" w:rsidTr="00F628B1">
              <w:trPr>
                <w:trHeight w:val="184"/>
                <w:jc w:val="center"/>
              </w:trPr>
              <w:tc>
                <w:tcPr>
                  <w:tcW w:w="390" w:type="dxa"/>
                  <w:shd w:val="clear" w:color="auto" w:fill="auto"/>
                  <w:vAlign w:val="center"/>
                  <w:hideMark/>
                </w:tcPr>
                <w:p w14:paraId="74B18E20"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6</w:t>
                  </w:r>
                </w:p>
              </w:tc>
              <w:tc>
                <w:tcPr>
                  <w:tcW w:w="6092" w:type="dxa"/>
                  <w:shd w:val="clear" w:color="auto" w:fill="auto"/>
                  <w:noWrap/>
                </w:tcPr>
                <w:p w14:paraId="5AA647C0"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 desecante.</w:t>
                  </w:r>
                </w:p>
              </w:tc>
            </w:tr>
            <w:tr w:rsidR="002D058A" w:rsidRPr="00483553" w14:paraId="18AE0492" w14:textId="77777777" w:rsidTr="00F628B1">
              <w:trPr>
                <w:trHeight w:val="186"/>
                <w:jc w:val="center"/>
              </w:trPr>
              <w:tc>
                <w:tcPr>
                  <w:tcW w:w="390" w:type="dxa"/>
                  <w:shd w:val="clear" w:color="auto" w:fill="auto"/>
                  <w:vAlign w:val="center"/>
                  <w:hideMark/>
                </w:tcPr>
                <w:p w14:paraId="1227CE40"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7</w:t>
                  </w:r>
                </w:p>
              </w:tc>
              <w:tc>
                <w:tcPr>
                  <w:tcW w:w="6092" w:type="dxa"/>
                  <w:shd w:val="clear" w:color="auto" w:fill="auto"/>
                  <w:noWrap/>
                </w:tcPr>
                <w:p w14:paraId="1C202812"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 de aires de motor.</w:t>
                  </w:r>
                </w:p>
              </w:tc>
            </w:tr>
            <w:tr w:rsidR="002D058A" w:rsidRPr="00483553" w14:paraId="718C4EB5" w14:textId="77777777" w:rsidTr="00F628B1">
              <w:trPr>
                <w:trHeight w:val="188"/>
                <w:jc w:val="center"/>
              </w:trPr>
              <w:tc>
                <w:tcPr>
                  <w:tcW w:w="390" w:type="dxa"/>
                  <w:shd w:val="clear" w:color="auto" w:fill="auto"/>
                  <w:vAlign w:val="center"/>
                  <w:hideMark/>
                </w:tcPr>
                <w:p w14:paraId="66F21A32"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8</w:t>
                  </w:r>
                </w:p>
              </w:tc>
              <w:tc>
                <w:tcPr>
                  <w:tcW w:w="6092" w:type="dxa"/>
                  <w:shd w:val="clear" w:color="auto" w:fill="auto"/>
                  <w:noWrap/>
                </w:tcPr>
                <w:p w14:paraId="70E3E31A"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kit filtro caja de cambio.</w:t>
                  </w:r>
                </w:p>
              </w:tc>
            </w:tr>
            <w:tr w:rsidR="002D058A" w:rsidRPr="00483553" w14:paraId="63F5BEE3" w14:textId="77777777" w:rsidTr="00F628B1">
              <w:trPr>
                <w:trHeight w:val="202"/>
                <w:jc w:val="center"/>
              </w:trPr>
              <w:tc>
                <w:tcPr>
                  <w:tcW w:w="390" w:type="dxa"/>
                  <w:shd w:val="clear" w:color="auto" w:fill="auto"/>
                  <w:vAlign w:val="center"/>
                  <w:hideMark/>
                </w:tcPr>
                <w:p w14:paraId="2EB4761C"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9</w:t>
                  </w:r>
                </w:p>
              </w:tc>
              <w:tc>
                <w:tcPr>
                  <w:tcW w:w="6092" w:type="dxa"/>
                  <w:shd w:val="clear" w:color="auto" w:fill="auto"/>
                  <w:noWrap/>
                </w:tcPr>
                <w:p w14:paraId="5C23C97E"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Análisis de aceite.</w:t>
                  </w:r>
                </w:p>
              </w:tc>
            </w:tr>
            <w:tr w:rsidR="002D058A" w:rsidRPr="00483553" w14:paraId="1A007201" w14:textId="77777777" w:rsidTr="00F628B1">
              <w:trPr>
                <w:trHeight w:val="93"/>
                <w:jc w:val="center"/>
              </w:trPr>
              <w:tc>
                <w:tcPr>
                  <w:tcW w:w="390" w:type="dxa"/>
                  <w:shd w:val="clear" w:color="auto" w:fill="auto"/>
                  <w:vAlign w:val="center"/>
                  <w:hideMark/>
                </w:tcPr>
                <w:p w14:paraId="65A8FBAE"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10</w:t>
                  </w:r>
                </w:p>
              </w:tc>
              <w:tc>
                <w:tcPr>
                  <w:tcW w:w="6092" w:type="dxa"/>
                  <w:shd w:val="clear" w:color="auto" w:fill="auto"/>
                  <w:noWrap/>
                </w:tcPr>
                <w:p w14:paraId="1ECC2DA9"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Alineado y balanceado de llantas de camión.</w:t>
                  </w:r>
                </w:p>
              </w:tc>
            </w:tr>
            <w:tr w:rsidR="002D058A" w:rsidRPr="00483553" w14:paraId="3A062407" w14:textId="77777777" w:rsidTr="00F628B1">
              <w:trPr>
                <w:trHeight w:val="314"/>
                <w:jc w:val="center"/>
              </w:trPr>
              <w:tc>
                <w:tcPr>
                  <w:tcW w:w="390" w:type="dxa"/>
                  <w:shd w:val="clear" w:color="auto" w:fill="auto"/>
                  <w:noWrap/>
                  <w:vAlign w:val="center"/>
                  <w:hideMark/>
                </w:tcPr>
                <w:p w14:paraId="1E226064"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11</w:t>
                  </w:r>
                </w:p>
              </w:tc>
              <w:tc>
                <w:tcPr>
                  <w:tcW w:w="6092" w:type="dxa"/>
                  <w:shd w:val="clear" w:color="auto" w:fill="auto"/>
                  <w:noWrap/>
                </w:tcPr>
                <w:p w14:paraId="27D88F82" w14:textId="77777777" w:rsidR="002D058A" w:rsidRPr="00483553" w:rsidRDefault="002D058A" w:rsidP="009335F8">
                  <w:pPr>
                    <w:shd w:val="clear" w:color="auto" w:fill="FFFFFF"/>
                    <w:jc w:val="both"/>
                    <w:rPr>
                      <w:rFonts w:asciiTheme="minorHAnsi" w:hAnsiTheme="minorHAnsi" w:cstheme="minorHAnsi"/>
                      <w:color w:val="000000"/>
                      <w:sz w:val="22"/>
                      <w:szCs w:val="22"/>
                    </w:rPr>
                  </w:pPr>
                  <w:r w:rsidRPr="00462A3B">
                    <w:rPr>
                      <w:rFonts w:asciiTheme="minorHAnsi" w:hAnsiTheme="minorHAnsi" w:cstheme="minorHAnsi"/>
                      <w:color w:val="000000"/>
                      <w:sz w:val="22"/>
                      <w:szCs w:val="22"/>
                      <w:lang w:val="es-BO" w:eastAsia="es-BO"/>
                    </w:rPr>
                    <w:t>Lavado exterior y</w:t>
                  </w:r>
                  <w:r w:rsidRPr="00483553">
                    <w:rPr>
                      <w:rFonts w:asciiTheme="minorHAnsi" w:hAnsiTheme="minorHAnsi" w:cstheme="minorHAnsi"/>
                      <w:color w:val="000000"/>
                      <w:sz w:val="22"/>
                      <w:szCs w:val="22"/>
                      <w:lang w:val="es-BO" w:eastAsia="es-BO"/>
                    </w:rPr>
                    <w:t xml:space="preserve"> limpieza interior del  camión.</w:t>
                  </w:r>
                </w:p>
              </w:tc>
            </w:tr>
          </w:tbl>
          <w:p w14:paraId="18A0E40E" w14:textId="77777777" w:rsidR="002D058A" w:rsidRPr="00483553" w:rsidRDefault="002D058A" w:rsidP="00F628B1">
            <w:pPr>
              <w:shd w:val="clear" w:color="auto" w:fill="FFFFFF"/>
              <w:jc w:val="both"/>
              <w:rPr>
                <w:rFonts w:asciiTheme="minorHAnsi" w:hAnsiTheme="minorHAnsi" w:cstheme="minorHAnsi"/>
                <w:b/>
                <w:color w:val="000000"/>
                <w:sz w:val="22"/>
                <w:szCs w:val="22"/>
                <w:lang w:eastAsia="es-BO"/>
              </w:rPr>
            </w:pPr>
          </w:p>
          <w:p w14:paraId="6F59B9CF" w14:textId="77777777" w:rsidR="002D058A" w:rsidRPr="00483553" w:rsidRDefault="002D058A" w:rsidP="00F628B1">
            <w:pPr>
              <w:pStyle w:val="Prrafodelista"/>
              <w:shd w:val="clear" w:color="auto" w:fill="FFFFFF"/>
              <w:ind w:left="0"/>
              <w:jc w:val="both"/>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ÍTEM 3.- MANTENIMIENTO PREVENTIVO “L” PARA CAMIÓN SCANIA G-410 TIPO 6X2 DEL TRANSPORTE DE UREA</w:t>
            </w:r>
          </w:p>
          <w:p w14:paraId="603A3A66" w14:textId="336E5B17" w:rsidR="002D058A" w:rsidRPr="00483553" w:rsidRDefault="00462A3B" w:rsidP="00F628B1">
            <w:pPr>
              <w:pStyle w:val="Prrafodelista"/>
              <w:shd w:val="clear" w:color="auto" w:fill="FFFFFF"/>
              <w:ind w:left="0"/>
              <w:jc w:val="both"/>
              <w:rPr>
                <w:rFonts w:asciiTheme="minorHAnsi" w:hAnsiTheme="minorHAnsi" w:cs="Calibri"/>
                <w:sz w:val="22"/>
                <w:szCs w:val="22"/>
              </w:rPr>
            </w:pPr>
            <w:r>
              <w:rPr>
                <w:rFonts w:asciiTheme="minorHAnsi" w:hAnsiTheme="minorHAnsi" w:cstheme="minorHAnsi"/>
                <w:color w:val="000000"/>
                <w:sz w:val="22"/>
                <w:szCs w:val="22"/>
                <w:lang w:val="es-BO" w:eastAsia="es-BO"/>
              </w:rPr>
              <w:t>S</w:t>
            </w:r>
            <w:r w:rsidRPr="00483553">
              <w:rPr>
                <w:rFonts w:asciiTheme="minorHAnsi" w:hAnsiTheme="minorHAnsi" w:cstheme="minorHAnsi"/>
                <w:color w:val="000000"/>
                <w:sz w:val="22"/>
                <w:szCs w:val="22"/>
                <w:lang w:val="es-BO" w:eastAsia="es-BO"/>
              </w:rPr>
              <w:t xml:space="preserve">e </w:t>
            </w:r>
            <w:r>
              <w:rPr>
                <w:rFonts w:asciiTheme="minorHAnsi" w:hAnsiTheme="minorHAnsi" w:cstheme="minorHAnsi"/>
                <w:color w:val="000000"/>
                <w:sz w:val="22"/>
                <w:szCs w:val="22"/>
                <w:lang w:val="es-BO" w:eastAsia="es-BO"/>
              </w:rPr>
              <w:t>deberá</w:t>
            </w:r>
            <w:r w:rsidRPr="00483553">
              <w:rPr>
                <w:rFonts w:asciiTheme="minorHAnsi" w:hAnsiTheme="minorHAnsi" w:cstheme="minorHAnsi"/>
                <w:color w:val="000000"/>
                <w:sz w:val="22"/>
                <w:szCs w:val="22"/>
                <w:lang w:val="es-BO" w:eastAsia="es-BO"/>
              </w:rPr>
              <w:t xml:space="preserve"> realizar </w:t>
            </w:r>
            <w:r>
              <w:rPr>
                <w:rFonts w:asciiTheme="minorHAnsi" w:hAnsiTheme="minorHAnsi" w:cstheme="minorHAnsi"/>
                <w:color w:val="000000"/>
                <w:sz w:val="22"/>
                <w:szCs w:val="22"/>
                <w:lang w:val="es-BO" w:eastAsia="es-BO"/>
              </w:rPr>
              <w:t>este mantenimiento</w:t>
            </w:r>
            <w:r w:rsidRPr="00483553">
              <w:rPr>
                <w:rFonts w:asciiTheme="minorHAnsi" w:hAnsiTheme="minorHAnsi" w:cstheme="minorHAnsi"/>
                <w:color w:val="000000"/>
                <w:sz w:val="22"/>
                <w:szCs w:val="22"/>
                <w:lang w:val="es-BO" w:eastAsia="es-BO"/>
              </w:rPr>
              <w:t xml:space="preserve"> cada </w:t>
            </w:r>
            <w:r w:rsidR="002D058A" w:rsidRPr="00483553">
              <w:rPr>
                <w:rFonts w:asciiTheme="minorHAnsi" w:hAnsiTheme="minorHAnsi" w:cstheme="minorHAnsi"/>
                <w:color w:val="000000"/>
                <w:sz w:val="22"/>
                <w:szCs w:val="22"/>
                <w:lang w:val="es-BO" w:eastAsia="es-BO"/>
              </w:rPr>
              <w:t>120.000 Km de recorrido según esquema de mantenimiento preventivo y las actividades d</w:t>
            </w:r>
            <w:r>
              <w:rPr>
                <w:rFonts w:asciiTheme="minorHAnsi" w:hAnsiTheme="minorHAnsi" w:cstheme="minorHAnsi"/>
                <w:color w:val="000000"/>
                <w:sz w:val="22"/>
                <w:szCs w:val="22"/>
                <w:lang w:val="es-BO" w:eastAsia="es-BO"/>
              </w:rPr>
              <w:t xml:space="preserve">e este tipo de mantenimiento serán </w:t>
            </w:r>
            <w:r w:rsidR="002D058A" w:rsidRPr="00483553">
              <w:rPr>
                <w:rFonts w:asciiTheme="minorHAnsi" w:hAnsiTheme="minorHAnsi" w:cstheme="minorHAnsi"/>
                <w:color w:val="000000"/>
                <w:sz w:val="22"/>
                <w:szCs w:val="22"/>
                <w:lang w:val="es-BO" w:eastAsia="es-BO"/>
              </w:rPr>
              <w:t xml:space="preserve"> sumadas al mantenimiento “S” y “M”. </w:t>
            </w:r>
            <w:r w:rsidR="002D058A" w:rsidRPr="00483553">
              <w:rPr>
                <w:rFonts w:asciiTheme="minorHAnsi" w:hAnsiTheme="minorHAnsi" w:cs="Calibri"/>
                <w:sz w:val="22"/>
                <w:szCs w:val="22"/>
              </w:rPr>
              <w:t>El alcance del servicio de mantenimiento estará agrupado según el siguiente detalle:</w:t>
            </w:r>
          </w:p>
          <w:p w14:paraId="34DF532A" w14:textId="77777777" w:rsidR="002D058A" w:rsidRPr="00483553" w:rsidRDefault="002D058A" w:rsidP="00F628B1">
            <w:pPr>
              <w:pStyle w:val="Prrafodelista"/>
              <w:shd w:val="clear" w:color="auto" w:fill="FFFFFF"/>
              <w:ind w:left="0"/>
              <w:jc w:val="both"/>
              <w:rPr>
                <w:rFonts w:asciiTheme="minorHAnsi" w:hAnsiTheme="minorHAnsi" w:cs="Calibri"/>
                <w:sz w:val="22"/>
                <w:szCs w:val="22"/>
              </w:rPr>
            </w:pPr>
          </w:p>
          <w:tbl>
            <w:tblPr>
              <w:tblW w:w="6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0"/>
              <w:gridCol w:w="6092"/>
            </w:tblGrid>
            <w:tr w:rsidR="002D058A" w:rsidRPr="00483553" w14:paraId="4909BE11" w14:textId="77777777" w:rsidTr="00F628B1">
              <w:trPr>
                <w:trHeight w:val="160"/>
                <w:jc w:val="center"/>
              </w:trPr>
              <w:tc>
                <w:tcPr>
                  <w:tcW w:w="390" w:type="dxa"/>
                  <w:shd w:val="clear" w:color="auto" w:fill="D9D9D9" w:themeFill="background1" w:themeFillShade="D9"/>
                  <w:noWrap/>
                  <w:vAlign w:val="center"/>
                  <w:hideMark/>
                </w:tcPr>
                <w:p w14:paraId="7686529D" w14:textId="77777777" w:rsidR="002D058A" w:rsidRPr="00483553" w:rsidRDefault="002D058A" w:rsidP="00F628B1">
                  <w:pPr>
                    <w:jc w:val="center"/>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N°</w:t>
                  </w:r>
                </w:p>
              </w:tc>
              <w:tc>
                <w:tcPr>
                  <w:tcW w:w="6092" w:type="dxa"/>
                  <w:shd w:val="clear" w:color="auto" w:fill="D9D9D9" w:themeFill="background1" w:themeFillShade="D9"/>
                  <w:noWrap/>
                  <w:vAlign w:val="center"/>
                  <w:hideMark/>
                </w:tcPr>
                <w:p w14:paraId="1A1C4181" w14:textId="77777777" w:rsidR="002D058A" w:rsidRPr="00483553" w:rsidRDefault="002D058A" w:rsidP="00F628B1">
                  <w:pPr>
                    <w:jc w:val="center"/>
                    <w:rPr>
                      <w:rFonts w:asciiTheme="minorHAnsi" w:hAnsiTheme="minorHAnsi" w:cstheme="minorHAnsi"/>
                      <w:b/>
                      <w:bCs/>
                      <w:color w:val="000000"/>
                      <w:sz w:val="22"/>
                      <w:szCs w:val="22"/>
                    </w:rPr>
                  </w:pPr>
                  <w:r w:rsidRPr="00483553">
                    <w:rPr>
                      <w:rFonts w:asciiTheme="minorHAnsi" w:hAnsiTheme="minorHAnsi" w:cstheme="minorHAnsi"/>
                      <w:b/>
                      <w:bCs/>
                      <w:color w:val="000000"/>
                      <w:sz w:val="22"/>
                      <w:szCs w:val="22"/>
                    </w:rPr>
                    <w:t>DESCRIPCIÓN DETALLADA DEL SERVICIO</w:t>
                  </w:r>
                </w:p>
              </w:tc>
            </w:tr>
            <w:tr w:rsidR="002D058A" w:rsidRPr="00483553" w14:paraId="679DD136" w14:textId="77777777" w:rsidTr="00F628B1">
              <w:trPr>
                <w:trHeight w:val="160"/>
                <w:jc w:val="center"/>
              </w:trPr>
              <w:tc>
                <w:tcPr>
                  <w:tcW w:w="390" w:type="dxa"/>
                  <w:shd w:val="clear" w:color="auto" w:fill="auto"/>
                  <w:noWrap/>
                  <w:vAlign w:val="center"/>
                  <w:hideMark/>
                </w:tcPr>
                <w:p w14:paraId="15CD619A"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w:t>
                  </w:r>
                </w:p>
              </w:tc>
              <w:tc>
                <w:tcPr>
                  <w:tcW w:w="6092" w:type="dxa"/>
                  <w:shd w:val="clear" w:color="auto" w:fill="auto"/>
                  <w:noWrap/>
                </w:tcPr>
                <w:p w14:paraId="0326191B"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“S”.</w:t>
                  </w:r>
                </w:p>
              </w:tc>
            </w:tr>
            <w:tr w:rsidR="002D058A" w:rsidRPr="00483553" w14:paraId="0A800903" w14:textId="77777777" w:rsidTr="00F628B1">
              <w:trPr>
                <w:trHeight w:val="229"/>
                <w:jc w:val="center"/>
              </w:trPr>
              <w:tc>
                <w:tcPr>
                  <w:tcW w:w="390" w:type="dxa"/>
                  <w:shd w:val="clear" w:color="auto" w:fill="auto"/>
                  <w:vAlign w:val="center"/>
                  <w:hideMark/>
                </w:tcPr>
                <w:p w14:paraId="2C6FEB7F"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2</w:t>
                  </w:r>
                </w:p>
              </w:tc>
              <w:tc>
                <w:tcPr>
                  <w:tcW w:w="6092" w:type="dxa"/>
                  <w:shd w:val="clear" w:color="auto" w:fill="auto"/>
                  <w:noWrap/>
                </w:tcPr>
                <w:p w14:paraId="5CAA40AD"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“M”.</w:t>
                  </w:r>
                </w:p>
              </w:tc>
            </w:tr>
            <w:tr w:rsidR="002D058A" w:rsidRPr="00483553" w14:paraId="39349353" w14:textId="77777777" w:rsidTr="00F628B1">
              <w:trPr>
                <w:trHeight w:val="174"/>
                <w:jc w:val="center"/>
              </w:trPr>
              <w:tc>
                <w:tcPr>
                  <w:tcW w:w="390" w:type="dxa"/>
                  <w:shd w:val="clear" w:color="auto" w:fill="auto"/>
                  <w:vAlign w:val="center"/>
                  <w:hideMark/>
                </w:tcPr>
                <w:p w14:paraId="6CE67B99"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3</w:t>
                  </w:r>
                </w:p>
              </w:tc>
              <w:tc>
                <w:tcPr>
                  <w:tcW w:w="6092" w:type="dxa"/>
                  <w:shd w:val="clear" w:color="auto" w:fill="auto"/>
                  <w:noWrap/>
                </w:tcPr>
                <w:p w14:paraId="61208FAC"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caja de cambios.</w:t>
                  </w:r>
                </w:p>
              </w:tc>
            </w:tr>
            <w:tr w:rsidR="002D058A" w:rsidRPr="00483553" w14:paraId="58B5F438" w14:textId="77777777" w:rsidTr="00F628B1">
              <w:trPr>
                <w:trHeight w:val="177"/>
                <w:jc w:val="center"/>
              </w:trPr>
              <w:tc>
                <w:tcPr>
                  <w:tcW w:w="390" w:type="dxa"/>
                  <w:shd w:val="clear" w:color="auto" w:fill="auto"/>
                  <w:vAlign w:val="center"/>
                  <w:hideMark/>
                </w:tcPr>
                <w:p w14:paraId="3104A8D3"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lastRenderedPageBreak/>
                    <w:t>4</w:t>
                  </w:r>
                </w:p>
              </w:tc>
              <w:tc>
                <w:tcPr>
                  <w:tcW w:w="6092" w:type="dxa"/>
                  <w:shd w:val="clear" w:color="auto" w:fill="auto"/>
                  <w:noWrap/>
                </w:tcPr>
                <w:p w14:paraId="1ACD800B"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kit filtro caja de cambio.</w:t>
                  </w:r>
                </w:p>
              </w:tc>
            </w:tr>
            <w:tr w:rsidR="002D058A" w:rsidRPr="00483553" w14:paraId="27C7DB5A" w14:textId="77777777" w:rsidTr="00F628B1">
              <w:trPr>
                <w:trHeight w:val="190"/>
                <w:jc w:val="center"/>
              </w:trPr>
              <w:tc>
                <w:tcPr>
                  <w:tcW w:w="390" w:type="dxa"/>
                  <w:shd w:val="clear" w:color="auto" w:fill="auto"/>
                  <w:vAlign w:val="center"/>
                  <w:hideMark/>
                </w:tcPr>
                <w:p w14:paraId="5766FA75"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5</w:t>
                  </w:r>
                </w:p>
              </w:tc>
              <w:tc>
                <w:tcPr>
                  <w:tcW w:w="6092" w:type="dxa"/>
                  <w:shd w:val="clear" w:color="auto" w:fill="auto"/>
                  <w:noWrap/>
                </w:tcPr>
                <w:p w14:paraId="24A34CD9"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corona.</w:t>
                  </w:r>
                </w:p>
              </w:tc>
            </w:tr>
            <w:tr w:rsidR="002D058A" w:rsidRPr="00483553" w14:paraId="22148C35" w14:textId="77777777" w:rsidTr="00F628B1">
              <w:trPr>
                <w:trHeight w:val="184"/>
                <w:jc w:val="center"/>
              </w:trPr>
              <w:tc>
                <w:tcPr>
                  <w:tcW w:w="390" w:type="dxa"/>
                  <w:shd w:val="clear" w:color="auto" w:fill="auto"/>
                  <w:vAlign w:val="center"/>
                  <w:hideMark/>
                </w:tcPr>
                <w:p w14:paraId="3936E037"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6</w:t>
                  </w:r>
                </w:p>
              </w:tc>
              <w:tc>
                <w:tcPr>
                  <w:tcW w:w="6092" w:type="dxa"/>
                  <w:shd w:val="clear" w:color="auto" w:fill="auto"/>
                  <w:noWrap/>
                </w:tcPr>
                <w:p w14:paraId="094473A1"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filtros de corona.</w:t>
                  </w:r>
                </w:p>
              </w:tc>
            </w:tr>
            <w:tr w:rsidR="002D058A" w:rsidRPr="00483553" w14:paraId="5D80827A" w14:textId="77777777" w:rsidTr="00F628B1">
              <w:trPr>
                <w:trHeight w:val="186"/>
                <w:jc w:val="center"/>
              </w:trPr>
              <w:tc>
                <w:tcPr>
                  <w:tcW w:w="390" w:type="dxa"/>
                  <w:shd w:val="clear" w:color="auto" w:fill="auto"/>
                  <w:vAlign w:val="center"/>
                  <w:hideMark/>
                </w:tcPr>
                <w:p w14:paraId="095380E2" w14:textId="77777777" w:rsidR="002D058A" w:rsidRPr="00462A3B" w:rsidRDefault="002D058A" w:rsidP="00F628B1">
                  <w:pPr>
                    <w:jc w:val="center"/>
                    <w:rPr>
                      <w:rFonts w:asciiTheme="minorHAnsi" w:hAnsiTheme="minorHAnsi" w:cstheme="minorHAnsi"/>
                      <w:b/>
                      <w:color w:val="000000"/>
                      <w:sz w:val="22"/>
                      <w:szCs w:val="22"/>
                    </w:rPr>
                  </w:pPr>
                  <w:r w:rsidRPr="00462A3B">
                    <w:rPr>
                      <w:rFonts w:asciiTheme="minorHAnsi" w:hAnsiTheme="minorHAnsi" w:cstheme="minorHAnsi"/>
                      <w:b/>
                      <w:color w:val="000000"/>
                      <w:sz w:val="22"/>
                      <w:szCs w:val="22"/>
                    </w:rPr>
                    <w:t>7</w:t>
                  </w:r>
                </w:p>
              </w:tc>
              <w:tc>
                <w:tcPr>
                  <w:tcW w:w="6092" w:type="dxa"/>
                  <w:shd w:val="clear" w:color="auto" w:fill="auto"/>
                  <w:noWrap/>
                </w:tcPr>
                <w:p w14:paraId="63841758" w14:textId="5BE150A3" w:rsidR="002D058A" w:rsidRPr="00462A3B" w:rsidRDefault="002D058A" w:rsidP="00F628B1">
                  <w:pPr>
                    <w:shd w:val="clear" w:color="auto" w:fill="FFFFFF"/>
                    <w:jc w:val="both"/>
                    <w:rPr>
                      <w:rFonts w:asciiTheme="minorHAnsi" w:hAnsiTheme="minorHAnsi" w:cstheme="minorHAnsi"/>
                      <w:color w:val="000000"/>
                      <w:sz w:val="22"/>
                      <w:szCs w:val="22"/>
                    </w:rPr>
                  </w:pPr>
                  <w:r w:rsidRPr="00462A3B">
                    <w:rPr>
                      <w:rFonts w:asciiTheme="minorHAnsi" w:hAnsiTheme="minorHAnsi" w:cstheme="minorHAnsi"/>
                      <w:color w:val="000000"/>
                      <w:sz w:val="22"/>
                      <w:szCs w:val="22"/>
                      <w:lang w:val="es-BO" w:eastAsia="es-BO"/>
                    </w:rPr>
                    <w:t>Lavado exterior y limpieza interi</w:t>
                  </w:r>
                  <w:r w:rsidR="007D3106">
                    <w:rPr>
                      <w:rFonts w:asciiTheme="minorHAnsi" w:hAnsiTheme="minorHAnsi" w:cstheme="minorHAnsi"/>
                      <w:color w:val="000000"/>
                      <w:sz w:val="22"/>
                      <w:szCs w:val="22"/>
                      <w:lang w:val="es-BO" w:eastAsia="es-BO"/>
                    </w:rPr>
                    <w:t>or del  camión</w:t>
                  </w:r>
                  <w:r w:rsidRPr="00462A3B">
                    <w:rPr>
                      <w:rFonts w:asciiTheme="minorHAnsi" w:hAnsiTheme="minorHAnsi" w:cstheme="minorHAnsi"/>
                      <w:color w:val="000000"/>
                      <w:sz w:val="22"/>
                      <w:szCs w:val="22"/>
                      <w:lang w:val="es-BO" w:eastAsia="es-BO"/>
                    </w:rPr>
                    <w:t>.</w:t>
                  </w:r>
                </w:p>
              </w:tc>
            </w:tr>
          </w:tbl>
          <w:p w14:paraId="261A77A9" w14:textId="77777777" w:rsidR="002D058A" w:rsidRPr="00483553" w:rsidRDefault="002D058A" w:rsidP="00F628B1">
            <w:pPr>
              <w:pStyle w:val="Prrafodelista"/>
              <w:shd w:val="clear" w:color="auto" w:fill="FFFFFF"/>
              <w:ind w:left="0"/>
              <w:jc w:val="both"/>
              <w:rPr>
                <w:rFonts w:asciiTheme="minorHAnsi" w:hAnsiTheme="minorHAnsi" w:cstheme="minorHAnsi"/>
                <w:b/>
                <w:color w:val="000000"/>
                <w:sz w:val="22"/>
                <w:szCs w:val="22"/>
              </w:rPr>
            </w:pPr>
          </w:p>
          <w:p w14:paraId="606D531A" w14:textId="77777777" w:rsidR="00DB3AA9" w:rsidRDefault="002D058A" w:rsidP="00F628B1">
            <w:pPr>
              <w:pStyle w:val="Prrafodelista"/>
              <w:shd w:val="clear" w:color="auto" w:fill="FFFFFF"/>
              <w:ind w:left="0"/>
              <w:jc w:val="both"/>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 xml:space="preserve">ÍTEM 4.- MANTENIMIENTO PREVENTIVO “L” PARA </w:t>
            </w:r>
            <w:r w:rsidR="00DB3AA9" w:rsidRPr="00DB3AA9">
              <w:rPr>
                <w:rFonts w:asciiTheme="minorHAnsi" w:hAnsiTheme="minorHAnsi" w:cstheme="minorHAnsi"/>
                <w:b/>
                <w:color w:val="000000"/>
                <w:sz w:val="22"/>
                <w:szCs w:val="22"/>
              </w:rPr>
              <w:t xml:space="preserve">SCANIA G-410 TIPO 6X4 DEL TRANSPORTE DE UREA </w:t>
            </w:r>
          </w:p>
          <w:p w14:paraId="5D19FBF0" w14:textId="0CFAA558" w:rsidR="002D058A" w:rsidRPr="00483553" w:rsidRDefault="00462A3B" w:rsidP="00F628B1">
            <w:pPr>
              <w:pStyle w:val="Prrafodelista"/>
              <w:shd w:val="clear" w:color="auto" w:fill="FFFFFF"/>
              <w:ind w:left="0"/>
              <w:jc w:val="both"/>
              <w:rPr>
                <w:rFonts w:asciiTheme="minorHAnsi" w:hAnsiTheme="minorHAnsi" w:cs="Calibri"/>
                <w:sz w:val="22"/>
                <w:szCs w:val="22"/>
              </w:rPr>
            </w:pPr>
            <w:r>
              <w:rPr>
                <w:rFonts w:asciiTheme="minorHAnsi" w:hAnsiTheme="minorHAnsi" w:cstheme="minorHAnsi"/>
                <w:color w:val="000000"/>
                <w:sz w:val="22"/>
                <w:szCs w:val="22"/>
                <w:lang w:val="es-BO" w:eastAsia="es-BO"/>
              </w:rPr>
              <w:t>S</w:t>
            </w:r>
            <w:r w:rsidRPr="00483553">
              <w:rPr>
                <w:rFonts w:asciiTheme="minorHAnsi" w:hAnsiTheme="minorHAnsi" w:cstheme="minorHAnsi"/>
                <w:color w:val="000000"/>
                <w:sz w:val="22"/>
                <w:szCs w:val="22"/>
                <w:lang w:val="es-BO" w:eastAsia="es-BO"/>
              </w:rPr>
              <w:t xml:space="preserve">e </w:t>
            </w:r>
            <w:r>
              <w:rPr>
                <w:rFonts w:asciiTheme="minorHAnsi" w:hAnsiTheme="minorHAnsi" w:cstheme="minorHAnsi"/>
                <w:color w:val="000000"/>
                <w:sz w:val="22"/>
                <w:szCs w:val="22"/>
                <w:lang w:val="es-BO" w:eastAsia="es-BO"/>
              </w:rPr>
              <w:t>deberá</w:t>
            </w:r>
            <w:r w:rsidRPr="00483553">
              <w:rPr>
                <w:rFonts w:asciiTheme="minorHAnsi" w:hAnsiTheme="minorHAnsi" w:cstheme="minorHAnsi"/>
                <w:color w:val="000000"/>
                <w:sz w:val="22"/>
                <w:szCs w:val="22"/>
                <w:lang w:val="es-BO" w:eastAsia="es-BO"/>
              </w:rPr>
              <w:t xml:space="preserve"> realizar </w:t>
            </w:r>
            <w:r>
              <w:rPr>
                <w:rFonts w:asciiTheme="minorHAnsi" w:hAnsiTheme="minorHAnsi" w:cstheme="minorHAnsi"/>
                <w:color w:val="000000"/>
                <w:sz w:val="22"/>
                <w:szCs w:val="22"/>
                <w:lang w:val="es-BO" w:eastAsia="es-BO"/>
              </w:rPr>
              <w:t>este mantenimiento</w:t>
            </w:r>
            <w:r w:rsidRPr="00483553">
              <w:rPr>
                <w:rFonts w:asciiTheme="minorHAnsi" w:hAnsiTheme="minorHAnsi" w:cstheme="minorHAnsi"/>
                <w:color w:val="000000"/>
                <w:sz w:val="22"/>
                <w:szCs w:val="22"/>
                <w:lang w:val="es-BO" w:eastAsia="es-BO"/>
              </w:rPr>
              <w:t xml:space="preserve"> </w:t>
            </w:r>
            <w:r w:rsidR="002D058A" w:rsidRPr="00483553">
              <w:rPr>
                <w:rFonts w:asciiTheme="minorHAnsi" w:hAnsiTheme="minorHAnsi" w:cstheme="minorHAnsi"/>
                <w:color w:val="000000"/>
                <w:sz w:val="22"/>
                <w:szCs w:val="22"/>
                <w:lang w:val="es-BO" w:eastAsia="es-BO"/>
              </w:rPr>
              <w:t xml:space="preserve">cada 120.000 Km de recorrido según esquema de mantenimiento preventivo y las actividades de este tipo de mantenimiento </w:t>
            </w:r>
            <w:r>
              <w:rPr>
                <w:rFonts w:asciiTheme="minorHAnsi" w:hAnsiTheme="minorHAnsi" w:cstheme="minorHAnsi"/>
                <w:color w:val="000000"/>
                <w:sz w:val="22"/>
                <w:szCs w:val="22"/>
                <w:lang w:val="es-BO" w:eastAsia="es-BO"/>
              </w:rPr>
              <w:t>serán</w:t>
            </w:r>
            <w:r w:rsidR="002D058A" w:rsidRPr="00483553">
              <w:rPr>
                <w:rFonts w:asciiTheme="minorHAnsi" w:hAnsiTheme="minorHAnsi" w:cstheme="minorHAnsi"/>
                <w:color w:val="000000"/>
                <w:sz w:val="22"/>
                <w:szCs w:val="22"/>
                <w:lang w:val="es-BO" w:eastAsia="es-BO"/>
              </w:rPr>
              <w:t xml:space="preserve"> sumadas al mantenimiento “S” y “M” ”. </w:t>
            </w:r>
            <w:r w:rsidR="002D058A" w:rsidRPr="00483553">
              <w:rPr>
                <w:rFonts w:asciiTheme="minorHAnsi" w:hAnsiTheme="minorHAnsi" w:cs="Calibri"/>
                <w:sz w:val="22"/>
                <w:szCs w:val="22"/>
              </w:rPr>
              <w:t>El alcance del servicio de mantenimiento estará agrupado según el siguiente detalle:</w:t>
            </w:r>
          </w:p>
          <w:p w14:paraId="48E30AD1" w14:textId="77777777" w:rsidR="002D058A" w:rsidRPr="00483553" w:rsidRDefault="002D058A" w:rsidP="00F628B1">
            <w:pPr>
              <w:pStyle w:val="Prrafodelista"/>
              <w:shd w:val="clear" w:color="auto" w:fill="FFFFFF"/>
              <w:ind w:left="0"/>
              <w:jc w:val="both"/>
              <w:rPr>
                <w:rFonts w:asciiTheme="minorHAnsi" w:hAnsiTheme="minorHAnsi" w:cs="Calibri"/>
                <w:sz w:val="22"/>
                <w:szCs w:val="22"/>
              </w:rPr>
            </w:pPr>
          </w:p>
          <w:tbl>
            <w:tblPr>
              <w:tblW w:w="6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0"/>
              <w:gridCol w:w="6092"/>
            </w:tblGrid>
            <w:tr w:rsidR="002D058A" w:rsidRPr="00483553" w14:paraId="4F53D0EF" w14:textId="77777777" w:rsidTr="00F628B1">
              <w:trPr>
                <w:trHeight w:val="160"/>
                <w:jc w:val="center"/>
              </w:trPr>
              <w:tc>
                <w:tcPr>
                  <w:tcW w:w="390" w:type="dxa"/>
                  <w:shd w:val="clear" w:color="auto" w:fill="D9D9D9" w:themeFill="background1" w:themeFillShade="D9"/>
                  <w:noWrap/>
                  <w:vAlign w:val="center"/>
                  <w:hideMark/>
                </w:tcPr>
                <w:p w14:paraId="4922CB97" w14:textId="77777777" w:rsidR="002D058A" w:rsidRPr="00483553" w:rsidRDefault="002D058A" w:rsidP="00F628B1">
                  <w:pPr>
                    <w:jc w:val="center"/>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N°</w:t>
                  </w:r>
                </w:p>
              </w:tc>
              <w:tc>
                <w:tcPr>
                  <w:tcW w:w="6092" w:type="dxa"/>
                  <w:shd w:val="clear" w:color="auto" w:fill="D9D9D9" w:themeFill="background1" w:themeFillShade="D9"/>
                  <w:noWrap/>
                  <w:vAlign w:val="center"/>
                  <w:hideMark/>
                </w:tcPr>
                <w:p w14:paraId="56E94DA0" w14:textId="77777777" w:rsidR="002D058A" w:rsidRPr="00483553" w:rsidRDefault="002D058A" w:rsidP="00F628B1">
                  <w:pPr>
                    <w:jc w:val="center"/>
                    <w:rPr>
                      <w:rFonts w:asciiTheme="minorHAnsi" w:hAnsiTheme="minorHAnsi" w:cstheme="minorHAnsi"/>
                      <w:b/>
                      <w:bCs/>
                      <w:color w:val="000000"/>
                      <w:sz w:val="22"/>
                      <w:szCs w:val="22"/>
                    </w:rPr>
                  </w:pPr>
                  <w:r w:rsidRPr="00483553">
                    <w:rPr>
                      <w:rFonts w:asciiTheme="minorHAnsi" w:hAnsiTheme="minorHAnsi" w:cstheme="minorHAnsi"/>
                      <w:b/>
                      <w:bCs/>
                      <w:color w:val="000000"/>
                      <w:sz w:val="22"/>
                      <w:szCs w:val="22"/>
                    </w:rPr>
                    <w:t>DESCRIPCIÓN DETALLADA DEL SERVICIO</w:t>
                  </w:r>
                </w:p>
              </w:tc>
            </w:tr>
            <w:tr w:rsidR="002D058A" w:rsidRPr="00483553" w14:paraId="0D52CF2D" w14:textId="77777777" w:rsidTr="00F628B1">
              <w:trPr>
                <w:trHeight w:val="160"/>
                <w:jc w:val="center"/>
              </w:trPr>
              <w:tc>
                <w:tcPr>
                  <w:tcW w:w="390" w:type="dxa"/>
                  <w:shd w:val="clear" w:color="auto" w:fill="auto"/>
                  <w:noWrap/>
                  <w:vAlign w:val="center"/>
                  <w:hideMark/>
                </w:tcPr>
                <w:p w14:paraId="5D834A8C"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w:t>
                  </w:r>
                </w:p>
              </w:tc>
              <w:tc>
                <w:tcPr>
                  <w:tcW w:w="6092" w:type="dxa"/>
                  <w:shd w:val="clear" w:color="auto" w:fill="auto"/>
                  <w:noWrap/>
                </w:tcPr>
                <w:p w14:paraId="10CFC204"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“S”.</w:t>
                  </w:r>
                </w:p>
              </w:tc>
            </w:tr>
            <w:tr w:rsidR="002D058A" w:rsidRPr="00483553" w14:paraId="4D29848D" w14:textId="77777777" w:rsidTr="00F628B1">
              <w:trPr>
                <w:trHeight w:val="229"/>
                <w:jc w:val="center"/>
              </w:trPr>
              <w:tc>
                <w:tcPr>
                  <w:tcW w:w="390" w:type="dxa"/>
                  <w:shd w:val="clear" w:color="auto" w:fill="auto"/>
                  <w:vAlign w:val="center"/>
                  <w:hideMark/>
                </w:tcPr>
                <w:p w14:paraId="3CE29BE8"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2</w:t>
                  </w:r>
                </w:p>
              </w:tc>
              <w:tc>
                <w:tcPr>
                  <w:tcW w:w="6092" w:type="dxa"/>
                  <w:shd w:val="clear" w:color="auto" w:fill="auto"/>
                  <w:noWrap/>
                </w:tcPr>
                <w:p w14:paraId="5C83F3B6"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Mantenimiento “M”.</w:t>
                  </w:r>
                </w:p>
              </w:tc>
            </w:tr>
            <w:tr w:rsidR="002D058A" w:rsidRPr="00483553" w14:paraId="1F1A667B" w14:textId="77777777" w:rsidTr="00F628B1">
              <w:trPr>
                <w:trHeight w:val="174"/>
                <w:jc w:val="center"/>
              </w:trPr>
              <w:tc>
                <w:tcPr>
                  <w:tcW w:w="390" w:type="dxa"/>
                  <w:shd w:val="clear" w:color="auto" w:fill="auto"/>
                  <w:vAlign w:val="center"/>
                  <w:hideMark/>
                </w:tcPr>
                <w:p w14:paraId="4CCF0397"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3</w:t>
                  </w:r>
                </w:p>
              </w:tc>
              <w:tc>
                <w:tcPr>
                  <w:tcW w:w="6092" w:type="dxa"/>
                  <w:shd w:val="clear" w:color="auto" w:fill="auto"/>
                  <w:noWrap/>
                </w:tcPr>
                <w:p w14:paraId="3CC9A70D"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caja de cambios.</w:t>
                  </w:r>
                </w:p>
              </w:tc>
            </w:tr>
            <w:tr w:rsidR="002D058A" w:rsidRPr="00483553" w14:paraId="7AD2A32E" w14:textId="77777777" w:rsidTr="00F628B1">
              <w:trPr>
                <w:trHeight w:val="177"/>
                <w:jc w:val="center"/>
              </w:trPr>
              <w:tc>
                <w:tcPr>
                  <w:tcW w:w="390" w:type="dxa"/>
                  <w:shd w:val="clear" w:color="auto" w:fill="auto"/>
                  <w:vAlign w:val="center"/>
                  <w:hideMark/>
                </w:tcPr>
                <w:p w14:paraId="52DA3E78"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4</w:t>
                  </w:r>
                </w:p>
              </w:tc>
              <w:tc>
                <w:tcPr>
                  <w:tcW w:w="6092" w:type="dxa"/>
                  <w:shd w:val="clear" w:color="auto" w:fill="auto"/>
                  <w:noWrap/>
                </w:tcPr>
                <w:p w14:paraId="199B6DDE"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kit filtro caja de cambio.</w:t>
                  </w:r>
                </w:p>
              </w:tc>
            </w:tr>
            <w:tr w:rsidR="002D058A" w:rsidRPr="00483553" w14:paraId="75E57209" w14:textId="77777777" w:rsidTr="00F628B1">
              <w:trPr>
                <w:trHeight w:val="190"/>
                <w:jc w:val="center"/>
              </w:trPr>
              <w:tc>
                <w:tcPr>
                  <w:tcW w:w="390" w:type="dxa"/>
                  <w:shd w:val="clear" w:color="auto" w:fill="auto"/>
                  <w:vAlign w:val="center"/>
                  <w:hideMark/>
                </w:tcPr>
                <w:p w14:paraId="7DCB0B20"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5</w:t>
                  </w:r>
                </w:p>
              </w:tc>
              <w:tc>
                <w:tcPr>
                  <w:tcW w:w="6092" w:type="dxa"/>
                  <w:shd w:val="clear" w:color="auto" w:fill="auto"/>
                  <w:noWrap/>
                </w:tcPr>
                <w:p w14:paraId="7176CEB9"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aceite de corona.</w:t>
                  </w:r>
                </w:p>
              </w:tc>
            </w:tr>
            <w:tr w:rsidR="002D058A" w:rsidRPr="00483553" w14:paraId="7CAC8B00" w14:textId="77777777" w:rsidTr="00F628B1">
              <w:trPr>
                <w:trHeight w:val="184"/>
                <w:jc w:val="center"/>
              </w:trPr>
              <w:tc>
                <w:tcPr>
                  <w:tcW w:w="390" w:type="dxa"/>
                  <w:shd w:val="clear" w:color="auto" w:fill="auto"/>
                  <w:vAlign w:val="center"/>
                  <w:hideMark/>
                </w:tcPr>
                <w:p w14:paraId="7E54B395"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6</w:t>
                  </w:r>
                </w:p>
              </w:tc>
              <w:tc>
                <w:tcPr>
                  <w:tcW w:w="6092" w:type="dxa"/>
                  <w:shd w:val="clear" w:color="auto" w:fill="auto"/>
                  <w:noWrap/>
                </w:tcPr>
                <w:p w14:paraId="127A6620" w14:textId="77777777" w:rsidR="002D058A" w:rsidRPr="00483553" w:rsidRDefault="002D058A" w:rsidP="00F628B1">
                  <w:pPr>
                    <w:shd w:val="clear" w:color="auto" w:fill="FFFFFF"/>
                    <w:jc w:val="both"/>
                    <w:rPr>
                      <w:rFonts w:asciiTheme="minorHAnsi" w:hAnsiTheme="minorHAnsi" w:cstheme="minorHAnsi"/>
                      <w:color w:val="000000"/>
                      <w:sz w:val="22"/>
                      <w:szCs w:val="22"/>
                    </w:rPr>
                  </w:pPr>
                  <w:r w:rsidRPr="00483553">
                    <w:rPr>
                      <w:rFonts w:asciiTheme="minorHAnsi" w:hAnsiTheme="minorHAnsi" w:cstheme="minorHAnsi"/>
                      <w:color w:val="000000"/>
                      <w:sz w:val="22"/>
                      <w:szCs w:val="22"/>
                      <w:lang w:val="es-BO" w:eastAsia="es-BO"/>
                    </w:rPr>
                    <w:t>Cambio de filtros de corona.</w:t>
                  </w:r>
                </w:p>
              </w:tc>
            </w:tr>
            <w:tr w:rsidR="002D058A" w:rsidRPr="00483553" w14:paraId="3BE3472D" w14:textId="77777777" w:rsidTr="00F628B1">
              <w:trPr>
                <w:trHeight w:val="186"/>
                <w:jc w:val="center"/>
              </w:trPr>
              <w:tc>
                <w:tcPr>
                  <w:tcW w:w="390" w:type="dxa"/>
                  <w:shd w:val="clear" w:color="auto" w:fill="auto"/>
                  <w:vAlign w:val="center"/>
                  <w:hideMark/>
                </w:tcPr>
                <w:p w14:paraId="025D73BE" w14:textId="77777777" w:rsidR="002D058A" w:rsidRPr="00483553" w:rsidRDefault="002D058A" w:rsidP="00F628B1">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7</w:t>
                  </w:r>
                </w:p>
              </w:tc>
              <w:tc>
                <w:tcPr>
                  <w:tcW w:w="6092" w:type="dxa"/>
                  <w:shd w:val="clear" w:color="auto" w:fill="auto"/>
                  <w:noWrap/>
                </w:tcPr>
                <w:p w14:paraId="562DF380" w14:textId="77777777" w:rsidR="002D058A" w:rsidRPr="00483553" w:rsidRDefault="002D058A" w:rsidP="00DB3AA9">
                  <w:pPr>
                    <w:shd w:val="clear" w:color="auto" w:fill="FFFFFF"/>
                    <w:jc w:val="both"/>
                    <w:rPr>
                      <w:rFonts w:asciiTheme="minorHAnsi" w:hAnsiTheme="minorHAnsi" w:cstheme="minorHAnsi"/>
                      <w:color w:val="000000"/>
                      <w:sz w:val="22"/>
                      <w:szCs w:val="22"/>
                    </w:rPr>
                  </w:pPr>
                  <w:r w:rsidRPr="00462A3B">
                    <w:rPr>
                      <w:rFonts w:asciiTheme="minorHAnsi" w:hAnsiTheme="minorHAnsi" w:cstheme="minorHAnsi"/>
                      <w:color w:val="000000"/>
                      <w:sz w:val="22"/>
                      <w:szCs w:val="22"/>
                      <w:lang w:val="es-BO" w:eastAsia="es-BO"/>
                    </w:rPr>
                    <w:t>Lavado exterior y limpieza</w:t>
                  </w:r>
                  <w:r w:rsidRPr="00483553">
                    <w:rPr>
                      <w:rFonts w:asciiTheme="minorHAnsi" w:hAnsiTheme="minorHAnsi" w:cstheme="minorHAnsi"/>
                      <w:color w:val="000000"/>
                      <w:sz w:val="22"/>
                      <w:szCs w:val="22"/>
                      <w:lang w:val="es-BO" w:eastAsia="es-BO"/>
                    </w:rPr>
                    <w:t xml:space="preserve"> interior del  camión</w:t>
                  </w:r>
                  <w:r w:rsidR="00DB3AA9">
                    <w:rPr>
                      <w:rFonts w:asciiTheme="minorHAnsi" w:hAnsiTheme="minorHAnsi" w:cstheme="minorHAnsi"/>
                      <w:color w:val="000000"/>
                      <w:sz w:val="22"/>
                      <w:szCs w:val="22"/>
                      <w:lang w:val="es-BO" w:eastAsia="es-BO"/>
                    </w:rPr>
                    <w:t>.</w:t>
                  </w:r>
                </w:p>
              </w:tc>
            </w:tr>
          </w:tbl>
          <w:p w14:paraId="192E5361" w14:textId="77777777" w:rsidR="00DB3AA9" w:rsidRDefault="00DB3AA9" w:rsidP="00DB3AA9">
            <w:pPr>
              <w:shd w:val="clear" w:color="auto" w:fill="FFFFFF"/>
              <w:jc w:val="both"/>
              <w:rPr>
                <w:rFonts w:asciiTheme="minorHAnsi" w:hAnsiTheme="minorHAnsi" w:cstheme="minorHAnsi"/>
                <w:b/>
                <w:color w:val="000000"/>
                <w:sz w:val="22"/>
                <w:szCs w:val="22"/>
              </w:rPr>
            </w:pPr>
          </w:p>
          <w:p w14:paraId="21417566" w14:textId="77777777" w:rsidR="00DB3AA9" w:rsidRPr="00110B98" w:rsidRDefault="00DB3AA9" w:rsidP="00DB3AA9">
            <w:pPr>
              <w:shd w:val="clear" w:color="auto" w:fill="FFFFFF"/>
              <w:jc w:val="both"/>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ÍTEM</w:t>
            </w:r>
            <w:r>
              <w:rPr>
                <w:rFonts w:asciiTheme="minorHAnsi" w:hAnsiTheme="minorHAnsi" w:cstheme="minorHAnsi"/>
                <w:b/>
                <w:color w:val="000000"/>
                <w:sz w:val="22"/>
                <w:szCs w:val="22"/>
              </w:rPr>
              <w:t xml:space="preserve"> 5</w:t>
            </w:r>
            <w:r w:rsidRPr="00110B98">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w:t>
            </w:r>
            <w:r w:rsidRPr="00110B98">
              <w:rPr>
                <w:rFonts w:asciiTheme="minorHAnsi" w:hAnsiTheme="minorHAnsi" w:cstheme="minorHAnsi"/>
                <w:b/>
                <w:color w:val="000000"/>
                <w:sz w:val="22"/>
                <w:szCs w:val="22"/>
                <w:lang w:val="es-BO" w:eastAsia="es-BO"/>
              </w:rPr>
              <w:t xml:space="preserve"> SERVICIO DE MANTENIMIENTO CORRECTIVO PARA CAMIÓN SCANIA G-410 Y SEMIRREMOLQUE DEL TRANSPORTE DE UREA.</w:t>
            </w:r>
          </w:p>
          <w:p w14:paraId="674196A1" w14:textId="77777777" w:rsidR="00AA2963" w:rsidRPr="00110B98" w:rsidRDefault="00AA2963" w:rsidP="00AA2963">
            <w:p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El servicio de mantenimiento correctivo estará clasificado conforme el siguiente detalle:</w:t>
            </w:r>
          </w:p>
          <w:p w14:paraId="5A3C90C1" w14:textId="063DB86A" w:rsidR="00AA2963" w:rsidRPr="00462A3B" w:rsidRDefault="00AA2963" w:rsidP="00462A3B">
            <w:pPr>
              <w:pStyle w:val="Prrafodelista"/>
              <w:numPr>
                <w:ilvl w:val="0"/>
                <w:numId w:val="33"/>
              </w:numPr>
              <w:jc w:val="both"/>
              <w:rPr>
                <w:rFonts w:asciiTheme="minorHAnsi" w:hAnsiTheme="minorHAnsi" w:cstheme="minorHAnsi"/>
                <w:color w:val="000000"/>
                <w:sz w:val="22"/>
                <w:szCs w:val="22"/>
                <w:lang w:val="es-BO" w:eastAsia="es-BO"/>
              </w:rPr>
            </w:pPr>
            <w:r w:rsidRPr="00462A3B">
              <w:rPr>
                <w:rFonts w:asciiTheme="minorHAnsi" w:hAnsiTheme="minorHAnsi" w:cstheme="minorHAnsi"/>
                <w:b/>
                <w:color w:val="000000"/>
                <w:sz w:val="22"/>
                <w:szCs w:val="22"/>
                <w:u w:val="single"/>
                <w:lang w:val="es-BO" w:eastAsia="es-BO"/>
              </w:rPr>
              <w:t>Reparaciones Menores</w:t>
            </w:r>
            <w:r w:rsidRPr="00462A3B">
              <w:rPr>
                <w:rFonts w:asciiTheme="minorHAnsi" w:hAnsiTheme="minorHAnsi" w:cstheme="minorHAnsi"/>
                <w:b/>
                <w:color w:val="000000"/>
                <w:sz w:val="22"/>
                <w:szCs w:val="22"/>
                <w:lang w:val="es-BO" w:eastAsia="es-BO"/>
              </w:rPr>
              <w:t>.-</w:t>
            </w:r>
            <w:r w:rsidRPr="00462A3B">
              <w:rPr>
                <w:rFonts w:asciiTheme="minorHAnsi" w:hAnsiTheme="minorHAnsi" w:cstheme="minorHAnsi"/>
                <w:sz w:val="22"/>
                <w:szCs w:val="22"/>
              </w:rPr>
              <w:t xml:space="preserve"> </w:t>
            </w:r>
            <w:r w:rsidRPr="00462A3B">
              <w:rPr>
                <w:rFonts w:asciiTheme="minorHAnsi" w:hAnsiTheme="minorHAnsi" w:cstheme="minorHAnsi"/>
                <w:color w:val="000000"/>
                <w:sz w:val="22"/>
                <w:szCs w:val="22"/>
                <w:lang w:val="es-BO" w:eastAsia="es-BO"/>
              </w:rPr>
              <w:t>Son trabajos de rápida solución, cuya duración oscila entre uno (1) a dos (2) días como ser:</w:t>
            </w:r>
          </w:p>
          <w:p w14:paraId="608A1607" w14:textId="77777777" w:rsidR="00AA2963" w:rsidRPr="00110B98" w:rsidRDefault="00AA2963" w:rsidP="00764F3D">
            <w:pPr>
              <w:pStyle w:val="Prrafodelista"/>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Sistema eléctrico:</w:t>
            </w:r>
            <w:r w:rsidRPr="00110B98">
              <w:rPr>
                <w:rFonts w:asciiTheme="minorHAnsi" w:hAnsiTheme="minorHAnsi" w:cstheme="minorHAnsi"/>
                <w:color w:val="000000"/>
                <w:sz w:val="22"/>
                <w:szCs w:val="22"/>
                <w:lang w:val="es-BO" w:eastAsia="es-BO"/>
              </w:rPr>
              <w:t xml:space="preserve"> Revisión, diagnóstico y solución de todo el sistema eléctrico en general.</w:t>
            </w:r>
          </w:p>
          <w:p w14:paraId="2C7BE32F" w14:textId="199D8A75" w:rsidR="00AA2963" w:rsidRPr="00110B98" w:rsidRDefault="00AA2963" w:rsidP="00764F3D">
            <w:pPr>
              <w:pStyle w:val="Prrafodelista"/>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Sistema de frenos:</w:t>
            </w:r>
            <w:r w:rsidRPr="00110B98">
              <w:rPr>
                <w:rFonts w:asciiTheme="minorHAnsi" w:hAnsiTheme="minorHAnsi" w:cstheme="minorHAnsi"/>
                <w:color w:val="000000"/>
                <w:sz w:val="22"/>
                <w:szCs w:val="22"/>
                <w:lang w:val="es-BO" w:eastAsia="es-BO"/>
              </w:rPr>
              <w:t xml:space="preserve"> Revisión, diagnóstico y solución de todo el sistema de frenos en general (rectificado de tambores, cambio de balatas, cambio de pastillas, cambio de cubetas, limpieza de mordazas, rectificado de </w:t>
            </w:r>
            <w:r w:rsidR="0009619C">
              <w:rPr>
                <w:rFonts w:asciiTheme="minorHAnsi" w:hAnsiTheme="minorHAnsi" w:cstheme="minorHAnsi"/>
                <w:color w:val="000000"/>
                <w:sz w:val="22"/>
                <w:szCs w:val="22"/>
                <w:lang w:val="es-BO" w:eastAsia="es-BO"/>
              </w:rPr>
              <w:t>tambo</w:t>
            </w:r>
            <w:r w:rsidRPr="00110B98">
              <w:rPr>
                <w:rFonts w:asciiTheme="minorHAnsi" w:hAnsiTheme="minorHAnsi" w:cstheme="minorHAnsi"/>
                <w:color w:val="000000"/>
                <w:sz w:val="22"/>
                <w:szCs w:val="22"/>
                <w:lang w:val="es-BO" w:eastAsia="es-BO"/>
              </w:rPr>
              <w:t>res y discos, regulado de frenos y otros.)</w:t>
            </w:r>
          </w:p>
          <w:p w14:paraId="27C75758" w14:textId="77777777" w:rsidR="00AA2963" w:rsidRPr="00110B98" w:rsidRDefault="00AA2963" w:rsidP="00764F3D">
            <w:pPr>
              <w:pStyle w:val="Prrafodelista"/>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Sistema de dirección:</w:t>
            </w:r>
            <w:r w:rsidRPr="00110B98">
              <w:rPr>
                <w:rFonts w:asciiTheme="minorHAnsi" w:hAnsiTheme="minorHAnsi" w:cstheme="minorHAnsi"/>
                <w:color w:val="000000"/>
                <w:sz w:val="22"/>
                <w:szCs w:val="22"/>
                <w:lang w:val="es-BO" w:eastAsia="es-BO"/>
              </w:rPr>
              <w:t xml:space="preserve"> Revisión, diagnóstico y solución de todo el sistema de dirección en general (cambio de crucetas de dirección, cambio de estabilizadores, cambio de rodamientos, bujes y muñones de dirección, etc.).</w:t>
            </w:r>
          </w:p>
          <w:p w14:paraId="256E9992" w14:textId="77777777" w:rsidR="00AA2963" w:rsidRPr="00110B98" w:rsidRDefault="00AA2963" w:rsidP="00764F3D">
            <w:pPr>
              <w:pStyle w:val="Prrafodelista"/>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Sistema de suspensión:</w:t>
            </w:r>
            <w:r w:rsidRPr="00110B98">
              <w:rPr>
                <w:rFonts w:asciiTheme="minorHAnsi" w:hAnsiTheme="minorHAnsi" w:cstheme="minorHAnsi"/>
                <w:color w:val="000000"/>
                <w:sz w:val="22"/>
                <w:szCs w:val="22"/>
                <w:lang w:val="es-BO" w:eastAsia="es-BO"/>
              </w:rPr>
              <w:t xml:space="preserve"> Revisión, diagnóstico y solución de todo el sistema de suspensión en general cambio de amortiguadores, cambio de bujes de muelles, cambio de muelles, globos, espirales, cambio de rodamientos,  muñones, etc.).</w:t>
            </w:r>
          </w:p>
          <w:p w14:paraId="1F063E46" w14:textId="77777777" w:rsidR="00AA2963" w:rsidRPr="00110B98" w:rsidRDefault="00AA2963" w:rsidP="00764F3D">
            <w:pPr>
              <w:pStyle w:val="Prrafodelista"/>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lastRenderedPageBreak/>
              <w:t>Sistema de transmisión:</w:t>
            </w:r>
            <w:r w:rsidRPr="00110B98">
              <w:rPr>
                <w:rFonts w:asciiTheme="minorHAnsi" w:hAnsiTheme="minorHAnsi" w:cstheme="minorHAnsi"/>
                <w:color w:val="000000"/>
                <w:sz w:val="22"/>
                <w:szCs w:val="22"/>
                <w:lang w:val="es-BO" w:eastAsia="es-BO"/>
              </w:rPr>
              <w:t xml:space="preserve"> Revisión, diagnóstico y solución de todo el sistema de transmisión en general, (cambio de crucetas, cambio de juntas homocinéticas palieres, etc.).Eje delantero y trasero.- Revisión, diagnóstico y solución de problemas en el tren delantero y trasero en general, (punta ejes, rodamientos, retenes, etc.).</w:t>
            </w:r>
          </w:p>
          <w:p w14:paraId="4D8FBACD" w14:textId="77777777" w:rsidR="00AA2963" w:rsidRPr="00110B98" w:rsidRDefault="00AA2963" w:rsidP="00764F3D">
            <w:pPr>
              <w:pStyle w:val="Prrafodelista"/>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Motor:</w:t>
            </w:r>
            <w:r w:rsidRPr="00110B98">
              <w:rPr>
                <w:rFonts w:asciiTheme="minorHAnsi" w:hAnsiTheme="minorHAnsi" w:cstheme="minorHAnsi"/>
                <w:color w:val="000000"/>
                <w:sz w:val="22"/>
                <w:szCs w:val="22"/>
                <w:lang w:val="es-BO" w:eastAsia="es-BO"/>
              </w:rPr>
              <w:t xml:space="preserve"> Revisión, diagnóstico y solución de todo el sistema de funcionamiento del motor en general referente a (cambio de bujías, cambio de rotor, tapa de distribuidor, cables de distribuidor, afinado de motor, verificación de punto, sistema de enfriamiento, (radiador, mangueras, bomba de agua, correas, perdida de fluidos en general, etc.).</w:t>
            </w:r>
          </w:p>
          <w:p w14:paraId="1DFE2D3B" w14:textId="77777777" w:rsidR="00AA2963" w:rsidRPr="00110B98" w:rsidRDefault="00AA2963" w:rsidP="00764F3D">
            <w:pPr>
              <w:pStyle w:val="Prrafodelista"/>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Embrague:</w:t>
            </w:r>
            <w:r w:rsidRPr="00110B98">
              <w:rPr>
                <w:rFonts w:asciiTheme="minorHAnsi" w:hAnsiTheme="minorHAnsi" w:cstheme="minorHAnsi"/>
                <w:color w:val="000000"/>
                <w:sz w:val="22"/>
                <w:szCs w:val="22"/>
                <w:lang w:val="es-BO" w:eastAsia="es-BO"/>
              </w:rPr>
              <w:t xml:space="preserve"> Revisión, diagnóstico y solución de todo el sistema de embrague en general (cambio de cilindros maestro y/o auxiliar, cambio de cubetas de cilindros maestro y/o auxiliar, etc.).</w:t>
            </w:r>
          </w:p>
          <w:p w14:paraId="3B19F358" w14:textId="77777777" w:rsidR="00AA2963" w:rsidRPr="00110B98" w:rsidRDefault="00AA2963" w:rsidP="00764F3D">
            <w:pPr>
              <w:pStyle w:val="Prrafodelista"/>
              <w:numPr>
                <w:ilvl w:val="0"/>
                <w:numId w:val="42"/>
              </w:numPr>
              <w:spacing w:after="240"/>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lang w:val="es-BO" w:eastAsia="es-BO"/>
              </w:rPr>
              <w:t>Rodado:</w:t>
            </w:r>
            <w:r w:rsidRPr="00110B98">
              <w:rPr>
                <w:rFonts w:asciiTheme="minorHAnsi" w:hAnsiTheme="minorHAnsi" w:cstheme="minorHAnsi"/>
                <w:color w:val="000000"/>
                <w:sz w:val="22"/>
                <w:szCs w:val="22"/>
                <w:lang w:val="es-BO" w:eastAsia="es-BO"/>
              </w:rPr>
              <w:t xml:space="preserve"> Parchado, alineación, balanceo, calibrado de llantas y otros.</w:t>
            </w:r>
          </w:p>
          <w:p w14:paraId="6D9958AC" w14:textId="48DFA92A" w:rsidR="00AA2963" w:rsidRPr="00462A3B" w:rsidRDefault="00AA2963" w:rsidP="00462A3B">
            <w:pPr>
              <w:pStyle w:val="Prrafodelista"/>
              <w:numPr>
                <w:ilvl w:val="0"/>
                <w:numId w:val="33"/>
              </w:numPr>
              <w:jc w:val="both"/>
              <w:rPr>
                <w:rFonts w:asciiTheme="minorHAnsi" w:hAnsiTheme="minorHAnsi" w:cstheme="minorHAnsi"/>
                <w:color w:val="000000"/>
                <w:sz w:val="22"/>
                <w:szCs w:val="22"/>
                <w:lang w:val="es-BO" w:eastAsia="es-BO"/>
              </w:rPr>
            </w:pPr>
            <w:r w:rsidRPr="00462A3B">
              <w:rPr>
                <w:rFonts w:asciiTheme="minorHAnsi" w:hAnsiTheme="minorHAnsi" w:cstheme="minorHAnsi"/>
                <w:b/>
                <w:color w:val="000000"/>
                <w:sz w:val="22"/>
                <w:szCs w:val="22"/>
                <w:u w:val="single"/>
                <w:lang w:val="es-BO" w:eastAsia="es-BO"/>
              </w:rPr>
              <w:t>Reparaciones Mayores</w:t>
            </w:r>
            <w:r w:rsidRPr="00462A3B">
              <w:rPr>
                <w:rFonts w:asciiTheme="minorHAnsi" w:hAnsiTheme="minorHAnsi" w:cstheme="minorHAnsi"/>
                <w:b/>
                <w:color w:val="000000"/>
                <w:sz w:val="22"/>
                <w:szCs w:val="22"/>
                <w:lang w:val="es-BO" w:eastAsia="es-BO"/>
              </w:rPr>
              <w:t>.-</w:t>
            </w:r>
            <w:r w:rsidRPr="00462A3B">
              <w:rPr>
                <w:rFonts w:asciiTheme="minorHAnsi" w:hAnsiTheme="minorHAnsi" w:cstheme="minorHAnsi"/>
                <w:color w:val="000000"/>
                <w:sz w:val="22"/>
                <w:szCs w:val="22"/>
                <w:lang w:val="es-BO" w:eastAsia="es-BO"/>
              </w:rPr>
              <w:t xml:space="preserve"> Estas reparaciones tomarán más de dos (2) días y exigen la permanencia de los vehículos en taller hasta la conclusión de los trabajos requeridos y la ejecución de pruebas que garanticen la perfecta reparación del Camión y su semirremolque, como ser: </w:t>
            </w:r>
          </w:p>
          <w:p w14:paraId="2EEBB94B" w14:textId="77777777" w:rsidR="00AA2963" w:rsidRPr="00110B98" w:rsidRDefault="00AA2963" w:rsidP="00764F3D">
            <w:pPr>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   Reparación de Motor.</w:t>
            </w:r>
          </w:p>
          <w:p w14:paraId="243040FF" w14:textId="77777777" w:rsidR="00AA2963" w:rsidRPr="00110B98" w:rsidRDefault="00AA2963" w:rsidP="00764F3D">
            <w:pPr>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   Reparación de transmisión.</w:t>
            </w:r>
          </w:p>
          <w:p w14:paraId="6A3A4CCD" w14:textId="77777777" w:rsidR="00AA2963" w:rsidRPr="00110B98" w:rsidRDefault="00AA2963" w:rsidP="00764F3D">
            <w:pPr>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   Reparación de Caja de cambios.</w:t>
            </w:r>
          </w:p>
          <w:p w14:paraId="59A15054" w14:textId="77777777" w:rsidR="00AA2963" w:rsidRPr="00110B98" w:rsidRDefault="00AA2963" w:rsidP="00764F3D">
            <w:pPr>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   Embrague.- Cambio de disco, prensa, rodamiento </w:t>
            </w:r>
            <w:proofErr w:type="spellStart"/>
            <w:r w:rsidRPr="00110B98">
              <w:rPr>
                <w:rFonts w:asciiTheme="minorHAnsi" w:hAnsiTheme="minorHAnsi" w:cstheme="minorHAnsi"/>
                <w:color w:val="000000"/>
                <w:sz w:val="22"/>
                <w:szCs w:val="22"/>
                <w:lang w:val="es-BO" w:eastAsia="es-BO"/>
              </w:rPr>
              <w:t>desplazador</w:t>
            </w:r>
            <w:proofErr w:type="spellEnd"/>
            <w:r w:rsidRPr="00110B98">
              <w:rPr>
                <w:rFonts w:asciiTheme="minorHAnsi" w:hAnsiTheme="minorHAnsi" w:cstheme="minorHAnsi"/>
                <w:color w:val="000000"/>
                <w:sz w:val="22"/>
                <w:szCs w:val="22"/>
                <w:lang w:val="es-BO" w:eastAsia="es-BO"/>
              </w:rPr>
              <w:t xml:space="preserve"> y reparación general.</w:t>
            </w:r>
          </w:p>
          <w:p w14:paraId="1C938A06" w14:textId="77777777" w:rsidR="00AA2963" w:rsidRPr="00110B98" w:rsidRDefault="00AA2963" w:rsidP="00AA2963">
            <w:pPr>
              <w:ind w:left="720"/>
              <w:jc w:val="both"/>
              <w:rPr>
                <w:rFonts w:asciiTheme="minorHAnsi" w:hAnsiTheme="minorHAnsi" w:cstheme="minorHAnsi"/>
                <w:color w:val="000000"/>
                <w:sz w:val="22"/>
                <w:szCs w:val="22"/>
                <w:lang w:val="es-BO" w:eastAsia="es-BO"/>
              </w:rPr>
            </w:pPr>
          </w:p>
          <w:p w14:paraId="6322C40C" w14:textId="21AEB848" w:rsidR="00AA2963" w:rsidRPr="00110B98" w:rsidRDefault="00AA2963" w:rsidP="00462A3B">
            <w:pPr>
              <w:pStyle w:val="Prrafodelista"/>
              <w:numPr>
                <w:ilvl w:val="0"/>
                <w:numId w:val="33"/>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u w:val="single"/>
                <w:lang w:val="es-BO" w:eastAsia="es-BO"/>
              </w:rPr>
              <w:t>Reparaciones Especiales</w:t>
            </w:r>
            <w:r w:rsidRPr="00110B98">
              <w:rPr>
                <w:rFonts w:asciiTheme="minorHAnsi" w:hAnsiTheme="minorHAnsi" w:cstheme="minorHAnsi"/>
                <w:b/>
                <w:color w:val="000000"/>
                <w:sz w:val="22"/>
                <w:szCs w:val="22"/>
                <w:lang w:val="es-BO" w:eastAsia="es-BO"/>
              </w:rPr>
              <w:t xml:space="preserve">.- </w:t>
            </w:r>
            <w:r w:rsidRPr="00110B98">
              <w:rPr>
                <w:rFonts w:asciiTheme="minorHAnsi" w:hAnsiTheme="minorHAnsi" w:cstheme="minorHAnsi"/>
                <w:color w:val="000000"/>
                <w:sz w:val="22"/>
                <w:szCs w:val="22"/>
                <w:lang w:val="es-BO" w:eastAsia="es-BO"/>
              </w:rPr>
              <w:t xml:space="preserve">Se consideran trabajos de aire acondicionado, tapicería, talleres de tornería y rectificaciones, talleres de rampla, alineado y balanceo de ruedas, rebobinado, fresado, rectificación de cilindros, rectificación de tambores, cigüeñales, llantería, </w:t>
            </w:r>
            <w:r w:rsidRPr="00110B98">
              <w:rPr>
                <w:rFonts w:asciiTheme="minorHAnsi" w:hAnsiTheme="minorHAnsi" w:cstheme="minorHAnsi"/>
                <w:bCs/>
                <w:sz w:val="22"/>
                <w:szCs w:val="22"/>
                <w:lang w:val="es-BO" w:eastAsia="es-BO"/>
              </w:rPr>
              <w:t>Lavado de Tracto Camión con motor y semirremolque y otro; previa autorización del o los fiscales de servicio</w:t>
            </w:r>
            <w:r w:rsidRPr="00110B98">
              <w:rPr>
                <w:rFonts w:asciiTheme="minorHAnsi" w:hAnsiTheme="minorHAnsi" w:cstheme="minorHAnsi"/>
                <w:color w:val="000000"/>
                <w:sz w:val="22"/>
                <w:szCs w:val="22"/>
                <w:lang w:val="es-BO" w:eastAsia="es-BO"/>
              </w:rPr>
              <w:t xml:space="preserve">, estos trabajos podrían ser </w:t>
            </w:r>
            <w:proofErr w:type="spellStart"/>
            <w:r w:rsidRPr="00110B98">
              <w:rPr>
                <w:rFonts w:asciiTheme="minorHAnsi" w:hAnsiTheme="minorHAnsi" w:cstheme="minorHAnsi"/>
                <w:color w:val="000000"/>
                <w:sz w:val="22"/>
                <w:szCs w:val="22"/>
                <w:lang w:val="es-BO" w:eastAsia="es-BO"/>
              </w:rPr>
              <w:t>tercializados</w:t>
            </w:r>
            <w:proofErr w:type="spellEnd"/>
            <w:r w:rsidRPr="00110B98">
              <w:rPr>
                <w:rFonts w:asciiTheme="minorHAnsi" w:hAnsiTheme="minorHAnsi" w:cstheme="minorHAnsi"/>
                <w:color w:val="000000"/>
                <w:sz w:val="22"/>
                <w:szCs w:val="22"/>
                <w:lang w:val="es-BO" w:eastAsia="es-BO"/>
              </w:rPr>
              <w:t xml:space="preserve"> por el </w:t>
            </w:r>
            <w:r w:rsidR="00462A3B">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val="es-BO" w:eastAsia="es-BO"/>
              </w:rPr>
              <w:t>.</w:t>
            </w:r>
          </w:p>
          <w:p w14:paraId="47C7DF38" w14:textId="77777777" w:rsidR="00AA2963" w:rsidRPr="00110B98" w:rsidRDefault="00AA2963" w:rsidP="00AA2963">
            <w:pPr>
              <w:rPr>
                <w:rFonts w:asciiTheme="minorHAnsi" w:hAnsiTheme="minorHAnsi" w:cstheme="minorHAnsi"/>
                <w:color w:val="000000"/>
                <w:sz w:val="22"/>
                <w:szCs w:val="22"/>
                <w:lang w:val="es-BO" w:eastAsia="es-BO"/>
              </w:rPr>
            </w:pPr>
          </w:p>
          <w:p w14:paraId="59CB3F88" w14:textId="55C0C00F" w:rsidR="00AA2963" w:rsidRPr="00110B98" w:rsidRDefault="00AA2963" w:rsidP="00462A3B">
            <w:pPr>
              <w:pStyle w:val="Prrafodelista"/>
              <w:numPr>
                <w:ilvl w:val="0"/>
                <w:numId w:val="33"/>
              </w:numPr>
              <w:jc w:val="both"/>
              <w:rPr>
                <w:rFonts w:asciiTheme="minorHAnsi" w:hAnsiTheme="minorHAnsi" w:cstheme="minorHAnsi"/>
                <w:b/>
                <w:color w:val="000000"/>
                <w:sz w:val="22"/>
                <w:szCs w:val="22"/>
                <w:lang w:val="es-BO" w:eastAsia="es-BO"/>
              </w:rPr>
            </w:pPr>
            <w:r w:rsidRPr="00110B98">
              <w:rPr>
                <w:rFonts w:asciiTheme="minorHAnsi" w:hAnsiTheme="minorHAnsi" w:cstheme="minorHAnsi"/>
                <w:b/>
                <w:color w:val="000000"/>
                <w:sz w:val="22"/>
                <w:szCs w:val="22"/>
                <w:u w:val="single"/>
                <w:lang w:val="es-BO" w:eastAsia="es-BO"/>
              </w:rPr>
              <w:t>Provisión De Repuestos</w:t>
            </w:r>
            <w:r w:rsidRPr="00110B98">
              <w:rPr>
                <w:rFonts w:asciiTheme="minorHAnsi" w:hAnsiTheme="minorHAnsi" w:cstheme="minorHAnsi"/>
                <w:b/>
                <w:color w:val="000000"/>
                <w:sz w:val="22"/>
                <w:szCs w:val="22"/>
                <w:lang w:val="es-BO" w:eastAsia="es-BO"/>
              </w:rPr>
              <w:t xml:space="preserve">.- </w:t>
            </w:r>
            <w:r w:rsidRPr="00110B98">
              <w:rPr>
                <w:rFonts w:asciiTheme="minorHAnsi" w:hAnsiTheme="minorHAnsi" w:cstheme="minorHAnsi"/>
                <w:color w:val="000000"/>
                <w:sz w:val="22"/>
                <w:szCs w:val="22"/>
                <w:lang w:val="es-BO" w:eastAsia="es-BO"/>
              </w:rPr>
              <w:t xml:space="preserve">Los repuestos que fueran necesarios para el mantenimiento correctivo, el </w:t>
            </w:r>
            <w:r w:rsidR="00462A3B">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val="es-BO" w:eastAsia="es-BO"/>
              </w:rPr>
              <w:t xml:space="preserve"> deberá hacer conocer el desperfecto y la causa que presenta el vehículo con un informe</w:t>
            </w:r>
            <w:r w:rsidR="00462A3B">
              <w:rPr>
                <w:rFonts w:asciiTheme="minorHAnsi" w:hAnsiTheme="minorHAnsi" w:cstheme="minorHAnsi"/>
                <w:color w:val="000000"/>
                <w:sz w:val="22"/>
                <w:szCs w:val="22"/>
                <w:lang w:val="es-BO" w:eastAsia="es-BO"/>
              </w:rPr>
              <w:t xml:space="preserve"> técnico de diagnóstico,</w:t>
            </w:r>
            <w:r w:rsidRPr="00110B98">
              <w:rPr>
                <w:rFonts w:asciiTheme="minorHAnsi" w:hAnsiTheme="minorHAnsi" w:cstheme="minorHAnsi"/>
                <w:color w:val="000000"/>
                <w:sz w:val="22"/>
                <w:szCs w:val="22"/>
                <w:lang w:val="es-BO" w:eastAsia="es-BO"/>
              </w:rPr>
              <w:t xml:space="preserve"> indicando los reparos que se necesitan para dar solución al problema, este informe deberá ser enviado vía correo institucional o entregado en un documento firmado y sellado por el </w:t>
            </w:r>
            <w:r w:rsidR="00462A3B">
              <w:rPr>
                <w:rFonts w:asciiTheme="minorHAnsi" w:hAnsiTheme="minorHAnsi" w:cstheme="minorHAnsi"/>
                <w:color w:val="000000"/>
                <w:sz w:val="22"/>
                <w:szCs w:val="22"/>
                <w:lang w:val="es-BO" w:eastAsia="es-BO"/>
              </w:rPr>
              <w:t>Proveedor</w:t>
            </w:r>
            <w:r w:rsidRPr="00110B98">
              <w:rPr>
                <w:rFonts w:asciiTheme="minorHAnsi" w:hAnsiTheme="minorHAnsi" w:cstheme="minorHAnsi"/>
                <w:color w:val="000000"/>
                <w:sz w:val="22"/>
                <w:szCs w:val="22"/>
                <w:lang w:val="es-BO" w:eastAsia="es-BO"/>
              </w:rPr>
              <w:t xml:space="preserve">. A este informe se le deberá adjuntar la cotización de los repuestos que indica el informe según corresponda. El o los Fiscales del Servicio pos evaluación del informe y la cotización darán el visto bueno para proceder con el mantenimiento correctivo. En el caso que YPFB requiera únicamente repuestos, insumos o accesorios, la Unidad Solicitante hará conocer el mismo al o los Fiscales de Servicio quien pos análisis y aprobación remitirá su solicitud </w:t>
            </w:r>
            <w:r w:rsidRPr="00110B98">
              <w:rPr>
                <w:rFonts w:asciiTheme="minorHAnsi" w:hAnsiTheme="minorHAnsi" w:cstheme="minorHAnsi"/>
                <w:color w:val="000000"/>
                <w:sz w:val="22"/>
                <w:szCs w:val="22"/>
                <w:lang w:val="es-BO" w:eastAsia="es-BO"/>
              </w:rPr>
              <w:lastRenderedPageBreak/>
              <w:t xml:space="preserve">de repuestos vía correo institucional o </w:t>
            </w:r>
            <w:r w:rsidR="002B753D">
              <w:rPr>
                <w:rFonts w:asciiTheme="minorHAnsi" w:hAnsiTheme="minorHAnsi" w:cstheme="minorHAnsi"/>
                <w:color w:val="000000"/>
                <w:sz w:val="22"/>
                <w:szCs w:val="22"/>
                <w:lang w:val="es-BO" w:eastAsia="es-BO"/>
              </w:rPr>
              <w:t>por</w:t>
            </w:r>
            <w:r w:rsidR="002B753D" w:rsidRPr="00110B98">
              <w:rPr>
                <w:rFonts w:asciiTheme="minorHAnsi" w:hAnsiTheme="minorHAnsi" w:cstheme="minorHAnsi"/>
                <w:color w:val="000000"/>
                <w:sz w:val="22"/>
                <w:szCs w:val="22"/>
                <w:lang w:val="es-BO" w:eastAsia="es-BO"/>
              </w:rPr>
              <w:t xml:space="preserve"> </w:t>
            </w:r>
            <w:r w:rsidRPr="00110B98">
              <w:rPr>
                <w:rFonts w:asciiTheme="minorHAnsi" w:hAnsiTheme="minorHAnsi" w:cstheme="minorHAnsi"/>
                <w:color w:val="000000"/>
                <w:sz w:val="22"/>
                <w:szCs w:val="22"/>
                <w:lang w:val="es-BO" w:eastAsia="es-BO"/>
              </w:rPr>
              <w:t xml:space="preserve">Orden </w:t>
            </w:r>
            <w:r w:rsidR="002B753D">
              <w:rPr>
                <w:rFonts w:asciiTheme="minorHAnsi" w:hAnsiTheme="minorHAnsi" w:cstheme="minorHAnsi"/>
                <w:color w:val="000000"/>
                <w:sz w:val="22"/>
                <w:szCs w:val="22"/>
                <w:lang w:val="es-BO" w:eastAsia="es-BO"/>
              </w:rPr>
              <w:t>de Proceder</w:t>
            </w:r>
            <w:r w:rsidRPr="00110B98">
              <w:rPr>
                <w:rFonts w:asciiTheme="minorHAnsi" w:hAnsiTheme="minorHAnsi" w:cstheme="minorHAnsi"/>
                <w:color w:val="000000"/>
                <w:sz w:val="22"/>
                <w:szCs w:val="22"/>
                <w:lang w:val="es-BO" w:eastAsia="es-BO"/>
              </w:rPr>
              <w:t xml:space="preserve"> al </w:t>
            </w:r>
            <w:r w:rsidR="00462A3B">
              <w:rPr>
                <w:rFonts w:asciiTheme="minorHAnsi" w:hAnsiTheme="minorHAnsi" w:cstheme="minorHAnsi"/>
                <w:color w:val="000000"/>
                <w:sz w:val="22"/>
                <w:szCs w:val="22"/>
                <w:lang w:val="es-BO" w:eastAsia="es-BO"/>
              </w:rPr>
              <w:t>Proveedor</w:t>
            </w:r>
            <w:r w:rsidRPr="00110B98">
              <w:rPr>
                <w:rFonts w:asciiTheme="minorHAnsi" w:hAnsiTheme="minorHAnsi" w:cstheme="minorHAnsi"/>
                <w:color w:val="000000"/>
                <w:sz w:val="22"/>
                <w:szCs w:val="22"/>
                <w:lang w:val="es-BO" w:eastAsia="es-BO"/>
              </w:rPr>
              <w:t xml:space="preserve">, el requerimiento deberá ser entregado por el </w:t>
            </w:r>
            <w:r w:rsidR="00462A3B">
              <w:rPr>
                <w:rFonts w:asciiTheme="minorHAnsi" w:hAnsiTheme="minorHAnsi" w:cstheme="minorHAnsi"/>
                <w:color w:val="000000"/>
                <w:sz w:val="22"/>
                <w:szCs w:val="22"/>
                <w:lang w:val="es-BO" w:eastAsia="es-BO"/>
              </w:rPr>
              <w:t>Proveedor</w:t>
            </w:r>
            <w:r w:rsidRPr="00110B98">
              <w:rPr>
                <w:rFonts w:asciiTheme="minorHAnsi" w:hAnsiTheme="minorHAnsi" w:cstheme="minorHAnsi"/>
                <w:color w:val="000000"/>
                <w:sz w:val="22"/>
                <w:szCs w:val="22"/>
                <w:lang w:val="es-BO" w:eastAsia="es-BO"/>
              </w:rPr>
              <w:t xml:space="preserve"> mediante acta de recepción y entrega al Fiscal de Servicio, quien entregara a la Unidad Solicitante para su respectivo cambio.</w:t>
            </w:r>
          </w:p>
          <w:p w14:paraId="65513C97" w14:textId="77777777" w:rsidR="00AA2963" w:rsidRPr="00110B98" w:rsidRDefault="00AA2963" w:rsidP="00AA2963">
            <w:pPr>
              <w:pStyle w:val="Prrafodelista"/>
              <w:rPr>
                <w:rFonts w:asciiTheme="minorHAnsi" w:hAnsiTheme="minorHAnsi" w:cstheme="minorHAnsi"/>
                <w:color w:val="000000"/>
                <w:sz w:val="22"/>
                <w:szCs w:val="22"/>
                <w:lang w:val="es-BO" w:eastAsia="es-BO"/>
              </w:rPr>
            </w:pPr>
          </w:p>
          <w:p w14:paraId="788E542E" w14:textId="09EBF78B" w:rsidR="00AA2963" w:rsidRPr="00110B98" w:rsidRDefault="00AA2963" w:rsidP="00AA2963">
            <w:pPr>
              <w:pStyle w:val="Prrafodelista"/>
              <w:ind w:left="360"/>
              <w:jc w:val="both"/>
              <w:rPr>
                <w:rFonts w:asciiTheme="minorHAnsi" w:hAnsiTheme="minorHAnsi" w:cstheme="minorHAnsi"/>
                <w:b/>
                <w:color w:val="000000"/>
                <w:sz w:val="22"/>
                <w:szCs w:val="22"/>
                <w:lang w:val="es-BO" w:eastAsia="es-BO"/>
              </w:rPr>
            </w:pPr>
            <w:r w:rsidRPr="00110B98">
              <w:rPr>
                <w:rFonts w:asciiTheme="minorHAnsi" w:hAnsiTheme="minorHAnsi" w:cstheme="minorHAnsi"/>
                <w:color w:val="000000"/>
                <w:sz w:val="22"/>
                <w:szCs w:val="22"/>
                <w:lang w:val="es-BO" w:eastAsia="es-BO"/>
              </w:rPr>
              <w:t xml:space="preserve">Los repuestos, accesorios e insumos que se requieran, estarán a cargo del </w:t>
            </w:r>
            <w:r w:rsidR="00462A3B">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val="es-BO" w:eastAsia="es-BO"/>
              </w:rPr>
              <w:t>, facturando los mismos de manera detallada al siguiente mes, posterior al servicio prestado.</w:t>
            </w:r>
          </w:p>
          <w:p w14:paraId="07405510" w14:textId="77777777" w:rsidR="00AA2963" w:rsidRPr="00110B98" w:rsidRDefault="00AA2963" w:rsidP="00AA2963">
            <w:pPr>
              <w:rPr>
                <w:rFonts w:asciiTheme="minorHAnsi" w:hAnsiTheme="minorHAnsi" w:cstheme="minorHAnsi"/>
                <w:color w:val="000000"/>
                <w:sz w:val="22"/>
                <w:szCs w:val="22"/>
                <w:lang w:val="es-BO" w:eastAsia="es-BO"/>
              </w:rPr>
            </w:pPr>
          </w:p>
          <w:p w14:paraId="4A0BED1A" w14:textId="55A24BBC" w:rsidR="00AA2963" w:rsidRPr="00110B98" w:rsidRDefault="00AA2963" w:rsidP="00764F3D">
            <w:pPr>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Todos los repuestos cambiados o provistos deberán ser estrictamente originales, en caso de que el repuesto solicitado no se encontrara en el mercado Local, el </w:t>
            </w:r>
            <w:r w:rsidR="00462A3B">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eastAsia="es-BO"/>
              </w:rPr>
              <w:t xml:space="preserve"> </w:t>
            </w:r>
            <w:r w:rsidRPr="00110B98">
              <w:rPr>
                <w:rFonts w:asciiTheme="minorHAnsi" w:hAnsiTheme="minorHAnsi" w:cstheme="minorHAnsi"/>
                <w:color w:val="000000"/>
                <w:sz w:val="22"/>
                <w:szCs w:val="22"/>
                <w:lang w:val="es-BO" w:eastAsia="es-BO"/>
              </w:rPr>
              <w:t xml:space="preserve">contará con un plazo de 30 días calendario para obtener el repuesto en países vecinos, en el caso extremo de que no se encontrará dicho repuesto el </w:t>
            </w:r>
            <w:r w:rsidR="00462A3B">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eastAsia="es-BO"/>
              </w:rPr>
              <w:t xml:space="preserve"> </w:t>
            </w:r>
            <w:r w:rsidRPr="00110B98">
              <w:rPr>
                <w:rFonts w:asciiTheme="minorHAnsi" w:hAnsiTheme="minorHAnsi" w:cstheme="minorHAnsi"/>
                <w:color w:val="000000"/>
                <w:sz w:val="22"/>
                <w:szCs w:val="22"/>
                <w:lang w:val="es-BO" w:eastAsia="es-BO"/>
              </w:rPr>
              <w:t>deberá comunicar mediante un informe técnico la recomendación de cambio por un repuesto genérico garantizando el buen rendimiento del mismo.</w:t>
            </w:r>
          </w:p>
          <w:p w14:paraId="4693D151" w14:textId="16B9B293" w:rsidR="00AA2963" w:rsidRPr="00110B98" w:rsidRDefault="00AA2963" w:rsidP="00764F3D">
            <w:pPr>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El </w:t>
            </w:r>
            <w:r w:rsidR="00462A3B">
              <w:rPr>
                <w:rFonts w:asciiTheme="minorHAnsi" w:hAnsiTheme="minorHAnsi" w:cstheme="minorHAnsi"/>
                <w:color w:val="000000"/>
                <w:sz w:val="22"/>
                <w:szCs w:val="22"/>
                <w:lang w:eastAsia="es-BO"/>
              </w:rPr>
              <w:t>Proveedor</w:t>
            </w:r>
            <w:r w:rsidRPr="00110B98">
              <w:rPr>
                <w:rFonts w:asciiTheme="minorHAnsi" w:hAnsiTheme="minorHAnsi" w:cstheme="minorHAnsi"/>
                <w:color w:val="000000"/>
                <w:sz w:val="22"/>
                <w:szCs w:val="22"/>
                <w:lang w:val="es-BO" w:eastAsia="es-BO"/>
              </w:rPr>
              <w:t>, deberá efectuar la devolución y entrega de las piezas cambiadas al Fiscal de Servicio designado por YPFB, mediante un listado de identificación de las mismas así como del vehículo al cual pertenecían.</w:t>
            </w:r>
          </w:p>
          <w:p w14:paraId="2FD1E638" w14:textId="3BF0D776" w:rsidR="00AA2963" w:rsidRPr="00110B98" w:rsidRDefault="00AA2963" w:rsidP="00764F3D">
            <w:pPr>
              <w:numPr>
                <w:ilvl w:val="0"/>
                <w:numId w:val="42"/>
              </w:numPr>
              <w:jc w:val="both"/>
              <w:rPr>
                <w:rFonts w:asciiTheme="minorHAnsi" w:hAnsiTheme="minorHAnsi" w:cstheme="minorHAnsi"/>
                <w:color w:val="000000"/>
                <w:sz w:val="22"/>
                <w:szCs w:val="22"/>
                <w:lang w:val="es-BO" w:eastAsia="es-BO"/>
              </w:rPr>
            </w:pPr>
            <w:r w:rsidRPr="00110B98">
              <w:rPr>
                <w:rFonts w:asciiTheme="minorHAnsi" w:hAnsiTheme="minorHAnsi" w:cstheme="minorHAnsi"/>
                <w:color w:val="000000"/>
                <w:sz w:val="22"/>
                <w:szCs w:val="22"/>
                <w:lang w:val="es-BO" w:eastAsia="es-BO"/>
              </w:rPr>
              <w:t xml:space="preserve">En el caso de que el </w:t>
            </w:r>
            <w:r w:rsidR="00FD7791">
              <w:rPr>
                <w:rFonts w:asciiTheme="minorHAnsi" w:hAnsiTheme="minorHAnsi" w:cstheme="minorHAnsi"/>
                <w:color w:val="000000"/>
                <w:sz w:val="22"/>
                <w:szCs w:val="22"/>
                <w:lang w:val="es-BO" w:eastAsia="es-BO"/>
              </w:rPr>
              <w:t>p</w:t>
            </w:r>
            <w:proofErr w:type="spellStart"/>
            <w:r w:rsidR="00462A3B">
              <w:rPr>
                <w:rFonts w:asciiTheme="minorHAnsi" w:hAnsiTheme="minorHAnsi" w:cstheme="minorHAnsi"/>
                <w:color w:val="000000"/>
                <w:sz w:val="22"/>
                <w:szCs w:val="22"/>
                <w:lang w:eastAsia="es-BO"/>
              </w:rPr>
              <w:t>roveedor</w:t>
            </w:r>
            <w:proofErr w:type="spellEnd"/>
            <w:r w:rsidRPr="00110B98">
              <w:rPr>
                <w:rFonts w:asciiTheme="minorHAnsi" w:hAnsiTheme="minorHAnsi" w:cstheme="minorHAnsi"/>
                <w:color w:val="000000"/>
                <w:sz w:val="22"/>
                <w:szCs w:val="22"/>
                <w:lang w:eastAsia="es-BO"/>
              </w:rPr>
              <w:t xml:space="preserve"> </w:t>
            </w:r>
            <w:r w:rsidRPr="00110B98">
              <w:rPr>
                <w:rFonts w:asciiTheme="minorHAnsi" w:hAnsiTheme="minorHAnsi" w:cstheme="minorHAnsi"/>
                <w:color w:val="000000"/>
                <w:sz w:val="22"/>
                <w:szCs w:val="22"/>
                <w:lang w:val="es-BO" w:eastAsia="es-BO"/>
              </w:rPr>
              <w:t>hubiera hecho el cambio de un repuesto nuevo con defectos será de su entera responsabilidad el cambio por otro en perfectas condiciones, sin costo alguno para YPFB.</w:t>
            </w:r>
          </w:p>
          <w:p w14:paraId="2279CB5C" w14:textId="77777777" w:rsidR="00AA2963" w:rsidRPr="00110B98" w:rsidRDefault="00AA2963" w:rsidP="00AA2963">
            <w:pPr>
              <w:jc w:val="both"/>
              <w:rPr>
                <w:rFonts w:asciiTheme="minorHAnsi" w:hAnsiTheme="minorHAnsi" w:cstheme="minorHAnsi"/>
                <w:color w:val="000000"/>
                <w:sz w:val="22"/>
                <w:szCs w:val="22"/>
                <w:lang w:val="es-BO" w:eastAsia="es-BO"/>
              </w:rPr>
            </w:pPr>
          </w:p>
          <w:p w14:paraId="5EDD2A44" w14:textId="4368DDC4" w:rsidR="00FD7791" w:rsidRPr="00FD7791" w:rsidRDefault="00AA2963" w:rsidP="00FD7791">
            <w:pPr>
              <w:pStyle w:val="Prrafodelista"/>
              <w:numPr>
                <w:ilvl w:val="0"/>
                <w:numId w:val="33"/>
              </w:numPr>
              <w:jc w:val="both"/>
              <w:rPr>
                <w:rFonts w:asciiTheme="minorHAnsi" w:hAnsiTheme="minorHAnsi" w:cstheme="minorHAnsi"/>
                <w:color w:val="000000"/>
                <w:sz w:val="22"/>
                <w:szCs w:val="22"/>
                <w:lang w:val="es-BO" w:eastAsia="es-BO"/>
              </w:rPr>
            </w:pPr>
            <w:r w:rsidRPr="00110B98">
              <w:rPr>
                <w:rFonts w:asciiTheme="minorHAnsi" w:hAnsiTheme="minorHAnsi" w:cstheme="minorHAnsi"/>
                <w:b/>
                <w:color w:val="000000"/>
                <w:sz w:val="22"/>
                <w:szCs w:val="22"/>
                <w:u w:val="single"/>
                <w:lang w:val="es-BO" w:eastAsia="es-BO"/>
              </w:rPr>
              <w:t>Atención de emergencias</w:t>
            </w:r>
            <w:r w:rsidRPr="00110B98">
              <w:rPr>
                <w:rFonts w:asciiTheme="minorHAnsi" w:hAnsiTheme="minorHAnsi" w:cstheme="minorHAnsi"/>
                <w:b/>
                <w:color w:val="000000"/>
                <w:sz w:val="22"/>
                <w:szCs w:val="22"/>
                <w:lang w:val="es-BO" w:eastAsia="es-BO"/>
              </w:rPr>
              <w:t xml:space="preserve">.- </w:t>
            </w:r>
            <w:r w:rsidRPr="00110B98">
              <w:rPr>
                <w:rFonts w:asciiTheme="minorHAnsi" w:hAnsiTheme="minorHAnsi" w:cstheme="minorHAnsi"/>
                <w:color w:val="000000"/>
                <w:sz w:val="22"/>
                <w:szCs w:val="22"/>
                <w:lang w:val="es-BO" w:eastAsia="es-BO"/>
              </w:rPr>
              <w:t xml:space="preserve">El </w:t>
            </w:r>
            <w:r w:rsidR="00FD7791">
              <w:rPr>
                <w:rFonts w:asciiTheme="minorHAnsi" w:hAnsiTheme="minorHAnsi" w:cstheme="minorHAnsi"/>
                <w:color w:val="000000"/>
                <w:sz w:val="22"/>
                <w:szCs w:val="22"/>
                <w:lang w:val="es-BO" w:eastAsia="es-BO"/>
              </w:rPr>
              <w:t>proveedor</w:t>
            </w:r>
            <w:r w:rsidRPr="00110B98">
              <w:rPr>
                <w:rFonts w:asciiTheme="minorHAnsi" w:hAnsiTheme="minorHAnsi" w:cstheme="minorHAnsi"/>
                <w:color w:val="000000"/>
                <w:sz w:val="22"/>
                <w:szCs w:val="22"/>
                <w:lang w:val="es-BO" w:eastAsia="es-BO"/>
              </w:rPr>
              <w:t xml:space="preserve"> preverá la disponibilidad de su personal para efectuar trabajos de emergencia a nivel local, Departamental y Nacional, cuando las unidades de transporte hayan sufrido algún percance mecánico o eléctrico ya sea en la ciudad como en carreteras, siendo la atención del servicio de manera inmediata a la notificación del Fiscal de Servicio, este tipo de servicio incluye días hábi</w:t>
            </w:r>
            <w:r>
              <w:rPr>
                <w:rFonts w:asciiTheme="minorHAnsi" w:hAnsiTheme="minorHAnsi" w:cstheme="minorHAnsi"/>
                <w:color w:val="000000"/>
                <w:sz w:val="22"/>
                <w:szCs w:val="22"/>
                <w:lang w:val="es-BO" w:eastAsia="es-BO"/>
              </w:rPr>
              <w:t>les, fines de semana y feriados</w:t>
            </w:r>
            <w:r>
              <w:rPr>
                <w:rFonts w:asciiTheme="minorHAnsi" w:hAnsiTheme="minorHAnsi" w:cstheme="minorHAnsi"/>
                <w:bCs/>
                <w:sz w:val="22"/>
                <w:szCs w:val="22"/>
                <w:lang w:eastAsia="en-US"/>
              </w:rPr>
              <w:t xml:space="preserve">,  por lo que deberá </w:t>
            </w:r>
            <w:r w:rsidRPr="000705CE">
              <w:rPr>
                <w:rFonts w:asciiTheme="minorHAnsi" w:hAnsiTheme="minorHAnsi" w:cstheme="minorHAnsi"/>
                <w:bCs/>
                <w:sz w:val="22"/>
                <w:szCs w:val="22"/>
                <w:lang w:eastAsia="en-US"/>
              </w:rPr>
              <w:t xml:space="preserve"> indicar un número para la atención de emergencias.</w:t>
            </w:r>
          </w:p>
          <w:p w14:paraId="583F03FA" w14:textId="57575028" w:rsidR="00AA2963" w:rsidRPr="00FD7791" w:rsidRDefault="00AA2963" w:rsidP="00FD7791">
            <w:pPr>
              <w:pStyle w:val="Prrafodelista"/>
              <w:ind w:left="501"/>
              <w:jc w:val="both"/>
              <w:rPr>
                <w:rFonts w:asciiTheme="minorHAnsi" w:hAnsiTheme="minorHAnsi" w:cstheme="minorHAnsi"/>
                <w:color w:val="000000"/>
                <w:sz w:val="22"/>
                <w:szCs w:val="22"/>
                <w:lang w:val="es-BO" w:eastAsia="es-BO"/>
              </w:rPr>
            </w:pPr>
            <w:r w:rsidRPr="00FD7791">
              <w:rPr>
                <w:rFonts w:asciiTheme="minorHAnsi" w:hAnsiTheme="minorHAnsi" w:cstheme="minorHAnsi"/>
                <w:color w:val="000000"/>
                <w:sz w:val="22"/>
                <w:szCs w:val="22"/>
                <w:lang w:val="es-BO" w:eastAsia="es-BO"/>
              </w:rPr>
              <w:t xml:space="preserve">Para los servicios de atención de emergencias en sitio, los costos establecidos por el </w:t>
            </w:r>
            <w:r w:rsidR="00FD7791">
              <w:rPr>
                <w:rFonts w:asciiTheme="minorHAnsi" w:hAnsiTheme="minorHAnsi" w:cstheme="minorHAnsi"/>
                <w:color w:val="000000"/>
                <w:sz w:val="22"/>
                <w:szCs w:val="22"/>
                <w:lang w:val="es-BO" w:eastAsia="es-BO"/>
              </w:rPr>
              <w:t>Proveedor</w:t>
            </w:r>
            <w:r w:rsidRPr="00FD7791">
              <w:rPr>
                <w:rFonts w:asciiTheme="minorHAnsi" w:hAnsiTheme="minorHAnsi" w:cstheme="minorHAnsi"/>
                <w:color w:val="000000"/>
                <w:sz w:val="22"/>
                <w:szCs w:val="22"/>
                <w:lang w:val="es-BO" w:eastAsia="es-BO"/>
              </w:rPr>
              <w:t xml:space="preserve"> cubrirán los gastos de mano de obra, viáticos, transporte y otros que incurriese el </w:t>
            </w:r>
            <w:r w:rsidR="00FD7791">
              <w:rPr>
                <w:rFonts w:asciiTheme="minorHAnsi" w:hAnsiTheme="minorHAnsi" w:cstheme="minorHAnsi"/>
                <w:color w:val="000000"/>
                <w:sz w:val="22"/>
                <w:szCs w:val="22"/>
                <w:lang w:val="es-BO" w:eastAsia="es-BO"/>
              </w:rPr>
              <w:t>proveedor</w:t>
            </w:r>
            <w:r w:rsidRPr="00FD7791">
              <w:rPr>
                <w:rFonts w:asciiTheme="minorHAnsi" w:hAnsiTheme="minorHAnsi" w:cstheme="minorHAnsi"/>
                <w:color w:val="000000"/>
                <w:sz w:val="22"/>
                <w:szCs w:val="22"/>
                <w:lang w:val="es-BO" w:eastAsia="es-BO"/>
              </w:rPr>
              <w:t>. Los repuestos a cambiar o algún servicio de remolque u otros si fuese el caso, deberán ser coordinados con el o los Fiscales de Servicio previa ejecución.</w:t>
            </w:r>
          </w:p>
          <w:p w14:paraId="04887E4B" w14:textId="77777777" w:rsidR="005B3CF5" w:rsidRDefault="005B3CF5" w:rsidP="005B3CF5">
            <w:pPr>
              <w:autoSpaceDE w:val="0"/>
              <w:autoSpaceDN w:val="0"/>
              <w:adjustRightInd w:val="0"/>
              <w:rPr>
                <w:rFonts w:asciiTheme="minorHAnsi" w:hAnsiTheme="minorHAnsi" w:cstheme="minorHAnsi"/>
                <w:bCs/>
                <w:sz w:val="22"/>
                <w:szCs w:val="22"/>
                <w:lang w:eastAsia="en-US"/>
              </w:rPr>
            </w:pPr>
          </w:p>
          <w:p w14:paraId="0361A904" w14:textId="77777777" w:rsidR="005B3CF5" w:rsidRDefault="005B3CF5" w:rsidP="005B3CF5">
            <w:pPr>
              <w:autoSpaceDE w:val="0"/>
              <w:autoSpaceDN w:val="0"/>
              <w:adjustRightInd w:val="0"/>
              <w:rPr>
                <w:rFonts w:asciiTheme="minorHAnsi" w:hAnsiTheme="minorHAnsi" w:cstheme="minorHAnsi"/>
                <w:bCs/>
                <w:sz w:val="22"/>
                <w:szCs w:val="22"/>
                <w:lang w:eastAsia="en-US"/>
              </w:rPr>
            </w:pPr>
            <w:r w:rsidRPr="000705CE">
              <w:rPr>
                <w:rFonts w:asciiTheme="minorHAnsi" w:hAnsiTheme="minorHAnsi" w:cstheme="minorHAnsi"/>
                <w:bCs/>
                <w:sz w:val="22"/>
                <w:szCs w:val="22"/>
                <w:lang w:eastAsia="en-US"/>
              </w:rPr>
              <w:t>El alcance del servicio de mantenimiento estará agrupado según el siguiente detalle:</w:t>
            </w:r>
          </w:p>
          <w:tbl>
            <w:tblPr>
              <w:tblW w:w="6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5"/>
              <w:gridCol w:w="5720"/>
            </w:tblGrid>
            <w:tr w:rsidR="005B3CF5" w:rsidRPr="003C0A96" w14:paraId="0244F636" w14:textId="77777777" w:rsidTr="00764F3D">
              <w:trPr>
                <w:trHeight w:val="300"/>
                <w:jc w:val="center"/>
              </w:trPr>
              <w:tc>
                <w:tcPr>
                  <w:tcW w:w="1185" w:type="dxa"/>
                  <w:shd w:val="clear" w:color="auto" w:fill="D9D9D9" w:themeFill="background1" w:themeFillShade="D9"/>
                  <w:noWrap/>
                  <w:vAlign w:val="center"/>
                </w:tcPr>
                <w:p w14:paraId="3E24E723" w14:textId="77777777" w:rsidR="005B3CF5" w:rsidRPr="00057168" w:rsidRDefault="005B3CF5" w:rsidP="005B3CF5">
                  <w:pPr>
                    <w:jc w:val="center"/>
                    <w:rPr>
                      <w:rFonts w:ascii="Calibri" w:hAnsi="Calibri" w:cstheme="minorBidi"/>
                      <w:b/>
                      <w:bCs/>
                      <w:color w:val="000000"/>
                      <w:sz w:val="18"/>
                      <w:szCs w:val="18"/>
                      <w:lang w:val="es-BO" w:eastAsia="es-BO"/>
                    </w:rPr>
                  </w:pPr>
                  <w:r w:rsidRPr="00057168">
                    <w:rPr>
                      <w:rFonts w:ascii="Calibri" w:hAnsi="Calibri" w:cstheme="minorBidi"/>
                      <w:b/>
                      <w:bCs/>
                      <w:color w:val="000000"/>
                      <w:sz w:val="18"/>
                      <w:szCs w:val="18"/>
                      <w:lang w:eastAsia="es-BO"/>
                    </w:rPr>
                    <w:t>N°</w:t>
                  </w:r>
                </w:p>
              </w:tc>
              <w:tc>
                <w:tcPr>
                  <w:tcW w:w="5720" w:type="dxa"/>
                  <w:shd w:val="clear" w:color="auto" w:fill="D9D9D9" w:themeFill="background1" w:themeFillShade="D9"/>
                  <w:vAlign w:val="center"/>
                </w:tcPr>
                <w:p w14:paraId="28C4001C" w14:textId="77777777" w:rsidR="005B3CF5" w:rsidRPr="00057168" w:rsidRDefault="005B3CF5" w:rsidP="005B3CF5">
                  <w:pPr>
                    <w:jc w:val="center"/>
                    <w:rPr>
                      <w:rFonts w:ascii="Calibri" w:hAnsi="Calibri" w:cstheme="minorBidi"/>
                      <w:b/>
                      <w:bCs/>
                      <w:color w:val="000000"/>
                      <w:sz w:val="18"/>
                      <w:szCs w:val="18"/>
                      <w:lang w:val="es-BO" w:eastAsia="es-BO"/>
                    </w:rPr>
                  </w:pPr>
                  <w:r w:rsidRPr="00057168">
                    <w:rPr>
                      <w:rFonts w:ascii="Calibri" w:hAnsi="Calibri" w:cstheme="minorBidi"/>
                      <w:b/>
                      <w:bCs/>
                      <w:color w:val="000000"/>
                      <w:sz w:val="18"/>
                      <w:szCs w:val="18"/>
                      <w:lang w:val="es-BO" w:eastAsia="es-BO"/>
                    </w:rPr>
                    <w:t xml:space="preserve">DESCRIPCIÓN DETALLADA DEL SERVICIO </w:t>
                  </w:r>
                </w:p>
              </w:tc>
            </w:tr>
            <w:tr w:rsidR="005B3CF5" w:rsidRPr="003C0A96" w14:paraId="431BD40C" w14:textId="77777777" w:rsidTr="00764F3D">
              <w:trPr>
                <w:trHeight w:val="300"/>
                <w:jc w:val="center"/>
              </w:trPr>
              <w:tc>
                <w:tcPr>
                  <w:tcW w:w="6905" w:type="dxa"/>
                  <w:gridSpan w:val="2"/>
                  <w:shd w:val="clear" w:color="auto" w:fill="auto"/>
                  <w:noWrap/>
                  <w:vAlign w:val="center"/>
                  <w:hideMark/>
                </w:tcPr>
                <w:p w14:paraId="2AA62666" w14:textId="77777777" w:rsidR="005B3CF5" w:rsidRPr="003C0A96" w:rsidRDefault="005B3CF5" w:rsidP="005B3CF5">
                  <w:pPr>
                    <w:jc w:val="center"/>
                    <w:rPr>
                      <w:rFonts w:ascii="Calibri" w:hAnsi="Calibri"/>
                      <w:b/>
                      <w:bCs/>
                      <w:color w:val="000000"/>
                      <w:sz w:val="20"/>
                      <w:szCs w:val="20"/>
                      <w:lang w:val="es-BO" w:eastAsia="es-BO"/>
                    </w:rPr>
                  </w:pPr>
                  <w:r w:rsidRPr="003C0A96">
                    <w:rPr>
                      <w:rFonts w:ascii="Calibri" w:hAnsi="Calibri"/>
                      <w:b/>
                      <w:bCs/>
                      <w:color w:val="000000"/>
                      <w:sz w:val="20"/>
                      <w:szCs w:val="20"/>
                      <w:lang w:val="es-BO" w:eastAsia="es-BO"/>
                    </w:rPr>
                    <w:t>5.1 MANO DE OBRA</w:t>
                  </w:r>
                </w:p>
              </w:tc>
            </w:tr>
            <w:tr w:rsidR="005B3CF5" w:rsidRPr="003C0A96" w14:paraId="0B573672" w14:textId="77777777" w:rsidTr="00764F3D">
              <w:trPr>
                <w:trHeight w:val="300"/>
                <w:jc w:val="center"/>
              </w:trPr>
              <w:tc>
                <w:tcPr>
                  <w:tcW w:w="1185" w:type="dxa"/>
                  <w:shd w:val="clear" w:color="auto" w:fill="auto"/>
                  <w:vAlign w:val="center"/>
                  <w:hideMark/>
                </w:tcPr>
                <w:p w14:paraId="1DA2BBA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w:t>
                  </w:r>
                </w:p>
              </w:tc>
              <w:tc>
                <w:tcPr>
                  <w:tcW w:w="5720" w:type="dxa"/>
                  <w:shd w:val="clear" w:color="auto" w:fill="auto"/>
                  <w:noWrap/>
                  <w:vAlign w:val="center"/>
                  <w:hideMark/>
                </w:tcPr>
                <w:p w14:paraId="0705FA1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Análisis de aceite</w:t>
                  </w:r>
                </w:p>
              </w:tc>
            </w:tr>
            <w:tr w:rsidR="005B3CF5" w:rsidRPr="003C0A96" w14:paraId="48ADDF6C" w14:textId="77777777" w:rsidTr="00764F3D">
              <w:trPr>
                <w:trHeight w:val="300"/>
                <w:jc w:val="center"/>
              </w:trPr>
              <w:tc>
                <w:tcPr>
                  <w:tcW w:w="1185" w:type="dxa"/>
                  <w:shd w:val="clear" w:color="auto" w:fill="auto"/>
                  <w:vAlign w:val="center"/>
                  <w:hideMark/>
                </w:tcPr>
                <w:p w14:paraId="2BD065D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lastRenderedPageBreak/>
                    <w:t>5.1.2</w:t>
                  </w:r>
                </w:p>
              </w:tc>
              <w:tc>
                <w:tcPr>
                  <w:tcW w:w="5720" w:type="dxa"/>
                  <w:shd w:val="clear" w:color="auto" w:fill="auto"/>
                  <w:noWrap/>
                  <w:vAlign w:val="center"/>
                  <w:hideMark/>
                </w:tcPr>
                <w:p w14:paraId="74DFCC4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Atención de emergencias a nivel Nacional</w:t>
                  </w:r>
                </w:p>
              </w:tc>
            </w:tr>
            <w:tr w:rsidR="005B3CF5" w:rsidRPr="003C0A96" w14:paraId="44816749" w14:textId="77777777" w:rsidTr="00764F3D">
              <w:trPr>
                <w:trHeight w:val="300"/>
                <w:jc w:val="center"/>
              </w:trPr>
              <w:tc>
                <w:tcPr>
                  <w:tcW w:w="1185" w:type="dxa"/>
                  <w:shd w:val="clear" w:color="auto" w:fill="auto"/>
                  <w:vAlign w:val="center"/>
                  <w:hideMark/>
                </w:tcPr>
                <w:p w14:paraId="5160FB4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w:t>
                  </w:r>
                </w:p>
              </w:tc>
              <w:tc>
                <w:tcPr>
                  <w:tcW w:w="5720" w:type="dxa"/>
                  <w:shd w:val="clear" w:color="auto" w:fill="auto"/>
                  <w:noWrap/>
                  <w:vAlign w:val="center"/>
                  <w:hideMark/>
                </w:tcPr>
                <w:p w14:paraId="1095238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Atención de emergencias dentro el Departamento de Santa Cruz</w:t>
                  </w:r>
                </w:p>
              </w:tc>
            </w:tr>
            <w:tr w:rsidR="005B3CF5" w:rsidRPr="003C0A96" w14:paraId="27818B8E" w14:textId="77777777" w:rsidTr="00764F3D">
              <w:trPr>
                <w:trHeight w:val="300"/>
                <w:jc w:val="center"/>
              </w:trPr>
              <w:tc>
                <w:tcPr>
                  <w:tcW w:w="1185" w:type="dxa"/>
                  <w:shd w:val="clear" w:color="auto" w:fill="auto"/>
                  <w:vAlign w:val="center"/>
                  <w:hideMark/>
                </w:tcPr>
                <w:p w14:paraId="3364228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w:t>
                  </w:r>
                </w:p>
              </w:tc>
              <w:tc>
                <w:tcPr>
                  <w:tcW w:w="5720" w:type="dxa"/>
                  <w:shd w:val="clear" w:color="auto" w:fill="auto"/>
                  <w:noWrap/>
                  <w:vAlign w:val="center"/>
                  <w:hideMark/>
                </w:tcPr>
                <w:p w14:paraId="238E5C8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Atención de emergencias dentro la ciudad de Santa Cruz de la Sierra</w:t>
                  </w:r>
                </w:p>
              </w:tc>
            </w:tr>
            <w:tr w:rsidR="005B3CF5" w:rsidRPr="003C0A96" w14:paraId="2C9551A9" w14:textId="77777777" w:rsidTr="00764F3D">
              <w:trPr>
                <w:trHeight w:val="300"/>
                <w:jc w:val="center"/>
              </w:trPr>
              <w:tc>
                <w:tcPr>
                  <w:tcW w:w="1185" w:type="dxa"/>
                  <w:shd w:val="clear" w:color="auto" w:fill="auto"/>
                  <w:vAlign w:val="center"/>
                  <w:hideMark/>
                </w:tcPr>
                <w:p w14:paraId="2FD3838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w:t>
                  </w:r>
                </w:p>
              </w:tc>
              <w:tc>
                <w:tcPr>
                  <w:tcW w:w="5720" w:type="dxa"/>
                  <w:shd w:val="clear" w:color="auto" w:fill="auto"/>
                  <w:noWrap/>
                  <w:vAlign w:val="center"/>
                  <w:hideMark/>
                </w:tcPr>
                <w:p w14:paraId="6068B93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Balanceo y alineado de ruedas por eje</w:t>
                  </w:r>
                </w:p>
              </w:tc>
            </w:tr>
            <w:tr w:rsidR="005B3CF5" w:rsidRPr="003C0A96" w14:paraId="1AFCA41B" w14:textId="77777777" w:rsidTr="00764F3D">
              <w:trPr>
                <w:trHeight w:val="300"/>
                <w:jc w:val="center"/>
              </w:trPr>
              <w:tc>
                <w:tcPr>
                  <w:tcW w:w="1185" w:type="dxa"/>
                  <w:shd w:val="clear" w:color="auto" w:fill="auto"/>
                  <w:vAlign w:val="center"/>
                  <w:hideMark/>
                </w:tcPr>
                <w:p w14:paraId="776A9775"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w:t>
                  </w:r>
                </w:p>
              </w:tc>
              <w:tc>
                <w:tcPr>
                  <w:tcW w:w="5720" w:type="dxa"/>
                  <w:shd w:val="clear" w:color="auto" w:fill="auto"/>
                  <w:noWrap/>
                  <w:vAlign w:val="center"/>
                  <w:hideMark/>
                </w:tcPr>
                <w:p w14:paraId="4F41664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Calibración de suspensión por eje</w:t>
                  </w:r>
                </w:p>
              </w:tc>
            </w:tr>
            <w:tr w:rsidR="005B3CF5" w:rsidRPr="003C0A96" w14:paraId="519D7337" w14:textId="77777777" w:rsidTr="00764F3D">
              <w:trPr>
                <w:trHeight w:val="300"/>
                <w:jc w:val="center"/>
              </w:trPr>
              <w:tc>
                <w:tcPr>
                  <w:tcW w:w="1185" w:type="dxa"/>
                  <w:shd w:val="clear" w:color="auto" w:fill="auto"/>
                  <w:vAlign w:val="center"/>
                  <w:hideMark/>
                </w:tcPr>
                <w:p w14:paraId="6930672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w:t>
                  </w:r>
                </w:p>
              </w:tc>
              <w:tc>
                <w:tcPr>
                  <w:tcW w:w="5720" w:type="dxa"/>
                  <w:shd w:val="clear" w:color="auto" w:fill="auto"/>
                  <w:noWrap/>
                  <w:vAlign w:val="center"/>
                  <w:hideMark/>
                </w:tcPr>
                <w:p w14:paraId="00F1A6E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Calibrado completo de llantas  Camión (10 ruedas) </w:t>
                  </w:r>
                </w:p>
              </w:tc>
            </w:tr>
            <w:tr w:rsidR="005B3CF5" w:rsidRPr="003C0A96" w14:paraId="5473BA01" w14:textId="77777777" w:rsidTr="00764F3D">
              <w:trPr>
                <w:trHeight w:val="300"/>
                <w:jc w:val="center"/>
              </w:trPr>
              <w:tc>
                <w:tcPr>
                  <w:tcW w:w="1185" w:type="dxa"/>
                  <w:shd w:val="clear" w:color="auto" w:fill="auto"/>
                  <w:vAlign w:val="center"/>
                  <w:hideMark/>
                </w:tcPr>
                <w:p w14:paraId="2059E9C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w:t>
                  </w:r>
                </w:p>
              </w:tc>
              <w:tc>
                <w:tcPr>
                  <w:tcW w:w="5720" w:type="dxa"/>
                  <w:shd w:val="clear" w:color="auto" w:fill="auto"/>
                  <w:noWrap/>
                  <w:vAlign w:val="center"/>
                  <w:hideMark/>
                </w:tcPr>
                <w:p w14:paraId="3469A88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aceite de dirección hidráulica</w:t>
                  </w:r>
                </w:p>
              </w:tc>
            </w:tr>
            <w:tr w:rsidR="005B3CF5" w:rsidRPr="003C0A96" w14:paraId="5560555D" w14:textId="77777777" w:rsidTr="00764F3D">
              <w:trPr>
                <w:trHeight w:val="300"/>
                <w:jc w:val="center"/>
              </w:trPr>
              <w:tc>
                <w:tcPr>
                  <w:tcW w:w="1185" w:type="dxa"/>
                  <w:shd w:val="clear" w:color="auto" w:fill="auto"/>
                  <w:vAlign w:val="center"/>
                  <w:hideMark/>
                </w:tcPr>
                <w:p w14:paraId="76B3AC9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w:t>
                  </w:r>
                </w:p>
              </w:tc>
              <w:tc>
                <w:tcPr>
                  <w:tcW w:w="5720" w:type="dxa"/>
                  <w:shd w:val="clear" w:color="auto" w:fill="auto"/>
                  <w:noWrap/>
                  <w:vAlign w:val="center"/>
                  <w:hideMark/>
                </w:tcPr>
                <w:p w14:paraId="65F0790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alógeno por farol</w:t>
                  </w:r>
                </w:p>
              </w:tc>
            </w:tr>
            <w:tr w:rsidR="005B3CF5" w:rsidRPr="003C0A96" w14:paraId="47851EB1" w14:textId="77777777" w:rsidTr="00764F3D">
              <w:trPr>
                <w:trHeight w:val="300"/>
                <w:jc w:val="center"/>
              </w:trPr>
              <w:tc>
                <w:tcPr>
                  <w:tcW w:w="1185" w:type="dxa"/>
                  <w:shd w:val="clear" w:color="auto" w:fill="auto"/>
                  <w:vAlign w:val="center"/>
                  <w:hideMark/>
                </w:tcPr>
                <w:p w14:paraId="6BB7BDB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w:t>
                  </w:r>
                </w:p>
              </w:tc>
              <w:tc>
                <w:tcPr>
                  <w:tcW w:w="5720" w:type="dxa"/>
                  <w:shd w:val="clear" w:color="auto" w:fill="auto"/>
                  <w:noWrap/>
                  <w:vAlign w:val="center"/>
                  <w:hideMark/>
                </w:tcPr>
                <w:p w14:paraId="02F68CD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alternador</w:t>
                  </w:r>
                </w:p>
              </w:tc>
            </w:tr>
            <w:tr w:rsidR="005B3CF5" w:rsidRPr="003C0A96" w14:paraId="350DD8C6" w14:textId="77777777" w:rsidTr="00764F3D">
              <w:trPr>
                <w:trHeight w:val="300"/>
                <w:jc w:val="center"/>
              </w:trPr>
              <w:tc>
                <w:tcPr>
                  <w:tcW w:w="1185" w:type="dxa"/>
                  <w:shd w:val="clear" w:color="auto" w:fill="auto"/>
                  <w:vAlign w:val="center"/>
                  <w:hideMark/>
                </w:tcPr>
                <w:p w14:paraId="58F7544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5.1.11</w:t>
                  </w:r>
                </w:p>
              </w:tc>
              <w:tc>
                <w:tcPr>
                  <w:tcW w:w="5720" w:type="dxa"/>
                  <w:shd w:val="clear" w:color="auto" w:fill="auto"/>
                  <w:noWrap/>
                  <w:vAlign w:val="center"/>
                  <w:hideMark/>
                </w:tcPr>
                <w:p w14:paraId="236A035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amortiguador de cabina</w:t>
                  </w:r>
                </w:p>
              </w:tc>
            </w:tr>
            <w:tr w:rsidR="005B3CF5" w:rsidRPr="003C0A96" w14:paraId="08A40003" w14:textId="77777777" w:rsidTr="00764F3D">
              <w:trPr>
                <w:trHeight w:val="300"/>
                <w:jc w:val="center"/>
              </w:trPr>
              <w:tc>
                <w:tcPr>
                  <w:tcW w:w="1185" w:type="dxa"/>
                  <w:shd w:val="clear" w:color="auto" w:fill="auto"/>
                  <w:vAlign w:val="center"/>
                  <w:hideMark/>
                </w:tcPr>
                <w:p w14:paraId="6F41ED0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5.1.12</w:t>
                  </w:r>
                </w:p>
              </w:tc>
              <w:tc>
                <w:tcPr>
                  <w:tcW w:w="5720" w:type="dxa"/>
                  <w:shd w:val="clear" w:color="auto" w:fill="auto"/>
                  <w:noWrap/>
                  <w:vAlign w:val="center"/>
                  <w:hideMark/>
                </w:tcPr>
                <w:p w14:paraId="4F303D14"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amortiguador de suspensión</w:t>
                  </w:r>
                </w:p>
              </w:tc>
            </w:tr>
            <w:tr w:rsidR="005B3CF5" w:rsidRPr="003C0A96" w14:paraId="46EE9873" w14:textId="77777777" w:rsidTr="00764F3D">
              <w:trPr>
                <w:trHeight w:val="300"/>
                <w:jc w:val="center"/>
              </w:trPr>
              <w:tc>
                <w:tcPr>
                  <w:tcW w:w="1185" w:type="dxa"/>
                  <w:shd w:val="clear" w:color="auto" w:fill="auto"/>
                  <w:vAlign w:val="center"/>
                  <w:hideMark/>
                </w:tcPr>
                <w:p w14:paraId="16A11B1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5.1.13</w:t>
                  </w:r>
                </w:p>
              </w:tc>
              <w:tc>
                <w:tcPr>
                  <w:tcW w:w="5720" w:type="dxa"/>
                  <w:shd w:val="clear" w:color="auto" w:fill="auto"/>
                  <w:noWrap/>
                  <w:vAlign w:val="center"/>
                  <w:hideMark/>
                </w:tcPr>
                <w:p w14:paraId="3D998E2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barra de articulación corta</w:t>
                  </w:r>
                </w:p>
              </w:tc>
            </w:tr>
            <w:tr w:rsidR="005B3CF5" w:rsidRPr="003C0A96" w14:paraId="6B4F288E" w14:textId="77777777" w:rsidTr="00764F3D">
              <w:trPr>
                <w:trHeight w:val="300"/>
                <w:jc w:val="center"/>
              </w:trPr>
              <w:tc>
                <w:tcPr>
                  <w:tcW w:w="1185" w:type="dxa"/>
                  <w:shd w:val="clear" w:color="auto" w:fill="auto"/>
                  <w:vAlign w:val="center"/>
                  <w:hideMark/>
                </w:tcPr>
                <w:p w14:paraId="4A5B556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5.1.14</w:t>
                  </w:r>
                </w:p>
              </w:tc>
              <w:tc>
                <w:tcPr>
                  <w:tcW w:w="5720" w:type="dxa"/>
                  <w:shd w:val="clear" w:color="auto" w:fill="auto"/>
                  <w:noWrap/>
                  <w:vAlign w:val="center"/>
                  <w:hideMark/>
                </w:tcPr>
                <w:p w14:paraId="2CE86A9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bomba de alimentación de combustible</w:t>
                  </w:r>
                </w:p>
              </w:tc>
            </w:tr>
            <w:tr w:rsidR="005B3CF5" w:rsidRPr="003C0A96" w14:paraId="09D2068D" w14:textId="77777777" w:rsidTr="00764F3D">
              <w:trPr>
                <w:trHeight w:val="300"/>
                <w:jc w:val="center"/>
              </w:trPr>
              <w:tc>
                <w:tcPr>
                  <w:tcW w:w="1185" w:type="dxa"/>
                  <w:shd w:val="clear" w:color="auto" w:fill="auto"/>
                  <w:vAlign w:val="center"/>
                  <w:hideMark/>
                </w:tcPr>
                <w:p w14:paraId="56D3C4C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5.1.15</w:t>
                  </w:r>
                </w:p>
              </w:tc>
              <w:tc>
                <w:tcPr>
                  <w:tcW w:w="5720" w:type="dxa"/>
                  <w:shd w:val="clear" w:color="auto" w:fill="auto"/>
                  <w:noWrap/>
                  <w:vAlign w:val="center"/>
                  <w:hideMark/>
                </w:tcPr>
                <w:p w14:paraId="1530BD1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Cambio de bomba de </w:t>
                  </w:r>
                  <w:proofErr w:type="spellStart"/>
                  <w:r w:rsidRPr="003C0A96">
                    <w:rPr>
                      <w:rFonts w:ascii="Calibri" w:hAnsi="Calibri"/>
                      <w:color w:val="000000"/>
                      <w:sz w:val="20"/>
                      <w:szCs w:val="20"/>
                      <w:lang w:val="es-BO" w:eastAsia="es-BO"/>
                    </w:rPr>
                    <w:t>basculamiento</w:t>
                  </w:r>
                  <w:proofErr w:type="spellEnd"/>
                  <w:r w:rsidRPr="003C0A96">
                    <w:rPr>
                      <w:rFonts w:ascii="Calibri" w:hAnsi="Calibri"/>
                      <w:color w:val="000000"/>
                      <w:sz w:val="20"/>
                      <w:szCs w:val="20"/>
                      <w:lang w:val="es-BO" w:eastAsia="es-BO"/>
                    </w:rPr>
                    <w:t xml:space="preserve"> de cabina</w:t>
                  </w:r>
                </w:p>
              </w:tc>
            </w:tr>
            <w:tr w:rsidR="005B3CF5" w:rsidRPr="003C0A96" w14:paraId="3E9F3FC4" w14:textId="77777777" w:rsidTr="00764F3D">
              <w:trPr>
                <w:trHeight w:val="300"/>
                <w:jc w:val="center"/>
              </w:trPr>
              <w:tc>
                <w:tcPr>
                  <w:tcW w:w="1185" w:type="dxa"/>
                  <w:shd w:val="clear" w:color="auto" w:fill="auto"/>
                  <w:vAlign w:val="center"/>
                  <w:hideMark/>
                </w:tcPr>
                <w:p w14:paraId="59520CB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5.1.16</w:t>
                  </w:r>
                </w:p>
              </w:tc>
              <w:tc>
                <w:tcPr>
                  <w:tcW w:w="5720" w:type="dxa"/>
                  <w:shd w:val="clear" w:color="auto" w:fill="auto"/>
                  <w:noWrap/>
                  <w:vAlign w:val="center"/>
                  <w:hideMark/>
                </w:tcPr>
                <w:p w14:paraId="3BBF8D5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bomba de refrigerante</w:t>
                  </w:r>
                </w:p>
              </w:tc>
            </w:tr>
            <w:tr w:rsidR="005B3CF5" w:rsidRPr="003C0A96" w14:paraId="7674EE41" w14:textId="77777777" w:rsidTr="00764F3D">
              <w:trPr>
                <w:trHeight w:val="300"/>
                <w:jc w:val="center"/>
              </w:trPr>
              <w:tc>
                <w:tcPr>
                  <w:tcW w:w="1185" w:type="dxa"/>
                  <w:shd w:val="clear" w:color="auto" w:fill="auto"/>
                  <w:vAlign w:val="center"/>
                  <w:hideMark/>
                </w:tcPr>
                <w:p w14:paraId="7E5E1C4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5.1.17</w:t>
                  </w:r>
                </w:p>
              </w:tc>
              <w:tc>
                <w:tcPr>
                  <w:tcW w:w="5720" w:type="dxa"/>
                  <w:shd w:val="clear" w:color="auto" w:fill="auto"/>
                  <w:noWrap/>
                  <w:vAlign w:val="center"/>
                  <w:hideMark/>
                </w:tcPr>
                <w:p w14:paraId="7B6F4347"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bujes de barra estabilizadora</w:t>
                  </w:r>
                </w:p>
              </w:tc>
            </w:tr>
            <w:tr w:rsidR="005B3CF5" w:rsidRPr="003C0A96" w14:paraId="1C5661F3" w14:textId="77777777" w:rsidTr="00764F3D">
              <w:trPr>
                <w:trHeight w:val="300"/>
                <w:jc w:val="center"/>
              </w:trPr>
              <w:tc>
                <w:tcPr>
                  <w:tcW w:w="1185" w:type="dxa"/>
                  <w:shd w:val="clear" w:color="auto" w:fill="auto"/>
                  <w:vAlign w:val="center"/>
                  <w:hideMark/>
                </w:tcPr>
                <w:p w14:paraId="7EE5305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5.1.18</w:t>
                  </w:r>
                </w:p>
              </w:tc>
              <w:tc>
                <w:tcPr>
                  <w:tcW w:w="5720" w:type="dxa"/>
                  <w:shd w:val="clear" w:color="auto" w:fill="auto"/>
                  <w:noWrap/>
                  <w:vAlign w:val="center"/>
                  <w:hideMark/>
                </w:tcPr>
                <w:p w14:paraId="397D709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bujes de tensores</w:t>
                  </w:r>
                </w:p>
              </w:tc>
            </w:tr>
            <w:tr w:rsidR="005B3CF5" w:rsidRPr="003C0A96" w14:paraId="7A358B5D" w14:textId="77777777" w:rsidTr="00764F3D">
              <w:trPr>
                <w:trHeight w:val="300"/>
                <w:jc w:val="center"/>
              </w:trPr>
              <w:tc>
                <w:tcPr>
                  <w:tcW w:w="1185" w:type="dxa"/>
                  <w:shd w:val="clear" w:color="auto" w:fill="auto"/>
                  <w:vAlign w:val="center"/>
                  <w:hideMark/>
                </w:tcPr>
                <w:p w14:paraId="38F8671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5.1.19</w:t>
                  </w:r>
                </w:p>
              </w:tc>
              <w:tc>
                <w:tcPr>
                  <w:tcW w:w="5720" w:type="dxa"/>
                  <w:shd w:val="clear" w:color="auto" w:fill="auto"/>
                  <w:noWrap/>
                  <w:vAlign w:val="center"/>
                  <w:hideMark/>
                </w:tcPr>
                <w:p w14:paraId="2C98BA7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chupador de combustible</w:t>
                  </w:r>
                </w:p>
              </w:tc>
            </w:tr>
            <w:tr w:rsidR="005B3CF5" w:rsidRPr="003C0A96" w14:paraId="5807B530" w14:textId="77777777" w:rsidTr="00764F3D">
              <w:trPr>
                <w:trHeight w:val="300"/>
                <w:jc w:val="center"/>
              </w:trPr>
              <w:tc>
                <w:tcPr>
                  <w:tcW w:w="1185" w:type="dxa"/>
                  <w:shd w:val="clear" w:color="auto" w:fill="auto"/>
                  <w:vAlign w:val="center"/>
                  <w:hideMark/>
                </w:tcPr>
                <w:p w14:paraId="73307AD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5.1.20</w:t>
                  </w:r>
                </w:p>
              </w:tc>
              <w:tc>
                <w:tcPr>
                  <w:tcW w:w="5720" w:type="dxa"/>
                  <w:shd w:val="clear" w:color="auto" w:fill="auto"/>
                  <w:noWrap/>
                  <w:vAlign w:val="center"/>
                  <w:hideMark/>
                </w:tcPr>
                <w:p w14:paraId="25E4DD3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Cambio de cilindro de </w:t>
                  </w:r>
                  <w:proofErr w:type="spellStart"/>
                  <w:r w:rsidRPr="003C0A96">
                    <w:rPr>
                      <w:rFonts w:ascii="Calibri" w:hAnsi="Calibri"/>
                      <w:color w:val="000000"/>
                      <w:sz w:val="20"/>
                      <w:szCs w:val="20"/>
                      <w:lang w:val="es-BO" w:eastAsia="es-BO"/>
                    </w:rPr>
                    <w:t>basculamiento</w:t>
                  </w:r>
                  <w:proofErr w:type="spellEnd"/>
                  <w:r w:rsidRPr="003C0A96">
                    <w:rPr>
                      <w:rFonts w:ascii="Calibri" w:hAnsi="Calibri"/>
                      <w:color w:val="000000"/>
                      <w:sz w:val="20"/>
                      <w:szCs w:val="20"/>
                      <w:lang w:val="es-BO" w:eastAsia="es-BO"/>
                    </w:rPr>
                    <w:t xml:space="preserve"> de cabina</w:t>
                  </w:r>
                </w:p>
              </w:tc>
            </w:tr>
            <w:tr w:rsidR="005B3CF5" w:rsidRPr="003C0A96" w14:paraId="78B4F403" w14:textId="77777777" w:rsidTr="00764F3D">
              <w:trPr>
                <w:trHeight w:val="300"/>
                <w:jc w:val="center"/>
              </w:trPr>
              <w:tc>
                <w:tcPr>
                  <w:tcW w:w="1185" w:type="dxa"/>
                  <w:shd w:val="clear" w:color="auto" w:fill="auto"/>
                  <w:vAlign w:val="center"/>
                  <w:hideMark/>
                </w:tcPr>
                <w:p w14:paraId="3ABED857"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5.1.21</w:t>
                  </w:r>
                </w:p>
              </w:tc>
              <w:tc>
                <w:tcPr>
                  <w:tcW w:w="5720" w:type="dxa"/>
                  <w:shd w:val="clear" w:color="auto" w:fill="auto"/>
                  <w:noWrap/>
                  <w:vAlign w:val="center"/>
                  <w:hideMark/>
                </w:tcPr>
                <w:p w14:paraId="467E5CA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cilindro de freno (Pulmón) C/u</w:t>
                  </w:r>
                </w:p>
              </w:tc>
            </w:tr>
            <w:tr w:rsidR="005B3CF5" w:rsidRPr="003C0A96" w14:paraId="45982A8B" w14:textId="77777777" w:rsidTr="00764F3D">
              <w:trPr>
                <w:trHeight w:val="300"/>
                <w:jc w:val="center"/>
              </w:trPr>
              <w:tc>
                <w:tcPr>
                  <w:tcW w:w="1185" w:type="dxa"/>
                  <w:shd w:val="clear" w:color="auto" w:fill="auto"/>
                  <w:vAlign w:val="center"/>
                  <w:hideMark/>
                </w:tcPr>
                <w:p w14:paraId="510221A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5.1.22</w:t>
                  </w:r>
                </w:p>
              </w:tc>
              <w:tc>
                <w:tcPr>
                  <w:tcW w:w="5720" w:type="dxa"/>
                  <w:shd w:val="clear" w:color="auto" w:fill="auto"/>
                  <w:noWrap/>
                  <w:vAlign w:val="center"/>
                  <w:hideMark/>
                </w:tcPr>
                <w:p w14:paraId="59D1182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cilindro receptor de embrague</w:t>
                  </w:r>
                </w:p>
              </w:tc>
            </w:tr>
            <w:tr w:rsidR="005B3CF5" w:rsidRPr="003C0A96" w14:paraId="5321820C" w14:textId="77777777" w:rsidTr="00764F3D">
              <w:trPr>
                <w:trHeight w:val="300"/>
                <w:jc w:val="center"/>
              </w:trPr>
              <w:tc>
                <w:tcPr>
                  <w:tcW w:w="1185" w:type="dxa"/>
                  <w:shd w:val="clear" w:color="auto" w:fill="auto"/>
                  <w:vAlign w:val="center"/>
                  <w:hideMark/>
                </w:tcPr>
                <w:p w14:paraId="79A4EDE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5.1.23</w:t>
                  </w:r>
                </w:p>
              </w:tc>
              <w:tc>
                <w:tcPr>
                  <w:tcW w:w="5720" w:type="dxa"/>
                  <w:shd w:val="clear" w:color="auto" w:fill="auto"/>
                  <w:noWrap/>
                  <w:vAlign w:val="center"/>
                  <w:hideMark/>
                </w:tcPr>
                <w:p w14:paraId="4748E90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compresor de aire</w:t>
                  </w:r>
                </w:p>
              </w:tc>
            </w:tr>
            <w:tr w:rsidR="005B3CF5" w:rsidRPr="003C0A96" w14:paraId="45D1E005" w14:textId="77777777" w:rsidTr="00764F3D">
              <w:trPr>
                <w:trHeight w:val="300"/>
                <w:jc w:val="center"/>
              </w:trPr>
              <w:tc>
                <w:tcPr>
                  <w:tcW w:w="1185" w:type="dxa"/>
                  <w:shd w:val="clear" w:color="auto" w:fill="auto"/>
                  <w:vAlign w:val="center"/>
                  <w:hideMark/>
                </w:tcPr>
                <w:p w14:paraId="4786D68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5.1.24</w:t>
                  </w:r>
                </w:p>
              </w:tc>
              <w:tc>
                <w:tcPr>
                  <w:tcW w:w="5720" w:type="dxa"/>
                  <w:shd w:val="clear" w:color="auto" w:fill="auto"/>
                  <w:noWrap/>
                  <w:vAlign w:val="center"/>
                  <w:hideMark/>
                </w:tcPr>
                <w:p w14:paraId="1AE106E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correa</w:t>
                  </w:r>
                </w:p>
              </w:tc>
            </w:tr>
            <w:tr w:rsidR="005B3CF5" w:rsidRPr="003C0A96" w14:paraId="7C014149" w14:textId="77777777" w:rsidTr="00764F3D">
              <w:trPr>
                <w:trHeight w:val="300"/>
                <w:jc w:val="center"/>
              </w:trPr>
              <w:tc>
                <w:tcPr>
                  <w:tcW w:w="1185" w:type="dxa"/>
                  <w:shd w:val="clear" w:color="auto" w:fill="auto"/>
                  <w:vAlign w:val="center"/>
                  <w:hideMark/>
                </w:tcPr>
                <w:p w14:paraId="1F8C0A7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5.1.25</w:t>
                  </w:r>
                </w:p>
              </w:tc>
              <w:tc>
                <w:tcPr>
                  <w:tcW w:w="5720" w:type="dxa"/>
                  <w:shd w:val="clear" w:color="auto" w:fill="auto"/>
                  <w:noWrap/>
                  <w:vAlign w:val="center"/>
                  <w:hideMark/>
                </w:tcPr>
                <w:p w14:paraId="5A7956B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cruceta de árbol de transmisión</w:t>
                  </w:r>
                </w:p>
              </w:tc>
            </w:tr>
            <w:tr w:rsidR="005B3CF5" w:rsidRPr="003C0A96" w14:paraId="0EF40095" w14:textId="77777777" w:rsidTr="00764F3D">
              <w:trPr>
                <w:trHeight w:val="300"/>
                <w:jc w:val="center"/>
              </w:trPr>
              <w:tc>
                <w:tcPr>
                  <w:tcW w:w="1185" w:type="dxa"/>
                  <w:shd w:val="clear" w:color="auto" w:fill="auto"/>
                  <w:vAlign w:val="center"/>
                  <w:hideMark/>
                </w:tcPr>
                <w:p w14:paraId="5732894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5.1.26</w:t>
                  </w:r>
                </w:p>
              </w:tc>
              <w:tc>
                <w:tcPr>
                  <w:tcW w:w="5720" w:type="dxa"/>
                  <w:shd w:val="clear" w:color="auto" w:fill="auto"/>
                  <w:noWrap/>
                  <w:vAlign w:val="center"/>
                  <w:hideMark/>
                </w:tcPr>
                <w:p w14:paraId="48CA2B8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disco de embrague</w:t>
                  </w:r>
                </w:p>
              </w:tc>
            </w:tr>
            <w:tr w:rsidR="005B3CF5" w:rsidRPr="003C0A96" w14:paraId="546999CB" w14:textId="77777777" w:rsidTr="00764F3D">
              <w:trPr>
                <w:trHeight w:val="300"/>
                <w:jc w:val="center"/>
              </w:trPr>
              <w:tc>
                <w:tcPr>
                  <w:tcW w:w="1185" w:type="dxa"/>
                  <w:shd w:val="clear" w:color="auto" w:fill="auto"/>
                  <w:vAlign w:val="center"/>
                  <w:hideMark/>
                </w:tcPr>
                <w:p w14:paraId="41C70C4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5.1.27</w:t>
                  </w:r>
                </w:p>
              </w:tc>
              <w:tc>
                <w:tcPr>
                  <w:tcW w:w="5720" w:type="dxa"/>
                  <w:shd w:val="clear" w:color="auto" w:fill="auto"/>
                  <w:noWrap/>
                  <w:vAlign w:val="center"/>
                  <w:hideMark/>
                </w:tcPr>
                <w:p w14:paraId="0C2DCEF7"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disco de frenos</w:t>
                  </w:r>
                </w:p>
              </w:tc>
            </w:tr>
            <w:tr w:rsidR="005B3CF5" w:rsidRPr="003C0A96" w14:paraId="7B5207C6" w14:textId="77777777" w:rsidTr="00764F3D">
              <w:trPr>
                <w:trHeight w:val="300"/>
                <w:jc w:val="center"/>
              </w:trPr>
              <w:tc>
                <w:tcPr>
                  <w:tcW w:w="1185" w:type="dxa"/>
                  <w:shd w:val="clear" w:color="auto" w:fill="auto"/>
                  <w:vAlign w:val="center"/>
                  <w:hideMark/>
                </w:tcPr>
                <w:p w14:paraId="723DE63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5.1.28</w:t>
                  </w:r>
                </w:p>
              </w:tc>
              <w:tc>
                <w:tcPr>
                  <w:tcW w:w="5720" w:type="dxa"/>
                  <w:shd w:val="clear" w:color="auto" w:fill="auto"/>
                  <w:noWrap/>
                  <w:vAlign w:val="center"/>
                  <w:hideMark/>
                </w:tcPr>
                <w:p w14:paraId="4BB50A1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empaquetadura de Carter</w:t>
                  </w:r>
                </w:p>
              </w:tc>
            </w:tr>
            <w:tr w:rsidR="005B3CF5" w:rsidRPr="003C0A96" w14:paraId="0E504C94" w14:textId="77777777" w:rsidTr="00764F3D">
              <w:trPr>
                <w:trHeight w:val="300"/>
                <w:jc w:val="center"/>
              </w:trPr>
              <w:tc>
                <w:tcPr>
                  <w:tcW w:w="1185" w:type="dxa"/>
                  <w:shd w:val="clear" w:color="auto" w:fill="auto"/>
                  <w:vAlign w:val="center"/>
                  <w:hideMark/>
                </w:tcPr>
                <w:p w14:paraId="15011FD5"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5.1.29</w:t>
                  </w:r>
                </w:p>
              </w:tc>
              <w:tc>
                <w:tcPr>
                  <w:tcW w:w="5720" w:type="dxa"/>
                  <w:shd w:val="clear" w:color="auto" w:fill="auto"/>
                  <w:noWrap/>
                  <w:vAlign w:val="center"/>
                  <w:hideMark/>
                </w:tcPr>
                <w:p w14:paraId="672EED3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enfriador de aceite de motor</w:t>
                  </w:r>
                </w:p>
              </w:tc>
            </w:tr>
            <w:tr w:rsidR="005B3CF5" w:rsidRPr="003C0A96" w14:paraId="5AD9AF94" w14:textId="77777777" w:rsidTr="00764F3D">
              <w:trPr>
                <w:trHeight w:val="300"/>
                <w:jc w:val="center"/>
              </w:trPr>
              <w:tc>
                <w:tcPr>
                  <w:tcW w:w="1185" w:type="dxa"/>
                  <w:shd w:val="clear" w:color="auto" w:fill="auto"/>
                  <w:vAlign w:val="center"/>
                  <w:hideMark/>
                </w:tcPr>
                <w:p w14:paraId="3996703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5.1.30</w:t>
                  </w:r>
                </w:p>
              </w:tc>
              <w:tc>
                <w:tcPr>
                  <w:tcW w:w="5720" w:type="dxa"/>
                  <w:shd w:val="clear" w:color="auto" w:fill="auto"/>
                  <w:noWrap/>
                  <w:vAlign w:val="center"/>
                  <w:hideMark/>
                </w:tcPr>
                <w:p w14:paraId="5B5B5BB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escobillas limpia parabrisas</w:t>
                  </w:r>
                </w:p>
              </w:tc>
            </w:tr>
            <w:tr w:rsidR="005B3CF5" w:rsidRPr="003C0A96" w14:paraId="5A49F5C2" w14:textId="77777777" w:rsidTr="00764F3D">
              <w:trPr>
                <w:trHeight w:val="300"/>
                <w:jc w:val="center"/>
              </w:trPr>
              <w:tc>
                <w:tcPr>
                  <w:tcW w:w="1185" w:type="dxa"/>
                  <w:shd w:val="clear" w:color="auto" w:fill="auto"/>
                  <w:vAlign w:val="center"/>
                  <w:hideMark/>
                </w:tcPr>
                <w:p w14:paraId="6C319A87"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5.1.31</w:t>
                  </w:r>
                </w:p>
              </w:tc>
              <w:tc>
                <w:tcPr>
                  <w:tcW w:w="5720" w:type="dxa"/>
                  <w:shd w:val="clear" w:color="auto" w:fill="auto"/>
                  <w:noWrap/>
                  <w:vAlign w:val="center"/>
                  <w:hideMark/>
                </w:tcPr>
                <w:p w14:paraId="46021E1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espejo de retrovisor</w:t>
                  </w:r>
                </w:p>
              </w:tc>
            </w:tr>
            <w:tr w:rsidR="005B3CF5" w:rsidRPr="003C0A96" w14:paraId="2011F7CD" w14:textId="77777777" w:rsidTr="00764F3D">
              <w:trPr>
                <w:trHeight w:val="300"/>
                <w:jc w:val="center"/>
              </w:trPr>
              <w:tc>
                <w:tcPr>
                  <w:tcW w:w="1185" w:type="dxa"/>
                  <w:shd w:val="clear" w:color="auto" w:fill="auto"/>
                  <w:vAlign w:val="center"/>
                  <w:hideMark/>
                </w:tcPr>
                <w:p w14:paraId="6265E84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5.1.32</w:t>
                  </w:r>
                </w:p>
              </w:tc>
              <w:tc>
                <w:tcPr>
                  <w:tcW w:w="5720" w:type="dxa"/>
                  <w:shd w:val="clear" w:color="auto" w:fill="auto"/>
                  <w:noWrap/>
                  <w:vAlign w:val="center"/>
                  <w:hideMark/>
                </w:tcPr>
                <w:p w14:paraId="7A8D76C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farol LH</w:t>
                  </w:r>
                </w:p>
              </w:tc>
            </w:tr>
            <w:tr w:rsidR="005B3CF5" w:rsidRPr="003C0A96" w14:paraId="17D77632" w14:textId="77777777" w:rsidTr="00764F3D">
              <w:trPr>
                <w:trHeight w:val="300"/>
                <w:jc w:val="center"/>
              </w:trPr>
              <w:tc>
                <w:tcPr>
                  <w:tcW w:w="1185" w:type="dxa"/>
                  <w:shd w:val="clear" w:color="auto" w:fill="auto"/>
                  <w:vAlign w:val="center"/>
                  <w:hideMark/>
                </w:tcPr>
                <w:p w14:paraId="6C5C28B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lastRenderedPageBreak/>
                    <w:t>5.1.33</w:t>
                  </w:r>
                </w:p>
              </w:tc>
              <w:tc>
                <w:tcPr>
                  <w:tcW w:w="5720" w:type="dxa"/>
                  <w:shd w:val="clear" w:color="auto" w:fill="auto"/>
                  <w:noWrap/>
                  <w:vAlign w:val="center"/>
                  <w:hideMark/>
                </w:tcPr>
                <w:p w14:paraId="269406D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farol RH</w:t>
                  </w:r>
                </w:p>
              </w:tc>
            </w:tr>
            <w:tr w:rsidR="005B3CF5" w:rsidRPr="003C0A96" w14:paraId="579F5E21" w14:textId="77777777" w:rsidTr="00764F3D">
              <w:trPr>
                <w:trHeight w:val="300"/>
                <w:jc w:val="center"/>
              </w:trPr>
              <w:tc>
                <w:tcPr>
                  <w:tcW w:w="1185" w:type="dxa"/>
                  <w:shd w:val="clear" w:color="auto" w:fill="auto"/>
                  <w:vAlign w:val="center"/>
                  <w:hideMark/>
                </w:tcPr>
                <w:p w14:paraId="3FDE1AF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5.1.34</w:t>
                  </w:r>
                </w:p>
              </w:tc>
              <w:tc>
                <w:tcPr>
                  <w:tcW w:w="5720" w:type="dxa"/>
                  <w:shd w:val="clear" w:color="auto" w:fill="auto"/>
                  <w:noWrap/>
                  <w:vAlign w:val="center"/>
                  <w:hideMark/>
                </w:tcPr>
                <w:p w14:paraId="46BCE4B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filtro de A/C</w:t>
                  </w:r>
                </w:p>
              </w:tc>
            </w:tr>
            <w:tr w:rsidR="005B3CF5" w:rsidRPr="003C0A96" w14:paraId="0B3656B5" w14:textId="77777777" w:rsidTr="00764F3D">
              <w:trPr>
                <w:trHeight w:val="300"/>
                <w:jc w:val="center"/>
              </w:trPr>
              <w:tc>
                <w:tcPr>
                  <w:tcW w:w="1185" w:type="dxa"/>
                  <w:shd w:val="clear" w:color="auto" w:fill="auto"/>
                  <w:vAlign w:val="center"/>
                  <w:hideMark/>
                </w:tcPr>
                <w:p w14:paraId="17EAF86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5.1.35</w:t>
                  </w:r>
                </w:p>
              </w:tc>
              <w:tc>
                <w:tcPr>
                  <w:tcW w:w="5720" w:type="dxa"/>
                  <w:shd w:val="clear" w:color="auto" w:fill="auto"/>
                  <w:noWrap/>
                  <w:vAlign w:val="center"/>
                  <w:hideMark/>
                </w:tcPr>
                <w:p w14:paraId="2C49184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fuelle neumático (Globo)</w:t>
                  </w:r>
                </w:p>
              </w:tc>
            </w:tr>
            <w:tr w:rsidR="005B3CF5" w:rsidRPr="003C0A96" w14:paraId="20B4860A" w14:textId="77777777" w:rsidTr="00764F3D">
              <w:trPr>
                <w:trHeight w:val="300"/>
                <w:jc w:val="center"/>
              </w:trPr>
              <w:tc>
                <w:tcPr>
                  <w:tcW w:w="1185" w:type="dxa"/>
                  <w:shd w:val="clear" w:color="auto" w:fill="auto"/>
                  <w:vAlign w:val="center"/>
                  <w:hideMark/>
                </w:tcPr>
                <w:p w14:paraId="3EA9269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5.1.36</w:t>
                  </w:r>
                </w:p>
              </w:tc>
              <w:tc>
                <w:tcPr>
                  <w:tcW w:w="5720" w:type="dxa"/>
                  <w:shd w:val="clear" w:color="auto" w:fill="auto"/>
                  <w:noWrap/>
                  <w:vAlign w:val="center"/>
                  <w:hideMark/>
                </w:tcPr>
                <w:p w14:paraId="7A3A113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horquilla de articulación de cabina</w:t>
                  </w:r>
                </w:p>
              </w:tc>
            </w:tr>
            <w:tr w:rsidR="005B3CF5" w:rsidRPr="003C0A96" w14:paraId="30078CBE" w14:textId="77777777" w:rsidTr="00764F3D">
              <w:trPr>
                <w:trHeight w:val="300"/>
                <w:jc w:val="center"/>
              </w:trPr>
              <w:tc>
                <w:tcPr>
                  <w:tcW w:w="1185" w:type="dxa"/>
                  <w:shd w:val="clear" w:color="auto" w:fill="auto"/>
                  <w:vAlign w:val="center"/>
                  <w:hideMark/>
                </w:tcPr>
                <w:p w14:paraId="4886F3B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5.1.37</w:t>
                  </w:r>
                </w:p>
              </w:tc>
              <w:tc>
                <w:tcPr>
                  <w:tcW w:w="5720" w:type="dxa"/>
                  <w:shd w:val="clear" w:color="auto" w:fill="auto"/>
                  <w:noWrap/>
                  <w:vAlign w:val="center"/>
                  <w:hideMark/>
                </w:tcPr>
                <w:p w14:paraId="7C3FA0C4"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juego de anillos de escape de admisión</w:t>
                  </w:r>
                </w:p>
              </w:tc>
            </w:tr>
            <w:tr w:rsidR="005B3CF5" w:rsidRPr="003C0A96" w14:paraId="3DEA269D" w14:textId="77777777" w:rsidTr="00764F3D">
              <w:trPr>
                <w:trHeight w:val="300"/>
                <w:jc w:val="center"/>
              </w:trPr>
              <w:tc>
                <w:tcPr>
                  <w:tcW w:w="1185" w:type="dxa"/>
                  <w:shd w:val="clear" w:color="auto" w:fill="auto"/>
                  <w:vAlign w:val="center"/>
                  <w:hideMark/>
                </w:tcPr>
                <w:p w14:paraId="2CAF338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5.1.38</w:t>
                  </w:r>
                </w:p>
              </w:tc>
              <w:tc>
                <w:tcPr>
                  <w:tcW w:w="5720" w:type="dxa"/>
                  <w:shd w:val="clear" w:color="auto" w:fill="auto"/>
                  <w:noWrap/>
                  <w:vAlign w:val="center"/>
                  <w:hideMark/>
                </w:tcPr>
                <w:p w14:paraId="5857DDF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juego de cojinete de bancada</w:t>
                  </w:r>
                </w:p>
              </w:tc>
            </w:tr>
            <w:tr w:rsidR="005B3CF5" w:rsidRPr="003C0A96" w14:paraId="61EED7CD" w14:textId="77777777" w:rsidTr="00764F3D">
              <w:trPr>
                <w:trHeight w:val="300"/>
                <w:jc w:val="center"/>
              </w:trPr>
              <w:tc>
                <w:tcPr>
                  <w:tcW w:w="1185" w:type="dxa"/>
                  <w:shd w:val="clear" w:color="auto" w:fill="auto"/>
                  <w:vAlign w:val="center"/>
                  <w:hideMark/>
                </w:tcPr>
                <w:p w14:paraId="5AD83A7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5.1.39</w:t>
                  </w:r>
                </w:p>
              </w:tc>
              <w:tc>
                <w:tcPr>
                  <w:tcW w:w="5720" w:type="dxa"/>
                  <w:shd w:val="clear" w:color="auto" w:fill="auto"/>
                  <w:noWrap/>
                  <w:vAlign w:val="center"/>
                  <w:hideMark/>
                </w:tcPr>
                <w:p w14:paraId="3448A50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juego de cojinete de biela</w:t>
                  </w:r>
                </w:p>
              </w:tc>
            </w:tr>
            <w:tr w:rsidR="005B3CF5" w:rsidRPr="003C0A96" w14:paraId="4C165CE1" w14:textId="77777777" w:rsidTr="00764F3D">
              <w:trPr>
                <w:trHeight w:val="300"/>
                <w:jc w:val="center"/>
              </w:trPr>
              <w:tc>
                <w:tcPr>
                  <w:tcW w:w="1185" w:type="dxa"/>
                  <w:shd w:val="clear" w:color="auto" w:fill="auto"/>
                  <w:vAlign w:val="center"/>
                  <w:hideMark/>
                </w:tcPr>
                <w:p w14:paraId="22D9B56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5.1.40</w:t>
                  </w:r>
                </w:p>
              </w:tc>
              <w:tc>
                <w:tcPr>
                  <w:tcW w:w="5720" w:type="dxa"/>
                  <w:shd w:val="clear" w:color="auto" w:fill="auto"/>
                  <w:noWrap/>
                  <w:vAlign w:val="center"/>
                  <w:hideMark/>
                </w:tcPr>
                <w:p w14:paraId="151119C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juego de correas de motor</w:t>
                  </w:r>
                </w:p>
              </w:tc>
            </w:tr>
            <w:tr w:rsidR="005B3CF5" w:rsidRPr="003C0A96" w14:paraId="23AC61F7" w14:textId="77777777" w:rsidTr="00764F3D">
              <w:trPr>
                <w:trHeight w:val="300"/>
                <w:jc w:val="center"/>
              </w:trPr>
              <w:tc>
                <w:tcPr>
                  <w:tcW w:w="1185" w:type="dxa"/>
                  <w:shd w:val="clear" w:color="auto" w:fill="auto"/>
                  <w:vAlign w:val="center"/>
                  <w:hideMark/>
                </w:tcPr>
                <w:p w14:paraId="10F5F41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5.1.41</w:t>
                  </w:r>
                </w:p>
              </w:tc>
              <w:tc>
                <w:tcPr>
                  <w:tcW w:w="5720" w:type="dxa"/>
                  <w:shd w:val="clear" w:color="auto" w:fill="auto"/>
                  <w:noWrap/>
                  <w:vAlign w:val="center"/>
                  <w:hideMark/>
                </w:tcPr>
                <w:p w14:paraId="46A0D8D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juego de muñones de dirección</w:t>
                  </w:r>
                </w:p>
              </w:tc>
            </w:tr>
            <w:tr w:rsidR="005B3CF5" w:rsidRPr="003C0A96" w14:paraId="3B2D35E7" w14:textId="77777777" w:rsidTr="00764F3D">
              <w:trPr>
                <w:trHeight w:val="300"/>
                <w:jc w:val="center"/>
              </w:trPr>
              <w:tc>
                <w:tcPr>
                  <w:tcW w:w="1185" w:type="dxa"/>
                  <w:shd w:val="clear" w:color="auto" w:fill="auto"/>
                  <w:vAlign w:val="center"/>
                  <w:hideMark/>
                </w:tcPr>
                <w:p w14:paraId="273705B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5.1.42</w:t>
                  </w:r>
                </w:p>
              </w:tc>
              <w:tc>
                <w:tcPr>
                  <w:tcW w:w="5720" w:type="dxa"/>
                  <w:shd w:val="clear" w:color="auto" w:fill="auto"/>
                  <w:noWrap/>
                  <w:vAlign w:val="center"/>
                  <w:hideMark/>
                </w:tcPr>
                <w:p w14:paraId="04E408A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juego de poleas de motor</w:t>
                  </w:r>
                </w:p>
              </w:tc>
            </w:tr>
            <w:tr w:rsidR="005B3CF5" w:rsidRPr="003C0A96" w14:paraId="25121E2E" w14:textId="77777777" w:rsidTr="00764F3D">
              <w:trPr>
                <w:trHeight w:val="300"/>
                <w:jc w:val="center"/>
              </w:trPr>
              <w:tc>
                <w:tcPr>
                  <w:tcW w:w="1185" w:type="dxa"/>
                  <w:shd w:val="clear" w:color="auto" w:fill="auto"/>
                  <w:vAlign w:val="center"/>
                  <w:hideMark/>
                </w:tcPr>
                <w:p w14:paraId="5079B815"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5.1.43</w:t>
                  </w:r>
                </w:p>
              </w:tc>
              <w:tc>
                <w:tcPr>
                  <w:tcW w:w="5720" w:type="dxa"/>
                  <w:shd w:val="clear" w:color="auto" w:fill="auto"/>
                  <w:noWrap/>
                  <w:vAlign w:val="center"/>
                  <w:hideMark/>
                </w:tcPr>
                <w:p w14:paraId="6897DD4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líquido refrigerante</w:t>
                  </w:r>
                </w:p>
              </w:tc>
            </w:tr>
            <w:tr w:rsidR="005B3CF5" w:rsidRPr="003C0A96" w14:paraId="0BFE1E74" w14:textId="77777777" w:rsidTr="00764F3D">
              <w:trPr>
                <w:trHeight w:val="300"/>
                <w:jc w:val="center"/>
              </w:trPr>
              <w:tc>
                <w:tcPr>
                  <w:tcW w:w="1185" w:type="dxa"/>
                  <w:shd w:val="clear" w:color="auto" w:fill="auto"/>
                  <w:vAlign w:val="center"/>
                  <w:hideMark/>
                </w:tcPr>
                <w:p w14:paraId="431C959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5.1.44</w:t>
                  </w:r>
                </w:p>
              </w:tc>
              <w:tc>
                <w:tcPr>
                  <w:tcW w:w="5720" w:type="dxa"/>
                  <w:shd w:val="clear" w:color="auto" w:fill="auto"/>
                  <w:noWrap/>
                  <w:vAlign w:val="center"/>
                  <w:hideMark/>
                </w:tcPr>
                <w:p w14:paraId="3AA2A0C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cambio de luz de giro </w:t>
                  </w:r>
                  <w:proofErr w:type="spellStart"/>
                  <w:r w:rsidRPr="003C0A96">
                    <w:rPr>
                      <w:rFonts w:ascii="Calibri" w:hAnsi="Calibri"/>
                      <w:color w:val="000000"/>
                      <w:sz w:val="20"/>
                      <w:szCs w:val="20"/>
                      <w:lang w:val="es-BO" w:eastAsia="es-BO"/>
                    </w:rPr>
                    <w:t>guiñeador</w:t>
                  </w:r>
                  <w:proofErr w:type="spellEnd"/>
                  <w:r w:rsidRPr="003C0A96">
                    <w:rPr>
                      <w:rFonts w:ascii="Calibri" w:hAnsi="Calibri"/>
                      <w:color w:val="000000"/>
                      <w:sz w:val="20"/>
                      <w:szCs w:val="20"/>
                      <w:lang w:val="es-BO" w:eastAsia="es-BO"/>
                    </w:rPr>
                    <w:t xml:space="preserve"> LH</w:t>
                  </w:r>
                </w:p>
              </w:tc>
            </w:tr>
            <w:tr w:rsidR="005B3CF5" w:rsidRPr="003C0A96" w14:paraId="1CA99241" w14:textId="77777777" w:rsidTr="00764F3D">
              <w:trPr>
                <w:trHeight w:val="300"/>
                <w:jc w:val="center"/>
              </w:trPr>
              <w:tc>
                <w:tcPr>
                  <w:tcW w:w="1185" w:type="dxa"/>
                  <w:shd w:val="clear" w:color="auto" w:fill="auto"/>
                  <w:vAlign w:val="center"/>
                  <w:hideMark/>
                </w:tcPr>
                <w:p w14:paraId="2EE2F1C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5.1.45</w:t>
                  </w:r>
                </w:p>
              </w:tc>
              <w:tc>
                <w:tcPr>
                  <w:tcW w:w="5720" w:type="dxa"/>
                  <w:shd w:val="clear" w:color="auto" w:fill="auto"/>
                  <w:noWrap/>
                  <w:vAlign w:val="center"/>
                  <w:hideMark/>
                </w:tcPr>
                <w:p w14:paraId="53631F0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cambio de luz de giro </w:t>
                  </w:r>
                  <w:proofErr w:type="spellStart"/>
                  <w:r w:rsidRPr="003C0A96">
                    <w:rPr>
                      <w:rFonts w:ascii="Calibri" w:hAnsi="Calibri"/>
                      <w:color w:val="000000"/>
                      <w:sz w:val="20"/>
                      <w:szCs w:val="20"/>
                      <w:lang w:val="es-BO" w:eastAsia="es-BO"/>
                    </w:rPr>
                    <w:t>guiñeador</w:t>
                  </w:r>
                  <w:proofErr w:type="spellEnd"/>
                  <w:r w:rsidRPr="003C0A96">
                    <w:rPr>
                      <w:rFonts w:ascii="Calibri" w:hAnsi="Calibri"/>
                      <w:color w:val="000000"/>
                      <w:sz w:val="20"/>
                      <w:szCs w:val="20"/>
                      <w:lang w:val="es-BO" w:eastAsia="es-BO"/>
                    </w:rPr>
                    <w:t xml:space="preserve"> RH</w:t>
                  </w:r>
                </w:p>
              </w:tc>
            </w:tr>
            <w:tr w:rsidR="005B3CF5" w:rsidRPr="003C0A96" w14:paraId="0D56B18A" w14:textId="77777777" w:rsidTr="00764F3D">
              <w:trPr>
                <w:trHeight w:val="300"/>
                <w:jc w:val="center"/>
              </w:trPr>
              <w:tc>
                <w:tcPr>
                  <w:tcW w:w="1185" w:type="dxa"/>
                  <w:shd w:val="clear" w:color="auto" w:fill="auto"/>
                  <w:vAlign w:val="center"/>
                  <w:hideMark/>
                </w:tcPr>
                <w:p w14:paraId="305C8B2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5.1.46</w:t>
                  </w:r>
                </w:p>
              </w:tc>
              <w:tc>
                <w:tcPr>
                  <w:tcW w:w="5720" w:type="dxa"/>
                  <w:shd w:val="clear" w:color="auto" w:fill="auto"/>
                  <w:noWrap/>
                  <w:vAlign w:val="center"/>
                  <w:hideMark/>
                </w:tcPr>
                <w:p w14:paraId="6952175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motor de arranque</w:t>
                  </w:r>
                </w:p>
              </w:tc>
            </w:tr>
            <w:tr w:rsidR="005B3CF5" w:rsidRPr="003C0A96" w14:paraId="137CBB47" w14:textId="77777777" w:rsidTr="00764F3D">
              <w:trPr>
                <w:trHeight w:val="300"/>
                <w:jc w:val="center"/>
              </w:trPr>
              <w:tc>
                <w:tcPr>
                  <w:tcW w:w="1185" w:type="dxa"/>
                  <w:shd w:val="clear" w:color="auto" w:fill="auto"/>
                  <w:vAlign w:val="center"/>
                  <w:hideMark/>
                </w:tcPr>
                <w:p w14:paraId="51E5A67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5.1.47</w:t>
                  </w:r>
                </w:p>
              </w:tc>
              <w:tc>
                <w:tcPr>
                  <w:tcW w:w="5720" w:type="dxa"/>
                  <w:shd w:val="clear" w:color="auto" w:fill="auto"/>
                  <w:noWrap/>
                  <w:vAlign w:val="center"/>
                  <w:hideMark/>
                </w:tcPr>
                <w:p w14:paraId="722F167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palanca de freno (Chicharra)</w:t>
                  </w:r>
                </w:p>
              </w:tc>
            </w:tr>
            <w:tr w:rsidR="005B3CF5" w:rsidRPr="003C0A96" w14:paraId="51B6AEA0" w14:textId="77777777" w:rsidTr="00764F3D">
              <w:trPr>
                <w:trHeight w:val="300"/>
                <w:jc w:val="center"/>
              </w:trPr>
              <w:tc>
                <w:tcPr>
                  <w:tcW w:w="1185" w:type="dxa"/>
                  <w:shd w:val="clear" w:color="auto" w:fill="auto"/>
                  <w:vAlign w:val="center"/>
                  <w:hideMark/>
                </w:tcPr>
                <w:p w14:paraId="33295E8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5.1.48</w:t>
                  </w:r>
                </w:p>
              </w:tc>
              <w:tc>
                <w:tcPr>
                  <w:tcW w:w="5720" w:type="dxa"/>
                  <w:shd w:val="clear" w:color="auto" w:fill="auto"/>
                  <w:noWrap/>
                  <w:vAlign w:val="center"/>
                  <w:hideMark/>
                </w:tcPr>
                <w:p w14:paraId="551CECD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paquetes de muelles LH</w:t>
                  </w:r>
                </w:p>
              </w:tc>
            </w:tr>
            <w:tr w:rsidR="005B3CF5" w:rsidRPr="003C0A96" w14:paraId="737F5C91" w14:textId="77777777" w:rsidTr="00764F3D">
              <w:trPr>
                <w:trHeight w:val="300"/>
                <w:jc w:val="center"/>
              </w:trPr>
              <w:tc>
                <w:tcPr>
                  <w:tcW w:w="1185" w:type="dxa"/>
                  <w:shd w:val="clear" w:color="auto" w:fill="auto"/>
                  <w:vAlign w:val="center"/>
                  <w:hideMark/>
                </w:tcPr>
                <w:p w14:paraId="685604A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5.1.49</w:t>
                  </w:r>
                </w:p>
              </w:tc>
              <w:tc>
                <w:tcPr>
                  <w:tcW w:w="5720" w:type="dxa"/>
                  <w:shd w:val="clear" w:color="auto" w:fill="auto"/>
                  <w:noWrap/>
                  <w:vAlign w:val="center"/>
                  <w:hideMark/>
                </w:tcPr>
                <w:p w14:paraId="46FD039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paquetes de muelles LR</w:t>
                  </w:r>
                </w:p>
              </w:tc>
            </w:tr>
            <w:tr w:rsidR="005B3CF5" w:rsidRPr="003C0A96" w14:paraId="0CDCE444" w14:textId="77777777" w:rsidTr="00764F3D">
              <w:trPr>
                <w:trHeight w:val="300"/>
                <w:jc w:val="center"/>
              </w:trPr>
              <w:tc>
                <w:tcPr>
                  <w:tcW w:w="1185" w:type="dxa"/>
                  <w:shd w:val="clear" w:color="auto" w:fill="auto"/>
                  <w:vAlign w:val="center"/>
                  <w:hideMark/>
                </w:tcPr>
                <w:p w14:paraId="780F270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5.1.50</w:t>
                  </w:r>
                </w:p>
              </w:tc>
              <w:tc>
                <w:tcPr>
                  <w:tcW w:w="5720" w:type="dxa"/>
                  <w:shd w:val="clear" w:color="auto" w:fill="auto"/>
                  <w:noWrap/>
                  <w:vAlign w:val="center"/>
                  <w:hideMark/>
                </w:tcPr>
                <w:p w14:paraId="7859173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pivote de mangueta</w:t>
                  </w:r>
                </w:p>
              </w:tc>
            </w:tr>
            <w:tr w:rsidR="005B3CF5" w:rsidRPr="003C0A96" w14:paraId="3ADE4695" w14:textId="77777777" w:rsidTr="00764F3D">
              <w:trPr>
                <w:trHeight w:val="300"/>
                <w:jc w:val="center"/>
              </w:trPr>
              <w:tc>
                <w:tcPr>
                  <w:tcW w:w="1185" w:type="dxa"/>
                  <w:shd w:val="clear" w:color="auto" w:fill="auto"/>
                  <w:vAlign w:val="center"/>
                  <w:hideMark/>
                </w:tcPr>
                <w:p w14:paraId="112DB03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5.1.51</w:t>
                  </w:r>
                </w:p>
              </w:tc>
              <w:tc>
                <w:tcPr>
                  <w:tcW w:w="5720" w:type="dxa"/>
                  <w:shd w:val="clear" w:color="auto" w:fill="auto"/>
                  <w:noWrap/>
                  <w:vAlign w:val="center"/>
                  <w:hideMark/>
                </w:tcPr>
                <w:p w14:paraId="20CEDC1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polea loca</w:t>
                  </w:r>
                </w:p>
              </w:tc>
            </w:tr>
            <w:tr w:rsidR="005B3CF5" w:rsidRPr="003C0A96" w14:paraId="3ADD8B95" w14:textId="77777777" w:rsidTr="00764F3D">
              <w:trPr>
                <w:trHeight w:val="300"/>
                <w:jc w:val="center"/>
              </w:trPr>
              <w:tc>
                <w:tcPr>
                  <w:tcW w:w="1185" w:type="dxa"/>
                  <w:shd w:val="clear" w:color="auto" w:fill="auto"/>
                  <w:vAlign w:val="center"/>
                  <w:hideMark/>
                </w:tcPr>
                <w:p w14:paraId="7C468F0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5.1.52</w:t>
                  </w:r>
                </w:p>
              </w:tc>
              <w:tc>
                <w:tcPr>
                  <w:tcW w:w="5720" w:type="dxa"/>
                  <w:shd w:val="clear" w:color="auto" w:fill="auto"/>
                  <w:noWrap/>
                  <w:vAlign w:val="center"/>
                  <w:hideMark/>
                </w:tcPr>
                <w:p w14:paraId="39E90124"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prensa de embrague</w:t>
                  </w:r>
                </w:p>
              </w:tc>
            </w:tr>
            <w:tr w:rsidR="005B3CF5" w:rsidRPr="003C0A96" w14:paraId="560592FC" w14:textId="77777777" w:rsidTr="00764F3D">
              <w:trPr>
                <w:trHeight w:val="300"/>
                <w:jc w:val="center"/>
              </w:trPr>
              <w:tc>
                <w:tcPr>
                  <w:tcW w:w="1185" w:type="dxa"/>
                  <w:shd w:val="clear" w:color="auto" w:fill="auto"/>
                  <w:vAlign w:val="center"/>
                  <w:hideMark/>
                </w:tcPr>
                <w:p w14:paraId="6040B43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5.1.53</w:t>
                  </w:r>
                </w:p>
              </w:tc>
              <w:tc>
                <w:tcPr>
                  <w:tcW w:w="5720" w:type="dxa"/>
                  <w:shd w:val="clear" w:color="auto" w:fill="auto"/>
                  <w:noWrap/>
                  <w:vAlign w:val="center"/>
                  <w:hideMark/>
                </w:tcPr>
                <w:p w14:paraId="2D4F4B3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regulador de voltaje</w:t>
                  </w:r>
                </w:p>
              </w:tc>
            </w:tr>
            <w:tr w:rsidR="005B3CF5" w:rsidRPr="003C0A96" w14:paraId="6F919085" w14:textId="77777777" w:rsidTr="00764F3D">
              <w:trPr>
                <w:trHeight w:val="300"/>
                <w:jc w:val="center"/>
              </w:trPr>
              <w:tc>
                <w:tcPr>
                  <w:tcW w:w="1185" w:type="dxa"/>
                  <w:shd w:val="clear" w:color="auto" w:fill="auto"/>
                  <w:vAlign w:val="center"/>
                  <w:hideMark/>
                </w:tcPr>
                <w:p w14:paraId="2EE4C01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5.1.54</w:t>
                  </w:r>
                </w:p>
              </w:tc>
              <w:tc>
                <w:tcPr>
                  <w:tcW w:w="5720" w:type="dxa"/>
                  <w:shd w:val="clear" w:color="auto" w:fill="auto"/>
                  <w:noWrap/>
                  <w:vAlign w:val="center"/>
                  <w:hideMark/>
                </w:tcPr>
                <w:p w14:paraId="18AAE7F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reten de cigüeñal</w:t>
                  </w:r>
                </w:p>
              </w:tc>
            </w:tr>
            <w:tr w:rsidR="005B3CF5" w:rsidRPr="003C0A96" w14:paraId="6E199E85" w14:textId="77777777" w:rsidTr="00764F3D">
              <w:trPr>
                <w:trHeight w:val="300"/>
                <w:jc w:val="center"/>
              </w:trPr>
              <w:tc>
                <w:tcPr>
                  <w:tcW w:w="1185" w:type="dxa"/>
                  <w:shd w:val="clear" w:color="auto" w:fill="auto"/>
                  <w:vAlign w:val="center"/>
                  <w:hideMark/>
                </w:tcPr>
                <w:p w14:paraId="3E623B7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5.1.55</w:t>
                  </w:r>
                </w:p>
              </w:tc>
              <w:tc>
                <w:tcPr>
                  <w:tcW w:w="5720" w:type="dxa"/>
                  <w:shd w:val="clear" w:color="auto" w:fill="auto"/>
                  <w:noWrap/>
                  <w:vAlign w:val="center"/>
                  <w:hideMark/>
                </w:tcPr>
                <w:p w14:paraId="598F6B7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reten de cigüeñal delantero</w:t>
                  </w:r>
                </w:p>
              </w:tc>
            </w:tr>
            <w:tr w:rsidR="005B3CF5" w:rsidRPr="003C0A96" w14:paraId="7C835993" w14:textId="77777777" w:rsidTr="00764F3D">
              <w:trPr>
                <w:trHeight w:val="300"/>
                <w:jc w:val="center"/>
              </w:trPr>
              <w:tc>
                <w:tcPr>
                  <w:tcW w:w="1185" w:type="dxa"/>
                  <w:shd w:val="clear" w:color="auto" w:fill="auto"/>
                  <w:vAlign w:val="center"/>
                  <w:hideMark/>
                </w:tcPr>
                <w:p w14:paraId="67E357A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5.1.56</w:t>
                  </w:r>
                </w:p>
              </w:tc>
              <w:tc>
                <w:tcPr>
                  <w:tcW w:w="5720" w:type="dxa"/>
                  <w:shd w:val="clear" w:color="auto" w:fill="auto"/>
                  <w:noWrap/>
                  <w:vAlign w:val="center"/>
                  <w:hideMark/>
                </w:tcPr>
                <w:p w14:paraId="17A6FEA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reten de Palier</w:t>
                  </w:r>
                </w:p>
              </w:tc>
            </w:tr>
            <w:tr w:rsidR="005B3CF5" w:rsidRPr="003C0A96" w14:paraId="1BB39172" w14:textId="77777777" w:rsidTr="00764F3D">
              <w:trPr>
                <w:trHeight w:val="300"/>
                <w:jc w:val="center"/>
              </w:trPr>
              <w:tc>
                <w:tcPr>
                  <w:tcW w:w="1185" w:type="dxa"/>
                  <w:shd w:val="clear" w:color="auto" w:fill="auto"/>
                  <w:vAlign w:val="center"/>
                  <w:hideMark/>
                </w:tcPr>
                <w:p w14:paraId="56105C9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5.1.57</w:t>
                  </w:r>
                </w:p>
              </w:tc>
              <w:tc>
                <w:tcPr>
                  <w:tcW w:w="5720" w:type="dxa"/>
                  <w:shd w:val="clear" w:color="auto" w:fill="auto"/>
                  <w:noWrap/>
                  <w:vAlign w:val="center"/>
                  <w:hideMark/>
                </w:tcPr>
                <w:p w14:paraId="4CBD780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reten de tapa de rueda por eje</w:t>
                  </w:r>
                </w:p>
              </w:tc>
            </w:tr>
            <w:tr w:rsidR="005B3CF5" w:rsidRPr="003C0A96" w14:paraId="617E5BDE" w14:textId="77777777" w:rsidTr="00764F3D">
              <w:trPr>
                <w:trHeight w:val="300"/>
                <w:jc w:val="center"/>
              </w:trPr>
              <w:tc>
                <w:tcPr>
                  <w:tcW w:w="1185" w:type="dxa"/>
                  <w:shd w:val="clear" w:color="auto" w:fill="auto"/>
                  <w:vAlign w:val="center"/>
                  <w:hideMark/>
                </w:tcPr>
                <w:p w14:paraId="52DF8C8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5.1.58</w:t>
                  </w:r>
                </w:p>
              </w:tc>
              <w:tc>
                <w:tcPr>
                  <w:tcW w:w="5720" w:type="dxa"/>
                  <w:shd w:val="clear" w:color="auto" w:fill="auto"/>
                  <w:noWrap/>
                  <w:vAlign w:val="center"/>
                  <w:hideMark/>
                </w:tcPr>
                <w:p w14:paraId="651E967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retrovisor completo LH</w:t>
                  </w:r>
                </w:p>
              </w:tc>
            </w:tr>
            <w:tr w:rsidR="005B3CF5" w:rsidRPr="003C0A96" w14:paraId="1E6A76D5" w14:textId="77777777" w:rsidTr="00764F3D">
              <w:trPr>
                <w:trHeight w:val="300"/>
                <w:jc w:val="center"/>
              </w:trPr>
              <w:tc>
                <w:tcPr>
                  <w:tcW w:w="1185" w:type="dxa"/>
                  <w:shd w:val="clear" w:color="auto" w:fill="auto"/>
                  <w:vAlign w:val="center"/>
                  <w:hideMark/>
                </w:tcPr>
                <w:p w14:paraId="4797464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5.1.59</w:t>
                  </w:r>
                </w:p>
              </w:tc>
              <w:tc>
                <w:tcPr>
                  <w:tcW w:w="5720" w:type="dxa"/>
                  <w:shd w:val="clear" w:color="auto" w:fill="auto"/>
                  <w:noWrap/>
                  <w:vAlign w:val="center"/>
                  <w:hideMark/>
                </w:tcPr>
                <w:p w14:paraId="11705B47"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retrovisor completo RH</w:t>
                  </w:r>
                </w:p>
              </w:tc>
            </w:tr>
            <w:tr w:rsidR="005B3CF5" w:rsidRPr="003C0A96" w14:paraId="6DE75FE8" w14:textId="77777777" w:rsidTr="00764F3D">
              <w:trPr>
                <w:trHeight w:val="300"/>
                <w:jc w:val="center"/>
              </w:trPr>
              <w:tc>
                <w:tcPr>
                  <w:tcW w:w="1185" w:type="dxa"/>
                  <w:shd w:val="clear" w:color="auto" w:fill="auto"/>
                  <w:vAlign w:val="center"/>
                  <w:hideMark/>
                </w:tcPr>
                <w:p w14:paraId="755D7A2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5.1.60</w:t>
                  </w:r>
                </w:p>
              </w:tc>
              <w:tc>
                <w:tcPr>
                  <w:tcW w:w="5720" w:type="dxa"/>
                  <w:shd w:val="clear" w:color="auto" w:fill="auto"/>
                  <w:noWrap/>
                  <w:vAlign w:val="center"/>
                  <w:hideMark/>
                </w:tcPr>
                <w:p w14:paraId="1E2433E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Cambio de rodamiento </w:t>
                  </w:r>
                  <w:proofErr w:type="spellStart"/>
                  <w:r w:rsidRPr="003C0A96">
                    <w:rPr>
                      <w:rFonts w:ascii="Calibri" w:hAnsi="Calibri"/>
                      <w:color w:val="000000"/>
                      <w:sz w:val="20"/>
                      <w:szCs w:val="20"/>
                      <w:lang w:val="es-BO" w:eastAsia="es-BO"/>
                    </w:rPr>
                    <w:t>desplazador</w:t>
                  </w:r>
                  <w:proofErr w:type="spellEnd"/>
                </w:p>
              </w:tc>
            </w:tr>
            <w:tr w:rsidR="005B3CF5" w:rsidRPr="003C0A96" w14:paraId="7CB05743" w14:textId="77777777" w:rsidTr="00764F3D">
              <w:trPr>
                <w:trHeight w:val="300"/>
                <w:jc w:val="center"/>
              </w:trPr>
              <w:tc>
                <w:tcPr>
                  <w:tcW w:w="1185" w:type="dxa"/>
                  <w:shd w:val="clear" w:color="auto" w:fill="auto"/>
                  <w:vAlign w:val="center"/>
                  <w:hideMark/>
                </w:tcPr>
                <w:p w14:paraId="60573C5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5.1.61</w:t>
                  </w:r>
                </w:p>
              </w:tc>
              <w:tc>
                <w:tcPr>
                  <w:tcW w:w="5720" w:type="dxa"/>
                  <w:shd w:val="clear" w:color="auto" w:fill="auto"/>
                  <w:noWrap/>
                  <w:vAlign w:val="center"/>
                  <w:hideMark/>
                </w:tcPr>
                <w:p w14:paraId="0DB1E524"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rodamiento piloto</w:t>
                  </w:r>
                </w:p>
              </w:tc>
            </w:tr>
            <w:tr w:rsidR="005B3CF5" w:rsidRPr="003C0A96" w14:paraId="22AFD05A" w14:textId="77777777" w:rsidTr="00764F3D">
              <w:trPr>
                <w:trHeight w:val="300"/>
                <w:jc w:val="center"/>
              </w:trPr>
              <w:tc>
                <w:tcPr>
                  <w:tcW w:w="1185" w:type="dxa"/>
                  <w:shd w:val="clear" w:color="auto" w:fill="auto"/>
                  <w:vAlign w:val="center"/>
                  <w:hideMark/>
                </w:tcPr>
                <w:p w14:paraId="1410A69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5.1.62</w:t>
                  </w:r>
                </w:p>
              </w:tc>
              <w:tc>
                <w:tcPr>
                  <w:tcW w:w="5720" w:type="dxa"/>
                  <w:shd w:val="clear" w:color="auto" w:fill="auto"/>
                  <w:noWrap/>
                  <w:vAlign w:val="center"/>
                  <w:hideMark/>
                </w:tcPr>
                <w:p w14:paraId="5DD3D56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rodamientos de ruedas cada eje</w:t>
                  </w:r>
                </w:p>
              </w:tc>
            </w:tr>
            <w:tr w:rsidR="005B3CF5" w:rsidRPr="003C0A96" w14:paraId="7609CABF" w14:textId="77777777" w:rsidTr="00764F3D">
              <w:trPr>
                <w:trHeight w:val="300"/>
                <w:jc w:val="center"/>
              </w:trPr>
              <w:tc>
                <w:tcPr>
                  <w:tcW w:w="1185" w:type="dxa"/>
                  <w:shd w:val="clear" w:color="auto" w:fill="auto"/>
                  <w:vAlign w:val="center"/>
                  <w:hideMark/>
                </w:tcPr>
                <w:p w14:paraId="4DD8DC0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5.1.63</w:t>
                  </w:r>
                </w:p>
              </w:tc>
              <w:tc>
                <w:tcPr>
                  <w:tcW w:w="5720" w:type="dxa"/>
                  <w:shd w:val="clear" w:color="auto" w:fill="auto"/>
                  <w:noWrap/>
                  <w:vAlign w:val="center"/>
                  <w:hideMark/>
                </w:tcPr>
                <w:p w14:paraId="137E798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Servo master de embrague</w:t>
                  </w:r>
                </w:p>
              </w:tc>
            </w:tr>
            <w:tr w:rsidR="005B3CF5" w:rsidRPr="003C0A96" w14:paraId="1AA76703" w14:textId="77777777" w:rsidTr="00764F3D">
              <w:trPr>
                <w:trHeight w:val="300"/>
                <w:jc w:val="center"/>
              </w:trPr>
              <w:tc>
                <w:tcPr>
                  <w:tcW w:w="1185" w:type="dxa"/>
                  <w:shd w:val="clear" w:color="auto" w:fill="auto"/>
                  <w:vAlign w:val="center"/>
                  <w:hideMark/>
                </w:tcPr>
                <w:p w14:paraId="70B3E7E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lastRenderedPageBreak/>
                    <w:t>5.1.64</w:t>
                  </w:r>
                </w:p>
              </w:tc>
              <w:tc>
                <w:tcPr>
                  <w:tcW w:w="5720" w:type="dxa"/>
                  <w:shd w:val="clear" w:color="auto" w:fill="auto"/>
                  <w:noWrap/>
                  <w:vAlign w:val="center"/>
                  <w:hideMark/>
                </w:tcPr>
                <w:p w14:paraId="40D3DBE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soporte de caja LH</w:t>
                  </w:r>
                </w:p>
              </w:tc>
            </w:tr>
            <w:tr w:rsidR="005B3CF5" w:rsidRPr="003C0A96" w14:paraId="5316FD17" w14:textId="77777777" w:rsidTr="00764F3D">
              <w:trPr>
                <w:trHeight w:val="300"/>
                <w:jc w:val="center"/>
              </w:trPr>
              <w:tc>
                <w:tcPr>
                  <w:tcW w:w="1185" w:type="dxa"/>
                  <w:shd w:val="clear" w:color="auto" w:fill="auto"/>
                  <w:vAlign w:val="center"/>
                  <w:hideMark/>
                </w:tcPr>
                <w:p w14:paraId="2327A5E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5.1.65</w:t>
                  </w:r>
                </w:p>
              </w:tc>
              <w:tc>
                <w:tcPr>
                  <w:tcW w:w="5720" w:type="dxa"/>
                  <w:shd w:val="clear" w:color="auto" w:fill="auto"/>
                  <w:noWrap/>
                  <w:vAlign w:val="center"/>
                  <w:hideMark/>
                </w:tcPr>
                <w:p w14:paraId="4313364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soporte de caja RH</w:t>
                  </w:r>
                </w:p>
              </w:tc>
            </w:tr>
            <w:tr w:rsidR="005B3CF5" w:rsidRPr="003C0A96" w14:paraId="5DB307E3" w14:textId="77777777" w:rsidTr="00764F3D">
              <w:trPr>
                <w:trHeight w:val="300"/>
                <w:jc w:val="center"/>
              </w:trPr>
              <w:tc>
                <w:tcPr>
                  <w:tcW w:w="1185" w:type="dxa"/>
                  <w:shd w:val="clear" w:color="auto" w:fill="auto"/>
                  <w:vAlign w:val="center"/>
                  <w:hideMark/>
                </w:tcPr>
                <w:p w14:paraId="33F8426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5.1.66</w:t>
                  </w:r>
                </w:p>
              </w:tc>
              <w:tc>
                <w:tcPr>
                  <w:tcW w:w="5720" w:type="dxa"/>
                  <w:shd w:val="clear" w:color="auto" w:fill="auto"/>
                  <w:noWrap/>
                  <w:vAlign w:val="center"/>
                  <w:hideMark/>
                </w:tcPr>
                <w:p w14:paraId="56177A1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soporte de motor LH</w:t>
                  </w:r>
                </w:p>
              </w:tc>
            </w:tr>
            <w:tr w:rsidR="005B3CF5" w:rsidRPr="003C0A96" w14:paraId="617FEBD3" w14:textId="77777777" w:rsidTr="00764F3D">
              <w:trPr>
                <w:trHeight w:val="300"/>
                <w:jc w:val="center"/>
              </w:trPr>
              <w:tc>
                <w:tcPr>
                  <w:tcW w:w="1185" w:type="dxa"/>
                  <w:shd w:val="clear" w:color="auto" w:fill="auto"/>
                  <w:vAlign w:val="center"/>
                  <w:hideMark/>
                </w:tcPr>
                <w:p w14:paraId="3842794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5.1.67</w:t>
                  </w:r>
                </w:p>
              </w:tc>
              <w:tc>
                <w:tcPr>
                  <w:tcW w:w="5720" w:type="dxa"/>
                  <w:shd w:val="clear" w:color="auto" w:fill="auto"/>
                  <w:noWrap/>
                  <w:vAlign w:val="center"/>
                  <w:hideMark/>
                </w:tcPr>
                <w:p w14:paraId="6932EB7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soporte de motor RH</w:t>
                  </w:r>
                </w:p>
              </w:tc>
            </w:tr>
            <w:tr w:rsidR="005B3CF5" w:rsidRPr="003C0A96" w14:paraId="56466549" w14:textId="77777777" w:rsidTr="00764F3D">
              <w:trPr>
                <w:trHeight w:val="300"/>
                <w:jc w:val="center"/>
              </w:trPr>
              <w:tc>
                <w:tcPr>
                  <w:tcW w:w="1185" w:type="dxa"/>
                  <w:shd w:val="clear" w:color="auto" w:fill="auto"/>
                  <w:vAlign w:val="center"/>
                  <w:hideMark/>
                </w:tcPr>
                <w:p w14:paraId="0386F55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5.1.68</w:t>
                  </w:r>
                </w:p>
              </w:tc>
              <w:tc>
                <w:tcPr>
                  <w:tcW w:w="5720" w:type="dxa"/>
                  <w:shd w:val="clear" w:color="auto" w:fill="auto"/>
                  <w:noWrap/>
                  <w:vAlign w:val="center"/>
                  <w:hideMark/>
                </w:tcPr>
                <w:p w14:paraId="6B7DDAF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stop trasero LH</w:t>
                  </w:r>
                </w:p>
              </w:tc>
            </w:tr>
            <w:tr w:rsidR="005B3CF5" w:rsidRPr="003C0A96" w14:paraId="1A586B4F" w14:textId="77777777" w:rsidTr="00764F3D">
              <w:trPr>
                <w:trHeight w:val="300"/>
                <w:jc w:val="center"/>
              </w:trPr>
              <w:tc>
                <w:tcPr>
                  <w:tcW w:w="1185" w:type="dxa"/>
                  <w:shd w:val="clear" w:color="auto" w:fill="auto"/>
                  <w:vAlign w:val="center"/>
                  <w:hideMark/>
                </w:tcPr>
                <w:p w14:paraId="65A891D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5.1.69</w:t>
                  </w:r>
                </w:p>
              </w:tc>
              <w:tc>
                <w:tcPr>
                  <w:tcW w:w="5720" w:type="dxa"/>
                  <w:shd w:val="clear" w:color="auto" w:fill="auto"/>
                  <w:noWrap/>
                  <w:vAlign w:val="center"/>
                  <w:hideMark/>
                </w:tcPr>
                <w:p w14:paraId="0EEFA34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stop trasero RH</w:t>
                  </w:r>
                </w:p>
              </w:tc>
            </w:tr>
            <w:tr w:rsidR="005B3CF5" w:rsidRPr="003C0A96" w14:paraId="414C211C" w14:textId="77777777" w:rsidTr="00764F3D">
              <w:trPr>
                <w:trHeight w:val="300"/>
                <w:jc w:val="center"/>
              </w:trPr>
              <w:tc>
                <w:tcPr>
                  <w:tcW w:w="1185" w:type="dxa"/>
                  <w:shd w:val="clear" w:color="auto" w:fill="auto"/>
                  <w:vAlign w:val="center"/>
                  <w:hideMark/>
                </w:tcPr>
                <w:p w14:paraId="4D19813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5.1.70</w:t>
                  </w:r>
                </w:p>
              </w:tc>
              <w:tc>
                <w:tcPr>
                  <w:tcW w:w="5720" w:type="dxa"/>
                  <w:shd w:val="clear" w:color="auto" w:fill="auto"/>
                  <w:noWrap/>
                  <w:vAlign w:val="center"/>
                  <w:hideMark/>
                </w:tcPr>
                <w:p w14:paraId="667F6B8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termostato</w:t>
                  </w:r>
                </w:p>
              </w:tc>
            </w:tr>
            <w:tr w:rsidR="005B3CF5" w:rsidRPr="003C0A96" w14:paraId="18EF44A3" w14:textId="77777777" w:rsidTr="00764F3D">
              <w:trPr>
                <w:trHeight w:val="300"/>
                <w:jc w:val="center"/>
              </w:trPr>
              <w:tc>
                <w:tcPr>
                  <w:tcW w:w="1185" w:type="dxa"/>
                  <w:shd w:val="clear" w:color="auto" w:fill="auto"/>
                  <w:vAlign w:val="center"/>
                  <w:hideMark/>
                </w:tcPr>
                <w:p w14:paraId="209F029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5.1.71</w:t>
                  </w:r>
                </w:p>
              </w:tc>
              <w:tc>
                <w:tcPr>
                  <w:tcW w:w="5720" w:type="dxa"/>
                  <w:shd w:val="clear" w:color="auto" w:fill="auto"/>
                  <w:noWrap/>
                  <w:vAlign w:val="center"/>
                  <w:hideMark/>
                </w:tcPr>
                <w:p w14:paraId="0F3254E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topes de cabina</w:t>
                  </w:r>
                </w:p>
              </w:tc>
            </w:tr>
            <w:tr w:rsidR="005B3CF5" w:rsidRPr="003C0A96" w14:paraId="6BE506D3" w14:textId="77777777" w:rsidTr="00764F3D">
              <w:trPr>
                <w:trHeight w:val="300"/>
                <w:jc w:val="center"/>
              </w:trPr>
              <w:tc>
                <w:tcPr>
                  <w:tcW w:w="1185" w:type="dxa"/>
                  <w:shd w:val="clear" w:color="auto" w:fill="auto"/>
                  <w:vAlign w:val="center"/>
                  <w:hideMark/>
                </w:tcPr>
                <w:p w14:paraId="2E28CF3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5.1.72</w:t>
                  </w:r>
                </w:p>
              </w:tc>
              <w:tc>
                <w:tcPr>
                  <w:tcW w:w="5720" w:type="dxa"/>
                  <w:shd w:val="clear" w:color="auto" w:fill="auto"/>
                  <w:noWrap/>
                  <w:vAlign w:val="center"/>
                  <w:hideMark/>
                </w:tcPr>
                <w:p w14:paraId="6EA2856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tornamesa (5 rueda)</w:t>
                  </w:r>
                </w:p>
              </w:tc>
            </w:tr>
            <w:tr w:rsidR="005B3CF5" w:rsidRPr="003C0A96" w14:paraId="7182A491" w14:textId="77777777" w:rsidTr="00764F3D">
              <w:trPr>
                <w:trHeight w:val="300"/>
                <w:jc w:val="center"/>
              </w:trPr>
              <w:tc>
                <w:tcPr>
                  <w:tcW w:w="1185" w:type="dxa"/>
                  <w:shd w:val="clear" w:color="auto" w:fill="auto"/>
                  <w:vAlign w:val="center"/>
                  <w:hideMark/>
                </w:tcPr>
                <w:p w14:paraId="4C43CC4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5.1.73</w:t>
                  </w:r>
                </w:p>
              </w:tc>
              <w:tc>
                <w:tcPr>
                  <w:tcW w:w="5720" w:type="dxa"/>
                  <w:shd w:val="clear" w:color="auto" w:fill="auto"/>
                  <w:noWrap/>
                  <w:vAlign w:val="center"/>
                  <w:hideMark/>
                </w:tcPr>
                <w:p w14:paraId="5FFFC057"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turbocompresor</w:t>
                  </w:r>
                </w:p>
              </w:tc>
            </w:tr>
            <w:tr w:rsidR="005B3CF5" w:rsidRPr="003C0A96" w14:paraId="5DDD0FBD" w14:textId="77777777" w:rsidTr="00764F3D">
              <w:trPr>
                <w:trHeight w:val="300"/>
                <w:jc w:val="center"/>
              </w:trPr>
              <w:tc>
                <w:tcPr>
                  <w:tcW w:w="1185" w:type="dxa"/>
                  <w:shd w:val="clear" w:color="auto" w:fill="auto"/>
                  <w:vAlign w:val="center"/>
                  <w:hideMark/>
                </w:tcPr>
                <w:p w14:paraId="3BF03C2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5.1.74</w:t>
                  </w:r>
                </w:p>
              </w:tc>
              <w:tc>
                <w:tcPr>
                  <w:tcW w:w="5720" w:type="dxa"/>
                  <w:shd w:val="clear" w:color="auto" w:fill="auto"/>
                  <w:noWrap/>
                  <w:vAlign w:val="center"/>
                  <w:hideMark/>
                </w:tcPr>
                <w:p w14:paraId="0A403FD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unidad de mando del APS</w:t>
                  </w:r>
                </w:p>
              </w:tc>
            </w:tr>
            <w:tr w:rsidR="005B3CF5" w:rsidRPr="003C0A96" w14:paraId="6573B810" w14:textId="77777777" w:rsidTr="00764F3D">
              <w:trPr>
                <w:trHeight w:val="300"/>
                <w:jc w:val="center"/>
              </w:trPr>
              <w:tc>
                <w:tcPr>
                  <w:tcW w:w="1185" w:type="dxa"/>
                  <w:shd w:val="clear" w:color="auto" w:fill="auto"/>
                  <w:vAlign w:val="center"/>
                  <w:hideMark/>
                </w:tcPr>
                <w:p w14:paraId="04B1A53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5.1.75</w:t>
                  </w:r>
                </w:p>
              </w:tc>
              <w:tc>
                <w:tcPr>
                  <w:tcW w:w="5720" w:type="dxa"/>
                  <w:shd w:val="clear" w:color="auto" w:fill="auto"/>
                  <w:noWrap/>
                  <w:vAlign w:val="center"/>
                  <w:hideMark/>
                </w:tcPr>
                <w:p w14:paraId="2E1B395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válvula de nivel</w:t>
                  </w:r>
                </w:p>
              </w:tc>
            </w:tr>
            <w:tr w:rsidR="005B3CF5" w:rsidRPr="003C0A96" w14:paraId="0E4A7B66" w14:textId="77777777" w:rsidTr="00764F3D">
              <w:trPr>
                <w:trHeight w:val="300"/>
                <w:jc w:val="center"/>
              </w:trPr>
              <w:tc>
                <w:tcPr>
                  <w:tcW w:w="1185" w:type="dxa"/>
                  <w:shd w:val="clear" w:color="auto" w:fill="auto"/>
                  <w:vAlign w:val="center"/>
                  <w:hideMark/>
                </w:tcPr>
                <w:p w14:paraId="2369288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5.1.76</w:t>
                  </w:r>
                </w:p>
              </w:tc>
              <w:tc>
                <w:tcPr>
                  <w:tcW w:w="5720" w:type="dxa"/>
                  <w:shd w:val="clear" w:color="auto" w:fill="auto"/>
                  <w:noWrap/>
                  <w:vAlign w:val="center"/>
                  <w:hideMark/>
                </w:tcPr>
                <w:p w14:paraId="1443F63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ventilador</w:t>
                  </w:r>
                </w:p>
              </w:tc>
            </w:tr>
            <w:tr w:rsidR="005B3CF5" w:rsidRPr="003C0A96" w14:paraId="6F684C8F" w14:textId="77777777" w:rsidTr="00764F3D">
              <w:trPr>
                <w:trHeight w:val="300"/>
                <w:jc w:val="center"/>
              </w:trPr>
              <w:tc>
                <w:tcPr>
                  <w:tcW w:w="1185" w:type="dxa"/>
                  <w:shd w:val="clear" w:color="auto" w:fill="auto"/>
                  <w:vAlign w:val="center"/>
                  <w:hideMark/>
                </w:tcPr>
                <w:p w14:paraId="5A6CA77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5.1.77</w:t>
                  </w:r>
                </w:p>
              </w:tc>
              <w:tc>
                <w:tcPr>
                  <w:tcW w:w="5720" w:type="dxa"/>
                  <w:shd w:val="clear" w:color="auto" w:fill="auto"/>
                  <w:noWrap/>
                  <w:vAlign w:val="center"/>
                  <w:hideMark/>
                </w:tcPr>
                <w:p w14:paraId="1562191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de ventiladora de A/C</w:t>
                  </w:r>
                </w:p>
              </w:tc>
            </w:tr>
            <w:tr w:rsidR="005B3CF5" w:rsidRPr="003C0A96" w14:paraId="3AD244B4" w14:textId="77777777" w:rsidTr="00764F3D">
              <w:trPr>
                <w:trHeight w:val="300"/>
                <w:jc w:val="center"/>
              </w:trPr>
              <w:tc>
                <w:tcPr>
                  <w:tcW w:w="1185" w:type="dxa"/>
                  <w:shd w:val="clear" w:color="auto" w:fill="auto"/>
                  <w:vAlign w:val="center"/>
                  <w:hideMark/>
                </w:tcPr>
                <w:p w14:paraId="0F4DEA4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5.1.78</w:t>
                  </w:r>
                </w:p>
              </w:tc>
              <w:tc>
                <w:tcPr>
                  <w:tcW w:w="5720" w:type="dxa"/>
                  <w:shd w:val="clear" w:color="auto" w:fill="auto"/>
                  <w:noWrap/>
                  <w:vAlign w:val="center"/>
                  <w:hideMark/>
                </w:tcPr>
                <w:p w14:paraId="3B22A2F4"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y/o Reparación caja de dirección</w:t>
                  </w:r>
                </w:p>
              </w:tc>
            </w:tr>
            <w:tr w:rsidR="005B3CF5" w:rsidRPr="003C0A96" w14:paraId="010E9A9D" w14:textId="77777777" w:rsidTr="00764F3D">
              <w:trPr>
                <w:trHeight w:val="300"/>
                <w:jc w:val="center"/>
              </w:trPr>
              <w:tc>
                <w:tcPr>
                  <w:tcW w:w="1185" w:type="dxa"/>
                  <w:shd w:val="clear" w:color="auto" w:fill="auto"/>
                  <w:vAlign w:val="center"/>
                  <w:hideMark/>
                </w:tcPr>
                <w:p w14:paraId="2FA293F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5.1.79</w:t>
                  </w:r>
                </w:p>
              </w:tc>
              <w:tc>
                <w:tcPr>
                  <w:tcW w:w="5720" w:type="dxa"/>
                  <w:shd w:val="clear" w:color="auto" w:fill="auto"/>
                  <w:noWrap/>
                  <w:vAlign w:val="center"/>
                  <w:hideMark/>
                </w:tcPr>
                <w:p w14:paraId="0B135E2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Cambio y/o reparación de bomba de dirección hidráulica</w:t>
                  </w:r>
                </w:p>
              </w:tc>
            </w:tr>
            <w:tr w:rsidR="005B3CF5" w:rsidRPr="003C0A96" w14:paraId="4B24F439" w14:textId="77777777" w:rsidTr="00764F3D">
              <w:trPr>
                <w:trHeight w:val="300"/>
                <w:jc w:val="center"/>
              </w:trPr>
              <w:tc>
                <w:tcPr>
                  <w:tcW w:w="1185" w:type="dxa"/>
                  <w:shd w:val="clear" w:color="auto" w:fill="auto"/>
                  <w:vAlign w:val="center"/>
                  <w:hideMark/>
                </w:tcPr>
                <w:p w14:paraId="284E3A3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5.1.80</w:t>
                  </w:r>
                </w:p>
              </w:tc>
              <w:tc>
                <w:tcPr>
                  <w:tcW w:w="5720" w:type="dxa"/>
                  <w:shd w:val="clear" w:color="auto" w:fill="auto"/>
                  <w:noWrap/>
                  <w:vAlign w:val="center"/>
                  <w:hideMark/>
                </w:tcPr>
                <w:p w14:paraId="5C1C779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Carga de gas refrigerante A/C</w:t>
                  </w:r>
                </w:p>
              </w:tc>
            </w:tr>
            <w:tr w:rsidR="005B3CF5" w:rsidRPr="003C0A96" w14:paraId="5EAE1457" w14:textId="77777777" w:rsidTr="00764F3D">
              <w:trPr>
                <w:trHeight w:val="300"/>
                <w:jc w:val="center"/>
              </w:trPr>
              <w:tc>
                <w:tcPr>
                  <w:tcW w:w="1185" w:type="dxa"/>
                  <w:shd w:val="clear" w:color="auto" w:fill="auto"/>
                  <w:vAlign w:val="center"/>
                  <w:hideMark/>
                </w:tcPr>
                <w:p w14:paraId="63BA036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5.1.81</w:t>
                  </w:r>
                </w:p>
              </w:tc>
              <w:tc>
                <w:tcPr>
                  <w:tcW w:w="5720" w:type="dxa"/>
                  <w:shd w:val="clear" w:color="auto" w:fill="auto"/>
                  <w:noWrap/>
                  <w:vAlign w:val="center"/>
                  <w:hideMark/>
                </w:tcPr>
                <w:p w14:paraId="72205D74"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Centrado y/o reacondicionamiento de puertas</w:t>
                  </w:r>
                </w:p>
              </w:tc>
            </w:tr>
            <w:tr w:rsidR="005B3CF5" w:rsidRPr="003C0A96" w14:paraId="2674A612" w14:textId="77777777" w:rsidTr="00764F3D">
              <w:trPr>
                <w:trHeight w:val="300"/>
                <w:jc w:val="center"/>
              </w:trPr>
              <w:tc>
                <w:tcPr>
                  <w:tcW w:w="1185" w:type="dxa"/>
                  <w:shd w:val="clear" w:color="auto" w:fill="auto"/>
                  <w:vAlign w:val="center"/>
                  <w:hideMark/>
                </w:tcPr>
                <w:p w14:paraId="574F285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5.1.82</w:t>
                  </w:r>
                </w:p>
              </w:tc>
              <w:tc>
                <w:tcPr>
                  <w:tcW w:w="5720" w:type="dxa"/>
                  <w:shd w:val="clear" w:color="auto" w:fill="auto"/>
                  <w:noWrap/>
                  <w:vAlign w:val="center"/>
                  <w:hideMark/>
                </w:tcPr>
                <w:p w14:paraId="12CB908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Copia de llave de Camión (estándar)</w:t>
                  </w:r>
                </w:p>
              </w:tc>
            </w:tr>
            <w:tr w:rsidR="005B3CF5" w:rsidRPr="003C0A96" w14:paraId="78E2546B" w14:textId="77777777" w:rsidTr="00764F3D">
              <w:trPr>
                <w:trHeight w:val="300"/>
                <w:jc w:val="center"/>
              </w:trPr>
              <w:tc>
                <w:tcPr>
                  <w:tcW w:w="1185" w:type="dxa"/>
                  <w:shd w:val="clear" w:color="auto" w:fill="auto"/>
                  <w:vAlign w:val="center"/>
                  <w:hideMark/>
                </w:tcPr>
                <w:p w14:paraId="6413D34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5.1.83</w:t>
                  </w:r>
                </w:p>
              </w:tc>
              <w:tc>
                <w:tcPr>
                  <w:tcW w:w="5720" w:type="dxa"/>
                  <w:shd w:val="clear" w:color="auto" w:fill="auto"/>
                  <w:noWrap/>
                  <w:vAlign w:val="center"/>
                  <w:hideMark/>
                </w:tcPr>
                <w:p w14:paraId="679C793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Copia de llave de tanque de combustible</w:t>
                  </w:r>
                </w:p>
              </w:tc>
            </w:tr>
            <w:tr w:rsidR="005B3CF5" w:rsidRPr="003C0A96" w14:paraId="491A6890" w14:textId="77777777" w:rsidTr="00764F3D">
              <w:trPr>
                <w:trHeight w:val="300"/>
                <w:jc w:val="center"/>
              </w:trPr>
              <w:tc>
                <w:tcPr>
                  <w:tcW w:w="1185" w:type="dxa"/>
                  <w:shd w:val="clear" w:color="auto" w:fill="auto"/>
                  <w:vAlign w:val="center"/>
                  <w:hideMark/>
                </w:tcPr>
                <w:p w14:paraId="1DCD843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5.1.84</w:t>
                  </w:r>
                </w:p>
              </w:tc>
              <w:tc>
                <w:tcPr>
                  <w:tcW w:w="5720" w:type="dxa"/>
                  <w:shd w:val="clear" w:color="auto" w:fill="auto"/>
                  <w:noWrap/>
                  <w:vAlign w:val="center"/>
                  <w:hideMark/>
                </w:tcPr>
                <w:p w14:paraId="7056B2E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Desmontar y montar culatas</w:t>
                  </w:r>
                </w:p>
              </w:tc>
            </w:tr>
            <w:tr w:rsidR="005B3CF5" w:rsidRPr="003C0A96" w14:paraId="45A98401" w14:textId="77777777" w:rsidTr="00764F3D">
              <w:trPr>
                <w:trHeight w:val="300"/>
                <w:jc w:val="center"/>
              </w:trPr>
              <w:tc>
                <w:tcPr>
                  <w:tcW w:w="1185" w:type="dxa"/>
                  <w:shd w:val="clear" w:color="auto" w:fill="auto"/>
                  <w:vAlign w:val="center"/>
                  <w:hideMark/>
                </w:tcPr>
                <w:p w14:paraId="152A46F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5.1.85</w:t>
                  </w:r>
                </w:p>
              </w:tc>
              <w:tc>
                <w:tcPr>
                  <w:tcW w:w="5720" w:type="dxa"/>
                  <w:shd w:val="clear" w:color="auto" w:fill="auto"/>
                  <w:noWrap/>
                  <w:vAlign w:val="center"/>
                  <w:hideMark/>
                </w:tcPr>
                <w:p w14:paraId="11F02AE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Engrase de partes móviles y tornamesa de Camión </w:t>
                  </w:r>
                </w:p>
              </w:tc>
            </w:tr>
            <w:tr w:rsidR="005B3CF5" w:rsidRPr="003C0A96" w14:paraId="04314628" w14:textId="77777777" w:rsidTr="00764F3D">
              <w:trPr>
                <w:trHeight w:val="300"/>
                <w:jc w:val="center"/>
              </w:trPr>
              <w:tc>
                <w:tcPr>
                  <w:tcW w:w="1185" w:type="dxa"/>
                  <w:shd w:val="clear" w:color="auto" w:fill="auto"/>
                  <w:vAlign w:val="center"/>
                  <w:hideMark/>
                </w:tcPr>
                <w:p w14:paraId="1339EFC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5.1.86</w:t>
                  </w:r>
                </w:p>
              </w:tc>
              <w:tc>
                <w:tcPr>
                  <w:tcW w:w="5720" w:type="dxa"/>
                  <w:shd w:val="clear" w:color="auto" w:fill="auto"/>
                  <w:noWrap/>
                  <w:vAlign w:val="center"/>
                  <w:hideMark/>
                </w:tcPr>
                <w:p w14:paraId="30B0A83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Escaneo y corrección de errores del sistema</w:t>
                  </w:r>
                </w:p>
              </w:tc>
            </w:tr>
            <w:tr w:rsidR="005B3CF5" w:rsidRPr="003C0A96" w14:paraId="391FCDAA" w14:textId="77777777" w:rsidTr="00764F3D">
              <w:trPr>
                <w:trHeight w:val="300"/>
                <w:jc w:val="center"/>
              </w:trPr>
              <w:tc>
                <w:tcPr>
                  <w:tcW w:w="1185" w:type="dxa"/>
                  <w:shd w:val="clear" w:color="auto" w:fill="auto"/>
                  <w:vAlign w:val="center"/>
                  <w:hideMark/>
                </w:tcPr>
                <w:p w14:paraId="715D24A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5.1.87</w:t>
                  </w:r>
                </w:p>
              </w:tc>
              <w:tc>
                <w:tcPr>
                  <w:tcW w:w="5720" w:type="dxa"/>
                  <w:shd w:val="clear" w:color="auto" w:fill="auto"/>
                  <w:noWrap/>
                  <w:vAlign w:val="center"/>
                  <w:hideMark/>
                </w:tcPr>
                <w:p w14:paraId="1D53F66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Instalación o cambio de baliza (Luz giratoria)</w:t>
                  </w:r>
                </w:p>
              </w:tc>
            </w:tr>
            <w:tr w:rsidR="005B3CF5" w:rsidRPr="003C0A96" w14:paraId="0034430F" w14:textId="77777777" w:rsidTr="00764F3D">
              <w:trPr>
                <w:trHeight w:val="300"/>
                <w:jc w:val="center"/>
              </w:trPr>
              <w:tc>
                <w:tcPr>
                  <w:tcW w:w="1185" w:type="dxa"/>
                  <w:shd w:val="clear" w:color="auto" w:fill="auto"/>
                  <w:vAlign w:val="center"/>
                  <w:hideMark/>
                </w:tcPr>
                <w:p w14:paraId="1421D837"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5.1.88</w:t>
                  </w:r>
                </w:p>
              </w:tc>
              <w:tc>
                <w:tcPr>
                  <w:tcW w:w="5720" w:type="dxa"/>
                  <w:shd w:val="clear" w:color="auto" w:fill="auto"/>
                  <w:noWrap/>
                  <w:vAlign w:val="center"/>
                  <w:hideMark/>
                </w:tcPr>
                <w:p w14:paraId="7170673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instalación o cambio de bocina de retro</w:t>
                  </w:r>
                </w:p>
              </w:tc>
            </w:tr>
            <w:tr w:rsidR="005B3CF5" w:rsidRPr="003C0A96" w14:paraId="11CF4B89" w14:textId="77777777" w:rsidTr="00764F3D">
              <w:trPr>
                <w:trHeight w:val="300"/>
                <w:jc w:val="center"/>
              </w:trPr>
              <w:tc>
                <w:tcPr>
                  <w:tcW w:w="1185" w:type="dxa"/>
                  <w:shd w:val="clear" w:color="auto" w:fill="auto"/>
                  <w:vAlign w:val="center"/>
                  <w:hideMark/>
                </w:tcPr>
                <w:p w14:paraId="6FFD520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5.1.89</w:t>
                  </w:r>
                </w:p>
              </w:tc>
              <w:tc>
                <w:tcPr>
                  <w:tcW w:w="5720" w:type="dxa"/>
                  <w:shd w:val="clear" w:color="auto" w:fill="auto"/>
                  <w:noWrap/>
                  <w:vAlign w:val="center"/>
                  <w:hideMark/>
                </w:tcPr>
                <w:p w14:paraId="64404CC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Limpieza y/o reparación de radiador</w:t>
                  </w:r>
                </w:p>
              </w:tc>
            </w:tr>
            <w:tr w:rsidR="005B3CF5" w:rsidRPr="003C0A96" w14:paraId="7D99D23D" w14:textId="77777777" w:rsidTr="00764F3D">
              <w:trPr>
                <w:trHeight w:val="300"/>
                <w:jc w:val="center"/>
              </w:trPr>
              <w:tc>
                <w:tcPr>
                  <w:tcW w:w="1185" w:type="dxa"/>
                  <w:shd w:val="clear" w:color="auto" w:fill="auto"/>
                  <w:vAlign w:val="center"/>
                  <w:hideMark/>
                </w:tcPr>
                <w:p w14:paraId="5891924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5.1.90</w:t>
                  </w:r>
                </w:p>
              </w:tc>
              <w:tc>
                <w:tcPr>
                  <w:tcW w:w="5720" w:type="dxa"/>
                  <w:shd w:val="clear" w:color="auto" w:fill="auto"/>
                  <w:noWrap/>
                  <w:vAlign w:val="center"/>
                  <w:hideMark/>
                </w:tcPr>
                <w:p w14:paraId="63A64B0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Limpieza, calibración y /o cambio de juego de inyectores</w:t>
                  </w:r>
                </w:p>
              </w:tc>
            </w:tr>
            <w:tr w:rsidR="005B3CF5" w:rsidRPr="003C0A96" w14:paraId="0FDF2A2C" w14:textId="77777777" w:rsidTr="00764F3D">
              <w:trPr>
                <w:trHeight w:val="300"/>
                <w:jc w:val="center"/>
              </w:trPr>
              <w:tc>
                <w:tcPr>
                  <w:tcW w:w="1185" w:type="dxa"/>
                  <w:shd w:val="clear" w:color="auto" w:fill="auto"/>
                  <w:vAlign w:val="center"/>
                  <w:hideMark/>
                </w:tcPr>
                <w:p w14:paraId="112367E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5.1.91</w:t>
                  </w:r>
                </w:p>
              </w:tc>
              <w:tc>
                <w:tcPr>
                  <w:tcW w:w="5720" w:type="dxa"/>
                  <w:shd w:val="clear" w:color="auto" w:fill="auto"/>
                  <w:noWrap/>
                  <w:vAlign w:val="center"/>
                  <w:hideMark/>
                </w:tcPr>
                <w:p w14:paraId="165682A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Mantenimiento al alternador</w:t>
                  </w:r>
                </w:p>
              </w:tc>
            </w:tr>
            <w:tr w:rsidR="005B3CF5" w:rsidRPr="003C0A96" w14:paraId="14B1CAAC" w14:textId="77777777" w:rsidTr="00764F3D">
              <w:trPr>
                <w:trHeight w:val="300"/>
                <w:jc w:val="center"/>
              </w:trPr>
              <w:tc>
                <w:tcPr>
                  <w:tcW w:w="1185" w:type="dxa"/>
                  <w:shd w:val="clear" w:color="auto" w:fill="auto"/>
                  <w:vAlign w:val="center"/>
                  <w:hideMark/>
                </w:tcPr>
                <w:p w14:paraId="7F6183D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5.1.92</w:t>
                  </w:r>
                </w:p>
              </w:tc>
              <w:tc>
                <w:tcPr>
                  <w:tcW w:w="5720" w:type="dxa"/>
                  <w:shd w:val="clear" w:color="auto" w:fill="auto"/>
                  <w:noWrap/>
                  <w:vAlign w:val="center"/>
                  <w:hideMark/>
                </w:tcPr>
                <w:p w14:paraId="5B0CCA17"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Mantenimiento al motor de arranque</w:t>
                  </w:r>
                </w:p>
              </w:tc>
            </w:tr>
            <w:tr w:rsidR="005B3CF5" w:rsidRPr="003C0A96" w14:paraId="5E39BFA0" w14:textId="77777777" w:rsidTr="00764F3D">
              <w:trPr>
                <w:trHeight w:val="300"/>
                <w:jc w:val="center"/>
              </w:trPr>
              <w:tc>
                <w:tcPr>
                  <w:tcW w:w="1185" w:type="dxa"/>
                  <w:shd w:val="clear" w:color="auto" w:fill="auto"/>
                  <w:vAlign w:val="center"/>
                  <w:hideMark/>
                </w:tcPr>
                <w:p w14:paraId="03B8D4B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5.1.93</w:t>
                  </w:r>
                </w:p>
              </w:tc>
              <w:tc>
                <w:tcPr>
                  <w:tcW w:w="5720" w:type="dxa"/>
                  <w:shd w:val="clear" w:color="auto" w:fill="auto"/>
                  <w:noWrap/>
                  <w:vAlign w:val="center"/>
                  <w:hideMark/>
                </w:tcPr>
                <w:p w14:paraId="64C46A9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Mantenimiento y recarga de batería</w:t>
                  </w:r>
                </w:p>
              </w:tc>
            </w:tr>
            <w:tr w:rsidR="005B3CF5" w:rsidRPr="003C0A96" w14:paraId="197CE5D3" w14:textId="77777777" w:rsidTr="00764F3D">
              <w:trPr>
                <w:trHeight w:val="300"/>
                <w:jc w:val="center"/>
              </w:trPr>
              <w:tc>
                <w:tcPr>
                  <w:tcW w:w="1185" w:type="dxa"/>
                  <w:shd w:val="clear" w:color="auto" w:fill="auto"/>
                  <w:vAlign w:val="center"/>
                  <w:hideMark/>
                </w:tcPr>
                <w:p w14:paraId="687953B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5.1.94</w:t>
                  </w:r>
                </w:p>
              </w:tc>
              <w:tc>
                <w:tcPr>
                  <w:tcW w:w="5720" w:type="dxa"/>
                  <w:shd w:val="clear" w:color="auto" w:fill="auto"/>
                  <w:noWrap/>
                  <w:vAlign w:val="center"/>
                  <w:hideMark/>
                </w:tcPr>
                <w:p w14:paraId="118E41B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Montaje y desmontaje alta y baja</w:t>
                  </w:r>
                </w:p>
              </w:tc>
            </w:tr>
            <w:tr w:rsidR="005B3CF5" w:rsidRPr="003C0A96" w14:paraId="463797BF" w14:textId="77777777" w:rsidTr="00764F3D">
              <w:trPr>
                <w:trHeight w:val="300"/>
                <w:jc w:val="center"/>
              </w:trPr>
              <w:tc>
                <w:tcPr>
                  <w:tcW w:w="1185" w:type="dxa"/>
                  <w:shd w:val="clear" w:color="auto" w:fill="auto"/>
                  <w:vAlign w:val="center"/>
                  <w:hideMark/>
                </w:tcPr>
                <w:p w14:paraId="6789944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lastRenderedPageBreak/>
                    <w:t>5.1.95</w:t>
                  </w:r>
                </w:p>
              </w:tc>
              <w:tc>
                <w:tcPr>
                  <w:tcW w:w="5720" w:type="dxa"/>
                  <w:shd w:val="clear" w:color="auto" w:fill="auto"/>
                  <w:noWrap/>
                  <w:vAlign w:val="center"/>
                  <w:hideMark/>
                </w:tcPr>
                <w:p w14:paraId="240A9D0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Montaje y desmontaje caja de cambios</w:t>
                  </w:r>
                </w:p>
              </w:tc>
            </w:tr>
            <w:tr w:rsidR="005B3CF5" w:rsidRPr="003C0A96" w14:paraId="78DE7021" w14:textId="77777777" w:rsidTr="00764F3D">
              <w:trPr>
                <w:trHeight w:val="300"/>
                <w:jc w:val="center"/>
              </w:trPr>
              <w:tc>
                <w:tcPr>
                  <w:tcW w:w="1185" w:type="dxa"/>
                  <w:shd w:val="clear" w:color="auto" w:fill="auto"/>
                  <w:vAlign w:val="center"/>
                  <w:hideMark/>
                </w:tcPr>
                <w:p w14:paraId="5DC551A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5.1.96</w:t>
                  </w:r>
                </w:p>
              </w:tc>
              <w:tc>
                <w:tcPr>
                  <w:tcW w:w="5720" w:type="dxa"/>
                  <w:shd w:val="clear" w:color="auto" w:fill="auto"/>
                  <w:noWrap/>
                  <w:vAlign w:val="center"/>
                  <w:hideMark/>
                </w:tcPr>
                <w:p w14:paraId="75DB4B2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Parchado de llanta con Tic </w:t>
                  </w:r>
                  <w:proofErr w:type="spellStart"/>
                  <w:r w:rsidRPr="003C0A96">
                    <w:rPr>
                      <w:rFonts w:ascii="Calibri" w:hAnsi="Calibri"/>
                      <w:color w:val="000000"/>
                      <w:sz w:val="20"/>
                      <w:szCs w:val="20"/>
                      <w:lang w:val="es-BO" w:eastAsia="es-BO"/>
                    </w:rPr>
                    <w:t>Toc</w:t>
                  </w:r>
                  <w:proofErr w:type="spellEnd"/>
                </w:p>
              </w:tc>
            </w:tr>
            <w:tr w:rsidR="005B3CF5" w:rsidRPr="003C0A96" w14:paraId="6105EDA4" w14:textId="77777777" w:rsidTr="00764F3D">
              <w:trPr>
                <w:trHeight w:val="300"/>
                <w:jc w:val="center"/>
              </w:trPr>
              <w:tc>
                <w:tcPr>
                  <w:tcW w:w="1185" w:type="dxa"/>
                  <w:shd w:val="clear" w:color="auto" w:fill="auto"/>
                  <w:vAlign w:val="center"/>
                  <w:hideMark/>
                </w:tcPr>
                <w:p w14:paraId="088089E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5.1.97</w:t>
                  </w:r>
                </w:p>
              </w:tc>
              <w:tc>
                <w:tcPr>
                  <w:tcW w:w="5720" w:type="dxa"/>
                  <w:shd w:val="clear" w:color="auto" w:fill="auto"/>
                  <w:noWrap/>
                  <w:vAlign w:val="center"/>
                  <w:hideMark/>
                </w:tcPr>
                <w:p w14:paraId="4637AD7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Parchado de llanta simple</w:t>
                  </w:r>
                </w:p>
              </w:tc>
            </w:tr>
            <w:tr w:rsidR="005B3CF5" w:rsidRPr="003C0A96" w14:paraId="4710420D" w14:textId="77777777" w:rsidTr="00764F3D">
              <w:trPr>
                <w:trHeight w:val="300"/>
                <w:jc w:val="center"/>
              </w:trPr>
              <w:tc>
                <w:tcPr>
                  <w:tcW w:w="1185" w:type="dxa"/>
                  <w:shd w:val="clear" w:color="auto" w:fill="auto"/>
                  <w:vAlign w:val="center"/>
                  <w:hideMark/>
                </w:tcPr>
                <w:p w14:paraId="3B7A96C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5.1.98</w:t>
                  </w:r>
                </w:p>
              </w:tc>
              <w:tc>
                <w:tcPr>
                  <w:tcW w:w="5720" w:type="dxa"/>
                  <w:shd w:val="clear" w:color="auto" w:fill="auto"/>
                  <w:noWrap/>
                  <w:vAlign w:val="center"/>
                  <w:hideMark/>
                </w:tcPr>
                <w:p w14:paraId="68F62C5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Prensado de manguera hidráulica</w:t>
                  </w:r>
                </w:p>
              </w:tc>
            </w:tr>
            <w:tr w:rsidR="005B3CF5" w:rsidRPr="003C0A96" w14:paraId="174FF3AC" w14:textId="77777777" w:rsidTr="00764F3D">
              <w:trPr>
                <w:trHeight w:val="300"/>
                <w:jc w:val="center"/>
              </w:trPr>
              <w:tc>
                <w:tcPr>
                  <w:tcW w:w="1185" w:type="dxa"/>
                  <w:shd w:val="clear" w:color="auto" w:fill="auto"/>
                  <w:vAlign w:val="center"/>
                  <w:hideMark/>
                </w:tcPr>
                <w:p w14:paraId="55C2BFE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5.1.99</w:t>
                  </w:r>
                </w:p>
              </w:tc>
              <w:tc>
                <w:tcPr>
                  <w:tcW w:w="5720" w:type="dxa"/>
                  <w:shd w:val="clear" w:color="auto" w:fill="auto"/>
                  <w:noWrap/>
                  <w:vAlign w:val="center"/>
                  <w:hideMark/>
                </w:tcPr>
                <w:p w14:paraId="2B487F7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Recauchutado de llanta 12R22.5</w:t>
                  </w:r>
                </w:p>
              </w:tc>
            </w:tr>
            <w:tr w:rsidR="005B3CF5" w:rsidRPr="003C0A96" w14:paraId="26D245CC" w14:textId="77777777" w:rsidTr="00764F3D">
              <w:trPr>
                <w:trHeight w:val="300"/>
                <w:jc w:val="center"/>
              </w:trPr>
              <w:tc>
                <w:tcPr>
                  <w:tcW w:w="1185" w:type="dxa"/>
                  <w:shd w:val="clear" w:color="auto" w:fill="auto"/>
                  <w:vAlign w:val="center"/>
                  <w:hideMark/>
                </w:tcPr>
                <w:p w14:paraId="7143BA5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5.1.100</w:t>
                  </w:r>
                </w:p>
              </w:tc>
              <w:tc>
                <w:tcPr>
                  <w:tcW w:w="5720" w:type="dxa"/>
                  <w:shd w:val="clear" w:color="auto" w:fill="auto"/>
                  <w:noWrap/>
                  <w:vAlign w:val="center"/>
                  <w:hideMark/>
                </w:tcPr>
                <w:p w14:paraId="4E517A6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Rectificado de disco de frenos</w:t>
                  </w:r>
                </w:p>
              </w:tc>
            </w:tr>
            <w:tr w:rsidR="005B3CF5" w:rsidRPr="003C0A96" w14:paraId="3B6FE176" w14:textId="77777777" w:rsidTr="00764F3D">
              <w:trPr>
                <w:trHeight w:val="300"/>
                <w:jc w:val="center"/>
              </w:trPr>
              <w:tc>
                <w:tcPr>
                  <w:tcW w:w="1185" w:type="dxa"/>
                  <w:shd w:val="clear" w:color="auto" w:fill="auto"/>
                  <w:vAlign w:val="center"/>
                  <w:hideMark/>
                </w:tcPr>
                <w:p w14:paraId="6BCC5E4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5.1.101</w:t>
                  </w:r>
                </w:p>
              </w:tc>
              <w:tc>
                <w:tcPr>
                  <w:tcW w:w="5720" w:type="dxa"/>
                  <w:shd w:val="clear" w:color="auto" w:fill="auto"/>
                  <w:noWrap/>
                  <w:vAlign w:val="center"/>
                  <w:hideMark/>
                </w:tcPr>
                <w:p w14:paraId="1A4A9CD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Rectificado de Tambor de frenos</w:t>
                  </w:r>
                </w:p>
              </w:tc>
            </w:tr>
            <w:tr w:rsidR="005B3CF5" w:rsidRPr="003C0A96" w14:paraId="4D838170" w14:textId="77777777" w:rsidTr="00764F3D">
              <w:trPr>
                <w:trHeight w:val="300"/>
                <w:jc w:val="center"/>
              </w:trPr>
              <w:tc>
                <w:tcPr>
                  <w:tcW w:w="1185" w:type="dxa"/>
                  <w:shd w:val="clear" w:color="auto" w:fill="auto"/>
                  <w:vAlign w:val="center"/>
                  <w:hideMark/>
                </w:tcPr>
                <w:p w14:paraId="4E29414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5.1.102</w:t>
                  </w:r>
                </w:p>
              </w:tc>
              <w:tc>
                <w:tcPr>
                  <w:tcW w:w="5720" w:type="dxa"/>
                  <w:shd w:val="clear" w:color="auto" w:fill="auto"/>
                  <w:noWrap/>
                  <w:vAlign w:val="center"/>
                  <w:hideMark/>
                </w:tcPr>
                <w:p w14:paraId="1FBA6A0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Regulado y ajustes de válvulas</w:t>
                  </w:r>
                </w:p>
              </w:tc>
            </w:tr>
            <w:tr w:rsidR="005B3CF5" w:rsidRPr="003C0A96" w14:paraId="2F36FE18" w14:textId="77777777" w:rsidTr="00764F3D">
              <w:trPr>
                <w:trHeight w:val="300"/>
                <w:jc w:val="center"/>
              </w:trPr>
              <w:tc>
                <w:tcPr>
                  <w:tcW w:w="1185" w:type="dxa"/>
                  <w:shd w:val="clear" w:color="auto" w:fill="auto"/>
                  <w:vAlign w:val="center"/>
                  <w:hideMark/>
                </w:tcPr>
                <w:p w14:paraId="4909842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5.1.103</w:t>
                  </w:r>
                </w:p>
              </w:tc>
              <w:tc>
                <w:tcPr>
                  <w:tcW w:w="5720" w:type="dxa"/>
                  <w:shd w:val="clear" w:color="auto" w:fill="auto"/>
                  <w:noWrap/>
                  <w:vAlign w:val="center"/>
                  <w:hideMark/>
                </w:tcPr>
                <w:p w14:paraId="0D2067B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Reparación de caja de cambios</w:t>
                  </w:r>
                </w:p>
              </w:tc>
            </w:tr>
            <w:tr w:rsidR="005B3CF5" w:rsidRPr="003C0A96" w14:paraId="72545D42" w14:textId="77777777" w:rsidTr="00764F3D">
              <w:trPr>
                <w:trHeight w:val="300"/>
                <w:jc w:val="center"/>
              </w:trPr>
              <w:tc>
                <w:tcPr>
                  <w:tcW w:w="1185" w:type="dxa"/>
                  <w:shd w:val="clear" w:color="auto" w:fill="auto"/>
                  <w:vAlign w:val="center"/>
                  <w:hideMark/>
                </w:tcPr>
                <w:p w14:paraId="6BBE9DC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5.1.104</w:t>
                  </w:r>
                </w:p>
              </w:tc>
              <w:tc>
                <w:tcPr>
                  <w:tcW w:w="5720" w:type="dxa"/>
                  <w:shd w:val="clear" w:color="auto" w:fill="auto"/>
                  <w:noWrap/>
                  <w:vAlign w:val="center"/>
                  <w:hideMark/>
                </w:tcPr>
                <w:p w14:paraId="0AB8E5C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Reparación de alta y baja</w:t>
                  </w:r>
                </w:p>
              </w:tc>
            </w:tr>
            <w:tr w:rsidR="005B3CF5" w:rsidRPr="003C0A96" w14:paraId="7958D7FE" w14:textId="77777777" w:rsidTr="00764F3D">
              <w:trPr>
                <w:trHeight w:val="300"/>
                <w:jc w:val="center"/>
              </w:trPr>
              <w:tc>
                <w:tcPr>
                  <w:tcW w:w="1185" w:type="dxa"/>
                  <w:shd w:val="clear" w:color="auto" w:fill="auto"/>
                  <w:vAlign w:val="center"/>
                  <w:hideMark/>
                </w:tcPr>
                <w:p w14:paraId="298A95E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5.1.105</w:t>
                  </w:r>
                </w:p>
              </w:tc>
              <w:tc>
                <w:tcPr>
                  <w:tcW w:w="5720" w:type="dxa"/>
                  <w:shd w:val="clear" w:color="auto" w:fill="auto"/>
                  <w:noWrap/>
                  <w:vAlign w:val="center"/>
                  <w:hideMark/>
                </w:tcPr>
                <w:p w14:paraId="44A4979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Reparación de grupo cónico (corona)</w:t>
                  </w:r>
                </w:p>
              </w:tc>
            </w:tr>
            <w:tr w:rsidR="005B3CF5" w:rsidRPr="003C0A96" w14:paraId="18F7A890" w14:textId="77777777" w:rsidTr="00764F3D">
              <w:trPr>
                <w:trHeight w:val="300"/>
                <w:jc w:val="center"/>
              </w:trPr>
              <w:tc>
                <w:tcPr>
                  <w:tcW w:w="1185" w:type="dxa"/>
                  <w:shd w:val="clear" w:color="auto" w:fill="auto"/>
                  <w:vAlign w:val="center"/>
                  <w:hideMark/>
                </w:tcPr>
                <w:p w14:paraId="60631E7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5.1.106</w:t>
                  </w:r>
                </w:p>
              </w:tc>
              <w:tc>
                <w:tcPr>
                  <w:tcW w:w="5720" w:type="dxa"/>
                  <w:shd w:val="clear" w:color="auto" w:fill="auto"/>
                  <w:noWrap/>
                  <w:vAlign w:val="center"/>
                  <w:hideMark/>
                </w:tcPr>
                <w:p w14:paraId="55938F9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Reparación de mordaza de freno c/u</w:t>
                  </w:r>
                </w:p>
              </w:tc>
            </w:tr>
            <w:tr w:rsidR="005B3CF5" w:rsidRPr="003C0A96" w14:paraId="45242AC0" w14:textId="77777777" w:rsidTr="00764F3D">
              <w:trPr>
                <w:trHeight w:val="300"/>
                <w:jc w:val="center"/>
              </w:trPr>
              <w:tc>
                <w:tcPr>
                  <w:tcW w:w="1185" w:type="dxa"/>
                  <w:shd w:val="clear" w:color="auto" w:fill="auto"/>
                  <w:vAlign w:val="center"/>
                  <w:hideMark/>
                </w:tcPr>
                <w:p w14:paraId="700A4B97"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5.1.107</w:t>
                  </w:r>
                </w:p>
              </w:tc>
              <w:tc>
                <w:tcPr>
                  <w:tcW w:w="5720" w:type="dxa"/>
                  <w:shd w:val="clear" w:color="auto" w:fill="auto"/>
                  <w:noWrap/>
                  <w:vAlign w:val="center"/>
                  <w:hideMark/>
                </w:tcPr>
                <w:p w14:paraId="5602D14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Reparación de tanque de combustible</w:t>
                  </w:r>
                </w:p>
              </w:tc>
            </w:tr>
            <w:tr w:rsidR="005B3CF5" w:rsidRPr="003C0A96" w14:paraId="5F0628A8" w14:textId="77777777" w:rsidTr="00764F3D">
              <w:trPr>
                <w:trHeight w:val="300"/>
                <w:jc w:val="center"/>
              </w:trPr>
              <w:tc>
                <w:tcPr>
                  <w:tcW w:w="1185" w:type="dxa"/>
                  <w:shd w:val="clear" w:color="auto" w:fill="auto"/>
                  <w:vAlign w:val="center"/>
                  <w:hideMark/>
                </w:tcPr>
                <w:p w14:paraId="1788CEE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5.1.108</w:t>
                  </w:r>
                </w:p>
              </w:tc>
              <w:tc>
                <w:tcPr>
                  <w:tcW w:w="5720" w:type="dxa"/>
                  <w:shd w:val="clear" w:color="auto" w:fill="auto"/>
                  <w:noWrap/>
                  <w:vAlign w:val="center"/>
                  <w:hideMark/>
                </w:tcPr>
                <w:p w14:paraId="76776FB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Reparación de válvula APS</w:t>
                  </w:r>
                </w:p>
              </w:tc>
            </w:tr>
            <w:tr w:rsidR="005B3CF5" w:rsidRPr="003C0A96" w14:paraId="6CEA9E17" w14:textId="77777777" w:rsidTr="00764F3D">
              <w:trPr>
                <w:trHeight w:val="300"/>
                <w:jc w:val="center"/>
              </w:trPr>
              <w:tc>
                <w:tcPr>
                  <w:tcW w:w="1185" w:type="dxa"/>
                  <w:shd w:val="clear" w:color="auto" w:fill="auto"/>
                  <w:vAlign w:val="center"/>
                  <w:hideMark/>
                </w:tcPr>
                <w:p w14:paraId="0A52991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5.1.109</w:t>
                  </w:r>
                </w:p>
              </w:tc>
              <w:tc>
                <w:tcPr>
                  <w:tcW w:w="5720" w:type="dxa"/>
                  <w:shd w:val="clear" w:color="auto" w:fill="auto"/>
                  <w:noWrap/>
                  <w:vAlign w:val="center"/>
                  <w:hideMark/>
                </w:tcPr>
                <w:p w14:paraId="1DC6C11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Reparación de varillaje de accionamiento de caja de cambio</w:t>
                  </w:r>
                </w:p>
              </w:tc>
            </w:tr>
            <w:tr w:rsidR="005B3CF5" w:rsidRPr="003C0A96" w14:paraId="3D9B88CE" w14:textId="77777777" w:rsidTr="00764F3D">
              <w:trPr>
                <w:trHeight w:val="300"/>
                <w:jc w:val="center"/>
              </w:trPr>
              <w:tc>
                <w:tcPr>
                  <w:tcW w:w="1185" w:type="dxa"/>
                  <w:shd w:val="clear" w:color="auto" w:fill="auto"/>
                  <w:vAlign w:val="center"/>
                  <w:hideMark/>
                </w:tcPr>
                <w:p w14:paraId="7FBFD987"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5.1.110</w:t>
                  </w:r>
                </w:p>
              </w:tc>
              <w:tc>
                <w:tcPr>
                  <w:tcW w:w="5720" w:type="dxa"/>
                  <w:shd w:val="clear" w:color="auto" w:fill="auto"/>
                  <w:noWrap/>
                  <w:vAlign w:val="center"/>
                  <w:hideMark/>
                </w:tcPr>
                <w:p w14:paraId="7E0915F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Revisión y corrección de luces Camión  y semirremolque</w:t>
                  </w:r>
                </w:p>
              </w:tc>
            </w:tr>
            <w:tr w:rsidR="005B3CF5" w:rsidRPr="003C0A96" w14:paraId="23F69545" w14:textId="77777777" w:rsidTr="00764F3D">
              <w:trPr>
                <w:trHeight w:val="300"/>
                <w:jc w:val="center"/>
              </w:trPr>
              <w:tc>
                <w:tcPr>
                  <w:tcW w:w="1185" w:type="dxa"/>
                  <w:shd w:val="clear" w:color="auto" w:fill="auto"/>
                  <w:vAlign w:val="center"/>
                  <w:hideMark/>
                </w:tcPr>
                <w:p w14:paraId="12DC20F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5.1.111</w:t>
                  </w:r>
                </w:p>
              </w:tc>
              <w:tc>
                <w:tcPr>
                  <w:tcW w:w="5720" w:type="dxa"/>
                  <w:shd w:val="clear" w:color="auto" w:fill="auto"/>
                  <w:noWrap/>
                  <w:vAlign w:val="center"/>
                  <w:hideMark/>
                </w:tcPr>
                <w:p w14:paraId="21E9DE0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Revisión y Regulado de frenos por eje (Camión o semirremolque)</w:t>
                  </w:r>
                </w:p>
              </w:tc>
            </w:tr>
            <w:tr w:rsidR="005B3CF5" w:rsidRPr="003C0A96" w14:paraId="3F544CCA" w14:textId="77777777" w:rsidTr="00764F3D">
              <w:trPr>
                <w:trHeight w:val="300"/>
                <w:jc w:val="center"/>
              </w:trPr>
              <w:tc>
                <w:tcPr>
                  <w:tcW w:w="1185" w:type="dxa"/>
                  <w:shd w:val="clear" w:color="auto" w:fill="auto"/>
                  <w:vAlign w:val="center"/>
                  <w:hideMark/>
                </w:tcPr>
                <w:p w14:paraId="45C947C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5.1.112</w:t>
                  </w:r>
                </w:p>
              </w:tc>
              <w:tc>
                <w:tcPr>
                  <w:tcW w:w="5720" w:type="dxa"/>
                  <w:shd w:val="clear" w:color="auto" w:fill="auto"/>
                  <w:noWrap/>
                  <w:vAlign w:val="center"/>
                  <w:hideMark/>
                </w:tcPr>
                <w:p w14:paraId="55D3F46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Rotación de llantas por eje (Camión o semirremolque)</w:t>
                  </w:r>
                </w:p>
              </w:tc>
            </w:tr>
            <w:tr w:rsidR="005B3CF5" w:rsidRPr="003C0A96" w14:paraId="0BD2F24B" w14:textId="77777777" w:rsidTr="00764F3D">
              <w:trPr>
                <w:trHeight w:val="300"/>
                <w:jc w:val="center"/>
              </w:trPr>
              <w:tc>
                <w:tcPr>
                  <w:tcW w:w="6905" w:type="dxa"/>
                  <w:gridSpan w:val="2"/>
                  <w:shd w:val="clear" w:color="auto" w:fill="auto"/>
                  <w:noWrap/>
                  <w:vAlign w:val="center"/>
                  <w:hideMark/>
                </w:tcPr>
                <w:p w14:paraId="2012C9C3" w14:textId="77777777" w:rsidR="005B3CF5" w:rsidRPr="003C0A96" w:rsidRDefault="005B3CF5" w:rsidP="005B3CF5">
                  <w:pPr>
                    <w:jc w:val="center"/>
                    <w:rPr>
                      <w:rFonts w:ascii="Calibri" w:hAnsi="Calibri"/>
                      <w:b/>
                      <w:bCs/>
                      <w:color w:val="000000"/>
                      <w:sz w:val="20"/>
                      <w:szCs w:val="20"/>
                      <w:lang w:val="es-BO" w:eastAsia="es-BO"/>
                    </w:rPr>
                  </w:pPr>
                  <w:r w:rsidRPr="003C0A96">
                    <w:rPr>
                      <w:rFonts w:ascii="Calibri" w:hAnsi="Calibri"/>
                      <w:b/>
                      <w:bCs/>
                      <w:color w:val="000000"/>
                      <w:sz w:val="20"/>
                      <w:szCs w:val="20"/>
                      <w:lang w:val="es-BO" w:eastAsia="es-BO"/>
                    </w:rPr>
                    <w:t>5.2  REPUESTOS, ACCESORIOS E INSUMOS</w:t>
                  </w:r>
                </w:p>
              </w:tc>
            </w:tr>
            <w:tr w:rsidR="005B3CF5" w:rsidRPr="003C0A96" w14:paraId="3A764CD2" w14:textId="77777777" w:rsidTr="00764F3D">
              <w:trPr>
                <w:trHeight w:val="300"/>
                <w:jc w:val="center"/>
              </w:trPr>
              <w:tc>
                <w:tcPr>
                  <w:tcW w:w="1185" w:type="dxa"/>
                  <w:shd w:val="clear" w:color="auto" w:fill="auto"/>
                  <w:vAlign w:val="center"/>
                  <w:hideMark/>
                </w:tcPr>
                <w:p w14:paraId="36A5E06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w:t>
                  </w:r>
                </w:p>
              </w:tc>
              <w:tc>
                <w:tcPr>
                  <w:tcW w:w="5720" w:type="dxa"/>
                  <w:shd w:val="clear" w:color="auto" w:fill="auto"/>
                  <w:vAlign w:val="center"/>
                  <w:hideMark/>
                </w:tcPr>
                <w:p w14:paraId="149F330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Aceite 15W40 de Motor</w:t>
                  </w:r>
                </w:p>
              </w:tc>
            </w:tr>
            <w:tr w:rsidR="005B3CF5" w:rsidRPr="003C0A96" w14:paraId="62A12B29" w14:textId="77777777" w:rsidTr="00764F3D">
              <w:trPr>
                <w:trHeight w:val="300"/>
                <w:jc w:val="center"/>
              </w:trPr>
              <w:tc>
                <w:tcPr>
                  <w:tcW w:w="1185" w:type="dxa"/>
                  <w:shd w:val="clear" w:color="auto" w:fill="auto"/>
                  <w:vAlign w:val="center"/>
                  <w:hideMark/>
                </w:tcPr>
                <w:p w14:paraId="676DD89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w:t>
                  </w:r>
                </w:p>
              </w:tc>
              <w:tc>
                <w:tcPr>
                  <w:tcW w:w="5720" w:type="dxa"/>
                  <w:shd w:val="clear" w:color="auto" w:fill="auto"/>
                  <w:vAlign w:val="center"/>
                  <w:hideMark/>
                </w:tcPr>
                <w:p w14:paraId="7C1C3EC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Aceite 85W140 para Trasmisión Caja y Corona</w:t>
                  </w:r>
                </w:p>
              </w:tc>
            </w:tr>
            <w:tr w:rsidR="005B3CF5" w:rsidRPr="003C0A96" w14:paraId="46577730" w14:textId="77777777" w:rsidTr="00764F3D">
              <w:trPr>
                <w:trHeight w:val="300"/>
                <w:jc w:val="center"/>
              </w:trPr>
              <w:tc>
                <w:tcPr>
                  <w:tcW w:w="1185" w:type="dxa"/>
                  <w:shd w:val="clear" w:color="auto" w:fill="auto"/>
                  <w:vAlign w:val="center"/>
                  <w:hideMark/>
                </w:tcPr>
                <w:p w14:paraId="5C01C03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w:t>
                  </w:r>
                </w:p>
              </w:tc>
              <w:tc>
                <w:tcPr>
                  <w:tcW w:w="5720" w:type="dxa"/>
                  <w:shd w:val="clear" w:color="auto" w:fill="auto"/>
                  <w:vAlign w:val="center"/>
                  <w:hideMark/>
                </w:tcPr>
                <w:p w14:paraId="4A374B7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Aceite </w:t>
                  </w:r>
                  <w:proofErr w:type="spellStart"/>
                  <w:r w:rsidRPr="003C0A96">
                    <w:rPr>
                      <w:rFonts w:ascii="Calibri" w:hAnsi="Calibri"/>
                      <w:color w:val="000000"/>
                      <w:sz w:val="20"/>
                      <w:szCs w:val="20"/>
                      <w:lang w:val="es-BO" w:eastAsia="es-BO"/>
                    </w:rPr>
                    <w:t>Dexron</w:t>
                  </w:r>
                  <w:proofErr w:type="spellEnd"/>
                  <w:r w:rsidRPr="003C0A96">
                    <w:rPr>
                      <w:rFonts w:ascii="Calibri" w:hAnsi="Calibri"/>
                      <w:color w:val="000000"/>
                      <w:sz w:val="20"/>
                      <w:szCs w:val="20"/>
                      <w:lang w:val="es-BO" w:eastAsia="es-BO"/>
                    </w:rPr>
                    <w:t xml:space="preserve"> III para dirección hidráulica (Tracto Camión)</w:t>
                  </w:r>
                </w:p>
              </w:tc>
            </w:tr>
            <w:tr w:rsidR="005B3CF5" w:rsidRPr="003C0A96" w14:paraId="44394504" w14:textId="77777777" w:rsidTr="00764F3D">
              <w:trPr>
                <w:trHeight w:val="300"/>
                <w:jc w:val="center"/>
              </w:trPr>
              <w:tc>
                <w:tcPr>
                  <w:tcW w:w="1185" w:type="dxa"/>
                  <w:shd w:val="clear" w:color="auto" w:fill="auto"/>
                  <w:vAlign w:val="center"/>
                  <w:hideMark/>
                </w:tcPr>
                <w:p w14:paraId="24844D8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w:t>
                  </w:r>
                </w:p>
              </w:tc>
              <w:tc>
                <w:tcPr>
                  <w:tcW w:w="5720" w:type="dxa"/>
                  <w:shd w:val="clear" w:color="auto" w:fill="auto"/>
                  <w:vAlign w:val="center"/>
                  <w:hideMark/>
                </w:tcPr>
                <w:p w14:paraId="029FB6E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Agua destilada</w:t>
                  </w:r>
                </w:p>
              </w:tc>
            </w:tr>
            <w:tr w:rsidR="005B3CF5" w:rsidRPr="003C0A96" w14:paraId="0CE0FAF6" w14:textId="77777777" w:rsidTr="00764F3D">
              <w:trPr>
                <w:trHeight w:val="300"/>
                <w:jc w:val="center"/>
              </w:trPr>
              <w:tc>
                <w:tcPr>
                  <w:tcW w:w="1185" w:type="dxa"/>
                  <w:shd w:val="clear" w:color="auto" w:fill="auto"/>
                  <w:vAlign w:val="center"/>
                  <w:hideMark/>
                </w:tcPr>
                <w:p w14:paraId="641976A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w:t>
                  </w:r>
                </w:p>
              </w:tc>
              <w:tc>
                <w:tcPr>
                  <w:tcW w:w="5720" w:type="dxa"/>
                  <w:shd w:val="clear" w:color="auto" w:fill="auto"/>
                  <w:vAlign w:val="center"/>
                  <w:hideMark/>
                </w:tcPr>
                <w:p w14:paraId="3FE9F17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Alógeno de farol LH Tracto Camión</w:t>
                  </w:r>
                </w:p>
              </w:tc>
            </w:tr>
            <w:tr w:rsidR="005B3CF5" w:rsidRPr="003C0A96" w14:paraId="364B37C0" w14:textId="77777777" w:rsidTr="00764F3D">
              <w:trPr>
                <w:trHeight w:val="300"/>
                <w:jc w:val="center"/>
              </w:trPr>
              <w:tc>
                <w:tcPr>
                  <w:tcW w:w="1185" w:type="dxa"/>
                  <w:shd w:val="clear" w:color="auto" w:fill="auto"/>
                  <w:vAlign w:val="center"/>
                  <w:hideMark/>
                </w:tcPr>
                <w:p w14:paraId="2E08609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w:t>
                  </w:r>
                </w:p>
              </w:tc>
              <w:tc>
                <w:tcPr>
                  <w:tcW w:w="5720" w:type="dxa"/>
                  <w:shd w:val="clear" w:color="auto" w:fill="auto"/>
                  <w:vAlign w:val="center"/>
                  <w:hideMark/>
                </w:tcPr>
                <w:p w14:paraId="126E8E0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Alógeno de farol RH Tracto Camión</w:t>
                  </w:r>
                </w:p>
              </w:tc>
            </w:tr>
            <w:tr w:rsidR="005B3CF5" w:rsidRPr="003C0A96" w14:paraId="2E8A3FDB" w14:textId="77777777" w:rsidTr="00764F3D">
              <w:trPr>
                <w:trHeight w:val="300"/>
                <w:jc w:val="center"/>
              </w:trPr>
              <w:tc>
                <w:tcPr>
                  <w:tcW w:w="1185" w:type="dxa"/>
                  <w:shd w:val="clear" w:color="auto" w:fill="auto"/>
                  <w:vAlign w:val="center"/>
                  <w:hideMark/>
                </w:tcPr>
                <w:p w14:paraId="7EA683B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w:t>
                  </w:r>
                </w:p>
              </w:tc>
              <w:tc>
                <w:tcPr>
                  <w:tcW w:w="5720" w:type="dxa"/>
                  <w:shd w:val="clear" w:color="auto" w:fill="auto"/>
                  <w:vAlign w:val="center"/>
                  <w:hideMark/>
                </w:tcPr>
                <w:p w14:paraId="5518ABF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Alternador</w:t>
                  </w:r>
                </w:p>
              </w:tc>
            </w:tr>
            <w:tr w:rsidR="005B3CF5" w:rsidRPr="003C0A96" w14:paraId="2238908A" w14:textId="77777777" w:rsidTr="00764F3D">
              <w:trPr>
                <w:trHeight w:val="300"/>
                <w:jc w:val="center"/>
              </w:trPr>
              <w:tc>
                <w:tcPr>
                  <w:tcW w:w="1185" w:type="dxa"/>
                  <w:shd w:val="clear" w:color="auto" w:fill="auto"/>
                  <w:vAlign w:val="center"/>
                  <w:hideMark/>
                </w:tcPr>
                <w:p w14:paraId="08C08A9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w:t>
                  </w:r>
                </w:p>
              </w:tc>
              <w:tc>
                <w:tcPr>
                  <w:tcW w:w="5720" w:type="dxa"/>
                  <w:shd w:val="clear" w:color="auto" w:fill="auto"/>
                  <w:vAlign w:val="center"/>
                  <w:hideMark/>
                </w:tcPr>
                <w:p w14:paraId="5D91175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Amortiguador de cabina delantero</w:t>
                  </w:r>
                </w:p>
              </w:tc>
            </w:tr>
            <w:tr w:rsidR="005B3CF5" w:rsidRPr="003C0A96" w14:paraId="23275D35" w14:textId="77777777" w:rsidTr="00764F3D">
              <w:trPr>
                <w:trHeight w:val="300"/>
                <w:jc w:val="center"/>
              </w:trPr>
              <w:tc>
                <w:tcPr>
                  <w:tcW w:w="1185" w:type="dxa"/>
                  <w:shd w:val="clear" w:color="auto" w:fill="auto"/>
                  <w:vAlign w:val="center"/>
                  <w:hideMark/>
                </w:tcPr>
                <w:p w14:paraId="6F0DB94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w:t>
                  </w:r>
                </w:p>
              </w:tc>
              <w:tc>
                <w:tcPr>
                  <w:tcW w:w="5720" w:type="dxa"/>
                  <w:shd w:val="clear" w:color="auto" w:fill="auto"/>
                  <w:vAlign w:val="center"/>
                  <w:hideMark/>
                </w:tcPr>
                <w:p w14:paraId="7C88B22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Amortiguador de cabina trasero</w:t>
                  </w:r>
                </w:p>
              </w:tc>
            </w:tr>
            <w:tr w:rsidR="005B3CF5" w:rsidRPr="003C0A96" w14:paraId="568504C6" w14:textId="77777777" w:rsidTr="00764F3D">
              <w:trPr>
                <w:trHeight w:val="300"/>
                <w:jc w:val="center"/>
              </w:trPr>
              <w:tc>
                <w:tcPr>
                  <w:tcW w:w="1185" w:type="dxa"/>
                  <w:shd w:val="clear" w:color="auto" w:fill="auto"/>
                  <w:vAlign w:val="center"/>
                  <w:hideMark/>
                </w:tcPr>
                <w:p w14:paraId="382F886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w:t>
                  </w:r>
                </w:p>
              </w:tc>
              <w:tc>
                <w:tcPr>
                  <w:tcW w:w="5720" w:type="dxa"/>
                  <w:shd w:val="clear" w:color="auto" w:fill="auto"/>
                  <w:vAlign w:val="center"/>
                  <w:hideMark/>
                </w:tcPr>
                <w:p w14:paraId="1290C29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Amortiguador de suspensión Semirremolque</w:t>
                  </w:r>
                </w:p>
              </w:tc>
            </w:tr>
            <w:tr w:rsidR="005B3CF5" w:rsidRPr="003C0A96" w14:paraId="7428E9D1" w14:textId="77777777" w:rsidTr="00764F3D">
              <w:trPr>
                <w:trHeight w:val="300"/>
                <w:jc w:val="center"/>
              </w:trPr>
              <w:tc>
                <w:tcPr>
                  <w:tcW w:w="1185" w:type="dxa"/>
                  <w:shd w:val="clear" w:color="auto" w:fill="auto"/>
                  <w:vAlign w:val="center"/>
                  <w:hideMark/>
                </w:tcPr>
                <w:p w14:paraId="4815007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5.2.11</w:t>
                  </w:r>
                </w:p>
              </w:tc>
              <w:tc>
                <w:tcPr>
                  <w:tcW w:w="5720" w:type="dxa"/>
                  <w:shd w:val="clear" w:color="auto" w:fill="auto"/>
                  <w:vAlign w:val="center"/>
                  <w:hideMark/>
                </w:tcPr>
                <w:p w14:paraId="68BEA0B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Amortiguador de suspensión  Camión</w:t>
                  </w:r>
                </w:p>
              </w:tc>
            </w:tr>
            <w:tr w:rsidR="005B3CF5" w:rsidRPr="003C0A96" w14:paraId="74A9FEED" w14:textId="77777777" w:rsidTr="00764F3D">
              <w:trPr>
                <w:trHeight w:val="300"/>
                <w:jc w:val="center"/>
              </w:trPr>
              <w:tc>
                <w:tcPr>
                  <w:tcW w:w="1185" w:type="dxa"/>
                  <w:shd w:val="clear" w:color="auto" w:fill="auto"/>
                  <w:vAlign w:val="center"/>
                  <w:hideMark/>
                </w:tcPr>
                <w:p w14:paraId="609EE67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5.2.12</w:t>
                  </w:r>
                </w:p>
              </w:tc>
              <w:tc>
                <w:tcPr>
                  <w:tcW w:w="5720" w:type="dxa"/>
                  <w:shd w:val="clear" w:color="auto" w:fill="auto"/>
                  <w:vAlign w:val="center"/>
                  <w:hideMark/>
                </w:tcPr>
                <w:p w14:paraId="4AFD5B7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baliza (</w:t>
                  </w:r>
                  <w:proofErr w:type="spellStart"/>
                  <w:r w:rsidRPr="003C0A96">
                    <w:rPr>
                      <w:rFonts w:ascii="Calibri" w:hAnsi="Calibri"/>
                      <w:color w:val="000000"/>
                      <w:sz w:val="20"/>
                      <w:szCs w:val="20"/>
                      <w:lang w:val="es-BO" w:eastAsia="es-BO"/>
                    </w:rPr>
                    <w:t>destellador</w:t>
                  </w:r>
                  <w:proofErr w:type="spellEnd"/>
                  <w:r w:rsidRPr="003C0A96">
                    <w:rPr>
                      <w:rFonts w:ascii="Calibri" w:hAnsi="Calibri"/>
                      <w:color w:val="000000"/>
                      <w:sz w:val="20"/>
                      <w:szCs w:val="20"/>
                      <w:lang w:val="es-BO" w:eastAsia="es-BO"/>
                    </w:rPr>
                    <w:t>, Luz giratoria)</w:t>
                  </w:r>
                </w:p>
              </w:tc>
            </w:tr>
            <w:tr w:rsidR="005B3CF5" w:rsidRPr="003C0A96" w14:paraId="2566AC91" w14:textId="77777777" w:rsidTr="00764F3D">
              <w:trPr>
                <w:trHeight w:val="300"/>
                <w:jc w:val="center"/>
              </w:trPr>
              <w:tc>
                <w:tcPr>
                  <w:tcW w:w="1185" w:type="dxa"/>
                  <w:shd w:val="clear" w:color="auto" w:fill="auto"/>
                  <w:vAlign w:val="center"/>
                  <w:hideMark/>
                </w:tcPr>
                <w:p w14:paraId="38A5B41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lastRenderedPageBreak/>
                    <w:t>5.2.13</w:t>
                  </w:r>
                </w:p>
              </w:tc>
              <w:tc>
                <w:tcPr>
                  <w:tcW w:w="5720" w:type="dxa"/>
                  <w:shd w:val="clear" w:color="auto" w:fill="auto"/>
                  <w:vAlign w:val="center"/>
                  <w:hideMark/>
                </w:tcPr>
                <w:p w14:paraId="47FBE40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Barra de articulación corta </w:t>
                  </w:r>
                </w:p>
              </w:tc>
            </w:tr>
            <w:tr w:rsidR="005B3CF5" w:rsidRPr="003C0A96" w14:paraId="6D22455A" w14:textId="77777777" w:rsidTr="00764F3D">
              <w:trPr>
                <w:trHeight w:val="300"/>
                <w:jc w:val="center"/>
              </w:trPr>
              <w:tc>
                <w:tcPr>
                  <w:tcW w:w="1185" w:type="dxa"/>
                  <w:shd w:val="clear" w:color="auto" w:fill="auto"/>
                  <w:vAlign w:val="center"/>
                  <w:hideMark/>
                </w:tcPr>
                <w:p w14:paraId="6EF704F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5.2.14</w:t>
                  </w:r>
                </w:p>
              </w:tc>
              <w:tc>
                <w:tcPr>
                  <w:tcW w:w="5720" w:type="dxa"/>
                  <w:shd w:val="clear" w:color="auto" w:fill="auto"/>
                  <w:vAlign w:val="center"/>
                  <w:hideMark/>
                </w:tcPr>
                <w:p w14:paraId="1586BD8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Batería eléctrica 12V, 170 </w:t>
                  </w:r>
                  <w:proofErr w:type="spellStart"/>
                  <w:r w:rsidRPr="003C0A96">
                    <w:rPr>
                      <w:rFonts w:ascii="Calibri" w:hAnsi="Calibri"/>
                      <w:color w:val="000000"/>
                      <w:sz w:val="20"/>
                      <w:szCs w:val="20"/>
                      <w:lang w:val="es-BO" w:eastAsia="es-BO"/>
                    </w:rPr>
                    <w:t>Amp</w:t>
                  </w:r>
                  <w:proofErr w:type="spellEnd"/>
                  <w:r w:rsidRPr="003C0A96">
                    <w:rPr>
                      <w:rFonts w:ascii="Calibri" w:hAnsi="Calibri"/>
                      <w:color w:val="000000"/>
                      <w:sz w:val="20"/>
                      <w:szCs w:val="20"/>
                      <w:lang w:val="es-BO" w:eastAsia="es-BO"/>
                    </w:rPr>
                    <w:t>.</w:t>
                  </w:r>
                </w:p>
              </w:tc>
            </w:tr>
            <w:tr w:rsidR="005B3CF5" w:rsidRPr="003C0A96" w14:paraId="3870AF5C" w14:textId="77777777" w:rsidTr="00764F3D">
              <w:trPr>
                <w:trHeight w:val="300"/>
                <w:jc w:val="center"/>
              </w:trPr>
              <w:tc>
                <w:tcPr>
                  <w:tcW w:w="1185" w:type="dxa"/>
                  <w:shd w:val="clear" w:color="auto" w:fill="auto"/>
                  <w:vAlign w:val="center"/>
                  <w:hideMark/>
                </w:tcPr>
                <w:p w14:paraId="56CB6EF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5.2.15</w:t>
                  </w:r>
                </w:p>
              </w:tc>
              <w:tc>
                <w:tcPr>
                  <w:tcW w:w="5720" w:type="dxa"/>
                  <w:shd w:val="clear" w:color="auto" w:fill="auto"/>
                  <w:vAlign w:val="center"/>
                  <w:hideMark/>
                </w:tcPr>
                <w:p w14:paraId="556C57C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Bomba de alimentación de combustible</w:t>
                  </w:r>
                </w:p>
              </w:tc>
            </w:tr>
            <w:tr w:rsidR="005B3CF5" w:rsidRPr="003C0A96" w14:paraId="4C9EF950" w14:textId="77777777" w:rsidTr="00764F3D">
              <w:trPr>
                <w:trHeight w:val="300"/>
                <w:jc w:val="center"/>
              </w:trPr>
              <w:tc>
                <w:tcPr>
                  <w:tcW w:w="1185" w:type="dxa"/>
                  <w:shd w:val="clear" w:color="auto" w:fill="auto"/>
                  <w:vAlign w:val="center"/>
                  <w:hideMark/>
                </w:tcPr>
                <w:p w14:paraId="5604212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5.2.16</w:t>
                  </w:r>
                </w:p>
              </w:tc>
              <w:tc>
                <w:tcPr>
                  <w:tcW w:w="5720" w:type="dxa"/>
                  <w:shd w:val="clear" w:color="auto" w:fill="auto"/>
                  <w:vAlign w:val="center"/>
                  <w:hideMark/>
                </w:tcPr>
                <w:p w14:paraId="7777DE7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Bomba de </w:t>
                  </w:r>
                  <w:proofErr w:type="spellStart"/>
                  <w:r w:rsidRPr="003C0A96">
                    <w:rPr>
                      <w:rFonts w:ascii="Calibri" w:hAnsi="Calibri"/>
                      <w:color w:val="000000"/>
                      <w:sz w:val="20"/>
                      <w:szCs w:val="20"/>
                      <w:lang w:val="es-BO" w:eastAsia="es-BO"/>
                    </w:rPr>
                    <w:t>basculamiento</w:t>
                  </w:r>
                  <w:proofErr w:type="spellEnd"/>
                  <w:r w:rsidRPr="003C0A96">
                    <w:rPr>
                      <w:rFonts w:ascii="Calibri" w:hAnsi="Calibri"/>
                      <w:color w:val="000000"/>
                      <w:sz w:val="20"/>
                      <w:szCs w:val="20"/>
                      <w:lang w:val="es-BO" w:eastAsia="es-BO"/>
                    </w:rPr>
                    <w:t xml:space="preserve"> de cabina</w:t>
                  </w:r>
                </w:p>
              </w:tc>
            </w:tr>
            <w:tr w:rsidR="005B3CF5" w:rsidRPr="003C0A96" w14:paraId="29461B4F" w14:textId="77777777" w:rsidTr="00764F3D">
              <w:trPr>
                <w:trHeight w:val="300"/>
                <w:jc w:val="center"/>
              </w:trPr>
              <w:tc>
                <w:tcPr>
                  <w:tcW w:w="1185" w:type="dxa"/>
                  <w:shd w:val="clear" w:color="auto" w:fill="auto"/>
                  <w:vAlign w:val="center"/>
                  <w:hideMark/>
                </w:tcPr>
                <w:p w14:paraId="09CF49C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5.2.17</w:t>
                  </w:r>
                </w:p>
              </w:tc>
              <w:tc>
                <w:tcPr>
                  <w:tcW w:w="5720" w:type="dxa"/>
                  <w:shd w:val="clear" w:color="auto" w:fill="auto"/>
                  <w:vAlign w:val="center"/>
                  <w:hideMark/>
                </w:tcPr>
                <w:p w14:paraId="704F323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Bomba de dirección hidráulica</w:t>
                  </w:r>
                </w:p>
              </w:tc>
            </w:tr>
            <w:tr w:rsidR="005B3CF5" w:rsidRPr="003C0A96" w14:paraId="6F1BF65E" w14:textId="77777777" w:rsidTr="00764F3D">
              <w:trPr>
                <w:trHeight w:val="300"/>
                <w:jc w:val="center"/>
              </w:trPr>
              <w:tc>
                <w:tcPr>
                  <w:tcW w:w="1185" w:type="dxa"/>
                  <w:shd w:val="clear" w:color="auto" w:fill="auto"/>
                  <w:vAlign w:val="center"/>
                  <w:hideMark/>
                </w:tcPr>
                <w:p w14:paraId="0192698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5.2.18</w:t>
                  </w:r>
                </w:p>
              </w:tc>
              <w:tc>
                <w:tcPr>
                  <w:tcW w:w="5720" w:type="dxa"/>
                  <w:shd w:val="clear" w:color="auto" w:fill="auto"/>
                  <w:vAlign w:val="center"/>
                  <w:hideMark/>
                </w:tcPr>
                <w:p w14:paraId="68E688D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Bomba de refrigerante</w:t>
                  </w:r>
                </w:p>
              </w:tc>
            </w:tr>
            <w:tr w:rsidR="005B3CF5" w:rsidRPr="003C0A96" w14:paraId="6418B269" w14:textId="77777777" w:rsidTr="00764F3D">
              <w:trPr>
                <w:trHeight w:val="450"/>
                <w:jc w:val="center"/>
              </w:trPr>
              <w:tc>
                <w:tcPr>
                  <w:tcW w:w="1185" w:type="dxa"/>
                  <w:shd w:val="clear" w:color="auto" w:fill="auto"/>
                  <w:vAlign w:val="center"/>
                  <w:hideMark/>
                </w:tcPr>
                <w:p w14:paraId="1EC7792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5.2.19</w:t>
                  </w:r>
                </w:p>
              </w:tc>
              <w:tc>
                <w:tcPr>
                  <w:tcW w:w="5720" w:type="dxa"/>
                  <w:shd w:val="clear" w:color="000000" w:fill="FFFFFF"/>
                  <w:vAlign w:val="center"/>
                  <w:hideMark/>
                </w:tcPr>
                <w:p w14:paraId="657F6A2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bombilla (foco) para luces de galibo (direccionales) de semirremolque</w:t>
                  </w:r>
                </w:p>
              </w:tc>
            </w:tr>
            <w:tr w:rsidR="005B3CF5" w:rsidRPr="003C0A96" w14:paraId="64D255B4" w14:textId="77777777" w:rsidTr="00764F3D">
              <w:trPr>
                <w:trHeight w:val="300"/>
                <w:jc w:val="center"/>
              </w:trPr>
              <w:tc>
                <w:tcPr>
                  <w:tcW w:w="1185" w:type="dxa"/>
                  <w:shd w:val="clear" w:color="auto" w:fill="auto"/>
                  <w:vAlign w:val="center"/>
                  <w:hideMark/>
                </w:tcPr>
                <w:p w14:paraId="2281483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5.2.20</w:t>
                  </w:r>
                </w:p>
              </w:tc>
              <w:tc>
                <w:tcPr>
                  <w:tcW w:w="5720" w:type="dxa"/>
                  <w:shd w:val="clear" w:color="000000" w:fill="FFFFFF"/>
                  <w:vAlign w:val="center"/>
                  <w:hideMark/>
                </w:tcPr>
                <w:p w14:paraId="54BCA9F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bombilla (foco) para stop de Camión de 1 filamento</w:t>
                  </w:r>
                </w:p>
              </w:tc>
            </w:tr>
            <w:tr w:rsidR="005B3CF5" w:rsidRPr="003C0A96" w14:paraId="4F3A0116" w14:textId="77777777" w:rsidTr="00764F3D">
              <w:trPr>
                <w:trHeight w:val="300"/>
                <w:jc w:val="center"/>
              </w:trPr>
              <w:tc>
                <w:tcPr>
                  <w:tcW w:w="1185" w:type="dxa"/>
                  <w:shd w:val="clear" w:color="auto" w:fill="auto"/>
                  <w:vAlign w:val="center"/>
                  <w:hideMark/>
                </w:tcPr>
                <w:p w14:paraId="742ED1D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5.2.21</w:t>
                  </w:r>
                </w:p>
              </w:tc>
              <w:tc>
                <w:tcPr>
                  <w:tcW w:w="5720" w:type="dxa"/>
                  <w:shd w:val="clear" w:color="000000" w:fill="FFFFFF"/>
                  <w:vAlign w:val="center"/>
                  <w:hideMark/>
                </w:tcPr>
                <w:p w14:paraId="43347A0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bombilla (foco) para stop de Camión de 2 filamento</w:t>
                  </w:r>
                </w:p>
              </w:tc>
            </w:tr>
            <w:tr w:rsidR="005B3CF5" w:rsidRPr="003C0A96" w14:paraId="6D23AFF2" w14:textId="77777777" w:rsidTr="00764F3D">
              <w:trPr>
                <w:trHeight w:val="300"/>
                <w:jc w:val="center"/>
              </w:trPr>
              <w:tc>
                <w:tcPr>
                  <w:tcW w:w="1185" w:type="dxa"/>
                  <w:shd w:val="clear" w:color="auto" w:fill="auto"/>
                  <w:vAlign w:val="center"/>
                  <w:hideMark/>
                </w:tcPr>
                <w:p w14:paraId="7F4878B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5.2.22</w:t>
                  </w:r>
                </w:p>
              </w:tc>
              <w:tc>
                <w:tcPr>
                  <w:tcW w:w="5720" w:type="dxa"/>
                  <w:shd w:val="clear" w:color="000000" w:fill="FFFFFF"/>
                  <w:vAlign w:val="center"/>
                  <w:hideMark/>
                </w:tcPr>
                <w:p w14:paraId="1A4BE88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bombilla (foco) para stop de semirremolque de 1 filamento</w:t>
                  </w:r>
                </w:p>
              </w:tc>
            </w:tr>
            <w:tr w:rsidR="005B3CF5" w:rsidRPr="003C0A96" w14:paraId="4ABC47C5" w14:textId="77777777" w:rsidTr="00764F3D">
              <w:trPr>
                <w:trHeight w:val="300"/>
                <w:jc w:val="center"/>
              </w:trPr>
              <w:tc>
                <w:tcPr>
                  <w:tcW w:w="1185" w:type="dxa"/>
                  <w:shd w:val="clear" w:color="auto" w:fill="auto"/>
                  <w:vAlign w:val="center"/>
                  <w:hideMark/>
                </w:tcPr>
                <w:p w14:paraId="0D21C64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5.2.23</w:t>
                  </w:r>
                </w:p>
              </w:tc>
              <w:tc>
                <w:tcPr>
                  <w:tcW w:w="5720" w:type="dxa"/>
                  <w:shd w:val="clear" w:color="000000" w:fill="FFFFFF"/>
                  <w:vAlign w:val="center"/>
                  <w:hideMark/>
                </w:tcPr>
                <w:p w14:paraId="63BFA8D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bombilla (foco) para stop de semirremolque de 2 filamento</w:t>
                  </w:r>
                </w:p>
              </w:tc>
            </w:tr>
            <w:tr w:rsidR="005B3CF5" w:rsidRPr="003C0A96" w14:paraId="1F6F0492" w14:textId="77777777" w:rsidTr="00764F3D">
              <w:trPr>
                <w:trHeight w:val="300"/>
                <w:jc w:val="center"/>
              </w:trPr>
              <w:tc>
                <w:tcPr>
                  <w:tcW w:w="1185" w:type="dxa"/>
                  <w:shd w:val="clear" w:color="auto" w:fill="auto"/>
                  <w:vAlign w:val="center"/>
                  <w:hideMark/>
                </w:tcPr>
                <w:p w14:paraId="341A355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5.2.24</w:t>
                  </w:r>
                </w:p>
              </w:tc>
              <w:tc>
                <w:tcPr>
                  <w:tcW w:w="5720" w:type="dxa"/>
                  <w:shd w:val="clear" w:color="auto" w:fill="auto"/>
                  <w:vAlign w:val="center"/>
                  <w:hideMark/>
                </w:tcPr>
                <w:p w14:paraId="6C7D569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Borne de batería</w:t>
                  </w:r>
                </w:p>
              </w:tc>
            </w:tr>
            <w:tr w:rsidR="005B3CF5" w:rsidRPr="003C0A96" w14:paraId="44022985" w14:textId="77777777" w:rsidTr="00764F3D">
              <w:trPr>
                <w:trHeight w:val="300"/>
                <w:jc w:val="center"/>
              </w:trPr>
              <w:tc>
                <w:tcPr>
                  <w:tcW w:w="1185" w:type="dxa"/>
                  <w:shd w:val="clear" w:color="auto" w:fill="auto"/>
                  <w:vAlign w:val="center"/>
                  <w:hideMark/>
                </w:tcPr>
                <w:p w14:paraId="010F0D5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5.2.25</w:t>
                  </w:r>
                </w:p>
              </w:tc>
              <w:tc>
                <w:tcPr>
                  <w:tcW w:w="5720" w:type="dxa"/>
                  <w:shd w:val="clear" w:color="auto" w:fill="auto"/>
                  <w:vAlign w:val="center"/>
                  <w:hideMark/>
                </w:tcPr>
                <w:p w14:paraId="397E795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Bujes de barra estabilizadora </w:t>
                  </w:r>
                </w:p>
              </w:tc>
            </w:tr>
            <w:tr w:rsidR="005B3CF5" w:rsidRPr="003C0A96" w14:paraId="31E5CA7E" w14:textId="77777777" w:rsidTr="00764F3D">
              <w:trPr>
                <w:trHeight w:val="300"/>
                <w:jc w:val="center"/>
              </w:trPr>
              <w:tc>
                <w:tcPr>
                  <w:tcW w:w="1185" w:type="dxa"/>
                  <w:shd w:val="clear" w:color="auto" w:fill="auto"/>
                  <w:vAlign w:val="center"/>
                  <w:hideMark/>
                </w:tcPr>
                <w:p w14:paraId="21FF9E9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5.2.26</w:t>
                  </w:r>
                </w:p>
              </w:tc>
              <w:tc>
                <w:tcPr>
                  <w:tcW w:w="5720" w:type="dxa"/>
                  <w:shd w:val="clear" w:color="auto" w:fill="auto"/>
                  <w:vAlign w:val="center"/>
                  <w:hideMark/>
                </w:tcPr>
                <w:p w14:paraId="6675024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Cable para conexión de </w:t>
                  </w:r>
                  <w:proofErr w:type="spellStart"/>
                  <w:r w:rsidRPr="003C0A96">
                    <w:rPr>
                      <w:rFonts w:ascii="Calibri" w:hAnsi="Calibri"/>
                      <w:color w:val="000000"/>
                      <w:sz w:val="20"/>
                      <w:szCs w:val="20"/>
                      <w:lang w:val="es-BO" w:eastAsia="es-BO"/>
                    </w:rPr>
                    <w:t>bateria</w:t>
                  </w:r>
                  <w:proofErr w:type="spellEnd"/>
                </w:p>
              </w:tc>
            </w:tr>
            <w:tr w:rsidR="005B3CF5" w:rsidRPr="003C0A96" w14:paraId="15E9EF30" w14:textId="77777777" w:rsidTr="00764F3D">
              <w:trPr>
                <w:trHeight w:val="495"/>
                <w:jc w:val="center"/>
              </w:trPr>
              <w:tc>
                <w:tcPr>
                  <w:tcW w:w="1185" w:type="dxa"/>
                  <w:shd w:val="clear" w:color="auto" w:fill="auto"/>
                  <w:vAlign w:val="center"/>
                  <w:hideMark/>
                </w:tcPr>
                <w:p w14:paraId="5796160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5.2.27</w:t>
                  </w:r>
                </w:p>
              </w:tc>
              <w:tc>
                <w:tcPr>
                  <w:tcW w:w="5720" w:type="dxa"/>
                  <w:shd w:val="clear" w:color="auto" w:fill="auto"/>
                  <w:vAlign w:val="center"/>
                  <w:hideMark/>
                </w:tcPr>
                <w:p w14:paraId="33D88EC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Cambio de balatas de frenos por eje </w:t>
                  </w:r>
                  <w:proofErr w:type="spellStart"/>
                  <w:r w:rsidRPr="003C0A96">
                    <w:rPr>
                      <w:rFonts w:ascii="Calibri" w:hAnsi="Calibri"/>
                      <w:color w:val="000000"/>
                      <w:sz w:val="20"/>
                      <w:szCs w:val="20"/>
                      <w:lang w:val="es-BO" w:eastAsia="es-BO"/>
                    </w:rPr>
                    <w:t>mas</w:t>
                  </w:r>
                  <w:proofErr w:type="spellEnd"/>
                  <w:r w:rsidRPr="003C0A96">
                    <w:rPr>
                      <w:rFonts w:ascii="Calibri" w:hAnsi="Calibri"/>
                      <w:color w:val="000000"/>
                      <w:sz w:val="20"/>
                      <w:szCs w:val="20"/>
                      <w:lang w:val="es-BO" w:eastAsia="es-BO"/>
                    </w:rPr>
                    <w:t xml:space="preserve"> engrase de rodamientos (repuesto y servicio)</w:t>
                  </w:r>
                </w:p>
              </w:tc>
            </w:tr>
            <w:tr w:rsidR="005B3CF5" w:rsidRPr="003C0A96" w14:paraId="1E7245CE" w14:textId="77777777" w:rsidTr="00764F3D">
              <w:trPr>
                <w:trHeight w:val="450"/>
                <w:jc w:val="center"/>
              </w:trPr>
              <w:tc>
                <w:tcPr>
                  <w:tcW w:w="1185" w:type="dxa"/>
                  <w:shd w:val="clear" w:color="auto" w:fill="auto"/>
                  <w:vAlign w:val="center"/>
                  <w:hideMark/>
                </w:tcPr>
                <w:p w14:paraId="4A89D33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5.2.28</w:t>
                  </w:r>
                </w:p>
              </w:tc>
              <w:tc>
                <w:tcPr>
                  <w:tcW w:w="5720" w:type="dxa"/>
                  <w:shd w:val="clear" w:color="auto" w:fill="auto"/>
                  <w:vAlign w:val="center"/>
                  <w:hideMark/>
                </w:tcPr>
                <w:p w14:paraId="2477AE9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Cambio de pastillas de frenos por eje </w:t>
                  </w:r>
                  <w:proofErr w:type="spellStart"/>
                  <w:r w:rsidRPr="003C0A96">
                    <w:rPr>
                      <w:rFonts w:ascii="Calibri" w:hAnsi="Calibri"/>
                      <w:color w:val="000000"/>
                      <w:sz w:val="20"/>
                      <w:szCs w:val="20"/>
                      <w:lang w:val="es-BO" w:eastAsia="es-BO"/>
                    </w:rPr>
                    <w:t>mas</w:t>
                  </w:r>
                  <w:proofErr w:type="spellEnd"/>
                  <w:r w:rsidRPr="003C0A96">
                    <w:rPr>
                      <w:rFonts w:ascii="Calibri" w:hAnsi="Calibri"/>
                      <w:color w:val="000000"/>
                      <w:sz w:val="20"/>
                      <w:szCs w:val="20"/>
                      <w:lang w:val="es-BO" w:eastAsia="es-BO"/>
                    </w:rPr>
                    <w:t xml:space="preserve"> engrase de rodamientos ( repuesto y servicio)</w:t>
                  </w:r>
                </w:p>
              </w:tc>
            </w:tr>
            <w:tr w:rsidR="005B3CF5" w:rsidRPr="003C0A96" w14:paraId="5E5E3295" w14:textId="77777777" w:rsidTr="00764F3D">
              <w:trPr>
                <w:trHeight w:val="300"/>
                <w:jc w:val="center"/>
              </w:trPr>
              <w:tc>
                <w:tcPr>
                  <w:tcW w:w="1185" w:type="dxa"/>
                  <w:shd w:val="clear" w:color="auto" w:fill="auto"/>
                  <w:vAlign w:val="center"/>
                  <w:hideMark/>
                </w:tcPr>
                <w:p w14:paraId="20ECACF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5.2.29</w:t>
                  </w:r>
                </w:p>
              </w:tc>
              <w:tc>
                <w:tcPr>
                  <w:tcW w:w="5720" w:type="dxa"/>
                  <w:shd w:val="clear" w:color="auto" w:fill="auto"/>
                  <w:vAlign w:val="center"/>
                  <w:hideMark/>
                </w:tcPr>
                <w:p w14:paraId="32B4D50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Chupador de combustible</w:t>
                  </w:r>
                </w:p>
              </w:tc>
            </w:tr>
            <w:tr w:rsidR="005B3CF5" w:rsidRPr="003C0A96" w14:paraId="6C459CFF" w14:textId="77777777" w:rsidTr="00764F3D">
              <w:trPr>
                <w:trHeight w:val="300"/>
                <w:jc w:val="center"/>
              </w:trPr>
              <w:tc>
                <w:tcPr>
                  <w:tcW w:w="1185" w:type="dxa"/>
                  <w:shd w:val="clear" w:color="auto" w:fill="auto"/>
                  <w:vAlign w:val="center"/>
                  <w:hideMark/>
                </w:tcPr>
                <w:p w14:paraId="5EC7565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5.2.30</w:t>
                  </w:r>
                </w:p>
              </w:tc>
              <w:tc>
                <w:tcPr>
                  <w:tcW w:w="5720" w:type="dxa"/>
                  <w:shd w:val="clear" w:color="auto" w:fill="auto"/>
                  <w:vAlign w:val="center"/>
                  <w:hideMark/>
                </w:tcPr>
                <w:p w14:paraId="2047599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Cilindro de </w:t>
                  </w:r>
                  <w:proofErr w:type="spellStart"/>
                  <w:r w:rsidRPr="003C0A96">
                    <w:rPr>
                      <w:rFonts w:ascii="Calibri" w:hAnsi="Calibri"/>
                      <w:color w:val="000000"/>
                      <w:sz w:val="20"/>
                      <w:szCs w:val="20"/>
                      <w:lang w:val="es-BO" w:eastAsia="es-BO"/>
                    </w:rPr>
                    <w:t>basculamiento</w:t>
                  </w:r>
                  <w:proofErr w:type="spellEnd"/>
                  <w:r w:rsidRPr="003C0A96">
                    <w:rPr>
                      <w:rFonts w:ascii="Calibri" w:hAnsi="Calibri"/>
                      <w:color w:val="000000"/>
                      <w:sz w:val="20"/>
                      <w:szCs w:val="20"/>
                      <w:lang w:val="es-BO" w:eastAsia="es-BO"/>
                    </w:rPr>
                    <w:t xml:space="preserve"> de cabina</w:t>
                  </w:r>
                </w:p>
              </w:tc>
            </w:tr>
            <w:tr w:rsidR="005B3CF5" w:rsidRPr="003C0A96" w14:paraId="0A4E8567" w14:textId="77777777" w:rsidTr="00764F3D">
              <w:trPr>
                <w:trHeight w:val="300"/>
                <w:jc w:val="center"/>
              </w:trPr>
              <w:tc>
                <w:tcPr>
                  <w:tcW w:w="1185" w:type="dxa"/>
                  <w:shd w:val="clear" w:color="auto" w:fill="auto"/>
                  <w:vAlign w:val="center"/>
                  <w:hideMark/>
                </w:tcPr>
                <w:p w14:paraId="45A4CEF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5.2.31</w:t>
                  </w:r>
                </w:p>
              </w:tc>
              <w:tc>
                <w:tcPr>
                  <w:tcW w:w="5720" w:type="dxa"/>
                  <w:shd w:val="clear" w:color="auto" w:fill="auto"/>
                  <w:vAlign w:val="center"/>
                  <w:hideMark/>
                </w:tcPr>
                <w:p w14:paraId="5EA5663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Cilindro de freno (Pulmón)</w:t>
                  </w:r>
                </w:p>
              </w:tc>
            </w:tr>
            <w:tr w:rsidR="005B3CF5" w:rsidRPr="003C0A96" w14:paraId="4E204694" w14:textId="77777777" w:rsidTr="00764F3D">
              <w:trPr>
                <w:trHeight w:val="300"/>
                <w:jc w:val="center"/>
              </w:trPr>
              <w:tc>
                <w:tcPr>
                  <w:tcW w:w="1185" w:type="dxa"/>
                  <w:shd w:val="clear" w:color="auto" w:fill="auto"/>
                  <w:vAlign w:val="center"/>
                  <w:hideMark/>
                </w:tcPr>
                <w:p w14:paraId="01606FD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5.2.32</w:t>
                  </w:r>
                </w:p>
              </w:tc>
              <w:tc>
                <w:tcPr>
                  <w:tcW w:w="5720" w:type="dxa"/>
                  <w:shd w:val="clear" w:color="000000" w:fill="FFFFFF"/>
                  <w:vAlign w:val="center"/>
                  <w:hideMark/>
                </w:tcPr>
                <w:p w14:paraId="6BAFB0D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Cilindro receptor de embrague</w:t>
                  </w:r>
                </w:p>
              </w:tc>
            </w:tr>
            <w:tr w:rsidR="005B3CF5" w:rsidRPr="003C0A96" w14:paraId="62796C1D" w14:textId="77777777" w:rsidTr="00764F3D">
              <w:trPr>
                <w:trHeight w:val="300"/>
                <w:jc w:val="center"/>
              </w:trPr>
              <w:tc>
                <w:tcPr>
                  <w:tcW w:w="1185" w:type="dxa"/>
                  <w:shd w:val="clear" w:color="auto" w:fill="auto"/>
                  <w:vAlign w:val="center"/>
                  <w:hideMark/>
                </w:tcPr>
                <w:p w14:paraId="474087B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5.2.33</w:t>
                  </w:r>
                </w:p>
              </w:tc>
              <w:tc>
                <w:tcPr>
                  <w:tcW w:w="5720" w:type="dxa"/>
                  <w:shd w:val="clear" w:color="auto" w:fill="auto"/>
                  <w:vAlign w:val="center"/>
                  <w:hideMark/>
                </w:tcPr>
                <w:p w14:paraId="11A42DB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Compresor de aire</w:t>
                  </w:r>
                </w:p>
              </w:tc>
            </w:tr>
            <w:tr w:rsidR="005B3CF5" w:rsidRPr="003C0A96" w14:paraId="656BE8DC" w14:textId="77777777" w:rsidTr="00764F3D">
              <w:trPr>
                <w:trHeight w:val="300"/>
                <w:jc w:val="center"/>
              </w:trPr>
              <w:tc>
                <w:tcPr>
                  <w:tcW w:w="1185" w:type="dxa"/>
                  <w:shd w:val="clear" w:color="auto" w:fill="auto"/>
                  <w:vAlign w:val="center"/>
                  <w:hideMark/>
                </w:tcPr>
                <w:p w14:paraId="673570B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5.2.34</w:t>
                  </w:r>
                </w:p>
              </w:tc>
              <w:tc>
                <w:tcPr>
                  <w:tcW w:w="5720" w:type="dxa"/>
                  <w:shd w:val="clear" w:color="auto" w:fill="auto"/>
                  <w:vAlign w:val="center"/>
                  <w:hideMark/>
                </w:tcPr>
                <w:p w14:paraId="0831468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Conector rápido neumático tipo recto N° 10</w:t>
                  </w:r>
                </w:p>
              </w:tc>
            </w:tr>
            <w:tr w:rsidR="005B3CF5" w:rsidRPr="003C0A96" w14:paraId="5083BE21" w14:textId="77777777" w:rsidTr="00764F3D">
              <w:trPr>
                <w:trHeight w:val="300"/>
                <w:jc w:val="center"/>
              </w:trPr>
              <w:tc>
                <w:tcPr>
                  <w:tcW w:w="1185" w:type="dxa"/>
                  <w:shd w:val="clear" w:color="auto" w:fill="auto"/>
                  <w:vAlign w:val="center"/>
                  <w:hideMark/>
                </w:tcPr>
                <w:p w14:paraId="77D119C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5.2.35</w:t>
                  </w:r>
                </w:p>
              </w:tc>
              <w:tc>
                <w:tcPr>
                  <w:tcW w:w="5720" w:type="dxa"/>
                  <w:shd w:val="clear" w:color="auto" w:fill="auto"/>
                  <w:vAlign w:val="center"/>
                  <w:hideMark/>
                </w:tcPr>
                <w:p w14:paraId="2BD61F8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Conector rápido neumático tipo recto N° 8</w:t>
                  </w:r>
                </w:p>
              </w:tc>
            </w:tr>
            <w:tr w:rsidR="005B3CF5" w:rsidRPr="003C0A96" w14:paraId="64FEA2F0" w14:textId="77777777" w:rsidTr="00764F3D">
              <w:trPr>
                <w:trHeight w:val="300"/>
                <w:jc w:val="center"/>
              </w:trPr>
              <w:tc>
                <w:tcPr>
                  <w:tcW w:w="1185" w:type="dxa"/>
                  <w:shd w:val="clear" w:color="auto" w:fill="auto"/>
                  <w:vAlign w:val="center"/>
                  <w:hideMark/>
                </w:tcPr>
                <w:p w14:paraId="6921D42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5.2.36</w:t>
                  </w:r>
                </w:p>
              </w:tc>
              <w:tc>
                <w:tcPr>
                  <w:tcW w:w="5720" w:type="dxa"/>
                  <w:shd w:val="clear" w:color="auto" w:fill="auto"/>
                  <w:vAlign w:val="center"/>
                  <w:hideMark/>
                </w:tcPr>
                <w:p w14:paraId="51D49FA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Conector rápido neumático tipo TEE N° 10</w:t>
                  </w:r>
                </w:p>
              </w:tc>
            </w:tr>
            <w:tr w:rsidR="005B3CF5" w:rsidRPr="003C0A96" w14:paraId="3E3D005F" w14:textId="77777777" w:rsidTr="00764F3D">
              <w:trPr>
                <w:trHeight w:val="300"/>
                <w:jc w:val="center"/>
              </w:trPr>
              <w:tc>
                <w:tcPr>
                  <w:tcW w:w="1185" w:type="dxa"/>
                  <w:shd w:val="clear" w:color="auto" w:fill="auto"/>
                  <w:vAlign w:val="center"/>
                  <w:hideMark/>
                </w:tcPr>
                <w:p w14:paraId="17BDAB0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5.2.37</w:t>
                  </w:r>
                </w:p>
              </w:tc>
              <w:tc>
                <w:tcPr>
                  <w:tcW w:w="5720" w:type="dxa"/>
                  <w:shd w:val="clear" w:color="auto" w:fill="auto"/>
                  <w:vAlign w:val="center"/>
                  <w:hideMark/>
                </w:tcPr>
                <w:p w14:paraId="6256FD37"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Conector rápido neumático tipo TEE N° 8</w:t>
                  </w:r>
                </w:p>
              </w:tc>
            </w:tr>
            <w:tr w:rsidR="005B3CF5" w:rsidRPr="003C0A96" w14:paraId="274E6E7D" w14:textId="77777777" w:rsidTr="00764F3D">
              <w:trPr>
                <w:trHeight w:val="300"/>
                <w:jc w:val="center"/>
              </w:trPr>
              <w:tc>
                <w:tcPr>
                  <w:tcW w:w="1185" w:type="dxa"/>
                  <w:shd w:val="clear" w:color="auto" w:fill="auto"/>
                  <w:vAlign w:val="center"/>
                  <w:hideMark/>
                </w:tcPr>
                <w:p w14:paraId="45440AB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5.2.38</w:t>
                  </w:r>
                </w:p>
              </w:tc>
              <w:tc>
                <w:tcPr>
                  <w:tcW w:w="5720" w:type="dxa"/>
                  <w:shd w:val="clear" w:color="auto" w:fill="auto"/>
                  <w:vAlign w:val="center"/>
                  <w:hideMark/>
                </w:tcPr>
                <w:p w14:paraId="5E5CC06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Crucetas de árbol de transmisión parte delantera</w:t>
                  </w:r>
                </w:p>
              </w:tc>
            </w:tr>
            <w:tr w:rsidR="005B3CF5" w:rsidRPr="003C0A96" w14:paraId="33103BD4" w14:textId="77777777" w:rsidTr="00764F3D">
              <w:trPr>
                <w:trHeight w:val="300"/>
                <w:jc w:val="center"/>
              </w:trPr>
              <w:tc>
                <w:tcPr>
                  <w:tcW w:w="1185" w:type="dxa"/>
                  <w:shd w:val="clear" w:color="auto" w:fill="auto"/>
                  <w:vAlign w:val="center"/>
                  <w:hideMark/>
                </w:tcPr>
                <w:p w14:paraId="06F16BE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5.2.39</w:t>
                  </w:r>
                </w:p>
              </w:tc>
              <w:tc>
                <w:tcPr>
                  <w:tcW w:w="5720" w:type="dxa"/>
                  <w:shd w:val="clear" w:color="auto" w:fill="auto"/>
                  <w:vAlign w:val="center"/>
                  <w:hideMark/>
                </w:tcPr>
                <w:p w14:paraId="76C65DF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Crucetas de árbol de transmisión parte trasera</w:t>
                  </w:r>
                </w:p>
              </w:tc>
            </w:tr>
            <w:tr w:rsidR="005B3CF5" w:rsidRPr="003C0A96" w14:paraId="4A0A0A41" w14:textId="77777777" w:rsidTr="00764F3D">
              <w:trPr>
                <w:trHeight w:val="300"/>
                <w:jc w:val="center"/>
              </w:trPr>
              <w:tc>
                <w:tcPr>
                  <w:tcW w:w="1185" w:type="dxa"/>
                  <w:shd w:val="clear" w:color="auto" w:fill="auto"/>
                  <w:vAlign w:val="center"/>
                  <w:hideMark/>
                </w:tcPr>
                <w:p w14:paraId="10D3FF2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5.2.40</w:t>
                  </w:r>
                </w:p>
              </w:tc>
              <w:tc>
                <w:tcPr>
                  <w:tcW w:w="5720" w:type="dxa"/>
                  <w:shd w:val="clear" w:color="000000" w:fill="FFFFFF"/>
                  <w:vAlign w:val="center"/>
                  <w:hideMark/>
                </w:tcPr>
                <w:p w14:paraId="2FF0F594"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Disco de embrague</w:t>
                  </w:r>
                </w:p>
              </w:tc>
            </w:tr>
            <w:tr w:rsidR="005B3CF5" w:rsidRPr="003C0A96" w14:paraId="4368632A" w14:textId="77777777" w:rsidTr="00764F3D">
              <w:trPr>
                <w:trHeight w:val="300"/>
                <w:jc w:val="center"/>
              </w:trPr>
              <w:tc>
                <w:tcPr>
                  <w:tcW w:w="1185" w:type="dxa"/>
                  <w:shd w:val="clear" w:color="auto" w:fill="auto"/>
                  <w:vAlign w:val="center"/>
                  <w:hideMark/>
                </w:tcPr>
                <w:p w14:paraId="7E38312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5.2.41</w:t>
                  </w:r>
                </w:p>
              </w:tc>
              <w:tc>
                <w:tcPr>
                  <w:tcW w:w="5720" w:type="dxa"/>
                  <w:shd w:val="clear" w:color="000000" w:fill="FFFFFF"/>
                  <w:vAlign w:val="center"/>
                  <w:hideMark/>
                </w:tcPr>
                <w:p w14:paraId="4CC1D72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Disco de frenos </w:t>
                  </w:r>
                </w:p>
              </w:tc>
            </w:tr>
            <w:tr w:rsidR="005B3CF5" w:rsidRPr="003C0A96" w14:paraId="2167A2FC" w14:textId="77777777" w:rsidTr="00764F3D">
              <w:trPr>
                <w:trHeight w:val="300"/>
                <w:jc w:val="center"/>
              </w:trPr>
              <w:tc>
                <w:tcPr>
                  <w:tcW w:w="1185" w:type="dxa"/>
                  <w:shd w:val="clear" w:color="auto" w:fill="auto"/>
                  <w:vAlign w:val="center"/>
                  <w:hideMark/>
                </w:tcPr>
                <w:p w14:paraId="16B1143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lastRenderedPageBreak/>
                    <w:t>5.2.42</w:t>
                  </w:r>
                </w:p>
              </w:tc>
              <w:tc>
                <w:tcPr>
                  <w:tcW w:w="5720" w:type="dxa"/>
                  <w:shd w:val="clear" w:color="auto" w:fill="auto"/>
                  <w:vAlign w:val="center"/>
                  <w:hideMark/>
                </w:tcPr>
                <w:p w14:paraId="2261EA5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Empaquetadura de Carter </w:t>
                  </w:r>
                </w:p>
              </w:tc>
            </w:tr>
            <w:tr w:rsidR="005B3CF5" w:rsidRPr="003C0A96" w14:paraId="3001E2F9" w14:textId="77777777" w:rsidTr="00764F3D">
              <w:trPr>
                <w:trHeight w:val="300"/>
                <w:jc w:val="center"/>
              </w:trPr>
              <w:tc>
                <w:tcPr>
                  <w:tcW w:w="1185" w:type="dxa"/>
                  <w:shd w:val="clear" w:color="auto" w:fill="auto"/>
                  <w:vAlign w:val="center"/>
                  <w:hideMark/>
                </w:tcPr>
                <w:p w14:paraId="1FE46AC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5.2.43</w:t>
                  </w:r>
                </w:p>
              </w:tc>
              <w:tc>
                <w:tcPr>
                  <w:tcW w:w="5720" w:type="dxa"/>
                  <w:shd w:val="clear" w:color="auto" w:fill="auto"/>
                  <w:vAlign w:val="center"/>
                  <w:hideMark/>
                </w:tcPr>
                <w:p w14:paraId="18E1F85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Enfriador de aceite de motor </w:t>
                  </w:r>
                </w:p>
              </w:tc>
            </w:tr>
            <w:tr w:rsidR="005B3CF5" w:rsidRPr="003C0A96" w14:paraId="70B9475F" w14:textId="77777777" w:rsidTr="00764F3D">
              <w:trPr>
                <w:trHeight w:val="300"/>
                <w:jc w:val="center"/>
              </w:trPr>
              <w:tc>
                <w:tcPr>
                  <w:tcW w:w="1185" w:type="dxa"/>
                  <w:shd w:val="clear" w:color="auto" w:fill="auto"/>
                  <w:vAlign w:val="center"/>
                  <w:hideMark/>
                </w:tcPr>
                <w:p w14:paraId="536D467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5.2.44</w:t>
                  </w:r>
                </w:p>
              </w:tc>
              <w:tc>
                <w:tcPr>
                  <w:tcW w:w="5720" w:type="dxa"/>
                  <w:shd w:val="clear" w:color="auto" w:fill="auto"/>
                  <w:vAlign w:val="center"/>
                  <w:hideMark/>
                </w:tcPr>
                <w:p w14:paraId="2235458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Escobillas limpia parabrisas </w:t>
                  </w:r>
                </w:p>
              </w:tc>
            </w:tr>
            <w:tr w:rsidR="005B3CF5" w:rsidRPr="003C0A96" w14:paraId="42EC7386" w14:textId="77777777" w:rsidTr="00764F3D">
              <w:trPr>
                <w:trHeight w:val="300"/>
                <w:jc w:val="center"/>
              </w:trPr>
              <w:tc>
                <w:tcPr>
                  <w:tcW w:w="1185" w:type="dxa"/>
                  <w:shd w:val="clear" w:color="auto" w:fill="auto"/>
                  <w:vAlign w:val="center"/>
                  <w:hideMark/>
                </w:tcPr>
                <w:p w14:paraId="0EF406F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5.2.45</w:t>
                  </w:r>
                </w:p>
              </w:tc>
              <w:tc>
                <w:tcPr>
                  <w:tcW w:w="5720" w:type="dxa"/>
                  <w:shd w:val="clear" w:color="auto" w:fill="auto"/>
                  <w:vAlign w:val="center"/>
                  <w:hideMark/>
                </w:tcPr>
                <w:p w14:paraId="42BC0A8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Filtro de A/C</w:t>
                  </w:r>
                </w:p>
              </w:tc>
            </w:tr>
            <w:tr w:rsidR="005B3CF5" w:rsidRPr="003C0A96" w14:paraId="52F5B7BA" w14:textId="77777777" w:rsidTr="00764F3D">
              <w:trPr>
                <w:trHeight w:val="300"/>
                <w:jc w:val="center"/>
              </w:trPr>
              <w:tc>
                <w:tcPr>
                  <w:tcW w:w="1185" w:type="dxa"/>
                  <w:shd w:val="clear" w:color="auto" w:fill="auto"/>
                  <w:vAlign w:val="center"/>
                  <w:hideMark/>
                </w:tcPr>
                <w:p w14:paraId="0418A20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5.2.46</w:t>
                  </w:r>
                </w:p>
              </w:tc>
              <w:tc>
                <w:tcPr>
                  <w:tcW w:w="5720" w:type="dxa"/>
                  <w:shd w:val="clear" w:color="auto" w:fill="auto"/>
                  <w:vAlign w:val="center"/>
                  <w:hideMark/>
                </w:tcPr>
                <w:p w14:paraId="400D229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Filtro de aceite de Caja</w:t>
                  </w:r>
                </w:p>
              </w:tc>
            </w:tr>
            <w:tr w:rsidR="005B3CF5" w:rsidRPr="003C0A96" w14:paraId="6B13B975" w14:textId="77777777" w:rsidTr="00764F3D">
              <w:trPr>
                <w:trHeight w:val="300"/>
                <w:jc w:val="center"/>
              </w:trPr>
              <w:tc>
                <w:tcPr>
                  <w:tcW w:w="1185" w:type="dxa"/>
                  <w:shd w:val="clear" w:color="auto" w:fill="auto"/>
                  <w:vAlign w:val="center"/>
                  <w:hideMark/>
                </w:tcPr>
                <w:p w14:paraId="37963A7B"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5.2.47</w:t>
                  </w:r>
                </w:p>
              </w:tc>
              <w:tc>
                <w:tcPr>
                  <w:tcW w:w="5720" w:type="dxa"/>
                  <w:shd w:val="clear" w:color="auto" w:fill="auto"/>
                  <w:vAlign w:val="center"/>
                  <w:hideMark/>
                </w:tcPr>
                <w:p w14:paraId="194E475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Filtro de aceite de Dirección Hidráulica</w:t>
                  </w:r>
                </w:p>
              </w:tc>
            </w:tr>
            <w:tr w:rsidR="005B3CF5" w:rsidRPr="003C0A96" w14:paraId="52A3A194" w14:textId="77777777" w:rsidTr="00764F3D">
              <w:trPr>
                <w:trHeight w:val="300"/>
                <w:jc w:val="center"/>
              </w:trPr>
              <w:tc>
                <w:tcPr>
                  <w:tcW w:w="1185" w:type="dxa"/>
                  <w:shd w:val="clear" w:color="auto" w:fill="auto"/>
                  <w:vAlign w:val="center"/>
                  <w:hideMark/>
                </w:tcPr>
                <w:p w14:paraId="6EBEAA1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5.2.48</w:t>
                  </w:r>
                </w:p>
              </w:tc>
              <w:tc>
                <w:tcPr>
                  <w:tcW w:w="5720" w:type="dxa"/>
                  <w:shd w:val="clear" w:color="auto" w:fill="auto"/>
                  <w:vAlign w:val="center"/>
                  <w:hideMark/>
                </w:tcPr>
                <w:p w14:paraId="238F7C6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Filtro de aceite del Motor </w:t>
                  </w:r>
                </w:p>
              </w:tc>
            </w:tr>
            <w:tr w:rsidR="005B3CF5" w:rsidRPr="003C0A96" w14:paraId="4E8D2FA8" w14:textId="77777777" w:rsidTr="00764F3D">
              <w:trPr>
                <w:trHeight w:val="300"/>
                <w:jc w:val="center"/>
              </w:trPr>
              <w:tc>
                <w:tcPr>
                  <w:tcW w:w="1185" w:type="dxa"/>
                  <w:shd w:val="clear" w:color="auto" w:fill="auto"/>
                  <w:vAlign w:val="center"/>
                  <w:hideMark/>
                </w:tcPr>
                <w:p w14:paraId="6A7A8CC5"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5.2.49</w:t>
                  </w:r>
                </w:p>
              </w:tc>
              <w:tc>
                <w:tcPr>
                  <w:tcW w:w="5720" w:type="dxa"/>
                  <w:shd w:val="clear" w:color="auto" w:fill="auto"/>
                  <w:vAlign w:val="center"/>
                  <w:hideMark/>
                </w:tcPr>
                <w:p w14:paraId="7A7751E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Filtro de aceite del </w:t>
                  </w:r>
                  <w:proofErr w:type="spellStart"/>
                  <w:r w:rsidRPr="003C0A96">
                    <w:rPr>
                      <w:rFonts w:ascii="Calibri" w:hAnsi="Calibri"/>
                      <w:color w:val="000000"/>
                      <w:sz w:val="20"/>
                      <w:szCs w:val="20"/>
                      <w:lang w:val="es-BO" w:eastAsia="es-BO"/>
                    </w:rPr>
                    <w:t>Retarder</w:t>
                  </w:r>
                  <w:proofErr w:type="spellEnd"/>
                </w:p>
              </w:tc>
            </w:tr>
            <w:tr w:rsidR="005B3CF5" w:rsidRPr="003C0A96" w14:paraId="169BDD16" w14:textId="77777777" w:rsidTr="00764F3D">
              <w:trPr>
                <w:trHeight w:val="300"/>
                <w:jc w:val="center"/>
              </w:trPr>
              <w:tc>
                <w:tcPr>
                  <w:tcW w:w="1185" w:type="dxa"/>
                  <w:shd w:val="clear" w:color="auto" w:fill="auto"/>
                  <w:vAlign w:val="center"/>
                  <w:hideMark/>
                </w:tcPr>
                <w:p w14:paraId="196A10E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5.2.50</w:t>
                  </w:r>
                </w:p>
              </w:tc>
              <w:tc>
                <w:tcPr>
                  <w:tcW w:w="5720" w:type="dxa"/>
                  <w:shd w:val="clear" w:color="auto" w:fill="auto"/>
                  <w:vAlign w:val="center"/>
                  <w:hideMark/>
                </w:tcPr>
                <w:p w14:paraId="1516613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Filtro de Corona</w:t>
                  </w:r>
                </w:p>
              </w:tc>
            </w:tr>
            <w:tr w:rsidR="005B3CF5" w:rsidRPr="003C0A96" w14:paraId="14384FC2" w14:textId="77777777" w:rsidTr="00764F3D">
              <w:trPr>
                <w:trHeight w:val="300"/>
                <w:jc w:val="center"/>
              </w:trPr>
              <w:tc>
                <w:tcPr>
                  <w:tcW w:w="1185" w:type="dxa"/>
                  <w:shd w:val="clear" w:color="auto" w:fill="auto"/>
                  <w:vAlign w:val="center"/>
                  <w:hideMark/>
                </w:tcPr>
                <w:p w14:paraId="747D5C9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5.2.51</w:t>
                  </w:r>
                </w:p>
              </w:tc>
              <w:tc>
                <w:tcPr>
                  <w:tcW w:w="5720" w:type="dxa"/>
                  <w:shd w:val="clear" w:color="auto" w:fill="auto"/>
                  <w:vAlign w:val="center"/>
                  <w:hideMark/>
                </w:tcPr>
                <w:p w14:paraId="0857327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Filtro de diésel</w:t>
                  </w:r>
                </w:p>
              </w:tc>
            </w:tr>
            <w:tr w:rsidR="005B3CF5" w:rsidRPr="003C0A96" w14:paraId="06E0CA23" w14:textId="77777777" w:rsidTr="00764F3D">
              <w:trPr>
                <w:trHeight w:val="300"/>
                <w:jc w:val="center"/>
              </w:trPr>
              <w:tc>
                <w:tcPr>
                  <w:tcW w:w="1185" w:type="dxa"/>
                  <w:shd w:val="clear" w:color="auto" w:fill="auto"/>
                  <w:vAlign w:val="center"/>
                  <w:hideMark/>
                </w:tcPr>
                <w:p w14:paraId="4F588C5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5.2.52</w:t>
                  </w:r>
                </w:p>
              </w:tc>
              <w:tc>
                <w:tcPr>
                  <w:tcW w:w="5720" w:type="dxa"/>
                  <w:shd w:val="clear" w:color="auto" w:fill="auto"/>
                  <w:vAlign w:val="center"/>
                  <w:hideMark/>
                </w:tcPr>
                <w:p w14:paraId="130D78D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Filtro Desecante</w:t>
                  </w:r>
                </w:p>
              </w:tc>
            </w:tr>
            <w:tr w:rsidR="005B3CF5" w:rsidRPr="003C0A96" w14:paraId="3464CFD0" w14:textId="77777777" w:rsidTr="00764F3D">
              <w:trPr>
                <w:trHeight w:val="300"/>
                <w:jc w:val="center"/>
              </w:trPr>
              <w:tc>
                <w:tcPr>
                  <w:tcW w:w="1185" w:type="dxa"/>
                  <w:shd w:val="clear" w:color="auto" w:fill="auto"/>
                  <w:vAlign w:val="center"/>
                  <w:hideMark/>
                </w:tcPr>
                <w:p w14:paraId="78B75CE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5.2.53</w:t>
                  </w:r>
                </w:p>
              </w:tc>
              <w:tc>
                <w:tcPr>
                  <w:tcW w:w="5720" w:type="dxa"/>
                  <w:shd w:val="clear" w:color="auto" w:fill="auto"/>
                  <w:vAlign w:val="center"/>
                  <w:hideMark/>
                </w:tcPr>
                <w:p w14:paraId="2D731E7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Filtro Externo de aire del Motor </w:t>
                  </w:r>
                </w:p>
              </w:tc>
            </w:tr>
            <w:tr w:rsidR="005B3CF5" w:rsidRPr="003C0A96" w14:paraId="4025D3EC" w14:textId="77777777" w:rsidTr="00764F3D">
              <w:trPr>
                <w:trHeight w:val="300"/>
                <w:jc w:val="center"/>
              </w:trPr>
              <w:tc>
                <w:tcPr>
                  <w:tcW w:w="1185" w:type="dxa"/>
                  <w:shd w:val="clear" w:color="auto" w:fill="auto"/>
                  <w:vAlign w:val="center"/>
                  <w:hideMark/>
                </w:tcPr>
                <w:p w14:paraId="1A853FD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5.2.54</w:t>
                  </w:r>
                </w:p>
              </w:tc>
              <w:tc>
                <w:tcPr>
                  <w:tcW w:w="5720" w:type="dxa"/>
                  <w:shd w:val="clear" w:color="auto" w:fill="auto"/>
                  <w:vAlign w:val="center"/>
                  <w:hideMark/>
                </w:tcPr>
                <w:p w14:paraId="04EE2C4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Filtro Interno de aire del Motor</w:t>
                  </w:r>
                </w:p>
              </w:tc>
            </w:tr>
            <w:tr w:rsidR="005B3CF5" w:rsidRPr="003C0A96" w14:paraId="3CAAB019" w14:textId="77777777" w:rsidTr="00764F3D">
              <w:trPr>
                <w:trHeight w:val="300"/>
                <w:jc w:val="center"/>
              </w:trPr>
              <w:tc>
                <w:tcPr>
                  <w:tcW w:w="1185" w:type="dxa"/>
                  <w:shd w:val="clear" w:color="auto" w:fill="auto"/>
                  <w:vAlign w:val="center"/>
                  <w:hideMark/>
                </w:tcPr>
                <w:p w14:paraId="063FD1B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5.2.55</w:t>
                  </w:r>
                </w:p>
              </w:tc>
              <w:tc>
                <w:tcPr>
                  <w:tcW w:w="5720" w:type="dxa"/>
                  <w:shd w:val="clear" w:color="auto" w:fill="auto"/>
                  <w:vAlign w:val="center"/>
                  <w:hideMark/>
                </w:tcPr>
                <w:p w14:paraId="595C155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Filtro Trampa</w:t>
                  </w:r>
                </w:p>
              </w:tc>
            </w:tr>
            <w:tr w:rsidR="005B3CF5" w:rsidRPr="003C0A96" w14:paraId="04260344" w14:textId="77777777" w:rsidTr="00764F3D">
              <w:trPr>
                <w:trHeight w:val="300"/>
                <w:jc w:val="center"/>
              </w:trPr>
              <w:tc>
                <w:tcPr>
                  <w:tcW w:w="1185" w:type="dxa"/>
                  <w:shd w:val="clear" w:color="auto" w:fill="auto"/>
                  <w:vAlign w:val="center"/>
                  <w:hideMark/>
                </w:tcPr>
                <w:p w14:paraId="7B32899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5.2.56</w:t>
                  </w:r>
                </w:p>
              </w:tc>
              <w:tc>
                <w:tcPr>
                  <w:tcW w:w="5720" w:type="dxa"/>
                  <w:shd w:val="clear" w:color="auto" w:fill="auto"/>
                  <w:vAlign w:val="center"/>
                  <w:hideMark/>
                </w:tcPr>
                <w:p w14:paraId="5CD5763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Fuelle neumático (Globo) </w:t>
                  </w:r>
                </w:p>
              </w:tc>
            </w:tr>
            <w:tr w:rsidR="005B3CF5" w:rsidRPr="003C0A96" w14:paraId="12FEB1DA" w14:textId="77777777" w:rsidTr="00764F3D">
              <w:trPr>
                <w:trHeight w:val="300"/>
                <w:jc w:val="center"/>
              </w:trPr>
              <w:tc>
                <w:tcPr>
                  <w:tcW w:w="1185" w:type="dxa"/>
                  <w:shd w:val="clear" w:color="auto" w:fill="auto"/>
                  <w:vAlign w:val="center"/>
                  <w:hideMark/>
                </w:tcPr>
                <w:p w14:paraId="4157F9E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5.2.57</w:t>
                  </w:r>
                </w:p>
              </w:tc>
              <w:tc>
                <w:tcPr>
                  <w:tcW w:w="5720" w:type="dxa"/>
                  <w:shd w:val="clear" w:color="auto" w:fill="FFFFFF" w:themeFill="background1"/>
                  <w:vAlign w:val="center"/>
                  <w:hideMark/>
                </w:tcPr>
                <w:p w14:paraId="671B0794" w14:textId="77777777" w:rsidR="005B3CF5" w:rsidRPr="00764F3D" w:rsidRDefault="005B3CF5" w:rsidP="005B3CF5">
                  <w:pPr>
                    <w:rPr>
                      <w:rFonts w:ascii="Calibri" w:hAnsi="Calibri"/>
                      <w:color w:val="000000"/>
                      <w:sz w:val="20"/>
                      <w:szCs w:val="20"/>
                      <w:lang w:val="es-BO" w:eastAsia="es-BO"/>
                    </w:rPr>
                  </w:pPr>
                  <w:r w:rsidRPr="00764F3D">
                    <w:rPr>
                      <w:rFonts w:ascii="Calibri" w:hAnsi="Calibri"/>
                      <w:color w:val="000000"/>
                      <w:sz w:val="20"/>
                      <w:szCs w:val="20"/>
                      <w:lang w:val="es-BO" w:eastAsia="es-BO"/>
                    </w:rPr>
                    <w:t>Grasa 62 EP</w:t>
                  </w:r>
                </w:p>
              </w:tc>
            </w:tr>
            <w:tr w:rsidR="005B3CF5" w:rsidRPr="003C0A96" w14:paraId="10BED52F" w14:textId="77777777" w:rsidTr="00764F3D">
              <w:trPr>
                <w:trHeight w:val="300"/>
                <w:jc w:val="center"/>
              </w:trPr>
              <w:tc>
                <w:tcPr>
                  <w:tcW w:w="1185" w:type="dxa"/>
                  <w:shd w:val="clear" w:color="auto" w:fill="auto"/>
                  <w:vAlign w:val="center"/>
                  <w:hideMark/>
                </w:tcPr>
                <w:p w14:paraId="4FF9C00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5.2.58</w:t>
                  </w:r>
                </w:p>
              </w:tc>
              <w:tc>
                <w:tcPr>
                  <w:tcW w:w="5720" w:type="dxa"/>
                  <w:shd w:val="clear" w:color="auto" w:fill="FFFFFF" w:themeFill="background1"/>
                  <w:vAlign w:val="center"/>
                  <w:hideMark/>
                </w:tcPr>
                <w:p w14:paraId="3B4993FB" w14:textId="2AAA0344" w:rsidR="005B3CF5" w:rsidRPr="00764F3D" w:rsidRDefault="005B3CF5" w:rsidP="007A3383">
                  <w:pPr>
                    <w:rPr>
                      <w:rFonts w:ascii="Calibri" w:hAnsi="Calibri"/>
                      <w:color w:val="000000"/>
                      <w:sz w:val="20"/>
                      <w:szCs w:val="20"/>
                      <w:lang w:val="es-BO" w:eastAsia="es-BO"/>
                    </w:rPr>
                  </w:pPr>
                  <w:r w:rsidRPr="00764F3D">
                    <w:rPr>
                      <w:rFonts w:ascii="Calibri" w:hAnsi="Calibri"/>
                      <w:color w:val="000000"/>
                      <w:sz w:val="20"/>
                      <w:szCs w:val="20"/>
                      <w:lang w:val="es-BO" w:eastAsia="es-BO"/>
                    </w:rPr>
                    <w:t>Grasa 62 EP</w:t>
                  </w:r>
                  <w:r w:rsidR="006A3157" w:rsidRPr="00764F3D">
                    <w:rPr>
                      <w:rFonts w:ascii="Calibri" w:hAnsi="Calibri"/>
                      <w:color w:val="000000"/>
                      <w:sz w:val="20"/>
                      <w:szCs w:val="20"/>
                      <w:lang w:val="es-BO" w:eastAsia="es-BO"/>
                    </w:rPr>
                    <w:t xml:space="preserve"> </w:t>
                  </w:r>
                  <w:r w:rsidR="00165334" w:rsidRPr="00764F3D">
                    <w:rPr>
                      <w:rFonts w:ascii="Calibri" w:hAnsi="Calibri"/>
                      <w:color w:val="000000"/>
                      <w:sz w:val="20"/>
                      <w:szCs w:val="20"/>
                      <w:lang w:val="es-BO" w:eastAsia="es-BO"/>
                    </w:rPr>
                    <w:t>(</w:t>
                  </w:r>
                  <w:r w:rsidR="00165334" w:rsidRPr="00764F3D">
                    <w:rPr>
                      <w:rFonts w:ascii="Calibri" w:hAnsi="Calibri"/>
                      <w:color w:val="000000"/>
                      <w:sz w:val="20"/>
                      <w:szCs w:val="20"/>
                      <w:lang w:val="es-BO" w:eastAsia="es-BO"/>
                    </w:rPr>
                    <w:t>Balde</w:t>
                  </w:r>
                  <w:r w:rsidR="00165334" w:rsidRPr="00764F3D">
                    <w:rPr>
                      <w:rFonts w:ascii="Calibri" w:hAnsi="Calibri"/>
                      <w:color w:val="000000"/>
                      <w:sz w:val="20"/>
                      <w:szCs w:val="20"/>
                      <w:lang w:val="es-BO" w:eastAsia="es-BO"/>
                    </w:rPr>
                    <w:t>)</w:t>
                  </w:r>
                </w:p>
              </w:tc>
            </w:tr>
            <w:tr w:rsidR="005B3CF5" w:rsidRPr="003C0A96" w14:paraId="092149CB" w14:textId="77777777" w:rsidTr="00764F3D">
              <w:trPr>
                <w:trHeight w:val="300"/>
                <w:jc w:val="center"/>
              </w:trPr>
              <w:tc>
                <w:tcPr>
                  <w:tcW w:w="1185" w:type="dxa"/>
                  <w:shd w:val="clear" w:color="auto" w:fill="auto"/>
                  <w:vAlign w:val="center"/>
                  <w:hideMark/>
                </w:tcPr>
                <w:p w14:paraId="04052D1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5.2.59</w:t>
                  </w:r>
                </w:p>
              </w:tc>
              <w:tc>
                <w:tcPr>
                  <w:tcW w:w="5720" w:type="dxa"/>
                  <w:shd w:val="clear" w:color="auto" w:fill="auto"/>
                  <w:vAlign w:val="center"/>
                  <w:hideMark/>
                </w:tcPr>
                <w:p w14:paraId="55A07E7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Guardabarros para semirremolque de UREA</w:t>
                  </w:r>
                </w:p>
              </w:tc>
            </w:tr>
            <w:tr w:rsidR="005B3CF5" w:rsidRPr="003C0A96" w14:paraId="4869049B" w14:textId="77777777" w:rsidTr="00764F3D">
              <w:trPr>
                <w:trHeight w:val="300"/>
                <w:jc w:val="center"/>
              </w:trPr>
              <w:tc>
                <w:tcPr>
                  <w:tcW w:w="1185" w:type="dxa"/>
                  <w:shd w:val="clear" w:color="auto" w:fill="auto"/>
                  <w:vAlign w:val="center"/>
                  <w:hideMark/>
                </w:tcPr>
                <w:p w14:paraId="5D18B60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5.2.60</w:t>
                  </w:r>
                </w:p>
              </w:tc>
              <w:tc>
                <w:tcPr>
                  <w:tcW w:w="5720" w:type="dxa"/>
                  <w:shd w:val="clear" w:color="auto" w:fill="auto"/>
                  <w:vAlign w:val="center"/>
                  <w:hideMark/>
                </w:tcPr>
                <w:p w14:paraId="180D119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Guardabarros para  Camión</w:t>
                  </w:r>
                </w:p>
              </w:tc>
            </w:tr>
            <w:tr w:rsidR="005B3CF5" w:rsidRPr="003C0A96" w14:paraId="0C960D96" w14:textId="77777777" w:rsidTr="00764F3D">
              <w:trPr>
                <w:trHeight w:val="300"/>
                <w:jc w:val="center"/>
              </w:trPr>
              <w:tc>
                <w:tcPr>
                  <w:tcW w:w="1185" w:type="dxa"/>
                  <w:shd w:val="clear" w:color="auto" w:fill="auto"/>
                  <w:vAlign w:val="center"/>
                  <w:hideMark/>
                </w:tcPr>
                <w:p w14:paraId="7FE288F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5.2.61</w:t>
                  </w:r>
                </w:p>
              </w:tc>
              <w:tc>
                <w:tcPr>
                  <w:tcW w:w="5720" w:type="dxa"/>
                  <w:shd w:val="clear" w:color="auto" w:fill="auto"/>
                  <w:vAlign w:val="center"/>
                  <w:hideMark/>
                </w:tcPr>
                <w:p w14:paraId="30AD8A0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Guardabarros superior (tapa) de Camión</w:t>
                  </w:r>
                </w:p>
              </w:tc>
            </w:tr>
            <w:tr w:rsidR="005B3CF5" w:rsidRPr="003C0A96" w14:paraId="6D95186E" w14:textId="77777777" w:rsidTr="00764F3D">
              <w:trPr>
                <w:trHeight w:val="300"/>
                <w:jc w:val="center"/>
              </w:trPr>
              <w:tc>
                <w:tcPr>
                  <w:tcW w:w="1185" w:type="dxa"/>
                  <w:shd w:val="clear" w:color="auto" w:fill="auto"/>
                  <w:vAlign w:val="center"/>
                  <w:hideMark/>
                </w:tcPr>
                <w:p w14:paraId="7393E67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5.2.62</w:t>
                  </w:r>
                </w:p>
              </w:tc>
              <w:tc>
                <w:tcPr>
                  <w:tcW w:w="5720" w:type="dxa"/>
                  <w:shd w:val="clear" w:color="auto" w:fill="auto"/>
                  <w:vAlign w:val="center"/>
                  <w:hideMark/>
                </w:tcPr>
                <w:p w14:paraId="0BFC6AA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Horquilla de articulación de cabina</w:t>
                  </w:r>
                </w:p>
              </w:tc>
            </w:tr>
            <w:tr w:rsidR="005B3CF5" w:rsidRPr="003C0A96" w14:paraId="77FD2432" w14:textId="77777777" w:rsidTr="00764F3D">
              <w:trPr>
                <w:trHeight w:val="300"/>
                <w:jc w:val="center"/>
              </w:trPr>
              <w:tc>
                <w:tcPr>
                  <w:tcW w:w="1185" w:type="dxa"/>
                  <w:shd w:val="clear" w:color="auto" w:fill="auto"/>
                  <w:vAlign w:val="center"/>
                  <w:hideMark/>
                </w:tcPr>
                <w:p w14:paraId="0BD72CE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5.2.63</w:t>
                  </w:r>
                </w:p>
              </w:tc>
              <w:tc>
                <w:tcPr>
                  <w:tcW w:w="5720" w:type="dxa"/>
                  <w:shd w:val="clear" w:color="auto" w:fill="auto"/>
                  <w:vAlign w:val="center"/>
                  <w:hideMark/>
                </w:tcPr>
                <w:p w14:paraId="58E22D9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Inyector</w:t>
                  </w:r>
                </w:p>
              </w:tc>
            </w:tr>
            <w:tr w:rsidR="005B3CF5" w:rsidRPr="003C0A96" w14:paraId="1AF74C93" w14:textId="77777777" w:rsidTr="00764F3D">
              <w:trPr>
                <w:trHeight w:val="300"/>
                <w:jc w:val="center"/>
              </w:trPr>
              <w:tc>
                <w:tcPr>
                  <w:tcW w:w="1185" w:type="dxa"/>
                  <w:shd w:val="clear" w:color="auto" w:fill="auto"/>
                  <w:vAlign w:val="center"/>
                  <w:hideMark/>
                </w:tcPr>
                <w:p w14:paraId="4562808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5.2.64</w:t>
                  </w:r>
                </w:p>
              </w:tc>
              <w:tc>
                <w:tcPr>
                  <w:tcW w:w="5720" w:type="dxa"/>
                  <w:shd w:val="clear" w:color="auto" w:fill="auto"/>
                  <w:vAlign w:val="center"/>
                  <w:hideMark/>
                </w:tcPr>
                <w:p w14:paraId="6EE9D0A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Juego de anillos de escape de admisión</w:t>
                  </w:r>
                </w:p>
              </w:tc>
            </w:tr>
            <w:tr w:rsidR="005B3CF5" w:rsidRPr="003C0A96" w14:paraId="0E8D21AB" w14:textId="77777777" w:rsidTr="00764F3D">
              <w:trPr>
                <w:trHeight w:val="300"/>
                <w:jc w:val="center"/>
              </w:trPr>
              <w:tc>
                <w:tcPr>
                  <w:tcW w:w="1185" w:type="dxa"/>
                  <w:shd w:val="clear" w:color="auto" w:fill="auto"/>
                  <w:vAlign w:val="center"/>
                  <w:hideMark/>
                </w:tcPr>
                <w:p w14:paraId="1C41611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5.2.65</w:t>
                  </w:r>
                </w:p>
              </w:tc>
              <w:tc>
                <w:tcPr>
                  <w:tcW w:w="5720" w:type="dxa"/>
                  <w:shd w:val="clear" w:color="auto" w:fill="auto"/>
                  <w:vAlign w:val="center"/>
                  <w:hideMark/>
                </w:tcPr>
                <w:p w14:paraId="1335B5D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Juego de cojinete de bancada </w:t>
                  </w:r>
                </w:p>
              </w:tc>
            </w:tr>
            <w:tr w:rsidR="005B3CF5" w:rsidRPr="003C0A96" w14:paraId="25E82A95" w14:textId="77777777" w:rsidTr="00764F3D">
              <w:trPr>
                <w:trHeight w:val="300"/>
                <w:jc w:val="center"/>
              </w:trPr>
              <w:tc>
                <w:tcPr>
                  <w:tcW w:w="1185" w:type="dxa"/>
                  <w:shd w:val="clear" w:color="auto" w:fill="auto"/>
                  <w:vAlign w:val="center"/>
                  <w:hideMark/>
                </w:tcPr>
                <w:p w14:paraId="5751519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5.2.66</w:t>
                  </w:r>
                </w:p>
              </w:tc>
              <w:tc>
                <w:tcPr>
                  <w:tcW w:w="5720" w:type="dxa"/>
                  <w:shd w:val="clear" w:color="auto" w:fill="auto"/>
                  <w:vAlign w:val="center"/>
                  <w:hideMark/>
                </w:tcPr>
                <w:p w14:paraId="65B32D9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Juego de cojinete de biela </w:t>
                  </w:r>
                </w:p>
              </w:tc>
            </w:tr>
            <w:tr w:rsidR="005B3CF5" w:rsidRPr="003C0A96" w14:paraId="3903546F" w14:textId="77777777" w:rsidTr="00764F3D">
              <w:trPr>
                <w:trHeight w:val="300"/>
                <w:jc w:val="center"/>
              </w:trPr>
              <w:tc>
                <w:tcPr>
                  <w:tcW w:w="1185" w:type="dxa"/>
                  <w:shd w:val="clear" w:color="auto" w:fill="auto"/>
                  <w:vAlign w:val="center"/>
                  <w:hideMark/>
                </w:tcPr>
                <w:p w14:paraId="56B6693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5.2.67</w:t>
                  </w:r>
                </w:p>
              </w:tc>
              <w:tc>
                <w:tcPr>
                  <w:tcW w:w="5720" w:type="dxa"/>
                  <w:shd w:val="clear" w:color="auto" w:fill="auto"/>
                  <w:vAlign w:val="center"/>
                  <w:hideMark/>
                </w:tcPr>
                <w:p w14:paraId="2EEF9A6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Juego de correas de motor</w:t>
                  </w:r>
                </w:p>
              </w:tc>
            </w:tr>
            <w:tr w:rsidR="005B3CF5" w:rsidRPr="003C0A96" w14:paraId="3D183805" w14:textId="77777777" w:rsidTr="00764F3D">
              <w:trPr>
                <w:trHeight w:val="300"/>
                <w:jc w:val="center"/>
              </w:trPr>
              <w:tc>
                <w:tcPr>
                  <w:tcW w:w="1185" w:type="dxa"/>
                  <w:shd w:val="clear" w:color="auto" w:fill="auto"/>
                  <w:vAlign w:val="center"/>
                  <w:hideMark/>
                </w:tcPr>
                <w:p w14:paraId="4FCAF93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5.2.68</w:t>
                  </w:r>
                </w:p>
              </w:tc>
              <w:tc>
                <w:tcPr>
                  <w:tcW w:w="5720" w:type="dxa"/>
                  <w:shd w:val="clear" w:color="auto" w:fill="auto"/>
                  <w:vAlign w:val="center"/>
                  <w:hideMark/>
                </w:tcPr>
                <w:p w14:paraId="38C6C8F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Juego de muñones de dirección </w:t>
                  </w:r>
                </w:p>
              </w:tc>
            </w:tr>
            <w:tr w:rsidR="005B3CF5" w:rsidRPr="003C0A96" w14:paraId="49CFA597" w14:textId="77777777" w:rsidTr="00764F3D">
              <w:trPr>
                <w:trHeight w:val="300"/>
                <w:jc w:val="center"/>
              </w:trPr>
              <w:tc>
                <w:tcPr>
                  <w:tcW w:w="1185" w:type="dxa"/>
                  <w:shd w:val="clear" w:color="auto" w:fill="auto"/>
                  <w:vAlign w:val="center"/>
                  <w:hideMark/>
                </w:tcPr>
                <w:p w14:paraId="6529E99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5.2.69</w:t>
                  </w:r>
                </w:p>
              </w:tc>
              <w:tc>
                <w:tcPr>
                  <w:tcW w:w="5720" w:type="dxa"/>
                  <w:shd w:val="clear" w:color="auto" w:fill="auto"/>
                  <w:vAlign w:val="center"/>
                  <w:hideMark/>
                </w:tcPr>
                <w:p w14:paraId="13F219A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Luz de giro </w:t>
                  </w:r>
                  <w:proofErr w:type="spellStart"/>
                  <w:r w:rsidRPr="003C0A96">
                    <w:rPr>
                      <w:rFonts w:ascii="Calibri" w:hAnsi="Calibri"/>
                      <w:color w:val="000000"/>
                      <w:sz w:val="20"/>
                      <w:szCs w:val="20"/>
                      <w:lang w:val="es-BO" w:eastAsia="es-BO"/>
                    </w:rPr>
                    <w:t>guiñeador</w:t>
                  </w:r>
                  <w:proofErr w:type="spellEnd"/>
                  <w:r w:rsidRPr="003C0A96">
                    <w:rPr>
                      <w:rFonts w:ascii="Calibri" w:hAnsi="Calibri"/>
                      <w:color w:val="000000"/>
                      <w:sz w:val="20"/>
                      <w:szCs w:val="20"/>
                      <w:lang w:val="es-BO" w:eastAsia="es-BO"/>
                    </w:rPr>
                    <w:t xml:space="preserve"> LH Camión</w:t>
                  </w:r>
                </w:p>
              </w:tc>
            </w:tr>
            <w:tr w:rsidR="005B3CF5" w:rsidRPr="003C0A96" w14:paraId="2FB3D3A4" w14:textId="77777777" w:rsidTr="00764F3D">
              <w:trPr>
                <w:trHeight w:val="300"/>
                <w:jc w:val="center"/>
              </w:trPr>
              <w:tc>
                <w:tcPr>
                  <w:tcW w:w="1185" w:type="dxa"/>
                  <w:shd w:val="clear" w:color="auto" w:fill="auto"/>
                  <w:vAlign w:val="center"/>
                  <w:hideMark/>
                </w:tcPr>
                <w:p w14:paraId="3E105DF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5.2.70</w:t>
                  </w:r>
                </w:p>
              </w:tc>
              <w:tc>
                <w:tcPr>
                  <w:tcW w:w="5720" w:type="dxa"/>
                  <w:shd w:val="clear" w:color="auto" w:fill="auto"/>
                  <w:vAlign w:val="center"/>
                  <w:hideMark/>
                </w:tcPr>
                <w:p w14:paraId="14F2550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Luz de giro </w:t>
                  </w:r>
                  <w:proofErr w:type="spellStart"/>
                  <w:r w:rsidRPr="003C0A96">
                    <w:rPr>
                      <w:rFonts w:ascii="Calibri" w:hAnsi="Calibri"/>
                      <w:color w:val="000000"/>
                      <w:sz w:val="20"/>
                      <w:szCs w:val="20"/>
                      <w:lang w:val="es-BO" w:eastAsia="es-BO"/>
                    </w:rPr>
                    <w:t>guiñeador</w:t>
                  </w:r>
                  <w:proofErr w:type="spellEnd"/>
                  <w:r w:rsidRPr="003C0A96">
                    <w:rPr>
                      <w:rFonts w:ascii="Calibri" w:hAnsi="Calibri"/>
                      <w:color w:val="000000"/>
                      <w:sz w:val="20"/>
                      <w:szCs w:val="20"/>
                      <w:lang w:val="es-BO" w:eastAsia="es-BO"/>
                    </w:rPr>
                    <w:t xml:space="preserve"> RH Camión</w:t>
                  </w:r>
                </w:p>
              </w:tc>
            </w:tr>
            <w:tr w:rsidR="005B3CF5" w:rsidRPr="003C0A96" w14:paraId="05888CEB" w14:textId="77777777" w:rsidTr="00764F3D">
              <w:trPr>
                <w:trHeight w:val="300"/>
                <w:jc w:val="center"/>
              </w:trPr>
              <w:tc>
                <w:tcPr>
                  <w:tcW w:w="1185" w:type="dxa"/>
                  <w:shd w:val="clear" w:color="auto" w:fill="auto"/>
                  <w:vAlign w:val="center"/>
                  <w:hideMark/>
                </w:tcPr>
                <w:p w14:paraId="20CB10F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5.2.71</w:t>
                  </w:r>
                </w:p>
              </w:tc>
              <w:tc>
                <w:tcPr>
                  <w:tcW w:w="5720" w:type="dxa"/>
                  <w:shd w:val="clear" w:color="auto" w:fill="auto"/>
                  <w:vAlign w:val="center"/>
                  <w:hideMark/>
                </w:tcPr>
                <w:p w14:paraId="2956E47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Mordaza de freno c/u </w:t>
                  </w:r>
                </w:p>
              </w:tc>
            </w:tr>
            <w:tr w:rsidR="005B3CF5" w:rsidRPr="003C0A96" w14:paraId="65B66A5D" w14:textId="77777777" w:rsidTr="00764F3D">
              <w:trPr>
                <w:trHeight w:val="300"/>
                <w:jc w:val="center"/>
              </w:trPr>
              <w:tc>
                <w:tcPr>
                  <w:tcW w:w="1185" w:type="dxa"/>
                  <w:shd w:val="clear" w:color="auto" w:fill="auto"/>
                  <w:vAlign w:val="center"/>
                  <w:hideMark/>
                </w:tcPr>
                <w:p w14:paraId="6292D05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5.2.72</w:t>
                  </w:r>
                </w:p>
              </w:tc>
              <w:tc>
                <w:tcPr>
                  <w:tcW w:w="5720" w:type="dxa"/>
                  <w:shd w:val="clear" w:color="auto" w:fill="auto"/>
                  <w:vAlign w:val="center"/>
                  <w:hideMark/>
                </w:tcPr>
                <w:p w14:paraId="3550541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Motor de arranque</w:t>
                  </w:r>
                </w:p>
              </w:tc>
            </w:tr>
            <w:tr w:rsidR="005B3CF5" w:rsidRPr="003C0A96" w14:paraId="147E9905" w14:textId="77777777" w:rsidTr="00764F3D">
              <w:trPr>
                <w:trHeight w:val="300"/>
                <w:jc w:val="center"/>
              </w:trPr>
              <w:tc>
                <w:tcPr>
                  <w:tcW w:w="1185" w:type="dxa"/>
                  <w:shd w:val="clear" w:color="auto" w:fill="auto"/>
                  <w:vAlign w:val="center"/>
                  <w:hideMark/>
                </w:tcPr>
                <w:p w14:paraId="221B6F9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lastRenderedPageBreak/>
                    <w:t>5.2.73</w:t>
                  </w:r>
                </w:p>
              </w:tc>
              <w:tc>
                <w:tcPr>
                  <w:tcW w:w="5720" w:type="dxa"/>
                  <w:shd w:val="clear" w:color="auto" w:fill="auto"/>
                  <w:vAlign w:val="center"/>
                  <w:hideMark/>
                </w:tcPr>
                <w:p w14:paraId="1194CCB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Palanca de freno (Chicharra)</w:t>
                  </w:r>
                </w:p>
              </w:tc>
            </w:tr>
            <w:tr w:rsidR="005B3CF5" w:rsidRPr="003C0A96" w14:paraId="42A7EB39" w14:textId="77777777" w:rsidTr="00764F3D">
              <w:trPr>
                <w:trHeight w:val="300"/>
                <w:jc w:val="center"/>
              </w:trPr>
              <w:tc>
                <w:tcPr>
                  <w:tcW w:w="1185" w:type="dxa"/>
                  <w:shd w:val="clear" w:color="auto" w:fill="auto"/>
                  <w:vAlign w:val="center"/>
                  <w:hideMark/>
                </w:tcPr>
                <w:p w14:paraId="57C1170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5.2.74</w:t>
                  </w:r>
                </w:p>
              </w:tc>
              <w:tc>
                <w:tcPr>
                  <w:tcW w:w="5720" w:type="dxa"/>
                  <w:shd w:val="clear" w:color="auto" w:fill="auto"/>
                  <w:vAlign w:val="center"/>
                  <w:hideMark/>
                </w:tcPr>
                <w:p w14:paraId="259E3D7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Parasol delantero completo</w:t>
                  </w:r>
                </w:p>
              </w:tc>
            </w:tr>
            <w:tr w:rsidR="005B3CF5" w:rsidRPr="003C0A96" w14:paraId="41D33302" w14:textId="77777777" w:rsidTr="00764F3D">
              <w:trPr>
                <w:trHeight w:val="300"/>
                <w:jc w:val="center"/>
              </w:trPr>
              <w:tc>
                <w:tcPr>
                  <w:tcW w:w="1185" w:type="dxa"/>
                  <w:shd w:val="clear" w:color="auto" w:fill="auto"/>
                  <w:vAlign w:val="center"/>
                  <w:hideMark/>
                </w:tcPr>
                <w:p w14:paraId="3EF7B503"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5.2.75</w:t>
                  </w:r>
                </w:p>
              </w:tc>
              <w:tc>
                <w:tcPr>
                  <w:tcW w:w="5720" w:type="dxa"/>
                  <w:shd w:val="clear" w:color="auto" w:fill="auto"/>
                  <w:vAlign w:val="center"/>
                  <w:hideMark/>
                </w:tcPr>
                <w:p w14:paraId="3FE7FC9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Perno de sujeción semirremolque-chasis</w:t>
                  </w:r>
                </w:p>
              </w:tc>
            </w:tr>
            <w:tr w:rsidR="005B3CF5" w:rsidRPr="003C0A96" w14:paraId="340019C4" w14:textId="77777777" w:rsidTr="00764F3D">
              <w:trPr>
                <w:trHeight w:val="300"/>
                <w:jc w:val="center"/>
              </w:trPr>
              <w:tc>
                <w:tcPr>
                  <w:tcW w:w="1185" w:type="dxa"/>
                  <w:shd w:val="clear" w:color="auto" w:fill="auto"/>
                  <w:vAlign w:val="center"/>
                  <w:hideMark/>
                </w:tcPr>
                <w:p w14:paraId="5E58A5F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5.2.76</w:t>
                  </w:r>
                </w:p>
              </w:tc>
              <w:tc>
                <w:tcPr>
                  <w:tcW w:w="5720" w:type="dxa"/>
                  <w:shd w:val="clear" w:color="auto" w:fill="auto"/>
                  <w:vAlign w:val="center"/>
                  <w:hideMark/>
                </w:tcPr>
                <w:p w14:paraId="09E5126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Pivote de mangueta</w:t>
                  </w:r>
                </w:p>
              </w:tc>
            </w:tr>
            <w:tr w:rsidR="005B3CF5" w:rsidRPr="003C0A96" w14:paraId="0E20BAB3" w14:textId="77777777" w:rsidTr="00764F3D">
              <w:trPr>
                <w:trHeight w:val="300"/>
                <w:jc w:val="center"/>
              </w:trPr>
              <w:tc>
                <w:tcPr>
                  <w:tcW w:w="1185" w:type="dxa"/>
                  <w:shd w:val="clear" w:color="auto" w:fill="auto"/>
                  <w:vAlign w:val="center"/>
                  <w:hideMark/>
                </w:tcPr>
                <w:p w14:paraId="02E942F5"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5.2.77</w:t>
                  </w:r>
                </w:p>
              </w:tc>
              <w:tc>
                <w:tcPr>
                  <w:tcW w:w="5720" w:type="dxa"/>
                  <w:shd w:val="clear" w:color="auto" w:fill="auto"/>
                  <w:vAlign w:val="center"/>
                  <w:hideMark/>
                </w:tcPr>
                <w:p w14:paraId="49BA60C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Pivote de mangueta (</w:t>
                  </w:r>
                  <w:proofErr w:type="spellStart"/>
                  <w:r w:rsidRPr="003C0A96">
                    <w:rPr>
                      <w:rFonts w:ascii="Calibri" w:hAnsi="Calibri"/>
                      <w:color w:val="000000"/>
                      <w:sz w:val="20"/>
                      <w:szCs w:val="20"/>
                      <w:lang w:val="es-BO" w:eastAsia="es-BO"/>
                    </w:rPr>
                    <w:t>Lainear</w:t>
                  </w:r>
                  <w:proofErr w:type="spellEnd"/>
                  <w:r w:rsidRPr="003C0A96">
                    <w:rPr>
                      <w:rFonts w:ascii="Calibri" w:hAnsi="Calibri"/>
                      <w:color w:val="000000"/>
                      <w:sz w:val="20"/>
                      <w:szCs w:val="20"/>
                      <w:lang w:val="es-BO" w:eastAsia="es-BO"/>
                    </w:rPr>
                    <w:t xml:space="preserve">) </w:t>
                  </w:r>
                </w:p>
              </w:tc>
            </w:tr>
            <w:tr w:rsidR="005B3CF5" w:rsidRPr="003C0A96" w14:paraId="1E759779" w14:textId="77777777" w:rsidTr="00764F3D">
              <w:trPr>
                <w:trHeight w:val="300"/>
                <w:jc w:val="center"/>
              </w:trPr>
              <w:tc>
                <w:tcPr>
                  <w:tcW w:w="1185" w:type="dxa"/>
                  <w:shd w:val="clear" w:color="auto" w:fill="auto"/>
                  <w:vAlign w:val="center"/>
                  <w:hideMark/>
                </w:tcPr>
                <w:p w14:paraId="18A712D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5.2.78</w:t>
                  </w:r>
                </w:p>
              </w:tc>
              <w:tc>
                <w:tcPr>
                  <w:tcW w:w="5720" w:type="dxa"/>
                  <w:shd w:val="clear" w:color="auto" w:fill="auto"/>
                  <w:vAlign w:val="center"/>
                  <w:hideMark/>
                </w:tcPr>
                <w:p w14:paraId="5C89685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Polea loca de motor</w:t>
                  </w:r>
                </w:p>
              </w:tc>
            </w:tr>
            <w:tr w:rsidR="005B3CF5" w:rsidRPr="003C0A96" w14:paraId="505E838A" w14:textId="77777777" w:rsidTr="00764F3D">
              <w:trPr>
                <w:trHeight w:val="300"/>
                <w:jc w:val="center"/>
              </w:trPr>
              <w:tc>
                <w:tcPr>
                  <w:tcW w:w="1185" w:type="dxa"/>
                  <w:shd w:val="clear" w:color="auto" w:fill="auto"/>
                  <w:vAlign w:val="center"/>
                  <w:hideMark/>
                </w:tcPr>
                <w:p w14:paraId="2040AEB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5.2.79</w:t>
                  </w:r>
                </w:p>
              </w:tc>
              <w:tc>
                <w:tcPr>
                  <w:tcW w:w="5720" w:type="dxa"/>
                  <w:shd w:val="clear" w:color="000000" w:fill="FFFFFF"/>
                  <w:vAlign w:val="center"/>
                  <w:hideMark/>
                </w:tcPr>
                <w:p w14:paraId="6C7B46F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Prensa de embrague</w:t>
                  </w:r>
                </w:p>
              </w:tc>
            </w:tr>
            <w:tr w:rsidR="005B3CF5" w:rsidRPr="003C0A96" w14:paraId="309FA0B3" w14:textId="77777777" w:rsidTr="00764F3D">
              <w:trPr>
                <w:trHeight w:val="300"/>
                <w:jc w:val="center"/>
              </w:trPr>
              <w:tc>
                <w:tcPr>
                  <w:tcW w:w="1185" w:type="dxa"/>
                  <w:shd w:val="clear" w:color="auto" w:fill="auto"/>
                  <w:vAlign w:val="center"/>
                  <w:hideMark/>
                </w:tcPr>
                <w:p w14:paraId="54E9314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5.2.80</w:t>
                  </w:r>
                </w:p>
              </w:tc>
              <w:tc>
                <w:tcPr>
                  <w:tcW w:w="5720" w:type="dxa"/>
                  <w:shd w:val="clear" w:color="auto" w:fill="auto"/>
                  <w:vAlign w:val="center"/>
                  <w:hideMark/>
                </w:tcPr>
                <w:p w14:paraId="11136894"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Radiador</w:t>
                  </w:r>
                </w:p>
              </w:tc>
            </w:tr>
            <w:tr w:rsidR="005B3CF5" w:rsidRPr="003C0A96" w14:paraId="73A242C5" w14:textId="77777777" w:rsidTr="00764F3D">
              <w:trPr>
                <w:trHeight w:val="300"/>
                <w:jc w:val="center"/>
              </w:trPr>
              <w:tc>
                <w:tcPr>
                  <w:tcW w:w="1185" w:type="dxa"/>
                  <w:shd w:val="clear" w:color="auto" w:fill="auto"/>
                  <w:vAlign w:val="center"/>
                  <w:hideMark/>
                </w:tcPr>
                <w:p w14:paraId="76E4CFE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5.2.81</w:t>
                  </w:r>
                </w:p>
              </w:tc>
              <w:tc>
                <w:tcPr>
                  <w:tcW w:w="5720" w:type="dxa"/>
                  <w:shd w:val="clear" w:color="auto" w:fill="auto"/>
                  <w:vAlign w:val="center"/>
                  <w:hideMark/>
                </w:tcPr>
                <w:p w14:paraId="430A0D0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Refrigerante puro</w:t>
                  </w:r>
                </w:p>
              </w:tc>
            </w:tr>
            <w:tr w:rsidR="005B3CF5" w:rsidRPr="003C0A96" w14:paraId="2E376DA3" w14:textId="77777777" w:rsidTr="00764F3D">
              <w:trPr>
                <w:trHeight w:val="300"/>
                <w:jc w:val="center"/>
              </w:trPr>
              <w:tc>
                <w:tcPr>
                  <w:tcW w:w="1185" w:type="dxa"/>
                  <w:shd w:val="clear" w:color="auto" w:fill="auto"/>
                  <w:vAlign w:val="center"/>
                  <w:hideMark/>
                </w:tcPr>
                <w:p w14:paraId="32E8641F"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5.2.82</w:t>
                  </w:r>
                </w:p>
              </w:tc>
              <w:tc>
                <w:tcPr>
                  <w:tcW w:w="5720" w:type="dxa"/>
                  <w:shd w:val="clear" w:color="auto" w:fill="auto"/>
                  <w:vAlign w:val="center"/>
                  <w:hideMark/>
                </w:tcPr>
                <w:p w14:paraId="1855CA1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Reten de brida de caja de cambio</w:t>
                  </w:r>
                </w:p>
              </w:tc>
            </w:tr>
            <w:tr w:rsidR="005B3CF5" w:rsidRPr="003C0A96" w14:paraId="4B3028A5" w14:textId="77777777" w:rsidTr="00764F3D">
              <w:trPr>
                <w:trHeight w:val="300"/>
                <w:jc w:val="center"/>
              </w:trPr>
              <w:tc>
                <w:tcPr>
                  <w:tcW w:w="1185" w:type="dxa"/>
                  <w:shd w:val="clear" w:color="auto" w:fill="auto"/>
                  <w:vAlign w:val="center"/>
                  <w:hideMark/>
                </w:tcPr>
                <w:p w14:paraId="1F75DB6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5.2.83</w:t>
                  </w:r>
                </w:p>
              </w:tc>
              <w:tc>
                <w:tcPr>
                  <w:tcW w:w="5720" w:type="dxa"/>
                  <w:shd w:val="clear" w:color="auto" w:fill="auto"/>
                  <w:vAlign w:val="center"/>
                  <w:hideMark/>
                </w:tcPr>
                <w:p w14:paraId="076F12C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Reten de brida de corona</w:t>
                  </w:r>
                </w:p>
              </w:tc>
            </w:tr>
            <w:tr w:rsidR="005B3CF5" w:rsidRPr="003C0A96" w14:paraId="5CC675C4" w14:textId="77777777" w:rsidTr="00764F3D">
              <w:trPr>
                <w:trHeight w:val="300"/>
                <w:jc w:val="center"/>
              </w:trPr>
              <w:tc>
                <w:tcPr>
                  <w:tcW w:w="1185" w:type="dxa"/>
                  <w:shd w:val="clear" w:color="auto" w:fill="auto"/>
                  <w:vAlign w:val="center"/>
                  <w:hideMark/>
                </w:tcPr>
                <w:p w14:paraId="11941F4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5.2.84</w:t>
                  </w:r>
                </w:p>
              </w:tc>
              <w:tc>
                <w:tcPr>
                  <w:tcW w:w="5720" w:type="dxa"/>
                  <w:shd w:val="clear" w:color="000000" w:fill="FFFFFF"/>
                  <w:vAlign w:val="center"/>
                  <w:hideMark/>
                </w:tcPr>
                <w:p w14:paraId="7A81B33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Reten de cigüeñal</w:t>
                  </w:r>
                </w:p>
              </w:tc>
            </w:tr>
            <w:tr w:rsidR="005B3CF5" w:rsidRPr="003C0A96" w14:paraId="5C96D5C3" w14:textId="77777777" w:rsidTr="00764F3D">
              <w:trPr>
                <w:trHeight w:val="300"/>
                <w:jc w:val="center"/>
              </w:trPr>
              <w:tc>
                <w:tcPr>
                  <w:tcW w:w="1185" w:type="dxa"/>
                  <w:shd w:val="clear" w:color="auto" w:fill="auto"/>
                  <w:vAlign w:val="center"/>
                  <w:hideMark/>
                </w:tcPr>
                <w:p w14:paraId="44A0C00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5.2.85</w:t>
                  </w:r>
                </w:p>
              </w:tc>
              <w:tc>
                <w:tcPr>
                  <w:tcW w:w="5720" w:type="dxa"/>
                  <w:shd w:val="clear" w:color="auto" w:fill="auto"/>
                  <w:vAlign w:val="center"/>
                  <w:hideMark/>
                </w:tcPr>
                <w:p w14:paraId="65F3FF5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Reten de cigüeñal delantero</w:t>
                  </w:r>
                </w:p>
              </w:tc>
            </w:tr>
            <w:tr w:rsidR="005B3CF5" w:rsidRPr="003C0A96" w14:paraId="4D372DB4" w14:textId="77777777" w:rsidTr="00764F3D">
              <w:trPr>
                <w:trHeight w:val="300"/>
                <w:jc w:val="center"/>
              </w:trPr>
              <w:tc>
                <w:tcPr>
                  <w:tcW w:w="1185" w:type="dxa"/>
                  <w:shd w:val="clear" w:color="auto" w:fill="auto"/>
                  <w:vAlign w:val="center"/>
                  <w:hideMark/>
                </w:tcPr>
                <w:p w14:paraId="2193860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5.2.86</w:t>
                  </w:r>
                </w:p>
              </w:tc>
              <w:tc>
                <w:tcPr>
                  <w:tcW w:w="5720" w:type="dxa"/>
                  <w:shd w:val="clear" w:color="auto" w:fill="auto"/>
                  <w:vAlign w:val="center"/>
                  <w:hideMark/>
                </w:tcPr>
                <w:p w14:paraId="3389EC33"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Reten de Palier</w:t>
                  </w:r>
                </w:p>
              </w:tc>
            </w:tr>
            <w:tr w:rsidR="005B3CF5" w:rsidRPr="003C0A96" w14:paraId="53F3DD2B" w14:textId="77777777" w:rsidTr="00764F3D">
              <w:trPr>
                <w:trHeight w:val="300"/>
                <w:jc w:val="center"/>
              </w:trPr>
              <w:tc>
                <w:tcPr>
                  <w:tcW w:w="1185" w:type="dxa"/>
                  <w:shd w:val="clear" w:color="auto" w:fill="auto"/>
                  <w:vAlign w:val="center"/>
                  <w:hideMark/>
                </w:tcPr>
                <w:p w14:paraId="58E12FA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5.2.87</w:t>
                  </w:r>
                </w:p>
              </w:tc>
              <w:tc>
                <w:tcPr>
                  <w:tcW w:w="5720" w:type="dxa"/>
                  <w:shd w:val="clear" w:color="auto" w:fill="auto"/>
                  <w:vAlign w:val="center"/>
                  <w:hideMark/>
                </w:tcPr>
                <w:p w14:paraId="51EEDF28"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Retrovisor completo frontal</w:t>
                  </w:r>
                </w:p>
              </w:tc>
            </w:tr>
            <w:tr w:rsidR="005B3CF5" w:rsidRPr="003C0A96" w14:paraId="0FC74153" w14:textId="77777777" w:rsidTr="00764F3D">
              <w:trPr>
                <w:trHeight w:val="300"/>
                <w:jc w:val="center"/>
              </w:trPr>
              <w:tc>
                <w:tcPr>
                  <w:tcW w:w="1185" w:type="dxa"/>
                  <w:shd w:val="clear" w:color="auto" w:fill="auto"/>
                  <w:vAlign w:val="center"/>
                  <w:hideMark/>
                </w:tcPr>
                <w:p w14:paraId="4D789A1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5.2.88</w:t>
                  </w:r>
                </w:p>
              </w:tc>
              <w:tc>
                <w:tcPr>
                  <w:tcW w:w="5720" w:type="dxa"/>
                  <w:shd w:val="clear" w:color="auto" w:fill="auto"/>
                  <w:vAlign w:val="center"/>
                  <w:hideMark/>
                </w:tcPr>
                <w:p w14:paraId="26BBDAD7"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Retrovisor completo LH</w:t>
                  </w:r>
                </w:p>
              </w:tc>
            </w:tr>
            <w:tr w:rsidR="005B3CF5" w:rsidRPr="003C0A96" w14:paraId="372DA83B" w14:textId="77777777" w:rsidTr="00764F3D">
              <w:trPr>
                <w:trHeight w:val="300"/>
                <w:jc w:val="center"/>
              </w:trPr>
              <w:tc>
                <w:tcPr>
                  <w:tcW w:w="1185" w:type="dxa"/>
                  <w:shd w:val="clear" w:color="auto" w:fill="auto"/>
                  <w:vAlign w:val="center"/>
                  <w:hideMark/>
                </w:tcPr>
                <w:p w14:paraId="6A21D11C"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5.2.89</w:t>
                  </w:r>
                </w:p>
              </w:tc>
              <w:tc>
                <w:tcPr>
                  <w:tcW w:w="5720" w:type="dxa"/>
                  <w:shd w:val="clear" w:color="auto" w:fill="auto"/>
                  <w:vAlign w:val="center"/>
                  <w:hideMark/>
                </w:tcPr>
                <w:p w14:paraId="2E6015B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Retrovisor completo RH</w:t>
                  </w:r>
                </w:p>
              </w:tc>
            </w:tr>
            <w:tr w:rsidR="005B3CF5" w:rsidRPr="003C0A96" w14:paraId="6E61058B" w14:textId="77777777" w:rsidTr="00764F3D">
              <w:trPr>
                <w:trHeight w:val="300"/>
                <w:jc w:val="center"/>
              </w:trPr>
              <w:tc>
                <w:tcPr>
                  <w:tcW w:w="1185" w:type="dxa"/>
                  <w:shd w:val="clear" w:color="auto" w:fill="auto"/>
                  <w:vAlign w:val="center"/>
                  <w:hideMark/>
                </w:tcPr>
                <w:p w14:paraId="6D9BB35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5.2.90</w:t>
                  </w:r>
                </w:p>
              </w:tc>
              <w:tc>
                <w:tcPr>
                  <w:tcW w:w="5720" w:type="dxa"/>
                  <w:shd w:val="clear" w:color="auto" w:fill="auto"/>
                  <w:vAlign w:val="center"/>
                  <w:hideMark/>
                </w:tcPr>
                <w:p w14:paraId="093C6E5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Rodamiento de rueda de Camión</w:t>
                  </w:r>
                </w:p>
              </w:tc>
            </w:tr>
            <w:tr w:rsidR="005B3CF5" w:rsidRPr="003C0A96" w14:paraId="11ED4D26" w14:textId="77777777" w:rsidTr="00764F3D">
              <w:trPr>
                <w:trHeight w:val="300"/>
                <w:jc w:val="center"/>
              </w:trPr>
              <w:tc>
                <w:tcPr>
                  <w:tcW w:w="1185" w:type="dxa"/>
                  <w:shd w:val="clear" w:color="auto" w:fill="auto"/>
                  <w:vAlign w:val="center"/>
                  <w:hideMark/>
                </w:tcPr>
                <w:p w14:paraId="1B1EA9D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5.2.91</w:t>
                  </w:r>
                </w:p>
              </w:tc>
              <w:tc>
                <w:tcPr>
                  <w:tcW w:w="5720" w:type="dxa"/>
                  <w:shd w:val="clear" w:color="auto" w:fill="auto"/>
                  <w:vAlign w:val="center"/>
                  <w:hideMark/>
                </w:tcPr>
                <w:p w14:paraId="0265AEB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Rodamiento de rueda de semirremolque</w:t>
                  </w:r>
                </w:p>
              </w:tc>
            </w:tr>
            <w:tr w:rsidR="005B3CF5" w:rsidRPr="003C0A96" w14:paraId="2BC1569C" w14:textId="77777777" w:rsidTr="00764F3D">
              <w:trPr>
                <w:trHeight w:val="300"/>
                <w:jc w:val="center"/>
              </w:trPr>
              <w:tc>
                <w:tcPr>
                  <w:tcW w:w="1185" w:type="dxa"/>
                  <w:shd w:val="clear" w:color="auto" w:fill="auto"/>
                  <w:vAlign w:val="center"/>
                  <w:hideMark/>
                </w:tcPr>
                <w:p w14:paraId="57B55F0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5.2.92</w:t>
                  </w:r>
                </w:p>
              </w:tc>
              <w:tc>
                <w:tcPr>
                  <w:tcW w:w="5720" w:type="dxa"/>
                  <w:shd w:val="clear" w:color="000000" w:fill="FFFFFF"/>
                  <w:vAlign w:val="center"/>
                  <w:hideMark/>
                </w:tcPr>
                <w:p w14:paraId="640B978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Rodamiento </w:t>
                  </w:r>
                  <w:proofErr w:type="spellStart"/>
                  <w:r w:rsidRPr="003C0A96">
                    <w:rPr>
                      <w:rFonts w:ascii="Calibri" w:hAnsi="Calibri"/>
                      <w:color w:val="000000"/>
                      <w:sz w:val="20"/>
                      <w:szCs w:val="20"/>
                      <w:lang w:val="es-BO" w:eastAsia="es-BO"/>
                    </w:rPr>
                    <w:t>desplazador</w:t>
                  </w:r>
                  <w:proofErr w:type="spellEnd"/>
                  <w:r w:rsidRPr="003C0A96">
                    <w:rPr>
                      <w:rFonts w:ascii="Calibri" w:hAnsi="Calibri"/>
                      <w:color w:val="000000"/>
                      <w:sz w:val="20"/>
                      <w:szCs w:val="20"/>
                      <w:lang w:val="es-BO" w:eastAsia="es-BO"/>
                    </w:rPr>
                    <w:t xml:space="preserve"> </w:t>
                  </w:r>
                </w:p>
              </w:tc>
            </w:tr>
            <w:tr w:rsidR="005B3CF5" w:rsidRPr="003C0A96" w14:paraId="65520101" w14:textId="77777777" w:rsidTr="00764F3D">
              <w:trPr>
                <w:trHeight w:val="300"/>
                <w:jc w:val="center"/>
              </w:trPr>
              <w:tc>
                <w:tcPr>
                  <w:tcW w:w="1185" w:type="dxa"/>
                  <w:shd w:val="clear" w:color="auto" w:fill="auto"/>
                  <w:vAlign w:val="center"/>
                  <w:hideMark/>
                </w:tcPr>
                <w:p w14:paraId="3324717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5.2.93</w:t>
                  </w:r>
                </w:p>
              </w:tc>
              <w:tc>
                <w:tcPr>
                  <w:tcW w:w="5720" w:type="dxa"/>
                  <w:shd w:val="clear" w:color="000000" w:fill="FFFFFF"/>
                  <w:vAlign w:val="center"/>
                  <w:hideMark/>
                </w:tcPr>
                <w:p w14:paraId="1821D76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Rodamiento piloto</w:t>
                  </w:r>
                </w:p>
              </w:tc>
            </w:tr>
            <w:tr w:rsidR="005B3CF5" w:rsidRPr="003C0A96" w14:paraId="151D2914" w14:textId="77777777" w:rsidTr="00764F3D">
              <w:trPr>
                <w:trHeight w:val="300"/>
                <w:jc w:val="center"/>
              </w:trPr>
              <w:tc>
                <w:tcPr>
                  <w:tcW w:w="1185" w:type="dxa"/>
                  <w:shd w:val="clear" w:color="auto" w:fill="auto"/>
                  <w:vAlign w:val="center"/>
                  <w:hideMark/>
                </w:tcPr>
                <w:p w14:paraId="15FD7B1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5.2.94</w:t>
                  </w:r>
                </w:p>
              </w:tc>
              <w:tc>
                <w:tcPr>
                  <w:tcW w:w="5720" w:type="dxa"/>
                  <w:shd w:val="clear" w:color="000000" w:fill="FFFFFF"/>
                  <w:vAlign w:val="center"/>
                  <w:hideMark/>
                </w:tcPr>
                <w:p w14:paraId="386851F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Servo master de embrague </w:t>
                  </w:r>
                </w:p>
              </w:tc>
            </w:tr>
            <w:tr w:rsidR="005B3CF5" w:rsidRPr="003C0A96" w14:paraId="2E17B5D1" w14:textId="77777777" w:rsidTr="00764F3D">
              <w:trPr>
                <w:trHeight w:val="300"/>
                <w:jc w:val="center"/>
              </w:trPr>
              <w:tc>
                <w:tcPr>
                  <w:tcW w:w="1185" w:type="dxa"/>
                  <w:shd w:val="clear" w:color="auto" w:fill="auto"/>
                  <w:vAlign w:val="center"/>
                  <w:hideMark/>
                </w:tcPr>
                <w:p w14:paraId="1ABDAE86"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5.2.95</w:t>
                  </w:r>
                </w:p>
              </w:tc>
              <w:tc>
                <w:tcPr>
                  <w:tcW w:w="5720" w:type="dxa"/>
                  <w:shd w:val="clear" w:color="auto" w:fill="auto"/>
                  <w:vAlign w:val="center"/>
                  <w:hideMark/>
                </w:tcPr>
                <w:p w14:paraId="79DCFE6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Soporte de caja LH</w:t>
                  </w:r>
                </w:p>
              </w:tc>
            </w:tr>
            <w:tr w:rsidR="005B3CF5" w:rsidRPr="003C0A96" w14:paraId="232AD55B" w14:textId="77777777" w:rsidTr="00764F3D">
              <w:trPr>
                <w:trHeight w:val="300"/>
                <w:jc w:val="center"/>
              </w:trPr>
              <w:tc>
                <w:tcPr>
                  <w:tcW w:w="1185" w:type="dxa"/>
                  <w:shd w:val="clear" w:color="auto" w:fill="auto"/>
                  <w:vAlign w:val="center"/>
                  <w:hideMark/>
                </w:tcPr>
                <w:p w14:paraId="5EA6E007"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5.2.96</w:t>
                  </w:r>
                </w:p>
              </w:tc>
              <w:tc>
                <w:tcPr>
                  <w:tcW w:w="5720" w:type="dxa"/>
                  <w:shd w:val="clear" w:color="auto" w:fill="auto"/>
                  <w:vAlign w:val="center"/>
                  <w:hideMark/>
                </w:tcPr>
                <w:p w14:paraId="42ED42DC"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Soporte de caja RH</w:t>
                  </w:r>
                </w:p>
              </w:tc>
            </w:tr>
            <w:tr w:rsidR="005B3CF5" w:rsidRPr="003C0A96" w14:paraId="3114A85D" w14:textId="77777777" w:rsidTr="00764F3D">
              <w:trPr>
                <w:trHeight w:val="300"/>
                <w:jc w:val="center"/>
              </w:trPr>
              <w:tc>
                <w:tcPr>
                  <w:tcW w:w="1185" w:type="dxa"/>
                  <w:shd w:val="clear" w:color="auto" w:fill="auto"/>
                  <w:vAlign w:val="center"/>
                  <w:hideMark/>
                </w:tcPr>
                <w:p w14:paraId="3D47B8F5"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5.2.97</w:t>
                  </w:r>
                </w:p>
              </w:tc>
              <w:tc>
                <w:tcPr>
                  <w:tcW w:w="5720" w:type="dxa"/>
                  <w:shd w:val="clear" w:color="auto" w:fill="auto"/>
                  <w:vAlign w:val="center"/>
                  <w:hideMark/>
                </w:tcPr>
                <w:p w14:paraId="038F71F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Soporte de motor LH</w:t>
                  </w:r>
                </w:p>
              </w:tc>
            </w:tr>
            <w:tr w:rsidR="005B3CF5" w:rsidRPr="003C0A96" w14:paraId="2B3E7210" w14:textId="77777777" w:rsidTr="00764F3D">
              <w:trPr>
                <w:trHeight w:val="300"/>
                <w:jc w:val="center"/>
              </w:trPr>
              <w:tc>
                <w:tcPr>
                  <w:tcW w:w="1185" w:type="dxa"/>
                  <w:shd w:val="clear" w:color="auto" w:fill="auto"/>
                  <w:vAlign w:val="center"/>
                  <w:hideMark/>
                </w:tcPr>
                <w:p w14:paraId="008BCD2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5.2.98</w:t>
                  </w:r>
                </w:p>
              </w:tc>
              <w:tc>
                <w:tcPr>
                  <w:tcW w:w="5720" w:type="dxa"/>
                  <w:shd w:val="clear" w:color="auto" w:fill="auto"/>
                  <w:vAlign w:val="center"/>
                  <w:hideMark/>
                </w:tcPr>
                <w:p w14:paraId="0E49408F"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Soporte de motor RH</w:t>
                  </w:r>
                </w:p>
              </w:tc>
            </w:tr>
            <w:tr w:rsidR="005B3CF5" w:rsidRPr="003C0A96" w14:paraId="4EBF55F6" w14:textId="77777777" w:rsidTr="00764F3D">
              <w:trPr>
                <w:trHeight w:val="300"/>
                <w:jc w:val="center"/>
              </w:trPr>
              <w:tc>
                <w:tcPr>
                  <w:tcW w:w="1185" w:type="dxa"/>
                  <w:shd w:val="clear" w:color="auto" w:fill="auto"/>
                  <w:vAlign w:val="center"/>
                  <w:hideMark/>
                </w:tcPr>
                <w:p w14:paraId="15AA931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5.2.99</w:t>
                  </w:r>
                </w:p>
              </w:tc>
              <w:tc>
                <w:tcPr>
                  <w:tcW w:w="5720" w:type="dxa"/>
                  <w:shd w:val="clear" w:color="auto" w:fill="auto"/>
                  <w:vAlign w:val="center"/>
                  <w:hideMark/>
                </w:tcPr>
                <w:p w14:paraId="4BD8945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Stop trasero LH semirremolque </w:t>
                  </w:r>
                </w:p>
              </w:tc>
            </w:tr>
            <w:tr w:rsidR="005B3CF5" w:rsidRPr="003C0A96" w14:paraId="7BE0A75F" w14:textId="77777777" w:rsidTr="00764F3D">
              <w:trPr>
                <w:trHeight w:val="300"/>
                <w:jc w:val="center"/>
              </w:trPr>
              <w:tc>
                <w:tcPr>
                  <w:tcW w:w="1185" w:type="dxa"/>
                  <w:shd w:val="clear" w:color="auto" w:fill="auto"/>
                  <w:vAlign w:val="center"/>
                  <w:hideMark/>
                </w:tcPr>
                <w:p w14:paraId="1D518EB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5.2.100</w:t>
                  </w:r>
                </w:p>
              </w:tc>
              <w:tc>
                <w:tcPr>
                  <w:tcW w:w="5720" w:type="dxa"/>
                  <w:shd w:val="clear" w:color="auto" w:fill="auto"/>
                  <w:vAlign w:val="center"/>
                  <w:hideMark/>
                </w:tcPr>
                <w:p w14:paraId="5CDBEB5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Stop trasero LH  Camión</w:t>
                  </w:r>
                </w:p>
              </w:tc>
            </w:tr>
            <w:tr w:rsidR="005B3CF5" w:rsidRPr="003C0A96" w14:paraId="6BFA78E5" w14:textId="77777777" w:rsidTr="00764F3D">
              <w:trPr>
                <w:trHeight w:val="300"/>
                <w:jc w:val="center"/>
              </w:trPr>
              <w:tc>
                <w:tcPr>
                  <w:tcW w:w="1185" w:type="dxa"/>
                  <w:shd w:val="clear" w:color="auto" w:fill="auto"/>
                  <w:vAlign w:val="center"/>
                  <w:hideMark/>
                </w:tcPr>
                <w:p w14:paraId="7481D2E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5.2.101</w:t>
                  </w:r>
                </w:p>
              </w:tc>
              <w:tc>
                <w:tcPr>
                  <w:tcW w:w="5720" w:type="dxa"/>
                  <w:shd w:val="clear" w:color="auto" w:fill="auto"/>
                  <w:vAlign w:val="center"/>
                  <w:hideMark/>
                </w:tcPr>
                <w:p w14:paraId="33840D2E"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Stop trasero RH semirremolque </w:t>
                  </w:r>
                </w:p>
              </w:tc>
            </w:tr>
            <w:tr w:rsidR="005B3CF5" w:rsidRPr="003C0A96" w14:paraId="000C5D03" w14:textId="77777777" w:rsidTr="00764F3D">
              <w:trPr>
                <w:trHeight w:val="300"/>
                <w:jc w:val="center"/>
              </w:trPr>
              <w:tc>
                <w:tcPr>
                  <w:tcW w:w="1185" w:type="dxa"/>
                  <w:shd w:val="clear" w:color="auto" w:fill="auto"/>
                  <w:vAlign w:val="center"/>
                  <w:hideMark/>
                </w:tcPr>
                <w:p w14:paraId="02FCEB92"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5.2.102</w:t>
                  </w:r>
                </w:p>
              </w:tc>
              <w:tc>
                <w:tcPr>
                  <w:tcW w:w="5720" w:type="dxa"/>
                  <w:shd w:val="clear" w:color="auto" w:fill="auto"/>
                  <w:vAlign w:val="center"/>
                  <w:hideMark/>
                </w:tcPr>
                <w:p w14:paraId="3BE5F59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Stop trasero RH  Camión</w:t>
                  </w:r>
                </w:p>
              </w:tc>
            </w:tr>
            <w:tr w:rsidR="005B3CF5" w:rsidRPr="003C0A96" w14:paraId="1692D1F2" w14:textId="77777777" w:rsidTr="00764F3D">
              <w:trPr>
                <w:trHeight w:val="300"/>
                <w:jc w:val="center"/>
              </w:trPr>
              <w:tc>
                <w:tcPr>
                  <w:tcW w:w="1185" w:type="dxa"/>
                  <w:shd w:val="clear" w:color="auto" w:fill="auto"/>
                  <w:vAlign w:val="center"/>
                  <w:hideMark/>
                </w:tcPr>
                <w:p w14:paraId="7558DF74"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5.2.103</w:t>
                  </w:r>
                </w:p>
              </w:tc>
              <w:tc>
                <w:tcPr>
                  <w:tcW w:w="5720" w:type="dxa"/>
                  <w:shd w:val="clear" w:color="auto" w:fill="auto"/>
                  <w:vAlign w:val="center"/>
                  <w:hideMark/>
                </w:tcPr>
                <w:p w14:paraId="6D815B27"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Sujetador de guardabarros de semirremolque</w:t>
                  </w:r>
                </w:p>
              </w:tc>
            </w:tr>
            <w:tr w:rsidR="005B3CF5" w:rsidRPr="003C0A96" w14:paraId="721FC85A" w14:textId="77777777" w:rsidTr="00764F3D">
              <w:trPr>
                <w:trHeight w:val="300"/>
                <w:jc w:val="center"/>
              </w:trPr>
              <w:tc>
                <w:tcPr>
                  <w:tcW w:w="1185" w:type="dxa"/>
                  <w:shd w:val="clear" w:color="auto" w:fill="auto"/>
                  <w:vAlign w:val="center"/>
                  <w:hideMark/>
                </w:tcPr>
                <w:p w14:paraId="198CDE4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lastRenderedPageBreak/>
                    <w:t>5.2.104</w:t>
                  </w:r>
                </w:p>
              </w:tc>
              <w:tc>
                <w:tcPr>
                  <w:tcW w:w="5720" w:type="dxa"/>
                  <w:shd w:val="clear" w:color="auto" w:fill="auto"/>
                  <w:vAlign w:val="center"/>
                  <w:hideMark/>
                </w:tcPr>
                <w:p w14:paraId="4C36EC9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Tanque de combustible LH</w:t>
                  </w:r>
                </w:p>
              </w:tc>
            </w:tr>
            <w:tr w:rsidR="005B3CF5" w:rsidRPr="003C0A96" w14:paraId="6BC126FE" w14:textId="77777777" w:rsidTr="00764F3D">
              <w:trPr>
                <w:trHeight w:val="300"/>
                <w:jc w:val="center"/>
              </w:trPr>
              <w:tc>
                <w:tcPr>
                  <w:tcW w:w="1185" w:type="dxa"/>
                  <w:shd w:val="clear" w:color="auto" w:fill="auto"/>
                  <w:vAlign w:val="center"/>
                  <w:hideMark/>
                </w:tcPr>
                <w:p w14:paraId="485620ED"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5.2.105</w:t>
                  </w:r>
                </w:p>
              </w:tc>
              <w:tc>
                <w:tcPr>
                  <w:tcW w:w="5720" w:type="dxa"/>
                  <w:shd w:val="clear" w:color="auto" w:fill="auto"/>
                  <w:vAlign w:val="center"/>
                  <w:hideMark/>
                </w:tcPr>
                <w:p w14:paraId="2B3A043B"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Tanque de combustible RH</w:t>
                  </w:r>
                </w:p>
              </w:tc>
            </w:tr>
            <w:tr w:rsidR="005B3CF5" w:rsidRPr="003C0A96" w14:paraId="22A1BA94" w14:textId="77777777" w:rsidTr="00764F3D">
              <w:trPr>
                <w:trHeight w:val="300"/>
                <w:jc w:val="center"/>
              </w:trPr>
              <w:tc>
                <w:tcPr>
                  <w:tcW w:w="1185" w:type="dxa"/>
                  <w:shd w:val="clear" w:color="auto" w:fill="auto"/>
                  <w:vAlign w:val="center"/>
                  <w:hideMark/>
                </w:tcPr>
                <w:p w14:paraId="6C01DD20"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5.2.106</w:t>
                  </w:r>
                </w:p>
              </w:tc>
              <w:tc>
                <w:tcPr>
                  <w:tcW w:w="5720" w:type="dxa"/>
                  <w:shd w:val="clear" w:color="auto" w:fill="auto"/>
                  <w:vAlign w:val="center"/>
                  <w:hideMark/>
                </w:tcPr>
                <w:p w14:paraId="1E8D0266"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Tapa de tanque de agua</w:t>
                  </w:r>
                </w:p>
              </w:tc>
            </w:tr>
            <w:tr w:rsidR="005B3CF5" w:rsidRPr="003C0A96" w14:paraId="5E20F734" w14:textId="77777777" w:rsidTr="00764F3D">
              <w:trPr>
                <w:trHeight w:val="300"/>
                <w:jc w:val="center"/>
              </w:trPr>
              <w:tc>
                <w:tcPr>
                  <w:tcW w:w="1185" w:type="dxa"/>
                  <w:shd w:val="clear" w:color="auto" w:fill="auto"/>
                  <w:vAlign w:val="center"/>
                  <w:hideMark/>
                </w:tcPr>
                <w:p w14:paraId="317F8A19"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5.2.107</w:t>
                  </w:r>
                </w:p>
              </w:tc>
              <w:tc>
                <w:tcPr>
                  <w:tcW w:w="5720" w:type="dxa"/>
                  <w:shd w:val="clear" w:color="auto" w:fill="auto"/>
                  <w:vAlign w:val="center"/>
                  <w:hideMark/>
                </w:tcPr>
                <w:p w14:paraId="04E19BC1"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Tapa de tanque de combustible</w:t>
                  </w:r>
                </w:p>
              </w:tc>
            </w:tr>
            <w:tr w:rsidR="005B3CF5" w:rsidRPr="003C0A96" w14:paraId="1CF4E3DF" w14:textId="77777777" w:rsidTr="00764F3D">
              <w:trPr>
                <w:trHeight w:val="300"/>
                <w:jc w:val="center"/>
              </w:trPr>
              <w:tc>
                <w:tcPr>
                  <w:tcW w:w="1185" w:type="dxa"/>
                  <w:shd w:val="clear" w:color="auto" w:fill="auto"/>
                  <w:vAlign w:val="center"/>
                  <w:hideMark/>
                </w:tcPr>
                <w:p w14:paraId="31B879A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5.2.108</w:t>
                  </w:r>
                </w:p>
              </w:tc>
              <w:tc>
                <w:tcPr>
                  <w:tcW w:w="5720" w:type="dxa"/>
                  <w:shd w:val="clear" w:color="auto" w:fill="auto"/>
                  <w:vAlign w:val="center"/>
                  <w:hideMark/>
                </w:tcPr>
                <w:p w14:paraId="0D1FEDD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Termostato</w:t>
                  </w:r>
                </w:p>
              </w:tc>
            </w:tr>
            <w:tr w:rsidR="005B3CF5" w:rsidRPr="003C0A96" w14:paraId="31AA56D5" w14:textId="77777777" w:rsidTr="00764F3D">
              <w:trPr>
                <w:trHeight w:val="300"/>
                <w:jc w:val="center"/>
              </w:trPr>
              <w:tc>
                <w:tcPr>
                  <w:tcW w:w="1185" w:type="dxa"/>
                  <w:shd w:val="clear" w:color="auto" w:fill="auto"/>
                  <w:vAlign w:val="center"/>
                  <w:hideMark/>
                </w:tcPr>
                <w:p w14:paraId="79D69868"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5.2.109</w:t>
                  </w:r>
                </w:p>
              </w:tc>
              <w:tc>
                <w:tcPr>
                  <w:tcW w:w="5720" w:type="dxa"/>
                  <w:shd w:val="clear" w:color="auto" w:fill="auto"/>
                  <w:vAlign w:val="center"/>
                  <w:hideMark/>
                </w:tcPr>
                <w:p w14:paraId="38A1C90A"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Topes de cabina </w:t>
                  </w:r>
                </w:p>
              </w:tc>
            </w:tr>
            <w:tr w:rsidR="005B3CF5" w:rsidRPr="003C0A96" w14:paraId="21A2A75C" w14:textId="77777777" w:rsidTr="00764F3D">
              <w:trPr>
                <w:trHeight w:val="300"/>
                <w:jc w:val="center"/>
              </w:trPr>
              <w:tc>
                <w:tcPr>
                  <w:tcW w:w="1185" w:type="dxa"/>
                  <w:shd w:val="clear" w:color="auto" w:fill="auto"/>
                  <w:vAlign w:val="center"/>
                  <w:hideMark/>
                </w:tcPr>
                <w:p w14:paraId="6ED1E6D1"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5.2.110</w:t>
                  </w:r>
                </w:p>
              </w:tc>
              <w:tc>
                <w:tcPr>
                  <w:tcW w:w="5720" w:type="dxa"/>
                  <w:shd w:val="clear" w:color="auto" w:fill="auto"/>
                  <w:vAlign w:val="center"/>
                  <w:hideMark/>
                </w:tcPr>
                <w:p w14:paraId="0590DE09"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Tuerca de perno de sujeción semirremolque-chasis</w:t>
                  </w:r>
                </w:p>
              </w:tc>
            </w:tr>
            <w:tr w:rsidR="005B3CF5" w:rsidRPr="003C0A96" w14:paraId="6C1D5295" w14:textId="77777777" w:rsidTr="00764F3D">
              <w:trPr>
                <w:trHeight w:val="300"/>
                <w:jc w:val="center"/>
              </w:trPr>
              <w:tc>
                <w:tcPr>
                  <w:tcW w:w="1185" w:type="dxa"/>
                  <w:shd w:val="clear" w:color="auto" w:fill="auto"/>
                  <w:vAlign w:val="center"/>
                  <w:hideMark/>
                </w:tcPr>
                <w:p w14:paraId="77FB2EB7"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5.2.111</w:t>
                  </w:r>
                </w:p>
              </w:tc>
              <w:tc>
                <w:tcPr>
                  <w:tcW w:w="5720" w:type="dxa"/>
                  <w:shd w:val="clear" w:color="auto" w:fill="auto"/>
                  <w:vAlign w:val="center"/>
                  <w:hideMark/>
                </w:tcPr>
                <w:p w14:paraId="7A3C0874"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Turbocompresor</w:t>
                  </w:r>
                </w:p>
              </w:tc>
            </w:tr>
            <w:tr w:rsidR="005B3CF5" w:rsidRPr="003C0A96" w14:paraId="14702F63" w14:textId="77777777" w:rsidTr="00764F3D">
              <w:trPr>
                <w:trHeight w:val="300"/>
                <w:jc w:val="center"/>
              </w:trPr>
              <w:tc>
                <w:tcPr>
                  <w:tcW w:w="1185" w:type="dxa"/>
                  <w:shd w:val="clear" w:color="auto" w:fill="auto"/>
                  <w:vAlign w:val="center"/>
                  <w:hideMark/>
                </w:tcPr>
                <w:p w14:paraId="3BF6157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5.2.112</w:t>
                  </w:r>
                </w:p>
              </w:tc>
              <w:tc>
                <w:tcPr>
                  <w:tcW w:w="5720" w:type="dxa"/>
                  <w:shd w:val="clear" w:color="auto" w:fill="auto"/>
                  <w:vAlign w:val="center"/>
                  <w:hideMark/>
                </w:tcPr>
                <w:p w14:paraId="6AA343E2"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 xml:space="preserve">Unidad de mando del APS </w:t>
                  </w:r>
                </w:p>
              </w:tc>
            </w:tr>
            <w:tr w:rsidR="005B3CF5" w:rsidRPr="003C0A96" w14:paraId="78C0761A" w14:textId="77777777" w:rsidTr="00764F3D">
              <w:trPr>
                <w:trHeight w:val="300"/>
                <w:jc w:val="center"/>
              </w:trPr>
              <w:tc>
                <w:tcPr>
                  <w:tcW w:w="1185" w:type="dxa"/>
                  <w:shd w:val="clear" w:color="auto" w:fill="auto"/>
                  <w:vAlign w:val="center"/>
                  <w:hideMark/>
                </w:tcPr>
                <w:p w14:paraId="2ED6AD3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5.2.113</w:t>
                  </w:r>
                </w:p>
              </w:tc>
              <w:tc>
                <w:tcPr>
                  <w:tcW w:w="5720" w:type="dxa"/>
                  <w:shd w:val="clear" w:color="auto" w:fill="auto"/>
                  <w:vAlign w:val="center"/>
                  <w:hideMark/>
                </w:tcPr>
                <w:p w14:paraId="7CC04FC0"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Válvula de nivel</w:t>
                  </w:r>
                </w:p>
              </w:tc>
            </w:tr>
            <w:tr w:rsidR="005B3CF5" w:rsidRPr="003C0A96" w14:paraId="227F9A6D" w14:textId="77777777" w:rsidTr="00764F3D">
              <w:trPr>
                <w:trHeight w:val="300"/>
                <w:jc w:val="center"/>
              </w:trPr>
              <w:tc>
                <w:tcPr>
                  <w:tcW w:w="1185" w:type="dxa"/>
                  <w:shd w:val="clear" w:color="auto" w:fill="auto"/>
                  <w:vAlign w:val="center"/>
                  <w:hideMark/>
                </w:tcPr>
                <w:p w14:paraId="0A7FBF4E"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5.2.114</w:t>
                  </w:r>
                </w:p>
              </w:tc>
              <w:tc>
                <w:tcPr>
                  <w:tcW w:w="5720" w:type="dxa"/>
                  <w:shd w:val="clear" w:color="auto" w:fill="auto"/>
                  <w:vAlign w:val="center"/>
                  <w:hideMark/>
                </w:tcPr>
                <w:p w14:paraId="61DAD08D"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Válvula neumática para llanta (boquilla)</w:t>
                  </w:r>
                </w:p>
              </w:tc>
            </w:tr>
            <w:tr w:rsidR="005B3CF5" w:rsidRPr="003C0A96" w14:paraId="299BAC7B" w14:textId="77777777" w:rsidTr="00764F3D">
              <w:trPr>
                <w:trHeight w:val="300"/>
                <w:jc w:val="center"/>
              </w:trPr>
              <w:tc>
                <w:tcPr>
                  <w:tcW w:w="1185" w:type="dxa"/>
                  <w:shd w:val="clear" w:color="auto" w:fill="auto"/>
                  <w:vAlign w:val="center"/>
                  <w:hideMark/>
                </w:tcPr>
                <w:p w14:paraId="1453FBFA" w14:textId="77777777" w:rsidR="005B3CF5" w:rsidRPr="003C0A96" w:rsidRDefault="005B3CF5" w:rsidP="005B3CF5">
                  <w:pPr>
                    <w:jc w:val="center"/>
                    <w:rPr>
                      <w:rFonts w:ascii="Calibri" w:hAnsi="Calibri"/>
                      <w:color w:val="000000"/>
                      <w:sz w:val="20"/>
                      <w:szCs w:val="20"/>
                      <w:lang w:val="es-BO" w:eastAsia="es-BO"/>
                    </w:rPr>
                  </w:pPr>
                  <w:r w:rsidRPr="003C0A96">
                    <w:rPr>
                      <w:rFonts w:ascii="Calibri" w:hAnsi="Calibri"/>
                      <w:color w:val="000000"/>
                      <w:sz w:val="20"/>
                      <w:szCs w:val="20"/>
                      <w:lang w:val="es-BO" w:eastAsia="es-BO"/>
                    </w:rPr>
                    <w:t>5.2.115</w:t>
                  </w:r>
                </w:p>
              </w:tc>
              <w:tc>
                <w:tcPr>
                  <w:tcW w:w="5720" w:type="dxa"/>
                  <w:shd w:val="clear" w:color="auto" w:fill="auto"/>
                  <w:vAlign w:val="center"/>
                  <w:hideMark/>
                </w:tcPr>
                <w:p w14:paraId="74F65805" w14:textId="77777777" w:rsidR="005B3CF5" w:rsidRPr="003C0A96" w:rsidRDefault="005B3CF5" w:rsidP="005B3CF5">
                  <w:pPr>
                    <w:rPr>
                      <w:rFonts w:ascii="Calibri" w:hAnsi="Calibri"/>
                      <w:color w:val="000000"/>
                      <w:sz w:val="20"/>
                      <w:szCs w:val="20"/>
                      <w:lang w:val="es-BO" w:eastAsia="es-BO"/>
                    </w:rPr>
                  </w:pPr>
                  <w:r w:rsidRPr="003C0A96">
                    <w:rPr>
                      <w:rFonts w:ascii="Calibri" w:hAnsi="Calibri"/>
                      <w:color w:val="000000"/>
                      <w:sz w:val="20"/>
                      <w:szCs w:val="20"/>
                      <w:lang w:val="es-BO" w:eastAsia="es-BO"/>
                    </w:rPr>
                    <w:t>Ventiladora de A/C</w:t>
                  </w:r>
                </w:p>
              </w:tc>
            </w:tr>
          </w:tbl>
          <w:p w14:paraId="2626F7AD" w14:textId="77777777" w:rsidR="00807917" w:rsidRDefault="00807917" w:rsidP="005B3CF5">
            <w:pPr>
              <w:shd w:val="clear" w:color="auto" w:fill="FFFFFF"/>
              <w:rPr>
                <w:rFonts w:asciiTheme="minorHAnsi" w:hAnsiTheme="minorHAnsi" w:cstheme="minorHAnsi"/>
                <w:b/>
                <w:color w:val="000000"/>
                <w:sz w:val="22"/>
                <w:szCs w:val="22"/>
                <w:lang w:val="es-BO" w:eastAsia="es-BO"/>
              </w:rPr>
            </w:pPr>
          </w:p>
          <w:p w14:paraId="0655E683" w14:textId="77777777" w:rsidR="005B3CF5" w:rsidRPr="005B3CF5" w:rsidRDefault="005B3CF5" w:rsidP="005B3CF5">
            <w:pPr>
              <w:shd w:val="clear" w:color="auto" w:fill="FFFFFF"/>
              <w:rPr>
                <w:rFonts w:asciiTheme="minorHAnsi" w:hAnsiTheme="minorHAnsi" w:cstheme="minorHAnsi"/>
                <w:b/>
                <w:color w:val="000000"/>
                <w:sz w:val="22"/>
                <w:szCs w:val="22"/>
                <w:lang w:val="es-BO" w:eastAsia="es-BO"/>
              </w:rPr>
            </w:pPr>
            <w:r w:rsidRPr="005B3CF5">
              <w:rPr>
                <w:rFonts w:asciiTheme="minorHAnsi" w:hAnsiTheme="minorHAnsi" w:cstheme="minorHAnsi"/>
                <w:b/>
                <w:color w:val="000000"/>
                <w:sz w:val="22"/>
                <w:szCs w:val="22"/>
                <w:lang w:val="es-BO" w:eastAsia="es-BO"/>
              </w:rPr>
              <w:t>ÍTEM 6.</w:t>
            </w:r>
            <w:r>
              <w:rPr>
                <w:rFonts w:asciiTheme="minorHAnsi" w:hAnsiTheme="minorHAnsi" w:cstheme="minorHAnsi"/>
                <w:b/>
                <w:color w:val="000000"/>
                <w:sz w:val="22"/>
                <w:szCs w:val="22"/>
                <w:lang w:val="es-BO" w:eastAsia="es-BO"/>
              </w:rPr>
              <w:t>-</w:t>
            </w:r>
            <w:r w:rsidRPr="005B3CF5">
              <w:rPr>
                <w:rFonts w:asciiTheme="minorHAnsi" w:hAnsiTheme="minorHAnsi" w:cstheme="minorHAnsi"/>
                <w:b/>
                <w:color w:val="000000"/>
                <w:sz w:val="22"/>
                <w:szCs w:val="22"/>
                <w:lang w:val="es-BO" w:eastAsia="es-BO"/>
              </w:rPr>
              <w:t xml:space="preserve"> SERVICIO DE LAVADO DE CAMIÓN Y SEMIRREMOLQUE DEL TRANSPORTE DE UREA</w:t>
            </w:r>
          </w:p>
          <w:p w14:paraId="2878E65D" w14:textId="65B35F6C" w:rsidR="005B3CF5" w:rsidRDefault="00FD7791" w:rsidP="005B3CF5">
            <w:pPr>
              <w:shd w:val="clear" w:color="auto" w:fill="FFFFFF"/>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 deberá realizar</w:t>
            </w:r>
            <w:r w:rsidR="005B3CF5" w:rsidRPr="00110B98">
              <w:rPr>
                <w:rFonts w:asciiTheme="minorHAnsi" w:hAnsiTheme="minorHAnsi" w:cstheme="minorHAnsi"/>
                <w:color w:val="000000"/>
                <w:sz w:val="22"/>
                <w:szCs w:val="22"/>
                <w:lang w:val="es-BO" w:eastAsia="es-BO"/>
              </w:rPr>
              <w:t xml:space="preserve"> el lavado de los camiones y semirremolques</w:t>
            </w:r>
            <w:r>
              <w:rPr>
                <w:rFonts w:asciiTheme="minorHAnsi" w:hAnsiTheme="minorHAnsi" w:cstheme="minorHAnsi"/>
                <w:color w:val="000000"/>
                <w:sz w:val="22"/>
                <w:szCs w:val="22"/>
                <w:lang w:val="es-BO" w:eastAsia="es-BO"/>
              </w:rPr>
              <w:t>.</w:t>
            </w:r>
            <w:r w:rsidR="005B3CF5" w:rsidRPr="00110B98">
              <w:rPr>
                <w:rFonts w:asciiTheme="minorHAnsi" w:hAnsiTheme="minorHAnsi" w:cstheme="minorHAnsi"/>
                <w:color w:val="000000"/>
                <w:sz w:val="22"/>
                <w:szCs w:val="22"/>
                <w:lang w:val="es-BO" w:eastAsia="es-BO"/>
              </w:rPr>
              <w:t xml:space="preserve"> </w:t>
            </w:r>
            <w:r>
              <w:rPr>
                <w:rFonts w:asciiTheme="minorHAnsi" w:hAnsiTheme="minorHAnsi" w:cstheme="minorHAnsi"/>
                <w:color w:val="000000"/>
                <w:sz w:val="22"/>
                <w:szCs w:val="22"/>
                <w:lang w:val="es-BO" w:eastAsia="es-BO"/>
              </w:rPr>
              <w:t>L</w:t>
            </w:r>
            <w:r w:rsidR="005B3CF5" w:rsidRPr="00110B98">
              <w:rPr>
                <w:rFonts w:asciiTheme="minorHAnsi" w:hAnsiTheme="minorHAnsi" w:cstheme="minorHAnsi"/>
                <w:color w:val="000000"/>
                <w:sz w:val="22"/>
                <w:szCs w:val="22"/>
                <w:lang w:val="es-BO" w:eastAsia="es-BO"/>
              </w:rPr>
              <w:t xml:space="preserve">a ejecución del mismo se realizara previa Orden de Servicio, </w:t>
            </w:r>
            <w:r w:rsidR="005B3CF5">
              <w:rPr>
                <w:rFonts w:asciiTheme="minorHAnsi" w:hAnsiTheme="minorHAnsi" w:cstheme="minorHAnsi"/>
                <w:color w:val="000000"/>
                <w:sz w:val="22"/>
                <w:szCs w:val="22"/>
                <w:lang w:val="es-BO" w:eastAsia="es-BO"/>
              </w:rPr>
              <w:t>siendo su alcance el siguiente</w:t>
            </w:r>
            <w:r w:rsidR="005B3CF5" w:rsidRPr="00110B98">
              <w:rPr>
                <w:rFonts w:asciiTheme="minorHAnsi" w:hAnsiTheme="minorHAnsi" w:cstheme="minorHAnsi"/>
                <w:color w:val="000000"/>
                <w:sz w:val="22"/>
                <w:szCs w:val="22"/>
                <w:lang w:val="es-BO" w:eastAsia="es-BO"/>
              </w:rPr>
              <w:t>:</w:t>
            </w:r>
          </w:p>
          <w:p w14:paraId="412A4F28" w14:textId="77777777" w:rsidR="005B3CF5" w:rsidRDefault="005B3CF5" w:rsidP="005B3CF5">
            <w:pPr>
              <w:shd w:val="clear" w:color="auto" w:fill="FFFFFF"/>
              <w:jc w:val="both"/>
              <w:rPr>
                <w:rFonts w:asciiTheme="minorHAnsi" w:hAnsiTheme="minorHAnsi" w:cstheme="minorHAnsi"/>
                <w:color w:val="000000"/>
                <w:sz w:val="22"/>
                <w:szCs w:val="22"/>
                <w:lang w:val="es-BO" w:eastAsia="es-BO"/>
              </w:rPr>
            </w:pPr>
          </w:p>
          <w:tbl>
            <w:tblPr>
              <w:tblW w:w="64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0"/>
              <w:gridCol w:w="6092"/>
            </w:tblGrid>
            <w:tr w:rsidR="005B3CF5" w:rsidRPr="00483553" w14:paraId="74A68ACF" w14:textId="77777777" w:rsidTr="00F628B1">
              <w:trPr>
                <w:trHeight w:val="160"/>
                <w:jc w:val="center"/>
              </w:trPr>
              <w:tc>
                <w:tcPr>
                  <w:tcW w:w="390" w:type="dxa"/>
                  <w:shd w:val="clear" w:color="auto" w:fill="D9D9D9" w:themeFill="background1" w:themeFillShade="D9"/>
                  <w:noWrap/>
                  <w:vAlign w:val="center"/>
                  <w:hideMark/>
                </w:tcPr>
                <w:p w14:paraId="0F2B956A" w14:textId="77777777" w:rsidR="005B3CF5" w:rsidRPr="00483553" w:rsidRDefault="005B3CF5" w:rsidP="005B3CF5">
                  <w:pPr>
                    <w:jc w:val="center"/>
                    <w:rPr>
                      <w:rFonts w:asciiTheme="minorHAnsi" w:hAnsiTheme="minorHAnsi" w:cstheme="minorHAnsi"/>
                      <w:b/>
                      <w:color w:val="000000"/>
                      <w:sz w:val="22"/>
                      <w:szCs w:val="22"/>
                      <w:lang w:val="es-BO" w:eastAsia="es-BO"/>
                    </w:rPr>
                  </w:pPr>
                  <w:r w:rsidRPr="00483553">
                    <w:rPr>
                      <w:rFonts w:asciiTheme="minorHAnsi" w:hAnsiTheme="minorHAnsi" w:cstheme="minorHAnsi"/>
                      <w:b/>
                      <w:color w:val="000000"/>
                      <w:sz w:val="22"/>
                      <w:szCs w:val="22"/>
                    </w:rPr>
                    <w:t>N°</w:t>
                  </w:r>
                </w:p>
              </w:tc>
              <w:tc>
                <w:tcPr>
                  <w:tcW w:w="6092" w:type="dxa"/>
                  <w:shd w:val="clear" w:color="auto" w:fill="D9D9D9" w:themeFill="background1" w:themeFillShade="D9"/>
                  <w:noWrap/>
                  <w:vAlign w:val="center"/>
                  <w:hideMark/>
                </w:tcPr>
                <w:p w14:paraId="160FBBDB" w14:textId="77777777" w:rsidR="005B3CF5" w:rsidRPr="00483553" w:rsidRDefault="005B3CF5" w:rsidP="005B3CF5">
                  <w:pPr>
                    <w:jc w:val="center"/>
                    <w:rPr>
                      <w:rFonts w:asciiTheme="minorHAnsi" w:hAnsiTheme="minorHAnsi" w:cstheme="minorHAnsi"/>
                      <w:b/>
                      <w:bCs/>
                      <w:color w:val="000000"/>
                      <w:sz w:val="22"/>
                      <w:szCs w:val="22"/>
                    </w:rPr>
                  </w:pPr>
                  <w:r w:rsidRPr="00483553">
                    <w:rPr>
                      <w:rFonts w:asciiTheme="minorHAnsi" w:hAnsiTheme="minorHAnsi" w:cstheme="minorHAnsi"/>
                      <w:b/>
                      <w:bCs/>
                      <w:color w:val="000000"/>
                      <w:sz w:val="22"/>
                      <w:szCs w:val="22"/>
                    </w:rPr>
                    <w:t>DESCRIPCIÓN DETALLADA DEL SERVICIO</w:t>
                  </w:r>
                </w:p>
              </w:tc>
            </w:tr>
            <w:tr w:rsidR="005B3CF5" w:rsidRPr="00483553" w14:paraId="22248529" w14:textId="77777777" w:rsidTr="00F628B1">
              <w:trPr>
                <w:trHeight w:val="160"/>
                <w:jc w:val="center"/>
              </w:trPr>
              <w:tc>
                <w:tcPr>
                  <w:tcW w:w="390" w:type="dxa"/>
                  <w:shd w:val="clear" w:color="auto" w:fill="auto"/>
                  <w:noWrap/>
                  <w:vAlign w:val="center"/>
                  <w:hideMark/>
                </w:tcPr>
                <w:p w14:paraId="342827A1" w14:textId="77777777" w:rsidR="005B3CF5" w:rsidRPr="00483553" w:rsidRDefault="005B3CF5" w:rsidP="005B3CF5">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1</w:t>
                  </w:r>
                </w:p>
              </w:tc>
              <w:tc>
                <w:tcPr>
                  <w:tcW w:w="6092" w:type="dxa"/>
                  <w:shd w:val="clear" w:color="auto" w:fill="auto"/>
                  <w:noWrap/>
                </w:tcPr>
                <w:p w14:paraId="03850BDB" w14:textId="77777777" w:rsidR="005B3CF5" w:rsidRPr="00D87294" w:rsidRDefault="005B3CF5" w:rsidP="005B3CF5">
                  <w:pPr>
                    <w:shd w:val="clear" w:color="auto" w:fill="FFFFFF"/>
                    <w:jc w:val="both"/>
                    <w:rPr>
                      <w:rFonts w:cstheme="minorHAnsi"/>
                      <w:color w:val="000000"/>
                    </w:rPr>
                  </w:pPr>
                  <w:r w:rsidRPr="00D87294">
                    <w:rPr>
                      <w:rFonts w:asciiTheme="minorHAnsi" w:hAnsiTheme="minorHAnsi" w:cstheme="minorHAnsi"/>
                      <w:color w:val="000000"/>
                      <w:sz w:val="22"/>
                      <w:szCs w:val="22"/>
                      <w:lang w:val="es-BO" w:eastAsia="es-BO"/>
                    </w:rPr>
                    <w:t>Lavado general del Camión y Semirremolque incluido el motor del Camión.</w:t>
                  </w:r>
                </w:p>
              </w:tc>
            </w:tr>
            <w:tr w:rsidR="005B3CF5" w:rsidRPr="00483553" w14:paraId="78EE8AD0" w14:textId="77777777" w:rsidTr="00F628B1">
              <w:trPr>
                <w:trHeight w:val="229"/>
                <w:jc w:val="center"/>
              </w:trPr>
              <w:tc>
                <w:tcPr>
                  <w:tcW w:w="390" w:type="dxa"/>
                  <w:shd w:val="clear" w:color="auto" w:fill="auto"/>
                  <w:vAlign w:val="center"/>
                  <w:hideMark/>
                </w:tcPr>
                <w:p w14:paraId="6E153D00" w14:textId="77777777" w:rsidR="005B3CF5" w:rsidRPr="00483553" w:rsidRDefault="005B3CF5" w:rsidP="005B3CF5">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2</w:t>
                  </w:r>
                </w:p>
              </w:tc>
              <w:tc>
                <w:tcPr>
                  <w:tcW w:w="6092" w:type="dxa"/>
                  <w:shd w:val="clear" w:color="auto" w:fill="auto"/>
                  <w:noWrap/>
                </w:tcPr>
                <w:p w14:paraId="3FD2114D" w14:textId="77777777" w:rsidR="005B3CF5" w:rsidRPr="00D87294" w:rsidRDefault="005B3CF5" w:rsidP="005B3CF5">
                  <w:pPr>
                    <w:shd w:val="clear" w:color="auto" w:fill="FFFFFF"/>
                    <w:jc w:val="both"/>
                    <w:rPr>
                      <w:rFonts w:cstheme="minorHAnsi"/>
                      <w:color w:val="000000"/>
                    </w:rPr>
                  </w:pPr>
                  <w:r w:rsidRPr="00D87294">
                    <w:rPr>
                      <w:rFonts w:asciiTheme="minorHAnsi" w:hAnsiTheme="minorHAnsi" w:cstheme="minorHAnsi"/>
                      <w:color w:val="000000"/>
                      <w:sz w:val="22"/>
                      <w:szCs w:val="22"/>
                      <w:lang w:val="es-BO" w:eastAsia="es-BO"/>
                    </w:rPr>
                    <w:t>Limpieza del interior de la cabina: pisos, asientos, aspirado de polvo, uso de ambientador y colocado de silicona protectora en tableros y laterales.</w:t>
                  </w:r>
                </w:p>
              </w:tc>
            </w:tr>
            <w:tr w:rsidR="005B3CF5" w:rsidRPr="00483553" w14:paraId="27953F42" w14:textId="77777777" w:rsidTr="00F628B1">
              <w:trPr>
                <w:trHeight w:val="174"/>
                <w:jc w:val="center"/>
              </w:trPr>
              <w:tc>
                <w:tcPr>
                  <w:tcW w:w="390" w:type="dxa"/>
                  <w:shd w:val="clear" w:color="auto" w:fill="auto"/>
                  <w:vAlign w:val="center"/>
                  <w:hideMark/>
                </w:tcPr>
                <w:p w14:paraId="72505794" w14:textId="77777777" w:rsidR="005B3CF5" w:rsidRPr="00483553" w:rsidRDefault="005B3CF5" w:rsidP="005B3CF5">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3</w:t>
                  </w:r>
                </w:p>
              </w:tc>
              <w:tc>
                <w:tcPr>
                  <w:tcW w:w="6092" w:type="dxa"/>
                  <w:shd w:val="clear" w:color="auto" w:fill="auto"/>
                  <w:noWrap/>
                </w:tcPr>
                <w:p w14:paraId="0F3CB916" w14:textId="77777777" w:rsidR="005B3CF5" w:rsidRPr="00D87294" w:rsidRDefault="005B3CF5" w:rsidP="005B3CF5">
                  <w:pPr>
                    <w:shd w:val="clear" w:color="auto" w:fill="FFFFFF"/>
                    <w:jc w:val="both"/>
                    <w:rPr>
                      <w:rFonts w:cstheme="minorHAnsi"/>
                      <w:color w:val="000000"/>
                    </w:rPr>
                  </w:pPr>
                  <w:r w:rsidRPr="00D87294">
                    <w:rPr>
                      <w:rFonts w:asciiTheme="minorHAnsi" w:hAnsiTheme="minorHAnsi" w:cstheme="minorHAnsi"/>
                      <w:color w:val="000000"/>
                      <w:sz w:val="22"/>
                      <w:szCs w:val="22"/>
                      <w:lang w:val="es-BO" w:eastAsia="es-BO"/>
                    </w:rPr>
                    <w:t>Engrase completo de las partes móviles del Tracto Camión y Semirremolque.</w:t>
                  </w:r>
                </w:p>
              </w:tc>
            </w:tr>
            <w:tr w:rsidR="005B3CF5" w:rsidRPr="00483553" w14:paraId="66EA1F24" w14:textId="77777777" w:rsidTr="00F628B1">
              <w:trPr>
                <w:trHeight w:val="177"/>
                <w:jc w:val="center"/>
              </w:trPr>
              <w:tc>
                <w:tcPr>
                  <w:tcW w:w="390" w:type="dxa"/>
                  <w:shd w:val="clear" w:color="auto" w:fill="auto"/>
                  <w:vAlign w:val="center"/>
                  <w:hideMark/>
                </w:tcPr>
                <w:p w14:paraId="23A89EA5" w14:textId="77777777" w:rsidR="005B3CF5" w:rsidRPr="00483553" w:rsidRDefault="005B3CF5" w:rsidP="005B3CF5">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4</w:t>
                  </w:r>
                </w:p>
              </w:tc>
              <w:tc>
                <w:tcPr>
                  <w:tcW w:w="6092" w:type="dxa"/>
                  <w:shd w:val="clear" w:color="auto" w:fill="auto"/>
                  <w:noWrap/>
                </w:tcPr>
                <w:p w14:paraId="16DAE75A" w14:textId="77777777" w:rsidR="005B3CF5" w:rsidRPr="00D87294" w:rsidRDefault="005B3CF5" w:rsidP="005B3CF5">
                  <w:pPr>
                    <w:shd w:val="clear" w:color="auto" w:fill="FFFFFF"/>
                    <w:jc w:val="both"/>
                    <w:rPr>
                      <w:rFonts w:cstheme="minorHAnsi"/>
                      <w:color w:val="000000"/>
                    </w:rPr>
                  </w:pPr>
                  <w:r w:rsidRPr="00D87294">
                    <w:rPr>
                      <w:rFonts w:asciiTheme="minorHAnsi" w:hAnsiTheme="minorHAnsi" w:cstheme="minorHAnsi"/>
                      <w:color w:val="000000"/>
                      <w:sz w:val="22"/>
                      <w:szCs w:val="22"/>
                      <w:lang w:val="es-BO" w:eastAsia="es-BO"/>
                    </w:rPr>
                    <w:t>Fumigado.</w:t>
                  </w:r>
                </w:p>
              </w:tc>
            </w:tr>
            <w:tr w:rsidR="005B3CF5" w:rsidRPr="00483553" w14:paraId="620ABE34" w14:textId="77777777" w:rsidTr="00F628B1">
              <w:trPr>
                <w:trHeight w:val="190"/>
                <w:jc w:val="center"/>
              </w:trPr>
              <w:tc>
                <w:tcPr>
                  <w:tcW w:w="390" w:type="dxa"/>
                  <w:shd w:val="clear" w:color="auto" w:fill="auto"/>
                  <w:vAlign w:val="center"/>
                  <w:hideMark/>
                </w:tcPr>
                <w:p w14:paraId="3EB991CD" w14:textId="77777777" w:rsidR="005B3CF5" w:rsidRPr="00483553" w:rsidRDefault="005B3CF5" w:rsidP="005B3CF5">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5</w:t>
                  </w:r>
                </w:p>
              </w:tc>
              <w:tc>
                <w:tcPr>
                  <w:tcW w:w="6092" w:type="dxa"/>
                  <w:shd w:val="clear" w:color="auto" w:fill="auto"/>
                  <w:noWrap/>
                </w:tcPr>
                <w:p w14:paraId="701B4AA0" w14:textId="77777777" w:rsidR="005B3CF5" w:rsidRPr="00D87294" w:rsidRDefault="005B3CF5" w:rsidP="005B3CF5">
                  <w:pPr>
                    <w:shd w:val="clear" w:color="auto" w:fill="FFFFFF"/>
                    <w:jc w:val="both"/>
                    <w:rPr>
                      <w:rFonts w:cstheme="minorHAnsi"/>
                      <w:color w:val="000000"/>
                    </w:rPr>
                  </w:pPr>
                  <w:r w:rsidRPr="00D87294">
                    <w:rPr>
                      <w:rFonts w:asciiTheme="minorHAnsi" w:hAnsiTheme="minorHAnsi" w:cstheme="minorHAnsi"/>
                      <w:color w:val="000000"/>
                      <w:sz w:val="22"/>
                      <w:szCs w:val="22"/>
                      <w:lang w:val="es-BO" w:eastAsia="es-BO"/>
                    </w:rPr>
                    <w:t>Revisión y limpieza del filtro de aire interno y externo</w:t>
                  </w:r>
                </w:p>
              </w:tc>
            </w:tr>
            <w:tr w:rsidR="005B3CF5" w:rsidRPr="00483553" w14:paraId="0631A1A0" w14:textId="77777777" w:rsidTr="00F628B1">
              <w:trPr>
                <w:trHeight w:val="184"/>
                <w:jc w:val="center"/>
              </w:trPr>
              <w:tc>
                <w:tcPr>
                  <w:tcW w:w="390" w:type="dxa"/>
                  <w:shd w:val="clear" w:color="auto" w:fill="auto"/>
                  <w:vAlign w:val="center"/>
                  <w:hideMark/>
                </w:tcPr>
                <w:p w14:paraId="512FC840" w14:textId="77777777" w:rsidR="005B3CF5" w:rsidRPr="00483553" w:rsidRDefault="005B3CF5" w:rsidP="005B3CF5">
                  <w:pPr>
                    <w:jc w:val="center"/>
                    <w:rPr>
                      <w:rFonts w:asciiTheme="minorHAnsi" w:hAnsiTheme="minorHAnsi" w:cstheme="minorHAnsi"/>
                      <w:b/>
                      <w:color w:val="000000"/>
                      <w:sz w:val="22"/>
                      <w:szCs w:val="22"/>
                    </w:rPr>
                  </w:pPr>
                  <w:r w:rsidRPr="00483553">
                    <w:rPr>
                      <w:rFonts w:asciiTheme="minorHAnsi" w:hAnsiTheme="minorHAnsi" w:cstheme="minorHAnsi"/>
                      <w:b/>
                      <w:color w:val="000000"/>
                      <w:sz w:val="22"/>
                      <w:szCs w:val="22"/>
                    </w:rPr>
                    <w:t>6</w:t>
                  </w:r>
                </w:p>
              </w:tc>
              <w:tc>
                <w:tcPr>
                  <w:tcW w:w="6092" w:type="dxa"/>
                  <w:shd w:val="clear" w:color="auto" w:fill="auto"/>
                  <w:noWrap/>
                </w:tcPr>
                <w:p w14:paraId="312226A7" w14:textId="77777777" w:rsidR="005B3CF5" w:rsidRDefault="005B3CF5" w:rsidP="005B3CF5">
                  <w:r w:rsidRPr="00D87294">
                    <w:rPr>
                      <w:rFonts w:asciiTheme="minorHAnsi" w:hAnsiTheme="minorHAnsi" w:cstheme="minorHAnsi"/>
                      <w:color w:val="000000"/>
                      <w:sz w:val="22"/>
                      <w:szCs w:val="22"/>
                      <w:lang w:val="es-BO" w:eastAsia="es-BO"/>
                    </w:rPr>
                    <w:t xml:space="preserve">Calibrar </w:t>
                  </w:r>
                  <w:r w:rsidRPr="005B3CF5">
                    <w:rPr>
                      <w:rFonts w:asciiTheme="minorHAnsi" w:hAnsiTheme="minorHAnsi" w:cstheme="minorHAnsi"/>
                      <w:color w:val="000000"/>
                      <w:sz w:val="22"/>
                      <w:szCs w:val="22"/>
                      <w:lang w:val="es-BO" w:eastAsia="es-BO"/>
                    </w:rPr>
                    <w:t>presiones de aire de las llantas en general.</w:t>
                  </w:r>
                </w:p>
              </w:tc>
            </w:tr>
          </w:tbl>
          <w:p w14:paraId="369CD839" w14:textId="77777777" w:rsidR="00253152" w:rsidRDefault="00253152" w:rsidP="00F628B1">
            <w:pPr>
              <w:spacing w:line="276" w:lineRule="auto"/>
              <w:jc w:val="both"/>
              <w:rPr>
                <w:rFonts w:asciiTheme="minorHAnsi" w:hAnsiTheme="minorHAnsi" w:cs="Calibri"/>
                <w:b/>
                <w:bCs/>
                <w:sz w:val="2"/>
                <w:szCs w:val="22"/>
                <w:lang w:val="es-BO" w:eastAsia="en-US"/>
              </w:rPr>
            </w:pPr>
          </w:p>
          <w:p w14:paraId="20630530" w14:textId="77777777" w:rsidR="00D22E47" w:rsidRPr="00D22E47" w:rsidRDefault="00D22E47" w:rsidP="00F628B1">
            <w:pPr>
              <w:spacing w:line="276" w:lineRule="auto"/>
              <w:jc w:val="both"/>
              <w:rPr>
                <w:rFonts w:asciiTheme="minorHAnsi" w:hAnsiTheme="minorHAnsi" w:cs="Calibri"/>
                <w:b/>
                <w:bCs/>
                <w:sz w:val="22"/>
                <w:szCs w:val="22"/>
                <w:lang w:val="es-BO" w:eastAsia="en-US"/>
              </w:rPr>
            </w:pPr>
          </w:p>
          <w:p w14:paraId="3AE6782B" w14:textId="77777777" w:rsidR="00253152" w:rsidRDefault="00253152" w:rsidP="00F628B1">
            <w:pPr>
              <w:spacing w:line="276" w:lineRule="auto"/>
              <w:jc w:val="both"/>
              <w:rPr>
                <w:rFonts w:asciiTheme="minorHAnsi" w:hAnsiTheme="minorHAnsi" w:cs="Calibri"/>
                <w:b/>
                <w:bCs/>
                <w:sz w:val="2"/>
                <w:szCs w:val="22"/>
                <w:lang w:val="es-BO" w:eastAsia="en-US"/>
              </w:rPr>
            </w:pPr>
          </w:p>
          <w:p w14:paraId="065B65C1" w14:textId="77777777" w:rsidR="00253152" w:rsidRPr="0097190F" w:rsidRDefault="00253152" w:rsidP="00F628B1">
            <w:pPr>
              <w:spacing w:line="276" w:lineRule="auto"/>
              <w:jc w:val="both"/>
              <w:rPr>
                <w:rFonts w:asciiTheme="minorHAnsi" w:hAnsiTheme="minorHAnsi" w:cs="Calibri"/>
                <w:b/>
                <w:bCs/>
                <w:sz w:val="2"/>
                <w:szCs w:val="22"/>
                <w:lang w:val="es-BO" w:eastAsia="en-US"/>
              </w:rPr>
            </w:pPr>
          </w:p>
        </w:tc>
      </w:tr>
      <w:tr w:rsidR="002D058A" w:rsidRPr="00483553" w14:paraId="0F290787" w14:textId="77777777" w:rsidTr="00F628B1">
        <w:tc>
          <w:tcPr>
            <w:tcW w:w="9516" w:type="dxa"/>
            <w:shd w:val="clear" w:color="auto" w:fill="DEEAF6"/>
          </w:tcPr>
          <w:p w14:paraId="7949615C" w14:textId="77777777" w:rsidR="002D058A" w:rsidRPr="00483553" w:rsidRDefault="002D058A" w:rsidP="00F628B1">
            <w:pPr>
              <w:spacing w:line="276" w:lineRule="auto"/>
              <w:jc w:val="both"/>
              <w:rPr>
                <w:rFonts w:asciiTheme="minorHAnsi" w:hAnsiTheme="minorHAnsi" w:cs="Calibri"/>
                <w:b/>
                <w:bCs/>
                <w:sz w:val="22"/>
                <w:szCs w:val="22"/>
                <w:lang w:eastAsia="en-US"/>
              </w:rPr>
            </w:pPr>
            <w:r w:rsidRPr="00483553">
              <w:rPr>
                <w:rFonts w:asciiTheme="minorHAnsi" w:hAnsiTheme="minorHAnsi" w:cs="Calibri"/>
                <w:b/>
                <w:bCs/>
                <w:sz w:val="22"/>
                <w:szCs w:val="22"/>
              </w:rPr>
              <w:lastRenderedPageBreak/>
              <w:t>MATERIALES</w:t>
            </w:r>
            <w:r w:rsidRPr="00483553">
              <w:rPr>
                <w:rFonts w:asciiTheme="minorHAnsi" w:hAnsiTheme="minorHAnsi" w:cs="Calibri"/>
                <w:sz w:val="22"/>
                <w:szCs w:val="22"/>
              </w:rPr>
              <w:t xml:space="preserve">, </w:t>
            </w:r>
            <w:r w:rsidRPr="00483553">
              <w:rPr>
                <w:rFonts w:asciiTheme="minorHAnsi" w:hAnsiTheme="minorHAnsi" w:cs="Calibri"/>
                <w:b/>
                <w:bCs/>
                <w:sz w:val="22"/>
                <w:szCs w:val="22"/>
              </w:rPr>
              <w:t>HERRAMIENTAS Y</w:t>
            </w:r>
            <w:r w:rsidRPr="00483553">
              <w:rPr>
                <w:rFonts w:asciiTheme="minorHAnsi" w:hAnsiTheme="minorHAnsi" w:cs="Calibri"/>
                <w:sz w:val="22"/>
                <w:szCs w:val="22"/>
              </w:rPr>
              <w:t xml:space="preserve"> </w:t>
            </w:r>
            <w:r w:rsidRPr="00483553">
              <w:rPr>
                <w:rFonts w:asciiTheme="minorHAnsi" w:hAnsiTheme="minorHAnsi" w:cs="Calibri"/>
                <w:b/>
                <w:bCs/>
                <w:sz w:val="22"/>
                <w:szCs w:val="22"/>
              </w:rPr>
              <w:t>EQUIPOS</w:t>
            </w:r>
          </w:p>
        </w:tc>
      </w:tr>
      <w:tr w:rsidR="002D058A" w:rsidRPr="00483553" w14:paraId="14000DBF" w14:textId="77777777" w:rsidTr="00F628B1">
        <w:tc>
          <w:tcPr>
            <w:tcW w:w="9516" w:type="dxa"/>
          </w:tcPr>
          <w:p w14:paraId="7F760A30" w14:textId="77777777" w:rsidR="004F6689" w:rsidRDefault="004F6689" w:rsidP="00FD7791">
            <w:pPr>
              <w:jc w:val="both"/>
              <w:rPr>
                <w:rFonts w:asciiTheme="minorHAnsi" w:hAnsiTheme="minorHAnsi" w:cs="Calibri"/>
                <w:sz w:val="22"/>
                <w:szCs w:val="22"/>
              </w:rPr>
            </w:pPr>
            <w:r w:rsidRPr="004F6689">
              <w:rPr>
                <w:rFonts w:asciiTheme="minorHAnsi" w:hAnsiTheme="minorHAnsi" w:cs="Calibri"/>
                <w:sz w:val="22"/>
                <w:szCs w:val="22"/>
              </w:rPr>
              <w:t>Para el cumplimiento de las obligaciones emergentes del contrato de servicio, además de las instalaciones, ambientes, herramientas, máquinas y equipos para el mantenimiento el proveedor también  deberá contar mínimamente con el siguiente equipamiento:</w:t>
            </w:r>
          </w:p>
          <w:p w14:paraId="439EB70F" w14:textId="6E71C8EC" w:rsidR="008B223A" w:rsidRPr="004F6689" w:rsidRDefault="008B223A" w:rsidP="004F6689">
            <w:pPr>
              <w:pStyle w:val="Prrafodelista"/>
              <w:numPr>
                <w:ilvl w:val="0"/>
                <w:numId w:val="32"/>
              </w:numPr>
              <w:rPr>
                <w:rFonts w:asciiTheme="minorHAnsi" w:hAnsiTheme="minorHAnsi" w:cs="Calibri"/>
                <w:sz w:val="22"/>
                <w:szCs w:val="22"/>
              </w:rPr>
            </w:pPr>
            <w:r w:rsidRPr="004F6689">
              <w:rPr>
                <w:rFonts w:asciiTheme="minorHAnsi" w:hAnsiTheme="minorHAnsi" w:cs="Calibri"/>
                <w:sz w:val="22"/>
                <w:szCs w:val="22"/>
              </w:rPr>
              <w:lastRenderedPageBreak/>
              <w:t>Un (1) Extractor de Filtros.</w:t>
            </w:r>
          </w:p>
          <w:p w14:paraId="3AE1890D"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Compresor de aire con sus accesorios neumáticos.</w:t>
            </w:r>
          </w:p>
          <w:p w14:paraId="79537FF3"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Engrasadora manual o neumática.</w:t>
            </w:r>
          </w:p>
          <w:p w14:paraId="13609161"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Equipo para limpieza del vehículo y motor.</w:t>
            </w:r>
          </w:p>
          <w:p w14:paraId="7AB5F2B4"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Juego de Herramientas menores.</w:t>
            </w:r>
          </w:p>
          <w:p w14:paraId="312CD3A2"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Scanner de vehículo para diagnóstico.</w:t>
            </w:r>
          </w:p>
          <w:p w14:paraId="1FBFCB97"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Equipo de limpieza de inyectores.</w:t>
            </w:r>
          </w:p>
          <w:p w14:paraId="1BF21C40"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Equipo de revisión de sistema de inyección electrónica.</w:t>
            </w:r>
          </w:p>
          <w:p w14:paraId="3232862A"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Equipo de soldadura en arco y autógeno.</w:t>
            </w:r>
          </w:p>
          <w:p w14:paraId="5751B49A"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Taladro de banco.</w:t>
            </w:r>
          </w:p>
          <w:p w14:paraId="748A4C63"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Prensa mecánica.</w:t>
            </w:r>
          </w:p>
          <w:p w14:paraId="78A16700" w14:textId="77777777" w:rsidR="008B223A" w:rsidRPr="008B223A" w:rsidRDefault="008B223A" w:rsidP="005C081E">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Equipo de medición de compresión del motor.</w:t>
            </w:r>
          </w:p>
          <w:p w14:paraId="3D2A9871" w14:textId="77777777" w:rsidR="00D22E47" w:rsidRDefault="008B223A" w:rsidP="00807917">
            <w:pPr>
              <w:pStyle w:val="Prrafodelista"/>
              <w:numPr>
                <w:ilvl w:val="0"/>
                <w:numId w:val="16"/>
              </w:numPr>
              <w:rPr>
                <w:rFonts w:asciiTheme="minorHAnsi" w:hAnsiTheme="minorHAnsi" w:cs="Calibri"/>
                <w:sz w:val="22"/>
                <w:szCs w:val="22"/>
              </w:rPr>
            </w:pPr>
            <w:r w:rsidRPr="008B223A">
              <w:rPr>
                <w:rFonts w:asciiTheme="minorHAnsi" w:hAnsiTheme="minorHAnsi" w:cs="Calibri"/>
                <w:sz w:val="22"/>
                <w:szCs w:val="22"/>
              </w:rPr>
              <w:t>Un (1) Tecle para levantamiento del motor.</w:t>
            </w:r>
          </w:p>
          <w:p w14:paraId="62F960B6" w14:textId="5B112E50" w:rsidR="00807917" w:rsidRPr="00807917" w:rsidRDefault="00807917" w:rsidP="00807917">
            <w:pPr>
              <w:pStyle w:val="Prrafodelista"/>
              <w:ind w:left="720"/>
              <w:rPr>
                <w:rFonts w:asciiTheme="minorHAnsi" w:hAnsiTheme="minorHAnsi" w:cs="Calibri"/>
                <w:sz w:val="22"/>
                <w:szCs w:val="22"/>
              </w:rPr>
            </w:pPr>
          </w:p>
        </w:tc>
      </w:tr>
      <w:tr w:rsidR="00F41189" w:rsidRPr="00483553" w14:paraId="0D33811F" w14:textId="77777777" w:rsidTr="00F41189">
        <w:tc>
          <w:tcPr>
            <w:tcW w:w="9516" w:type="dxa"/>
            <w:shd w:val="clear" w:color="auto" w:fill="DEEAF6"/>
          </w:tcPr>
          <w:p w14:paraId="611C13E1" w14:textId="77777777" w:rsidR="00F41189" w:rsidRPr="00F41189" w:rsidRDefault="00F41189" w:rsidP="00F41189">
            <w:pPr>
              <w:rPr>
                <w:rFonts w:asciiTheme="minorHAnsi" w:hAnsiTheme="minorHAnsi" w:cstheme="minorHAnsi"/>
                <w:sz w:val="22"/>
                <w:szCs w:val="22"/>
              </w:rPr>
            </w:pPr>
            <w:r w:rsidRPr="00F41189">
              <w:rPr>
                <w:rFonts w:asciiTheme="minorHAnsi" w:hAnsiTheme="minorHAnsi" w:cstheme="minorHAnsi"/>
                <w:b/>
                <w:bCs/>
                <w:sz w:val="22"/>
                <w:szCs w:val="22"/>
              </w:rPr>
              <w:lastRenderedPageBreak/>
              <w:t xml:space="preserve">PLAZO DEL SERVICIO </w:t>
            </w:r>
          </w:p>
        </w:tc>
      </w:tr>
      <w:tr w:rsidR="00F41189" w:rsidRPr="00483553" w14:paraId="290AA49D" w14:textId="77777777" w:rsidTr="00F628B1">
        <w:tc>
          <w:tcPr>
            <w:tcW w:w="9516" w:type="dxa"/>
          </w:tcPr>
          <w:p w14:paraId="0BED48B3" w14:textId="507E1F36" w:rsidR="00253152" w:rsidRPr="00F41189" w:rsidRDefault="006404FD" w:rsidP="005829BE">
            <w:pPr>
              <w:autoSpaceDE w:val="0"/>
              <w:autoSpaceDN w:val="0"/>
              <w:adjustRightInd w:val="0"/>
              <w:jc w:val="both"/>
              <w:rPr>
                <w:rFonts w:asciiTheme="minorHAnsi" w:hAnsiTheme="minorHAnsi" w:cstheme="minorHAnsi"/>
                <w:sz w:val="22"/>
                <w:szCs w:val="22"/>
              </w:rPr>
            </w:pPr>
            <w:r w:rsidRPr="006404FD">
              <w:rPr>
                <w:rFonts w:ascii="Calibri" w:hAnsi="Calibri" w:cs="Calibri"/>
                <w:sz w:val="22"/>
                <w:szCs w:val="22"/>
              </w:rPr>
              <w:t xml:space="preserve">El plazo establecido para la ejecución del servicio o provisión de repuestos es hasta el </w:t>
            </w:r>
            <w:r w:rsidR="0009735D">
              <w:rPr>
                <w:rFonts w:ascii="Calibri" w:hAnsi="Calibri" w:cs="Calibri"/>
                <w:sz w:val="22"/>
                <w:szCs w:val="22"/>
              </w:rPr>
              <w:t>31 de diciembre del 2019</w:t>
            </w:r>
            <w:r w:rsidRPr="006404FD">
              <w:rPr>
                <w:rFonts w:ascii="Calibri" w:hAnsi="Calibri" w:cs="Calibri"/>
                <w:sz w:val="22"/>
                <w:szCs w:val="22"/>
              </w:rPr>
              <w:t xml:space="preserve"> computable a partir del primer día hábil posterior a la recepción de la orden de proceder que será emitido por el Fiscal de Servicio.</w:t>
            </w:r>
          </w:p>
        </w:tc>
      </w:tr>
      <w:tr w:rsidR="002D058A" w:rsidRPr="00483553" w14:paraId="4CFD3397" w14:textId="77777777" w:rsidTr="00F628B1">
        <w:tc>
          <w:tcPr>
            <w:tcW w:w="9516" w:type="dxa"/>
            <w:shd w:val="clear" w:color="auto" w:fill="DEEAF6"/>
          </w:tcPr>
          <w:p w14:paraId="1859ED9C" w14:textId="77777777" w:rsidR="002D058A" w:rsidRPr="00483553" w:rsidRDefault="002D058A" w:rsidP="00F628B1">
            <w:pPr>
              <w:spacing w:line="276" w:lineRule="auto"/>
              <w:jc w:val="both"/>
              <w:rPr>
                <w:rFonts w:asciiTheme="minorHAnsi" w:hAnsiTheme="minorHAnsi" w:cs="Calibri"/>
                <w:b/>
                <w:bCs/>
                <w:sz w:val="22"/>
                <w:szCs w:val="22"/>
                <w:lang w:eastAsia="en-US"/>
              </w:rPr>
            </w:pPr>
            <w:r w:rsidRPr="00483553">
              <w:rPr>
                <w:rFonts w:asciiTheme="minorHAnsi" w:hAnsiTheme="minorHAnsi" w:cs="Calibri"/>
                <w:b/>
                <w:bCs/>
                <w:sz w:val="22"/>
                <w:szCs w:val="22"/>
              </w:rPr>
              <w:t>PERSONAL</w:t>
            </w:r>
          </w:p>
        </w:tc>
      </w:tr>
      <w:tr w:rsidR="002D058A" w:rsidRPr="00483553" w14:paraId="2BE7B2E9" w14:textId="77777777" w:rsidTr="00F628B1">
        <w:tc>
          <w:tcPr>
            <w:tcW w:w="9516" w:type="dxa"/>
            <w:shd w:val="clear" w:color="auto" w:fill="auto"/>
          </w:tcPr>
          <w:p w14:paraId="28B1115B" w14:textId="5E94D8D6" w:rsidR="002D058A" w:rsidRDefault="002D058A" w:rsidP="00F628B1">
            <w:pPr>
              <w:autoSpaceDE w:val="0"/>
              <w:autoSpaceDN w:val="0"/>
              <w:adjustRightInd w:val="0"/>
              <w:jc w:val="both"/>
              <w:rPr>
                <w:rFonts w:asciiTheme="minorHAnsi" w:hAnsiTheme="minorHAnsi" w:cs="Calibri"/>
                <w:sz w:val="22"/>
                <w:szCs w:val="22"/>
                <w:lang w:val="es-BO"/>
              </w:rPr>
            </w:pPr>
            <w:r w:rsidRPr="00483553">
              <w:rPr>
                <w:rFonts w:asciiTheme="minorHAnsi" w:hAnsiTheme="minorHAnsi" w:cs="Calibri"/>
                <w:sz w:val="22"/>
                <w:szCs w:val="22"/>
              </w:rPr>
              <w:t>El taller</w:t>
            </w:r>
            <w:r w:rsidRPr="00483553">
              <w:rPr>
                <w:rFonts w:asciiTheme="minorHAnsi" w:hAnsiTheme="minorHAnsi" w:cs="Calibri"/>
                <w:sz w:val="22"/>
                <w:szCs w:val="22"/>
                <w:lang w:val="es-BO"/>
              </w:rPr>
              <w:t xml:space="preserve"> </w:t>
            </w:r>
            <w:r w:rsidR="006F67FC">
              <w:rPr>
                <w:rFonts w:asciiTheme="minorHAnsi" w:hAnsiTheme="minorHAnsi" w:cs="Calibri"/>
                <w:sz w:val="22"/>
                <w:szCs w:val="22"/>
                <w:lang w:val="es-BO"/>
              </w:rPr>
              <w:t>contr</w:t>
            </w:r>
            <w:r w:rsidR="002633FF">
              <w:rPr>
                <w:rFonts w:asciiTheme="minorHAnsi" w:hAnsiTheme="minorHAnsi" w:cs="Calibri"/>
                <w:sz w:val="22"/>
                <w:szCs w:val="22"/>
                <w:lang w:val="es-BO"/>
              </w:rPr>
              <w:t>atado</w:t>
            </w:r>
            <w:r w:rsidR="006F67FC" w:rsidRPr="00483553">
              <w:rPr>
                <w:rFonts w:asciiTheme="minorHAnsi" w:hAnsiTheme="minorHAnsi" w:cs="Calibri"/>
                <w:sz w:val="22"/>
                <w:szCs w:val="22"/>
                <w:lang w:val="es-BO"/>
              </w:rPr>
              <w:t xml:space="preserve"> </w:t>
            </w:r>
            <w:r w:rsidRPr="00483553">
              <w:rPr>
                <w:rFonts w:asciiTheme="minorHAnsi" w:hAnsiTheme="minorHAnsi" w:cs="Calibri"/>
                <w:sz w:val="22"/>
                <w:szCs w:val="22"/>
                <w:lang w:val="es-BO"/>
              </w:rPr>
              <w:t>tendrá la obligación de contar con personal calificado para la prestación de los diferentes servicios. Asimismo, tendrá plena responsabilidad de salarios, obligaciones y otros beneficios, no existiendo ninguna relación de dependencia con YPFB.</w:t>
            </w:r>
          </w:p>
          <w:p w14:paraId="2BF3A04F" w14:textId="77777777" w:rsidR="002D058A" w:rsidRPr="00483553" w:rsidRDefault="002D058A" w:rsidP="00F628B1">
            <w:pPr>
              <w:spacing w:before="240" w:after="120"/>
              <w:jc w:val="both"/>
              <w:rPr>
                <w:rFonts w:asciiTheme="minorHAnsi" w:hAnsiTheme="minorHAnsi" w:cs="Calibri"/>
                <w:sz w:val="22"/>
                <w:szCs w:val="22"/>
                <w:lang w:val="es-BO"/>
              </w:rPr>
            </w:pPr>
            <w:r w:rsidRPr="00483553">
              <w:rPr>
                <w:rFonts w:asciiTheme="minorHAnsi" w:hAnsiTheme="minorHAnsi" w:cs="Calibri"/>
                <w:sz w:val="22"/>
                <w:szCs w:val="22"/>
                <w:lang w:val="es-BO"/>
              </w:rPr>
              <w:t>El Taller Mecánico mínimamente deberá contar con el siguiente personal:</w:t>
            </w:r>
          </w:p>
          <w:p w14:paraId="3C59BEC8" w14:textId="453CCA4B" w:rsidR="002D058A" w:rsidRDefault="002D058A" w:rsidP="005C081E">
            <w:pPr>
              <w:pStyle w:val="Prrafodelista"/>
              <w:numPr>
                <w:ilvl w:val="0"/>
                <w:numId w:val="16"/>
              </w:numPr>
              <w:jc w:val="both"/>
              <w:rPr>
                <w:rFonts w:asciiTheme="minorHAnsi" w:hAnsiTheme="minorHAnsi" w:cs="Calibri"/>
                <w:sz w:val="22"/>
                <w:szCs w:val="22"/>
              </w:rPr>
            </w:pPr>
            <w:r w:rsidRPr="00483553">
              <w:rPr>
                <w:rFonts w:asciiTheme="minorHAnsi" w:hAnsiTheme="minorHAnsi" w:cs="Calibri"/>
                <w:sz w:val="22"/>
                <w:szCs w:val="22"/>
              </w:rPr>
              <w:t xml:space="preserve">UN (1) ENCARGADO DE TALLER: Con experiencia específica mínima de </w:t>
            </w:r>
            <w:r w:rsidR="007D3106">
              <w:rPr>
                <w:rFonts w:asciiTheme="minorHAnsi" w:hAnsiTheme="minorHAnsi" w:cstheme="minorHAnsi"/>
                <w:sz w:val="22"/>
                <w:szCs w:val="22"/>
              </w:rPr>
              <w:t>dos (2</w:t>
            </w:r>
            <w:r w:rsidR="008B223A" w:rsidRPr="005E3EF2">
              <w:rPr>
                <w:rFonts w:asciiTheme="minorHAnsi" w:hAnsiTheme="minorHAnsi" w:cstheme="minorHAnsi"/>
                <w:sz w:val="22"/>
                <w:szCs w:val="22"/>
              </w:rPr>
              <w:t>)</w:t>
            </w:r>
            <w:r w:rsidR="008B223A">
              <w:rPr>
                <w:rFonts w:asciiTheme="minorHAnsi" w:hAnsiTheme="minorHAnsi" w:cstheme="minorHAnsi"/>
                <w:sz w:val="22"/>
                <w:szCs w:val="22"/>
              </w:rPr>
              <w:t xml:space="preserve"> </w:t>
            </w:r>
            <w:r w:rsidRPr="00483553">
              <w:rPr>
                <w:rFonts w:asciiTheme="minorHAnsi" w:hAnsiTheme="minorHAnsi" w:cs="Calibri"/>
                <w:sz w:val="22"/>
                <w:szCs w:val="22"/>
              </w:rPr>
              <w:t xml:space="preserve">años prestando servicios en talleres mecánicos o automotrices como Encargado de taller, supervisor mecánico o en cargos similares. </w:t>
            </w:r>
          </w:p>
          <w:p w14:paraId="59F8CE74" w14:textId="77777777" w:rsidR="002D058A" w:rsidRPr="00483553" w:rsidRDefault="002D058A" w:rsidP="00F628B1">
            <w:pPr>
              <w:pStyle w:val="Prrafodelista"/>
              <w:ind w:left="720"/>
              <w:jc w:val="both"/>
              <w:rPr>
                <w:rFonts w:asciiTheme="minorHAnsi" w:hAnsiTheme="minorHAnsi" w:cs="Calibri"/>
                <w:sz w:val="22"/>
                <w:szCs w:val="22"/>
              </w:rPr>
            </w:pPr>
          </w:p>
          <w:p w14:paraId="39152324" w14:textId="77777777" w:rsidR="002D058A" w:rsidRDefault="002D058A" w:rsidP="00F628B1">
            <w:pPr>
              <w:spacing w:after="120"/>
              <w:jc w:val="both"/>
              <w:rPr>
                <w:rFonts w:asciiTheme="minorHAnsi" w:hAnsiTheme="minorHAnsi" w:cs="Calibri"/>
                <w:sz w:val="22"/>
                <w:szCs w:val="22"/>
              </w:rPr>
            </w:pPr>
            <w:r w:rsidRPr="00483553">
              <w:rPr>
                <w:rFonts w:asciiTheme="minorHAnsi" w:hAnsiTheme="minorHAnsi" w:cs="Calibri"/>
                <w:sz w:val="22"/>
                <w:szCs w:val="22"/>
              </w:rPr>
              <w:t>Para acreditar la experiencia requerida deberá presentar fotocopia simple de Certificados de Trabajo o Contratos.</w:t>
            </w:r>
          </w:p>
          <w:p w14:paraId="3FF86C68" w14:textId="750B68D3" w:rsidR="00253152" w:rsidRDefault="004C6BF8" w:rsidP="004C6BF8">
            <w:pPr>
              <w:autoSpaceDE w:val="0"/>
              <w:autoSpaceDN w:val="0"/>
              <w:adjustRightInd w:val="0"/>
              <w:jc w:val="both"/>
              <w:rPr>
                <w:rFonts w:asciiTheme="minorHAnsi" w:hAnsiTheme="minorHAnsi" w:cstheme="minorHAnsi"/>
                <w:color w:val="000000"/>
                <w:sz w:val="22"/>
                <w:szCs w:val="22"/>
              </w:rPr>
            </w:pPr>
            <w:r w:rsidRPr="005E3EF2">
              <w:rPr>
                <w:rFonts w:asciiTheme="minorHAnsi" w:hAnsiTheme="minorHAnsi" w:cstheme="minorHAnsi"/>
                <w:color w:val="000000"/>
                <w:sz w:val="22"/>
                <w:szCs w:val="22"/>
              </w:rPr>
              <w:t xml:space="preserve">El </w:t>
            </w:r>
            <w:r w:rsidR="00165334">
              <w:rPr>
                <w:rFonts w:asciiTheme="minorHAnsi" w:hAnsiTheme="minorHAnsi" w:cstheme="minorHAnsi"/>
                <w:color w:val="000000"/>
                <w:sz w:val="22"/>
                <w:szCs w:val="22"/>
                <w:lang w:eastAsia="es-BO"/>
              </w:rPr>
              <w:t>proveedor</w:t>
            </w:r>
            <w:r w:rsidR="006F67FC" w:rsidRPr="005E3EF2">
              <w:rPr>
                <w:rFonts w:asciiTheme="minorHAnsi" w:hAnsiTheme="minorHAnsi" w:cstheme="minorHAnsi"/>
                <w:color w:val="000000"/>
                <w:sz w:val="22"/>
                <w:szCs w:val="22"/>
              </w:rPr>
              <w:t xml:space="preserve"> </w:t>
            </w:r>
            <w:r w:rsidRPr="005E3EF2">
              <w:rPr>
                <w:rFonts w:asciiTheme="minorHAnsi" w:hAnsiTheme="minorHAnsi" w:cstheme="minorHAnsi"/>
                <w:color w:val="000000"/>
                <w:sz w:val="22"/>
                <w:szCs w:val="22"/>
              </w:rPr>
              <w:t>tendrá plena responsabilidad por el personal empleado en cuanto a salarios, seguros y otros beneficios, no existiendo ninguna relación de dependencia con YPFB.</w:t>
            </w:r>
          </w:p>
          <w:p w14:paraId="3863B357" w14:textId="77777777" w:rsidR="00807917" w:rsidRDefault="00807917" w:rsidP="004C6BF8">
            <w:pPr>
              <w:autoSpaceDE w:val="0"/>
              <w:autoSpaceDN w:val="0"/>
              <w:adjustRightInd w:val="0"/>
              <w:jc w:val="both"/>
              <w:rPr>
                <w:rFonts w:asciiTheme="minorHAnsi" w:hAnsiTheme="minorHAnsi" w:cstheme="minorHAnsi"/>
                <w:color w:val="000000"/>
                <w:sz w:val="22"/>
                <w:szCs w:val="22"/>
              </w:rPr>
            </w:pPr>
          </w:p>
          <w:p w14:paraId="7AF1DE3D" w14:textId="224D6C79" w:rsidR="00807917" w:rsidRPr="004C6BF8" w:rsidRDefault="00807917" w:rsidP="004C6BF8">
            <w:pPr>
              <w:autoSpaceDE w:val="0"/>
              <w:autoSpaceDN w:val="0"/>
              <w:adjustRightInd w:val="0"/>
              <w:jc w:val="both"/>
              <w:rPr>
                <w:rFonts w:asciiTheme="minorHAnsi" w:hAnsiTheme="minorHAnsi" w:cstheme="minorHAnsi"/>
                <w:color w:val="000000"/>
                <w:sz w:val="22"/>
                <w:szCs w:val="22"/>
              </w:rPr>
            </w:pPr>
          </w:p>
        </w:tc>
      </w:tr>
      <w:tr w:rsidR="002D058A" w:rsidRPr="00483553" w14:paraId="678A60DB" w14:textId="77777777" w:rsidTr="00F628B1">
        <w:tc>
          <w:tcPr>
            <w:tcW w:w="9516" w:type="dxa"/>
            <w:shd w:val="clear" w:color="auto" w:fill="DEEAF6"/>
          </w:tcPr>
          <w:p w14:paraId="72C76C15" w14:textId="77777777" w:rsidR="002D058A" w:rsidRPr="00483553" w:rsidRDefault="002D058A" w:rsidP="00F628B1">
            <w:pPr>
              <w:spacing w:line="276" w:lineRule="auto"/>
              <w:jc w:val="both"/>
              <w:rPr>
                <w:rFonts w:asciiTheme="minorHAnsi" w:hAnsiTheme="minorHAnsi" w:cs="Calibri"/>
                <w:b/>
                <w:bCs/>
                <w:sz w:val="22"/>
                <w:szCs w:val="22"/>
              </w:rPr>
            </w:pPr>
            <w:r w:rsidRPr="00483553">
              <w:rPr>
                <w:rFonts w:asciiTheme="minorHAnsi" w:hAnsiTheme="minorHAnsi" w:cs="Calibri"/>
                <w:b/>
                <w:bCs/>
                <w:sz w:val="22"/>
                <w:szCs w:val="22"/>
              </w:rPr>
              <w:lastRenderedPageBreak/>
              <w:t>EXPERIENCIA DEL PROVEEDOR DEL SERVICIO</w:t>
            </w:r>
          </w:p>
        </w:tc>
      </w:tr>
      <w:tr w:rsidR="002D058A" w:rsidRPr="00483553" w14:paraId="3A58A730" w14:textId="77777777" w:rsidTr="00F628B1">
        <w:tc>
          <w:tcPr>
            <w:tcW w:w="9516" w:type="dxa"/>
            <w:shd w:val="clear" w:color="auto" w:fill="auto"/>
          </w:tcPr>
          <w:p w14:paraId="4C273C26" w14:textId="77777777" w:rsidR="002D058A" w:rsidRPr="00483553" w:rsidRDefault="002D058A" w:rsidP="005C081E">
            <w:pPr>
              <w:pStyle w:val="Prrafodelista"/>
              <w:numPr>
                <w:ilvl w:val="0"/>
                <w:numId w:val="23"/>
              </w:numPr>
              <w:spacing w:line="276" w:lineRule="auto"/>
              <w:jc w:val="both"/>
              <w:rPr>
                <w:rFonts w:asciiTheme="minorHAnsi" w:hAnsiTheme="minorHAnsi" w:cs="Calibri"/>
                <w:b/>
                <w:bCs/>
                <w:sz w:val="22"/>
                <w:szCs w:val="22"/>
              </w:rPr>
            </w:pPr>
            <w:r w:rsidRPr="00483553">
              <w:rPr>
                <w:rFonts w:asciiTheme="minorHAnsi" w:hAnsiTheme="minorHAnsi" w:cs="Calibri"/>
                <w:b/>
                <w:bCs/>
                <w:sz w:val="22"/>
                <w:szCs w:val="22"/>
              </w:rPr>
              <w:t>EXPERIENCIA ESPECIFICA DEL PROPONENTE</w:t>
            </w:r>
          </w:p>
          <w:p w14:paraId="183B69DB" w14:textId="016A2BA5" w:rsidR="00D22E47" w:rsidRPr="00D22E47" w:rsidRDefault="008B223A" w:rsidP="00764F3D">
            <w:pPr>
              <w:spacing w:line="276" w:lineRule="auto"/>
              <w:jc w:val="both"/>
              <w:rPr>
                <w:rFonts w:asciiTheme="minorHAnsi" w:hAnsiTheme="minorHAnsi" w:cs="Calibri"/>
                <w:sz w:val="22"/>
                <w:szCs w:val="22"/>
              </w:rPr>
            </w:pPr>
            <w:r w:rsidRPr="005E3EF2">
              <w:rPr>
                <w:rFonts w:asciiTheme="minorHAnsi" w:hAnsiTheme="minorHAnsi" w:cstheme="minorHAnsi"/>
                <w:sz w:val="22"/>
                <w:szCs w:val="22"/>
              </w:rPr>
              <w:t>El proponente deberá contar con una experiencia especifica de servicio de mantenimiento de vehículos pesados (Camión, tracto camión u otro similar), en empresa públicas o privadas, presentando mínimamente diez (10) servicios de mantenimiento de vehículos pesados</w:t>
            </w:r>
            <w:r w:rsidR="005829BE" w:rsidRPr="00D22E47">
              <w:rPr>
                <w:rFonts w:asciiTheme="minorHAnsi" w:hAnsiTheme="minorHAnsi" w:cstheme="minorHAnsi"/>
                <w:sz w:val="22"/>
                <w:szCs w:val="22"/>
              </w:rPr>
              <w:t xml:space="preserve">, </w:t>
            </w:r>
            <w:r w:rsidR="005829BE" w:rsidRPr="00D22E47">
              <w:rPr>
                <w:rFonts w:asciiTheme="minorHAnsi" w:hAnsiTheme="minorHAnsi" w:cs="Calibri"/>
                <w:sz w:val="22"/>
                <w:szCs w:val="22"/>
              </w:rPr>
              <w:t>que deberá estar respalda</w:t>
            </w:r>
            <w:r w:rsidR="007F5E9A">
              <w:rPr>
                <w:rFonts w:asciiTheme="minorHAnsi" w:hAnsiTheme="minorHAnsi" w:cs="Calibri"/>
                <w:sz w:val="22"/>
                <w:szCs w:val="22"/>
              </w:rPr>
              <w:t>da</w:t>
            </w:r>
            <w:r w:rsidR="005829BE" w:rsidRPr="00D22E47">
              <w:rPr>
                <w:rFonts w:asciiTheme="minorHAnsi" w:hAnsiTheme="minorHAnsi" w:cs="Calibri"/>
                <w:sz w:val="22"/>
                <w:szCs w:val="22"/>
              </w:rPr>
              <w:t xml:space="preserve"> mediante fotocopias simples y legibles de cualquiera de los siguientes documentos: Contratos, Órdenes de Servicio, Certificados de Servicio, Acta de Cierre de Contrato, Acta de Conformidad, los cuales deberán adjuntarse a la propuesta.</w:t>
            </w:r>
          </w:p>
        </w:tc>
      </w:tr>
      <w:tr w:rsidR="005C081E" w:rsidRPr="00483553" w14:paraId="463DFB18" w14:textId="77777777" w:rsidTr="005C081E">
        <w:tc>
          <w:tcPr>
            <w:tcW w:w="9516" w:type="dxa"/>
            <w:shd w:val="clear" w:color="auto" w:fill="DEEAF6"/>
          </w:tcPr>
          <w:p w14:paraId="7612B1DA" w14:textId="77777777" w:rsidR="005C081E" w:rsidRPr="005C081E" w:rsidRDefault="005C081E" w:rsidP="005C081E">
            <w:pPr>
              <w:jc w:val="both"/>
              <w:rPr>
                <w:rFonts w:asciiTheme="minorHAnsi" w:hAnsiTheme="minorHAnsi" w:cs="Calibri"/>
                <w:b/>
                <w:bCs/>
                <w:sz w:val="22"/>
                <w:szCs w:val="22"/>
              </w:rPr>
            </w:pPr>
            <w:r w:rsidRPr="00BD21EA">
              <w:rPr>
                <w:rFonts w:ascii="Calibri" w:hAnsi="Calibri" w:cs="Calibri"/>
                <w:b/>
                <w:bCs/>
                <w:sz w:val="22"/>
                <w:szCs w:val="22"/>
                <w:lang w:val="es-BO"/>
              </w:rPr>
              <w:t>INSTALACIONES</w:t>
            </w:r>
          </w:p>
        </w:tc>
      </w:tr>
      <w:tr w:rsidR="005C081E" w:rsidRPr="00483553" w14:paraId="1804D565" w14:textId="77777777" w:rsidTr="00F628B1">
        <w:tc>
          <w:tcPr>
            <w:tcW w:w="9516" w:type="dxa"/>
            <w:shd w:val="clear" w:color="auto" w:fill="auto"/>
          </w:tcPr>
          <w:p w14:paraId="52D6AE25" w14:textId="77777777" w:rsidR="005C081E" w:rsidRPr="00BD21EA" w:rsidRDefault="005C081E" w:rsidP="00D22E47">
            <w:pPr>
              <w:jc w:val="both"/>
              <w:rPr>
                <w:rFonts w:ascii="Calibri" w:hAnsi="Calibri" w:cs="Calibri"/>
                <w:color w:val="000000"/>
                <w:sz w:val="22"/>
                <w:szCs w:val="22"/>
                <w:lang w:val="es-BO" w:eastAsia="es-BO"/>
              </w:rPr>
            </w:pPr>
            <w:r w:rsidRPr="00BD21EA">
              <w:rPr>
                <w:rFonts w:ascii="Calibri" w:hAnsi="Calibri" w:cs="Calibri"/>
                <w:color w:val="000000"/>
                <w:sz w:val="22"/>
                <w:szCs w:val="22"/>
                <w:lang w:val="es-BO" w:eastAsia="es-BO"/>
              </w:rPr>
              <w:t>Las instalaciones del o los talleres automotrices del proponente que serán utilizados para la ejecución de los servicios deberán cumplir con lo siguiente:</w:t>
            </w:r>
          </w:p>
          <w:p w14:paraId="10E3A6E6" w14:textId="638DA682" w:rsidR="005C081E" w:rsidRPr="005C081E" w:rsidRDefault="005C081E" w:rsidP="00D22E47">
            <w:pPr>
              <w:pStyle w:val="Prrafodelista"/>
              <w:numPr>
                <w:ilvl w:val="0"/>
                <w:numId w:val="31"/>
              </w:numPr>
              <w:jc w:val="both"/>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 xml:space="preserve">La instalación del taller automotriz deberá contar con una superficie de área de terreno </w:t>
            </w:r>
            <w:r w:rsidR="005829BE" w:rsidRPr="005C081E">
              <w:rPr>
                <w:rFonts w:ascii="Calibri" w:hAnsi="Calibri" w:cs="Calibri"/>
                <w:color w:val="000000"/>
                <w:sz w:val="22"/>
                <w:szCs w:val="22"/>
                <w:lang w:val="es-BO" w:eastAsia="es-BO"/>
              </w:rPr>
              <w:t>mínim</w:t>
            </w:r>
            <w:r w:rsidR="005829BE">
              <w:rPr>
                <w:rFonts w:ascii="Calibri" w:hAnsi="Calibri" w:cs="Calibri"/>
                <w:color w:val="000000"/>
                <w:sz w:val="22"/>
                <w:szCs w:val="22"/>
                <w:lang w:val="es-BO" w:eastAsia="es-BO"/>
              </w:rPr>
              <w:t>a</w:t>
            </w:r>
            <w:r w:rsidR="005829BE" w:rsidRPr="005C081E">
              <w:rPr>
                <w:rFonts w:ascii="Calibri" w:hAnsi="Calibri" w:cs="Calibri"/>
                <w:color w:val="000000"/>
                <w:sz w:val="22"/>
                <w:szCs w:val="22"/>
                <w:lang w:val="es-BO" w:eastAsia="es-BO"/>
              </w:rPr>
              <w:t xml:space="preserve"> </w:t>
            </w:r>
            <w:r w:rsidRPr="005C081E">
              <w:rPr>
                <w:rFonts w:ascii="Calibri" w:hAnsi="Calibri" w:cs="Calibri"/>
                <w:color w:val="000000"/>
                <w:sz w:val="22"/>
                <w:szCs w:val="22"/>
                <w:lang w:val="es-BO" w:eastAsia="es-BO"/>
              </w:rPr>
              <w:t>de 600 m2.</w:t>
            </w:r>
          </w:p>
          <w:p w14:paraId="088676C9" w14:textId="545E77BF" w:rsidR="005C081E" w:rsidRPr="005C081E" w:rsidRDefault="005C081E" w:rsidP="00D22E47">
            <w:pPr>
              <w:pStyle w:val="Prrafodelista"/>
              <w:numPr>
                <w:ilvl w:val="0"/>
                <w:numId w:val="31"/>
              </w:numPr>
              <w:jc w:val="both"/>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Se requiere que la instalación del taller automotriz cuente con una superficie</w:t>
            </w:r>
            <w:r w:rsidR="00D22E47">
              <w:rPr>
                <w:rFonts w:ascii="Calibri" w:hAnsi="Calibri" w:cs="Calibri"/>
                <w:color w:val="000000"/>
                <w:sz w:val="22"/>
                <w:szCs w:val="22"/>
                <w:lang w:val="es-BO" w:eastAsia="es-BO"/>
              </w:rPr>
              <w:t xml:space="preserve"> aproximada</w:t>
            </w:r>
            <w:r w:rsidRPr="005C081E">
              <w:rPr>
                <w:rFonts w:ascii="Calibri" w:hAnsi="Calibri" w:cs="Calibri"/>
                <w:color w:val="000000"/>
                <w:sz w:val="22"/>
                <w:szCs w:val="22"/>
                <w:lang w:val="es-BO" w:eastAsia="es-BO"/>
              </w:rPr>
              <w:t xml:space="preserve"> de 300 m2 techada y cementada.</w:t>
            </w:r>
          </w:p>
          <w:p w14:paraId="2987BD76" w14:textId="6681C279" w:rsidR="005C081E" w:rsidRPr="005C081E" w:rsidRDefault="005C081E" w:rsidP="00D22E47">
            <w:pPr>
              <w:pStyle w:val="Prrafodelista"/>
              <w:numPr>
                <w:ilvl w:val="0"/>
                <w:numId w:val="31"/>
              </w:numPr>
              <w:jc w:val="both"/>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 xml:space="preserve">El taller debe contar con un área </w:t>
            </w:r>
            <w:r w:rsidR="00D22E47">
              <w:rPr>
                <w:rFonts w:ascii="Calibri" w:hAnsi="Calibri" w:cs="Calibri"/>
                <w:color w:val="000000"/>
                <w:sz w:val="22"/>
                <w:szCs w:val="22"/>
                <w:lang w:val="es-BO" w:eastAsia="es-BO"/>
              </w:rPr>
              <w:t>aproximada</w:t>
            </w:r>
            <w:r w:rsidR="005829BE">
              <w:rPr>
                <w:rFonts w:ascii="Calibri" w:hAnsi="Calibri" w:cs="Calibri"/>
                <w:color w:val="000000"/>
                <w:sz w:val="22"/>
                <w:szCs w:val="22"/>
                <w:lang w:val="es-BO" w:eastAsia="es-BO"/>
              </w:rPr>
              <w:t xml:space="preserve"> </w:t>
            </w:r>
            <w:r w:rsidRPr="005C081E">
              <w:rPr>
                <w:rFonts w:ascii="Calibri" w:hAnsi="Calibri" w:cs="Calibri"/>
                <w:color w:val="000000"/>
                <w:sz w:val="22"/>
                <w:szCs w:val="22"/>
                <w:lang w:val="es-BO" w:eastAsia="es-BO"/>
              </w:rPr>
              <w:t>de 200 m2 exclusivo para el lavado de camiones semirremolques de UREA.</w:t>
            </w:r>
          </w:p>
          <w:p w14:paraId="577C136F" w14:textId="77777777" w:rsidR="005C081E" w:rsidRPr="005C081E" w:rsidRDefault="005C081E" w:rsidP="00D22E47">
            <w:pPr>
              <w:pStyle w:val="Prrafodelista"/>
              <w:numPr>
                <w:ilvl w:val="0"/>
                <w:numId w:val="31"/>
              </w:numPr>
              <w:jc w:val="both"/>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El taller automotriz deberá contar mínimamente con una fosa o rampa para cambio de lubricantes, servicio mecánico y otros</w:t>
            </w:r>
          </w:p>
          <w:p w14:paraId="4E0272AC" w14:textId="2D60AE64" w:rsidR="005C081E" w:rsidRPr="005C081E" w:rsidRDefault="005C081E" w:rsidP="00D22E47">
            <w:pPr>
              <w:pStyle w:val="Prrafodelista"/>
              <w:numPr>
                <w:ilvl w:val="0"/>
                <w:numId w:val="31"/>
              </w:numPr>
              <w:jc w:val="both"/>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 xml:space="preserve">Dentro de sus instalaciones el taller automotriz debe contar con </w:t>
            </w:r>
            <w:r w:rsidR="00FD7791">
              <w:rPr>
                <w:rFonts w:ascii="Calibri" w:hAnsi="Calibri" w:cs="Calibri"/>
                <w:color w:val="000000"/>
                <w:sz w:val="22"/>
                <w:szCs w:val="22"/>
                <w:lang w:val="es-BO" w:eastAsia="es-BO"/>
              </w:rPr>
              <w:t xml:space="preserve">una </w:t>
            </w:r>
            <w:r w:rsidRPr="005C081E">
              <w:rPr>
                <w:rFonts w:ascii="Calibri" w:hAnsi="Calibri" w:cs="Calibri"/>
                <w:color w:val="000000"/>
                <w:sz w:val="22"/>
                <w:szCs w:val="22"/>
                <w:lang w:val="es-BO" w:eastAsia="es-BO"/>
              </w:rPr>
              <w:t>oficina administrativa.</w:t>
            </w:r>
          </w:p>
          <w:p w14:paraId="4EF61929" w14:textId="77777777" w:rsidR="005C081E" w:rsidRPr="005C081E" w:rsidRDefault="005C081E" w:rsidP="00D22E47">
            <w:pPr>
              <w:pStyle w:val="Prrafodelista"/>
              <w:numPr>
                <w:ilvl w:val="0"/>
                <w:numId w:val="31"/>
              </w:numPr>
              <w:jc w:val="both"/>
              <w:rPr>
                <w:rFonts w:ascii="Calibri" w:hAnsi="Calibri" w:cs="Calibri"/>
                <w:color w:val="000000"/>
                <w:sz w:val="22"/>
                <w:szCs w:val="22"/>
                <w:lang w:val="es-BO" w:eastAsia="es-BO"/>
              </w:rPr>
            </w:pPr>
            <w:r w:rsidRPr="005C081E">
              <w:rPr>
                <w:rFonts w:ascii="Calibri" w:hAnsi="Calibri" w:cs="Calibri"/>
                <w:color w:val="000000"/>
                <w:sz w:val="22"/>
                <w:szCs w:val="22"/>
                <w:lang w:val="es-BO" w:eastAsia="es-BO"/>
              </w:rPr>
              <w:t>Dentro de sus instalaciones el taller automotriz deberá contar con una portería de seguridad.</w:t>
            </w:r>
          </w:p>
          <w:p w14:paraId="52300A38" w14:textId="77777777" w:rsidR="005C081E" w:rsidRPr="005C081E" w:rsidRDefault="005C081E" w:rsidP="00D22E47">
            <w:pPr>
              <w:numPr>
                <w:ilvl w:val="0"/>
                <w:numId w:val="31"/>
              </w:numPr>
              <w:jc w:val="both"/>
              <w:rPr>
                <w:rFonts w:asciiTheme="minorHAnsi" w:hAnsiTheme="minorHAnsi" w:cs="Calibri"/>
                <w:b/>
                <w:bCs/>
                <w:sz w:val="22"/>
                <w:szCs w:val="22"/>
              </w:rPr>
            </w:pPr>
            <w:r w:rsidRPr="005C081E">
              <w:rPr>
                <w:rFonts w:ascii="Calibri" w:hAnsi="Calibri" w:cs="Calibri"/>
                <w:color w:val="000000"/>
                <w:sz w:val="22"/>
                <w:szCs w:val="22"/>
                <w:lang w:val="es-BO" w:eastAsia="es-BO"/>
              </w:rPr>
              <w:t>El taller automotriz deberá contar con medidas de seguridad como ser señalización y extintores vigentes en los accesos de ingreso/ salida de los camiones semirremolques de UREA, también deberá llevar afiches de prevención de accidentes.</w:t>
            </w:r>
          </w:p>
        </w:tc>
      </w:tr>
      <w:tr w:rsidR="00253152" w:rsidRPr="00483553" w14:paraId="738DC57C" w14:textId="77777777" w:rsidTr="00253152">
        <w:tc>
          <w:tcPr>
            <w:tcW w:w="9516" w:type="dxa"/>
            <w:shd w:val="clear" w:color="auto" w:fill="DEEAF6"/>
            <w:vAlign w:val="center"/>
          </w:tcPr>
          <w:p w14:paraId="39A46A46" w14:textId="3CA07D9F" w:rsidR="00253152" w:rsidRPr="00BD21EA" w:rsidRDefault="00253152" w:rsidP="00253152">
            <w:pPr>
              <w:jc w:val="both"/>
              <w:rPr>
                <w:rFonts w:ascii="Calibri" w:hAnsi="Calibri" w:cs="Calibri"/>
                <w:color w:val="000000"/>
                <w:sz w:val="22"/>
                <w:szCs w:val="22"/>
                <w:lang w:val="es-BO" w:eastAsia="es-BO"/>
              </w:rPr>
            </w:pPr>
            <w:r>
              <w:rPr>
                <w:rFonts w:ascii="Calibri" w:hAnsi="Calibri" w:cs="Calibri"/>
                <w:b/>
                <w:bCs/>
                <w:sz w:val="22"/>
                <w:szCs w:val="22"/>
              </w:rPr>
              <w:t>DOCUMENTOS DE LA EMPRESA QUE DEBEN ADJUNTARSE A LA PROPUESTA.</w:t>
            </w:r>
          </w:p>
        </w:tc>
      </w:tr>
      <w:tr w:rsidR="00253152" w:rsidRPr="00483553" w14:paraId="52E26C28" w14:textId="77777777" w:rsidTr="002E7484">
        <w:tc>
          <w:tcPr>
            <w:tcW w:w="9516" w:type="dxa"/>
            <w:shd w:val="clear" w:color="auto" w:fill="auto"/>
            <w:vAlign w:val="center"/>
          </w:tcPr>
          <w:p w14:paraId="4213E7C1" w14:textId="77F952D6" w:rsidR="00253152" w:rsidRDefault="00253152" w:rsidP="00253152">
            <w:pPr>
              <w:autoSpaceDE w:val="0"/>
              <w:autoSpaceDN w:val="0"/>
              <w:adjustRightInd w:val="0"/>
              <w:jc w:val="both"/>
              <w:rPr>
                <w:rFonts w:ascii="Calibri" w:hAnsi="Calibri" w:cs="Calibri"/>
                <w:sz w:val="22"/>
                <w:szCs w:val="22"/>
              </w:rPr>
            </w:pPr>
            <w:r>
              <w:rPr>
                <w:rFonts w:ascii="Calibri" w:hAnsi="Calibri" w:cs="Calibri"/>
                <w:sz w:val="22"/>
                <w:szCs w:val="22"/>
              </w:rPr>
              <w:t xml:space="preserve">El </w:t>
            </w:r>
            <w:r w:rsidR="00966AF8">
              <w:rPr>
                <w:rFonts w:ascii="Calibri" w:hAnsi="Calibri" w:cs="Calibri"/>
                <w:sz w:val="22"/>
                <w:szCs w:val="22"/>
              </w:rPr>
              <w:t>proponente</w:t>
            </w:r>
            <w:r>
              <w:rPr>
                <w:rFonts w:ascii="Calibri" w:hAnsi="Calibri" w:cs="Calibri"/>
                <w:sz w:val="22"/>
                <w:szCs w:val="22"/>
              </w:rPr>
              <w:t xml:space="preserve"> deberá adjuntar</w:t>
            </w:r>
            <w:r w:rsidR="00966AF8">
              <w:rPr>
                <w:rFonts w:ascii="Calibri" w:hAnsi="Calibri" w:cs="Calibri"/>
                <w:sz w:val="22"/>
                <w:szCs w:val="22"/>
              </w:rPr>
              <w:t xml:space="preserve"> en su propuesta</w:t>
            </w:r>
            <w:r>
              <w:rPr>
                <w:rFonts w:ascii="Calibri" w:hAnsi="Calibri" w:cs="Calibri"/>
                <w:sz w:val="22"/>
                <w:szCs w:val="22"/>
              </w:rPr>
              <w:t xml:space="preserve"> fotocopia simple y legible los siguientes documentos:</w:t>
            </w:r>
          </w:p>
          <w:p w14:paraId="1B3FB5DD" w14:textId="77777777" w:rsidR="00253152" w:rsidRPr="00B74C86"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Licencia Ambiental vigente</w:t>
            </w:r>
            <w:r>
              <w:rPr>
                <w:rFonts w:ascii="Calibri" w:hAnsi="Calibri" w:cs="Calibri"/>
                <w:sz w:val="22"/>
                <w:szCs w:val="22"/>
              </w:rPr>
              <w:t>.</w:t>
            </w:r>
          </w:p>
          <w:p w14:paraId="7630A065" w14:textId="77777777" w:rsidR="00253152" w:rsidRPr="00B74C86"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Plan de Seguridad Industrial e Higiene Ocupacional visado por el Ministerio de Trabajo</w:t>
            </w:r>
            <w:r>
              <w:rPr>
                <w:rFonts w:ascii="Calibri" w:hAnsi="Calibri" w:cs="Calibri"/>
                <w:sz w:val="22"/>
                <w:szCs w:val="22"/>
              </w:rPr>
              <w:t>.</w:t>
            </w:r>
          </w:p>
          <w:p w14:paraId="42863CF9" w14:textId="77777777" w:rsidR="00253152" w:rsidRDefault="00253152" w:rsidP="00253152">
            <w:pPr>
              <w:numPr>
                <w:ilvl w:val="0"/>
                <w:numId w:val="34"/>
              </w:numPr>
              <w:autoSpaceDE w:val="0"/>
              <w:autoSpaceDN w:val="0"/>
              <w:adjustRightInd w:val="0"/>
              <w:jc w:val="both"/>
              <w:rPr>
                <w:rFonts w:ascii="Calibri" w:hAnsi="Calibri" w:cs="Calibri"/>
                <w:sz w:val="22"/>
                <w:szCs w:val="22"/>
              </w:rPr>
            </w:pPr>
            <w:r w:rsidRPr="00B74C86">
              <w:rPr>
                <w:rFonts w:ascii="Calibri" w:hAnsi="Calibri" w:cs="Calibri"/>
                <w:sz w:val="22"/>
                <w:szCs w:val="22"/>
              </w:rPr>
              <w:t>Licencia de Funcionamiento vigente.</w:t>
            </w:r>
          </w:p>
          <w:p w14:paraId="32DE0715" w14:textId="77777777" w:rsidR="00253152" w:rsidRDefault="00253152" w:rsidP="00253152">
            <w:pPr>
              <w:numPr>
                <w:ilvl w:val="0"/>
                <w:numId w:val="34"/>
              </w:numPr>
              <w:autoSpaceDE w:val="0"/>
              <w:autoSpaceDN w:val="0"/>
              <w:adjustRightInd w:val="0"/>
              <w:jc w:val="both"/>
              <w:rPr>
                <w:rFonts w:ascii="Calibri" w:hAnsi="Calibri" w:cs="Calibri"/>
                <w:sz w:val="22"/>
                <w:szCs w:val="22"/>
              </w:rPr>
            </w:pPr>
            <w:r w:rsidRPr="00D51F82">
              <w:rPr>
                <w:rFonts w:ascii="Calibri" w:hAnsi="Calibri" w:cs="Calibri"/>
                <w:sz w:val="22"/>
                <w:szCs w:val="22"/>
              </w:rPr>
              <w:t xml:space="preserve">Certificado de Registro Obligatorio para Empleadores (ROE) </w:t>
            </w:r>
            <w:r>
              <w:rPr>
                <w:rFonts w:ascii="Calibri" w:hAnsi="Calibri" w:cs="Calibri"/>
                <w:sz w:val="22"/>
                <w:szCs w:val="22"/>
              </w:rPr>
              <w:t>emitido por el Ministerio de Trabajo.</w:t>
            </w:r>
          </w:p>
          <w:p w14:paraId="0479E211" w14:textId="3341F844" w:rsidR="00253152" w:rsidRPr="00BD21EA" w:rsidRDefault="00253152" w:rsidP="00253152">
            <w:pPr>
              <w:numPr>
                <w:ilvl w:val="0"/>
                <w:numId w:val="34"/>
              </w:numPr>
              <w:autoSpaceDE w:val="0"/>
              <w:autoSpaceDN w:val="0"/>
              <w:adjustRightInd w:val="0"/>
              <w:jc w:val="both"/>
              <w:rPr>
                <w:rFonts w:ascii="Calibri" w:hAnsi="Calibri" w:cs="Calibri"/>
                <w:color w:val="000000"/>
                <w:sz w:val="22"/>
                <w:szCs w:val="22"/>
                <w:lang w:val="es-BO" w:eastAsia="es-BO"/>
              </w:rPr>
            </w:pPr>
            <w:r w:rsidRPr="00B74C86">
              <w:rPr>
                <w:rFonts w:ascii="Calibri" w:hAnsi="Calibri" w:cs="Calibri"/>
                <w:sz w:val="22"/>
                <w:szCs w:val="22"/>
              </w:rPr>
              <w:t>Certificado actualizado de Afiliación a alguna Caja de Salud (del proponente).</w:t>
            </w:r>
          </w:p>
        </w:tc>
      </w:tr>
    </w:tbl>
    <w:p w14:paraId="0C7B4F5F" w14:textId="77777777" w:rsidR="002D058A" w:rsidRDefault="002D058A" w:rsidP="00482BFD">
      <w:pPr>
        <w:spacing w:line="276" w:lineRule="auto"/>
        <w:jc w:val="both"/>
        <w:rPr>
          <w:rFonts w:ascii="Calibri" w:hAnsi="Calibri" w:cs="Calibri"/>
          <w:b/>
          <w:bCs/>
          <w:sz w:val="14"/>
          <w:szCs w:val="22"/>
          <w:lang w:eastAsia="en-US"/>
        </w:rPr>
      </w:pPr>
    </w:p>
    <w:p w14:paraId="031D3DC4" w14:textId="77777777" w:rsidR="00D22E47" w:rsidRPr="00D22E47" w:rsidRDefault="00D22E47" w:rsidP="00482BFD">
      <w:pPr>
        <w:spacing w:line="276" w:lineRule="auto"/>
        <w:jc w:val="both"/>
        <w:rPr>
          <w:rFonts w:ascii="Calibri" w:hAnsi="Calibri" w:cs="Calibri"/>
          <w:b/>
          <w:bCs/>
          <w:sz w:val="22"/>
          <w:szCs w:val="22"/>
          <w:lang w:eastAsia="en-US"/>
        </w:rPr>
      </w:pPr>
    </w:p>
    <w:p w14:paraId="3D3A3752" w14:textId="77777777" w:rsidR="00AC3E73" w:rsidRPr="00654816" w:rsidRDefault="00D85703" w:rsidP="00B824C5">
      <w:pPr>
        <w:spacing w:line="276" w:lineRule="auto"/>
        <w:ind w:left="142"/>
        <w:jc w:val="both"/>
        <w:rPr>
          <w:rFonts w:ascii="Calibri" w:hAnsi="Calibri" w:cs="Calibri"/>
          <w:b/>
          <w:bCs/>
          <w:sz w:val="12"/>
          <w:szCs w:val="22"/>
          <w:lang w:val="es-BO" w:eastAsia="en-US"/>
        </w:rPr>
      </w:pPr>
      <w:r w:rsidRPr="00D85703">
        <w:rPr>
          <w:rFonts w:ascii="Calibri" w:hAnsi="Calibri" w:cs="Calibri"/>
          <w:b/>
          <w:bCs/>
          <w:szCs w:val="22"/>
          <w:lang w:val="es-BO" w:eastAsia="en-US"/>
        </w:rPr>
        <w:lastRenderedPageBreak/>
        <w:t>II.</w:t>
      </w:r>
      <w:r w:rsidRPr="00D85703">
        <w:rPr>
          <w:rFonts w:ascii="Calibri" w:hAnsi="Calibri" w:cs="Calibri"/>
          <w:b/>
          <w:bCs/>
          <w:szCs w:val="22"/>
          <w:lang w:val="es-BO" w:eastAsia="en-US"/>
        </w:rPr>
        <w:tab/>
      </w:r>
      <w:r w:rsidRPr="00D85703">
        <w:rPr>
          <w:rFonts w:ascii="Calibri" w:hAnsi="Calibri" w:cs="Calibri"/>
          <w:b/>
          <w:bCs/>
          <w:sz w:val="22"/>
          <w:szCs w:val="22"/>
          <w:lang w:val="es-BO" w:eastAsia="en-US"/>
        </w:rPr>
        <w:t>CONDICIONES REQUERIDAS PARA EL SERVICIO (De cumplimiento obligatorio por el proponente).</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23"/>
      </w:tblGrid>
      <w:tr w:rsidR="00E7481D" w:rsidRPr="005E3EF2" w14:paraId="3124FCF4" w14:textId="77777777" w:rsidTr="00BC4509">
        <w:trPr>
          <w:trHeight w:val="397"/>
        </w:trPr>
        <w:tc>
          <w:tcPr>
            <w:tcW w:w="9423" w:type="dxa"/>
            <w:shd w:val="clear" w:color="auto" w:fill="DEEAF6"/>
            <w:vAlign w:val="center"/>
          </w:tcPr>
          <w:p w14:paraId="1354A405" w14:textId="7E182F53" w:rsidR="00E7481D" w:rsidRDefault="00E7481D" w:rsidP="00E7481D">
            <w:pPr>
              <w:rPr>
                <w:rFonts w:ascii="Calibri" w:hAnsi="Calibri" w:cs="Calibri"/>
                <w:b/>
                <w:bCs/>
                <w:sz w:val="22"/>
                <w:szCs w:val="22"/>
              </w:rPr>
            </w:pPr>
            <w:r w:rsidRPr="004D0730">
              <w:rPr>
                <w:rFonts w:asciiTheme="minorHAnsi" w:hAnsiTheme="minorHAnsi" w:cstheme="minorHAnsi"/>
                <w:b/>
                <w:sz w:val="22"/>
                <w:szCs w:val="22"/>
              </w:rPr>
              <w:t>CONDICIONES COMPLEMENTARIAS PARA TODOS L</w:t>
            </w:r>
            <w:r>
              <w:rPr>
                <w:rFonts w:asciiTheme="minorHAnsi" w:hAnsiTheme="minorHAnsi" w:cstheme="minorHAnsi"/>
                <w:b/>
                <w:sz w:val="22"/>
                <w:szCs w:val="22"/>
              </w:rPr>
              <w:t>OS LOTES</w:t>
            </w:r>
          </w:p>
        </w:tc>
      </w:tr>
      <w:tr w:rsidR="00E7481D" w:rsidRPr="005E3EF2" w14:paraId="1B2484DE" w14:textId="77777777" w:rsidTr="00E7481D">
        <w:trPr>
          <w:trHeight w:val="397"/>
        </w:trPr>
        <w:tc>
          <w:tcPr>
            <w:tcW w:w="9423" w:type="dxa"/>
            <w:shd w:val="clear" w:color="auto" w:fill="auto"/>
            <w:vAlign w:val="center"/>
          </w:tcPr>
          <w:p w14:paraId="286B576E" w14:textId="042EBA33" w:rsidR="00E7481D" w:rsidRPr="004D0730" w:rsidRDefault="00E7481D" w:rsidP="00E7481D">
            <w:pPr>
              <w:contextualSpacing/>
              <w:jc w:val="both"/>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Para todos los Lotes</w:t>
            </w:r>
            <w:r w:rsidRPr="004D0730">
              <w:rPr>
                <w:rFonts w:asciiTheme="minorHAnsi" w:hAnsiTheme="minorHAnsi" w:cstheme="minorHAnsi"/>
                <w:color w:val="000000"/>
                <w:sz w:val="22"/>
                <w:szCs w:val="22"/>
                <w:lang w:eastAsia="es-BO"/>
              </w:rPr>
              <w:t xml:space="preserve">, </w:t>
            </w:r>
            <w:r>
              <w:rPr>
                <w:rFonts w:asciiTheme="minorHAnsi" w:hAnsiTheme="minorHAnsi" w:cstheme="minorHAnsi"/>
                <w:color w:val="000000"/>
                <w:sz w:val="22"/>
                <w:szCs w:val="22"/>
                <w:lang w:eastAsia="es-BO"/>
              </w:rPr>
              <w:t xml:space="preserve">en caso de ser necesario </w:t>
            </w:r>
            <w:r w:rsidRPr="004D0730">
              <w:rPr>
                <w:rFonts w:asciiTheme="minorHAnsi" w:hAnsiTheme="minorHAnsi" w:cstheme="minorHAnsi"/>
                <w:color w:val="000000"/>
                <w:sz w:val="22"/>
                <w:szCs w:val="22"/>
                <w:lang w:eastAsia="es-BO"/>
              </w:rPr>
              <w:t xml:space="preserve">el </w:t>
            </w:r>
            <w:r>
              <w:rPr>
                <w:rFonts w:asciiTheme="minorHAnsi" w:hAnsiTheme="minorHAnsi" w:cstheme="minorHAnsi"/>
                <w:color w:val="000000"/>
                <w:sz w:val="22"/>
                <w:szCs w:val="22"/>
                <w:lang w:eastAsia="es-BO"/>
              </w:rPr>
              <w:t>proveedor</w:t>
            </w:r>
            <w:r w:rsidRPr="004D0730">
              <w:rPr>
                <w:rFonts w:asciiTheme="minorHAnsi" w:hAnsiTheme="minorHAnsi" w:cstheme="minorHAnsi"/>
                <w:color w:val="000000"/>
                <w:sz w:val="22"/>
                <w:szCs w:val="22"/>
                <w:lang w:eastAsia="es-BO"/>
              </w:rPr>
              <w:t xml:space="preserve"> deberá remitir su diagnóstico de daños, fallas o recomendaciones de las unidades de transporte al Fiscal de Servicio, asimismo, deberá indicar los tiempos de ejecución de los servicios de mantenimiento, en caso de incumplimiento con los tiempos de trabajo por parte del </w:t>
            </w:r>
            <w:r>
              <w:rPr>
                <w:rFonts w:asciiTheme="minorHAnsi" w:hAnsiTheme="minorHAnsi" w:cstheme="minorHAnsi"/>
                <w:color w:val="000000"/>
                <w:sz w:val="22"/>
                <w:szCs w:val="22"/>
                <w:lang w:eastAsia="es-BO"/>
              </w:rPr>
              <w:t>proveedor</w:t>
            </w:r>
            <w:r w:rsidRPr="004D0730">
              <w:rPr>
                <w:rFonts w:asciiTheme="minorHAnsi" w:hAnsiTheme="minorHAnsi" w:cstheme="minorHAnsi"/>
                <w:color w:val="000000"/>
                <w:sz w:val="22"/>
                <w:szCs w:val="22"/>
                <w:lang w:eastAsia="es-BO"/>
              </w:rPr>
              <w:t>, el Fiscal de Servicio procederá con la aplicación de multas.</w:t>
            </w:r>
          </w:p>
          <w:p w14:paraId="3905CF29" w14:textId="77777777" w:rsidR="00E7481D" w:rsidRPr="003266C3" w:rsidRDefault="00E7481D" w:rsidP="00E7481D">
            <w:pPr>
              <w:jc w:val="both"/>
              <w:rPr>
                <w:rFonts w:asciiTheme="minorHAnsi" w:hAnsiTheme="minorHAnsi" w:cstheme="minorHAnsi"/>
                <w:sz w:val="12"/>
                <w:szCs w:val="12"/>
              </w:rPr>
            </w:pPr>
          </w:p>
          <w:p w14:paraId="2EE91FB7" w14:textId="77777777" w:rsidR="00E7481D" w:rsidRPr="004D0730" w:rsidRDefault="00E7481D" w:rsidP="00E7481D">
            <w:pPr>
              <w:jc w:val="both"/>
              <w:rPr>
                <w:rFonts w:asciiTheme="minorHAnsi" w:hAnsiTheme="minorHAnsi" w:cstheme="minorHAnsi"/>
                <w:sz w:val="22"/>
                <w:szCs w:val="22"/>
              </w:rPr>
            </w:pPr>
            <w:r>
              <w:rPr>
                <w:rFonts w:asciiTheme="minorHAnsi" w:hAnsiTheme="minorHAnsi" w:cstheme="minorHAnsi"/>
                <w:sz w:val="22"/>
                <w:szCs w:val="22"/>
              </w:rPr>
              <w:t>En caso de requerir, se</w:t>
            </w:r>
            <w:r w:rsidRPr="004D0730">
              <w:rPr>
                <w:rFonts w:asciiTheme="minorHAnsi" w:hAnsiTheme="minorHAnsi" w:cstheme="minorHAnsi"/>
                <w:sz w:val="22"/>
                <w:szCs w:val="22"/>
              </w:rPr>
              <w:t xml:space="preserve"> realizar</w:t>
            </w:r>
            <w:r>
              <w:rPr>
                <w:rFonts w:asciiTheme="minorHAnsi" w:hAnsiTheme="minorHAnsi" w:cstheme="minorHAnsi"/>
                <w:sz w:val="22"/>
                <w:szCs w:val="22"/>
              </w:rPr>
              <w:t>an</w:t>
            </w:r>
            <w:r w:rsidRPr="004D0730">
              <w:rPr>
                <w:rFonts w:asciiTheme="minorHAnsi" w:hAnsiTheme="minorHAnsi" w:cstheme="minorHAnsi"/>
                <w:sz w:val="22"/>
                <w:szCs w:val="22"/>
              </w:rPr>
              <w:t xml:space="preserve"> reuniones ordinarias mensuales y extraordinarias a requerimiento de alguna de las partes, para tratar temas relacionados al servicio, previa coordinación con </w:t>
            </w:r>
            <w:r>
              <w:rPr>
                <w:rFonts w:asciiTheme="minorHAnsi" w:hAnsiTheme="minorHAnsi" w:cstheme="minorHAnsi"/>
                <w:sz w:val="22"/>
                <w:szCs w:val="22"/>
              </w:rPr>
              <w:t>el Fiscal</w:t>
            </w:r>
            <w:r w:rsidRPr="004D0730">
              <w:rPr>
                <w:rFonts w:asciiTheme="minorHAnsi" w:hAnsiTheme="minorHAnsi" w:cstheme="minorHAnsi"/>
                <w:sz w:val="22"/>
                <w:szCs w:val="22"/>
              </w:rPr>
              <w:t xml:space="preserve"> del Servicio.</w:t>
            </w:r>
          </w:p>
          <w:p w14:paraId="40727A1C" w14:textId="77777777" w:rsidR="00E7481D" w:rsidRPr="003266C3" w:rsidRDefault="00E7481D" w:rsidP="00E7481D">
            <w:pPr>
              <w:contextualSpacing/>
              <w:jc w:val="both"/>
              <w:rPr>
                <w:rFonts w:asciiTheme="minorHAnsi" w:hAnsiTheme="minorHAnsi" w:cstheme="minorHAnsi"/>
                <w:color w:val="000000"/>
                <w:sz w:val="12"/>
                <w:szCs w:val="12"/>
                <w:lang w:eastAsia="es-BO"/>
              </w:rPr>
            </w:pPr>
          </w:p>
          <w:p w14:paraId="13D73251" w14:textId="77777777" w:rsidR="00D22E47" w:rsidRDefault="00E7481D" w:rsidP="00E7481D">
            <w:pPr>
              <w:contextualSpacing/>
              <w:jc w:val="both"/>
              <w:rPr>
                <w:rFonts w:asciiTheme="minorHAnsi" w:hAnsiTheme="minorHAnsi" w:cstheme="minorHAnsi"/>
                <w:color w:val="000000"/>
                <w:sz w:val="22"/>
                <w:szCs w:val="22"/>
                <w:lang w:eastAsia="es-BO"/>
              </w:rPr>
            </w:pPr>
            <w:r w:rsidRPr="004D0730">
              <w:rPr>
                <w:rFonts w:asciiTheme="minorHAnsi" w:hAnsiTheme="minorHAnsi" w:cstheme="minorHAnsi"/>
                <w:color w:val="000000"/>
                <w:sz w:val="22"/>
                <w:szCs w:val="22"/>
                <w:lang w:eastAsia="es-BO"/>
              </w:rPr>
              <w:t xml:space="preserve">Para todos los lotes el listado de servicios o repuestos, accesorios e insumos no es limitativo, </w:t>
            </w:r>
            <w:r>
              <w:rPr>
                <w:rFonts w:asciiTheme="minorHAnsi" w:hAnsiTheme="minorHAnsi" w:cstheme="minorHAnsi"/>
                <w:color w:val="000000"/>
                <w:sz w:val="22"/>
                <w:szCs w:val="22"/>
                <w:lang w:eastAsia="es-BO"/>
              </w:rPr>
              <w:t>dado</w:t>
            </w:r>
            <w:r w:rsidRPr="004D0730">
              <w:rPr>
                <w:rFonts w:asciiTheme="minorHAnsi" w:hAnsiTheme="minorHAnsi" w:cstheme="minorHAnsi"/>
                <w:color w:val="000000"/>
                <w:sz w:val="22"/>
                <w:szCs w:val="22"/>
                <w:lang w:eastAsia="es-BO"/>
              </w:rPr>
              <w:t xml:space="preserve"> que es a requerimiento y necesidad de </w:t>
            </w:r>
            <w:r>
              <w:rPr>
                <w:rFonts w:asciiTheme="minorHAnsi" w:hAnsiTheme="minorHAnsi" w:cstheme="minorHAnsi"/>
                <w:color w:val="000000"/>
                <w:sz w:val="22"/>
                <w:szCs w:val="22"/>
                <w:lang w:eastAsia="es-BO"/>
              </w:rPr>
              <w:t xml:space="preserve">cada una de </w:t>
            </w:r>
            <w:r w:rsidRPr="004D0730">
              <w:rPr>
                <w:rFonts w:asciiTheme="minorHAnsi" w:hAnsiTheme="minorHAnsi" w:cstheme="minorHAnsi"/>
                <w:color w:val="000000"/>
                <w:sz w:val="22"/>
                <w:szCs w:val="22"/>
                <w:lang w:eastAsia="es-BO"/>
              </w:rPr>
              <w:t>las unidades de transporte</w:t>
            </w:r>
            <w:r>
              <w:rPr>
                <w:rFonts w:asciiTheme="minorHAnsi" w:hAnsiTheme="minorHAnsi" w:cstheme="minorHAnsi"/>
                <w:color w:val="000000"/>
                <w:sz w:val="22"/>
                <w:szCs w:val="22"/>
                <w:lang w:eastAsia="es-BO"/>
              </w:rPr>
              <w:t xml:space="preserve"> de GNL o UREA</w:t>
            </w:r>
            <w:r w:rsidRPr="004D0730">
              <w:rPr>
                <w:rFonts w:asciiTheme="minorHAnsi" w:hAnsiTheme="minorHAnsi" w:cstheme="minorHAnsi"/>
                <w:color w:val="000000"/>
                <w:sz w:val="22"/>
                <w:szCs w:val="22"/>
                <w:lang w:eastAsia="es-BO"/>
              </w:rPr>
              <w:t>.</w:t>
            </w:r>
          </w:p>
          <w:p w14:paraId="124C86CC" w14:textId="77777777" w:rsidR="005A0100" w:rsidRDefault="005A0100" w:rsidP="00E7481D">
            <w:pPr>
              <w:contextualSpacing/>
              <w:jc w:val="both"/>
              <w:rPr>
                <w:rFonts w:asciiTheme="minorHAnsi" w:hAnsiTheme="minorHAnsi" w:cstheme="minorHAnsi"/>
                <w:color w:val="000000"/>
                <w:sz w:val="22"/>
                <w:szCs w:val="22"/>
                <w:lang w:eastAsia="es-BO"/>
              </w:rPr>
            </w:pPr>
          </w:p>
          <w:p w14:paraId="73C5BE9E" w14:textId="0FA9ECDB" w:rsidR="005A0100" w:rsidRDefault="005A0100" w:rsidP="00E7481D">
            <w:pPr>
              <w:contextualSpacing/>
              <w:jc w:val="both"/>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 xml:space="preserve">En el caso especial de lubricantes, filtros y otros productos nocivos para el medio ambiente, el proveedor deberá dar de baja los mismos, conforme normativa medio ambiental vigente. </w:t>
            </w:r>
          </w:p>
          <w:p w14:paraId="57EC311A" w14:textId="36442E0B" w:rsidR="00D22E47" w:rsidRPr="00E7481D" w:rsidRDefault="005A0100" w:rsidP="00E7481D">
            <w:pPr>
              <w:contextualSpacing/>
              <w:jc w:val="both"/>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 xml:space="preserve"> En</w:t>
            </w:r>
            <w:r w:rsidR="00B6166E">
              <w:rPr>
                <w:rFonts w:asciiTheme="minorHAnsi" w:hAnsiTheme="minorHAnsi" w:cstheme="minorHAnsi"/>
                <w:color w:val="000000"/>
                <w:sz w:val="22"/>
                <w:szCs w:val="22"/>
                <w:lang w:eastAsia="es-BO"/>
              </w:rPr>
              <w:t xml:space="preserve"> el caso de los elementos</w:t>
            </w:r>
            <w:r>
              <w:rPr>
                <w:rFonts w:asciiTheme="minorHAnsi" w:hAnsiTheme="minorHAnsi" w:cstheme="minorHAnsi"/>
                <w:color w:val="000000"/>
                <w:sz w:val="22"/>
                <w:szCs w:val="22"/>
                <w:lang w:eastAsia="es-BO"/>
              </w:rPr>
              <w:t xml:space="preserve"> mecánicos, el proveedor realizara la devolución mediante acta de entrega. </w:t>
            </w:r>
          </w:p>
        </w:tc>
      </w:tr>
      <w:tr w:rsidR="004D2CE2" w:rsidRPr="005E3EF2" w14:paraId="3A648475" w14:textId="77777777" w:rsidTr="004D2CE2">
        <w:trPr>
          <w:trHeight w:val="397"/>
        </w:trPr>
        <w:tc>
          <w:tcPr>
            <w:tcW w:w="9423" w:type="dxa"/>
            <w:shd w:val="clear" w:color="auto" w:fill="DEEAF6"/>
          </w:tcPr>
          <w:p w14:paraId="5AB3AF9A" w14:textId="33CE7DDC" w:rsidR="004D2CE2" w:rsidRDefault="004D2CE2" w:rsidP="004D2CE2">
            <w:pPr>
              <w:contextualSpacing/>
              <w:jc w:val="both"/>
              <w:rPr>
                <w:rFonts w:asciiTheme="minorHAnsi" w:hAnsiTheme="minorHAnsi" w:cstheme="minorHAnsi"/>
                <w:color w:val="000000"/>
                <w:sz w:val="22"/>
                <w:szCs w:val="22"/>
                <w:lang w:eastAsia="es-BO"/>
              </w:rPr>
            </w:pPr>
            <w:r>
              <w:rPr>
                <w:rFonts w:ascii="Calibri" w:hAnsi="Calibri" w:cs="Calibri"/>
                <w:b/>
                <w:bCs/>
                <w:sz w:val="22"/>
                <w:szCs w:val="22"/>
                <w:lang w:eastAsia="en-US"/>
              </w:rPr>
              <w:t>DEFINICIÓN</w:t>
            </w:r>
          </w:p>
        </w:tc>
      </w:tr>
      <w:tr w:rsidR="004D2CE2" w:rsidRPr="005E3EF2" w14:paraId="32072176" w14:textId="77777777" w:rsidTr="002E7484">
        <w:trPr>
          <w:trHeight w:val="397"/>
        </w:trPr>
        <w:tc>
          <w:tcPr>
            <w:tcW w:w="9423" w:type="dxa"/>
            <w:shd w:val="clear" w:color="auto" w:fill="auto"/>
          </w:tcPr>
          <w:p w14:paraId="2B896D36" w14:textId="77777777" w:rsidR="004D2CE2" w:rsidRDefault="004D2CE2" w:rsidP="004D2CE2">
            <w:pPr>
              <w:contextualSpacing/>
              <w:jc w:val="both"/>
              <w:rPr>
                <w:rFonts w:ascii="Calibri" w:hAnsi="Calibri" w:cs="Calibri"/>
                <w:b/>
                <w:bCs/>
                <w:sz w:val="22"/>
                <w:szCs w:val="22"/>
                <w:lang w:eastAsia="en-US"/>
              </w:rPr>
            </w:pPr>
            <w:r>
              <w:rPr>
                <w:rFonts w:ascii="Calibri" w:hAnsi="Calibri" w:cs="Calibri"/>
                <w:b/>
                <w:bCs/>
                <w:sz w:val="22"/>
                <w:szCs w:val="22"/>
                <w:lang w:eastAsia="en-US"/>
              </w:rPr>
              <w:t xml:space="preserve">Orden de Servicio.- </w:t>
            </w:r>
            <w:r w:rsidRPr="00223212">
              <w:rPr>
                <w:rFonts w:ascii="Calibri" w:hAnsi="Calibri" w:cs="Calibri"/>
                <w:bCs/>
                <w:sz w:val="22"/>
                <w:szCs w:val="22"/>
                <w:lang w:eastAsia="en-US"/>
              </w:rPr>
              <w:t>Documento generado por el o los Fiscal(es) de Servicio para la ejecución</w:t>
            </w:r>
            <w:r>
              <w:rPr>
                <w:rFonts w:ascii="Calibri" w:hAnsi="Calibri" w:cs="Calibri"/>
                <w:bCs/>
                <w:sz w:val="22"/>
                <w:szCs w:val="22"/>
                <w:lang w:eastAsia="en-US"/>
              </w:rPr>
              <w:t xml:space="preserve"> de cualquier </w:t>
            </w:r>
            <w:r w:rsidR="00CE4195">
              <w:rPr>
                <w:rFonts w:ascii="Calibri" w:hAnsi="Calibri" w:cs="Calibri"/>
                <w:bCs/>
                <w:sz w:val="22"/>
                <w:szCs w:val="22"/>
                <w:lang w:eastAsia="en-US"/>
              </w:rPr>
              <w:t>requerimiento</w:t>
            </w:r>
            <w:r w:rsidRPr="00223212">
              <w:rPr>
                <w:rFonts w:ascii="Calibri" w:hAnsi="Calibri" w:cs="Calibri"/>
                <w:bCs/>
                <w:sz w:val="22"/>
                <w:szCs w:val="22"/>
                <w:lang w:eastAsia="en-US"/>
              </w:rPr>
              <w:t xml:space="preserve"> descrito en cada lote del presente servicio según corresponda</w:t>
            </w:r>
            <w:r>
              <w:rPr>
                <w:rFonts w:ascii="Calibri" w:hAnsi="Calibri" w:cs="Calibri"/>
                <w:b/>
                <w:bCs/>
                <w:sz w:val="22"/>
                <w:szCs w:val="22"/>
                <w:lang w:eastAsia="en-US"/>
              </w:rPr>
              <w:t xml:space="preserve">.  </w:t>
            </w:r>
          </w:p>
          <w:p w14:paraId="00435456" w14:textId="027857DB" w:rsidR="00E21A62" w:rsidRDefault="00E21A62" w:rsidP="004D2CE2">
            <w:pPr>
              <w:contextualSpacing/>
              <w:jc w:val="both"/>
              <w:rPr>
                <w:rFonts w:asciiTheme="minorHAnsi" w:hAnsiTheme="minorHAnsi" w:cstheme="minorHAnsi"/>
                <w:color w:val="000000"/>
                <w:sz w:val="22"/>
                <w:szCs w:val="22"/>
                <w:lang w:eastAsia="es-BO"/>
              </w:rPr>
            </w:pPr>
            <w:r>
              <w:rPr>
                <w:rFonts w:ascii="Calibri" w:hAnsi="Calibri" w:cs="Calibri"/>
                <w:b/>
                <w:bCs/>
                <w:sz w:val="22"/>
                <w:szCs w:val="22"/>
                <w:lang w:eastAsia="en-US"/>
              </w:rPr>
              <w:t xml:space="preserve">Orden de Trabajo.- </w:t>
            </w:r>
            <w:r w:rsidRPr="00E21A62">
              <w:rPr>
                <w:rFonts w:ascii="Calibri" w:hAnsi="Calibri" w:cs="Calibri"/>
                <w:bCs/>
                <w:sz w:val="22"/>
                <w:szCs w:val="22"/>
                <w:lang w:eastAsia="en-US"/>
              </w:rPr>
              <w:t>Documento emitido por el taller que brinda el servi</w:t>
            </w:r>
            <w:r>
              <w:rPr>
                <w:rFonts w:ascii="Calibri" w:hAnsi="Calibri" w:cs="Calibri"/>
                <w:bCs/>
                <w:sz w:val="22"/>
                <w:szCs w:val="22"/>
                <w:lang w:eastAsia="en-US"/>
              </w:rPr>
              <w:t>ci</w:t>
            </w:r>
            <w:r w:rsidRPr="00E21A62">
              <w:rPr>
                <w:rFonts w:ascii="Calibri" w:hAnsi="Calibri" w:cs="Calibri"/>
                <w:bCs/>
                <w:sz w:val="22"/>
                <w:szCs w:val="22"/>
                <w:lang w:eastAsia="en-US"/>
              </w:rPr>
              <w:t>o.</w:t>
            </w:r>
          </w:p>
        </w:tc>
      </w:tr>
      <w:tr w:rsidR="00FC4CC4" w:rsidRPr="005E3EF2" w14:paraId="46F429E2" w14:textId="77777777" w:rsidTr="00FC4CC4">
        <w:trPr>
          <w:trHeight w:val="397"/>
        </w:trPr>
        <w:tc>
          <w:tcPr>
            <w:tcW w:w="9423" w:type="dxa"/>
            <w:shd w:val="clear" w:color="auto" w:fill="DEEAF6"/>
            <w:vAlign w:val="center"/>
          </w:tcPr>
          <w:p w14:paraId="02C126A5" w14:textId="724E6EE3" w:rsidR="00FC4CC4" w:rsidRPr="003266C3" w:rsidRDefault="00FC4CC4" w:rsidP="00FC4CC4">
            <w:pPr>
              <w:rPr>
                <w:rFonts w:asciiTheme="minorHAnsi" w:hAnsiTheme="minorHAnsi" w:cstheme="minorHAnsi"/>
                <w:sz w:val="12"/>
                <w:szCs w:val="12"/>
              </w:rPr>
            </w:pPr>
            <w:r>
              <w:rPr>
                <w:rFonts w:asciiTheme="minorHAnsi" w:hAnsiTheme="minorHAnsi" w:cstheme="minorHAnsi"/>
                <w:b/>
                <w:color w:val="000000"/>
                <w:sz w:val="22"/>
                <w:szCs w:val="22"/>
                <w:lang w:val="es-BO" w:eastAsia="es-BO"/>
              </w:rPr>
              <w:t>AGENTE DE SERVICIO</w:t>
            </w:r>
          </w:p>
        </w:tc>
      </w:tr>
      <w:tr w:rsidR="00FC4CC4" w:rsidRPr="005E3EF2" w14:paraId="0440258B" w14:textId="77777777" w:rsidTr="002E7484">
        <w:trPr>
          <w:trHeight w:val="397"/>
        </w:trPr>
        <w:tc>
          <w:tcPr>
            <w:tcW w:w="9423" w:type="dxa"/>
            <w:shd w:val="clear" w:color="auto" w:fill="auto"/>
          </w:tcPr>
          <w:p w14:paraId="2F833986" w14:textId="1739587A" w:rsidR="00FC4CC4" w:rsidRPr="001B59A4" w:rsidRDefault="00FC4CC4" w:rsidP="00FC4CC4">
            <w:pPr>
              <w:jc w:val="both"/>
              <w:rPr>
                <w:rFonts w:asciiTheme="minorHAnsi" w:hAnsiTheme="minorHAnsi" w:cstheme="minorHAnsi"/>
                <w:color w:val="000000"/>
                <w:sz w:val="22"/>
                <w:szCs w:val="22"/>
                <w:lang w:val="es-BO" w:eastAsia="es-BO"/>
              </w:rPr>
            </w:pPr>
            <w:r w:rsidRPr="001B59A4">
              <w:rPr>
                <w:rFonts w:asciiTheme="minorHAnsi" w:hAnsiTheme="minorHAnsi" w:cstheme="minorHAnsi"/>
                <w:color w:val="000000"/>
                <w:sz w:val="22"/>
                <w:szCs w:val="22"/>
                <w:lang w:val="es-BO" w:eastAsia="es-BO"/>
              </w:rPr>
              <w:t xml:space="preserve"> </w:t>
            </w:r>
            <w:r w:rsidR="00423B45">
              <w:rPr>
                <w:rFonts w:asciiTheme="minorHAnsi" w:hAnsiTheme="minorHAnsi" w:cstheme="minorHAnsi"/>
                <w:color w:val="000000"/>
                <w:sz w:val="22"/>
                <w:szCs w:val="22"/>
                <w:lang w:val="es-BO" w:eastAsia="es-BO"/>
              </w:rPr>
              <w:t xml:space="preserve">El proveedor de </w:t>
            </w:r>
            <w:r>
              <w:rPr>
                <w:rFonts w:asciiTheme="minorHAnsi" w:hAnsiTheme="minorHAnsi" w:cstheme="minorHAnsi"/>
                <w:color w:val="000000"/>
                <w:sz w:val="22"/>
                <w:szCs w:val="22"/>
                <w:lang w:val="es-BO" w:eastAsia="es-BO"/>
              </w:rPr>
              <w:t xml:space="preserve">cada uno de los Lotes </w:t>
            </w:r>
            <w:r w:rsidRPr="001B59A4">
              <w:rPr>
                <w:rFonts w:asciiTheme="minorHAnsi" w:hAnsiTheme="minorHAnsi" w:cstheme="minorHAnsi"/>
                <w:color w:val="000000"/>
                <w:sz w:val="22"/>
                <w:szCs w:val="22"/>
                <w:lang w:val="es-BO" w:eastAsia="es-BO"/>
              </w:rPr>
              <w:t xml:space="preserve">deberá designar un Agente de Servicio que coordinará con el Fiscal del Servicio designado por YPFB, todos los </w:t>
            </w:r>
            <w:r>
              <w:rPr>
                <w:rFonts w:asciiTheme="minorHAnsi" w:hAnsiTheme="minorHAnsi" w:cstheme="minorHAnsi"/>
                <w:color w:val="000000"/>
                <w:sz w:val="22"/>
                <w:szCs w:val="22"/>
                <w:lang w:val="es-BO" w:eastAsia="es-BO"/>
              </w:rPr>
              <w:t xml:space="preserve">aspectos inherentes al servicio </w:t>
            </w:r>
            <w:r w:rsidRPr="001B59A4">
              <w:rPr>
                <w:rFonts w:asciiTheme="minorHAnsi" w:hAnsiTheme="minorHAnsi" w:cstheme="minorHAnsi"/>
                <w:color w:val="000000"/>
                <w:sz w:val="22"/>
                <w:szCs w:val="22"/>
                <w:lang w:val="es-BO" w:eastAsia="es-BO"/>
              </w:rPr>
              <w:t>de la presente contratación, que tendrá las siguientes responsabilidades:</w:t>
            </w:r>
          </w:p>
          <w:p w14:paraId="58429342" w14:textId="77777777" w:rsidR="00FC4CC4" w:rsidRPr="001B59A4" w:rsidRDefault="00FC4CC4" w:rsidP="00FC4CC4">
            <w:pPr>
              <w:jc w:val="both"/>
              <w:rPr>
                <w:rFonts w:asciiTheme="minorHAnsi" w:hAnsiTheme="minorHAnsi" w:cstheme="minorHAnsi"/>
                <w:color w:val="000000"/>
                <w:sz w:val="22"/>
                <w:szCs w:val="22"/>
                <w:lang w:val="es-BO" w:eastAsia="es-BO"/>
              </w:rPr>
            </w:pPr>
          </w:p>
          <w:p w14:paraId="0D18330E" w14:textId="3418981F" w:rsidR="00FC4CC4" w:rsidRPr="00D44231" w:rsidRDefault="00FC4CC4" w:rsidP="00FC4CC4">
            <w:pPr>
              <w:pStyle w:val="Prrafodelista"/>
              <w:numPr>
                <w:ilvl w:val="0"/>
                <w:numId w:val="40"/>
              </w:numPr>
              <w:jc w:val="both"/>
              <w:rPr>
                <w:rFonts w:asciiTheme="minorHAnsi" w:hAnsiTheme="minorHAnsi" w:cstheme="minorHAnsi"/>
                <w:color w:val="000000"/>
                <w:sz w:val="22"/>
                <w:szCs w:val="22"/>
                <w:lang w:val="es-BO" w:eastAsia="es-BO"/>
              </w:rPr>
            </w:pPr>
            <w:r w:rsidRPr="00D44231">
              <w:rPr>
                <w:rFonts w:asciiTheme="minorHAnsi" w:hAnsiTheme="minorHAnsi" w:cstheme="minorHAnsi"/>
                <w:color w:val="000000"/>
                <w:sz w:val="22"/>
                <w:szCs w:val="22"/>
                <w:lang w:val="es-BO" w:eastAsia="es-BO"/>
              </w:rPr>
              <w:t>Control de ingreso y salida de Unidades de Transporte</w:t>
            </w:r>
            <w:r w:rsidR="00337DFA">
              <w:rPr>
                <w:rFonts w:asciiTheme="minorHAnsi" w:hAnsiTheme="minorHAnsi" w:cstheme="minorHAnsi"/>
                <w:color w:val="000000"/>
                <w:sz w:val="22"/>
                <w:szCs w:val="22"/>
                <w:lang w:val="es-BO" w:eastAsia="es-BO"/>
              </w:rPr>
              <w:t>.</w:t>
            </w:r>
          </w:p>
          <w:p w14:paraId="746B5F06" w14:textId="77777777" w:rsidR="00FC4CC4" w:rsidRPr="00D44231" w:rsidRDefault="00FC4CC4" w:rsidP="00FC4CC4">
            <w:pPr>
              <w:pStyle w:val="Prrafodelista"/>
              <w:numPr>
                <w:ilvl w:val="0"/>
                <w:numId w:val="40"/>
              </w:numPr>
              <w:jc w:val="both"/>
              <w:rPr>
                <w:rFonts w:asciiTheme="minorHAnsi" w:hAnsiTheme="minorHAnsi" w:cstheme="minorHAnsi"/>
                <w:color w:val="000000"/>
                <w:sz w:val="22"/>
                <w:szCs w:val="22"/>
                <w:lang w:val="es-BO" w:eastAsia="es-BO"/>
              </w:rPr>
            </w:pPr>
            <w:r w:rsidRPr="00D44231">
              <w:rPr>
                <w:rFonts w:asciiTheme="minorHAnsi" w:hAnsiTheme="minorHAnsi" w:cstheme="minorHAnsi"/>
                <w:color w:val="000000"/>
                <w:sz w:val="22"/>
                <w:szCs w:val="22"/>
                <w:lang w:val="es-BO" w:eastAsia="es-BO"/>
              </w:rPr>
              <w:t>Seguimiento y control de los servicios requeridos y ejecutados.</w:t>
            </w:r>
          </w:p>
          <w:p w14:paraId="56295932" w14:textId="77777777" w:rsidR="00FC4CC4" w:rsidRDefault="00FC4CC4" w:rsidP="00FC4CC4">
            <w:pPr>
              <w:jc w:val="both"/>
              <w:rPr>
                <w:rFonts w:asciiTheme="minorHAnsi" w:hAnsiTheme="minorHAnsi" w:cstheme="minorHAnsi"/>
                <w:color w:val="000000"/>
                <w:sz w:val="22"/>
                <w:szCs w:val="22"/>
                <w:lang w:val="es-BO" w:eastAsia="es-BO"/>
              </w:rPr>
            </w:pPr>
          </w:p>
          <w:p w14:paraId="473E3A96" w14:textId="2E6D9333" w:rsidR="00FC4CC4" w:rsidRDefault="00FC4CC4" w:rsidP="00FC4CC4">
            <w:pPr>
              <w:jc w:val="both"/>
              <w:rPr>
                <w:rFonts w:asciiTheme="minorHAnsi" w:hAnsiTheme="minorHAnsi" w:cstheme="minorHAnsi"/>
                <w:color w:val="000000"/>
                <w:sz w:val="22"/>
                <w:szCs w:val="22"/>
                <w:lang w:val="es-BO" w:eastAsia="es-BO"/>
              </w:rPr>
            </w:pPr>
            <w:r w:rsidRPr="00676F35">
              <w:rPr>
                <w:rFonts w:asciiTheme="minorHAnsi" w:hAnsiTheme="minorHAnsi" w:cstheme="minorHAnsi"/>
                <w:color w:val="000000"/>
                <w:sz w:val="22"/>
                <w:szCs w:val="22"/>
                <w:lang w:val="es-BO" w:eastAsia="es-BO"/>
              </w:rPr>
              <w:t>Para</w:t>
            </w:r>
            <w:r>
              <w:rPr>
                <w:rFonts w:asciiTheme="minorHAnsi" w:hAnsiTheme="minorHAnsi" w:cstheme="minorHAnsi"/>
                <w:color w:val="000000"/>
                <w:sz w:val="22"/>
                <w:szCs w:val="22"/>
                <w:lang w:val="es-BO" w:eastAsia="es-BO"/>
              </w:rPr>
              <w:t xml:space="preserve"> tal efecto el proveedor</w:t>
            </w:r>
            <w:r w:rsidRPr="00676F35">
              <w:rPr>
                <w:rFonts w:asciiTheme="minorHAnsi" w:hAnsiTheme="minorHAnsi" w:cstheme="minorHAnsi"/>
                <w:color w:val="000000"/>
                <w:sz w:val="22"/>
                <w:szCs w:val="22"/>
                <w:lang w:val="es-BO" w:eastAsia="es-BO"/>
              </w:rPr>
              <w:t xml:space="preserve"> deberá hacer conocer el nombre y el número telefónico (celular) el mismo que debe</w:t>
            </w:r>
            <w:r w:rsidR="00364636">
              <w:rPr>
                <w:rFonts w:asciiTheme="minorHAnsi" w:hAnsiTheme="minorHAnsi" w:cstheme="minorHAnsi"/>
                <w:color w:val="000000"/>
                <w:sz w:val="22"/>
                <w:szCs w:val="22"/>
                <w:lang w:val="es-BO" w:eastAsia="es-BO"/>
              </w:rPr>
              <w:t>rá</w:t>
            </w:r>
            <w:r w:rsidRPr="00676F35">
              <w:rPr>
                <w:rFonts w:asciiTheme="minorHAnsi" w:hAnsiTheme="minorHAnsi" w:cstheme="minorHAnsi"/>
                <w:color w:val="000000"/>
                <w:sz w:val="22"/>
                <w:szCs w:val="22"/>
                <w:lang w:val="es-BO" w:eastAsia="es-BO"/>
              </w:rPr>
              <w:t xml:space="preserve"> ser atendido de manera oportuna y permanen</w:t>
            </w:r>
            <w:r w:rsidR="00720F28">
              <w:rPr>
                <w:rFonts w:asciiTheme="minorHAnsi" w:hAnsiTheme="minorHAnsi" w:cstheme="minorHAnsi"/>
                <w:color w:val="000000"/>
                <w:sz w:val="22"/>
                <w:szCs w:val="22"/>
                <w:lang w:val="es-BO" w:eastAsia="es-BO"/>
              </w:rPr>
              <w:t>te,</w:t>
            </w:r>
            <w:r w:rsidR="00364636">
              <w:rPr>
                <w:rFonts w:asciiTheme="minorHAnsi" w:hAnsiTheme="minorHAnsi" w:cstheme="minorHAnsi"/>
                <w:color w:val="000000"/>
                <w:sz w:val="22"/>
                <w:szCs w:val="22"/>
                <w:lang w:val="es-BO" w:eastAsia="es-BO"/>
              </w:rPr>
              <w:t xml:space="preserve"> </w:t>
            </w:r>
            <w:r w:rsidRPr="00676F35">
              <w:rPr>
                <w:rFonts w:asciiTheme="minorHAnsi" w:hAnsiTheme="minorHAnsi" w:cstheme="minorHAnsi"/>
                <w:color w:val="000000"/>
                <w:sz w:val="22"/>
                <w:szCs w:val="22"/>
                <w:lang w:val="es-BO" w:eastAsia="es-BO"/>
              </w:rPr>
              <w:t>en casos de requerirse el servicio</w:t>
            </w:r>
            <w:r>
              <w:rPr>
                <w:rFonts w:asciiTheme="minorHAnsi" w:hAnsiTheme="minorHAnsi" w:cstheme="minorHAnsi"/>
                <w:color w:val="000000"/>
                <w:sz w:val="22"/>
                <w:szCs w:val="22"/>
                <w:lang w:val="es-BO" w:eastAsia="es-BO"/>
              </w:rPr>
              <w:t xml:space="preserve"> y/o provisión de repuestos, accesorios e insumos</w:t>
            </w:r>
            <w:r w:rsidRPr="00676F35">
              <w:rPr>
                <w:rFonts w:asciiTheme="minorHAnsi" w:hAnsiTheme="minorHAnsi" w:cstheme="minorHAnsi"/>
                <w:color w:val="000000"/>
                <w:sz w:val="22"/>
                <w:szCs w:val="22"/>
                <w:lang w:val="es-BO" w:eastAsia="es-BO"/>
              </w:rPr>
              <w:t xml:space="preserve"> por emergencias</w:t>
            </w:r>
            <w:r w:rsidR="00720F28">
              <w:rPr>
                <w:rFonts w:asciiTheme="minorHAnsi" w:hAnsiTheme="minorHAnsi" w:cstheme="minorHAnsi"/>
                <w:color w:val="000000"/>
                <w:sz w:val="22"/>
                <w:szCs w:val="22"/>
                <w:lang w:val="es-BO" w:eastAsia="es-BO"/>
              </w:rPr>
              <w:t>, incluyendo fines de semana y feriados</w:t>
            </w:r>
            <w:r w:rsidRPr="00676F35">
              <w:rPr>
                <w:rFonts w:asciiTheme="minorHAnsi" w:hAnsiTheme="minorHAnsi" w:cstheme="minorHAnsi"/>
                <w:color w:val="000000"/>
                <w:sz w:val="22"/>
                <w:szCs w:val="22"/>
                <w:lang w:val="es-BO" w:eastAsia="es-BO"/>
              </w:rPr>
              <w:t>.</w:t>
            </w:r>
          </w:p>
          <w:p w14:paraId="7AED7F78" w14:textId="62181B90" w:rsidR="00760AF3" w:rsidRPr="00FC4CC4" w:rsidRDefault="00760AF3" w:rsidP="00FC4CC4">
            <w:pPr>
              <w:jc w:val="both"/>
              <w:rPr>
                <w:rFonts w:asciiTheme="minorHAnsi" w:hAnsiTheme="minorHAnsi" w:cstheme="minorHAnsi"/>
                <w:color w:val="000000"/>
                <w:sz w:val="22"/>
                <w:szCs w:val="22"/>
                <w:lang w:val="es-BO" w:eastAsia="es-BO"/>
              </w:rPr>
            </w:pPr>
          </w:p>
        </w:tc>
      </w:tr>
      <w:tr w:rsidR="00FC4CC4" w:rsidRPr="005E3EF2" w14:paraId="4EF39A80" w14:textId="77777777" w:rsidTr="00FC4CC4">
        <w:trPr>
          <w:trHeight w:val="397"/>
        </w:trPr>
        <w:tc>
          <w:tcPr>
            <w:tcW w:w="9423" w:type="dxa"/>
            <w:shd w:val="clear" w:color="auto" w:fill="DEEAF6"/>
            <w:vAlign w:val="center"/>
          </w:tcPr>
          <w:p w14:paraId="4E55DC5C" w14:textId="2F6061DF" w:rsidR="00FC4CC4" w:rsidRDefault="00FC4CC4" w:rsidP="00FC4CC4">
            <w:pPr>
              <w:rPr>
                <w:rFonts w:asciiTheme="minorHAnsi" w:hAnsiTheme="minorHAnsi" w:cstheme="minorHAnsi"/>
                <w:color w:val="000000"/>
                <w:sz w:val="22"/>
                <w:szCs w:val="22"/>
                <w:lang w:val="es-BO" w:eastAsia="es-BO"/>
              </w:rPr>
            </w:pPr>
            <w:r w:rsidRPr="003C71CA">
              <w:rPr>
                <w:rFonts w:asciiTheme="minorHAnsi" w:hAnsiTheme="minorHAnsi" w:cstheme="minorHAnsi"/>
                <w:b/>
                <w:color w:val="000000"/>
                <w:sz w:val="22"/>
                <w:szCs w:val="22"/>
                <w:lang w:val="es-BO" w:eastAsia="es-BO"/>
              </w:rPr>
              <w:lastRenderedPageBreak/>
              <w:t>RESPONSABILIDAD DEL TRABAJO</w:t>
            </w:r>
          </w:p>
        </w:tc>
      </w:tr>
      <w:tr w:rsidR="00FC4CC4" w:rsidRPr="005E3EF2" w14:paraId="4FCB5E66" w14:textId="77777777" w:rsidTr="002E7484">
        <w:trPr>
          <w:trHeight w:val="397"/>
        </w:trPr>
        <w:tc>
          <w:tcPr>
            <w:tcW w:w="9423" w:type="dxa"/>
            <w:shd w:val="clear" w:color="auto" w:fill="auto"/>
          </w:tcPr>
          <w:p w14:paraId="1F9781B4" w14:textId="7350C084" w:rsidR="00FC4CC4" w:rsidRDefault="00FC4CC4" w:rsidP="00FC4CC4">
            <w:pPr>
              <w:jc w:val="both"/>
              <w:rPr>
                <w:rFonts w:asciiTheme="minorHAnsi" w:hAnsiTheme="minorHAnsi" w:cstheme="minorHAnsi"/>
                <w:color w:val="000000"/>
                <w:sz w:val="22"/>
                <w:szCs w:val="22"/>
                <w:lang w:val="es-BO" w:eastAsia="es-BO"/>
              </w:rPr>
            </w:pPr>
            <w:r w:rsidRPr="00676F35">
              <w:rPr>
                <w:rFonts w:asciiTheme="minorHAnsi" w:hAnsiTheme="minorHAnsi" w:cstheme="minorHAnsi"/>
                <w:color w:val="000000"/>
                <w:sz w:val="22"/>
                <w:szCs w:val="22"/>
                <w:lang w:val="es-BO" w:eastAsia="es-BO"/>
              </w:rPr>
              <w:t>Se</w:t>
            </w:r>
            <w:r>
              <w:rPr>
                <w:rFonts w:asciiTheme="minorHAnsi" w:hAnsiTheme="minorHAnsi" w:cstheme="minorHAnsi"/>
                <w:color w:val="000000"/>
                <w:sz w:val="22"/>
                <w:szCs w:val="22"/>
                <w:lang w:val="es-BO" w:eastAsia="es-BO"/>
              </w:rPr>
              <w:t xml:space="preserve"> </w:t>
            </w:r>
            <w:r w:rsidRPr="00676F35">
              <w:rPr>
                <w:rFonts w:asciiTheme="minorHAnsi" w:hAnsiTheme="minorHAnsi" w:cstheme="minorHAnsi"/>
                <w:color w:val="000000"/>
                <w:sz w:val="22"/>
                <w:szCs w:val="22"/>
                <w:lang w:val="es-BO" w:eastAsia="es-BO"/>
              </w:rPr>
              <w:t xml:space="preserve">deja claramente establecido que </w:t>
            </w:r>
            <w:r>
              <w:rPr>
                <w:rFonts w:asciiTheme="minorHAnsi" w:hAnsiTheme="minorHAnsi" w:cstheme="minorHAnsi"/>
                <w:color w:val="000000"/>
                <w:sz w:val="22"/>
                <w:szCs w:val="22"/>
                <w:lang w:val="es-BO" w:eastAsia="es-BO"/>
              </w:rPr>
              <w:t>el proveedor será responsable de</w:t>
            </w:r>
            <w:r w:rsidRPr="00676F35">
              <w:rPr>
                <w:rFonts w:asciiTheme="minorHAnsi" w:hAnsiTheme="minorHAnsi" w:cstheme="minorHAnsi"/>
                <w:color w:val="000000"/>
                <w:sz w:val="22"/>
                <w:szCs w:val="22"/>
                <w:lang w:val="es-BO" w:eastAsia="es-BO"/>
              </w:rPr>
              <w:t xml:space="preserve"> lo siguiente:</w:t>
            </w:r>
          </w:p>
          <w:p w14:paraId="45C09F42" w14:textId="77777777" w:rsidR="00FC4CC4" w:rsidRPr="00676F35" w:rsidRDefault="00FC4CC4" w:rsidP="00764F3D">
            <w:pPr>
              <w:numPr>
                <w:ilvl w:val="0"/>
                <w:numId w:val="42"/>
              </w:numPr>
              <w:jc w:val="both"/>
              <w:rPr>
                <w:rFonts w:asciiTheme="minorHAnsi" w:hAnsiTheme="minorHAnsi" w:cstheme="minorHAnsi"/>
                <w:color w:val="000000"/>
                <w:sz w:val="22"/>
                <w:szCs w:val="22"/>
                <w:lang w:val="es-BO" w:eastAsia="es-BO"/>
              </w:rPr>
            </w:pPr>
            <w:r w:rsidRPr="00676F35">
              <w:rPr>
                <w:rFonts w:asciiTheme="minorHAnsi" w:hAnsiTheme="minorHAnsi" w:cstheme="minorHAnsi"/>
                <w:color w:val="000000"/>
                <w:sz w:val="22"/>
                <w:szCs w:val="22"/>
                <w:lang w:val="es-BO" w:eastAsia="es-BO"/>
              </w:rPr>
              <w:t>El buen comportamiento de su personal.</w:t>
            </w:r>
          </w:p>
          <w:p w14:paraId="09AA7475" w14:textId="77777777" w:rsidR="00FC4CC4" w:rsidRPr="00676F35" w:rsidRDefault="00FC4CC4" w:rsidP="00764F3D">
            <w:pPr>
              <w:numPr>
                <w:ilvl w:val="0"/>
                <w:numId w:val="42"/>
              </w:num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Cualquier daño a la</w:t>
            </w:r>
            <w:r w:rsidRPr="00676F35">
              <w:rPr>
                <w:rFonts w:asciiTheme="minorHAnsi" w:hAnsiTheme="minorHAnsi" w:cstheme="minorHAnsi"/>
                <w:color w:val="000000"/>
                <w:sz w:val="22"/>
                <w:szCs w:val="22"/>
                <w:lang w:val="es-BO" w:eastAsia="es-BO"/>
              </w:rPr>
              <w:t xml:space="preserve">s </w:t>
            </w:r>
            <w:r>
              <w:rPr>
                <w:rFonts w:asciiTheme="minorHAnsi" w:hAnsiTheme="minorHAnsi" w:cstheme="minorHAnsi"/>
                <w:color w:val="000000"/>
                <w:sz w:val="22"/>
                <w:szCs w:val="22"/>
                <w:lang w:val="es-BO" w:eastAsia="es-BO"/>
              </w:rPr>
              <w:t xml:space="preserve">Unidades de Transporte de YPFB </w:t>
            </w:r>
            <w:r w:rsidRPr="00676F35">
              <w:rPr>
                <w:rFonts w:asciiTheme="minorHAnsi" w:hAnsiTheme="minorHAnsi" w:cstheme="minorHAnsi"/>
                <w:color w:val="000000"/>
                <w:sz w:val="22"/>
                <w:szCs w:val="22"/>
                <w:lang w:val="es-BO" w:eastAsia="es-BO"/>
              </w:rPr>
              <w:t>atribuibles al descuido o negligencia de</w:t>
            </w:r>
            <w:r>
              <w:rPr>
                <w:rFonts w:asciiTheme="minorHAnsi" w:hAnsiTheme="minorHAnsi" w:cstheme="minorHAnsi"/>
                <w:color w:val="000000"/>
                <w:sz w:val="22"/>
                <w:szCs w:val="22"/>
                <w:lang w:val="es-BO" w:eastAsia="es-BO"/>
              </w:rPr>
              <w:t xml:space="preserve"> su</w:t>
            </w:r>
            <w:r w:rsidRPr="00676F35">
              <w:rPr>
                <w:rFonts w:asciiTheme="minorHAnsi" w:hAnsiTheme="minorHAnsi" w:cstheme="minorHAnsi"/>
                <w:color w:val="000000"/>
                <w:sz w:val="22"/>
                <w:szCs w:val="22"/>
                <w:lang w:val="es-BO" w:eastAsia="es-BO"/>
              </w:rPr>
              <w:t xml:space="preserve"> personal, serán reparados de forma inmediata y sin costo alguno para YPFB.</w:t>
            </w:r>
          </w:p>
          <w:p w14:paraId="6B4258EF" w14:textId="77777777" w:rsidR="00FC4CC4" w:rsidRPr="00676F35" w:rsidRDefault="00FC4CC4" w:rsidP="00764F3D">
            <w:pPr>
              <w:numPr>
                <w:ilvl w:val="0"/>
                <w:numId w:val="42"/>
              </w:num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La p</w:t>
            </w:r>
            <w:r w:rsidRPr="00676F35">
              <w:rPr>
                <w:rFonts w:asciiTheme="minorHAnsi" w:hAnsiTheme="minorHAnsi" w:cstheme="minorHAnsi"/>
                <w:color w:val="000000"/>
                <w:sz w:val="22"/>
                <w:szCs w:val="22"/>
                <w:lang w:val="es-BO" w:eastAsia="es-BO"/>
              </w:rPr>
              <w:t xml:space="preserve">érdida o sustracción probada de implementos de propiedad de </w:t>
            </w:r>
            <w:r>
              <w:rPr>
                <w:rFonts w:asciiTheme="minorHAnsi" w:hAnsiTheme="minorHAnsi" w:cstheme="minorHAnsi"/>
                <w:color w:val="000000"/>
                <w:sz w:val="22"/>
                <w:szCs w:val="22"/>
                <w:lang w:val="es-BO" w:eastAsia="es-BO"/>
              </w:rPr>
              <w:t>la</w:t>
            </w:r>
            <w:r w:rsidRPr="00676F35">
              <w:rPr>
                <w:rFonts w:asciiTheme="minorHAnsi" w:hAnsiTheme="minorHAnsi" w:cstheme="minorHAnsi"/>
                <w:color w:val="000000"/>
                <w:sz w:val="22"/>
                <w:szCs w:val="22"/>
                <w:lang w:val="es-BO" w:eastAsia="es-BO"/>
              </w:rPr>
              <w:t xml:space="preserve">s </w:t>
            </w:r>
            <w:r>
              <w:rPr>
                <w:rFonts w:asciiTheme="minorHAnsi" w:hAnsiTheme="minorHAnsi" w:cstheme="minorHAnsi"/>
                <w:color w:val="000000"/>
                <w:sz w:val="22"/>
                <w:szCs w:val="22"/>
                <w:lang w:val="es-BO" w:eastAsia="es-BO"/>
              </w:rPr>
              <w:t xml:space="preserve">Unidades de Transporte de YPFB </w:t>
            </w:r>
            <w:r w:rsidRPr="00676F35">
              <w:rPr>
                <w:rFonts w:asciiTheme="minorHAnsi" w:hAnsiTheme="minorHAnsi" w:cstheme="minorHAnsi"/>
                <w:color w:val="000000"/>
                <w:sz w:val="22"/>
                <w:szCs w:val="22"/>
                <w:lang w:val="es-BO" w:eastAsia="es-BO"/>
              </w:rPr>
              <w:t>serán de resarcimiento inmediato.</w:t>
            </w:r>
          </w:p>
          <w:p w14:paraId="73138B13" w14:textId="47F02E61" w:rsidR="00FC4CC4" w:rsidRDefault="00FC4CC4" w:rsidP="00764F3D">
            <w:pPr>
              <w:numPr>
                <w:ilvl w:val="0"/>
                <w:numId w:val="42"/>
              </w:numPr>
              <w:jc w:val="both"/>
              <w:rPr>
                <w:rFonts w:asciiTheme="minorHAnsi" w:hAnsiTheme="minorHAnsi" w:cstheme="minorHAnsi"/>
                <w:color w:val="000000"/>
                <w:sz w:val="22"/>
                <w:szCs w:val="22"/>
                <w:lang w:val="es-BO" w:eastAsia="es-BO"/>
              </w:rPr>
            </w:pPr>
            <w:r w:rsidRPr="00676F35">
              <w:rPr>
                <w:rFonts w:asciiTheme="minorHAnsi" w:hAnsiTheme="minorHAnsi" w:cstheme="minorHAnsi"/>
                <w:color w:val="000000"/>
                <w:sz w:val="22"/>
                <w:szCs w:val="22"/>
                <w:lang w:val="es-BO" w:eastAsia="es-BO"/>
              </w:rPr>
              <w:t>Control del kilometraje y nivel de combustible de</w:t>
            </w:r>
            <w:r>
              <w:rPr>
                <w:rFonts w:asciiTheme="minorHAnsi" w:hAnsiTheme="minorHAnsi" w:cstheme="minorHAnsi"/>
                <w:color w:val="000000"/>
                <w:sz w:val="22"/>
                <w:szCs w:val="22"/>
                <w:lang w:val="es-BO" w:eastAsia="es-BO"/>
              </w:rPr>
              <w:t xml:space="preserve"> la</w:t>
            </w:r>
            <w:r w:rsidRPr="00676F35">
              <w:rPr>
                <w:rFonts w:asciiTheme="minorHAnsi" w:hAnsiTheme="minorHAnsi" w:cstheme="minorHAnsi"/>
                <w:color w:val="000000"/>
                <w:sz w:val="22"/>
                <w:szCs w:val="22"/>
                <w:lang w:val="es-BO" w:eastAsia="es-BO"/>
              </w:rPr>
              <w:t xml:space="preserve">s </w:t>
            </w:r>
            <w:r>
              <w:rPr>
                <w:rFonts w:asciiTheme="minorHAnsi" w:hAnsiTheme="minorHAnsi" w:cstheme="minorHAnsi"/>
                <w:color w:val="000000"/>
                <w:sz w:val="22"/>
                <w:szCs w:val="22"/>
                <w:lang w:val="es-BO" w:eastAsia="es-BO"/>
              </w:rPr>
              <w:t>Unidades de Transporte de YPFB</w:t>
            </w:r>
            <w:r w:rsidRPr="00676F35">
              <w:rPr>
                <w:rFonts w:asciiTheme="minorHAnsi" w:hAnsiTheme="minorHAnsi" w:cstheme="minorHAnsi"/>
                <w:color w:val="000000"/>
                <w:sz w:val="22"/>
                <w:szCs w:val="22"/>
                <w:lang w:val="es-BO" w:eastAsia="es-BO"/>
              </w:rPr>
              <w:t>.</w:t>
            </w:r>
          </w:p>
        </w:tc>
      </w:tr>
      <w:tr w:rsidR="00A72868" w:rsidRPr="005E3EF2" w14:paraId="0209A80C" w14:textId="77777777" w:rsidTr="00A72868">
        <w:trPr>
          <w:trHeight w:val="397"/>
        </w:trPr>
        <w:tc>
          <w:tcPr>
            <w:tcW w:w="9423" w:type="dxa"/>
            <w:shd w:val="clear" w:color="auto" w:fill="DEEAF6"/>
            <w:vAlign w:val="center"/>
          </w:tcPr>
          <w:p w14:paraId="0A15D143" w14:textId="5D1D8F9F" w:rsidR="00A72868" w:rsidRPr="00676F35" w:rsidRDefault="00A72868" w:rsidP="00A72868">
            <w:pPr>
              <w:jc w:val="both"/>
              <w:rPr>
                <w:rFonts w:asciiTheme="minorHAnsi" w:hAnsiTheme="minorHAnsi" w:cstheme="minorHAnsi"/>
                <w:color w:val="000000"/>
                <w:sz w:val="22"/>
                <w:szCs w:val="22"/>
                <w:lang w:val="es-BO" w:eastAsia="es-BO"/>
              </w:rPr>
            </w:pPr>
            <w:r w:rsidRPr="00107547">
              <w:rPr>
                <w:rFonts w:ascii="Calibri" w:hAnsi="Calibri" w:cs="Calibri"/>
                <w:b/>
                <w:bCs/>
                <w:sz w:val="22"/>
                <w:szCs w:val="22"/>
              </w:rPr>
              <w:t>LUGAR DE PRESTACIÓN DEL SERVICIO</w:t>
            </w:r>
            <w:r>
              <w:rPr>
                <w:rFonts w:ascii="Calibri" w:hAnsi="Calibri" w:cs="Calibri"/>
                <w:b/>
                <w:bCs/>
                <w:sz w:val="22"/>
                <w:szCs w:val="22"/>
              </w:rPr>
              <w:t xml:space="preserve"> (PARA LOS LOTES 1, 2, 3, 4)</w:t>
            </w:r>
          </w:p>
        </w:tc>
      </w:tr>
      <w:tr w:rsidR="00A72868" w:rsidRPr="005E3EF2" w14:paraId="0A0C5930" w14:textId="77777777" w:rsidTr="002E7484">
        <w:trPr>
          <w:trHeight w:val="397"/>
        </w:trPr>
        <w:tc>
          <w:tcPr>
            <w:tcW w:w="9423" w:type="dxa"/>
            <w:shd w:val="clear" w:color="auto" w:fill="auto"/>
            <w:vAlign w:val="center"/>
          </w:tcPr>
          <w:p w14:paraId="2949AA05" w14:textId="521BB6A1" w:rsidR="00A72868" w:rsidRPr="00676F35" w:rsidRDefault="00A72868" w:rsidP="00A72868">
            <w:pPr>
              <w:jc w:val="both"/>
              <w:rPr>
                <w:rFonts w:asciiTheme="minorHAnsi" w:hAnsiTheme="minorHAnsi" w:cstheme="minorHAnsi"/>
                <w:color w:val="000000"/>
                <w:sz w:val="22"/>
                <w:szCs w:val="22"/>
                <w:lang w:val="es-BO" w:eastAsia="es-BO"/>
              </w:rPr>
            </w:pPr>
            <w:r w:rsidRPr="00993B0E">
              <w:rPr>
                <w:rFonts w:ascii="Calibri" w:hAnsi="Calibri" w:cs="Calibri"/>
                <w:sz w:val="22"/>
                <w:szCs w:val="22"/>
                <w:lang w:eastAsia="es-BO"/>
              </w:rPr>
              <w:t>Se señala como lugar de ejecución del servicio de mantenimiento y/o provisión de repuestos, accesorios e insumos, en el taller del proveedor, mismo que deberá encontrarse en la ciudad de Santa Cruz de la Sierra o próximo a excepción de los casos de emergencia que deberán ser atendidos en el lugar donde se lo solicite.</w:t>
            </w:r>
          </w:p>
        </w:tc>
      </w:tr>
      <w:tr w:rsidR="003D577D" w:rsidRPr="005E3EF2" w14:paraId="43EE61FD" w14:textId="77777777" w:rsidTr="00BC4509">
        <w:trPr>
          <w:trHeight w:val="397"/>
        </w:trPr>
        <w:tc>
          <w:tcPr>
            <w:tcW w:w="9423" w:type="dxa"/>
            <w:shd w:val="clear" w:color="auto" w:fill="DEEAF6"/>
            <w:vAlign w:val="center"/>
          </w:tcPr>
          <w:p w14:paraId="7D6918EE" w14:textId="19A6DD53" w:rsidR="003D577D" w:rsidRPr="00EF7C8F" w:rsidRDefault="00E35EAA" w:rsidP="003D577D">
            <w:pPr>
              <w:rPr>
                <w:rFonts w:ascii="Calibri" w:hAnsi="Calibri" w:cs="Calibri"/>
                <w:sz w:val="22"/>
                <w:szCs w:val="22"/>
              </w:rPr>
            </w:pPr>
            <w:r>
              <w:rPr>
                <w:rFonts w:ascii="Calibri" w:hAnsi="Calibri" w:cs="Calibri"/>
                <w:b/>
                <w:bCs/>
                <w:sz w:val="22"/>
                <w:szCs w:val="22"/>
              </w:rPr>
              <w:t>FORMA DE PAGO (PARA LOS LOTES 1, 2, 3, 4)</w:t>
            </w:r>
          </w:p>
        </w:tc>
      </w:tr>
      <w:tr w:rsidR="00253152" w:rsidRPr="005E3EF2" w14:paraId="027693A9" w14:textId="77777777" w:rsidTr="002E7484">
        <w:trPr>
          <w:trHeight w:val="397"/>
        </w:trPr>
        <w:tc>
          <w:tcPr>
            <w:tcW w:w="9423" w:type="dxa"/>
            <w:shd w:val="clear" w:color="auto" w:fill="auto"/>
          </w:tcPr>
          <w:p w14:paraId="61665FC3" w14:textId="3CB4D33C" w:rsidR="00253152" w:rsidRPr="005A2BC6" w:rsidRDefault="00253152" w:rsidP="00253152">
            <w:pPr>
              <w:ind w:right="153"/>
              <w:jc w:val="both"/>
              <w:rPr>
                <w:rFonts w:asciiTheme="minorHAnsi" w:eastAsia="Calibri" w:hAnsiTheme="minorHAnsi" w:cstheme="minorHAnsi"/>
                <w:sz w:val="22"/>
                <w:szCs w:val="22"/>
              </w:rPr>
            </w:pPr>
            <w:r w:rsidRPr="005A2BC6">
              <w:rPr>
                <w:rFonts w:asciiTheme="minorHAnsi" w:eastAsia="Calibri" w:hAnsiTheme="minorHAnsi" w:cstheme="minorHAnsi"/>
                <w:sz w:val="22"/>
                <w:szCs w:val="22"/>
              </w:rPr>
              <w:t>El pago se real</w:t>
            </w:r>
            <w:r>
              <w:rPr>
                <w:rFonts w:asciiTheme="minorHAnsi" w:eastAsia="Calibri" w:hAnsiTheme="minorHAnsi" w:cstheme="minorHAnsi"/>
                <w:sz w:val="22"/>
                <w:szCs w:val="22"/>
              </w:rPr>
              <w:t>izará vía SIGEP en forma mensual</w:t>
            </w:r>
            <w:r w:rsidRPr="005A2BC6">
              <w:rPr>
                <w:rFonts w:asciiTheme="minorHAnsi" w:eastAsia="Calibri" w:hAnsiTheme="minorHAnsi" w:cstheme="minorHAnsi"/>
                <w:sz w:val="22"/>
                <w:szCs w:val="22"/>
              </w:rPr>
              <w:t xml:space="preserve">, para lo cual </w:t>
            </w:r>
            <w:r>
              <w:rPr>
                <w:rFonts w:asciiTheme="minorHAnsi" w:eastAsia="Calibri" w:hAnsiTheme="minorHAnsi" w:cstheme="minorHAnsi"/>
                <w:sz w:val="22"/>
                <w:szCs w:val="22"/>
              </w:rPr>
              <w:t>el proveedor deberá presentar posterior al mes del servicio ejecutado,</w:t>
            </w:r>
            <w:r w:rsidRPr="005A2BC6">
              <w:rPr>
                <w:rFonts w:asciiTheme="minorHAnsi" w:eastAsia="Calibri" w:hAnsiTheme="minorHAnsi" w:cstheme="minorHAnsi"/>
                <w:sz w:val="22"/>
                <w:szCs w:val="22"/>
              </w:rPr>
              <w:t xml:space="preserve"> la planilla </w:t>
            </w:r>
            <w:proofErr w:type="spellStart"/>
            <w:r w:rsidRPr="005A2BC6">
              <w:rPr>
                <w:rFonts w:asciiTheme="minorHAnsi" w:eastAsia="Calibri" w:hAnsiTheme="minorHAnsi" w:cstheme="minorHAnsi"/>
                <w:sz w:val="22"/>
                <w:szCs w:val="22"/>
              </w:rPr>
              <w:t>mensu</w:t>
            </w:r>
            <w:proofErr w:type="spellEnd"/>
            <w:r w:rsidR="00C84E9A">
              <w:rPr>
                <w:rFonts w:asciiTheme="minorHAnsi" w:eastAsia="Calibri" w:hAnsiTheme="minorHAnsi" w:cstheme="minorHAnsi"/>
                <w:sz w:val="22"/>
                <w:szCs w:val="22"/>
              </w:rPr>
              <w:t xml:space="preserve"> </w:t>
            </w:r>
            <w:r w:rsidRPr="005A2BC6">
              <w:rPr>
                <w:rFonts w:asciiTheme="minorHAnsi" w:eastAsia="Calibri" w:hAnsiTheme="minorHAnsi" w:cstheme="minorHAnsi"/>
                <w:sz w:val="22"/>
                <w:szCs w:val="22"/>
              </w:rPr>
              <w:t>al por los servicios prestados y realizados en forma detallada de acuerdo a los términos solicitados</w:t>
            </w:r>
            <w:r>
              <w:rPr>
                <w:rFonts w:asciiTheme="minorHAnsi" w:eastAsia="Calibri" w:hAnsiTheme="minorHAnsi" w:cstheme="minorHAnsi"/>
                <w:sz w:val="22"/>
                <w:szCs w:val="22"/>
              </w:rPr>
              <w:t xml:space="preserve"> y correspondientes al Lote adjudicado</w:t>
            </w:r>
            <w:r w:rsidRPr="005A2BC6">
              <w:rPr>
                <w:rFonts w:asciiTheme="minorHAnsi" w:eastAsia="Calibri" w:hAnsiTheme="minorHAnsi" w:cstheme="minorHAnsi"/>
                <w:sz w:val="22"/>
                <w:szCs w:val="22"/>
              </w:rPr>
              <w:t>.</w:t>
            </w:r>
            <w:r>
              <w:rPr>
                <w:rFonts w:asciiTheme="minorHAnsi" w:eastAsia="Calibri" w:hAnsiTheme="minorHAnsi" w:cstheme="minorHAnsi"/>
                <w:sz w:val="22"/>
                <w:szCs w:val="22"/>
              </w:rPr>
              <w:t xml:space="preserve"> Asimismo, </w:t>
            </w:r>
            <w:r w:rsidRPr="005A2BC6">
              <w:rPr>
                <w:rFonts w:asciiTheme="minorHAnsi" w:eastAsia="Calibri" w:hAnsiTheme="minorHAnsi" w:cstheme="minorHAnsi"/>
                <w:sz w:val="22"/>
                <w:szCs w:val="22"/>
              </w:rPr>
              <w:t>debe</w:t>
            </w:r>
            <w:r>
              <w:rPr>
                <w:rFonts w:asciiTheme="minorHAnsi" w:eastAsia="Calibri" w:hAnsiTheme="minorHAnsi" w:cstheme="minorHAnsi"/>
                <w:sz w:val="22"/>
                <w:szCs w:val="22"/>
              </w:rPr>
              <w:t>rá</w:t>
            </w:r>
            <w:r w:rsidRPr="005A2BC6">
              <w:rPr>
                <w:rFonts w:asciiTheme="minorHAnsi" w:eastAsia="Calibri" w:hAnsiTheme="minorHAnsi" w:cstheme="minorHAnsi"/>
                <w:sz w:val="22"/>
                <w:szCs w:val="22"/>
              </w:rPr>
              <w:t xml:space="preserve"> presentar su pre-factura para la</w:t>
            </w:r>
            <w:r>
              <w:rPr>
                <w:rFonts w:asciiTheme="minorHAnsi" w:eastAsia="Calibri" w:hAnsiTheme="minorHAnsi" w:cstheme="minorHAnsi"/>
                <w:sz w:val="22"/>
                <w:szCs w:val="22"/>
              </w:rPr>
              <w:t xml:space="preserve"> conciliación en </w:t>
            </w:r>
            <w:r w:rsidRPr="005A2BC6">
              <w:rPr>
                <w:rFonts w:asciiTheme="minorHAnsi" w:eastAsia="Calibri" w:hAnsiTheme="minorHAnsi" w:cstheme="minorHAnsi"/>
                <w:sz w:val="22"/>
                <w:szCs w:val="22"/>
              </w:rPr>
              <w:t>conformidad por parte del Fiscal de YPFB.</w:t>
            </w:r>
          </w:p>
          <w:p w14:paraId="2F74B8D2" w14:textId="77777777" w:rsidR="00253152" w:rsidRPr="005A2BC6" w:rsidRDefault="00253152" w:rsidP="00253152">
            <w:pPr>
              <w:ind w:right="153"/>
              <w:jc w:val="both"/>
              <w:rPr>
                <w:rFonts w:asciiTheme="minorHAnsi" w:eastAsia="Calibri" w:hAnsiTheme="minorHAnsi" w:cstheme="minorHAnsi"/>
                <w:sz w:val="22"/>
                <w:szCs w:val="22"/>
              </w:rPr>
            </w:pPr>
          </w:p>
          <w:p w14:paraId="2BE3293B" w14:textId="77777777" w:rsidR="00253152" w:rsidRDefault="00253152" w:rsidP="00253152">
            <w:pPr>
              <w:ind w:right="153"/>
              <w:jc w:val="both"/>
              <w:rPr>
                <w:rFonts w:asciiTheme="minorHAnsi" w:eastAsia="Calibri" w:hAnsiTheme="minorHAnsi" w:cstheme="minorHAnsi"/>
                <w:sz w:val="22"/>
                <w:szCs w:val="22"/>
              </w:rPr>
            </w:pPr>
            <w:r w:rsidRPr="005A2BC6">
              <w:rPr>
                <w:rFonts w:asciiTheme="minorHAnsi" w:eastAsia="Calibri" w:hAnsiTheme="minorHAnsi" w:cstheme="minorHAnsi"/>
                <w:sz w:val="22"/>
                <w:szCs w:val="22"/>
              </w:rPr>
              <w:t>Por consiguiente, una vez conciliado con el Fiscal del Servicio, para efectos de solicitud de pago se debe adjuntar:</w:t>
            </w:r>
          </w:p>
          <w:p w14:paraId="44B18736" w14:textId="77777777" w:rsidR="00253152" w:rsidRPr="003266C3" w:rsidRDefault="00253152" w:rsidP="00253152">
            <w:pPr>
              <w:spacing w:before="240" w:after="13"/>
              <w:contextualSpacing/>
              <w:jc w:val="both"/>
              <w:rPr>
                <w:rFonts w:asciiTheme="minorHAnsi" w:hAnsiTheme="minorHAnsi" w:cstheme="minorHAnsi"/>
                <w:sz w:val="12"/>
                <w:szCs w:val="12"/>
              </w:rPr>
            </w:pPr>
          </w:p>
          <w:p w14:paraId="699D0718" w14:textId="0018781F" w:rsidR="00253152" w:rsidRDefault="00253152" w:rsidP="00253152">
            <w:pPr>
              <w:numPr>
                <w:ilvl w:val="0"/>
                <w:numId w:val="35"/>
              </w:numPr>
              <w:spacing w:after="13"/>
              <w:contextualSpacing/>
              <w:jc w:val="both"/>
              <w:rPr>
                <w:rFonts w:asciiTheme="minorHAnsi" w:hAnsiTheme="minorHAnsi" w:cstheme="minorHAnsi"/>
                <w:sz w:val="22"/>
                <w:szCs w:val="22"/>
              </w:rPr>
            </w:pPr>
            <w:r w:rsidRPr="00676F35">
              <w:rPr>
                <w:rFonts w:asciiTheme="minorHAnsi" w:hAnsiTheme="minorHAnsi" w:cstheme="minorHAnsi"/>
                <w:sz w:val="22"/>
                <w:szCs w:val="22"/>
              </w:rPr>
              <w:t>Carta de solicitud de pago</w:t>
            </w:r>
            <w:r>
              <w:rPr>
                <w:rFonts w:asciiTheme="minorHAnsi" w:hAnsiTheme="minorHAnsi" w:cstheme="minorHAnsi"/>
                <w:sz w:val="22"/>
                <w:szCs w:val="22"/>
              </w:rPr>
              <w:t xml:space="preserve"> dirigida a la Unidad Solicitante correspondiente (GNL - GIND para Lotes 1, 2 y 3 o UREA - GPDI para </w:t>
            </w:r>
            <w:r w:rsidR="00760AF3">
              <w:rPr>
                <w:rFonts w:asciiTheme="minorHAnsi" w:hAnsiTheme="minorHAnsi" w:cstheme="minorHAnsi"/>
                <w:sz w:val="22"/>
                <w:szCs w:val="22"/>
              </w:rPr>
              <w:t xml:space="preserve">el </w:t>
            </w:r>
            <w:r>
              <w:rPr>
                <w:rFonts w:asciiTheme="minorHAnsi" w:hAnsiTheme="minorHAnsi" w:cstheme="minorHAnsi"/>
                <w:sz w:val="22"/>
                <w:szCs w:val="22"/>
              </w:rPr>
              <w:t>Lote</w:t>
            </w:r>
            <w:r w:rsidR="00760AF3">
              <w:rPr>
                <w:rFonts w:asciiTheme="minorHAnsi" w:hAnsiTheme="minorHAnsi" w:cstheme="minorHAnsi"/>
                <w:sz w:val="22"/>
                <w:szCs w:val="22"/>
              </w:rPr>
              <w:t xml:space="preserve"> </w:t>
            </w:r>
            <w:r>
              <w:rPr>
                <w:rFonts w:asciiTheme="minorHAnsi" w:hAnsiTheme="minorHAnsi" w:cstheme="minorHAnsi"/>
                <w:sz w:val="22"/>
                <w:szCs w:val="22"/>
              </w:rPr>
              <w:t>4,).</w:t>
            </w:r>
            <w:r w:rsidRPr="00676F35">
              <w:rPr>
                <w:rFonts w:asciiTheme="minorHAnsi" w:hAnsiTheme="minorHAnsi" w:cstheme="minorHAnsi"/>
                <w:sz w:val="22"/>
                <w:szCs w:val="22"/>
              </w:rPr>
              <w:t xml:space="preserve"> </w:t>
            </w:r>
          </w:p>
          <w:p w14:paraId="482613D0" w14:textId="77777777" w:rsidR="00253152" w:rsidRPr="00676F35" w:rsidRDefault="00253152" w:rsidP="00253152">
            <w:pPr>
              <w:numPr>
                <w:ilvl w:val="0"/>
                <w:numId w:val="35"/>
              </w:numPr>
              <w:spacing w:after="13"/>
              <w:contextualSpacing/>
              <w:jc w:val="both"/>
              <w:rPr>
                <w:rFonts w:asciiTheme="minorHAnsi" w:hAnsiTheme="minorHAnsi" w:cstheme="minorHAnsi"/>
                <w:sz w:val="22"/>
                <w:szCs w:val="22"/>
              </w:rPr>
            </w:pPr>
            <w:r>
              <w:rPr>
                <w:rFonts w:asciiTheme="minorHAnsi" w:hAnsiTheme="minorHAnsi" w:cstheme="minorHAnsi"/>
                <w:sz w:val="22"/>
                <w:szCs w:val="22"/>
              </w:rPr>
              <w:t>F</w:t>
            </w:r>
            <w:r w:rsidRPr="00676F35">
              <w:rPr>
                <w:rFonts w:asciiTheme="minorHAnsi" w:hAnsiTheme="minorHAnsi" w:cstheme="minorHAnsi"/>
                <w:sz w:val="22"/>
                <w:szCs w:val="22"/>
              </w:rPr>
              <w:t>actura</w:t>
            </w:r>
            <w:r>
              <w:rPr>
                <w:rFonts w:asciiTheme="minorHAnsi" w:hAnsiTheme="minorHAnsi" w:cstheme="minorHAnsi"/>
                <w:sz w:val="22"/>
                <w:szCs w:val="22"/>
              </w:rPr>
              <w:t xml:space="preserve"> original</w:t>
            </w:r>
            <w:r w:rsidRPr="00676F35">
              <w:rPr>
                <w:rFonts w:asciiTheme="minorHAnsi" w:hAnsiTheme="minorHAnsi" w:cstheme="minorHAnsi"/>
                <w:sz w:val="22"/>
                <w:szCs w:val="22"/>
              </w:rPr>
              <w:t xml:space="preserve"> por el servicio prestado.</w:t>
            </w:r>
          </w:p>
          <w:p w14:paraId="04CCD341" w14:textId="77777777" w:rsidR="00253152" w:rsidRDefault="00253152" w:rsidP="00253152">
            <w:pPr>
              <w:numPr>
                <w:ilvl w:val="0"/>
                <w:numId w:val="35"/>
              </w:numPr>
              <w:jc w:val="both"/>
              <w:rPr>
                <w:rFonts w:asciiTheme="minorHAnsi" w:hAnsiTheme="minorHAnsi" w:cstheme="minorHAnsi"/>
                <w:sz w:val="22"/>
                <w:szCs w:val="22"/>
              </w:rPr>
            </w:pPr>
            <w:r w:rsidRPr="00676F35">
              <w:rPr>
                <w:rFonts w:asciiTheme="minorHAnsi" w:hAnsiTheme="minorHAnsi" w:cstheme="minorHAnsi"/>
                <w:sz w:val="22"/>
                <w:szCs w:val="22"/>
              </w:rPr>
              <w:t>Fotocopia de CI del propietario y/o Representante Legal.</w:t>
            </w:r>
          </w:p>
          <w:p w14:paraId="40D12221" w14:textId="77777777" w:rsidR="00253152" w:rsidRPr="00676F35" w:rsidRDefault="00253152" w:rsidP="00253152">
            <w:pPr>
              <w:numPr>
                <w:ilvl w:val="0"/>
                <w:numId w:val="35"/>
              </w:numPr>
              <w:jc w:val="both"/>
              <w:rPr>
                <w:rFonts w:asciiTheme="minorHAnsi" w:hAnsiTheme="minorHAnsi" w:cstheme="minorHAnsi"/>
                <w:sz w:val="22"/>
                <w:szCs w:val="22"/>
              </w:rPr>
            </w:pPr>
            <w:r>
              <w:rPr>
                <w:rFonts w:asciiTheme="minorHAnsi" w:hAnsiTheme="minorHAnsi" w:cstheme="minorHAnsi"/>
                <w:sz w:val="22"/>
                <w:szCs w:val="22"/>
              </w:rPr>
              <w:t>Fotocopia del Testimonio Poder para personas jurídicas, (excepto empresas unipersonales).</w:t>
            </w:r>
          </w:p>
          <w:p w14:paraId="32172AB3" w14:textId="77777777" w:rsidR="00253152" w:rsidRPr="00DD45D5" w:rsidRDefault="00253152" w:rsidP="00253152">
            <w:pPr>
              <w:numPr>
                <w:ilvl w:val="0"/>
                <w:numId w:val="35"/>
              </w:numPr>
              <w:contextualSpacing/>
              <w:jc w:val="both"/>
              <w:rPr>
                <w:rFonts w:asciiTheme="minorHAnsi" w:hAnsiTheme="minorHAnsi" w:cstheme="minorHAnsi"/>
                <w:sz w:val="22"/>
                <w:szCs w:val="22"/>
              </w:rPr>
            </w:pPr>
            <w:r w:rsidRPr="00676F35">
              <w:rPr>
                <w:rFonts w:asciiTheme="minorHAnsi" w:hAnsiTheme="minorHAnsi" w:cstheme="minorHAnsi"/>
                <w:sz w:val="22"/>
                <w:szCs w:val="22"/>
              </w:rPr>
              <w:t>Fotocopia NIT.</w:t>
            </w:r>
          </w:p>
          <w:p w14:paraId="3DCDDF48" w14:textId="77777777" w:rsidR="00253152" w:rsidRDefault="00253152" w:rsidP="00253152">
            <w:pPr>
              <w:numPr>
                <w:ilvl w:val="0"/>
                <w:numId w:val="35"/>
              </w:numPr>
              <w:contextualSpacing/>
              <w:jc w:val="both"/>
              <w:rPr>
                <w:rFonts w:asciiTheme="minorHAnsi" w:hAnsiTheme="minorHAnsi" w:cstheme="minorHAnsi"/>
                <w:sz w:val="22"/>
                <w:szCs w:val="22"/>
              </w:rPr>
            </w:pPr>
            <w:r w:rsidRPr="00676F35">
              <w:rPr>
                <w:rFonts w:asciiTheme="minorHAnsi" w:hAnsiTheme="minorHAnsi" w:cstheme="minorHAnsi"/>
                <w:sz w:val="22"/>
                <w:szCs w:val="22"/>
              </w:rPr>
              <w:t>Fotocopia del SIGEP.</w:t>
            </w:r>
          </w:p>
          <w:p w14:paraId="08C92BC4" w14:textId="720D2FE6" w:rsidR="00253152" w:rsidRDefault="00253152" w:rsidP="00253152">
            <w:pPr>
              <w:numPr>
                <w:ilvl w:val="0"/>
                <w:numId w:val="35"/>
              </w:numPr>
              <w:contextualSpacing/>
              <w:jc w:val="both"/>
              <w:rPr>
                <w:rFonts w:asciiTheme="minorHAnsi" w:hAnsiTheme="minorHAnsi" w:cstheme="minorHAnsi"/>
                <w:sz w:val="22"/>
                <w:szCs w:val="22"/>
              </w:rPr>
            </w:pPr>
            <w:r w:rsidRPr="00676F35">
              <w:rPr>
                <w:rFonts w:asciiTheme="minorHAnsi" w:hAnsiTheme="minorHAnsi" w:cstheme="minorHAnsi"/>
                <w:sz w:val="22"/>
                <w:szCs w:val="22"/>
              </w:rPr>
              <w:t>Fotocopia del contra</w:t>
            </w:r>
            <w:r w:rsidR="002E7484">
              <w:rPr>
                <w:rFonts w:asciiTheme="minorHAnsi" w:hAnsiTheme="minorHAnsi" w:cstheme="minorHAnsi"/>
                <w:sz w:val="22"/>
                <w:szCs w:val="22"/>
              </w:rPr>
              <w:t>to</w:t>
            </w:r>
            <w:r w:rsidRPr="00676F35">
              <w:rPr>
                <w:rFonts w:asciiTheme="minorHAnsi" w:hAnsiTheme="minorHAnsi" w:cstheme="minorHAnsi"/>
                <w:sz w:val="22"/>
                <w:szCs w:val="22"/>
              </w:rPr>
              <w:t>.</w:t>
            </w:r>
          </w:p>
          <w:p w14:paraId="609DBF04" w14:textId="1EB5F52A" w:rsidR="004015A6" w:rsidRPr="00676F35" w:rsidRDefault="004015A6" w:rsidP="00253152">
            <w:pPr>
              <w:numPr>
                <w:ilvl w:val="0"/>
                <w:numId w:val="35"/>
              </w:numPr>
              <w:contextualSpacing/>
              <w:jc w:val="both"/>
              <w:rPr>
                <w:rFonts w:asciiTheme="minorHAnsi" w:hAnsiTheme="minorHAnsi" w:cstheme="minorHAnsi"/>
                <w:sz w:val="22"/>
                <w:szCs w:val="22"/>
              </w:rPr>
            </w:pPr>
            <w:r>
              <w:rPr>
                <w:rFonts w:asciiTheme="minorHAnsi" w:hAnsiTheme="minorHAnsi" w:cstheme="minorHAnsi"/>
                <w:sz w:val="22"/>
                <w:szCs w:val="22"/>
              </w:rPr>
              <w:t xml:space="preserve">Entregables que correspondan. </w:t>
            </w:r>
          </w:p>
          <w:p w14:paraId="28A0A731" w14:textId="77777777" w:rsidR="00253152" w:rsidRPr="003266C3" w:rsidRDefault="00253152" w:rsidP="00253152">
            <w:pPr>
              <w:contextualSpacing/>
              <w:jc w:val="both"/>
              <w:rPr>
                <w:rFonts w:asciiTheme="minorHAnsi" w:hAnsiTheme="minorHAnsi" w:cstheme="minorHAnsi"/>
                <w:sz w:val="12"/>
                <w:szCs w:val="12"/>
              </w:rPr>
            </w:pPr>
          </w:p>
          <w:p w14:paraId="65157000" w14:textId="675D6064" w:rsidR="00253152" w:rsidRPr="00253152" w:rsidRDefault="00253152" w:rsidP="004015A6">
            <w:pPr>
              <w:jc w:val="both"/>
              <w:rPr>
                <w:rFonts w:asciiTheme="minorHAnsi" w:hAnsiTheme="minorHAnsi" w:cstheme="minorHAnsi"/>
                <w:sz w:val="22"/>
                <w:szCs w:val="22"/>
              </w:rPr>
            </w:pPr>
            <w:r w:rsidRPr="00676F35">
              <w:rPr>
                <w:rFonts w:asciiTheme="minorHAnsi" w:hAnsiTheme="minorHAnsi" w:cstheme="minorHAnsi"/>
                <w:sz w:val="22"/>
                <w:szCs w:val="22"/>
              </w:rPr>
              <w:t>Con la documentación presentada</w:t>
            </w:r>
            <w:r w:rsidR="004015A6">
              <w:rPr>
                <w:rFonts w:asciiTheme="minorHAnsi" w:hAnsiTheme="minorHAnsi" w:cstheme="minorHAnsi"/>
                <w:sz w:val="22"/>
                <w:szCs w:val="22"/>
              </w:rPr>
              <w:t xml:space="preserve"> </w:t>
            </w:r>
            <w:r w:rsidRPr="00676F35">
              <w:rPr>
                <w:rFonts w:asciiTheme="minorHAnsi" w:hAnsiTheme="minorHAnsi" w:cstheme="minorHAnsi"/>
                <w:sz w:val="22"/>
                <w:szCs w:val="22"/>
              </w:rPr>
              <w:t>y de no existir observaciones, el Fiscal del Servicio designado por</w:t>
            </w:r>
            <w:r>
              <w:rPr>
                <w:rFonts w:asciiTheme="minorHAnsi" w:hAnsiTheme="minorHAnsi" w:cstheme="minorHAnsi"/>
                <w:sz w:val="22"/>
                <w:szCs w:val="22"/>
              </w:rPr>
              <w:t xml:space="preserve"> cada unidad solicitante de</w:t>
            </w:r>
            <w:r w:rsidRPr="00676F35">
              <w:rPr>
                <w:rFonts w:asciiTheme="minorHAnsi" w:hAnsiTheme="minorHAnsi" w:cstheme="minorHAnsi"/>
                <w:sz w:val="22"/>
                <w:szCs w:val="22"/>
              </w:rPr>
              <w:t xml:space="preserve"> </w:t>
            </w:r>
            <w:r>
              <w:rPr>
                <w:rFonts w:asciiTheme="minorHAnsi" w:hAnsiTheme="minorHAnsi" w:cstheme="minorHAnsi"/>
                <w:sz w:val="22"/>
                <w:szCs w:val="22"/>
              </w:rPr>
              <w:t>YPF</w:t>
            </w:r>
            <w:r w:rsidRPr="00676F35">
              <w:rPr>
                <w:rFonts w:asciiTheme="minorHAnsi" w:hAnsiTheme="minorHAnsi" w:cstheme="minorHAnsi"/>
                <w:sz w:val="22"/>
                <w:szCs w:val="22"/>
              </w:rPr>
              <w:t>B</w:t>
            </w:r>
            <w:r>
              <w:rPr>
                <w:rFonts w:asciiTheme="minorHAnsi" w:hAnsiTheme="minorHAnsi" w:cstheme="minorHAnsi"/>
                <w:sz w:val="22"/>
                <w:szCs w:val="22"/>
              </w:rPr>
              <w:t>,</w:t>
            </w:r>
            <w:r w:rsidRPr="00676F35">
              <w:rPr>
                <w:rFonts w:asciiTheme="minorHAnsi" w:hAnsiTheme="minorHAnsi" w:cstheme="minorHAnsi"/>
                <w:sz w:val="22"/>
                <w:szCs w:val="22"/>
              </w:rPr>
              <w:t xml:space="preserve"> procederá a elaborar su Informe de Conformidad y recomendación de pago</w:t>
            </w:r>
            <w:r>
              <w:rPr>
                <w:rFonts w:asciiTheme="minorHAnsi" w:hAnsiTheme="minorHAnsi" w:cstheme="minorHAnsi"/>
                <w:sz w:val="22"/>
                <w:szCs w:val="22"/>
              </w:rPr>
              <w:t xml:space="preserve"> para su proceso en su administración respectiva</w:t>
            </w:r>
            <w:r w:rsidRPr="00676F35">
              <w:rPr>
                <w:rFonts w:asciiTheme="minorHAnsi" w:hAnsiTheme="minorHAnsi" w:cstheme="minorHAnsi"/>
                <w:sz w:val="22"/>
                <w:szCs w:val="22"/>
              </w:rPr>
              <w:t>.</w:t>
            </w:r>
          </w:p>
        </w:tc>
      </w:tr>
      <w:tr w:rsidR="00A72868" w:rsidRPr="005E3EF2" w14:paraId="24730246" w14:textId="77777777" w:rsidTr="00A72868">
        <w:trPr>
          <w:trHeight w:val="397"/>
        </w:trPr>
        <w:tc>
          <w:tcPr>
            <w:tcW w:w="9423" w:type="dxa"/>
            <w:shd w:val="clear" w:color="auto" w:fill="DEEAF6"/>
            <w:vAlign w:val="center"/>
          </w:tcPr>
          <w:p w14:paraId="34C92A92" w14:textId="500AD51C" w:rsidR="00A72868" w:rsidRPr="005A2BC6" w:rsidRDefault="00A72868" w:rsidP="00A72868">
            <w:pPr>
              <w:ind w:right="153"/>
              <w:jc w:val="both"/>
              <w:rPr>
                <w:rFonts w:asciiTheme="minorHAnsi" w:eastAsia="Calibri" w:hAnsiTheme="minorHAnsi" w:cstheme="minorHAnsi"/>
                <w:sz w:val="22"/>
                <w:szCs w:val="22"/>
              </w:rPr>
            </w:pPr>
            <w:r w:rsidRPr="00D22E47">
              <w:rPr>
                <w:rFonts w:ascii="Calibri" w:hAnsi="Calibri" w:cs="Calibri"/>
                <w:b/>
                <w:color w:val="000000"/>
                <w:sz w:val="22"/>
                <w:szCs w:val="22"/>
              </w:rPr>
              <w:lastRenderedPageBreak/>
              <w:t>ENTREGABLES</w:t>
            </w:r>
          </w:p>
        </w:tc>
      </w:tr>
      <w:tr w:rsidR="00A72868" w:rsidRPr="005E3EF2" w14:paraId="48E582AB" w14:textId="77777777" w:rsidTr="002E7484">
        <w:trPr>
          <w:trHeight w:val="397"/>
        </w:trPr>
        <w:tc>
          <w:tcPr>
            <w:tcW w:w="9423" w:type="dxa"/>
            <w:shd w:val="clear" w:color="auto" w:fill="auto"/>
            <w:vAlign w:val="center"/>
          </w:tcPr>
          <w:p w14:paraId="4A9E6046" w14:textId="77777777" w:rsidR="00A72868" w:rsidRPr="001C5254" w:rsidRDefault="00A72868" w:rsidP="00A72868">
            <w:pPr>
              <w:autoSpaceDE w:val="0"/>
              <w:autoSpaceDN w:val="0"/>
              <w:adjustRightInd w:val="0"/>
              <w:jc w:val="both"/>
              <w:rPr>
                <w:rFonts w:ascii="Calibri" w:hAnsi="Calibri" w:cs="Calibri"/>
                <w:color w:val="000000"/>
                <w:sz w:val="22"/>
                <w:szCs w:val="22"/>
              </w:rPr>
            </w:pPr>
            <w:r w:rsidRPr="001C5254">
              <w:rPr>
                <w:rFonts w:ascii="Calibri" w:hAnsi="Calibri" w:cs="Calibri"/>
                <w:color w:val="000000"/>
                <w:sz w:val="22"/>
                <w:szCs w:val="22"/>
              </w:rPr>
              <w:t xml:space="preserve">El proveedor </w:t>
            </w:r>
            <w:r>
              <w:rPr>
                <w:rFonts w:ascii="Calibri" w:hAnsi="Calibri" w:cs="Calibri"/>
                <w:color w:val="000000"/>
                <w:sz w:val="22"/>
                <w:szCs w:val="22"/>
              </w:rPr>
              <w:t xml:space="preserve">del servicio </w:t>
            </w:r>
            <w:r w:rsidRPr="001C5254">
              <w:rPr>
                <w:rFonts w:ascii="Calibri" w:hAnsi="Calibri" w:cs="Calibri"/>
                <w:color w:val="000000"/>
                <w:sz w:val="22"/>
                <w:szCs w:val="22"/>
              </w:rPr>
              <w:t>deberá cumplir con la entrega de lo siguiente de acuerdo a la ejecución:</w:t>
            </w:r>
          </w:p>
          <w:p w14:paraId="38E033BF" w14:textId="77777777" w:rsidR="00A72868" w:rsidRPr="001C5254" w:rsidRDefault="00A72868" w:rsidP="00A72868">
            <w:pPr>
              <w:autoSpaceDE w:val="0"/>
              <w:autoSpaceDN w:val="0"/>
              <w:adjustRightInd w:val="0"/>
              <w:jc w:val="both"/>
              <w:rPr>
                <w:rFonts w:ascii="Calibri" w:hAnsi="Calibri" w:cs="Calibri"/>
                <w:b/>
                <w:color w:val="000000"/>
                <w:sz w:val="22"/>
                <w:szCs w:val="22"/>
              </w:rPr>
            </w:pPr>
          </w:p>
          <w:p w14:paraId="0C2E09D2" w14:textId="609DCEA6" w:rsidR="00A72868" w:rsidRPr="005F6431" w:rsidRDefault="00A72868" w:rsidP="00A72868">
            <w:pPr>
              <w:autoSpaceDE w:val="0"/>
              <w:autoSpaceDN w:val="0"/>
              <w:adjustRightInd w:val="0"/>
              <w:jc w:val="both"/>
              <w:rPr>
                <w:rFonts w:ascii="Calibri" w:hAnsi="Calibri" w:cs="Calibri"/>
                <w:b/>
                <w:color w:val="000000"/>
                <w:sz w:val="22"/>
                <w:szCs w:val="22"/>
              </w:rPr>
            </w:pPr>
            <w:r w:rsidRPr="005F6431">
              <w:rPr>
                <w:rFonts w:ascii="Calibri" w:hAnsi="Calibri" w:cs="Calibri"/>
                <w:b/>
                <w:color w:val="000000"/>
                <w:sz w:val="22"/>
                <w:szCs w:val="22"/>
              </w:rPr>
              <w:t>Previo al inicio del servicio</w:t>
            </w:r>
            <w:r w:rsidR="004D2CE2">
              <w:rPr>
                <w:rFonts w:ascii="Calibri" w:hAnsi="Calibri" w:cs="Calibri"/>
                <w:b/>
                <w:color w:val="000000"/>
                <w:sz w:val="22"/>
                <w:szCs w:val="22"/>
              </w:rPr>
              <w:t xml:space="preserve"> de cada requerimiento</w:t>
            </w:r>
            <w:r w:rsidRPr="005F6431">
              <w:rPr>
                <w:rFonts w:ascii="Calibri" w:hAnsi="Calibri" w:cs="Calibri"/>
                <w:b/>
                <w:color w:val="000000"/>
                <w:sz w:val="22"/>
                <w:szCs w:val="22"/>
              </w:rPr>
              <w:t xml:space="preserve"> se deberá entregar:</w:t>
            </w:r>
          </w:p>
          <w:p w14:paraId="5D3B7230" w14:textId="77777777" w:rsidR="00A72868" w:rsidRPr="005B45FE" w:rsidRDefault="00A72868" w:rsidP="00A72868">
            <w:pPr>
              <w:pStyle w:val="Prrafodelista"/>
              <w:numPr>
                <w:ilvl w:val="0"/>
                <w:numId w:val="11"/>
              </w:num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I</w:t>
            </w:r>
            <w:r w:rsidRPr="005B45FE">
              <w:rPr>
                <w:rFonts w:ascii="Calibri" w:hAnsi="Calibri" w:cs="Calibri"/>
                <w:color w:val="000000"/>
                <w:sz w:val="22"/>
                <w:szCs w:val="22"/>
              </w:rPr>
              <w:t xml:space="preserve">nforme técnico de diagnóstico </w:t>
            </w:r>
            <w:r>
              <w:rPr>
                <w:rFonts w:ascii="Calibri" w:hAnsi="Calibri" w:cs="Calibri"/>
                <w:color w:val="000000"/>
                <w:sz w:val="22"/>
                <w:szCs w:val="22"/>
              </w:rPr>
              <w:t>del vehículo.</w:t>
            </w:r>
            <w:r w:rsidRPr="005B45FE">
              <w:rPr>
                <w:rFonts w:ascii="Calibri" w:hAnsi="Calibri" w:cs="Calibri"/>
                <w:color w:val="000000"/>
                <w:sz w:val="22"/>
                <w:szCs w:val="22"/>
              </w:rPr>
              <w:t xml:space="preserve"> </w:t>
            </w:r>
          </w:p>
          <w:p w14:paraId="4C987E6B" w14:textId="77777777" w:rsidR="00A72868" w:rsidRPr="005F6431" w:rsidRDefault="00A72868" w:rsidP="00A72868">
            <w:pPr>
              <w:autoSpaceDE w:val="0"/>
              <w:autoSpaceDN w:val="0"/>
              <w:adjustRightInd w:val="0"/>
              <w:jc w:val="both"/>
              <w:rPr>
                <w:rFonts w:ascii="Calibri" w:hAnsi="Calibri" w:cs="Calibri"/>
                <w:b/>
                <w:color w:val="000000"/>
                <w:sz w:val="22"/>
                <w:szCs w:val="22"/>
              </w:rPr>
            </w:pPr>
            <w:r w:rsidRPr="005F6431">
              <w:rPr>
                <w:rFonts w:ascii="Calibri" w:hAnsi="Calibri" w:cs="Calibri"/>
                <w:b/>
                <w:color w:val="000000"/>
                <w:sz w:val="22"/>
                <w:szCs w:val="22"/>
              </w:rPr>
              <w:t xml:space="preserve">Durante el servicio de forma mensual se deberá entregar: </w:t>
            </w:r>
          </w:p>
          <w:p w14:paraId="1136A6B1" w14:textId="77777777" w:rsidR="00A72868" w:rsidRDefault="00A72868" w:rsidP="00A72868">
            <w:pPr>
              <w:numPr>
                <w:ilvl w:val="0"/>
                <w:numId w:val="41"/>
              </w:numPr>
              <w:rPr>
                <w:rFonts w:asciiTheme="minorHAnsi" w:hAnsiTheme="minorHAnsi" w:cstheme="minorHAnsi"/>
                <w:sz w:val="22"/>
                <w:szCs w:val="22"/>
              </w:rPr>
            </w:pPr>
            <w:r>
              <w:rPr>
                <w:rFonts w:asciiTheme="minorHAnsi" w:hAnsiTheme="minorHAnsi" w:cstheme="minorHAnsi"/>
                <w:sz w:val="22"/>
                <w:szCs w:val="22"/>
              </w:rPr>
              <w:t>Orden de Servicio.</w:t>
            </w:r>
          </w:p>
          <w:p w14:paraId="78A58347" w14:textId="0447BABE" w:rsidR="00A72868" w:rsidRPr="00261897" w:rsidRDefault="00A72868" w:rsidP="00A72868">
            <w:pPr>
              <w:numPr>
                <w:ilvl w:val="0"/>
                <w:numId w:val="41"/>
              </w:numPr>
              <w:rPr>
                <w:rFonts w:asciiTheme="minorHAnsi" w:hAnsiTheme="minorHAnsi" w:cstheme="minorHAnsi"/>
                <w:sz w:val="22"/>
                <w:szCs w:val="22"/>
              </w:rPr>
            </w:pPr>
            <w:r w:rsidRPr="00261897">
              <w:rPr>
                <w:rFonts w:asciiTheme="minorHAnsi" w:hAnsiTheme="minorHAnsi" w:cstheme="minorHAnsi"/>
                <w:sz w:val="22"/>
                <w:szCs w:val="22"/>
              </w:rPr>
              <w:t>Orden de Cambio de Repuestos (cuando corresponda</w:t>
            </w:r>
            <w:r w:rsidR="004015A6">
              <w:rPr>
                <w:rFonts w:asciiTheme="minorHAnsi" w:hAnsiTheme="minorHAnsi" w:cstheme="minorHAnsi"/>
                <w:sz w:val="22"/>
                <w:szCs w:val="22"/>
              </w:rPr>
              <w:t>).</w:t>
            </w:r>
          </w:p>
          <w:p w14:paraId="00AA36BB" w14:textId="77777777" w:rsidR="00A72868" w:rsidRPr="00261897" w:rsidRDefault="00A72868" w:rsidP="00A72868">
            <w:pPr>
              <w:numPr>
                <w:ilvl w:val="0"/>
                <w:numId w:val="41"/>
              </w:numPr>
              <w:rPr>
                <w:rFonts w:asciiTheme="minorHAnsi" w:hAnsiTheme="minorHAnsi" w:cstheme="minorHAnsi"/>
                <w:sz w:val="22"/>
                <w:szCs w:val="22"/>
              </w:rPr>
            </w:pPr>
            <w:r w:rsidRPr="00261897">
              <w:rPr>
                <w:rFonts w:asciiTheme="minorHAnsi" w:hAnsiTheme="minorHAnsi" w:cstheme="minorHAnsi"/>
                <w:sz w:val="22"/>
                <w:szCs w:val="22"/>
              </w:rPr>
              <w:t>Informe de diagnóstico</w:t>
            </w:r>
          </w:p>
          <w:p w14:paraId="1D0241D5" w14:textId="77777777" w:rsidR="00A72868" w:rsidRPr="00261897" w:rsidRDefault="00A72868" w:rsidP="00A72868">
            <w:pPr>
              <w:numPr>
                <w:ilvl w:val="0"/>
                <w:numId w:val="41"/>
              </w:numPr>
              <w:rPr>
                <w:rFonts w:asciiTheme="minorHAnsi" w:hAnsiTheme="minorHAnsi" w:cstheme="minorHAnsi"/>
                <w:sz w:val="22"/>
                <w:szCs w:val="22"/>
              </w:rPr>
            </w:pPr>
            <w:r w:rsidRPr="00261897">
              <w:rPr>
                <w:rFonts w:asciiTheme="minorHAnsi" w:hAnsiTheme="minorHAnsi" w:cstheme="minorHAnsi"/>
                <w:sz w:val="22"/>
                <w:szCs w:val="22"/>
              </w:rPr>
              <w:t>Proforma/cotización (cuando corresponda).</w:t>
            </w:r>
          </w:p>
          <w:p w14:paraId="7AA44E0F" w14:textId="77777777" w:rsidR="00A72868" w:rsidRPr="00261897" w:rsidRDefault="00A72868" w:rsidP="00A72868">
            <w:pPr>
              <w:numPr>
                <w:ilvl w:val="0"/>
                <w:numId w:val="41"/>
              </w:numPr>
              <w:rPr>
                <w:rFonts w:asciiTheme="minorHAnsi" w:hAnsiTheme="minorHAnsi" w:cstheme="minorHAnsi"/>
                <w:sz w:val="22"/>
                <w:szCs w:val="22"/>
              </w:rPr>
            </w:pPr>
            <w:r w:rsidRPr="00261897">
              <w:rPr>
                <w:rFonts w:asciiTheme="minorHAnsi" w:hAnsiTheme="minorHAnsi" w:cstheme="minorHAnsi"/>
                <w:sz w:val="22"/>
                <w:szCs w:val="22"/>
              </w:rPr>
              <w:t>Acta de entrega (se deberá detallar los servicios ejecutados y por cada uno de ellos su correspondencia al Nº de lote, Nº de ítem o Nº de cotización).</w:t>
            </w:r>
          </w:p>
          <w:p w14:paraId="0C539E4F" w14:textId="77777777" w:rsidR="00A72868" w:rsidRDefault="00A72868" w:rsidP="00A72868">
            <w:pPr>
              <w:numPr>
                <w:ilvl w:val="0"/>
                <w:numId w:val="41"/>
              </w:numPr>
              <w:rPr>
                <w:rFonts w:asciiTheme="minorHAnsi" w:hAnsiTheme="minorHAnsi" w:cstheme="minorHAnsi"/>
                <w:sz w:val="22"/>
                <w:szCs w:val="22"/>
              </w:rPr>
            </w:pPr>
            <w:r w:rsidRPr="00261897">
              <w:rPr>
                <w:rFonts w:asciiTheme="minorHAnsi" w:hAnsiTheme="minorHAnsi" w:cstheme="minorHAnsi"/>
                <w:sz w:val="22"/>
                <w:szCs w:val="22"/>
              </w:rPr>
              <w:t>Acta de devolución de repuestos (cuando corresponda).</w:t>
            </w:r>
          </w:p>
          <w:p w14:paraId="067D8979" w14:textId="45FA0614" w:rsidR="005A0100" w:rsidRPr="005A0100" w:rsidRDefault="005A0100" w:rsidP="005A0100">
            <w:pPr>
              <w:numPr>
                <w:ilvl w:val="0"/>
                <w:numId w:val="41"/>
              </w:numPr>
              <w:rPr>
                <w:rFonts w:asciiTheme="minorHAnsi" w:hAnsiTheme="minorHAnsi" w:cstheme="minorHAnsi"/>
                <w:sz w:val="22"/>
                <w:szCs w:val="22"/>
              </w:rPr>
            </w:pPr>
            <w:r>
              <w:rPr>
                <w:rFonts w:asciiTheme="minorHAnsi" w:hAnsiTheme="minorHAnsi" w:cstheme="minorHAnsi"/>
                <w:sz w:val="22"/>
                <w:szCs w:val="22"/>
              </w:rPr>
              <w:t>Acta de devolución de equipos mecánicos</w:t>
            </w:r>
            <w:r w:rsidRPr="00261897">
              <w:rPr>
                <w:rFonts w:asciiTheme="minorHAnsi" w:hAnsiTheme="minorHAnsi" w:cstheme="minorHAnsi"/>
                <w:sz w:val="22"/>
                <w:szCs w:val="22"/>
              </w:rPr>
              <w:t xml:space="preserve"> (cuando corresponda).</w:t>
            </w:r>
          </w:p>
          <w:p w14:paraId="4D951421" w14:textId="77777777" w:rsidR="00CE4195" w:rsidRPr="00CE4195" w:rsidRDefault="00A72868" w:rsidP="00CE4195">
            <w:pPr>
              <w:numPr>
                <w:ilvl w:val="0"/>
                <w:numId w:val="41"/>
              </w:numPr>
              <w:rPr>
                <w:rFonts w:asciiTheme="minorHAnsi" w:hAnsiTheme="minorHAnsi" w:cstheme="minorHAnsi"/>
                <w:sz w:val="22"/>
                <w:szCs w:val="22"/>
              </w:rPr>
            </w:pPr>
            <w:r w:rsidRPr="00CE4195">
              <w:rPr>
                <w:rFonts w:asciiTheme="minorHAnsi" w:hAnsiTheme="minorHAnsi" w:cstheme="minorHAnsi"/>
                <w:sz w:val="22"/>
                <w:szCs w:val="22"/>
              </w:rPr>
              <w:t>Lista de los trabajos realizados a cada vehículo</w:t>
            </w:r>
            <w:r w:rsidRPr="00CE4195">
              <w:rPr>
                <w:rFonts w:ascii="Calibri" w:hAnsi="Calibri" w:cs="Calibri"/>
                <w:color w:val="000000"/>
                <w:sz w:val="22"/>
                <w:szCs w:val="22"/>
              </w:rPr>
              <w:t>.</w:t>
            </w:r>
          </w:p>
          <w:p w14:paraId="05062EB6" w14:textId="77777777" w:rsidR="00CE4195" w:rsidRPr="00CE4195" w:rsidRDefault="00CE4195" w:rsidP="00CE4195">
            <w:pPr>
              <w:numPr>
                <w:ilvl w:val="0"/>
                <w:numId w:val="41"/>
              </w:numPr>
              <w:rPr>
                <w:rFonts w:asciiTheme="minorHAnsi" w:hAnsiTheme="minorHAnsi" w:cstheme="minorHAnsi"/>
                <w:sz w:val="22"/>
                <w:szCs w:val="22"/>
              </w:rPr>
            </w:pPr>
            <w:r w:rsidRPr="00CE4195">
              <w:rPr>
                <w:rFonts w:asciiTheme="minorHAnsi" w:eastAsia="Calibri" w:hAnsiTheme="minorHAnsi" w:cstheme="minorHAnsi"/>
                <w:sz w:val="22"/>
                <w:szCs w:val="22"/>
              </w:rPr>
              <w:t>Planilla mensual por los servicios prestados.</w:t>
            </w:r>
          </w:p>
          <w:p w14:paraId="7356BE49" w14:textId="77777777" w:rsidR="00CE4195" w:rsidRPr="00CE4195" w:rsidRDefault="00CE4195" w:rsidP="00CE4195">
            <w:pPr>
              <w:numPr>
                <w:ilvl w:val="0"/>
                <w:numId w:val="41"/>
              </w:numPr>
              <w:rPr>
                <w:rFonts w:asciiTheme="minorHAnsi" w:hAnsiTheme="minorHAnsi" w:cstheme="minorHAnsi"/>
                <w:sz w:val="22"/>
                <w:szCs w:val="22"/>
              </w:rPr>
            </w:pPr>
            <w:r w:rsidRPr="00CE4195">
              <w:rPr>
                <w:rFonts w:asciiTheme="minorHAnsi" w:eastAsia="Calibri" w:hAnsiTheme="minorHAnsi" w:cstheme="minorHAnsi"/>
                <w:sz w:val="22"/>
                <w:szCs w:val="22"/>
              </w:rPr>
              <w:t xml:space="preserve">Pre </w:t>
            </w:r>
            <w:r>
              <w:rPr>
                <w:rFonts w:asciiTheme="minorHAnsi" w:eastAsia="Calibri" w:hAnsiTheme="minorHAnsi" w:cstheme="minorHAnsi"/>
                <w:sz w:val="22"/>
                <w:szCs w:val="22"/>
              </w:rPr>
              <w:t>–</w:t>
            </w:r>
            <w:r w:rsidRPr="00CE4195">
              <w:rPr>
                <w:rFonts w:asciiTheme="minorHAnsi" w:eastAsia="Calibri" w:hAnsiTheme="minorHAnsi" w:cstheme="minorHAnsi"/>
                <w:sz w:val="22"/>
                <w:szCs w:val="22"/>
              </w:rPr>
              <w:t xml:space="preserve"> factura</w:t>
            </w:r>
            <w:r>
              <w:rPr>
                <w:rFonts w:asciiTheme="minorHAnsi" w:eastAsia="Calibri" w:hAnsiTheme="minorHAnsi" w:cstheme="minorHAnsi"/>
                <w:sz w:val="22"/>
                <w:szCs w:val="22"/>
              </w:rPr>
              <w:t>.</w:t>
            </w:r>
          </w:p>
          <w:p w14:paraId="6D240DE1" w14:textId="61CEE6D6" w:rsidR="00CE4195" w:rsidRPr="00CE4195" w:rsidRDefault="00CE4195" w:rsidP="00CE4195">
            <w:pPr>
              <w:ind w:left="360"/>
              <w:rPr>
                <w:rFonts w:asciiTheme="minorHAnsi" w:hAnsiTheme="minorHAnsi" w:cstheme="minorHAnsi"/>
                <w:sz w:val="22"/>
                <w:szCs w:val="22"/>
              </w:rPr>
            </w:pPr>
            <w:r w:rsidRPr="00CE4195">
              <w:rPr>
                <w:rFonts w:asciiTheme="minorHAnsi" w:eastAsia="Calibri" w:hAnsiTheme="minorHAnsi" w:cstheme="minorHAnsi"/>
                <w:sz w:val="22"/>
                <w:szCs w:val="22"/>
              </w:rPr>
              <w:t xml:space="preserve"> </w:t>
            </w:r>
          </w:p>
          <w:p w14:paraId="64536E2C" w14:textId="1B3553DF" w:rsidR="00A72868" w:rsidRPr="005F6431" w:rsidRDefault="00A72868" w:rsidP="00A72868">
            <w:pPr>
              <w:autoSpaceDE w:val="0"/>
              <w:autoSpaceDN w:val="0"/>
              <w:adjustRightInd w:val="0"/>
              <w:jc w:val="both"/>
              <w:rPr>
                <w:rFonts w:ascii="Calibri" w:hAnsi="Calibri" w:cs="Calibri"/>
                <w:b/>
                <w:color w:val="000000"/>
                <w:sz w:val="22"/>
                <w:szCs w:val="22"/>
              </w:rPr>
            </w:pPr>
            <w:r w:rsidRPr="005F6431">
              <w:rPr>
                <w:rFonts w:ascii="Calibri" w:hAnsi="Calibri" w:cs="Calibri"/>
                <w:b/>
                <w:color w:val="000000"/>
                <w:sz w:val="22"/>
                <w:szCs w:val="22"/>
              </w:rPr>
              <w:t xml:space="preserve">Al finalizar el servicio se deberán entregar: </w:t>
            </w:r>
          </w:p>
          <w:p w14:paraId="6D7BFEA9" w14:textId="5DCF1F22" w:rsidR="00A72868" w:rsidRPr="005A2BC6" w:rsidRDefault="00A72868" w:rsidP="004D2CE2">
            <w:pPr>
              <w:ind w:right="153"/>
              <w:jc w:val="both"/>
              <w:rPr>
                <w:rFonts w:asciiTheme="minorHAnsi" w:eastAsia="Calibri" w:hAnsiTheme="minorHAnsi" w:cstheme="minorHAnsi"/>
                <w:sz w:val="22"/>
                <w:szCs w:val="22"/>
              </w:rPr>
            </w:pPr>
            <w:r w:rsidRPr="001C5254">
              <w:rPr>
                <w:rFonts w:ascii="Calibri" w:hAnsi="Calibri" w:cs="Calibri"/>
                <w:color w:val="000000"/>
                <w:sz w:val="22"/>
                <w:szCs w:val="22"/>
              </w:rPr>
              <w:t xml:space="preserve">Informe </w:t>
            </w:r>
            <w:r w:rsidRPr="001C5254">
              <w:rPr>
                <w:rFonts w:ascii="Calibri" w:hAnsi="Calibri" w:cs="Calibri"/>
                <w:sz w:val="22"/>
                <w:szCs w:val="22"/>
              </w:rPr>
              <w:t xml:space="preserve">de </w:t>
            </w:r>
            <w:r w:rsidR="004D2CE2">
              <w:rPr>
                <w:rFonts w:ascii="Calibri" w:hAnsi="Calibri" w:cs="Calibri"/>
                <w:sz w:val="22"/>
                <w:szCs w:val="22"/>
              </w:rPr>
              <w:t xml:space="preserve">final </w:t>
            </w:r>
            <w:r w:rsidR="00E21A62">
              <w:rPr>
                <w:rFonts w:ascii="Calibri" w:hAnsi="Calibri" w:cs="Calibri"/>
                <w:sz w:val="22"/>
                <w:szCs w:val="22"/>
              </w:rPr>
              <w:t xml:space="preserve">de mantenimiento </w:t>
            </w:r>
            <w:r w:rsidR="004D2CE2">
              <w:rPr>
                <w:rFonts w:ascii="Calibri" w:hAnsi="Calibri" w:cs="Calibri"/>
                <w:sz w:val="22"/>
                <w:szCs w:val="22"/>
              </w:rPr>
              <w:t>d</w:t>
            </w:r>
            <w:r w:rsidRPr="001C5254">
              <w:rPr>
                <w:rFonts w:ascii="Calibri" w:hAnsi="Calibri" w:cs="Calibri"/>
                <w:color w:val="000000"/>
                <w:sz w:val="22"/>
                <w:szCs w:val="22"/>
              </w:rPr>
              <w:t>e</w:t>
            </w:r>
            <w:r w:rsidR="004D2CE2">
              <w:rPr>
                <w:rFonts w:ascii="Calibri" w:hAnsi="Calibri" w:cs="Calibri"/>
                <w:color w:val="000000"/>
                <w:sz w:val="22"/>
                <w:szCs w:val="22"/>
              </w:rPr>
              <w:t xml:space="preserve"> los</w:t>
            </w:r>
            <w:r w:rsidRPr="001C5254">
              <w:rPr>
                <w:rFonts w:ascii="Calibri" w:hAnsi="Calibri" w:cs="Calibri"/>
                <w:color w:val="000000"/>
                <w:sz w:val="22"/>
                <w:szCs w:val="22"/>
              </w:rPr>
              <w:t xml:space="preserve"> servicio</w:t>
            </w:r>
            <w:r w:rsidR="004D2CE2">
              <w:rPr>
                <w:rFonts w:ascii="Calibri" w:hAnsi="Calibri" w:cs="Calibri"/>
                <w:color w:val="000000"/>
                <w:sz w:val="22"/>
                <w:szCs w:val="22"/>
              </w:rPr>
              <w:t>s realizados durante la vigencia del contrato,</w:t>
            </w:r>
            <w:r w:rsidRPr="001C5254">
              <w:rPr>
                <w:rFonts w:ascii="Calibri" w:hAnsi="Calibri" w:cs="Calibri"/>
                <w:color w:val="000000"/>
                <w:sz w:val="22"/>
                <w:szCs w:val="22"/>
              </w:rPr>
              <w:t xml:space="preserve"> que señale </w:t>
            </w:r>
            <w:r w:rsidR="004D2CE2">
              <w:rPr>
                <w:rFonts w:ascii="Calibri" w:hAnsi="Calibri" w:cs="Calibri"/>
                <w:color w:val="000000"/>
                <w:sz w:val="22"/>
                <w:szCs w:val="22"/>
              </w:rPr>
              <w:t xml:space="preserve">todos </w:t>
            </w:r>
            <w:r w:rsidRPr="001C5254">
              <w:rPr>
                <w:rFonts w:ascii="Calibri" w:hAnsi="Calibri" w:cs="Calibri"/>
                <w:color w:val="000000"/>
                <w:sz w:val="22"/>
                <w:szCs w:val="22"/>
              </w:rPr>
              <w:t>los trabajos realizados, las fallas encontradas y sus recomendaciones para un mejor empleo de los recursos existentes.</w:t>
            </w:r>
            <w:r w:rsidRPr="001C5254">
              <w:rPr>
                <w:rFonts w:ascii="Calibri" w:hAnsi="Calibri" w:cs="Calibri"/>
                <w:b/>
                <w:sz w:val="22"/>
                <w:szCs w:val="22"/>
              </w:rPr>
              <w:t xml:space="preserve"> Se </w:t>
            </w:r>
            <w:r w:rsidR="004D2CE2">
              <w:rPr>
                <w:rFonts w:ascii="Calibri" w:hAnsi="Calibri" w:cs="Calibri"/>
                <w:b/>
                <w:sz w:val="22"/>
                <w:szCs w:val="22"/>
              </w:rPr>
              <w:t>deberá presentar</w:t>
            </w:r>
            <w:r w:rsidRPr="001C5254">
              <w:rPr>
                <w:rFonts w:ascii="Calibri" w:hAnsi="Calibri" w:cs="Calibri"/>
                <w:b/>
                <w:sz w:val="22"/>
                <w:szCs w:val="22"/>
              </w:rPr>
              <w:t xml:space="preserve"> en dos ejemplares de cada uno y en medio digital en formato PDF.</w:t>
            </w:r>
          </w:p>
        </w:tc>
      </w:tr>
      <w:tr w:rsidR="00253152" w:rsidRPr="005E3EF2" w14:paraId="099161AC" w14:textId="77777777" w:rsidTr="003D577D">
        <w:trPr>
          <w:trHeight w:val="397"/>
        </w:trPr>
        <w:tc>
          <w:tcPr>
            <w:tcW w:w="9423" w:type="dxa"/>
            <w:shd w:val="clear" w:color="auto" w:fill="DEEAF6"/>
            <w:vAlign w:val="center"/>
          </w:tcPr>
          <w:p w14:paraId="282AB5E9" w14:textId="77777777" w:rsidR="00253152" w:rsidRPr="00EF7C8F" w:rsidRDefault="00253152" w:rsidP="00253152">
            <w:pPr>
              <w:autoSpaceDE w:val="0"/>
              <w:autoSpaceDN w:val="0"/>
              <w:adjustRightInd w:val="0"/>
              <w:jc w:val="both"/>
              <w:rPr>
                <w:rFonts w:ascii="Calibri" w:hAnsi="Calibri" w:cs="Calibri"/>
                <w:sz w:val="22"/>
                <w:szCs w:val="22"/>
              </w:rPr>
            </w:pPr>
            <w:r w:rsidRPr="00EF7C8F">
              <w:rPr>
                <w:rFonts w:ascii="Calibri" w:hAnsi="Calibri" w:cs="Calibri"/>
                <w:b/>
                <w:bCs/>
                <w:sz w:val="22"/>
                <w:szCs w:val="22"/>
              </w:rPr>
              <w:t>FISCAL DEL SERVICIO.</w:t>
            </w:r>
          </w:p>
        </w:tc>
      </w:tr>
      <w:tr w:rsidR="00253152" w:rsidRPr="005E3EF2" w14:paraId="37DF21D6" w14:textId="77777777" w:rsidTr="00D22E47">
        <w:trPr>
          <w:trHeight w:val="494"/>
        </w:trPr>
        <w:tc>
          <w:tcPr>
            <w:tcW w:w="9423" w:type="dxa"/>
            <w:shd w:val="clear" w:color="auto" w:fill="auto"/>
            <w:vAlign w:val="center"/>
          </w:tcPr>
          <w:p w14:paraId="18C7FE3D" w14:textId="45C4F023" w:rsidR="00993B0E" w:rsidRDefault="00993B0E" w:rsidP="00D22E47">
            <w:pPr>
              <w:jc w:val="both"/>
              <w:rPr>
                <w:rFonts w:asciiTheme="minorHAnsi" w:hAnsiTheme="minorHAnsi" w:cstheme="minorHAnsi"/>
                <w:sz w:val="22"/>
                <w:szCs w:val="22"/>
              </w:rPr>
            </w:pPr>
            <w:r>
              <w:rPr>
                <w:rFonts w:asciiTheme="minorHAnsi" w:hAnsiTheme="minorHAnsi" w:cstheme="minorHAnsi"/>
                <w:sz w:val="22"/>
                <w:szCs w:val="22"/>
              </w:rPr>
              <w:t xml:space="preserve">Para los Lotes 1, 2 y 3 correspondientes a la unidad solicitante de GNL, YPFB designara </w:t>
            </w:r>
            <w:r w:rsidRPr="00676F35">
              <w:rPr>
                <w:rFonts w:asciiTheme="minorHAnsi" w:hAnsiTheme="minorHAnsi" w:cstheme="minorHAnsi"/>
                <w:sz w:val="22"/>
                <w:szCs w:val="22"/>
              </w:rPr>
              <w:t>un</w:t>
            </w:r>
            <w:r>
              <w:rPr>
                <w:rFonts w:asciiTheme="minorHAnsi" w:hAnsiTheme="minorHAnsi" w:cstheme="minorHAnsi"/>
                <w:sz w:val="22"/>
                <w:szCs w:val="22"/>
              </w:rPr>
              <w:t xml:space="preserve">o (1) o dos (2) Fiscales de Servicio para la coordinación directa con el/ los proveedores que se </w:t>
            </w:r>
            <w:r w:rsidR="00760AF3">
              <w:rPr>
                <w:rFonts w:asciiTheme="minorHAnsi" w:hAnsiTheme="minorHAnsi" w:cstheme="minorHAnsi"/>
                <w:sz w:val="22"/>
                <w:szCs w:val="22"/>
              </w:rPr>
              <w:t xml:space="preserve">contraten para </w:t>
            </w:r>
            <w:r>
              <w:rPr>
                <w:rFonts w:asciiTheme="minorHAnsi" w:hAnsiTheme="minorHAnsi" w:cstheme="minorHAnsi"/>
                <w:sz w:val="22"/>
                <w:szCs w:val="22"/>
              </w:rPr>
              <w:t xml:space="preserve">los lotes referidos. </w:t>
            </w:r>
          </w:p>
          <w:p w14:paraId="36484576" w14:textId="5F00D8C7" w:rsidR="00993B0E" w:rsidRDefault="00993B0E" w:rsidP="00993B0E">
            <w:pPr>
              <w:spacing w:before="240" w:after="120"/>
              <w:jc w:val="both"/>
              <w:rPr>
                <w:rFonts w:asciiTheme="minorHAnsi" w:hAnsiTheme="minorHAnsi" w:cstheme="minorHAnsi"/>
                <w:sz w:val="22"/>
                <w:szCs w:val="22"/>
              </w:rPr>
            </w:pPr>
            <w:r>
              <w:rPr>
                <w:rFonts w:asciiTheme="minorHAnsi" w:hAnsiTheme="minorHAnsi" w:cstheme="minorHAnsi"/>
                <w:sz w:val="22"/>
                <w:szCs w:val="22"/>
              </w:rPr>
              <w:t xml:space="preserve">Para el lote 4 correspondientes a la unidad solicitante de UREA, YPFB designara </w:t>
            </w:r>
            <w:r w:rsidRPr="00676F35">
              <w:rPr>
                <w:rFonts w:asciiTheme="minorHAnsi" w:hAnsiTheme="minorHAnsi" w:cstheme="minorHAnsi"/>
                <w:sz w:val="22"/>
                <w:szCs w:val="22"/>
              </w:rPr>
              <w:t>un</w:t>
            </w:r>
            <w:r>
              <w:rPr>
                <w:rFonts w:asciiTheme="minorHAnsi" w:hAnsiTheme="minorHAnsi" w:cstheme="minorHAnsi"/>
                <w:sz w:val="22"/>
                <w:szCs w:val="22"/>
              </w:rPr>
              <w:t xml:space="preserve">o (1) o dos (2) Fiscales de Servicio para la coordinación directa con el proveedor que se </w:t>
            </w:r>
            <w:r w:rsidR="00760AF3">
              <w:rPr>
                <w:rFonts w:asciiTheme="minorHAnsi" w:hAnsiTheme="minorHAnsi" w:cstheme="minorHAnsi"/>
                <w:sz w:val="22"/>
                <w:szCs w:val="22"/>
              </w:rPr>
              <w:t xml:space="preserve">contrate </w:t>
            </w:r>
            <w:r w:rsidR="00255D48">
              <w:rPr>
                <w:rFonts w:asciiTheme="minorHAnsi" w:hAnsiTheme="minorHAnsi" w:cstheme="minorHAnsi"/>
                <w:sz w:val="22"/>
                <w:szCs w:val="22"/>
              </w:rPr>
              <w:t xml:space="preserve">para </w:t>
            </w:r>
            <w:r>
              <w:rPr>
                <w:rFonts w:asciiTheme="minorHAnsi" w:hAnsiTheme="minorHAnsi" w:cstheme="minorHAnsi"/>
                <w:sz w:val="22"/>
                <w:szCs w:val="22"/>
              </w:rPr>
              <w:t>el lote referido</w:t>
            </w:r>
            <w:r w:rsidR="00255D48">
              <w:rPr>
                <w:rFonts w:asciiTheme="minorHAnsi" w:hAnsiTheme="minorHAnsi" w:cstheme="minorHAnsi"/>
                <w:sz w:val="22"/>
                <w:szCs w:val="22"/>
              </w:rPr>
              <w:t xml:space="preserve">, con el fin de realizar </w:t>
            </w:r>
            <w:r>
              <w:rPr>
                <w:rFonts w:asciiTheme="minorHAnsi" w:hAnsiTheme="minorHAnsi" w:cstheme="minorHAnsi"/>
                <w:sz w:val="22"/>
                <w:szCs w:val="22"/>
              </w:rPr>
              <w:t>el</w:t>
            </w:r>
            <w:r w:rsidRPr="00676F35">
              <w:rPr>
                <w:rFonts w:asciiTheme="minorHAnsi" w:hAnsiTheme="minorHAnsi" w:cstheme="minorHAnsi"/>
                <w:sz w:val="22"/>
                <w:szCs w:val="22"/>
              </w:rPr>
              <w:t xml:space="preserve"> seguimiento y control de la ejecución del Contrato</w:t>
            </w:r>
            <w:r>
              <w:rPr>
                <w:rFonts w:asciiTheme="minorHAnsi" w:hAnsiTheme="minorHAnsi" w:cstheme="minorHAnsi"/>
                <w:sz w:val="22"/>
                <w:szCs w:val="22"/>
              </w:rPr>
              <w:t>.</w:t>
            </w:r>
          </w:p>
          <w:p w14:paraId="0D9D8D6C" w14:textId="32217126" w:rsidR="00993B0E" w:rsidRDefault="00993B0E" w:rsidP="00993B0E">
            <w:pPr>
              <w:spacing w:before="240" w:after="120"/>
              <w:jc w:val="both"/>
              <w:rPr>
                <w:rFonts w:asciiTheme="minorHAnsi" w:hAnsiTheme="minorHAnsi" w:cstheme="minorHAnsi"/>
                <w:sz w:val="22"/>
                <w:szCs w:val="22"/>
              </w:rPr>
            </w:pPr>
            <w:r>
              <w:rPr>
                <w:rFonts w:asciiTheme="minorHAnsi" w:hAnsiTheme="minorHAnsi" w:cstheme="minorHAnsi"/>
                <w:sz w:val="22"/>
                <w:szCs w:val="22"/>
              </w:rPr>
              <w:t>La unidad solicitante a la que corresponda GNL o UREA deberá comunicar</w:t>
            </w:r>
            <w:r w:rsidRPr="00676F35">
              <w:rPr>
                <w:rFonts w:asciiTheme="minorHAnsi" w:hAnsiTheme="minorHAnsi" w:cstheme="minorHAnsi"/>
                <w:sz w:val="22"/>
                <w:szCs w:val="22"/>
              </w:rPr>
              <w:t xml:space="preserve"> o</w:t>
            </w:r>
            <w:r>
              <w:rPr>
                <w:rFonts w:asciiTheme="minorHAnsi" w:hAnsiTheme="minorHAnsi" w:cstheme="minorHAnsi"/>
                <w:sz w:val="22"/>
                <w:szCs w:val="22"/>
              </w:rPr>
              <w:t xml:space="preserve">ficialmente esta designación al proveedor </w:t>
            </w:r>
            <w:r w:rsidRPr="00676F35">
              <w:rPr>
                <w:rFonts w:asciiTheme="minorHAnsi" w:hAnsiTheme="minorHAnsi" w:cstheme="minorHAnsi"/>
                <w:sz w:val="22"/>
                <w:szCs w:val="22"/>
              </w:rPr>
              <w:t xml:space="preserve">que se </w:t>
            </w:r>
            <w:r w:rsidR="00760AF3">
              <w:rPr>
                <w:rFonts w:asciiTheme="minorHAnsi" w:hAnsiTheme="minorHAnsi" w:cstheme="minorHAnsi"/>
                <w:sz w:val="22"/>
                <w:szCs w:val="22"/>
              </w:rPr>
              <w:t xml:space="preserve">contrate </w:t>
            </w:r>
            <w:r w:rsidR="00255D48">
              <w:rPr>
                <w:rFonts w:asciiTheme="minorHAnsi" w:hAnsiTheme="minorHAnsi" w:cstheme="minorHAnsi"/>
                <w:sz w:val="22"/>
                <w:szCs w:val="22"/>
              </w:rPr>
              <w:t xml:space="preserve">para </w:t>
            </w:r>
            <w:r>
              <w:rPr>
                <w:rFonts w:asciiTheme="minorHAnsi" w:hAnsiTheme="minorHAnsi" w:cstheme="minorHAnsi"/>
                <w:sz w:val="22"/>
                <w:szCs w:val="22"/>
              </w:rPr>
              <w:t>uno o varios lotes</w:t>
            </w:r>
            <w:r w:rsidRPr="00676F35">
              <w:rPr>
                <w:rFonts w:asciiTheme="minorHAnsi" w:hAnsiTheme="minorHAnsi" w:cstheme="minorHAnsi"/>
                <w:sz w:val="22"/>
                <w:szCs w:val="22"/>
              </w:rPr>
              <w:t>.</w:t>
            </w:r>
          </w:p>
          <w:p w14:paraId="72FC06EA" w14:textId="77777777" w:rsidR="00993B0E" w:rsidRPr="00676F35" w:rsidRDefault="00993B0E" w:rsidP="00993B0E">
            <w:pPr>
              <w:tabs>
                <w:tab w:val="left" w:pos="900"/>
              </w:tabs>
              <w:spacing w:before="120" w:after="120"/>
              <w:jc w:val="both"/>
              <w:rPr>
                <w:rFonts w:asciiTheme="minorHAnsi" w:hAnsiTheme="minorHAnsi" w:cstheme="minorHAnsi"/>
                <w:sz w:val="22"/>
                <w:szCs w:val="22"/>
              </w:rPr>
            </w:pPr>
            <w:r w:rsidRPr="00676F35">
              <w:rPr>
                <w:rFonts w:asciiTheme="minorHAnsi" w:hAnsiTheme="minorHAnsi" w:cstheme="minorHAnsi"/>
                <w:sz w:val="22"/>
                <w:szCs w:val="22"/>
              </w:rPr>
              <w:lastRenderedPageBreak/>
              <w:t>El Fiscal del Servicio estará a cargo de realizar las tareas relacionadas con la supervisión, fiscalización, control, evaluación, aplicación de multas y cualquier otra decisión que internamente defina YPFB con relación al Contrato.</w:t>
            </w:r>
          </w:p>
          <w:p w14:paraId="49A242F5" w14:textId="77777777" w:rsidR="00993B0E" w:rsidRPr="00676F35" w:rsidRDefault="00993B0E" w:rsidP="00993B0E">
            <w:pPr>
              <w:widowControl w:val="0"/>
              <w:spacing w:before="120" w:after="120"/>
              <w:jc w:val="both"/>
              <w:rPr>
                <w:rFonts w:asciiTheme="minorHAnsi" w:hAnsiTheme="minorHAnsi" w:cstheme="minorHAnsi"/>
                <w:sz w:val="22"/>
                <w:szCs w:val="22"/>
              </w:rPr>
            </w:pPr>
            <w:r w:rsidRPr="00676F35">
              <w:rPr>
                <w:rFonts w:asciiTheme="minorHAnsi" w:hAnsiTheme="minorHAnsi" w:cstheme="minorHAnsi"/>
                <w:sz w:val="22"/>
                <w:szCs w:val="22"/>
              </w:rPr>
              <w:t>E</w:t>
            </w:r>
            <w:r>
              <w:rPr>
                <w:rFonts w:asciiTheme="minorHAnsi" w:hAnsiTheme="minorHAnsi" w:cstheme="minorHAnsi"/>
                <w:sz w:val="22"/>
                <w:szCs w:val="22"/>
              </w:rPr>
              <w:t>l Fiscal del Servicio tendrá las siguientes atribuciones, mismas que son de carácter enunciativo y no limitativo</w:t>
            </w:r>
            <w:r w:rsidRPr="00676F35">
              <w:rPr>
                <w:rFonts w:asciiTheme="minorHAnsi" w:hAnsiTheme="minorHAnsi" w:cstheme="minorHAnsi"/>
                <w:sz w:val="22"/>
                <w:szCs w:val="22"/>
              </w:rPr>
              <w:t>:</w:t>
            </w:r>
          </w:p>
          <w:p w14:paraId="6E99B289" w14:textId="35A20741" w:rsidR="002E7484" w:rsidRPr="0040613E" w:rsidRDefault="0040613E" w:rsidP="002E7484">
            <w:pPr>
              <w:numPr>
                <w:ilvl w:val="0"/>
                <w:numId w:val="36"/>
              </w:numPr>
              <w:jc w:val="both"/>
              <w:rPr>
                <w:rFonts w:asciiTheme="minorHAnsi" w:hAnsiTheme="minorHAnsi" w:cstheme="minorHAnsi"/>
                <w:bCs/>
                <w:sz w:val="22"/>
                <w:szCs w:val="22"/>
              </w:rPr>
            </w:pPr>
            <w:r w:rsidRPr="0040613E">
              <w:rPr>
                <w:rFonts w:asciiTheme="minorHAnsi" w:hAnsiTheme="minorHAnsi" w:cstheme="minorHAnsi"/>
                <w:bCs/>
                <w:sz w:val="22"/>
                <w:szCs w:val="22"/>
              </w:rPr>
              <w:t>C</w:t>
            </w:r>
            <w:r w:rsidR="002E7484" w:rsidRPr="0040613E">
              <w:rPr>
                <w:rFonts w:asciiTheme="minorHAnsi" w:hAnsiTheme="minorHAnsi" w:cstheme="minorHAnsi"/>
                <w:bCs/>
                <w:sz w:val="22"/>
                <w:szCs w:val="22"/>
              </w:rPr>
              <w:t>oordinar de manera directa con la unidad solicitante a la que fue asignado a efectos de coordinar la atención inmediata de los requerimientos de mantenimiento.</w:t>
            </w:r>
          </w:p>
          <w:p w14:paraId="004362CE" w14:textId="7752539C" w:rsidR="002E7484" w:rsidRPr="0040613E" w:rsidRDefault="0040613E" w:rsidP="002E7484">
            <w:pPr>
              <w:numPr>
                <w:ilvl w:val="0"/>
                <w:numId w:val="36"/>
              </w:numPr>
              <w:jc w:val="both"/>
              <w:rPr>
                <w:rFonts w:asciiTheme="minorHAnsi" w:hAnsiTheme="minorHAnsi" w:cstheme="minorHAnsi"/>
                <w:bCs/>
                <w:sz w:val="22"/>
                <w:szCs w:val="22"/>
              </w:rPr>
            </w:pPr>
            <w:r w:rsidRPr="0040613E">
              <w:rPr>
                <w:rFonts w:asciiTheme="minorHAnsi" w:hAnsiTheme="minorHAnsi" w:cstheme="minorHAnsi"/>
                <w:bCs/>
                <w:sz w:val="22"/>
                <w:szCs w:val="22"/>
              </w:rPr>
              <w:t>Coordinar con el/ los proveedores.</w:t>
            </w:r>
            <w:r w:rsidR="002E7484" w:rsidRPr="0040613E">
              <w:rPr>
                <w:rFonts w:asciiTheme="minorHAnsi" w:hAnsiTheme="minorHAnsi" w:cstheme="minorHAnsi"/>
                <w:bCs/>
                <w:sz w:val="22"/>
                <w:szCs w:val="22"/>
              </w:rPr>
              <w:t xml:space="preserve"> </w:t>
            </w:r>
          </w:p>
          <w:p w14:paraId="70EF85E5" w14:textId="77777777" w:rsidR="00993B0E" w:rsidRDefault="00993B0E" w:rsidP="00993B0E">
            <w:pPr>
              <w:numPr>
                <w:ilvl w:val="0"/>
                <w:numId w:val="36"/>
              </w:numPr>
              <w:jc w:val="both"/>
              <w:rPr>
                <w:rFonts w:asciiTheme="minorHAnsi" w:hAnsiTheme="minorHAnsi" w:cstheme="minorHAnsi"/>
                <w:bCs/>
                <w:sz w:val="22"/>
                <w:szCs w:val="22"/>
              </w:rPr>
            </w:pPr>
            <w:r w:rsidRPr="00676F35">
              <w:rPr>
                <w:rFonts w:asciiTheme="minorHAnsi" w:hAnsiTheme="minorHAnsi" w:cstheme="minorHAnsi"/>
                <w:bCs/>
                <w:sz w:val="22"/>
                <w:szCs w:val="22"/>
              </w:rPr>
              <w:t>Emitir Orden de proceder para el inicio de la prestación de servicio.</w:t>
            </w:r>
          </w:p>
          <w:p w14:paraId="0AEBB078" w14:textId="77777777" w:rsidR="002E7484" w:rsidRPr="00676F35" w:rsidRDefault="002E7484" w:rsidP="002E7484">
            <w:pPr>
              <w:numPr>
                <w:ilvl w:val="0"/>
                <w:numId w:val="36"/>
              </w:numPr>
              <w:rPr>
                <w:rFonts w:asciiTheme="minorHAnsi" w:hAnsiTheme="minorHAnsi" w:cstheme="minorHAnsi"/>
                <w:bCs/>
                <w:sz w:val="22"/>
                <w:szCs w:val="22"/>
              </w:rPr>
            </w:pPr>
            <w:r w:rsidRPr="00676F35">
              <w:rPr>
                <w:rFonts w:asciiTheme="minorHAnsi" w:hAnsiTheme="minorHAnsi" w:cstheme="minorHAnsi"/>
                <w:bCs/>
                <w:sz w:val="22"/>
                <w:szCs w:val="22"/>
              </w:rPr>
              <w:t xml:space="preserve">Verificar que los diagnósticos realizados por el taller automotriz </w:t>
            </w:r>
            <w:r>
              <w:rPr>
                <w:rFonts w:asciiTheme="minorHAnsi" w:hAnsiTheme="minorHAnsi" w:cstheme="minorHAnsi"/>
                <w:bCs/>
                <w:sz w:val="22"/>
                <w:szCs w:val="22"/>
              </w:rPr>
              <w:t>correspondan al estado real de las unidades de transporte y evaluar si corresponde o no su ejecución</w:t>
            </w:r>
            <w:r w:rsidRPr="00676F35">
              <w:rPr>
                <w:rFonts w:asciiTheme="minorHAnsi" w:hAnsiTheme="minorHAnsi" w:cstheme="minorHAnsi"/>
                <w:bCs/>
                <w:sz w:val="22"/>
                <w:szCs w:val="22"/>
              </w:rPr>
              <w:t>.</w:t>
            </w:r>
          </w:p>
          <w:p w14:paraId="63A38434" w14:textId="2B8999A4" w:rsidR="002E7484" w:rsidRDefault="00E21A62" w:rsidP="002E7484">
            <w:pPr>
              <w:numPr>
                <w:ilvl w:val="0"/>
                <w:numId w:val="36"/>
              </w:numPr>
              <w:jc w:val="both"/>
              <w:rPr>
                <w:rFonts w:asciiTheme="minorHAnsi" w:hAnsiTheme="minorHAnsi" w:cstheme="minorHAnsi"/>
                <w:bCs/>
                <w:sz w:val="22"/>
                <w:szCs w:val="22"/>
              </w:rPr>
            </w:pPr>
            <w:r>
              <w:rPr>
                <w:rFonts w:asciiTheme="minorHAnsi" w:hAnsiTheme="minorHAnsi" w:cstheme="minorHAnsi"/>
                <w:bCs/>
                <w:sz w:val="22"/>
                <w:szCs w:val="22"/>
              </w:rPr>
              <w:t>E</w:t>
            </w:r>
            <w:r w:rsidR="002E7484">
              <w:rPr>
                <w:rFonts w:asciiTheme="minorHAnsi" w:hAnsiTheme="minorHAnsi" w:cstheme="minorHAnsi"/>
                <w:bCs/>
                <w:sz w:val="22"/>
                <w:szCs w:val="22"/>
              </w:rPr>
              <w:t>misión de órdenes de servicio y de cambio</w:t>
            </w:r>
            <w:r>
              <w:rPr>
                <w:rFonts w:asciiTheme="minorHAnsi" w:hAnsiTheme="minorHAnsi" w:cstheme="minorHAnsi"/>
                <w:bCs/>
                <w:sz w:val="22"/>
                <w:szCs w:val="22"/>
              </w:rPr>
              <w:t>.</w:t>
            </w:r>
          </w:p>
          <w:p w14:paraId="2FF09AAD" w14:textId="77777777" w:rsidR="00993B0E" w:rsidRPr="00676F35" w:rsidRDefault="00993B0E" w:rsidP="00993B0E">
            <w:pPr>
              <w:numPr>
                <w:ilvl w:val="0"/>
                <w:numId w:val="36"/>
              </w:numPr>
              <w:rPr>
                <w:rFonts w:asciiTheme="minorHAnsi" w:hAnsiTheme="minorHAnsi" w:cstheme="minorHAnsi"/>
                <w:bCs/>
                <w:sz w:val="22"/>
                <w:szCs w:val="22"/>
              </w:rPr>
            </w:pPr>
            <w:r w:rsidRPr="00676F35">
              <w:rPr>
                <w:rFonts w:asciiTheme="minorHAnsi" w:hAnsiTheme="minorHAnsi" w:cstheme="minorHAnsi"/>
                <w:bCs/>
                <w:sz w:val="22"/>
                <w:szCs w:val="22"/>
              </w:rPr>
              <w:t>Verificar que las órdenes de servicio y órdenes de cambio</w:t>
            </w:r>
            <w:r>
              <w:rPr>
                <w:rFonts w:asciiTheme="minorHAnsi" w:hAnsiTheme="minorHAnsi" w:cstheme="minorHAnsi"/>
                <w:bCs/>
                <w:sz w:val="22"/>
                <w:szCs w:val="22"/>
              </w:rPr>
              <w:t xml:space="preserve"> de repuestos sean realizadas </w:t>
            </w:r>
            <w:r w:rsidRPr="00676F35">
              <w:rPr>
                <w:rFonts w:asciiTheme="minorHAnsi" w:hAnsiTheme="minorHAnsi" w:cstheme="minorHAnsi"/>
                <w:bCs/>
                <w:sz w:val="22"/>
                <w:szCs w:val="22"/>
              </w:rPr>
              <w:t>por el taller automotriz.</w:t>
            </w:r>
          </w:p>
          <w:p w14:paraId="65AF046F" w14:textId="77777777" w:rsidR="00993B0E" w:rsidRPr="00676F35" w:rsidRDefault="00993B0E" w:rsidP="00993B0E">
            <w:pPr>
              <w:numPr>
                <w:ilvl w:val="0"/>
                <w:numId w:val="36"/>
              </w:numPr>
              <w:rPr>
                <w:rFonts w:asciiTheme="minorHAnsi" w:hAnsiTheme="minorHAnsi" w:cstheme="minorHAnsi"/>
                <w:bCs/>
                <w:sz w:val="22"/>
                <w:szCs w:val="22"/>
              </w:rPr>
            </w:pPr>
            <w:r>
              <w:rPr>
                <w:rFonts w:asciiTheme="minorHAnsi" w:hAnsiTheme="minorHAnsi" w:cstheme="minorHAnsi"/>
                <w:bCs/>
                <w:sz w:val="22"/>
                <w:szCs w:val="22"/>
              </w:rPr>
              <w:t xml:space="preserve">Verificar el servicio, </w:t>
            </w:r>
            <w:r w:rsidRPr="00676F35">
              <w:rPr>
                <w:rFonts w:asciiTheme="minorHAnsi" w:hAnsiTheme="minorHAnsi" w:cstheme="minorHAnsi"/>
                <w:bCs/>
                <w:sz w:val="22"/>
                <w:szCs w:val="22"/>
              </w:rPr>
              <w:t>repuestos</w:t>
            </w:r>
            <w:r>
              <w:rPr>
                <w:rFonts w:asciiTheme="minorHAnsi" w:hAnsiTheme="minorHAnsi" w:cstheme="minorHAnsi"/>
                <w:bCs/>
                <w:sz w:val="22"/>
                <w:szCs w:val="22"/>
              </w:rPr>
              <w:t>, accesorios e insumos</w:t>
            </w:r>
            <w:r w:rsidRPr="00676F35">
              <w:rPr>
                <w:rFonts w:asciiTheme="minorHAnsi" w:hAnsiTheme="minorHAnsi" w:cstheme="minorHAnsi"/>
                <w:bCs/>
                <w:sz w:val="22"/>
                <w:szCs w:val="22"/>
              </w:rPr>
              <w:t xml:space="preserve"> que son </w:t>
            </w:r>
            <w:r>
              <w:rPr>
                <w:rFonts w:asciiTheme="minorHAnsi" w:hAnsiTheme="minorHAnsi" w:cstheme="minorHAnsi"/>
                <w:bCs/>
                <w:sz w:val="22"/>
                <w:szCs w:val="22"/>
              </w:rPr>
              <w:t>entregados</w:t>
            </w:r>
            <w:r w:rsidRPr="00676F35">
              <w:rPr>
                <w:rFonts w:asciiTheme="minorHAnsi" w:hAnsiTheme="minorHAnsi" w:cstheme="minorHAnsi"/>
                <w:bCs/>
                <w:sz w:val="22"/>
                <w:szCs w:val="22"/>
              </w:rPr>
              <w:t xml:space="preserve"> </w:t>
            </w:r>
            <w:r>
              <w:rPr>
                <w:rFonts w:asciiTheme="minorHAnsi" w:hAnsiTheme="minorHAnsi" w:cstheme="minorHAnsi"/>
                <w:bCs/>
                <w:sz w:val="22"/>
                <w:szCs w:val="22"/>
              </w:rPr>
              <w:t>por el proveedor</w:t>
            </w:r>
            <w:r w:rsidRPr="00676F35">
              <w:rPr>
                <w:rFonts w:asciiTheme="minorHAnsi" w:hAnsiTheme="minorHAnsi" w:cstheme="minorHAnsi"/>
                <w:bCs/>
                <w:sz w:val="22"/>
                <w:szCs w:val="22"/>
              </w:rPr>
              <w:t>.</w:t>
            </w:r>
          </w:p>
          <w:p w14:paraId="064A0AB1" w14:textId="77777777" w:rsidR="00993B0E" w:rsidRPr="00676F35" w:rsidRDefault="00993B0E" w:rsidP="00993B0E">
            <w:pPr>
              <w:numPr>
                <w:ilvl w:val="0"/>
                <w:numId w:val="36"/>
              </w:numPr>
              <w:rPr>
                <w:rFonts w:asciiTheme="minorHAnsi" w:hAnsiTheme="minorHAnsi" w:cstheme="minorHAnsi"/>
                <w:bCs/>
                <w:sz w:val="22"/>
                <w:szCs w:val="22"/>
              </w:rPr>
            </w:pPr>
            <w:r w:rsidRPr="00676F35">
              <w:rPr>
                <w:rFonts w:asciiTheme="minorHAnsi" w:hAnsiTheme="minorHAnsi" w:cstheme="minorHAnsi"/>
                <w:bCs/>
                <w:sz w:val="22"/>
                <w:szCs w:val="22"/>
              </w:rPr>
              <w:t>En cualquier momento del mantenimiento y reparación, el Fiscal podrá ingresar al Taller Automotriz con el fin de observar y controlar la realización del servicio, herramientas utilizadas y tratamiento del vehículo.</w:t>
            </w:r>
          </w:p>
          <w:p w14:paraId="6188DF26" w14:textId="77777777" w:rsidR="00993B0E" w:rsidRDefault="00993B0E" w:rsidP="00993B0E">
            <w:pPr>
              <w:numPr>
                <w:ilvl w:val="0"/>
                <w:numId w:val="36"/>
              </w:numPr>
              <w:rPr>
                <w:rFonts w:asciiTheme="minorHAnsi" w:hAnsiTheme="minorHAnsi" w:cstheme="minorHAnsi"/>
                <w:bCs/>
                <w:sz w:val="22"/>
                <w:szCs w:val="22"/>
              </w:rPr>
            </w:pPr>
            <w:r w:rsidRPr="00676F35">
              <w:rPr>
                <w:rFonts w:asciiTheme="minorHAnsi" w:hAnsiTheme="minorHAnsi" w:cstheme="minorHAnsi"/>
                <w:bCs/>
                <w:sz w:val="22"/>
                <w:szCs w:val="22"/>
              </w:rPr>
              <w:t>Realizar el seguimiento y verificación del cumplimiento del contrato y Especificaciones Técnicas.</w:t>
            </w:r>
          </w:p>
          <w:p w14:paraId="5AE58D25" w14:textId="280510ED" w:rsidR="00993B0E" w:rsidRPr="009C7665" w:rsidRDefault="00993B0E" w:rsidP="00993B0E">
            <w:pPr>
              <w:widowControl w:val="0"/>
              <w:numPr>
                <w:ilvl w:val="0"/>
                <w:numId w:val="36"/>
              </w:numPr>
              <w:jc w:val="both"/>
              <w:rPr>
                <w:rFonts w:asciiTheme="minorHAnsi" w:hAnsiTheme="minorHAnsi" w:cstheme="minorHAnsi"/>
                <w:sz w:val="22"/>
                <w:szCs w:val="22"/>
              </w:rPr>
            </w:pPr>
            <w:r w:rsidRPr="00676F35">
              <w:rPr>
                <w:rFonts w:asciiTheme="minorHAnsi" w:hAnsiTheme="minorHAnsi" w:cstheme="minorHAnsi"/>
                <w:sz w:val="22"/>
                <w:szCs w:val="22"/>
              </w:rPr>
              <w:t>Ordenar la inmediata su</w:t>
            </w:r>
            <w:r w:rsidR="00CE4195">
              <w:rPr>
                <w:rFonts w:asciiTheme="minorHAnsi" w:hAnsiTheme="minorHAnsi" w:cstheme="minorHAnsi"/>
                <w:sz w:val="22"/>
                <w:szCs w:val="22"/>
              </w:rPr>
              <w:t xml:space="preserve">stitución de cualquier empleado del proveedor </w:t>
            </w:r>
            <w:r w:rsidRPr="00676F35">
              <w:rPr>
                <w:rFonts w:asciiTheme="minorHAnsi" w:hAnsiTheme="minorHAnsi" w:cstheme="minorHAnsi"/>
                <w:sz w:val="22"/>
                <w:szCs w:val="22"/>
              </w:rPr>
              <w:t>que a exclusivo criterio del Fiscal del Servicio, impida o dificulte la actividad fiscalizadora, que su habilitación y experiencia profesional se considere inadecuada o que su rendimiento o calidad no sean satisfactorios.</w:t>
            </w:r>
          </w:p>
          <w:p w14:paraId="3364A433" w14:textId="77777777" w:rsidR="00993B0E" w:rsidRPr="00676F35" w:rsidRDefault="00993B0E" w:rsidP="00993B0E">
            <w:pPr>
              <w:numPr>
                <w:ilvl w:val="0"/>
                <w:numId w:val="36"/>
              </w:numPr>
              <w:rPr>
                <w:rFonts w:asciiTheme="minorHAnsi" w:hAnsiTheme="minorHAnsi" w:cstheme="minorHAnsi"/>
                <w:bCs/>
                <w:sz w:val="22"/>
                <w:szCs w:val="22"/>
              </w:rPr>
            </w:pPr>
            <w:r w:rsidRPr="00676F35">
              <w:rPr>
                <w:rFonts w:asciiTheme="minorHAnsi" w:hAnsiTheme="minorHAnsi" w:cstheme="minorHAnsi"/>
                <w:bCs/>
                <w:sz w:val="22"/>
                <w:szCs w:val="22"/>
              </w:rPr>
              <w:t xml:space="preserve">De acuerdo a lo señalado este funcionario tendrá acceso irrestricto al taller automotriz. </w:t>
            </w:r>
          </w:p>
          <w:p w14:paraId="36FC179D" w14:textId="77777777" w:rsidR="00993B0E" w:rsidRPr="00676F35" w:rsidRDefault="00993B0E" w:rsidP="00993B0E">
            <w:pPr>
              <w:numPr>
                <w:ilvl w:val="0"/>
                <w:numId w:val="36"/>
              </w:numPr>
              <w:rPr>
                <w:rFonts w:asciiTheme="minorHAnsi" w:hAnsiTheme="minorHAnsi" w:cstheme="minorHAnsi"/>
                <w:bCs/>
                <w:sz w:val="22"/>
                <w:szCs w:val="22"/>
              </w:rPr>
            </w:pPr>
            <w:r w:rsidRPr="00676F35">
              <w:rPr>
                <w:rFonts w:asciiTheme="minorHAnsi" w:hAnsiTheme="minorHAnsi" w:cstheme="minorHAnsi"/>
                <w:bCs/>
                <w:sz w:val="22"/>
                <w:szCs w:val="22"/>
              </w:rPr>
              <w:t>Exigir y verificar que los repuestos</w:t>
            </w:r>
            <w:r>
              <w:rPr>
                <w:rFonts w:asciiTheme="minorHAnsi" w:hAnsiTheme="minorHAnsi" w:cstheme="minorHAnsi"/>
                <w:bCs/>
                <w:sz w:val="22"/>
                <w:szCs w:val="22"/>
              </w:rPr>
              <w:t>, accesorios</w:t>
            </w:r>
            <w:r w:rsidRPr="00676F35">
              <w:rPr>
                <w:rFonts w:asciiTheme="minorHAnsi" w:hAnsiTheme="minorHAnsi" w:cstheme="minorHAnsi"/>
                <w:bCs/>
                <w:sz w:val="22"/>
                <w:szCs w:val="22"/>
              </w:rPr>
              <w:t xml:space="preserve"> cambiados sean devueltos a la empresa</w:t>
            </w:r>
            <w:r>
              <w:rPr>
                <w:rFonts w:asciiTheme="minorHAnsi" w:hAnsiTheme="minorHAnsi" w:cstheme="minorHAnsi"/>
                <w:bCs/>
                <w:sz w:val="22"/>
                <w:szCs w:val="22"/>
              </w:rPr>
              <w:t>.</w:t>
            </w:r>
          </w:p>
          <w:p w14:paraId="0022A8C6" w14:textId="77777777" w:rsidR="00993B0E" w:rsidRDefault="00993B0E" w:rsidP="00993B0E">
            <w:pPr>
              <w:numPr>
                <w:ilvl w:val="0"/>
                <w:numId w:val="36"/>
              </w:numPr>
              <w:rPr>
                <w:rFonts w:asciiTheme="minorHAnsi" w:hAnsiTheme="minorHAnsi" w:cstheme="minorHAnsi"/>
                <w:bCs/>
                <w:sz w:val="22"/>
                <w:szCs w:val="22"/>
              </w:rPr>
            </w:pPr>
            <w:r w:rsidRPr="00676F35">
              <w:rPr>
                <w:rFonts w:asciiTheme="minorHAnsi" w:hAnsiTheme="minorHAnsi" w:cstheme="minorHAnsi"/>
                <w:bCs/>
                <w:sz w:val="22"/>
                <w:szCs w:val="22"/>
              </w:rPr>
              <w:t>Aplicar multas cuando correspondan.</w:t>
            </w:r>
          </w:p>
          <w:p w14:paraId="4CB15306" w14:textId="77777777" w:rsidR="00993B0E" w:rsidRDefault="00993B0E" w:rsidP="00993B0E">
            <w:pPr>
              <w:numPr>
                <w:ilvl w:val="0"/>
                <w:numId w:val="36"/>
              </w:numPr>
              <w:rPr>
                <w:rFonts w:asciiTheme="minorHAnsi" w:hAnsiTheme="minorHAnsi" w:cstheme="minorHAnsi"/>
                <w:bCs/>
                <w:sz w:val="22"/>
                <w:szCs w:val="22"/>
              </w:rPr>
            </w:pPr>
            <w:r>
              <w:rPr>
                <w:rFonts w:asciiTheme="minorHAnsi" w:hAnsiTheme="minorHAnsi" w:cstheme="minorHAnsi"/>
                <w:bCs/>
                <w:sz w:val="22"/>
                <w:szCs w:val="22"/>
              </w:rPr>
              <w:t>Según corresponda para la correcta ejecución del servicio de mantenimiento preventivo y correctivo, dará a conocer al proveedor las recomendaciones del o los fabricantes de las Unidades de Transporte.</w:t>
            </w:r>
          </w:p>
          <w:p w14:paraId="298711FE" w14:textId="601173AC" w:rsidR="0040613E" w:rsidRDefault="00BE645A" w:rsidP="0040613E">
            <w:pPr>
              <w:numPr>
                <w:ilvl w:val="0"/>
                <w:numId w:val="36"/>
              </w:numPr>
              <w:jc w:val="both"/>
              <w:rPr>
                <w:rFonts w:asciiTheme="minorHAnsi" w:hAnsiTheme="minorHAnsi" w:cstheme="minorHAnsi"/>
                <w:bCs/>
                <w:sz w:val="22"/>
                <w:szCs w:val="22"/>
              </w:rPr>
            </w:pPr>
            <w:proofErr w:type="spellStart"/>
            <w:r w:rsidRPr="00BE645A">
              <w:rPr>
                <w:rFonts w:asciiTheme="minorHAnsi" w:hAnsiTheme="minorHAnsi" w:cstheme="minorHAnsi"/>
                <w:bCs/>
                <w:sz w:val="22"/>
                <w:szCs w:val="22"/>
              </w:rPr>
              <w:t>R</w:t>
            </w:r>
            <w:r w:rsidR="00E21A62">
              <w:rPr>
                <w:rFonts w:asciiTheme="minorHAnsi" w:hAnsiTheme="minorHAnsi" w:cstheme="minorHAnsi"/>
                <w:bCs/>
                <w:sz w:val="22"/>
                <w:szCs w:val="22"/>
              </w:rPr>
              <w:t>ecepc</w:t>
            </w:r>
            <w:r w:rsidR="0040613E" w:rsidRPr="00BE645A">
              <w:rPr>
                <w:rFonts w:asciiTheme="minorHAnsi" w:hAnsiTheme="minorHAnsi" w:cstheme="minorHAnsi"/>
                <w:bCs/>
                <w:sz w:val="22"/>
                <w:szCs w:val="22"/>
              </w:rPr>
              <w:t>ionar</w:t>
            </w:r>
            <w:proofErr w:type="spellEnd"/>
            <w:r w:rsidR="0040613E" w:rsidRPr="00BE645A">
              <w:rPr>
                <w:rFonts w:asciiTheme="minorHAnsi" w:hAnsiTheme="minorHAnsi" w:cstheme="minorHAnsi"/>
                <w:bCs/>
                <w:sz w:val="22"/>
                <w:szCs w:val="22"/>
              </w:rPr>
              <w:t xml:space="preserve"> y emitir</w:t>
            </w:r>
            <w:r w:rsidR="006F53A6">
              <w:rPr>
                <w:rFonts w:asciiTheme="minorHAnsi" w:hAnsiTheme="minorHAnsi" w:cstheme="minorHAnsi"/>
                <w:bCs/>
                <w:sz w:val="22"/>
                <w:szCs w:val="22"/>
              </w:rPr>
              <w:t xml:space="preserve"> </w:t>
            </w:r>
            <w:r w:rsidR="0040613E" w:rsidRPr="00BE645A">
              <w:rPr>
                <w:rFonts w:asciiTheme="minorHAnsi" w:hAnsiTheme="minorHAnsi" w:cstheme="minorHAnsi"/>
                <w:bCs/>
                <w:sz w:val="22"/>
                <w:szCs w:val="22"/>
              </w:rPr>
              <w:t>conformidad a las solicitudes de pago mensuales que realice el/ los proveedores.</w:t>
            </w:r>
          </w:p>
          <w:p w14:paraId="07AD195A" w14:textId="7F2F0EED" w:rsidR="00A856EA" w:rsidRPr="00BE645A" w:rsidRDefault="00A856EA" w:rsidP="0040613E">
            <w:pPr>
              <w:numPr>
                <w:ilvl w:val="0"/>
                <w:numId w:val="36"/>
              </w:numPr>
              <w:jc w:val="both"/>
              <w:rPr>
                <w:rFonts w:asciiTheme="minorHAnsi" w:hAnsiTheme="minorHAnsi" w:cstheme="minorHAnsi"/>
                <w:bCs/>
                <w:sz w:val="22"/>
                <w:szCs w:val="22"/>
              </w:rPr>
            </w:pPr>
            <w:r>
              <w:rPr>
                <w:rFonts w:asciiTheme="minorHAnsi" w:hAnsiTheme="minorHAnsi" w:cstheme="minorHAnsi"/>
                <w:bCs/>
                <w:sz w:val="22"/>
                <w:szCs w:val="22"/>
              </w:rPr>
              <w:t>Sera responsable de dar de baja los repuestos devueltos por la empresa proveedora mediantes procedimientos internos de YPFB.</w:t>
            </w:r>
          </w:p>
          <w:p w14:paraId="49CAF5A2" w14:textId="77777777" w:rsidR="00993B0E" w:rsidRPr="00676F35" w:rsidRDefault="00993B0E" w:rsidP="00993B0E">
            <w:pPr>
              <w:spacing w:before="120" w:after="120"/>
              <w:jc w:val="both"/>
              <w:rPr>
                <w:rFonts w:asciiTheme="minorHAnsi" w:hAnsiTheme="minorHAnsi" w:cstheme="minorHAnsi"/>
                <w:bCs/>
                <w:sz w:val="22"/>
                <w:szCs w:val="22"/>
              </w:rPr>
            </w:pPr>
            <w:r w:rsidRPr="00676F35">
              <w:rPr>
                <w:rFonts w:asciiTheme="minorHAnsi" w:hAnsiTheme="minorHAnsi" w:cstheme="minorHAnsi"/>
                <w:bCs/>
                <w:sz w:val="22"/>
                <w:szCs w:val="22"/>
              </w:rPr>
              <w:lastRenderedPageBreak/>
              <w:t xml:space="preserve">En caso de no existir observaciones emitirá el informe de conformidad </w:t>
            </w:r>
            <w:r>
              <w:rPr>
                <w:rFonts w:asciiTheme="minorHAnsi" w:hAnsiTheme="minorHAnsi" w:cstheme="minorHAnsi"/>
                <w:bCs/>
                <w:sz w:val="22"/>
                <w:szCs w:val="22"/>
              </w:rPr>
              <w:t xml:space="preserve">dirigido a su MAE respectivo </w:t>
            </w:r>
            <w:r w:rsidRPr="00676F35">
              <w:rPr>
                <w:rFonts w:asciiTheme="minorHAnsi" w:hAnsiTheme="minorHAnsi" w:cstheme="minorHAnsi"/>
                <w:bCs/>
                <w:sz w:val="22"/>
                <w:szCs w:val="22"/>
              </w:rPr>
              <w:t xml:space="preserve">recomendado el pago y señalando el número de factura y el monto </w:t>
            </w:r>
            <w:r>
              <w:rPr>
                <w:rFonts w:asciiTheme="minorHAnsi" w:hAnsiTheme="minorHAnsi" w:cstheme="minorHAnsi"/>
                <w:bCs/>
                <w:sz w:val="22"/>
                <w:szCs w:val="22"/>
              </w:rPr>
              <w:t xml:space="preserve">a pagarse </w:t>
            </w:r>
            <w:r w:rsidRPr="00676F35">
              <w:rPr>
                <w:rFonts w:asciiTheme="minorHAnsi" w:hAnsiTheme="minorHAnsi" w:cstheme="minorHAnsi"/>
                <w:bCs/>
                <w:sz w:val="22"/>
                <w:szCs w:val="22"/>
              </w:rPr>
              <w:t xml:space="preserve">en numeral y literal. </w:t>
            </w:r>
          </w:p>
          <w:p w14:paraId="0A3E11A9" w14:textId="0C7B9FA2" w:rsidR="00993B0E" w:rsidRPr="00676F35" w:rsidRDefault="00993B0E" w:rsidP="00993B0E">
            <w:pPr>
              <w:widowControl w:val="0"/>
              <w:spacing w:before="120" w:after="120"/>
              <w:jc w:val="both"/>
              <w:rPr>
                <w:rFonts w:asciiTheme="minorHAnsi" w:hAnsiTheme="minorHAnsi" w:cstheme="minorHAnsi"/>
                <w:sz w:val="22"/>
                <w:szCs w:val="22"/>
              </w:rPr>
            </w:pPr>
            <w:r w:rsidRPr="00676F35">
              <w:rPr>
                <w:rFonts w:asciiTheme="minorHAnsi" w:hAnsiTheme="minorHAnsi" w:cstheme="minorHAnsi"/>
                <w:sz w:val="22"/>
                <w:szCs w:val="22"/>
              </w:rPr>
              <w:t xml:space="preserve">El Fiscal del Servicio podrá efectuar cualquier solicitud de rectificación relativa al </w:t>
            </w:r>
            <w:r>
              <w:rPr>
                <w:rFonts w:asciiTheme="minorHAnsi" w:hAnsiTheme="minorHAnsi" w:cstheme="minorHAnsi"/>
                <w:sz w:val="22"/>
                <w:szCs w:val="22"/>
              </w:rPr>
              <w:t>s</w:t>
            </w:r>
            <w:r w:rsidRPr="00676F35">
              <w:rPr>
                <w:rFonts w:asciiTheme="minorHAnsi" w:hAnsiTheme="minorHAnsi" w:cstheme="minorHAnsi"/>
                <w:sz w:val="22"/>
                <w:szCs w:val="22"/>
              </w:rPr>
              <w:t>ervicio ejecutado en desacu</w:t>
            </w:r>
            <w:r>
              <w:rPr>
                <w:rFonts w:asciiTheme="minorHAnsi" w:hAnsiTheme="minorHAnsi" w:cstheme="minorHAnsi"/>
                <w:sz w:val="22"/>
                <w:szCs w:val="22"/>
              </w:rPr>
              <w:t>erdo con el c</w:t>
            </w:r>
            <w:r w:rsidRPr="00676F35">
              <w:rPr>
                <w:rFonts w:asciiTheme="minorHAnsi" w:hAnsiTheme="minorHAnsi" w:cstheme="minorHAnsi"/>
                <w:sz w:val="22"/>
                <w:szCs w:val="22"/>
              </w:rPr>
              <w:t xml:space="preserve">ontrato, coordinando con </w:t>
            </w:r>
            <w:r>
              <w:rPr>
                <w:rFonts w:asciiTheme="minorHAnsi" w:hAnsiTheme="minorHAnsi" w:cstheme="minorHAnsi"/>
                <w:sz w:val="22"/>
                <w:szCs w:val="22"/>
              </w:rPr>
              <w:t>la empresa contratista</w:t>
            </w:r>
            <w:r w:rsidRPr="00676F35">
              <w:rPr>
                <w:rFonts w:asciiTheme="minorHAnsi" w:hAnsiTheme="minorHAnsi" w:cstheme="minorHAnsi"/>
                <w:sz w:val="22"/>
                <w:szCs w:val="22"/>
              </w:rPr>
              <w:t xml:space="preserve"> un plazo máximo para la solución del problema. Luego de dicho aviso, si tr</w:t>
            </w:r>
            <w:r w:rsidR="00337DFA">
              <w:rPr>
                <w:rFonts w:asciiTheme="minorHAnsi" w:hAnsiTheme="minorHAnsi" w:cstheme="minorHAnsi"/>
                <w:sz w:val="22"/>
                <w:szCs w:val="22"/>
              </w:rPr>
              <w:t>anscurrido el plazo, el proveedor</w:t>
            </w:r>
            <w:r w:rsidRPr="00676F35">
              <w:rPr>
                <w:rFonts w:asciiTheme="minorHAnsi" w:hAnsiTheme="minorHAnsi" w:cstheme="minorHAnsi"/>
                <w:sz w:val="22"/>
                <w:szCs w:val="22"/>
              </w:rPr>
              <w:t xml:space="preserve"> no procede con dicha solicitud, la misma se constituirá como incumplimiento de Contrato, reservándose YPFB el derecho de aplicar las multas de acuerdo al Contrato.</w:t>
            </w:r>
          </w:p>
          <w:p w14:paraId="69ECAE14" w14:textId="47576163" w:rsidR="00253152" w:rsidRPr="00E77977" w:rsidRDefault="00993B0E" w:rsidP="00E21A62">
            <w:pPr>
              <w:autoSpaceDE w:val="0"/>
              <w:autoSpaceDN w:val="0"/>
              <w:adjustRightInd w:val="0"/>
              <w:jc w:val="both"/>
              <w:rPr>
                <w:rFonts w:asciiTheme="minorHAnsi" w:hAnsiTheme="minorHAnsi" w:cstheme="minorHAnsi"/>
                <w:sz w:val="22"/>
                <w:szCs w:val="22"/>
              </w:rPr>
            </w:pPr>
            <w:r w:rsidRPr="00676F35">
              <w:rPr>
                <w:rFonts w:asciiTheme="minorHAnsi" w:hAnsiTheme="minorHAnsi" w:cstheme="minorHAnsi"/>
                <w:sz w:val="22"/>
                <w:szCs w:val="22"/>
              </w:rPr>
              <w:t xml:space="preserve">La acción u omisión, total o parcial, de la fiscalización no exime </w:t>
            </w:r>
            <w:r w:rsidR="00E21A62">
              <w:rPr>
                <w:rFonts w:asciiTheme="minorHAnsi" w:hAnsiTheme="minorHAnsi" w:cstheme="minorHAnsi"/>
                <w:sz w:val="22"/>
                <w:szCs w:val="22"/>
              </w:rPr>
              <w:t xml:space="preserve">al proveedor </w:t>
            </w:r>
            <w:r w:rsidRPr="00676F35">
              <w:rPr>
                <w:rFonts w:asciiTheme="minorHAnsi" w:hAnsiTheme="minorHAnsi" w:cstheme="minorHAnsi"/>
                <w:sz w:val="22"/>
                <w:szCs w:val="22"/>
              </w:rPr>
              <w:t>de su total responsabilidad por la ejecución del Servicio.</w:t>
            </w:r>
          </w:p>
        </w:tc>
      </w:tr>
      <w:tr w:rsidR="00FC4CC4" w:rsidRPr="005E3EF2" w14:paraId="5F06C0BD" w14:textId="77777777" w:rsidTr="002134D7">
        <w:trPr>
          <w:trHeight w:val="397"/>
        </w:trPr>
        <w:tc>
          <w:tcPr>
            <w:tcW w:w="9423" w:type="dxa"/>
            <w:shd w:val="clear" w:color="auto" w:fill="DEEAF6"/>
          </w:tcPr>
          <w:p w14:paraId="0621F027" w14:textId="617D7BAD" w:rsidR="00FC4CC4" w:rsidRPr="00FD7791" w:rsidRDefault="00FC4CC4" w:rsidP="00FC4CC4">
            <w:pPr>
              <w:autoSpaceDE w:val="0"/>
              <w:autoSpaceDN w:val="0"/>
              <w:adjustRightInd w:val="0"/>
              <w:rPr>
                <w:rFonts w:ascii="Calibri" w:hAnsi="Calibri" w:cs="Calibri"/>
                <w:b/>
                <w:sz w:val="22"/>
                <w:szCs w:val="22"/>
                <w:highlight w:val="cyan"/>
              </w:rPr>
            </w:pPr>
            <w:r w:rsidRPr="00676F35">
              <w:rPr>
                <w:rFonts w:asciiTheme="minorHAnsi" w:hAnsiTheme="minorHAnsi" w:cstheme="minorHAnsi"/>
                <w:b/>
                <w:color w:val="000000"/>
                <w:sz w:val="22"/>
                <w:szCs w:val="22"/>
                <w:lang w:val="es-BO" w:eastAsia="es-BO"/>
              </w:rPr>
              <w:lastRenderedPageBreak/>
              <w:t>HORARIO DE ATENCIÓN</w:t>
            </w:r>
          </w:p>
        </w:tc>
      </w:tr>
      <w:tr w:rsidR="00FC4CC4" w:rsidRPr="005E3EF2" w14:paraId="6E75D2FD" w14:textId="77777777" w:rsidTr="00F628B1">
        <w:trPr>
          <w:trHeight w:val="397"/>
        </w:trPr>
        <w:tc>
          <w:tcPr>
            <w:tcW w:w="9423" w:type="dxa"/>
            <w:shd w:val="clear" w:color="auto" w:fill="auto"/>
          </w:tcPr>
          <w:p w14:paraId="438DA8AD" w14:textId="5A24B698" w:rsidR="00FC4CC4" w:rsidRPr="00FC4CC4" w:rsidRDefault="00FC4CC4" w:rsidP="0040613E">
            <w:pPr>
              <w:jc w:val="both"/>
              <w:rPr>
                <w:rFonts w:ascii="Calibri" w:hAnsi="Calibri" w:cs="Calibri"/>
                <w:bCs/>
                <w:sz w:val="22"/>
                <w:szCs w:val="22"/>
              </w:rPr>
            </w:pPr>
            <w:r w:rsidRPr="00FC4CC4">
              <w:rPr>
                <w:rFonts w:ascii="Calibri" w:hAnsi="Calibri" w:cs="Calibri"/>
                <w:bCs/>
                <w:sz w:val="22"/>
                <w:szCs w:val="22"/>
              </w:rPr>
              <w:t>YPFB coordinará el servicio en horarios de oficina (08:30 a 12:30 y de 14:30 a 18:30).</w:t>
            </w:r>
            <w:r w:rsidR="000B1142">
              <w:rPr>
                <w:rFonts w:ascii="Calibri" w:hAnsi="Calibri" w:cs="Calibri"/>
                <w:bCs/>
                <w:sz w:val="22"/>
                <w:szCs w:val="22"/>
              </w:rPr>
              <w:tab/>
            </w:r>
          </w:p>
          <w:p w14:paraId="211CF1D2" w14:textId="62660D6C" w:rsidR="00FC4CC4" w:rsidRPr="00FC4CC4" w:rsidRDefault="00FC4CC4" w:rsidP="0040613E">
            <w:pPr>
              <w:jc w:val="both"/>
              <w:rPr>
                <w:rFonts w:ascii="Calibri" w:hAnsi="Calibri" w:cs="Calibri"/>
                <w:bCs/>
                <w:sz w:val="22"/>
                <w:szCs w:val="22"/>
              </w:rPr>
            </w:pPr>
            <w:r w:rsidRPr="00FC4CC4">
              <w:rPr>
                <w:rFonts w:ascii="Calibri" w:hAnsi="Calibri" w:cs="Calibri"/>
                <w:bCs/>
                <w:sz w:val="22"/>
                <w:szCs w:val="22"/>
              </w:rPr>
              <w:t>En caso de existir alguna emergencia se solicitara el servicio fuera de este horario incluyendo fines de semana y feriados, en el cual el proveedor deberá manifestar su aceptación.</w:t>
            </w:r>
          </w:p>
        </w:tc>
      </w:tr>
      <w:tr w:rsidR="00253152" w:rsidRPr="005E3EF2" w14:paraId="6EB788FD" w14:textId="77777777" w:rsidTr="00BC4509">
        <w:trPr>
          <w:trHeight w:val="363"/>
        </w:trPr>
        <w:tc>
          <w:tcPr>
            <w:tcW w:w="9423" w:type="dxa"/>
            <w:shd w:val="clear" w:color="auto" w:fill="DEEAF6"/>
            <w:vAlign w:val="center"/>
          </w:tcPr>
          <w:p w14:paraId="3A3DC4E6" w14:textId="77777777" w:rsidR="00253152" w:rsidRPr="005E3EF2" w:rsidRDefault="00253152" w:rsidP="00253152">
            <w:pPr>
              <w:autoSpaceDE w:val="0"/>
              <w:autoSpaceDN w:val="0"/>
              <w:adjustRightInd w:val="0"/>
              <w:rPr>
                <w:rFonts w:asciiTheme="minorHAnsi" w:hAnsiTheme="minorHAnsi" w:cstheme="minorHAnsi"/>
                <w:bCs/>
                <w:sz w:val="22"/>
                <w:szCs w:val="22"/>
                <w:lang w:eastAsia="en-US"/>
              </w:rPr>
            </w:pPr>
            <w:r w:rsidRPr="005F6431">
              <w:rPr>
                <w:rFonts w:asciiTheme="minorHAnsi" w:hAnsiTheme="minorHAnsi" w:cstheme="minorHAnsi"/>
                <w:b/>
                <w:sz w:val="22"/>
                <w:szCs w:val="22"/>
                <w:lang w:eastAsia="en-US"/>
              </w:rPr>
              <w:t>MULTAS</w:t>
            </w:r>
          </w:p>
        </w:tc>
      </w:tr>
      <w:tr w:rsidR="009D1B31" w:rsidRPr="005E3EF2" w14:paraId="4CA90ECC" w14:textId="77777777" w:rsidTr="002E7484">
        <w:trPr>
          <w:trHeight w:val="310"/>
        </w:trPr>
        <w:tc>
          <w:tcPr>
            <w:tcW w:w="9423" w:type="dxa"/>
            <w:shd w:val="clear" w:color="auto" w:fill="auto"/>
          </w:tcPr>
          <w:p w14:paraId="37AF7DA2" w14:textId="0F9B2B4A" w:rsidR="009D1B31" w:rsidRPr="00420DCA" w:rsidRDefault="009D1B31" w:rsidP="009D1B31">
            <w:pPr>
              <w:autoSpaceDE w:val="0"/>
              <w:autoSpaceDN w:val="0"/>
              <w:adjustRightInd w:val="0"/>
              <w:jc w:val="both"/>
              <w:rPr>
                <w:rFonts w:ascii="Calibri" w:hAnsi="Calibri" w:cs="Calibri"/>
                <w:bCs/>
                <w:sz w:val="22"/>
                <w:szCs w:val="22"/>
              </w:rPr>
            </w:pPr>
            <w:r w:rsidRPr="00420DCA">
              <w:rPr>
                <w:rFonts w:ascii="Calibri" w:hAnsi="Calibri" w:cs="Calibri"/>
                <w:b/>
                <w:sz w:val="22"/>
                <w:szCs w:val="22"/>
              </w:rPr>
              <w:t>LOTE 1</w:t>
            </w:r>
            <w:r>
              <w:rPr>
                <w:rFonts w:ascii="Calibri" w:hAnsi="Calibri" w:cs="Calibri"/>
                <w:b/>
                <w:sz w:val="22"/>
                <w:szCs w:val="22"/>
              </w:rPr>
              <w:t xml:space="preserve">.- </w:t>
            </w:r>
            <w:r w:rsidRPr="00420DCA">
              <w:rPr>
                <w:rFonts w:ascii="Calibri" w:hAnsi="Calibri" w:cs="Calibri"/>
                <w:sz w:val="22"/>
                <w:szCs w:val="22"/>
              </w:rPr>
              <w:t>Se proc</w:t>
            </w:r>
            <w:r>
              <w:rPr>
                <w:rFonts w:ascii="Calibri" w:hAnsi="Calibri" w:cs="Calibri"/>
                <w:sz w:val="22"/>
                <w:szCs w:val="22"/>
              </w:rPr>
              <w:t>ederá al cobro de multas</w:t>
            </w:r>
            <w:r w:rsidRPr="00420DCA">
              <w:rPr>
                <w:rFonts w:ascii="Calibri" w:hAnsi="Calibri" w:cs="Calibri"/>
                <w:sz w:val="22"/>
                <w:szCs w:val="22"/>
              </w:rPr>
              <w:t xml:space="preserve"> </w:t>
            </w:r>
            <w:r w:rsidRPr="00420DCA">
              <w:rPr>
                <w:rFonts w:ascii="Calibri" w:hAnsi="Calibri" w:cs="Calibri"/>
                <w:bCs/>
                <w:sz w:val="22"/>
                <w:szCs w:val="22"/>
              </w:rPr>
              <w:t>previa verificación aprobación y recomendación del Fiscal del Servicio, por cualquiera de las faltas detalladas a continuación:</w:t>
            </w:r>
          </w:p>
          <w:p w14:paraId="627373CB" w14:textId="77777777" w:rsidR="009D1B31" w:rsidRPr="003266C3" w:rsidRDefault="009D1B31" w:rsidP="009D1B31">
            <w:pPr>
              <w:pStyle w:val="Textodebloque"/>
              <w:tabs>
                <w:tab w:val="left" w:pos="8470"/>
              </w:tabs>
              <w:ind w:left="0" w:right="74"/>
              <w:jc w:val="both"/>
              <w:rPr>
                <w:rFonts w:ascii="Calibri" w:hAnsi="Calibri" w:cs="Calibri"/>
                <w:bCs/>
                <w:sz w:val="12"/>
                <w:szCs w:val="12"/>
                <w:lang w:eastAsia="es-ES"/>
              </w:rPr>
            </w:pPr>
          </w:p>
          <w:p w14:paraId="022E0ACA" w14:textId="77777777" w:rsidR="009D1B31" w:rsidRDefault="009D1B31" w:rsidP="009D1B31">
            <w:pPr>
              <w:numPr>
                <w:ilvl w:val="0"/>
                <w:numId w:val="37"/>
              </w:numPr>
              <w:ind w:left="426" w:hanging="284"/>
              <w:jc w:val="both"/>
              <w:rPr>
                <w:rFonts w:ascii="Calibri" w:hAnsi="Calibri" w:cs="Calibri"/>
                <w:sz w:val="22"/>
                <w:szCs w:val="22"/>
              </w:rPr>
            </w:pPr>
            <w:r w:rsidRPr="00420DCA">
              <w:rPr>
                <w:rFonts w:ascii="Calibri" w:hAnsi="Calibri" w:cs="Calibri"/>
                <w:sz w:val="22"/>
                <w:szCs w:val="22"/>
              </w:rPr>
              <w:t xml:space="preserve">El </w:t>
            </w:r>
            <w:r>
              <w:rPr>
                <w:rFonts w:ascii="Calibri" w:hAnsi="Calibri" w:cs="Calibri"/>
                <w:sz w:val="22"/>
                <w:szCs w:val="22"/>
              </w:rPr>
              <w:t>incumplimiento a lo establecido</w:t>
            </w:r>
            <w:r w:rsidRPr="00420DCA">
              <w:rPr>
                <w:rFonts w:ascii="Calibri" w:hAnsi="Calibri" w:cs="Calibri"/>
                <w:sz w:val="22"/>
                <w:szCs w:val="22"/>
              </w:rPr>
              <w:t xml:space="preserve"> en la descripción del presente servicio.</w:t>
            </w:r>
          </w:p>
          <w:p w14:paraId="3B60AB45" w14:textId="0C964ED5" w:rsidR="009D1B31" w:rsidRPr="00E21A62" w:rsidRDefault="009D1B31" w:rsidP="00E21A62">
            <w:pPr>
              <w:numPr>
                <w:ilvl w:val="0"/>
                <w:numId w:val="37"/>
              </w:numPr>
              <w:ind w:left="426" w:hanging="284"/>
              <w:jc w:val="both"/>
              <w:rPr>
                <w:rFonts w:ascii="Calibri" w:hAnsi="Calibri" w:cs="Calibri"/>
                <w:sz w:val="22"/>
                <w:szCs w:val="22"/>
              </w:rPr>
            </w:pPr>
            <w:r w:rsidRPr="0040613E">
              <w:rPr>
                <w:rFonts w:ascii="Calibri" w:hAnsi="Calibri" w:cs="Calibri"/>
                <w:color w:val="000000"/>
                <w:sz w:val="22"/>
                <w:szCs w:val="22"/>
                <w:lang w:val="es-BO" w:eastAsia="es-BO"/>
              </w:rPr>
              <w:t>Entrega de la unidad de transporte post servicio fuera de los plazos acordados con el Fiscal de Servicio</w:t>
            </w:r>
            <w:r w:rsidR="005E5EF9" w:rsidRPr="0040613E">
              <w:rPr>
                <w:rFonts w:ascii="Calibri" w:hAnsi="Calibri" w:cs="Calibri"/>
                <w:color w:val="000000"/>
                <w:sz w:val="22"/>
                <w:szCs w:val="22"/>
                <w:lang w:val="es-BO" w:eastAsia="es-BO"/>
              </w:rPr>
              <w:t xml:space="preserve"> en la orden de servicio u</w:t>
            </w:r>
            <w:r w:rsidR="00095767" w:rsidRPr="0040613E">
              <w:rPr>
                <w:rFonts w:ascii="Calibri" w:hAnsi="Calibri" w:cs="Calibri"/>
                <w:color w:val="000000"/>
                <w:sz w:val="22"/>
                <w:szCs w:val="22"/>
                <w:lang w:val="es-BO" w:eastAsia="es-BO"/>
              </w:rPr>
              <w:t xml:space="preserve"> orden de trabajo o correo electrónico</w:t>
            </w:r>
            <w:r w:rsidR="00E21A62">
              <w:rPr>
                <w:rFonts w:ascii="Calibri" w:hAnsi="Calibri" w:cs="Calibri"/>
                <w:color w:val="000000"/>
                <w:sz w:val="22"/>
                <w:szCs w:val="22"/>
                <w:lang w:val="es-BO" w:eastAsia="es-BO"/>
              </w:rPr>
              <w:t>.</w:t>
            </w:r>
          </w:p>
          <w:p w14:paraId="06973F47" w14:textId="77777777" w:rsidR="009D1B31" w:rsidRPr="00C80564" w:rsidRDefault="009D1B31" w:rsidP="009D1B31">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En caso de que las piezas cambiadas no fueran entregadas al Fiscal del Servicio mediante un listado de identificación de las mismas</w:t>
            </w:r>
            <w:r>
              <w:rPr>
                <w:rFonts w:ascii="Calibri" w:hAnsi="Calibri" w:cs="Calibri"/>
                <w:color w:val="000000"/>
                <w:sz w:val="22"/>
                <w:szCs w:val="22"/>
                <w:lang w:val="es-BO" w:eastAsia="es-BO"/>
              </w:rPr>
              <w:t xml:space="preserve"> por unidad de transporte al finalizar las conciliaciones mensuales.</w:t>
            </w:r>
          </w:p>
          <w:p w14:paraId="73633CAA" w14:textId="7A9078D1" w:rsidR="009D1B31" w:rsidRPr="00C80564" w:rsidRDefault="005E5EF9" w:rsidP="009D1B31">
            <w:pPr>
              <w:numPr>
                <w:ilvl w:val="0"/>
                <w:numId w:val="37"/>
              </w:numPr>
              <w:ind w:left="426" w:hanging="284"/>
              <w:jc w:val="both"/>
              <w:rPr>
                <w:rFonts w:ascii="Calibri" w:hAnsi="Calibri" w:cs="Calibri"/>
                <w:sz w:val="22"/>
                <w:szCs w:val="22"/>
              </w:rPr>
            </w:pPr>
            <w:r>
              <w:rPr>
                <w:rFonts w:ascii="Calibri" w:hAnsi="Calibri" w:cs="Calibri"/>
                <w:sz w:val="22"/>
                <w:szCs w:val="22"/>
              </w:rPr>
              <w:t>En caso que el fiscal de servicio realice una inspección en el taller y evidencie</w:t>
            </w:r>
            <w:r w:rsidR="009D1B31" w:rsidRPr="00420DCA">
              <w:rPr>
                <w:rFonts w:ascii="Calibri" w:hAnsi="Calibri" w:cs="Calibri"/>
                <w:sz w:val="22"/>
                <w:szCs w:val="22"/>
              </w:rPr>
              <w:t xml:space="preserve"> la asistencia de cualquier </w:t>
            </w:r>
            <w:r w:rsidR="009D1B31">
              <w:rPr>
                <w:rFonts w:ascii="Calibri" w:hAnsi="Calibri" w:cs="Calibri"/>
                <w:sz w:val="22"/>
                <w:szCs w:val="22"/>
              </w:rPr>
              <w:t xml:space="preserve">personal del proveedor </w:t>
            </w:r>
            <w:r w:rsidR="009D1B31" w:rsidRPr="00420DCA">
              <w:rPr>
                <w:rFonts w:ascii="Calibri" w:hAnsi="Calibri" w:cs="Calibri"/>
                <w:sz w:val="22"/>
                <w:szCs w:val="22"/>
              </w:rPr>
              <w:t>en estado de ebriedad, al margen de la suspensión definitiva del infractor.</w:t>
            </w:r>
          </w:p>
          <w:p w14:paraId="411B369A" w14:textId="7EF3904C" w:rsidR="009D1B31" w:rsidRPr="005F7C77" w:rsidRDefault="009D1B31" w:rsidP="009D1B31">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Cuando el Taller, sin previo aviso por escrito dirigido al Fiscal del Servicio, no brindara atención o se encontrara cerrado en horarios de trabajo (08:00 12:30 y 14:30 a 18</w:t>
            </w:r>
            <w:r>
              <w:rPr>
                <w:rFonts w:ascii="Calibri" w:hAnsi="Calibri" w:cs="Calibri"/>
                <w:color w:val="000000"/>
                <w:sz w:val="22"/>
                <w:szCs w:val="22"/>
                <w:lang w:val="es-BO" w:eastAsia="es-BO"/>
              </w:rPr>
              <w:t>:30)</w:t>
            </w:r>
            <w:r w:rsidR="002E7484">
              <w:rPr>
                <w:rFonts w:ascii="Calibri" w:hAnsi="Calibri" w:cs="Calibri"/>
                <w:color w:val="000000"/>
                <w:sz w:val="22"/>
                <w:szCs w:val="22"/>
                <w:lang w:val="es-BO" w:eastAsia="es-BO"/>
              </w:rPr>
              <w:t xml:space="preserve">, salvo fuerza mayor o caso fortuito. </w:t>
            </w:r>
          </w:p>
          <w:p w14:paraId="4C0A7AB3" w14:textId="77777777" w:rsidR="009D1B31" w:rsidRPr="003266C3" w:rsidRDefault="009D1B31" w:rsidP="009D1B31">
            <w:pPr>
              <w:pStyle w:val="Textodebloque"/>
              <w:tabs>
                <w:tab w:val="left" w:pos="8470"/>
              </w:tabs>
              <w:ind w:left="0" w:right="74"/>
              <w:jc w:val="both"/>
              <w:rPr>
                <w:rFonts w:ascii="Calibri" w:hAnsi="Calibri" w:cs="Calibri"/>
                <w:bCs/>
                <w:sz w:val="12"/>
                <w:szCs w:val="12"/>
                <w:lang w:eastAsia="es-ES"/>
              </w:rPr>
            </w:pPr>
          </w:p>
          <w:p w14:paraId="49120D2D" w14:textId="77777777"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u w:val="single"/>
                <w:lang w:eastAsia="es-ES"/>
              </w:rPr>
              <w:t>El monto de la multa será aplicada de la siguiente manera</w:t>
            </w:r>
            <w:r w:rsidRPr="006E3C16">
              <w:rPr>
                <w:rFonts w:ascii="Calibri" w:hAnsi="Calibri" w:cs="Calibri"/>
                <w:bCs/>
                <w:szCs w:val="22"/>
                <w:lang w:eastAsia="es-ES"/>
              </w:rPr>
              <w:t>:</w:t>
            </w:r>
          </w:p>
          <w:p w14:paraId="424A904C" w14:textId="77777777"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lang w:eastAsia="es-ES"/>
              </w:rPr>
              <w:t xml:space="preserve">La primera vez no será pasible a multa económica y se procederá a la coordinación para rectificación o solución del problema, con un plazo a ser determinado con </w:t>
            </w:r>
            <w:r>
              <w:rPr>
                <w:rFonts w:ascii="Calibri" w:hAnsi="Calibri" w:cs="Calibri"/>
                <w:bCs/>
                <w:szCs w:val="22"/>
                <w:lang w:eastAsia="es-ES"/>
              </w:rPr>
              <w:t>el Fiscal</w:t>
            </w:r>
            <w:r w:rsidRPr="006E3C16">
              <w:rPr>
                <w:rFonts w:ascii="Calibri" w:hAnsi="Calibri" w:cs="Calibri"/>
                <w:bCs/>
                <w:szCs w:val="22"/>
                <w:lang w:eastAsia="es-ES"/>
              </w:rPr>
              <w:t xml:space="preserve"> del Servicio, de manera formal ya sea mediante nota o correo electrónico previo mutuo acuerdo.</w:t>
            </w:r>
          </w:p>
          <w:p w14:paraId="418E7CAA" w14:textId="77777777" w:rsidR="009D1B31" w:rsidRPr="003266C3" w:rsidRDefault="009D1B31" w:rsidP="009D1B31">
            <w:pPr>
              <w:pStyle w:val="Textodebloque"/>
              <w:tabs>
                <w:tab w:val="left" w:pos="8470"/>
              </w:tabs>
              <w:ind w:left="0" w:right="74"/>
              <w:jc w:val="both"/>
              <w:rPr>
                <w:rFonts w:ascii="Calibri" w:hAnsi="Calibri" w:cs="Calibri"/>
                <w:bCs/>
                <w:sz w:val="12"/>
                <w:szCs w:val="12"/>
                <w:lang w:eastAsia="es-ES"/>
              </w:rPr>
            </w:pPr>
          </w:p>
          <w:p w14:paraId="1251636C"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bCs/>
                <w:szCs w:val="22"/>
                <w:lang w:eastAsia="es-ES"/>
              </w:rPr>
              <w:lastRenderedPageBreak/>
              <w:t xml:space="preserve">2 vez: El </w:t>
            </w:r>
            <w:r w:rsidRPr="006E3C16">
              <w:rPr>
                <w:rFonts w:ascii="Calibri" w:hAnsi="Calibri" w:cs="Calibri"/>
                <w:szCs w:val="22"/>
              </w:rPr>
              <w:t>(1</w:t>
            </w:r>
            <w:r>
              <w:rPr>
                <w:rFonts w:ascii="Calibri" w:hAnsi="Calibri" w:cs="Calibri"/>
                <w:szCs w:val="22"/>
              </w:rPr>
              <w:t>.5</w:t>
            </w:r>
            <w:r w:rsidRPr="006E3C16">
              <w:rPr>
                <w:rFonts w:ascii="Calibri" w:hAnsi="Calibri" w:cs="Calibri"/>
                <w:szCs w:val="22"/>
              </w:rPr>
              <w:t>%) del total facturado mensual del lote.</w:t>
            </w:r>
          </w:p>
          <w:p w14:paraId="575FDBA8"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3</w:t>
            </w:r>
            <w:r>
              <w:rPr>
                <w:rFonts w:ascii="Calibri" w:hAnsi="Calibri" w:cs="Calibri"/>
                <w:szCs w:val="22"/>
              </w:rPr>
              <w:t xml:space="preserve"> veces: El (2</w:t>
            </w:r>
            <w:r w:rsidRPr="006E3C16">
              <w:rPr>
                <w:rFonts w:ascii="Calibri" w:hAnsi="Calibri" w:cs="Calibri"/>
                <w:szCs w:val="22"/>
              </w:rPr>
              <w:t>%) del total facturado mensual del lote.</w:t>
            </w:r>
          </w:p>
          <w:p w14:paraId="137AA96E" w14:textId="77777777" w:rsidR="009D1B31" w:rsidRPr="006E3C16" w:rsidRDefault="009D1B31" w:rsidP="009D1B31">
            <w:pPr>
              <w:pStyle w:val="Textodebloque"/>
              <w:tabs>
                <w:tab w:val="left" w:pos="8470"/>
              </w:tabs>
              <w:ind w:left="0" w:right="74"/>
              <w:jc w:val="both"/>
              <w:rPr>
                <w:rFonts w:ascii="Calibri" w:hAnsi="Calibri" w:cs="Calibri"/>
                <w:szCs w:val="22"/>
              </w:rPr>
            </w:pPr>
            <w:r>
              <w:rPr>
                <w:rFonts w:ascii="Calibri" w:hAnsi="Calibri" w:cs="Calibri"/>
                <w:szCs w:val="22"/>
              </w:rPr>
              <w:t>4 veces: El (3</w:t>
            </w:r>
            <w:r w:rsidRPr="006E3C16">
              <w:rPr>
                <w:rFonts w:ascii="Calibri" w:hAnsi="Calibri" w:cs="Calibri"/>
                <w:szCs w:val="22"/>
              </w:rPr>
              <w:t>%) del total facturado mensual del lote.</w:t>
            </w:r>
          </w:p>
          <w:p w14:paraId="63C29BED"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De 5 a 6 veces: El </w:t>
            </w:r>
            <w:r>
              <w:rPr>
                <w:rFonts w:ascii="Calibri" w:hAnsi="Calibri" w:cs="Calibri"/>
                <w:szCs w:val="22"/>
              </w:rPr>
              <w:t>6</w:t>
            </w:r>
            <w:r w:rsidRPr="006E3C16">
              <w:rPr>
                <w:rFonts w:ascii="Calibri" w:hAnsi="Calibri" w:cs="Calibri"/>
                <w:szCs w:val="22"/>
              </w:rPr>
              <w:t>% del total facturado mensual del lote.</w:t>
            </w:r>
          </w:p>
          <w:p w14:paraId="3BE4D16D"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Mayor a 7 veces: El </w:t>
            </w:r>
            <w:r>
              <w:rPr>
                <w:rFonts w:ascii="Calibri" w:hAnsi="Calibri" w:cs="Calibri"/>
                <w:szCs w:val="22"/>
              </w:rPr>
              <w:t>10</w:t>
            </w:r>
            <w:r w:rsidRPr="006E3C16">
              <w:rPr>
                <w:rFonts w:ascii="Calibri" w:hAnsi="Calibri" w:cs="Calibri"/>
                <w:szCs w:val="22"/>
              </w:rPr>
              <w:t>% del total facturado mensual del lote.</w:t>
            </w:r>
          </w:p>
          <w:p w14:paraId="544325E0" w14:textId="77777777" w:rsidR="009D1B31"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b/>
                <w:bCs/>
                <w:szCs w:val="22"/>
                <w:lang w:eastAsia="es-ES"/>
              </w:rPr>
              <w:t>Nota:</w:t>
            </w:r>
            <w:r w:rsidRPr="006E3C16">
              <w:rPr>
                <w:rFonts w:ascii="Calibri" w:hAnsi="Calibri" w:cs="Calibri"/>
                <w:bCs/>
                <w:szCs w:val="22"/>
                <w:lang w:eastAsia="es-ES"/>
              </w:rPr>
              <w:t xml:space="preserve"> Estas faltas tienen carácter acumulable y no son excluyentes entre sí.</w:t>
            </w:r>
          </w:p>
          <w:p w14:paraId="2F10F611" w14:textId="77777777" w:rsidR="009D1B31" w:rsidRPr="003266C3" w:rsidRDefault="009D1B31" w:rsidP="009D1B31">
            <w:pPr>
              <w:pStyle w:val="Textodebloque"/>
              <w:tabs>
                <w:tab w:val="left" w:pos="8470"/>
              </w:tabs>
              <w:ind w:left="0" w:right="74"/>
              <w:jc w:val="both"/>
              <w:rPr>
                <w:rFonts w:ascii="Calibri" w:hAnsi="Calibri" w:cs="Calibri"/>
                <w:sz w:val="12"/>
                <w:szCs w:val="12"/>
              </w:rPr>
            </w:pPr>
          </w:p>
          <w:p w14:paraId="38BCAF09" w14:textId="4DD83E3B" w:rsidR="009D1B31" w:rsidRPr="00420DCA" w:rsidRDefault="009D1B31" w:rsidP="009D1B31">
            <w:pPr>
              <w:autoSpaceDE w:val="0"/>
              <w:autoSpaceDN w:val="0"/>
              <w:adjustRightInd w:val="0"/>
              <w:jc w:val="both"/>
              <w:rPr>
                <w:rFonts w:ascii="Calibri" w:hAnsi="Calibri" w:cs="Calibri"/>
                <w:bCs/>
                <w:sz w:val="22"/>
                <w:szCs w:val="22"/>
              </w:rPr>
            </w:pPr>
            <w:r w:rsidRPr="00420DCA">
              <w:rPr>
                <w:rFonts w:ascii="Calibri" w:hAnsi="Calibri" w:cs="Calibri"/>
                <w:b/>
                <w:sz w:val="22"/>
                <w:szCs w:val="22"/>
              </w:rPr>
              <w:t xml:space="preserve">LOTE </w:t>
            </w:r>
            <w:r>
              <w:rPr>
                <w:rFonts w:ascii="Calibri" w:hAnsi="Calibri" w:cs="Calibri"/>
                <w:b/>
                <w:sz w:val="22"/>
                <w:szCs w:val="22"/>
              </w:rPr>
              <w:t xml:space="preserve">2.- </w:t>
            </w:r>
            <w:r w:rsidRPr="00420DCA">
              <w:rPr>
                <w:rFonts w:ascii="Calibri" w:hAnsi="Calibri" w:cs="Calibri"/>
                <w:sz w:val="22"/>
                <w:szCs w:val="22"/>
              </w:rPr>
              <w:t>Se proc</w:t>
            </w:r>
            <w:r>
              <w:rPr>
                <w:rFonts w:ascii="Calibri" w:hAnsi="Calibri" w:cs="Calibri"/>
                <w:sz w:val="22"/>
                <w:szCs w:val="22"/>
              </w:rPr>
              <w:t xml:space="preserve">ederá al cobro de multas </w:t>
            </w:r>
            <w:r w:rsidRPr="00420DCA">
              <w:rPr>
                <w:rFonts w:ascii="Calibri" w:hAnsi="Calibri" w:cs="Calibri"/>
                <w:bCs/>
                <w:sz w:val="22"/>
                <w:szCs w:val="22"/>
              </w:rPr>
              <w:t>previa verificación aprobación y recomendación del Fiscal del Servicio, por cualquiera de las faltas detalladas a continuación:</w:t>
            </w:r>
          </w:p>
          <w:p w14:paraId="74B996A0" w14:textId="77777777" w:rsidR="009D1B31" w:rsidRDefault="009D1B31" w:rsidP="009D1B31">
            <w:pPr>
              <w:numPr>
                <w:ilvl w:val="0"/>
                <w:numId w:val="37"/>
              </w:numPr>
              <w:ind w:left="426" w:hanging="284"/>
              <w:jc w:val="both"/>
              <w:rPr>
                <w:rFonts w:ascii="Calibri" w:hAnsi="Calibri" w:cs="Calibri"/>
                <w:sz w:val="22"/>
                <w:szCs w:val="22"/>
              </w:rPr>
            </w:pPr>
            <w:r w:rsidRPr="00420DCA">
              <w:rPr>
                <w:rFonts w:ascii="Calibri" w:hAnsi="Calibri" w:cs="Calibri"/>
                <w:sz w:val="22"/>
                <w:szCs w:val="22"/>
              </w:rPr>
              <w:t xml:space="preserve">El </w:t>
            </w:r>
            <w:r>
              <w:rPr>
                <w:rFonts w:ascii="Calibri" w:hAnsi="Calibri" w:cs="Calibri"/>
                <w:sz w:val="22"/>
                <w:szCs w:val="22"/>
              </w:rPr>
              <w:t>incumplimiento a lo establecido</w:t>
            </w:r>
            <w:r w:rsidRPr="00420DCA">
              <w:rPr>
                <w:rFonts w:ascii="Calibri" w:hAnsi="Calibri" w:cs="Calibri"/>
                <w:sz w:val="22"/>
                <w:szCs w:val="22"/>
              </w:rPr>
              <w:t xml:space="preserve"> en la descripción del presente servicio.</w:t>
            </w:r>
          </w:p>
          <w:p w14:paraId="0ED476E8" w14:textId="4A8BE735" w:rsidR="009D1B31" w:rsidRPr="00E21A62" w:rsidRDefault="009D1B31" w:rsidP="00E21A62">
            <w:pPr>
              <w:numPr>
                <w:ilvl w:val="0"/>
                <w:numId w:val="37"/>
              </w:numPr>
              <w:ind w:left="426" w:hanging="284"/>
              <w:jc w:val="both"/>
              <w:rPr>
                <w:rFonts w:ascii="Calibri" w:hAnsi="Calibri" w:cs="Calibri"/>
                <w:sz w:val="22"/>
                <w:szCs w:val="22"/>
              </w:rPr>
            </w:pPr>
            <w:r>
              <w:rPr>
                <w:rFonts w:ascii="Calibri" w:hAnsi="Calibri" w:cs="Calibri"/>
                <w:color w:val="000000"/>
                <w:sz w:val="22"/>
                <w:szCs w:val="22"/>
                <w:lang w:val="es-BO" w:eastAsia="es-BO"/>
              </w:rPr>
              <w:t xml:space="preserve">Entrega de la unidad de transporte post servicio </w:t>
            </w:r>
            <w:r w:rsidRPr="006E6B2E">
              <w:rPr>
                <w:rFonts w:ascii="Calibri" w:hAnsi="Calibri" w:cs="Calibri"/>
                <w:color w:val="000000"/>
                <w:sz w:val="22"/>
                <w:szCs w:val="22"/>
                <w:lang w:val="es-BO" w:eastAsia="es-BO"/>
              </w:rPr>
              <w:t>fuera de los plazos acordados con el Fiscal de Servicio</w:t>
            </w:r>
            <w:r w:rsidR="0040613E">
              <w:rPr>
                <w:rFonts w:ascii="Calibri" w:hAnsi="Calibri" w:cs="Calibri"/>
                <w:color w:val="000000"/>
                <w:sz w:val="22"/>
                <w:szCs w:val="22"/>
                <w:lang w:val="es-BO" w:eastAsia="es-BO"/>
              </w:rPr>
              <w:t xml:space="preserve"> </w:t>
            </w:r>
            <w:r w:rsidR="0040613E" w:rsidRPr="0040613E">
              <w:rPr>
                <w:rFonts w:ascii="Calibri" w:hAnsi="Calibri" w:cs="Calibri"/>
                <w:color w:val="000000"/>
                <w:sz w:val="22"/>
                <w:szCs w:val="22"/>
                <w:lang w:val="es-BO" w:eastAsia="es-BO"/>
              </w:rPr>
              <w:t>en la orden de servicio u orden de trabajo o correo electrónico</w:t>
            </w:r>
            <w:r w:rsidR="00E21A62">
              <w:rPr>
                <w:rFonts w:ascii="Calibri" w:hAnsi="Calibri" w:cs="Calibri"/>
                <w:color w:val="000000"/>
                <w:sz w:val="22"/>
                <w:szCs w:val="22"/>
                <w:lang w:val="es-BO" w:eastAsia="es-BO"/>
              </w:rPr>
              <w:t>.</w:t>
            </w:r>
          </w:p>
          <w:p w14:paraId="07E262A6" w14:textId="77777777" w:rsidR="009D1B31" w:rsidRPr="00C80564" w:rsidRDefault="009D1B31" w:rsidP="009D1B31">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En caso de que las piezas cambiadas no fueran entregadas al Fiscal del Servicio mediante un listado de identificación de las mismas</w:t>
            </w:r>
            <w:r>
              <w:rPr>
                <w:rFonts w:ascii="Calibri" w:hAnsi="Calibri" w:cs="Calibri"/>
                <w:color w:val="000000"/>
                <w:sz w:val="22"/>
                <w:szCs w:val="22"/>
                <w:lang w:val="es-BO" w:eastAsia="es-BO"/>
              </w:rPr>
              <w:t xml:space="preserve"> por unidad de transporte al finalizar las conciliaciones mensuales.</w:t>
            </w:r>
          </w:p>
          <w:p w14:paraId="2C17F804" w14:textId="77777777" w:rsidR="00423818" w:rsidRPr="00C80564" w:rsidRDefault="00423818" w:rsidP="00423818">
            <w:pPr>
              <w:numPr>
                <w:ilvl w:val="0"/>
                <w:numId w:val="37"/>
              </w:numPr>
              <w:ind w:left="426" w:hanging="284"/>
              <w:jc w:val="both"/>
              <w:rPr>
                <w:rFonts w:ascii="Calibri" w:hAnsi="Calibri" w:cs="Calibri"/>
                <w:sz w:val="22"/>
                <w:szCs w:val="22"/>
              </w:rPr>
            </w:pPr>
            <w:r>
              <w:rPr>
                <w:rFonts w:ascii="Calibri" w:hAnsi="Calibri" w:cs="Calibri"/>
                <w:sz w:val="22"/>
                <w:szCs w:val="22"/>
              </w:rPr>
              <w:t>En caso que el fiscal de servicio realice una inspección en el taller y evidencie</w:t>
            </w:r>
            <w:r w:rsidRPr="00420DCA">
              <w:rPr>
                <w:rFonts w:ascii="Calibri" w:hAnsi="Calibri" w:cs="Calibri"/>
                <w:sz w:val="22"/>
                <w:szCs w:val="22"/>
              </w:rPr>
              <w:t xml:space="preserve"> la asistencia de cualquier </w:t>
            </w:r>
            <w:r>
              <w:rPr>
                <w:rFonts w:ascii="Calibri" w:hAnsi="Calibri" w:cs="Calibri"/>
                <w:sz w:val="22"/>
                <w:szCs w:val="22"/>
              </w:rPr>
              <w:t xml:space="preserve">personal del proveedor </w:t>
            </w:r>
            <w:r w:rsidRPr="00420DCA">
              <w:rPr>
                <w:rFonts w:ascii="Calibri" w:hAnsi="Calibri" w:cs="Calibri"/>
                <w:sz w:val="22"/>
                <w:szCs w:val="22"/>
              </w:rPr>
              <w:t>en estado de ebriedad, al margen de la suspensión definitiva del infractor.</w:t>
            </w:r>
          </w:p>
          <w:p w14:paraId="7CE74163" w14:textId="77777777" w:rsidR="009D1B31" w:rsidRPr="00E53DF0" w:rsidRDefault="009D1B31" w:rsidP="009D1B31">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Si no se diera atención a trabajos de emergencia</w:t>
            </w:r>
            <w:r>
              <w:rPr>
                <w:rFonts w:ascii="Calibri" w:hAnsi="Calibri" w:cs="Calibri"/>
                <w:color w:val="000000"/>
                <w:sz w:val="22"/>
                <w:szCs w:val="22"/>
                <w:lang w:val="es-BO" w:eastAsia="es-BO"/>
              </w:rPr>
              <w:t xml:space="preserve"> dentro las 36 horas, posterior a la comunicación del Fiscal de Servicio.</w:t>
            </w:r>
          </w:p>
          <w:p w14:paraId="6DAB7CD9" w14:textId="00055095" w:rsidR="00E21A62" w:rsidRDefault="009D1B31" w:rsidP="00026CC1">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Cuando el Taller, sin previo aviso por escrito dirigido al Fiscal del Servicio, no brindara atención o se encontrara cerrado en horarios de trabajo (08:00 12:30 y 14:30 a 18</w:t>
            </w:r>
            <w:r>
              <w:rPr>
                <w:rFonts w:ascii="Calibri" w:hAnsi="Calibri" w:cs="Calibri"/>
                <w:color w:val="000000"/>
                <w:sz w:val="22"/>
                <w:szCs w:val="22"/>
                <w:lang w:val="es-BO" w:eastAsia="es-BO"/>
              </w:rPr>
              <w:t>:30)</w:t>
            </w:r>
            <w:r w:rsidR="00E21A62">
              <w:rPr>
                <w:rFonts w:ascii="Calibri" w:hAnsi="Calibri" w:cs="Calibri"/>
                <w:color w:val="000000"/>
                <w:sz w:val="22"/>
                <w:szCs w:val="22"/>
                <w:lang w:val="es-BO" w:eastAsia="es-BO"/>
              </w:rPr>
              <w:t xml:space="preserve">, salvo fuerza mayor o caso fortuito. </w:t>
            </w:r>
          </w:p>
          <w:p w14:paraId="66F10C70" w14:textId="77777777" w:rsidR="00026CC1" w:rsidRPr="00026CC1" w:rsidRDefault="00026CC1" w:rsidP="00026CC1">
            <w:pPr>
              <w:ind w:left="426"/>
              <w:jc w:val="both"/>
              <w:rPr>
                <w:rFonts w:ascii="Calibri" w:hAnsi="Calibri" w:cs="Calibri"/>
                <w:sz w:val="22"/>
                <w:szCs w:val="22"/>
              </w:rPr>
            </w:pPr>
          </w:p>
          <w:p w14:paraId="1170C584" w14:textId="77777777"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u w:val="single"/>
                <w:lang w:eastAsia="es-ES"/>
              </w:rPr>
              <w:t>El monto de la multa será aplicada de la siguiente manera</w:t>
            </w:r>
            <w:r w:rsidRPr="006E3C16">
              <w:rPr>
                <w:rFonts w:ascii="Calibri" w:hAnsi="Calibri" w:cs="Calibri"/>
                <w:bCs/>
                <w:szCs w:val="22"/>
                <w:lang w:eastAsia="es-ES"/>
              </w:rPr>
              <w:t>:</w:t>
            </w:r>
          </w:p>
          <w:p w14:paraId="089AC8AA" w14:textId="081BAFBA"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lang w:eastAsia="es-ES"/>
              </w:rPr>
              <w:t xml:space="preserve">La primera vez no será pasible a multa económica y se procederá a la coordinación para rectificación o solución del problema, con un plazo a ser determinado con </w:t>
            </w:r>
            <w:r>
              <w:rPr>
                <w:rFonts w:ascii="Calibri" w:hAnsi="Calibri" w:cs="Calibri"/>
                <w:bCs/>
                <w:szCs w:val="22"/>
                <w:lang w:eastAsia="es-ES"/>
              </w:rPr>
              <w:t>el</w:t>
            </w:r>
            <w:r w:rsidRPr="006E3C16">
              <w:rPr>
                <w:rFonts w:ascii="Calibri" w:hAnsi="Calibri" w:cs="Calibri"/>
                <w:bCs/>
                <w:szCs w:val="22"/>
                <w:lang w:eastAsia="es-ES"/>
              </w:rPr>
              <w:t xml:space="preserve"> Fiscal del Servicio, de manera formal ya sea mediante nota o correo electrónico previo mutuo acuerdo.</w:t>
            </w:r>
          </w:p>
          <w:p w14:paraId="3510C62D"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bCs/>
                <w:szCs w:val="22"/>
                <w:lang w:eastAsia="es-ES"/>
              </w:rPr>
              <w:t xml:space="preserve">2 vez: El </w:t>
            </w:r>
            <w:r w:rsidRPr="006E3C16">
              <w:rPr>
                <w:rFonts w:ascii="Calibri" w:hAnsi="Calibri" w:cs="Calibri"/>
                <w:szCs w:val="22"/>
              </w:rPr>
              <w:t>(1</w:t>
            </w:r>
            <w:r>
              <w:rPr>
                <w:rFonts w:ascii="Calibri" w:hAnsi="Calibri" w:cs="Calibri"/>
                <w:szCs w:val="22"/>
              </w:rPr>
              <w:t>.5</w:t>
            </w:r>
            <w:r w:rsidRPr="006E3C16">
              <w:rPr>
                <w:rFonts w:ascii="Calibri" w:hAnsi="Calibri" w:cs="Calibri"/>
                <w:szCs w:val="22"/>
              </w:rPr>
              <w:t>%) del total facturado mensual del lote.</w:t>
            </w:r>
          </w:p>
          <w:p w14:paraId="5F8F6A76"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3</w:t>
            </w:r>
            <w:r>
              <w:rPr>
                <w:rFonts w:ascii="Calibri" w:hAnsi="Calibri" w:cs="Calibri"/>
                <w:szCs w:val="22"/>
              </w:rPr>
              <w:t xml:space="preserve"> veces: El (2</w:t>
            </w:r>
            <w:r w:rsidRPr="006E3C16">
              <w:rPr>
                <w:rFonts w:ascii="Calibri" w:hAnsi="Calibri" w:cs="Calibri"/>
                <w:szCs w:val="22"/>
              </w:rPr>
              <w:t>%) del total facturado mensual del lote.</w:t>
            </w:r>
          </w:p>
          <w:p w14:paraId="1BF420F6" w14:textId="77777777" w:rsidR="009D1B31" w:rsidRPr="006E3C16" w:rsidRDefault="009D1B31" w:rsidP="009D1B31">
            <w:pPr>
              <w:pStyle w:val="Textodebloque"/>
              <w:tabs>
                <w:tab w:val="left" w:pos="8470"/>
              </w:tabs>
              <w:ind w:left="0" w:right="74"/>
              <w:jc w:val="both"/>
              <w:rPr>
                <w:rFonts w:ascii="Calibri" w:hAnsi="Calibri" w:cs="Calibri"/>
                <w:szCs w:val="22"/>
              </w:rPr>
            </w:pPr>
            <w:r>
              <w:rPr>
                <w:rFonts w:ascii="Calibri" w:hAnsi="Calibri" w:cs="Calibri"/>
                <w:szCs w:val="22"/>
              </w:rPr>
              <w:t>4 veces: El (3</w:t>
            </w:r>
            <w:r w:rsidRPr="006E3C16">
              <w:rPr>
                <w:rFonts w:ascii="Calibri" w:hAnsi="Calibri" w:cs="Calibri"/>
                <w:szCs w:val="22"/>
              </w:rPr>
              <w:t>%) del total facturado mensual del lote.</w:t>
            </w:r>
          </w:p>
          <w:p w14:paraId="7FA14D03"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De 5 a 6 veces: El </w:t>
            </w:r>
            <w:r>
              <w:rPr>
                <w:rFonts w:ascii="Calibri" w:hAnsi="Calibri" w:cs="Calibri"/>
                <w:szCs w:val="22"/>
              </w:rPr>
              <w:t>6</w:t>
            </w:r>
            <w:r w:rsidRPr="006E3C16">
              <w:rPr>
                <w:rFonts w:ascii="Calibri" w:hAnsi="Calibri" w:cs="Calibri"/>
                <w:szCs w:val="22"/>
              </w:rPr>
              <w:t>% del total facturado mensual del lote.</w:t>
            </w:r>
          </w:p>
          <w:p w14:paraId="6A146F83"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Mayor a 7 veces: El </w:t>
            </w:r>
            <w:r>
              <w:rPr>
                <w:rFonts w:ascii="Calibri" w:hAnsi="Calibri" w:cs="Calibri"/>
                <w:szCs w:val="22"/>
              </w:rPr>
              <w:t>10</w:t>
            </w:r>
            <w:r w:rsidRPr="006E3C16">
              <w:rPr>
                <w:rFonts w:ascii="Calibri" w:hAnsi="Calibri" w:cs="Calibri"/>
                <w:szCs w:val="22"/>
              </w:rPr>
              <w:t>% del total facturado mensual del lote.</w:t>
            </w:r>
          </w:p>
          <w:p w14:paraId="2D06E582"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b/>
                <w:bCs/>
                <w:szCs w:val="22"/>
                <w:lang w:eastAsia="es-ES"/>
              </w:rPr>
              <w:t>Nota:</w:t>
            </w:r>
            <w:r w:rsidRPr="006E3C16">
              <w:rPr>
                <w:rFonts w:ascii="Calibri" w:hAnsi="Calibri" w:cs="Calibri"/>
                <w:bCs/>
                <w:szCs w:val="22"/>
                <w:lang w:eastAsia="es-ES"/>
              </w:rPr>
              <w:t xml:space="preserve"> Estas faltas tienen carácter acumulable y no son excluyentes entre sí.</w:t>
            </w:r>
          </w:p>
          <w:p w14:paraId="7C9F7BCC" w14:textId="77777777" w:rsidR="009D1B31" w:rsidRDefault="009D1B31" w:rsidP="009D1B31">
            <w:pPr>
              <w:autoSpaceDE w:val="0"/>
              <w:autoSpaceDN w:val="0"/>
              <w:adjustRightInd w:val="0"/>
              <w:jc w:val="both"/>
              <w:rPr>
                <w:rFonts w:ascii="Calibri" w:hAnsi="Calibri" w:cs="Calibri"/>
                <w:sz w:val="22"/>
                <w:szCs w:val="22"/>
              </w:rPr>
            </w:pPr>
          </w:p>
          <w:p w14:paraId="0D5D3D92" w14:textId="28C5E58D" w:rsidR="009D1B31" w:rsidRPr="00420DCA" w:rsidRDefault="009D1B31" w:rsidP="009D1B31">
            <w:pPr>
              <w:autoSpaceDE w:val="0"/>
              <w:autoSpaceDN w:val="0"/>
              <w:adjustRightInd w:val="0"/>
              <w:jc w:val="both"/>
              <w:rPr>
                <w:rFonts w:ascii="Calibri" w:hAnsi="Calibri" w:cs="Calibri"/>
                <w:bCs/>
                <w:sz w:val="22"/>
                <w:szCs w:val="22"/>
              </w:rPr>
            </w:pPr>
            <w:r w:rsidRPr="00420DCA">
              <w:rPr>
                <w:rFonts w:ascii="Calibri" w:hAnsi="Calibri" w:cs="Calibri"/>
                <w:b/>
                <w:sz w:val="22"/>
                <w:szCs w:val="22"/>
              </w:rPr>
              <w:t xml:space="preserve">LOTE </w:t>
            </w:r>
            <w:r>
              <w:rPr>
                <w:rFonts w:ascii="Calibri" w:hAnsi="Calibri" w:cs="Calibri"/>
                <w:b/>
                <w:sz w:val="22"/>
                <w:szCs w:val="22"/>
              </w:rPr>
              <w:t xml:space="preserve">3.- </w:t>
            </w:r>
            <w:r w:rsidRPr="00420DCA">
              <w:rPr>
                <w:rFonts w:ascii="Calibri" w:hAnsi="Calibri" w:cs="Calibri"/>
                <w:sz w:val="22"/>
                <w:szCs w:val="22"/>
              </w:rPr>
              <w:t>Se proc</w:t>
            </w:r>
            <w:r>
              <w:rPr>
                <w:rFonts w:ascii="Calibri" w:hAnsi="Calibri" w:cs="Calibri"/>
                <w:sz w:val="22"/>
                <w:szCs w:val="22"/>
              </w:rPr>
              <w:t xml:space="preserve">ederá al cobro de multas </w:t>
            </w:r>
            <w:r w:rsidRPr="00420DCA">
              <w:rPr>
                <w:rFonts w:ascii="Calibri" w:hAnsi="Calibri" w:cs="Calibri"/>
                <w:bCs/>
                <w:sz w:val="22"/>
                <w:szCs w:val="22"/>
              </w:rPr>
              <w:t>previa verificación aprobación y recomendación del Fiscal del Servicio, por cualquiera de las faltas detalladas a continuación:</w:t>
            </w:r>
          </w:p>
          <w:p w14:paraId="6E371605" w14:textId="77777777" w:rsidR="009D1B31" w:rsidRDefault="009D1B31" w:rsidP="009D1B31">
            <w:pPr>
              <w:numPr>
                <w:ilvl w:val="0"/>
                <w:numId w:val="37"/>
              </w:numPr>
              <w:ind w:left="426" w:hanging="284"/>
              <w:jc w:val="both"/>
              <w:rPr>
                <w:rFonts w:ascii="Calibri" w:hAnsi="Calibri" w:cs="Calibri"/>
                <w:sz w:val="22"/>
                <w:szCs w:val="22"/>
              </w:rPr>
            </w:pPr>
            <w:r w:rsidRPr="00420DCA">
              <w:rPr>
                <w:rFonts w:ascii="Calibri" w:hAnsi="Calibri" w:cs="Calibri"/>
                <w:sz w:val="22"/>
                <w:szCs w:val="22"/>
              </w:rPr>
              <w:lastRenderedPageBreak/>
              <w:t xml:space="preserve">El </w:t>
            </w:r>
            <w:r>
              <w:rPr>
                <w:rFonts w:ascii="Calibri" w:hAnsi="Calibri" w:cs="Calibri"/>
                <w:sz w:val="22"/>
                <w:szCs w:val="22"/>
              </w:rPr>
              <w:t>incumplimiento a lo establecido</w:t>
            </w:r>
            <w:r w:rsidRPr="00420DCA">
              <w:rPr>
                <w:rFonts w:ascii="Calibri" w:hAnsi="Calibri" w:cs="Calibri"/>
                <w:sz w:val="22"/>
                <w:szCs w:val="22"/>
              </w:rPr>
              <w:t xml:space="preserve"> en la descripción del presente servicio.</w:t>
            </w:r>
          </w:p>
          <w:p w14:paraId="5254C1EA" w14:textId="1D25E538" w:rsidR="009D1B31" w:rsidRDefault="009D1B31" w:rsidP="009D1B31">
            <w:pPr>
              <w:numPr>
                <w:ilvl w:val="0"/>
                <w:numId w:val="37"/>
              </w:numPr>
              <w:ind w:left="426" w:hanging="284"/>
              <w:jc w:val="both"/>
              <w:rPr>
                <w:rFonts w:ascii="Calibri" w:hAnsi="Calibri" w:cs="Calibri"/>
                <w:sz w:val="22"/>
                <w:szCs w:val="22"/>
              </w:rPr>
            </w:pPr>
            <w:r>
              <w:rPr>
                <w:rFonts w:ascii="Calibri" w:hAnsi="Calibri" w:cs="Calibri"/>
                <w:color w:val="000000"/>
                <w:sz w:val="22"/>
                <w:szCs w:val="22"/>
                <w:lang w:val="es-BO" w:eastAsia="es-BO"/>
              </w:rPr>
              <w:t xml:space="preserve">Entrega de la unidad de transporte </w:t>
            </w:r>
            <w:r w:rsidR="00B81DE6">
              <w:rPr>
                <w:rFonts w:ascii="Calibri" w:hAnsi="Calibri" w:cs="Calibri"/>
                <w:color w:val="000000"/>
                <w:sz w:val="22"/>
                <w:szCs w:val="22"/>
                <w:lang w:val="es-BO" w:eastAsia="es-BO"/>
              </w:rPr>
              <w:t>post</w:t>
            </w:r>
            <w:r>
              <w:rPr>
                <w:rFonts w:ascii="Calibri" w:hAnsi="Calibri" w:cs="Calibri"/>
                <w:color w:val="000000"/>
                <w:sz w:val="22"/>
                <w:szCs w:val="22"/>
                <w:lang w:val="es-BO" w:eastAsia="es-BO"/>
              </w:rPr>
              <w:t xml:space="preserve"> servicio </w:t>
            </w:r>
            <w:r w:rsidRPr="006E6B2E">
              <w:rPr>
                <w:rFonts w:ascii="Calibri" w:hAnsi="Calibri" w:cs="Calibri"/>
                <w:color w:val="000000"/>
                <w:sz w:val="22"/>
                <w:szCs w:val="22"/>
                <w:lang w:val="es-BO" w:eastAsia="es-BO"/>
              </w:rPr>
              <w:t>fuera de los plazos acordados con el Fiscal de Servicio</w:t>
            </w:r>
            <w:r w:rsidR="0040613E">
              <w:rPr>
                <w:rFonts w:ascii="Calibri" w:hAnsi="Calibri" w:cs="Calibri"/>
                <w:color w:val="000000"/>
                <w:sz w:val="22"/>
                <w:szCs w:val="22"/>
                <w:lang w:val="es-BO" w:eastAsia="es-BO"/>
              </w:rPr>
              <w:t xml:space="preserve"> </w:t>
            </w:r>
            <w:r w:rsidR="0040613E" w:rsidRPr="0040613E">
              <w:rPr>
                <w:rFonts w:ascii="Calibri" w:hAnsi="Calibri" w:cs="Calibri"/>
                <w:color w:val="000000"/>
                <w:sz w:val="22"/>
                <w:szCs w:val="22"/>
                <w:lang w:val="es-BO" w:eastAsia="es-BO"/>
              </w:rPr>
              <w:t>en la orden de servicio u orden de trabajo o correo electrónico.</w:t>
            </w:r>
          </w:p>
          <w:p w14:paraId="18A010D7" w14:textId="77777777" w:rsidR="009D1B31" w:rsidRPr="00C80564" w:rsidRDefault="009D1B31" w:rsidP="009D1B31">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En caso de que las piezas cambiadas no fueran entregadas al Fiscal del Servicio mediante un listado de identificación de las mismas</w:t>
            </w:r>
            <w:r>
              <w:rPr>
                <w:rFonts w:ascii="Calibri" w:hAnsi="Calibri" w:cs="Calibri"/>
                <w:color w:val="000000"/>
                <w:sz w:val="22"/>
                <w:szCs w:val="22"/>
                <w:lang w:val="es-BO" w:eastAsia="es-BO"/>
              </w:rPr>
              <w:t xml:space="preserve"> por unidad de transporte al finalizar las conciliaciones mensuales.</w:t>
            </w:r>
          </w:p>
          <w:p w14:paraId="24E7DC83" w14:textId="77777777" w:rsidR="00423818" w:rsidRPr="00C80564" w:rsidRDefault="00423818" w:rsidP="00423818">
            <w:pPr>
              <w:numPr>
                <w:ilvl w:val="0"/>
                <w:numId w:val="37"/>
              </w:numPr>
              <w:ind w:left="426" w:hanging="284"/>
              <w:jc w:val="both"/>
              <w:rPr>
                <w:rFonts w:ascii="Calibri" w:hAnsi="Calibri" w:cs="Calibri"/>
                <w:sz w:val="22"/>
                <w:szCs w:val="22"/>
              </w:rPr>
            </w:pPr>
            <w:r>
              <w:rPr>
                <w:rFonts w:ascii="Calibri" w:hAnsi="Calibri" w:cs="Calibri"/>
                <w:sz w:val="22"/>
                <w:szCs w:val="22"/>
              </w:rPr>
              <w:t>En caso que el fiscal de servicio realice una inspección en el taller y evidencie</w:t>
            </w:r>
            <w:r w:rsidRPr="00420DCA">
              <w:rPr>
                <w:rFonts w:ascii="Calibri" w:hAnsi="Calibri" w:cs="Calibri"/>
                <w:sz w:val="22"/>
                <w:szCs w:val="22"/>
              </w:rPr>
              <w:t xml:space="preserve"> la asistencia de cualquier </w:t>
            </w:r>
            <w:r>
              <w:rPr>
                <w:rFonts w:ascii="Calibri" w:hAnsi="Calibri" w:cs="Calibri"/>
                <w:sz w:val="22"/>
                <w:szCs w:val="22"/>
              </w:rPr>
              <w:t xml:space="preserve">personal del proveedor </w:t>
            </w:r>
            <w:r w:rsidRPr="00420DCA">
              <w:rPr>
                <w:rFonts w:ascii="Calibri" w:hAnsi="Calibri" w:cs="Calibri"/>
                <w:sz w:val="22"/>
                <w:szCs w:val="22"/>
              </w:rPr>
              <w:t>en estado de ebriedad, al margen de la suspensión definitiva del infractor.</w:t>
            </w:r>
          </w:p>
          <w:p w14:paraId="1A2E8E23" w14:textId="77777777" w:rsidR="009D1B31" w:rsidRPr="00E53DF0" w:rsidRDefault="009D1B31" w:rsidP="009D1B31">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Si no se diera atención a trabajos de emergencia</w:t>
            </w:r>
            <w:r>
              <w:rPr>
                <w:rFonts w:ascii="Calibri" w:hAnsi="Calibri" w:cs="Calibri"/>
                <w:color w:val="000000"/>
                <w:sz w:val="22"/>
                <w:szCs w:val="22"/>
                <w:lang w:val="es-BO" w:eastAsia="es-BO"/>
              </w:rPr>
              <w:t xml:space="preserve"> dentro las 36 horas, posterior a la comunicación del Fiscal de Servicio.</w:t>
            </w:r>
          </w:p>
          <w:p w14:paraId="070F832D" w14:textId="3822A853" w:rsidR="009D1B31" w:rsidRPr="00E21A62" w:rsidRDefault="009D1B31" w:rsidP="00E21A62">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Cuando el Taller, sin previo aviso por escrito dirigido al Fiscal del Servicio, no brindara atención o se encontrara cerrado en horarios de trabajo (08:00 12:30 y 14:30 a 18</w:t>
            </w:r>
            <w:r>
              <w:rPr>
                <w:rFonts w:ascii="Calibri" w:hAnsi="Calibri" w:cs="Calibri"/>
                <w:color w:val="000000"/>
                <w:sz w:val="22"/>
                <w:szCs w:val="22"/>
                <w:lang w:val="es-BO" w:eastAsia="es-BO"/>
              </w:rPr>
              <w:t>:30)</w:t>
            </w:r>
            <w:r w:rsidR="00E21A62">
              <w:rPr>
                <w:rFonts w:ascii="Calibri" w:hAnsi="Calibri" w:cs="Calibri"/>
                <w:color w:val="000000"/>
                <w:sz w:val="22"/>
                <w:szCs w:val="22"/>
                <w:lang w:val="es-BO" w:eastAsia="es-BO"/>
              </w:rPr>
              <w:t xml:space="preserve">, salvo fuerza mayor o caso fortuito. </w:t>
            </w:r>
          </w:p>
          <w:p w14:paraId="7927FA22" w14:textId="77777777" w:rsidR="009D1B31" w:rsidRPr="00420DCA" w:rsidRDefault="009D1B31" w:rsidP="009D1B31">
            <w:pPr>
              <w:pStyle w:val="Textodebloque"/>
              <w:tabs>
                <w:tab w:val="left" w:pos="8470"/>
              </w:tabs>
              <w:ind w:left="0" w:right="74"/>
              <w:jc w:val="both"/>
              <w:rPr>
                <w:rFonts w:ascii="Calibri" w:hAnsi="Calibri" w:cs="Calibri"/>
                <w:bCs/>
                <w:szCs w:val="22"/>
                <w:lang w:eastAsia="es-ES"/>
              </w:rPr>
            </w:pPr>
          </w:p>
          <w:p w14:paraId="0DB3F1AD" w14:textId="77777777"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u w:val="single"/>
                <w:lang w:eastAsia="es-ES"/>
              </w:rPr>
              <w:t>El monto de la multa será aplicada de la siguiente manera</w:t>
            </w:r>
            <w:r w:rsidRPr="006E3C16">
              <w:rPr>
                <w:rFonts w:ascii="Calibri" w:hAnsi="Calibri" w:cs="Calibri"/>
                <w:bCs/>
                <w:szCs w:val="22"/>
                <w:lang w:eastAsia="es-ES"/>
              </w:rPr>
              <w:t>:</w:t>
            </w:r>
          </w:p>
          <w:p w14:paraId="3AD8576B" w14:textId="5B31C730"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lang w:eastAsia="es-ES"/>
              </w:rPr>
              <w:t xml:space="preserve">La primera vez no será pasible a multa económica y se procederá a la coordinación para rectificación o solución del problema, con un plazo a ser determinado con </w:t>
            </w:r>
            <w:r>
              <w:rPr>
                <w:rFonts w:ascii="Calibri" w:hAnsi="Calibri" w:cs="Calibri"/>
                <w:bCs/>
                <w:szCs w:val="22"/>
                <w:lang w:eastAsia="es-ES"/>
              </w:rPr>
              <w:t>el</w:t>
            </w:r>
            <w:r w:rsidRPr="006E3C16">
              <w:rPr>
                <w:rFonts w:ascii="Calibri" w:hAnsi="Calibri" w:cs="Calibri"/>
                <w:bCs/>
                <w:szCs w:val="22"/>
                <w:lang w:eastAsia="es-ES"/>
              </w:rPr>
              <w:t xml:space="preserve"> Fiscal del Servicio, de manera formal ya sea mediante nota o correo electrónico previo mutuo acuerdo.</w:t>
            </w:r>
          </w:p>
          <w:p w14:paraId="189E7B17"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bCs/>
                <w:szCs w:val="22"/>
                <w:lang w:eastAsia="es-ES"/>
              </w:rPr>
              <w:t xml:space="preserve">2 vez: El </w:t>
            </w:r>
            <w:r w:rsidRPr="006E3C16">
              <w:rPr>
                <w:rFonts w:ascii="Calibri" w:hAnsi="Calibri" w:cs="Calibri"/>
                <w:szCs w:val="22"/>
              </w:rPr>
              <w:t>(1</w:t>
            </w:r>
            <w:r>
              <w:rPr>
                <w:rFonts w:ascii="Calibri" w:hAnsi="Calibri" w:cs="Calibri"/>
                <w:szCs w:val="22"/>
              </w:rPr>
              <w:t>.5</w:t>
            </w:r>
            <w:r w:rsidRPr="006E3C16">
              <w:rPr>
                <w:rFonts w:ascii="Calibri" w:hAnsi="Calibri" w:cs="Calibri"/>
                <w:szCs w:val="22"/>
              </w:rPr>
              <w:t>%) del total facturado mensual del lote.</w:t>
            </w:r>
          </w:p>
          <w:p w14:paraId="12E4E552"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3</w:t>
            </w:r>
            <w:r>
              <w:rPr>
                <w:rFonts w:ascii="Calibri" w:hAnsi="Calibri" w:cs="Calibri"/>
                <w:szCs w:val="22"/>
              </w:rPr>
              <w:t xml:space="preserve"> veces: El (2</w:t>
            </w:r>
            <w:r w:rsidRPr="006E3C16">
              <w:rPr>
                <w:rFonts w:ascii="Calibri" w:hAnsi="Calibri" w:cs="Calibri"/>
                <w:szCs w:val="22"/>
              </w:rPr>
              <w:t>%) del total facturado mensual del lote.</w:t>
            </w:r>
          </w:p>
          <w:p w14:paraId="723E2499" w14:textId="77777777" w:rsidR="009D1B31" w:rsidRPr="006E3C16" w:rsidRDefault="009D1B31" w:rsidP="009D1B31">
            <w:pPr>
              <w:pStyle w:val="Textodebloque"/>
              <w:tabs>
                <w:tab w:val="left" w:pos="8470"/>
              </w:tabs>
              <w:ind w:left="0" w:right="74"/>
              <w:jc w:val="both"/>
              <w:rPr>
                <w:rFonts w:ascii="Calibri" w:hAnsi="Calibri" w:cs="Calibri"/>
                <w:szCs w:val="22"/>
              </w:rPr>
            </w:pPr>
            <w:r>
              <w:rPr>
                <w:rFonts w:ascii="Calibri" w:hAnsi="Calibri" w:cs="Calibri"/>
                <w:szCs w:val="22"/>
              </w:rPr>
              <w:t>4 veces: El (3</w:t>
            </w:r>
            <w:r w:rsidRPr="006E3C16">
              <w:rPr>
                <w:rFonts w:ascii="Calibri" w:hAnsi="Calibri" w:cs="Calibri"/>
                <w:szCs w:val="22"/>
              </w:rPr>
              <w:t>%) del total facturado mensual del lote.</w:t>
            </w:r>
          </w:p>
          <w:p w14:paraId="550EE90F"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De 5 a 6 veces: El </w:t>
            </w:r>
            <w:r>
              <w:rPr>
                <w:rFonts w:ascii="Calibri" w:hAnsi="Calibri" w:cs="Calibri"/>
                <w:szCs w:val="22"/>
              </w:rPr>
              <w:t>6</w:t>
            </w:r>
            <w:r w:rsidRPr="006E3C16">
              <w:rPr>
                <w:rFonts w:ascii="Calibri" w:hAnsi="Calibri" w:cs="Calibri"/>
                <w:szCs w:val="22"/>
              </w:rPr>
              <w:t>% del total facturado mensual del lote.</w:t>
            </w:r>
          </w:p>
          <w:p w14:paraId="380FB872"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Mayor a 7 veces: El </w:t>
            </w:r>
            <w:r>
              <w:rPr>
                <w:rFonts w:ascii="Calibri" w:hAnsi="Calibri" w:cs="Calibri"/>
                <w:szCs w:val="22"/>
              </w:rPr>
              <w:t>10</w:t>
            </w:r>
            <w:r w:rsidRPr="006E3C16">
              <w:rPr>
                <w:rFonts w:ascii="Calibri" w:hAnsi="Calibri" w:cs="Calibri"/>
                <w:szCs w:val="22"/>
              </w:rPr>
              <w:t>% del total facturado mensual del lote.</w:t>
            </w:r>
          </w:p>
          <w:p w14:paraId="4E23B8A4"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b/>
                <w:bCs/>
                <w:szCs w:val="22"/>
                <w:lang w:eastAsia="es-ES"/>
              </w:rPr>
              <w:t>Nota:</w:t>
            </w:r>
            <w:r w:rsidRPr="006E3C16">
              <w:rPr>
                <w:rFonts w:ascii="Calibri" w:hAnsi="Calibri" w:cs="Calibri"/>
                <w:bCs/>
                <w:szCs w:val="22"/>
                <w:lang w:eastAsia="es-ES"/>
              </w:rPr>
              <w:t xml:space="preserve"> Estas faltas tienen carácter acumulable y no son excluyentes entre sí.</w:t>
            </w:r>
          </w:p>
          <w:p w14:paraId="4B6F5381" w14:textId="77777777" w:rsidR="009D1B31" w:rsidRDefault="009D1B31" w:rsidP="009D1B31">
            <w:pPr>
              <w:autoSpaceDE w:val="0"/>
              <w:autoSpaceDN w:val="0"/>
              <w:adjustRightInd w:val="0"/>
              <w:jc w:val="both"/>
              <w:rPr>
                <w:rFonts w:ascii="Calibri" w:hAnsi="Calibri" w:cs="Calibri"/>
                <w:sz w:val="22"/>
                <w:szCs w:val="22"/>
              </w:rPr>
            </w:pPr>
          </w:p>
          <w:p w14:paraId="08E3533C" w14:textId="0C41CBEB" w:rsidR="009D1B31" w:rsidRPr="00420DCA" w:rsidRDefault="009D1B31" w:rsidP="009D1B31">
            <w:pPr>
              <w:autoSpaceDE w:val="0"/>
              <w:autoSpaceDN w:val="0"/>
              <w:adjustRightInd w:val="0"/>
              <w:jc w:val="both"/>
              <w:rPr>
                <w:rFonts w:ascii="Calibri" w:hAnsi="Calibri" w:cs="Calibri"/>
                <w:bCs/>
                <w:sz w:val="22"/>
                <w:szCs w:val="22"/>
              </w:rPr>
            </w:pPr>
            <w:r w:rsidRPr="00420DCA">
              <w:rPr>
                <w:rFonts w:ascii="Calibri" w:hAnsi="Calibri" w:cs="Calibri"/>
                <w:b/>
                <w:sz w:val="22"/>
                <w:szCs w:val="22"/>
              </w:rPr>
              <w:t xml:space="preserve">LOTE </w:t>
            </w:r>
            <w:r>
              <w:rPr>
                <w:rFonts w:ascii="Calibri" w:hAnsi="Calibri" w:cs="Calibri"/>
                <w:b/>
                <w:sz w:val="22"/>
                <w:szCs w:val="22"/>
              </w:rPr>
              <w:t xml:space="preserve">4.- </w:t>
            </w:r>
            <w:r w:rsidRPr="00420DCA">
              <w:rPr>
                <w:rFonts w:ascii="Calibri" w:hAnsi="Calibri" w:cs="Calibri"/>
                <w:sz w:val="22"/>
                <w:szCs w:val="22"/>
              </w:rPr>
              <w:t xml:space="preserve">Se procederá al cobro de multas para </w:t>
            </w:r>
            <w:r>
              <w:rPr>
                <w:rFonts w:ascii="Calibri" w:hAnsi="Calibri" w:cs="Calibri"/>
                <w:sz w:val="22"/>
                <w:szCs w:val="22"/>
              </w:rPr>
              <w:t xml:space="preserve">los </w:t>
            </w:r>
            <w:r w:rsidRPr="004811BD">
              <w:rPr>
                <w:rFonts w:ascii="Calibri" w:hAnsi="Calibri" w:cs="Calibri"/>
                <w:b/>
                <w:sz w:val="22"/>
                <w:szCs w:val="22"/>
              </w:rPr>
              <w:t>Ítem</w:t>
            </w:r>
            <w:r>
              <w:rPr>
                <w:rFonts w:ascii="Calibri" w:hAnsi="Calibri" w:cs="Calibri"/>
                <w:b/>
                <w:sz w:val="22"/>
                <w:szCs w:val="22"/>
              </w:rPr>
              <w:t>s</w:t>
            </w:r>
            <w:r w:rsidRPr="004811BD">
              <w:rPr>
                <w:rFonts w:ascii="Calibri" w:hAnsi="Calibri" w:cs="Calibri"/>
                <w:b/>
                <w:sz w:val="22"/>
                <w:szCs w:val="22"/>
              </w:rPr>
              <w:t xml:space="preserve"> 1, 2, 3, 4 y 5</w:t>
            </w:r>
            <w:r>
              <w:rPr>
                <w:rFonts w:ascii="Calibri" w:hAnsi="Calibri" w:cs="Calibri"/>
                <w:sz w:val="22"/>
                <w:szCs w:val="22"/>
              </w:rPr>
              <w:t xml:space="preserve"> </w:t>
            </w:r>
            <w:r w:rsidRPr="00420DCA">
              <w:rPr>
                <w:rFonts w:ascii="Calibri" w:hAnsi="Calibri" w:cs="Calibri"/>
                <w:bCs/>
                <w:sz w:val="22"/>
                <w:szCs w:val="22"/>
              </w:rPr>
              <w:t>previa verificación aprobación y recomendación del Fiscal del Servicio, por cualquiera de las faltas detalladas a continuación:</w:t>
            </w:r>
          </w:p>
          <w:p w14:paraId="64D114CF" w14:textId="77777777" w:rsidR="009D1B31" w:rsidRDefault="009D1B31" w:rsidP="009D1B31">
            <w:pPr>
              <w:numPr>
                <w:ilvl w:val="0"/>
                <w:numId w:val="37"/>
              </w:numPr>
              <w:ind w:left="426" w:hanging="284"/>
              <w:jc w:val="both"/>
              <w:rPr>
                <w:rFonts w:ascii="Calibri" w:hAnsi="Calibri" w:cs="Calibri"/>
                <w:sz w:val="22"/>
                <w:szCs w:val="22"/>
              </w:rPr>
            </w:pPr>
            <w:r w:rsidRPr="00420DCA">
              <w:rPr>
                <w:rFonts w:ascii="Calibri" w:hAnsi="Calibri" w:cs="Calibri"/>
                <w:sz w:val="22"/>
                <w:szCs w:val="22"/>
              </w:rPr>
              <w:t xml:space="preserve">El </w:t>
            </w:r>
            <w:r>
              <w:rPr>
                <w:rFonts w:ascii="Calibri" w:hAnsi="Calibri" w:cs="Calibri"/>
                <w:sz w:val="22"/>
                <w:szCs w:val="22"/>
              </w:rPr>
              <w:t>incumplimiento a lo establecido</w:t>
            </w:r>
            <w:r w:rsidRPr="00420DCA">
              <w:rPr>
                <w:rFonts w:ascii="Calibri" w:hAnsi="Calibri" w:cs="Calibri"/>
                <w:sz w:val="22"/>
                <w:szCs w:val="22"/>
              </w:rPr>
              <w:t xml:space="preserve"> en la descripción del presente servicio.</w:t>
            </w:r>
          </w:p>
          <w:p w14:paraId="4418316D" w14:textId="010E724B" w:rsidR="009D1B31" w:rsidRDefault="009D1B31" w:rsidP="009D1B31">
            <w:pPr>
              <w:numPr>
                <w:ilvl w:val="0"/>
                <w:numId w:val="37"/>
              </w:numPr>
              <w:ind w:left="426" w:hanging="284"/>
              <w:jc w:val="both"/>
              <w:rPr>
                <w:rFonts w:ascii="Calibri" w:hAnsi="Calibri" w:cs="Calibri"/>
                <w:sz w:val="22"/>
                <w:szCs w:val="22"/>
              </w:rPr>
            </w:pPr>
            <w:r>
              <w:rPr>
                <w:rFonts w:ascii="Calibri" w:hAnsi="Calibri" w:cs="Calibri"/>
                <w:color w:val="000000"/>
                <w:sz w:val="22"/>
                <w:szCs w:val="22"/>
                <w:lang w:val="es-BO" w:eastAsia="es-BO"/>
              </w:rPr>
              <w:t xml:space="preserve">Entrega de la unidad de transporte </w:t>
            </w:r>
            <w:r w:rsidR="00B81DE6">
              <w:rPr>
                <w:rFonts w:ascii="Calibri" w:hAnsi="Calibri" w:cs="Calibri"/>
                <w:color w:val="000000"/>
                <w:sz w:val="22"/>
                <w:szCs w:val="22"/>
                <w:lang w:val="es-BO" w:eastAsia="es-BO"/>
              </w:rPr>
              <w:t>post</w:t>
            </w:r>
            <w:r>
              <w:rPr>
                <w:rFonts w:ascii="Calibri" w:hAnsi="Calibri" w:cs="Calibri"/>
                <w:color w:val="000000"/>
                <w:sz w:val="22"/>
                <w:szCs w:val="22"/>
                <w:lang w:val="es-BO" w:eastAsia="es-BO"/>
              </w:rPr>
              <w:t xml:space="preserve"> servicio </w:t>
            </w:r>
            <w:r w:rsidRPr="006E6B2E">
              <w:rPr>
                <w:rFonts w:ascii="Calibri" w:hAnsi="Calibri" w:cs="Calibri"/>
                <w:color w:val="000000"/>
                <w:sz w:val="22"/>
                <w:szCs w:val="22"/>
                <w:lang w:val="es-BO" w:eastAsia="es-BO"/>
              </w:rPr>
              <w:t>fuera de los plazos acordados con el Fiscal de Servicio</w:t>
            </w:r>
            <w:r w:rsidR="0040613E" w:rsidRPr="0040613E">
              <w:rPr>
                <w:rFonts w:ascii="Calibri" w:hAnsi="Calibri" w:cs="Calibri"/>
                <w:color w:val="000000"/>
                <w:sz w:val="22"/>
                <w:szCs w:val="22"/>
                <w:lang w:val="es-BO" w:eastAsia="es-BO"/>
              </w:rPr>
              <w:t xml:space="preserve"> en la orden de servicio u orden de trabajo o correo electrónico.</w:t>
            </w:r>
          </w:p>
          <w:p w14:paraId="6F2CEF79" w14:textId="77777777" w:rsidR="009D1B31" w:rsidRPr="00C80564" w:rsidRDefault="009D1B31" w:rsidP="009D1B31">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En caso de que las piezas cambiadas no fueran entregadas al Fiscal del Servicio mediante un listado de identificación de las mismas</w:t>
            </w:r>
            <w:r>
              <w:rPr>
                <w:rFonts w:ascii="Calibri" w:hAnsi="Calibri" w:cs="Calibri"/>
                <w:color w:val="000000"/>
                <w:sz w:val="22"/>
                <w:szCs w:val="22"/>
                <w:lang w:val="es-BO" w:eastAsia="es-BO"/>
              </w:rPr>
              <w:t xml:space="preserve"> por unidad de transporte al finalizar las conciliaciones mensuales.</w:t>
            </w:r>
          </w:p>
          <w:p w14:paraId="6E035478" w14:textId="77777777" w:rsidR="00423818" w:rsidRPr="00C80564" w:rsidRDefault="00423818" w:rsidP="00423818">
            <w:pPr>
              <w:numPr>
                <w:ilvl w:val="0"/>
                <w:numId w:val="37"/>
              </w:numPr>
              <w:ind w:left="426" w:hanging="284"/>
              <w:jc w:val="both"/>
              <w:rPr>
                <w:rFonts w:ascii="Calibri" w:hAnsi="Calibri" w:cs="Calibri"/>
                <w:sz w:val="22"/>
                <w:szCs w:val="22"/>
              </w:rPr>
            </w:pPr>
            <w:r>
              <w:rPr>
                <w:rFonts w:ascii="Calibri" w:hAnsi="Calibri" w:cs="Calibri"/>
                <w:sz w:val="22"/>
                <w:szCs w:val="22"/>
              </w:rPr>
              <w:t>En caso que el fiscal de servicio realice una inspección en el taller y evidencie</w:t>
            </w:r>
            <w:r w:rsidRPr="00420DCA">
              <w:rPr>
                <w:rFonts w:ascii="Calibri" w:hAnsi="Calibri" w:cs="Calibri"/>
                <w:sz w:val="22"/>
                <w:szCs w:val="22"/>
              </w:rPr>
              <w:t xml:space="preserve"> la asistencia de cualquier </w:t>
            </w:r>
            <w:r>
              <w:rPr>
                <w:rFonts w:ascii="Calibri" w:hAnsi="Calibri" w:cs="Calibri"/>
                <w:sz w:val="22"/>
                <w:szCs w:val="22"/>
              </w:rPr>
              <w:t xml:space="preserve">personal del proveedor </w:t>
            </w:r>
            <w:r w:rsidRPr="00420DCA">
              <w:rPr>
                <w:rFonts w:ascii="Calibri" w:hAnsi="Calibri" w:cs="Calibri"/>
                <w:sz w:val="22"/>
                <w:szCs w:val="22"/>
              </w:rPr>
              <w:t>en estado de ebriedad, al margen de la suspensión definitiva del infractor.</w:t>
            </w:r>
          </w:p>
          <w:p w14:paraId="587FE1CD" w14:textId="731B658D" w:rsidR="009D1B31" w:rsidRPr="00E21A62" w:rsidRDefault="009D1B31" w:rsidP="00E21A62">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lastRenderedPageBreak/>
              <w:t>Cuando el Taller, sin previo aviso por escrito dirigido al Fiscal del Servicio, no brindara atención o se encontrara cerrado en horarios de trabajo (08:00 12:30 y 14:30 a 18</w:t>
            </w:r>
            <w:r>
              <w:rPr>
                <w:rFonts w:ascii="Calibri" w:hAnsi="Calibri" w:cs="Calibri"/>
                <w:color w:val="000000"/>
                <w:sz w:val="22"/>
                <w:szCs w:val="22"/>
                <w:lang w:val="es-BO" w:eastAsia="es-BO"/>
              </w:rPr>
              <w:t>:30)</w:t>
            </w:r>
            <w:r w:rsidR="00E21A62">
              <w:rPr>
                <w:rFonts w:ascii="Calibri" w:hAnsi="Calibri" w:cs="Calibri"/>
                <w:color w:val="000000"/>
                <w:sz w:val="22"/>
                <w:szCs w:val="22"/>
                <w:lang w:val="es-BO" w:eastAsia="es-BO"/>
              </w:rPr>
              <w:t xml:space="preserve">, salvo fuerza mayor o caso fortuito. </w:t>
            </w:r>
          </w:p>
          <w:p w14:paraId="3D065695" w14:textId="77777777" w:rsidR="009D1B31" w:rsidRPr="00851912" w:rsidRDefault="009D1B31" w:rsidP="009D1B31">
            <w:pPr>
              <w:pStyle w:val="Textodebloque"/>
              <w:tabs>
                <w:tab w:val="left" w:pos="8470"/>
              </w:tabs>
              <w:ind w:left="0" w:right="74"/>
              <w:jc w:val="both"/>
              <w:rPr>
                <w:rFonts w:ascii="Calibri" w:hAnsi="Calibri" w:cs="Calibri"/>
                <w:bCs/>
                <w:sz w:val="12"/>
                <w:szCs w:val="12"/>
                <w:lang w:eastAsia="es-ES"/>
              </w:rPr>
            </w:pPr>
          </w:p>
          <w:p w14:paraId="37345531" w14:textId="77777777"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u w:val="single"/>
                <w:lang w:eastAsia="es-ES"/>
              </w:rPr>
              <w:t>El monto de la multa será aplicada de la siguiente manera</w:t>
            </w:r>
            <w:r w:rsidRPr="006E3C16">
              <w:rPr>
                <w:rFonts w:ascii="Calibri" w:hAnsi="Calibri" w:cs="Calibri"/>
                <w:bCs/>
                <w:szCs w:val="22"/>
                <w:lang w:eastAsia="es-ES"/>
              </w:rPr>
              <w:t>:</w:t>
            </w:r>
          </w:p>
          <w:p w14:paraId="541DABD5" w14:textId="77777777"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lang w:eastAsia="es-ES"/>
              </w:rPr>
              <w:t xml:space="preserve">La primera vez no será pasible a multa económica y se procederá a la coordinación para rectificación o solución del problema, con un plazo a ser determinado con </w:t>
            </w:r>
            <w:r>
              <w:rPr>
                <w:rFonts w:ascii="Calibri" w:hAnsi="Calibri" w:cs="Calibri"/>
                <w:bCs/>
                <w:szCs w:val="22"/>
                <w:lang w:eastAsia="es-ES"/>
              </w:rPr>
              <w:t>el Fiscal</w:t>
            </w:r>
            <w:r w:rsidRPr="006E3C16">
              <w:rPr>
                <w:rFonts w:ascii="Calibri" w:hAnsi="Calibri" w:cs="Calibri"/>
                <w:bCs/>
                <w:szCs w:val="22"/>
                <w:lang w:eastAsia="es-ES"/>
              </w:rPr>
              <w:t xml:space="preserve"> del Servicio, de manera formal ya sea mediante nota o correo electrónico previo mutuo acuerdo.</w:t>
            </w:r>
          </w:p>
          <w:p w14:paraId="1155D9E2" w14:textId="77777777" w:rsidR="009D1B31" w:rsidRPr="00851912" w:rsidRDefault="009D1B31" w:rsidP="009D1B31">
            <w:pPr>
              <w:pStyle w:val="Textodebloque"/>
              <w:tabs>
                <w:tab w:val="left" w:pos="8470"/>
              </w:tabs>
              <w:ind w:left="0" w:right="74"/>
              <w:jc w:val="both"/>
              <w:rPr>
                <w:rFonts w:ascii="Calibri" w:hAnsi="Calibri" w:cs="Calibri"/>
                <w:bCs/>
                <w:sz w:val="12"/>
                <w:szCs w:val="12"/>
                <w:lang w:eastAsia="es-ES"/>
              </w:rPr>
            </w:pPr>
          </w:p>
          <w:p w14:paraId="25945BDD"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bCs/>
                <w:szCs w:val="22"/>
                <w:lang w:eastAsia="es-ES"/>
              </w:rPr>
              <w:t xml:space="preserve">2 vez: El </w:t>
            </w:r>
            <w:r w:rsidRPr="006E3C16">
              <w:rPr>
                <w:rFonts w:ascii="Calibri" w:hAnsi="Calibri" w:cs="Calibri"/>
                <w:szCs w:val="22"/>
              </w:rPr>
              <w:t>(1</w:t>
            </w:r>
            <w:r>
              <w:rPr>
                <w:rFonts w:ascii="Calibri" w:hAnsi="Calibri" w:cs="Calibri"/>
                <w:szCs w:val="22"/>
              </w:rPr>
              <w:t>.5</w:t>
            </w:r>
            <w:r w:rsidRPr="006E3C16">
              <w:rPr>
                <w:rFonts w:ascii="Calibri" w:hAnsi="Calibri" w:cs="Calibri"/>
                <w:szCs w:val="22"/>
              </w:rPr>
              <w:t>%) del total facturado mensual del lote.</w:t>
            </w:r>
          </w:p>
          <w:p w14:paraId="4794FFEE"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3</w:t>
            </w:r>
            <w:r>
              <w:rPr>
                <w:rFonts w:ascii="Calibri" w:hAnsi="Calibri" w:cs="Calibri"/>
                <w:szCs w:val="22"/>
              </w:rPr>
              <w:t xml:space="preserve"> veces: El (2</w:t>
            </w:r>
            <w:r w:rsidRPr="006E3C16">
              <w:rPr>
                <w:rFonts w:ascii="Calibri" w:hAnsi="Calibri" w:cs="Calibri"/>
                <w:szCs w:val="22"/>
              </w:rPr>
              <w:t>%) del total facturado mensual del lote.</w:t>
            </w:r>
          </w:p>
          <w:p w14:paraId="3A2B34B6" w14:textId="77777777" w:rsidR="009D1B31" w:rsidRPr="006E3C16" w:rsidRDefault="009D1B31" w:rsidP="009D1B31">
            <w:pPr>
              <w:pStyle w:val="Textodebloque"/>
              <w:tabs>
                <w:tab w:val="left" w:pos="8470"/>
              </w:tabs>
              <w:ind w:left="0" w:right="74"/>
              <w:jc w:val="both"/>
              <w:rPr>
                <w:rFonts w:ascii="Calibri" w:hAnsi="Calibri" w:cs="Calibri"/>
                <w:szCs w:val="22"/>
              </w:rPr>
            </w:pPr>
            <w:r>
              <w:rPr>
                <w:rFonts w:ascii="Calibri" w:hAnsi="Calibri" w:cs="Calibri"/>
                <w:szCs w:val="22"/>
              </w:rPr>
              <w:t>4 veces: El (3</w:t>
            </w:r>
            <w:r w:rsidRPr="006E3C16">
              <w:rPr>
                <w:rFonts w:ascii="Calibri" w:hAnsi="Calibri" w:cs="Calibri"/>
                <w:szCs w:val="22"/>
              </w:rPr>
              <w:t>%) del total facturado mensual del lote.</w:t>
            </w:r>
          </w:p>
          <w:p w14:paraId="26920F7F"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De 5 a 6 veces: El </w:t>
            </w:r>
            <w:r>
              <w:rPr>
                <w:rFonts w:ascii="Calibri" w:hAnsi="Calibri" w:cs="Calibri"/>
                <w:szCs w:val="22"/>
              </w:rPr>
              <w:t>6</w:t>
            </w:r>
            <w:r w:rsidRPr="006E3C16">
              <w:rPr>
                <w:rFonts w:ascii="Calibri" w:hAnsi="Calibri" w:cs="Calibri"/>
                <w:szCs w:val="22"/>
              </w:rPr>
              <w:t>% del total facturado mensual del lote.</w:t>
            </w:r>
          </w:p>
          <w:p w14:paraId="4C694BC2"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Mayor a 7 veces: El </w:t>
            </w:r>
            <w:r>
              <w:rPr>
                <w:rFonts w:ascii="Calibri" w:hAnsi="Calibri" w:cs="Calibri"/>
                <w:szCs w:val="22"/>
              </w:rPr>
              <w:t>10</w:t>
            </w:r>
            <w:r w:rsidRPr="006E3C16">
              <w:rPr>
                <w:rFonts w:ascii="Calibri" w:hAnsi="Calibri" w:cs="Calibri"/>
                <w:szCs w:val="22"/>
              </w:rPr>
              <w:t>% del total facturado mensual del lote.</w:t>
            </w:r>
          </w:p>
          <w:p w14:paraId="7E8C3C65" w14:textId="77777777" w:rsidR="009D1B31"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
                <w:bCs/>
                <w:szCs w:val="22"/>
                <w:lang w:eastAsia="es-ES"/>
              </w:rPr>
              <w:t>Nota:</w:t>
            </w:r>
            <w:r w:rsidRPr="006E3C16">
              <w:rPr>
                <w:rFonts w:ascii="Calibri" w:hAnsi="Calibri" w:cs="Calibri"/>
                <w:bCs/>
                <w:szCs w:val="22"/>
                <w:lang w:eastAsia="es-ES"/>
              </w:rPr>
              <w:t xml:space="preserve"> Estas faltas tienen carácter acumulable y no son excluyentes entre sí.</w:t>
            </w:r>
          </w:p>
          <w:p w14:paraId="64F5F69C" w14:textId="77777777" w:rsidR="009D1B31" w:rsidRDefault="009D1B31" w:rsidP="009D1B31">
            <w:pPr>
              <w:pStyle w:val="Textodebloque"/>
              <w:tabs>
                <w:tab w:val="left" w:pos="8470"/>
              </w:tabs>
              <w:ind w:left="0" w:right="74"/>
              <w:jc w:val="both"/>
              <w:rPr>
                <w:rFonts w:ascii="Calibri" w:hAnsi="Calibri" w:cs="Calibri"/>
                <w:szCs w:val="22"/>
              </w:rPr>
            </w:pPr>
          </w:p>
          <w:p w14:paraId="4B02ABB1" w14:textId="4DEA1C15" w:rsidR="009D1B31" w:rsidRPr="00420DCA" w:rsidRDefault="009D1B31" w:rsidP="009D1B31">
            <w:pPr>
              <w:autoSpaceDE w:val="0"/>
              <w:autoSpaceDN w:val="0"/>
              <w:adjustRightInd w:val="0"/>
              <w:jc w:val="both"/>
              <w:rPr>
                <w:rFonts w:ascii="Calibri" w:hAnsi="Calibri" w:cs="Calibri"/>
                <w:bCs/>
                <w:sz w:val="22"/>
                <w:szCs w:val="22"/>
              </w:rPr>
            </w:pPr>
            <w:r w:rsidRPr="00420DCA">
              <w:rPr>
                <w:rFonts w:ascii="Calibri" w:hAnsi="Calibri" w:cs="Calibri"/>
                <w:sz w:val="22"/>
                <w:szCs w:val="22"/>
              </w:rPr>
              <w:t>Se procederá al cobro de multas para el</w:t>
            </w:r>
            <w:r>
              <w:rPr>
                <w:rFonts w:ascii="Calibri" w:hAnsi="Calibri" w:cs="Calibri"/>
                <w:sz w:val="22"/>
                <w:szCs w:val="22"/>
              </w:rPr>
              <w:t xml:space="preserve"> </w:t>
            </w:r>
            <w:r w:rsidRPr="007B162A">
              <w:rPr>
                <w:rFonts w:ascii="Calibri" w:hAnsi="Calibri" w:cs="Calibri"/>
                <w:b/>
                <w:sz w:val="22"/>
                <w:szCs w:val="22"/>
              </w:rPr>
              <w:t>Ítem 6</w:t>
            </w:r>
            <w:r w:rsidRPr="00420DCA">
              <w:rPr>
                <w:rFonts w:ascii="Calibri" w:hAnsi="Calibri" w:cs="Calibri"/>
                <w:sz w:val="22"/>
                <w:szCs w:val="22"/>
              </w:rPr>
              <w:t xml:space="preserve"> </w:t>
            </w:r>
            <w:r w:rsidRPr="00420DCA">
              <w:rPr>
                <w:rFonts w:ascii="Calibri" w:hAnsi="Calibri" w:cs="Calibri"/>
                <w:bCs/>
                <w:sz w:val="22"/>
                <w:szCs w:val="22"/>
              </w:rPr>
              <w:t>previa verificación aprobación y recomendación del Fiscal del Servicio, por cualquiera de las faltas detalladas a continuación:</w:t>
            </w:r>
          </w:p>
          <w:p w14:paraId="40818A28" w14:textId="77777777" w:rsidR="009D1B31" w:rsidRPr="00851912" w:rsidRDefault="009D1B31" w:rsidP="009D1B31">
            <w:pPr>
              <w:pStyle w:val="Textodebloque"/>
              <w:tabs>
                <w:tab w:val="left" w:pos="8470"/>
              </w:tabs>
              <w:ind w:left="0" w:right="74"/>
              <w:jc w:val="both"/>
              <w:rPr>
                <w:rFonts w:ascii="Calibri" w:hAnsi="Calibri" w:cs="Calibri"/>
                <w:bCs/>
                <w:sz w:val="12"/>
                <w:szCs w:val="12"/>
                <w:lang w:eastAsia="es-ES"/>
              </w:rPr>
            </w:pPr>
          </w:p>
          <w:p w14:paraId="449DE6BD" w14:textId="77777777" w:rsidR="009D1B31" w:rsidRDefault="009D1B31" w:rsidP="009D1B31">
            <w:pPr>
              <w:numPr>
                <w:ilvl w:val="0"/>
                <w:numId w:val="37"/>
              </w:numPr>
              <w:ind w:left="426" w:hanging="284"/>
              <w:jc w:val="both"/>
              <w:rPr>
                <w:rFonts w:ascii="Calibri" w:hAnsi="Calibri" w:cs="Calibri"/>
                <w:sz w:val="22"/>
                <w:szCs w:val="22"/>
              </w:rPr>
            </w:pPr>
            <w:r w:rsidRPr="00420DCA">
              <w:rPr>
                <w:rFonts w:ascii="Calibri" w:hAnsi="Calibri" w:cs="Calibri"/>
                <w:sz w:val="22"/>
                <w:szCs w:val="22"/>
              </w:rPr>
              <w:t xml:space="preserve">El </w:t>
            </w:r>
            <w:r>
              <w:rPr>
                <w:rFonts w:ascii="Calibri" w:hAnsi="Calibri" w:cs="Calibri"/>
                <w:sz w:val="22"/>
                <w:szCs w:val="22"/>
              </w:rPr>
              <w:t>incumplimiento a lo establecido</w:t>
            </w:r>
            <w:r w:rsidRPr="00420DCA">
              <w:rPr>
                <w:rFonts w:ascii="Calibri" w:hAnsi="Calibri" w:cs="Calibri"/>
                <w:sz w:val="22"/>
                <w:szCs w:val="22"/>
              </w:rPr>
              <w:t xml:space="preserve"> en la descripción del presente servicio.</w:t>
            </w:r>
          </w:p>
          <w:p w14:paraId="78A9C210" w14:textId="2FD9B43E" w:rsidR="009D1B31" w:rsidRDefault="009D1B31" w:rsidP="009D1B31">
            <w:pPr>
              <w:numPr>
                <w:ilvl w:val="0"/>
                <w:numId w:val="37"/>
              </w:numPr>
              <w:ind w:left="426" w:hanging="284"/>
              <w:jc w:val="both"/>
              <w:rPr>
                <w:rFonts w:ascii="Calibri" w:hAnsi="Calibri" w:cs="Calibri"/>
                <w:sz w:val="22"/>
                <w:szCs w:val="22"/>
              </w:rPr>
            </w:pPr>
            <w:r>
              <w:rPr>
                <w:rFonts w:ascii="Calibri" w:hAnsi="Calibri" w:cs="Calibri"/>
                <w:color w:val="000000"/>
                <w:sz w:val="22"/>
                <w:szCs w:val="22"/>
                <w:lang w:val="es-BO" w:eastAsia="es-BO"/>
              </w:rPr>
              <w:t xml:space="preserve">Entrega de la unidad de transporte </w:t>
            </w:r>
            <w:r w:rsidR="00B81DE6">
              <w:rPr>
                <w:rFonts w:ascii="Calibri" w:hAnsi="Calibri" w:cs="Calibri"/>
                <w:color w:val="000000"/>
                <w:sz w:val="22"/>
                <w:szCs w:val="22"/>
                <w:lang w:val="es-BO" w:eastAsia="es-BO"/>
              </w:rPr>
              <w:t>post</w:t>
            </w:r>
            <w:r>
              <w:rPr>
                <w:rFonts w:ascii="Calibri" w:hAnsi="Calibri" w:cs="Calibri"/>
                <w:color w:val="000000"/>
                <w:sz w:val="22"/>
                <w:szCs w:val="22"/>
                <w:lang w:val="es-BO" w:eastAsia="es-BO"/>
              </w:rPr>
              <w:t xml:space="preserve"> servicio </w:t>
            </w:r>
            <w:r w:rsidRPr="006E6B2E">
              <w:rPr>
                <w:rFonts w:ascii="Calibri" w:hAnsi="Calibri" w:cs="Calibri"/>
                <w:color w:val="000000"/>
                <w:sz w:val="22"/>
                <w:szCs w:val="22"/>
                <w:lang w:val="es-BO" w:eastAsia="es-BO"/>
              </w:rPr>
              <w:t>fuera de los plazos acordados con el Fiscal de Servicio</w:t>
            </w:r>
            <w:r w:rsidR="0040613E">
              <w:rPr>
                <w:rFonts w:ascii="Calibri" w:hAnsi="Calibri" w:cs="Calibri"/>
                <w:color w:val="000000"/>
                <w:sz w:val="22"/>
                <w:szCs w:val="22"/>
                <w:lang w:val="es-BO" w:eastAsia="es-BO"/>
              </w:rPr>
              <w:t xml:space="preserve"> </w:t>
            </w:r>
            <w:r w:rsidR="0040613E" w:rsidRPr="0040613E">
              <w:rPr>
                <w:rFonts w:ascii="Calibri" w:hAnsi="Calibri" w:cs="Calibri"/>
                <w:color w:val="000000"/>
                <w:sz w:val="22"/>
                <w:szCs w:val="22"/>
                <w:lang w:val="es-BO" w:eastAsia="es-BO"/>
              </w:rPr>
              <w:t>en la orden de servicio u orden de trabajo o correo electrónico.</w:t>
            </w:r>
          </w:p>
          <w:p w14:paraId="2386E51D" w14:textId="4A5EABF8" w:rsidR="009D1B31" w:rsidRPr="00423818" w:rsidRDefault="00423818" w:rsidP="00423818">
            <w:pPr>
              <w:numPr>
                <w:ilvl w:val="0"/>
                <w:numId w:val="37"/>
              </w:numPr>
              <w:ind w:left="426" w:hanging="284"/>
              <w:jc w:val="both"/>
              <w:rPr>
                <w:rFonts w:ascii="Calibri" w:hAnsi="Calibri" w:cs="Calibri"/>
                <w:sz w:val="22"/>
                <w:szCs w:val="22"/>
              </w:rPr>
            </w:pPr>
            <w:r>
              <w:rPr>
                <w:rFonts w:ascii="Calibri" w:hAnsi="Calibri" w:cs="Calibri"/>
                <w:sz w:val="22"/>
                <w:szCs w:val="22"/>
              </w:rPr>
              <w:t>En caso que el fiscal de servicio realice una inspección en el taller y evidencie</w:t>
            </w:r>
            <w:r w:rsidRPr="00420DCA">
              <w:rPr>
                <w:rFonts w:ascii="Calibri" w:hAnsi="Calibri" w:cs="Calibri"/>
                <w:sz w:val="22"/>
                <w:szCs w:val="22"/>
              </w:rPr>
              <w:t xml:space="preserve"> la asistencia de cualquier </w:t>
            </w:r>
            <w:r>
              <w:rPr>
                <w:rFonts w:ascii="Calibri" w:hAnsi="Calibri" w:cs="Calibri"/>
                <w:sz w:val="22"/>
                <w:szCs w:val="22"/>
              </w:rPr>
              <w:t xml:space="preserve">personal del proveedor </w:t>
            </w:r>
            <w:r w:rsidRPr="00420DCA">
              <w:rPr>
                <w:rFonts w:ascii="Calibri" w:hAnsi="Calibri" w:cs="Calibri"/>
                <w:sz w:val="22"/>
                <w:szCs w:val="22"/>
              </w:rPr>
              <w:t>en estado de ebriedad, al margen de la suspensión definitiva del infractor.</w:t>
            </w:r>
          </w:p>
          <w:p w14:paraId="09104269" w14:textId="5EC9077D" w:rsidR="009D1B31" w:rsidRPr="00477389" w:rsidRDefault="009D1B31" w:rsidP="00477389">
            <w:pPr>
              <w:numPr>
                <w:ilvl w:val="0"/>
                <w:numId w:val="37"/>
              </w:numPr>
              <w:ind w:left="426" w:hanging="284"/>
              <w:jc w:val="both"/>
              <w:rPr>
                <w:rFonts w:ascii="Calibri" w:hAnsi="Calibri" w:cs="Calibri"/>
                <w:sz w:val="22"/>
                <w:szCs w:val="22"/>
              </w:rPr>
            </w:pPr>
            <w:r w:rsidRPr="006E6B2E">
              <w:rPr>
                <w:rFonts w:ascii="Calibri" w:hAnsi="Calibri" w:cs="Calibri"/>
                <w:color w:val="000000"/>
                <w:sz w:val="22"/>
                <w:szCs w:val="22"/>
                <w:lang w:val="es-BO" w:eastAsia="es-BO"/>
              </w:rPr>
              <w:t>Cuando el Taller, sin previo aviso por escrito dirigido al Fiscal del Servicio, no brindara atención o se encontrara cerrado en horarios de trabajo (08:00 12:30 y 14:30 a 18</w:t>
            </w:r>
            <w:r>
              <w:rPr>
                <w:rFonts w:ascii="Calibri" w:hAnsi="Calibri" w:cs="Calibri"/>
                <w:color w:val="000000"/>
                <w:sz w:val="22"/>
                <w:szCs w:val="22"/>
                <w:lang w:val="es-BO" w:eastAsia="es-BO"/>
              </w:rPr>
              <w:t>:30)</w:t>
            </w:r>
            <w:r w:rsidR="00477389">
              <w:rPr>
                <w:rFonts w:ascii="Calibri" w:hAnsi="Calibri" w:cs="Calibri"/>
                <w:color w:val="000000"/>
                <w:sz w:val="22"/>
                <w:szCs w:val="22"/>
                <w:lang w:val="es-BO" w:eastAsia="es-BO"/>
              </w:rPr>
              <w:t xml:space="preserve">, salvo fuerza mayor o caso fortuito. </w:t>
            </w:r>
          </w:p>
          <w:p w14:paraId="4FD06473" w14:textId="77777777" w:rsidR="009D1B31" w:rsidRPr="00851912" w:rsidRDefault="009D1B31" w:rsidP="009D1B31">
            <w:pPr>
              <w:pStyle w:val="Textodebloque"/>
              <w:tabs>
                <w:tab w:val="left" w:pos="8470"/>
              </w:tabs>
              <w:ind w:left="0" w:right="74"/>
              <w:jc w:val="both"/>
              <w:rPr>
                <w:rFonts w:ascii="Calibri" w:hAnsi="Calibri" w:cs="Calibri"/>
                <w:bCs/>
                <w:sz w:val="12"/>
                <w:szCs w:val="12"/>
                <w:lang w:eastAsia="es-ES"/>
              </w:rPr>
            </w:pPr>
          </w:p>
          <w:p w14:paraId="08AA735C" w14:textId="77777777"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u w:val="single"/>
                <w:lang w:eastAsia="es-ES"/>
              </w:rPr>
              <w:t>El monto de la multa será aplicada de la siguiente manera</w:t>
            </w:r>
            <w:r w:rsidRPr="006E3C16">
              <w:rPr>
                <w:rFonts w:ascii="Calibri" w:hAnsi="Calibri" w:cs="Calibri"/>
                <w:bCs/>
                <w:szCs w:val="22"/>
                <w:lang w:eastAsia="es-ES"/>
              </w:rPr>
              <w:t>:</w:t>
            </w:r>
          </w:p>
          <w:p w14:paraId="563EE5B7" w14:textId="77777777" w:rsidR="009D1B31" w:rsidRPr="006E3C16" w:rsidRDefault="009D1B31" w:rsidP="009D1B31">
            <w:pPr>
              <w:pStyle w:val="Textodebloque"/>
              <w:tabs>
                <w:tab w:val="left" w:pos="8470"/>
              </w:tabs>
              <w:ind w:left="0" w:right="74"/>
              <w:jc w:val="both"/>
              <w:rPr>
                <w:rFonts w:ascii="Calibri" w:hAnsi="Calibri" w:cs="Calibri"/>
                <w:bCs/>
                <w:szCs w:val="22"/>
                <w:lang w:eastAsia="es-ES"/>
              </w:rPr>
            </w:pPr>
            <w:r w:rsidRPr="006E3C16">
              <w:rPr>
                <w:rFonts w:ascii="Calibri" w:hAnsi="Calibri" w:cs="Calibri"/>
                <w:bCs/>
                <w:szCs w:val="22"/>
                <w:lang w:eastAsia="es-ES"/>
              </w:rPr>
              <w:t xml:space="preserve">La primera vez no será pasible a multa económica y se procederá a la coordinación para rectificación o solución del problema, con un plazo a ser determinado con </w:t>
            </w:r>
            <w:r>
              <w:rPr>
                <w:rFonts w:ascii="Calibri" w:hAnsi="Calibri" w:cs="Calibri"/>
                <w:bCs/>
                <w:szCs w:val="22"/>
                <w:lang w:eastAsia="es-ES"/>
              </w:rPr>
              <w:t>el Fiscal</w:t>
            </w:r>
            <w:r w:rsidRPr="006E3C16">
              <w:rPr>
                <w:rFonts w:ascii="Calibri" w:hAnsi="Calibri" w:cs="Calibri"/>
                <w:bCs/>
                <w:szCs w:val="22"/>
                <w:lang w:eastAsia="es-ES"/>
              </w:rPr>
              <w:t xml:space="preserve"> del Servicio, de manera formal ya sea mediante nota o correo electrónico previo mutuo acuerdo.</w:t>
            </w:r>
          </w:p>
          <w:p w14:paraId="746078A8"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bCs/>
                <w:szCs w:val="22"/>
                <w:lang w:eastAsia="es-ES"/>
              </w:rPr>
              <w:t xml:space="preserve">2 vez: El </w:t>
            </w:r>
            <w:r w:rsidRPr="006E3C16">
              <w:rPr>
                <w:rFonts w:ascii="Calibri" w:hAnsi="Calibri" w:cs="Calibri"/>
                <w:szCs w:val="22"/>
              </w:rPr>
              <w:t>(1</w:t>
            </w:r>
            <w:r>
              <w:rPr>
                <w:rFonts w:ascii="Calibri" w:hAnsi="Calibri" w:cs="Calibri"/>
                <w:szCs w:val="22"/>
              </w:rPr>
              <w:t>.5</w:t>
            </w:r>
            <w:r w:rsidRPr="006E3C16">
              <w:rPr>
                <w:rFonts w:ascii="Calibri" w:hAnsi="Calibri" w:cs="Calibri"/>
                <w:szCs w:val="22"/>
              </w:rPr>
              <w:t>%) del total facturado mensual del lote.</w:t>
            </w:r>
          </w:p>
          <w:p w14:paraId="3401BE1E"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3</w:t>
            </w:r>
            <w:r>
              <w:rPr>
                <w:rFonts w:ascii="Calibri" w:hAnsi="Calibri" w:cs="Calibri"/>
                <w:szCs w:val="22"/>
              </w:rPr>
              <w:t xml:space="preserve"> veces: El (2</w:t>
            </w:r>
            <w:r w:rsidRPr="006E3C16">
              <w:rPr>
                <w:rFonts w:ascii="Calibri" w:hAnsi="Calibri" w:cs="Calibri"/>
                <w:szCs w:val="22"/>
              </w:rPr>
              <w:t>%) del total facturado mensual del lote.</w:t>
            </w:r>
          </w:p>
          <w:p w14:paraId="41E74CC1" w14:textId="77777777" w:rsidR="009D1B31" w:rsidRDefault="009D1B31" w:rsidP="009D1B31">
            <w:pPr>
              <w:pStyle w:val="Textodebloque"/>
              <w:tabs>
                <w:tab w:val="left" w:pos="8470"/>
              </w:tabs>
              <w:ind w:left="0" w:right="74"/>
              <w:jc w:val="both"/>
              <w:rPr>
                <w:rFonts w:ascii="Calibri" w:hAnsi="Calibri" w:cs="Calibri"/>
                <w:szCs w:val="22"/>
              </w:rPr>
            </w:pPr>
            <w:r>
              <w:rPr>
                <w:rFonts w:ascii="Calibri" w:hAnsi="Calibri" w:cs="Calibri"/>
                <w:szCs w:val="22"/>
              </w:rPr>
              <w:t>4 veces: El (3</w:t>
            </w:r>
            <w:r w:rsidRPr="006E3C16">
              <w:rPr>
                <w:rFonts w:ascii="Calibri" w:hAnsi="Calibri" w:cs="Calibri"/>
                <w:szCs w:val="22"/>
              </w:rPr>
              <w:t>%) del total facturado mensual del lote.</w:t>
            </w:r>
          </w:p>
          <w:p w14:paraId="48771A40" w14:textId="77777777" w:rsidR="00026CC1" w:rsidRPr="006E3C16" w:rsidRDefault="00026CC1" w:rsidP="009D1B31">
            <w:pPr>
              <w:pStyle w:val="Textodebloque"/>
              <w:tabs>
                <w:tab w:val="left" w:pos="8470"/>
              </w:tabs>
              <w:ind w:left="0" w:right="74"/>
              <w:jc w:val="both"/>
              <w:rPr>
                <w:rFonts w:ascii="Calibri" w:hAnsi="Calibri" w:cs="Calibri"/>
                <w:szCs w:val="22"/>
              </w:rPr>
            </w:pPr>
          </w:p>
          <w:p w14:paraId="6178695E"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lastRenderedPageBreak/>
              <w:t xml:space="preserve">De 5 a 6 veces: El </w:t>
            </w:r>
            <w:r>
              <w:rPr>
                <w:rFonts w:ascii="Calibri" w:hAnsi="Calibri" w:cs="Calibri"/>
                <w:szCs w:val="22"/>
              </w:rPr>
              <w:t>6</w:t>
            </w:r>
            <w:r w:rsidRPr="006E3C16">
              <w:rPr>
                <w:rFonts w:ascii="Calibri" w:hAnsi="Calibri" w:cs="Calibri"/>
                <w:szCs w:val="22"/>
              </w:rPr>
              <w:t>% del total facturado mensual del lote.</w:t>
            </w:r>
          </w:p>
          <w:p w14:paraId="636F3282"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Mayor a 7 veces: El </w:t>
            </w:r>
            <w:r>
              <w:rPr>
                <w:rFonts w:ascii="Calibri" w:hAnsi="Calibri" w:cs="Calibri"/>
                <w:szCs w:val="22"/>
              </w:rPr>
              <w:t>10</w:t>
            </w:r>
            <w:r w:rsidRPr="006E3C16">
              <w:rPr>
                <w:rFonts w:ascii="Calibri" w:hAnsi="Calibri" w:cs="Calibri"/>
                <w:szCs w:val="22"/>
              </w:rPr>
              <w:t>% del total facturado mensual del lote.</w:t>
            </w:r>
          </w:p>
          <w:p w14:paraId="3BF18CA1"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b/>
                <w:bCs/>
                <w:szCs w:val="22"/>
                <w:lang w:eastAsia="es-ES"/>
              </w:rPr>
              <w:t>Nota:</w:t>
            </w:r>
            <w:r w:rsidRPr="006E3C16">
              <w:rPr>
                <w:rFonts w:ascii="Calibri" w:hAnsi="Calibri" w:cs="Calibri"/>
                <w:bCs/>
                <w:szCs w:val="22"/>
                <w:lang w:eastAsia="es-ES"/>
              </w:rPr>
              <w:t xml:space="preserve"> Estas faltas tienen carácter acumulable y no son excluyentes entre sí.</w:t>
            </w:r>
          </w:p>
          <w:p w14:paraId="3CACC971" w14:textId="77777777" w:rsidR="009D1B31" w:rsidRPr="006E3C16" w:rsidRDefault="009D1B31" w:rsidP="009D1B31">
            <w:pPr>
              <w:pStyle w:val="Textodebloque"/>
              <w:tabs>
                <w:tab w:val="left" w:pos="8470"/>
              </w:tabs>
              <w:ind w:left="0" w:right="74"/>
              <w:jc w:val="both"/>
              <w:rPr>
                <w:rFonts w:ascii="Calibri" w:hAnsi="Calibri" w:cs="Calibri"/>
                <w:szCs w:val="22"/>
              </w:rPr>
            </w:pPr>
          </w:p>
          <w:p w14:paraId="4BB8BC6E" w14:textId="77777777" w:rsidR="009D1B31" w:rsidRPr="006E3C16" w:rsidRDefault="009D1B31" w:rsidP="009D1B31">
            <w:pPr>
              <w:pStyle w:val="Textodebloque"/>
              <w:tabs>
                <w:tab w:val="left" w:pos="8470"/>
              </w:tabs>
              <w:ind w:left="0" w:right="74"/>
              <w:jc w:val="both"/>
              <w:rPr>
                <w:rFonts w:ascii="Calibri" w:hAnsi="Calibri" w:cs="Calibri"/>
                <w:szCs w:val="22"/>
              </w:rPr>
            </w:pPr>
            <w:r w:rsidRPr="006E3C16">
              <w:rPr>
                <w:rFonts w:ascii="Calibri" w:hAnsi="Calibri" w:cs="Calibri"/>
                <w:szCs w:val="22"/>
              </w:rPr>
              <w:t xml:space="preserve">En todas las situaciones YPFB </w:t>
            </w:r>
            <w:r>
              <w:rPr>
                <w:rFonts w:ascii="Calibri" w:hAnsi="Calibri" w:cs="Calibri"/>
                <w:szCs w:val="22"/>
              </w:rPr>
              <w:t xml:space="preserve">a través del Fiscal de Servicio respectivo </w:t>
            </w:r>
            <w:r w:rsidRPr="006E3C16">
              <w:rPr>
                <w:rFonts w:ascii="Calibri" w:hAnsi="Calibri" w:cs="Calibri"/>
                <w:szCs w:val="22"/>
              </w:rPr>
              <w:t>realizará el reclamo vía correo electrónico y/o nota escrita adjuntando la evidencia correspondiente. El proveedor podrá presentar descargos que desvirtúen el reclamo hasta 48 horas de conocido el mismo, los cuales serán analizados por el/los fiscal/es de servicio, quien comunicará el resultado al proveedor mediante nota y hará constar el resultado de su análisis en el informe de conformidad del mes correspondiente. En caso que el proveedor no presentase descargos, se considera aceptado el reclamo y la multa consecuente.</w:t>
            </w:r>
          </w:p>
          <w:p w14:paraId="0921B3A3" w14:textId="77777777" w:rsidR="009D1B31" w:rsidRDefault="009D1B31" w:rsidP="009D1B31">
            <w:pPr>
              <w:autoSpaceDE w:val="0"/>
              <w:autoSpaceDN w:val="0"/>
              <w:adjustRightInd w:val="0"/>
              <w:jc w:val="both"/>
              <w:rPr>
                <w:rFonts w:ascii="Calibri" w:hAnsi="Calibri" w:cs="Calibri"/>
                <w:sz w:val="22"/>
                <w:szCs w:val="22"/>
              </w:rPr>
            </w:pPr>
          </w:p>
          <w:p w14:paraId="2C8D880C" w14:textId="253941AE" w:rsidR="009D1B31" w:rsidRPr="00956B89" w:rsidRDefault="009D1B31" w:rsidP="00956B89">
            <w:pPr>
              <w:autoSpaceDE w:val="0"/>
              <w:autoSpaceDN w:val="0"/>
              <w:adjustRightInd w:val="0"/>
              <w:jc w:val="both"/>
              <w:rPr>
                <w:rFonts w:ascii="Calibri" w:hAnsi="Calibri" w:cs="Calibri"/>
                <w:sz w:val="22"/>
                <w:szCs w:val="22"/>
              </w:rPr>
            </w:pPr>
            <w:r w:rsidRPr="006E3C16">
              <w:rPr>
                <w:rFonts w:ascii="Calibri" w:hAnsi="Calibri" w:cs="Calibri"/>
                <w:sz w:val="22"/>
                <w:szCs w:val="22"/>
              </w:rPr>
              <w:t xml:space="preserve">En caso de llegar el importe de las multas al </w:t>
            </w:r>
            <w:r>
              <w:rPr>
                <w:rFonts w:ascii="Calibri" w:hAnsi="Calibri" w:cs="Calibri"/>
                <w:sz w:val="22"/>
                <w:szCs w:val="22"/>
              </w:rPr>
              <w:t>20</w:t>
            </w:r>
            <w:r w:rsidRPr="006E3C16">
              <w:rPr>
                <w:rFonts w:ascii="Calibri" w:hAnsi="Calibri" w:cs="Calibri"/>
                <w:sz w:val="22"/>
                <w:szCs w:val="22"/>
              </w:rPr>
              <w:t xml:space="preserve">% </w:t>
            </w:r>
            <w:r w:rsidRPr="006E6B2E">
              <w:rPr>
                <w:rFonts w:ascii="Calibri" w:hAnsi="Calibri" w:cs="Calibri"/>
                <w:color w:val="000000"/>
                <w:sz w:val="22"/>
                <w:szCs w:val="22"/>
                <w:lang w:val="es-BO" w:eastAsia="es-BO"/>
              </w:rPr>
              <w:t xml:space="preserve">(Veinte por ciento) </w:t>
            </w:r>
            <w:r w:rsidRPr="006E3C16">
              <w:rPr>
                <w:rFonts w:ascii="Calibri" w:hAnsi="Calibri" w:cs="Calibri"/>
                <w:sz w:val="22"/>
                <w:szCs w:val="22"/>
              </w:rPr>
              <w:t xml:space="preserve">del monto total del </w:t>
            </w:r>
            <w:r>
              <w:rPr>
                <w:rFonts w:ascii="Calibri" w:hAnsi="Calibri" w:cs="Calibri"/>
                <w:sz w:val="22"/>
                <w:szCs w:val="22"/>
              </w:rPr>
              <w:t>Lote contratado</w:t>
            </w:r>
            <w:r w:rsidRPr="006E3C16">
              <w:rPr>
                <w:rFonts w:ascii="Calibri" w:hAnsi="Calibri" w:cs="Calibri"/>
                <w:sz w:val="22"/>
                <w:szCs w:val="22"/>
              </w:rPr>
              <w:t>, se producirá la resolución del mismo, y la Empresa YPFB se reserva el derecho de realizar las gestiones legales y administrativas que corresponda</w:t>
            </w:r>
            <w:r>
              <w:rPr>
                <w:rFonts w:ascii="Calibri" w:hAnsi="Calibri" w:cs="Calibri"/>
                <w:sz w:val="22"/>
                <w:szCs w:val="22"/>
              </w:rPr>
              <w:t>n</w:t>
            </w:r>
            <w:r w:rsidRPr="006E3C16">
              <w:rPr>
                <w:rFonts w:ascii="Calibri" w:hAnsi="Calibri" w:cs="Calibri"/>
                <w:sz w:val="22"/>
                <w:szCs w:val="22"/>
              </w:rPr>
              <w:t>.</w:t>
            </w:r>
          </w:p>
        </w:tc>
      </w:tr>
      <w:tr w:rsidR="0019487E" w:rsidRPr="005E3EF2" w14:paraId="630F0FBE" w14:textId="77777777" w:rsidTr="002E7484">
        <w:trPr>
          <w:trHeight w:val="310"/>
        </w:trPr>
        <w:tc>
          <w:tcPr>
            <w:tcW w:w="9423" w:type="dxa"/>
            <w:shd w:val="clear" w:color="auto" w:fill="DEEAF6"/>
          </w:tcPr>
          <w:p w14:paraId="715849AB" w14:textId="104ECEE6" w:rsidR="0019487E" w:rsidRPr="0019487E" w:rsidRDefault="0019487E" w:rsidP="0019487E">
            <w:pPr>
              <w:jc w:val="both"/>
              <w:rPr>
                <w:rFonts w:asciiTheme="minorHAnsi" w:hAnsiTheme="minorHAnsi" w:cstheme="minorHAnsi"/>
                <w:b/>
                <w:bCs/>
                <w:sz w:val="22"/>
                <w:szCs w:val="22"/>
                <w:lang w:eastAsia="en-US"/>
              </w:rPr>
            </w:pPr>
            <w:r w:rsidRPr="0019487E">
              <w:rPr>
                <w:rFonts w:asciiTheme="minorHAnsi" w:hAnsiTheme="minorHAnsi" w:cstheme="minorHAnsi"/>
                <w:b/>
                <w:sz w:val="22"/>
                <w:szCs w:val="22"/>
                <w:lang w:val="es-BO" w:eastAsia="es-BO"/>
              </w:rPr>
              <w:lastRenderedPageBreak/>
              <w:t>GARANTÍAS TÉCNICAS</w:t>
            </w:r>
          </w:p>
        </w:tc>
      </w:tr>
      <w:tr w:rsidR="0019487E" w:rsidRPr="005E3EF2" w14:paraId="084FCDFF" w14:textId="77777777" w:rsidTr="0019487E">
        <w:trPr>
          <w:trHeight w:val="310"/>
        </w:trPr>
        <w:tc>
          <w:tcPr>
            <w:tcW w:w="9423" w:type="dxa"/>
            <w:shd w:val="clear" w:color="auto" w:fill="auto"/>
          </w:tcPr>
          <w:p w14:paraId="28494FEF" w14:textId="358D273C" w:rsidR="0019487E" w:rsidRPr="0019487E" w:rsidRDefault="0019487E" w:rsidP="00764F3D">
            <w:pPr>
              <w:numPr>
                <w:ilvl w:val="0"/>
                <w:numId w:val="42"/>
              </w:numPr>
              <w:ind w:right="255"/>
              <w:jc w:val="both"/>
              <w:rPr>
                <w:rFonts w:asciiTheme="minorHAnsi" w:hAnsiTheme="minorHAnsi" w:cstheme="minorHAnsi"/>
                <w:color w:val="000000"/>
                <w:sz w:val="22"/>
                <w:szCs w:val="22"/>
                <w:lang w:val="es-BO" w:eastAsia="es-BO"/>
              </w:rPr>
            </w:pPr>
            <w:r w:rsidRPr="0019487E">
              <w:rPr>
                <w:rFonts w:asciiTheme="minorHAnsi" w:hAnsiTheme="minorHAnsi" w:cstheme="minorHAnsi"/>
                <w:color w:val="000000"/>
                <w:sz w:val="22"/>
                <w:szCs w:val="22"/>
                <w:lang w:val="es-BO" w:eastAsia="es-BO"/>
              </w:rPr>
              <w:t xml:space="preserve">El </w:t>
            </w:r>
            <w:r w:rsidRPr="0019487E">
              <w:rPr>
                <w:rFonts w:asciiTheme="minorHAnsi" w:hAnsiTheme="minorHAnsi" w:cstheme="minorHAnsi"/>
                <w:color w:val="000000"/>
                <w:sz w:val="22"/>
                <w:szCs w:val="22"/>
                <w:lang w:eastAsia="es-BO"/>
              </w:rPr>
              <w:t>proveedor d</w:t>
            </w:r>
            <w:r w:rsidRPr="0019487E">
              <w:rPr>
                <w:rFonts w:asciiTheme="minorHAnsi" w:hAnsiTheme="minorHAnsi" w:cstheme="minorHAnsi"/>
                <w:color w:val="000000"/>
                <w:sz w:val="22"/>
                <w:szCs w:val="22"/>
                <w:lang w:val="es-BO" w:eastAsia="es-BO"/>
              </w:rPr>
              <w:t xml:space="preserve">el Lote número uno (1) asumirá la garantía de buena ejecución de los trabajos realizados </w:t>
            </w:r>
            <w:r w:rsidRPr="0040613E">
              <w:rPr>
                <w:rFonts w:asciiTheme="minorHAnsi" w:hAnsiTheme="minorHAnsi" w:cstheme="minorHAnsi"/>
                <w:color w:val="000000"/>
                <w:sz w:val="22"/>
                <w:szCs w:val="22"/>
                <w:lang w:val="es-BO" w:eastAsia="es-BO"/>
              </w:rPr>
              <w:t>por 14 días</w:t>
            </w:r>
            <w:r w:rsidRPr="0019487E">
              <w:rPr>
                <w:rFonts w:asciiTheme="minorHAnsi" w:hAnsiTheme="minorHAnsi" w:cstheme="minorHAnsi"/>
                <w:color w:val="000000"/>
                <w:sz w:val="22"/>
                <w:szCs w:val="22"/>
                <w:lang w:val="es-BO" w:eastAsia="es-BO"/>
              </w:rPr>
              <w:t xml:space="preserve"> </w:t>
            </w:r>
            <w:r w:rsidR="0040613E">
              <w:rPr>
                <w:rFonts w:asciiTheme="minorHAnsi" w:hAnsiTheme="minorHAnsi" w:cstheme="minorHAnsi"/>
                <w:color w:val="000000"/>
                <w:sz w:val="22"/>
                <w:szCs w:val="22"/>
                <w:lang w:val="es-BO" w:eastAsia="es-BO"/>
              </w:rPr>
              <w:t xml:space="preserve">calendario </w:t>
            </w:r>
            <w:r w:rsidRPr="0019487E">
              <w:rPr>
                <w:rFonts w:asciiTheme="minorHAnsi" w:hAnsiTheme="minorHAnsi" w:cstheme="minorHAnsi"/>
                <w:color w:val="000000"/>
                <w:sz w:val="22"/>
                <w:szCs w:val="22"/>
                <w:lang w:val="es-BO" w:eastAsia="es-BO"/>
              </w:rPr>
              <w:t xml:space="preserve">posteriores a su conclusión, ante cualquier eventualidad sobre el trabajo realizado o falla reparada, YPFB podrá presentar reclamos sobre el servicio realizado dentro el periodo descrito para ser subsanados por el </w:t>
            </w:r>
            <w:r w:rsidRPr="0019487E">
              <w:rPr>
                <w:rFonts w:asciiTheme="minorHAnsi" w:hAnsiTheme="minorHAnsi" w:cstheme="minorHAnsi"/>
                <w:color w:val="000000"/>
                <w:sz w:val="22"/>
                <w:szCs w:val="22"/>
                <w:lang w:eastAsia="es-BO"/>
              </w:rPr>
              <w:t>proveedor</w:t>
            </w:r>
            <w:r w:rsidRPr="0019487E">
              <w:rPr>
                <w:rFonts w:asciiTheme="minorHAnsi" w:hAnsiTheme="minorHAnsi" w:cstheme="minorHAnsi"/>
                <w:color w:val="000000"/>
                <w:sz w:val="22"/>
                <w:szCs w:val="22"/>
                <w:lang w:val="es-BO" w:eastAsia="es-BO"/>
              </w:rPr>
              <w:t xml:space="preserve"> sin costo adicional para YPFB.</w:t>
            </w:r>
          </w:p>
          <w:p w14:paraId="1F8C5A4B" w14:textId="56FC7FF2" w:rsidR="0019487E" w:rsidRPr="0019487E" w:rsidRDefault="0019487E" w:rsidP="00764F3D">
            <w:pPr>
              <w:numPr>
                <w:ilvl w:val="0"/>
                <w:numId w:val="42"/>
              </w:numPr>
              <w:ind w:right="255"/>
              <w:jc w:val="both"/>
              <w:rPr>
                <w:rFonts w:asciiTheme="minorHAnsi" w:hAnsiTheme="minorHAnsi" w:cstheme="minorHAnsi"/>
                <w:color w:val="000000"/>
                <w:sz w:val="22"/>
                <w:szCs w:val="22"/>
                <w:lang w:val="es-BO" w:eastAsia="es-BO"/>
              </w:rPr>
            </w:pPr>
            <w:r w:rsidRPr="0019487E">
              <w:rPr>
                <w:rFonts w:asciiTheme="minorHAnsi" w:hAnsiTheme="minorHAnsi" w:cstheme="minorHAnsi"/>
                <w:color w:val="000000"/>
                <w:sz w:val="22"/>
                <w:szCs w:val="22"/>
                <w:lang w:val="es-BO" w:eastAsia="es-BO"/>
              </w:rPr>
              <w:t xml:space="preserve">El </w:t>
            </w:r>
            <w:r w:rsidRPr="0019487E">
              <w:rPr>
                <w:rFonts w:asciiTheme="minorHAnsi" w:hAnsiTheme="minorHAnsi" w:cstheme="minorHAnsi"/>
                <w:color w:val="000000"/>
                <w:sz w:val="22"/>
                <w:szCs w:val="22"/>
                <w:lang w:eastAsia="es-BO"/>
              </w:rPr>
              <w:t xml:space="preserve">proveedor </w:t>
            </w:r>
            <w:r w:rsidRPr="0019487E">
              <w:rPr>
                <w:rFonts w:asciiTheme="minorHAnsi" w:hAnsiTheme="minorHAnsi" w:cstheme="minorHAnsi"/>
                <w:color w:val="000000"/>
                <w:sz w:val="22"/>
                <w:szCs w:val="22"/>
                <w:lang w:val="es-BO" w:eastAsia="es-BO"/>
              </w:rPr>
              <w:t>contratado para el lote número dos (2), deberá ofrecer una garantía técnica de su trabajo, ello implica que el camión cisterna de GNL funcione en óptimas condiciones, por el tiempo mínimo de 3 meses. En caso de</w:t>
            </w:r>
            <w:r w:rsidR="00337DFA">
              <w:rPr>
                <w:rFonts w:asciiTheme="minorHAnsi" w:hAnsiTheme="minorHAnsi" w:cstheme="minorHAnsi"/>
                <w:color w:val="000000"/>
                <w:sz w:val="22"/>
                <w:szCs w:val="22"/>
                <w:lang w:val="es-BO" w:eastAsia="es-BO"/>
              </w:rPr>
              <w:t xml:space="preserve"> presentarse fallas atribuibles al proveedor </w:t>
            </w:r>
            <w:r w:rsidRPr="0019487E">
              <w:rPr>
                <w:rFonts w:asciiTheme="minorHAnsi" w:hAnsiTheme="minorHAnsi" w:cstheme="minorHAnsi"/>
                <w:color w:val="000000"/>
                <w:sz w:val="22"/>
                <w:szCs w:val="22"/>
                <w:lang w:val="es-BO" w:eastAsia="es-BO"/>
              </w:rPr>
              <w:t>por el trabajo realizado, YPFB informara inmediatamente se detect</w:t>
            </w:r>
            <w:r w:rsidR="0040613E">
              <w:rPr>
                <w:rFonts w:asciiTheme="minorHAnsi" w:hAnsiTheme="minorHAnsi" w:cstheme="minorHAnsi"/>
                <w:color w:val="000000"/>
                <w:sz w:val="22"/>
                <w:szCs w:val="22"/>
                <w:lang w:val="es-BO" w:eastAsia="es-BO"/>
              </w:rPr>
              <w:t>e la falla, el taller o empresa proveedora</w:t>
            </w:r>
            <w:r w:rsidRPr="00F20199">
              <w:rPr>
                <w:rFonts w:asciiTheme="minorHAnsi" w:hAnsiTheme="minorHAnsi" w:cstheme="minorHAnsi"/>
                <w:color w:val="000000"/>
                <w:sz w:val="22"/>
                <w:szCs w:val="22"/>
                <w:lang w:val="es-BO" w:eastAsia="es-BO"/>
              </w:rPr>
              <w:t xml:space="preserve"> es</w:t>
            </w:r>
            <w:r w:rsidRPr="0019487E">
              <w:rPr>
                <w:rFonts w:asciiTheme="minorHAnsi" w:hAnsiTheme="minorHAnsi" w:cstheme="minorHAnsi"/>
                <w:color w:val="000000"/>
                <w:sz w:val="22"/>
                <w:szCs w:val="22"/>
                <w:lang w:val="es-BO" w:eastAsia="es-BO"/>
              </w:rPr>
              <w:t xml:space="preserve"> quien deberá asumir su responsabilidad y subsanar el desperfecto en un plazo no mayor de 72 horas sin costo adicional para YPFB.</w:t>
            </w:r>
          </w:p>
          <w:p w14:paraId="6670BA3F" w14:textId="47FE8DA1" w:rsidR="0019487E" w:rsidRPr="0019487E" w:rsidRDefault="0019487E" w:rsidP="00764F3D">
            <w:pPr>
              <w:numPr>
                <w:ilvl w:val="0"/>
                <w:numId w:val="42"/>
              </w:numPr>
              <w:ind w:right="255"/>
              <w:jc w:val="both"/>
              <w:rPr>
                <w:rFonts w:asciiTheme="minorHAnsi" w:hAnsiTheme="minorHAnsi" w:cstheme="minorHAnsi"/>
                <w:color w:val="000000"/>
                <w:sz w:val="22"/>
                <w:szCs w:val="22"/>
                <w:lang w:val="es-BO" w:eastAsia="es-BO"/>
              </w:rPr>
            </w:pPr>
            <w:r w:rsidRPr="0019487E">
              <w:rPr>
                <w:rFonts w:asciiTheme="minorHAnsi" w:hAnsiTheme="minorHAnsi" w:cstheme="minorHAnsi"/>
                <w:color w:val="000000"/>
                <w:sz w:val="22"/>
                <w:szCs w:val="22"/>
                <w:lang w:val="es-BO" w:eastAsia="es-BO"/>
              </w:rPr>
              <w:t xml:space="preserve">El </w:t>
            </w:r>
            <w:r w:rsidRPr="0019487E">
              <w:rPr>
                <w:rFonts w:asciiTheme="minorHAnsi" w:hAnsiTheme="minorHAnsi" w:cstheme="minorHAnsi"/>
                <w:color w:val="000000"/>
                <w:sz w:val="22"/>
                <w:szCs w:val="22"/>
                <w:lang w:eastAsia="es-BO"/>
              </w:rPr>
              <w:t xml:space="preserve">proveedor </w:t>
            </w:r>
            <w:r w:rsidRPr="0019487E">
              <w:rPr>
                <w:rFonts w:asciiTheme="minorHAnsi" w:hAnsiTheme="minorHAnsi" w:cstheme="minorHAnsi"/>
                <w:color w:val="000000"/>
                <w:sz w:val="22"/>
                <w:szCs w:val="22"/>
                <w:lang w:val="es-BO" w:eastAsia="es-BO"/>
              </w:rPr>
              <w:t>contratado para el lote número tres (3) “Servicio de mantenimiento Correctivo para camión Volvo y cisterna de GNL” deberá ofrecer una garantía técnica de su trabajo, ello implica que el camión cisterna de GNL funcione en óptimas condiciones, por el tiempo mínimo de 3 meses. En caso de pre</w:t>
            </w:r>
            <w:r w:rsidR="00337DFA">
              <w:rPr>
                <w:rFonts w:asciiTheme="minorHAnsi" w:hAnsiTheme="minorHAnsi" w:cstheme="minorHAnsi"/>
                <w:color w:val="000000"/>
                <w:sz w:val="22"/>
                <w:szCs w:val="22"/>
                <w:lang w:val="es-BO" w:eastAsia="es-BO"/>
              </w:rPr>
              <w:t>sentarse fallas atribuibles a</w:t>
            </w:r>
            <w:r w:rsidRPr="0019487E">
              <w:rPr>
                <w:rFonts w:asciiTheme="minorHAnsi" w:hAnsiTheme="minorHAnsi" w:cstheme="minorHAnsi"/>
                <w:color w:val="000000"/>
                <w:sz w:val="22"/>
                <w:szCs w:val="22"/>
                <w:lang w:val="es-BO" w:eastAsia="es-BO"/>
              </w:rPr>
              <w:t xml:space="preserve"> </w:t>
            </w:r>
            <w:r w:rsidR="00337DFA">
              <w:rPr>
                <w:rFonts w:asciiTheme="minorHAnsi" w:hAnsiTheme="minorHAnsi" w:cstheme="minorHAnsi"/>
                <w:color w:val="000000"/>
                <w:sz w:val="22"/>
                <w:szCs w:val="22"/>
                <w:lang w:val="es-BO" w:eastAsia="es-BO"/>
              </w:rPr>
              <w:t>proveedor</w:t>
            </w:r>
            <w:r w:rsidRPr="0019487E">
              <w:rPr>
                <w:rFonts w:asciiTheme="minorHAnsi" w:hAnsiTheme="minorHAnsi" w:cstheme="minorHAnsi"/>
                <w:color w:val="000000"/>
                <w:sz w:val="22"/>
                <w:szCs w:val="22"/>
                <w:lang w:val="es-BO" w:eastAsia="es-BO"/>
              </w:rPr>
              <w:t xml:space="preserve"> por el trabajo realizado, YPFB informara inmediatamente se detecte la falla, el taller o empresa </w:t>
            </w:r>
            <w:r w:rsidR="008827C3">
              <w:rPr>
                <w:rFonts w:asciiTheme="minorHAnsi" w:hAnsiTheme="minorHAnsi" w:cstheme="minorHAnsi"/>
                <w:color w:val="000000"/>
                <w:sz w:val="22"/>
                <w:szCs w:val="22"/>
                <w:lang w:val="es-BO" w:eastAsia="es-BO"/>
              </w:rPr>
              <w:t>contratada</w:t>
            </w:r>
            <w:r w:rsidRPr="0019487E">
              <w:rPr>
                <w:rFonts w:asciiTheme="minorHAnsi" w:hAnsiTheme="minorHAnsi" w:cstheme="minorHAnsi"/>
                <w:color w:val="000000"/>
                <w:sz w:val="22"/>
                <w:szCs w:val="22"/>
                <w:lang w:val="es-BO" w:eastAsia="es-BO"/>
              </w:rPr>
              <w:t>, es quien deberá asumir su responsabilidad y subsanar el desperfecto en un plazo no mayor de 72 horas sin costo adicional para YPFB.</w:t>
            </w:r>
          </w:p>
          <w:p w14:paraId="0DA5FC46" w14:textId="1B74F0EC" w:rsidR="0019487E" w:rsidRPr="0019487E" w:rsidRDefault="0019487E" w:rsidP="00764F3D">
            <w:pPr>
              <w:numPr>
                <w:ilvl w:val="0"/>
                <w:numId w:val="42"/>
              </w:numPr>
              <w:ind w:right="255"/>
              <w:jc w:val="both"/>
              <w:rPr>
                <w:rFonts w:asciiTheme="minorHAnsi" w:hAnsiTheme="minorHAnsi" w:cstheme="minorHAnsi"/>
                <w:color w:val="000000"/>
                <w:sz w:val="22"/>
                <w:szCs w:val="22"/>
                <w:lang w:val="es-BO" w:eastAsia="es-BO"/>
              </w:rPr>
            </w:pPr>
            <w:r w:rsidRPr="0019487E">
              <w:rPr>
                <w:rFonts w:asciiTheme="minorHAnsi" w:hAnsiTheme="minorHAnsi" w:cstheme="minorHAnsi"/>
                <w:sz w:val="22"/>
                <w:szCs w:val="22"/>
                <w:lang w:val="es-BO" w:eastAsia="es-BO"/>
              </w:rPr>
              <w:t xml:space="preserve">El </w:t>
            </w:r>
            <w:r w:rsidRPr="0019487E">
              <w:rPr>
                <w:rFonts w:asciiTheme="minorHAnsi" w:hAnsiTheme="minorHAnsi" w:cstheme="minorHAnsi"/>
                <w:sz w:val="22"/>
                <w:szCs w:val="22"/>
                <w:lang w:eastAsia="es-BO"/>
              </w:rPr>
              <w:t>proveedor d</w:t>
            </w:r>
            <w:r w:rsidRPr="0019487E">
              <w:rPr>
                <w:rFonts w:asciiTheme="minorHAnsi" w:hAnsiTheme="minorHAnsi" w:cstheme="minorHAnsi"/>
                <w:sz w:val="22"/>
                <w:szCs w:val="22"/>
                <w:lang w:val="es-BO" w:eastAsia="es-BO"/>
              </w:rPr>
              <w:t xml:space="preserve">el Lote número cuatro (4) Ítem uno (1), dos (2) tres (3) y cuatro (4), </w:t>
            </w:r>
            <w:r w:rsidRPr="0019487E">
              <w:rPr>
                <w:rFonts w:asciiTheme="minorHAnsi" w:hAnsiTheme="minorHAnsi" w:cstheme="minorHAnsi"/>
                <w:color w:val="000000"/>
                <w:sz w:val="22"/>
                <w:szCs w:val="22"/>
                <w:lang w:val="es-BO" w:eastAsia="es-BO"/>
              </w:rPr>
              <w:t>asumirá la garantía de buena ejecución de los trabajos realizados por 14 días</w:t>
            </w:r>
            <w:r w:rsidR="00337DFA">
              <w:rPr>
                <w:rFonts w:asciiTheme="minorHAnsi" w:hAnsiTheme="minorHAnsi" w:cstheme="minorHAnsi"/>
                <w:color w:val="000000"/>
                <w:sz w:val="22"/>
                <w:szCs w:val="22"/>
                <w:lang w:val="es-BO" w:eastAsia="es-BO"/>
              </w:rPr>
              <w:t xml:space="preserve"> calendario</w:t>
            </w:r>
            <w:r w:rsidRPr="0019487E">
              <w:rPr>
                <w:rFonts w:asciiTheme="minorHAnsi" w:hAnsiTheme="minorHAnsi" w:cstheme="minorHAnsi"/>
                <w:color w:val="000000"/>
                <w:sz w:val="22"/>
                <w:szCs w:val="22"/>
                <w:lang w:val="es-BO" w:eastAsia="es-BO"/>
              </w:rPr>
              <w:t xml:space="preserve"> posteriores a su </w:t>
            </w:r>
            <w:r w:rsidRPr="0019487E">
              <w:rPr>
                <w:rFonts w:asciiTheme="minorHAnsi" w:hAnsiTheme="minorHAnsi" w:cstheme="minorHAnsi"/>
                <w:color w:val="000000"/>
                <w:sz w:val="22"/>
                <w:szCs w:val="22"/>
                <w:lang w:val="es-BO" w:eastAsia="es-BO"/>
              </w:rPr>
              <w:lastRenderedPageBreak/>
              <w:t xml:space="preserve">conclusión, ante cualquier eventualidad sobre el trabajo realizado o falla reparada, YPFB podrá presentar reclamos sobre el servicio realizado dentro el periodo descrito para ser subsanados por el </w:t>
            </w:r>
            <w:r w:rsidRPr="0019487E">
              <w:rPr>
                <w:rFonts w:asciiTheme="minorHAnsi" w:hAnsiTheme="minorHAnsi" w:cstheme="minorHAnsi"/>
                <w:color w:val="000000"/>
                <w:sz w:val="22"/>
                <w:szCs w:val="22"/>
                <w:lang w:eastAsia="es-BO"/>
              </w:rPr>
              <w:t>proveedor</w:t>
            </w:r>
            <w:r w:rsidRPr="0019487E">
              <w:rPr>
                <w:rFonts w:asciiTheme="minorHAnsi" w:hAnsiTheme="minorHAnsi" w:cstheme="minorHAnsi"/>
                <w:color w:val="000000"/>
                <w:sz w:val="22"/>
                <w:szCs w:val="22"/>
                <w:lang w:val="es-BO" w:eastAsia="es-BO"/>
              </w:rPr>
              <w:t xml:space="preserve"> sin costo adicional para YPFB.</w:t>
            </w:r>
          </w:p>
          <w:p w14:paraId="33CBC6CC" w14:textId="4C941104" w:rsidR="0019487E" w:rsidRPr="0019487E" w:rsidRDefault="0019487E" w:rsidP="00764F3D">
            <w:pPr>
              <w:numPr>
                <w:ilvl w:val="0"/>
                <w:numId w:val="42"/>
              </w:numPr>
              <w:ind w:right="255"/>
              <w:jc w:val="both"/>
              <w:rPr>
                <w:rFonts w:asciiTheme="minorHAnsi" w:hAnsiTheme="minorHAnsi" w:cstheme="minorHAnsi"/>
                <w:color w:val="000000"/>
                <w:sz w:val="22"/>
                <w:szCs w:val="22"/>
                <w:lang w:val="es-BO" w:eastAsia="es-BO"/>
              </w:rPr>
            </w:pPr>
            <w:r w:rsidRPr="0019487E">
              <w:rPr>
                <w:rFonts w:asciiTheme="minorHAnsi" w:hAnsiTheme="minorHAnsi" w:cstheme="minorHAnsi"/>
                <w:color w:val="000000"/>
                <w:sz w:val="22"/>
                <w:szCs w:val="22"/>
                <w:lang w:val="es-BO" w:eastAsia="es-BO"/>
              </w:rPr>
              <w:t xml:space="preserve">El </w:t>
            </w:r>
            <w:r w:rsidRPr="0019487E">
              <w:rPr>
                <w:rFonts w:asciiTheme="minorHAnsi" w:hAnsiTheme="minorHAnsi" w:cstheme="minorHAnsi"/>
                <w:color w:val="000000"/>
                <w:sz w:val="22"/>
                <w:szCs w:val="22"/>
                <w:lang w:eastAsia="es-BO"/>
              </w:rPr>
              <w:t xml:space="preserve">proveedor </w:t>
            </w:r>
            <w:r w:rsidRPr="0019487E">
              <w:rPr>
                <w:rFonts w:asciiTheme="minorHAnsi" w:hAnsiTheme="minorHAnsi" w:cstheme="minorHAnsi"/>
                <w:color w:val="000000"/>
                <w:sz w:val="22"/>
                <w:szCs w:val="22"/>
                <w:lang w:val="es-BO" w:eastAsia="es-BO"/>
              </w:rPr>
              <w:t xml:space="preserve">contratado para el lote número cuatro (4) Ítem cinco (5), deberá ofrecer una garantía técnica de su trabajo, ello implica que el camión </w:t>
            </w:r>
            <w:r w:rsidRPr="0019487E">
              <w:rPr>
                <w:rFonts w:asciiTheme="minorHAnsi" w:hAnsiTheme="minorHAnsi" w:cstheme="minorHAnsi"/>
                <w:sz w:val="22"/>
                <w:szCs w:val="22"/>
                <w:lang w:val="es-BO"/>
              </w:rPr>
              <w:t>semirremolque de UREA</w:t>
            </w:r>
            <w:r w:rsidRPr="0019487E">
              <w:rPr>
                <w:rFonts w:asciiTheme="minorHAnsi" w:hAnsiTheme="minorHAnsi" w:cstheme="minorHAnsi"/>
                <w:color w:val="000000"/>
                <w:sz w:val="22"/>
                <w:szCs w:val="22"/>
                <w:lang w:val="es-BO" w:eastAsia="es-BO"/>
              </w:rPr>
              <w:t xml:space="preserve"> funcione en óptimas condiciones, por el tiempo mínimo de 3 meses. En caso de presentarse fallas atribuibles a</w:t>
            </w:r>
            <w:r w:rsidR="0016540F">
              <w:rPr>
                <w:rFonts w:asciiTheme="minorHAnsi" w:hAnsiTheme="minorHAnsi" w:cstheme="minorHAnsi"/>
                <w:color w:val="000000"/>
                <w:sz w:val="22"/>
                <w:szCs w:val="22"/>
                <w:lang w:val="es-BO" w:eastAsia="es-BO"/>
              </w:rPr>
              <w:t>l</w:t>
            </w:r>
            <w:r w:rsidRPr="0019487E">
              <w:rPr>
                <w:rFonts w:asciiTheme="minorHAnsi" w:hAnsiTheme="minorHAnsi" w:cstheme="minorHAnsi"/>
                <w:color w:val="000000"/>
                <w:sz w:val="22"/>
                <w:szCs w:val="22"/>
                <w:lang w:val="es-BO" w:eastAsia="es-BO"/>
              </w:rPr>
              <w:t xml:space="preserve"> </w:t>
            </w:r>
            <w:r w:rsidR="00337DFA">
              <w:rPr>
                <w:rFonts w:asciiTheme="minorHAnsi" w:hAnsiTheme="minorHAnsi" w:cstheme="minorHAnsi"/>
                <w:color w:val="000000"/>
                <w:sz w:val="22"/>
                <w:szCs w:val="22"/>
                <w:lang w:val="es-BO" w:eastAsia="es-BO"/>
              </w:rPr>
              <w:t>proveedor</w:t>
            </w:r>
            <w:r w:rsidRPr="0019487E">
              <w:rPr>
                <w:rFonts w:asciiTheme="minorHAnsi" w:hAnsiTheme="minorHAnsi" w:cstheme="minorHAnsi"/>
                <w:color w:val="000000"/>
                <w:sz w:val="22"/>
                <w:szCs w:val="22"/>
                <w:lang w:val="es-BO" w:eastAsia="es-BO"/>
              </w:rPr>
              <w:t xml:space="preserve"> por el trabajo realizado, YPFB informara inmediatamente se detecte la falla</w:t>
            </w:r>
            <w:r w:rsidR="0016540F">
              <w:rPr>
                <w:rFonts w:asciiTheme="minorHAnsi" w:hAnsiTheme="minorHAnsi" w:cstheme="minorHAnsi"/>
                <w:color w:val="000000"/>
                <w:sz w:val="22"/>
                <w:szCs w:val="22"/>
                <w:lang w:val="es-BO" w:eastAsia="es-BO"/>
              </w:rPr>
              <w:t>;</w:t>
            </w:r>
            <w:r w:rsidRPr="0019487E">
              <w:rPr>
                <w:rFonts w:asciiTheme="minorHAnsi" w:hAnsiTheme="minorHAnsi" w:cstheme="minorHAnsi"/>
                <w:color w:val="000000"/>
                <w:sz w:val="22"/>
                <w:szCs w:val="22"/>
                <w:lang w:val="es-BO" w:eastAsia="es-BO"/>
              </w:rPr>
              <w:t xml:space="preserve"> el taller o empresa </w:t>
            </w:r>
            <w:r w:rsidR="0016540F">
              <w:rPr>
                <w:rFonts w:asciiTheme="minorHAnsi" w:hAnsiTheme="minorHAnsi" w:cstheme="minorHAnsi"/>
                <w:color w:val="000000"/>
                <w:sz w:val="22"/>
                <w:szCs w:val="22"/>
                <w:lang w:val="es-BO" w:eastAsia="es-BO"/>
              </w:rPr>
              <w:t>contratada</w:t>
            </w:r>
            <w:r w:rsidRPr="0019487E">
              <w:rPr>
                <w:rFonts w:asciiTheme="minorHAnsi" w:hAnsiTheme="minorHAnsi" w:cstheme="minorHAnsi"/>
                <w:color w:val="000000"/>
                <w:sz w:val="22"/>
                <w:szCs w:val="22"/>
                <w:lang w:val="es-BO" w:eastAsia="es-BO"/>
              </w:rPr>
              <w:t>, es quien deberá asumir su responsabilidad y subsanar el desperfecto en un plazo no mayor de 72 horas sin costo adicional para YPFB.</w:t>
            </w:r>
          </w:p>
          <w:p w14:paraId="2B9650E2" w14:textId="77777777" w:rsidR="0019487E" w:rsidRPr="0019487E" w:rsidRDefault="0019487E" w:rsidP="00764F3D">
            <w:pPr>
              <w:numPr>
                <w:ilvl w:val="0"/>
                <w:numId w:val="42"/>
              </w:numPr>
              <w:ind w:right="255"/>
              <w:jc w:val="both"/>
              <w:rPr>
                <w:rFonts w:asciiTheme="minorHAnsi" w:hAnsiTheme="minorHAnsi" w:cstheme="minorHAnsi"/>
                <w:color w:val="000000"/>
                <w:sz w:val="22"/>
                <w:szCs w:val="22"/>
                <w:lang w:val="es-BO" w:eastAsia="es-BO"/>
              </w:rPr>
            </w:pPr>
            <w:r w:rsidRPr="0019487E">
              <w:rPr>
                <w:rFonts w:asciiTheme="minorHAnsi" w:hAnsiTheme="minorHAnsi" w:cstheme="minorHAnsi"/>
                <w:color w:val="000000"/>
                <w:sz w:val="22"/>
                <w:szCs w:val="22"/>
                <w:lang w:val="es-BO" w:eastAsia="es-BO"/>
              </w:rPr>
              <w:t xml:space="preserve">El </w:t>
            </w:r>
            <w:r w:rsidRPr="0019487E">
              <w:rPr>
                <w:rFonts w:asciiTheme="minorHAnsi" w:hAnsiTheme="minorHAnsi" w:cstheme="minorHAnsi"/>
                <w:color w:val="000000"/>
                <w:sz w:val="22"/>
                <w:szCs w:val="22"/>
                <w:lang w:eastAsia="es-BO"/>
              </w:rPr>
              <w:t>proveedor d</w:t>
            </w:r>
            <w:r w:rsidRPr="0019487E">
              <w:rPr>
                <w:rFonts w:asciiTheme="minorHAnsi" w:hAnsiTheme="minorHAnsi" w:cstheme="minorHAnsi"/>
                <w:color w:val="000000"/>
                <w:sz w:val="22"/>
                <w:szCs w:val="22"/>
                <w:lang w:val="es-BO" w:eastAsia="es-BO"/>
              </w:rPr>
              <w:t xml:space="preserve">el Lote número cuatro (4) Ítem seis (6), asumirá la garantía de buena ejecución sobre el trabajo realizado, ante cualquier eventualidad o reclamo por parte de YPFB dentro las 24 horas, el </w:t>
            </w:r>
            <w:r w:rsidRPr="0019487E">
              <w:rPr>
                <w:rFonts w:asciiTheme="minorHAnsi" w:hAnsiTheme="minorHAnsi" w:cstheme="minorHAnsi"/>
                <w:color w:val="000000"/>
                <w:sz w:val="22"/>
                <w:szCs w:val="22"/>
                <w:lang w:eastAsia="es-BO"/>
              </w:rPr>
              <w:t xml:space="preserve">proveedor </w:t>
            </w:r>
            <w:r w:rsidRPr="0019487E">
              <w:rPr>
                <w:rFonts w:asciiTheme="minorHAnsi" w:hAnsiTheme="minorHAnsi" w:cstheme="minorHAnsi"/>
                <w:color w:val="000000"/>
                <w:sz w:val="22"/>
                <w:szCs w:val="22"/>
                <w:lang w:val="es-BO" w:eastAsia="es-BO"/>
              </w:rPr>
              <w:t>deberá subsanar la observación sin costo adicional para YPFB.</w:t>
            </w:r>
          </w:p>
          <w:p w14:paraId="40A9C099" w14:textId="77777777" w:rsidR="0019487E" w:rsidRPr="0019487E" w:rsidRDefault="0019487E" w:rsidP="0019487E">
            <w:pPr>
              <w:ind w:right="255"/>
              <w:jc w:val="both"/>
              <w:rPr>
                <w:rFonts w:asciiTheme="minorHAnsi" w:hAnsiTheme="minorHAnsi" w:cstheme="minorHAnsi"/>
                <w:color w:val="000000"/>
                <w:sz w:val="22"/>
                <w:szCs w:val="22"/>
                <w:lang w:val="es-BO" w:eastAsia="es-BO"/>
              </w:rPr>
            </w:pPr>
          </w:p>
          <w:p w14:paraId="11CD33FB" w14:textId="3EB27D0B" w:rsidR="0019487E" w:rsidRPr="0019487E" w:rsidRDefault="0019487E" w:rsidP="0019487E">
            <w:pPr>
              <w:ind w:right="255"/>
              <w:jc w:val="both"/>
              <w:rPr>
                <w:rFonts w:asciiTheme="minorHAnsi" w:hAnsiTheme="minorHAnsi" w:cstheme="minorHAnsi"/>
                <w:sz w:val="22"/>
                <w:szCs w:val="22"/>
              </w:rPr>
            </w:pPr>
            <w:r w:rsidRPr="0019487E">
              <w:rPr>
                <w:rFonts w:asciiTheme="minorHAnsi" w:hAnsiTheme="minorHAnsi" w:cstheme="minorHAnsi"/>
                <w:sz w:val="22"/>
                <w:szCs w:val="22"/>
              </w:rPr>
              <w:t xml:space="preserve">La garantía técnica para la provisión de repuestos, accesorios e insumos deberá cubrir defectos de diseño y/o fabricación, averías, entre otros, por un mal funcionamiento o derivados de desperfectos o fallas ajenas al uso normal o habitual de los bienes, no detectables al momento que se otorgó la conformidad, </w:t>
            </w:r>
            <w:r w:rsidRPr="0019487E">
              <w:rPr>
                <w:rFonts w:asciiTheme="minorHAnsi" w:hAnsiTheme="minorHAnsi" w:cstheme="minorHAnsi"/>
                <w:bCs/>
                <w:sz w:val="22"/>
                <w:szCs w:val="22"/>
              </w:rPr>
              <w:t>el inicio del cómputo del período de garantía será a</w:t>
            </w:r>
            <w:r w:rsidRPr="0019487E">
              <w:rPr>
                <w:rFonts w:asciiTheme="minorHAnsi" w:hAnsiTheme="minorHAnsi" w:cstheme="minorHAnsi"/>
                <w:sz w:val="22"/>
                <w:szCs w:val="22"/>
              </w:rPr>
              <w:t xml:space="preserve"> partir de la fecha en la que se otorgó la conformidad de recepción del bien.</w:t>
            </w:r>
          </w:p>
        </w:tc>
      </w:tr>
      <w:tr w:rsidR="009D1B31" w:rsidRPr="005E3EF2" w14:paraId="5F4CA90A" w14:textId="77777777" w:rsidTr="00BC4509">
        <w:trPr>
          <w:trHeight w:val="310"/>
        </w:trPr>
        <w:tc>
          <w:tcPr>
            <w:tcW w:w="9423" w:type="dxa"/>
            <w:shd w:val="clear" w:color="auto" w:fill="DEEAF6"/>
            <w:vAlign w:val="bottom"/>
          </w:tcPr>
          <w:p w14:paraId="0CA98B2B" w14:textId="77777777" w:rsidR="009D1B31" w:rsidRPr="005E3EF2" w:rsidRDefault="009D1B31" w:rsidP="009D1B31">
            <w:pPr>
              <w:jc w:val="both"/>
              <w:rPr>
                <w:rFonts w:asciiTheme="minorHAnsi" w:hAnsiTheme="minorHAnsi" w:cstheme="minorHAnsi"/>
                <w:bCs/>
                <w:sz w:val="22"/>
                <w:szCs w:val="22"/>
                <w:lang w:eastAsia="en-US"/>
              </w:rPr>
            </w:pPr>
            <w:r w:rsidRPr="005E3EF2">
              <w:rPr>
                <w:rFonts w:asciiTheme="minorHAnsi" w:hAnsiTheme="minorHAnsi" w:cstheme="minorHAnsi"/>
                <w:b/>
                <w:bCs/>
                <w:sz w:val="22"/>
                <w:szCs w:val="22"/>
                <w:lang w:eastAsia="en-US"/>
              </w:rPr>
              <w:lastRenderedPageBreak/>
              <w:t>FACTURACIÓN.</w:t>
            </w:r>
          </w:p>
        </w:tc>
      </w:tr>
      <w:tr w:rsidR="009D1B31" w:rsidRPr="005E3EF2" w14:paraId="3967EF75" w14:textId="77777777" w:rsidTr="00BC4509">
        <w:trPr>
          <w:trHeight w:val="310"/>
        </w:trPr>
        <w:tc>
          <w:tcPr>
            <w:tcW w:w="9423" w:type="dxa"/>
            <w:shd w:val="clear" w:color="auto" w:fill="auto"/>
            <w:vAlign w:val="bottom"/>
          </w:tcPr>
          <w:p w14:paraId="64A9C396" w14:textId="77777777" w:rsidR="001E4353" w:rsidRPr="001E4353" w:rsidRDefault="001E4353" w:rsidP="001E4353">
            <w:pPr>
              <w:jc w:val="both"/>
              <w:rPr>
                <w:rFonts w:asciiTheme="minorHAnsi" w:hAnsiTheme="minorHAnsi" w:cstheme="minorHAnsi"/>
                <w:color w:val="000000"/>
                <w:sz w:val="22"/>
                <w:szCs w:val="22"/>
              </w:rPr>
            </w:pPr>
            <w:r w:rsidRPr="001E4353">
              <w:rPr>
                <w:rFonts w:asciiTheme="minorHAnsi" w:hAnsiTheme="minorHAnsi" w:cstheme="minorHAnsi"/>
                <w:color w:val="000000"/>
                <w:sz w:val="22"/>
                <w:szCs w:val="22"/>
              </w:rPr>
              <w:t xml:space="preserve">La factura debe ser emitida de acuerdo a normativa vigente a nombre de Yacimientos Petrolíferos Fiscales Bolivianos consignando el Número de Identificación Tributaria (NIT) 1020269020. </w:t>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p>
          <w:p w14:paraId="5FC13FB6" w14:textId="77777777" w:rsidR="001E4353" w:rsidRPr="001E4353" w:rsidRDefault="001E4353" w:rsidP="001E4353">
            <w:pPr>
              <w:jc w:val="both"/>
              <w:rPr>
                <w:rFonts w:asciiTheme="minorHAnsi" w:hAnsiTheme="minorHAnsi" w:cstheme="minorHAnsi"/>
                <w:color w:val="000000"/>
                <w:sz w:val="22"/>
                <w:szCs w:val="22"/>
              </w:rPr>
            </w:pPr>
            <w:r w:rsidRPr="001E4353">
              <w:rPr>
                <w:rFonts w:asciiTheme="minorHAnsi" w:hAnsiTheme="minorHAnsi" w:cs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p>
          <w:p w14:paraId="27F9E8E2" w14:textId="13B60A61" w:rsidR="009D1B31" w:rsidRPr="001E4353" w:rsidRDefault="001E4353" w:rsidP="001E4353">
            <w:pPr>
              <w:jc w:val="both"/>
              <w:rPr>
                <w:rFonts w:asciiTheme="minorHAnsi" w:hAnsiTheme="minorHAnsi" w:cstheme="minorHAnsi"/>
                <w:sz w:val="22"/>
                <w:szCs w:val="22"/>
                <w:lang w:eastAsia="en-US"/>
              </w:rPr>
            </w:pPr>
            <w:r w:rsidRPr="001E4353">
              <w:rPr>
                <w:rFonts w:asciiTheme="minorHAnsi" w:hAnsiTheme="minorHAnsi" w:cs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p>
        </w:tc>
      </w:tr>
      <w:tr w:rsidR="009D1B31" w:rsidRPr="005E3EF2" w14:paraId="15BD6E27" w14:textId="77777777" w:rsidTr="00BC4509">
        <w:trPr>
          <w:trHeight w:val="310"/>
        </w:trPr>
        <w:tc>
          <w:tcPr>
            <w:tcW w:w="9423" w:type="dxa"/>
            <w:shd w:val="clear" w:color="auto" w:fill="DEEAF6"/>
            <w:vAlign w:val="bottom"/>
          </w:tcPr>
          <w:p w14:paraId="635A2EAC" w14:textId="77777777" w:rsidR="009D1B31" w:rsidRPr="005E3EF2" w:rsidRDefault="009D1B31" w:rsidP="009D1B31">
            <w:pPr>
              <w:jc w:val="both"/>
              <w:rPr>
                <w:rFonts w:asciiTheme="minorHAnsi" w:hAnsiTheme="minorHAnsi" w:cstheme="minorHAnsi"/>
                <w:bCs/>
                <w:sz w:val="22"/>
                <w:szCs w:val="22"/>
                <w:lang w:eastAsia="en-US"/>
              </w:rPr>
            </w:pPr>
            <w:r w:rsidRPr="005E3EF2">
              <w:rPr>
                <w:rFonts w:asciiTheme="minorHAnsi" w:hAnsiTheme="minorHAnsi" w:cstheme="minorHAnsi"/>
                <w:b/>
                <w:bCs/>
                <w:sz w:val="22"/>
                <w:szCs w:val="22"/>
                <w:lang w:eastAsia="en-US"/>
              </w:rPr>
              <w:t>TRIBUTOS.</w:t>
            </w:r>
          </w:p>
        </w:tc>
      </w:tr>
      <w:tr w:rsidR="009D1B31" w:rsidRPr="005E3EF2" w14:paraId="518563B3" w14:textId="77777777" w:rsidTr="00BC4509">
        <w:trPr>
          <w:trHeight w:val="310"/>
        </w:trPr>
        <w:tc>
          <w:tcPr>
            <w:tcW w:w="9423" w:type="dxa"/>
            <w:shd w:val="clear" w:color="auto" w:fill="auto"/>
            <w:vAlign w:val="bottom"/>
          </w:tcPr>
          <w:p w14:paraId="63E3D71C" w14:textId="77777777" w:rsidR="00807917" w:rsidRDefault="001E4353" w:rsidP="001E4353">
            <w:pPr>
              <w:autoSpaceDE w:val="0"/>
              <w:autoSpaceDN w:val="0"/>
              <w:adjustRightInd w:val="0"/>
              <w:jc w:val="both"/>
              <w:rPr>
                <w:rFonts w:asciiTheme="minorHAnsi" w:hAnsiTheme="minorHAnsi" w:cstheme="minorHAnsi"/>
                <w:color w:val="000000"/>
                <w:sz w:val="22"/>
                <w:szCs w:val="22"/>
              </w:rPr>
            </w:pPr>
            <w:r w:rsidRPr="001E4353">
              <w:rPr>
                <w:rFonts w:asciiTheme="minorHAnsi" w:hAnsiTheme="minorHAnsi" w:cs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09F51298" w14:textId="77777777" w:rsidR="00807917" w:rsidRDefault="00807917" w:rsidP="001E4353">
            <w:pPr>
              <w:autoSpaceDE w:val="0"/>
              <w:autoSpaceDN w:val="0"/>
              <w:adjustRightInd w:val="0"/>
              <w:jc w:val="both"/>
              <w:rPr>
                <w:rFonts w:asciiTheme="minorHAnsi" w:hAnsiTheme="minorHAnsi" w:cstheme="minorHAnsi"/>
                <w:color w:val="000000"/>
                <w:sz w:val="22"/>
                <w:szCs w:val="22"/>
              </w:rPr>
            </w:pPr>
          </w:p>
          <w:p w14:paraId="329D2446" w14:textId="36C04A74" w:rsidR="009D1B31" w:rsidRPr="00914947" w:rsidRDefault="001E4353" w:rsidP="001E4353">
            <w:pPr>
              <w:autoSpaceDE w:val="0"/>
              <w:autoSpaceDN w:val="0"/>
              <w:adjustRightInd w:val="0"/>
              <w:jc w:val="both"/>
              <w:rPr>
                <w:rFonts w:asciiTheme="minorHAnsi" w:hAnsiTheme="minorHAnsi" w:cstheme="minorHAnsi"/>
                <w:color w:val="000000"/>
                <w:sz w:val="22"/>
                <w:szCs w:val="22"/>
              </w:rPr>
            </w:pP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Pr="001E4353">
              <w:rPr>
                <w:rFonts w:asciiTheme="minorHAnsi" w:hAnsiTheme="minorHAnsi" w:cstheme="minorHAnsi"/>
                <w:color w:val="000000"/>
                <w:sz w:val="22"/>
                <w:szCs w:val="22"/>
              </w:rPr>
              <w:tab/>
            </w:r>
            <w:r w:rsidR="009D1B31" w:rsidRPr="005E3EF2">
              <w:rPr>
                <w:rFonts w:asciiTheme="minorHAnsi" w:hAnsiTheme="minorHAnsi" w:cstheme="minorHAnsi"/>
                <w:b/>
                <w:bCs/>
                <w:sz w:val="22"/>
                <w:szCs w:val="22"/>
                <w:lang w:eastAsia="en-US"/>
              </w:rPr>
              <w:tab/>
            </w:r>
          </w:p>
        </w:tc>
      </w:tr>
      <w:tr w:rsidR="009D1B31" w:rsidRPr="005E3EF2" w14:paraId="377AF018" w14:textId="77777777" w:rsidTr="000056CC">
        <w:trPr>
          <w:trHeight w:val="310"/>
        </w:trPr>
        <w:tc>
          <w:tcPr>
            <w:tcW w:w="9423" w:type="dxa"/>
            <w:shd w:val="clear" w:color="auto" w:fill="DEEAF6"/>
          </w:tcPr>
          <w:p w14:paraId="054EB4CE" w14:textId="77777777" w:rsidR="009D1B31" w:rsidRPr="000056CC" w:rsidRDefault="009D1B31" w:rsidP="009D1B31">
            <w:pPr>
              <w:autoSpaceDE w:val="0"/>
              <w:autoSpaceDN w:val="0"/>
              <w:adjustRightInd w:val="0"/>
              <w:rPr>
                <w:rFonts w:ascii="Calibri" w:hAnsi="Calibri" w:cs="Calibri"/>
                <w:b/>
                <w:bCs/>
                <w:sz w:val="22"/>
                <w:szCs w:val="22"/>
              </w:rPr>
            </w:pPr>
            <w:r w:rsidRPr="00E35EAA">
              <w:rPr>
                <w:rFonts w:ascii="Calibri" w:hAnsi="Calibri" w:cs="Calibri"/>
                <w:b/>
                <w:bCs/>
                <w:sz w:val="22"/>
                <w:szCs w:val="22"/>
              </w:rPr>
              <w:lastRenderedPageBreak/>
              <w:t>SEGUROS</w:t>
            </w:r>
          </w:p>
        </w:tc>
      </w:tr>
      <w:tr w:rsidR="00956B89" w:rsidRPr="005E3EF2" w14:paraId="0EDAD43C" w14:textId="77777777" w:rsidTr="00F628B1">
        <w:trPr>
          <w:trHeight w:val="310"/>
        </w:trPr>
        <w:tc>
          <w:tcPr>
            <w:tcW w:w="9423" w:type="dxa"/>
            <w:shd w:val="clear" w:color="auto" w:fill="auto"/>
          </w:tcPr>
          <w:p w14:paraId="033BB88E" w14:textId="77777777" w:rsidR="00956B89" w:rsidRPr="00676F35" w:rsidRDefault="00956B89" w:rsidP="00956B89">
            <w:pPr>
              <w:contextualSpacing/>
              <w:rPr>
                <w:rFonts w:asciiTheme="minorHAnsi" w:hAnsiTheme="minorHAnsi" w:cstheme="minorHAnsi"/>
                <w:sz w:val="22"/>
                <w:szCs w:val="22"/>
              </w:rPr>
            </w:pPr>
            <w:r w:rsidRPr="00676F35">
              <w:rPr>
                <w:rFonts w:asciiTheme="minorHAnsi" w:hAnsiTheme="minorHAnsi" w:cstheme="minorHAnsi"/>
                <w:sz w:val="22"/>
                <w:szCs w:val="22"/>
              </w:rPr>
              <w:t xml:space="preserve">La empresa adjudicada a uno o varios Lotes, deberá presentar y mantener vigente de forma ininterrumpida durante todo el periodo del contrato, la Póliza de Seguro especificada a continuación: </w:t>
            </w:r>
          </w:p>
          <w:p w14:paraId="2523D6E3" w14:textId="77777777" w:rsidR="00956B89" w:rsidRPr="00676F35" w:rsidRDefault="00956B89" w:rsidP="00956B89">
            <w:pPr>
              <w:rPr>
                <w:rFonts w:asciiTheme="minorHAnsi" w:hAnsiTheme="minorHAnsi" w:cstheme="minorHAnsi"/>
                <w:sz w:val="22"/>
                <w:szCs w:val="22"/>
              </w:rPr>
            </w:pPr>
          </w:p>
          <w:p w14:paraId="6AF777E4" w14:textId="77777777" w:rsidR="00956B89" w:rsidRPr="00676F35" w:rsidRDefault="00956B89" w:rsidP="00956B89">
            <w:pPr>
              <w:pStyle w:val="Prrafodelista"/>
              <w:numPr>
                <w:ilvl w:val="0"/>
                <w:numId w:val="39"/>
              </w:numPr>
              <w:rPr>
                <w:rFonts w:asciiTheme="minorHAnsi" w:hAnsiTheme="minorHAnsi" w:cstheme="minorHAnsi"/>
                <w:b/>
                <w:sz w:val="22"/>
                <w:szCs w:val="22"/>
              </w:rPr>
            </w:pPr>
            <w:r w:rsidRPr="00676F35">
              <w:rPr>
                <w:rFonts w:asciiTheme="minorHAnsi" w:hAnsiTheme="minorHAnsi" w:cstheme="minorHAnsi"/>
                <w:b/>
                <w:sz w:val="22"/>
                <w:szCs w:val="22"/>
              </w:rPr>
              <w:t xml:space="preserve">Póliza de Responsabilidad Civil </w:t>
            </w:r>
          </w:p>
          <w:p w14:paraId="6E9B4DA0" w14:textId="77777777" w:rsidR="00956B89" w:rsidRDefault="00956B89" w:rsidP="00956B89">
            <w:pPr>
              <w:jc w:val="both"/>
              <w:rPr>
                <w:rFonts w:asciiTheme="minorHAnsi" w:hAnsiTheme="minorHAnsi" w:cstheme="minorHAnsi"/>
                <w:sz w:val="22"/>
                <w:szCs w:val="22"/>
              </w:rPr>
            </w:pPr>
            <w:r w:rsidRPr="00676F35">
              <w:rPr>
                <w:rFonts w:asciiTheme="minorHAnsi" w:hAnsiTheme="minorHAnsi" w:cstheme="minorHAnsi"/>
                <w:sz w:val="22"/>
                <w:szCs w:val="22"/>
              </w:rPr>
              <w:t>Por daños materiales de terceras personas de los cuales el Asegurado sea civilmente responsable como consecuencia de la actividad principal que se refiere a la reparación y/ mantenimiento de vehículos. Debe incluir las coberturas de responsabilidad civil extracontractual y contractual, responsabilidad civil de contratistas y sub contratistas, responsabilidad civil por incendio, y/o explosión cruzada, gastos de aceleración de siniestros y extraordinarios, remoción y limpieza, dejando indemne a YPFB por cualquier suceso. En esta Póliza YPFB deberá figurar como tercero.</w:t>
            </w:r>
          </w:p>
          <w:p w14:paraId="56FDD2E2" w14:textId="77777777" w:rsidR="00956B89" w:rsidRPr="00676F35" w:rsidRDefault="00956B89" w:rsidP="00956B89">
            <w:pPr>
              <w:jc w:val="both"/>
              <w:rPr>
                <w:rFonts w:asciiTheme="minorHAnsi" w:hAnsiTheme="minorHAnsi" w:cstheme="minorHAnsi"/>
                <w:sz w:val="22"/>
                <w:szCs w:val="22"/>
              </w:rPr>
            </w:pPr>
          </w:p>
          <w:p w14:paraId="62900755" w14:textId="77777777" w:rsidR="00956B89" w:rsidRPr="00676F35" w:rsidRDefault="00956B89" w:rsidP="00956B89">
            <w:pPr>
              <w:rPr>
                <w:rFonts w:asciiTheme="minorHAnsi" w:hAnsiTheme="minorHAnsi" w:cstheme="minorHAnsi"/>
                <w:sz w:val="22"/>
                <w:szCs w:val="22"/>
              </w:rPr>
            </w:pPr>
            <w:r w:rsidRPr="00676F35">
              <w:rPr>
                <w:rFonts w:asciiTheme="minorHAnsi" w:hAnsiTheme="minorHAnsi" w:cstheme="minorHAnsi"/>
                <w:sz w:val="22"/>
                <w:szCs w:val="22"/>
              </w:rPr>
              <w:t>El valor asegurado de $</w:t>
            </w:r>
            <w:proofErr w:type="spellStart"/>
            <w:r w:rsidRPr="00676F35">
              <w:rPr>
                <w:rFonts w:asciiTheme="minorHAnsi" w:hAnsiTheme="minorHAnsi" w:cstheme="minorHAnsi"/>
                <w:sz w:val="22"/>
                <w:szCs w:val="22"/>
              </w:rPr>
              <w:t>us</w:t>
            </w:r>
            <w:proofErr w:type="spellEnd"/>
            <w:r w:rsidRPr="00676F35">
              <w:rPr>
                <w:rFonts w:asciiTheme="minorHAnsi" w:hAnsiTheme="minorHAnsi" w:cstheme="minorHAnsi"/>
                <w:sz w:val="22"/>
                <w:szCs w:val="22"/>
              </w:rPr>
              <w:t xml:space="preserve">. 10.000.- con cobertura de indemnización para terceros por daños materiales causados por operaciones del Asegurado, de los cuales el asegurado sea civilmente responsable como consecuencia de la actividad principal  que se refiere: </w:t>
            </w:r>
          </w:p>
          <w:p w14:paraId="4A7642E9" w14:textId="77777777" w:rsidR="00956B89" w:rsidRPr="00676F35" w:rsidRDefault="00956B89" w:rsidP="00956B89">
            <w:pPr>
              <w:pStyle w:val="Prrafodelista"/>
              <w:ind w:left="1440"/>
              <w:rPr>
                <w:rFonts w:asciiTheme="minorHAnsi" w:hAnsiTheme="minorHAnsi" w:cstheme="minorHAnsi"/>
                <w:b/>
                <w:sz w:val="22"/>
                <w:szCs w:val="22"/>
              </w:rPr>
            </w:pPr>
            <w:r w:rsidRPr="00676F35">
              <w:rPr>
                <w:rFonts w:asciiTheme="minorHAnsi" w:hAnsiTheme="minorHAnsi" w:cstheme="minorHAnsi"/>
                <w:b/>
                <w:sz w:val="22"/>
                <w:szCs w:val="22"/>
              </w:rPr>
              <w:t xml:space="preserve">Reparación y/o </w:t>
            </w:r>
            <w:r>
              <w:rPr>
                <w:rFonts w:asciiTheme="minorHAnsi" w:hAnsiTheme="minorHAnsi" w:cstheme="minorHAnsi"/>
                <w:b/>
                <w:sz w:val="22"/>
                <w:szCs w:val="22"/>
              </w:rPr>
              <w:t>mantenimiento</w:t>
            </w:r>
            <w:r w:rsidRPr="00676F35">
              <w:rPr>
                <w:rFonts w:asciiTheme="minorHAnsi" w:hAnsiTheme="minorHAnsi" w:cstheme="minorHAnsi"/>
                <w:b/>
                <w:sz w:val="22"/>
                <w:szCs w:val="22"/>
              </w:rPr>
              <w:t xml:space="preserve"> de Vehículos.</w:t>
            </w:r>
          </w:p>
          <w:p w14:paraId="35F1C83A" w14:textId="77777777" w:rsidR="00956B89" w:rsidRPr="00676F35" w:rsidRDefault="00956B89" w:rsidP="00956B89">
            <w:pPr>
              <w:rPr>
                <w:rFonts w:asciiTheme="minorHAnsi" w:hAnsiTheme="minorHAnsi" w:cstheme="minorHAnsi"/>
                <w:sz w:val="22"/>
                <w:szCs w:val="22"/>
              </w:rPr>
            </w:pPr>
          </w:p>
          <w:p w14:paraId="179B1BE9" w14:textId="77777777" w:rsidR="00956B89" w:rsidRPr="00676F35" w:rsidRDefault="00956B89" w:rsidP="00956B89">
            <w:pPr>
              <w:pStyle w:val="Prrafodelista"/>
              <w:numPr>
                <w:ilvl w:val="0"/>
                <w:numId w:val="39"/>
              </w:numPr>
              <w:rPr>
                <w:rFonts w:asciiTheme="minorHAnsi" w:hAnsiTheme="minorHAnsi" w:cstheme="minorHAnsi"/>
                <w:b/>
                <w:sz w:val="22"/>
                <w:szCs w:val="22"/>
              </w:rPr>
            </w:pPr>
            <w:r w:rsidRPr="00676F35">
              <w:rPr>
                <w:rFonts w:asciiTheme="minorHAnsi" w:hAnsiTheme="minorHAnsi" w:cstheme="minorHAnsi"/>
                <w:b/>
                <w:sz w:val="22"/>
                <w:szCs w:val="22"/>
              </w:rPr>
              <w:t>Condiciones Adicionales</w:t>
            </w:r>
          </w:p>
          <w:p w14:paraId="3DAB8E62" w14:textId="77777777" w:rsidR="00956B89" w:rsidRPr="00676F35" w:rsidRDefault="00956B89" w:rsidP="00956B89">
            <w:pPr>
              <w:rPr>
                <w:rFonts w:asciiTheme="minorHAnsi" w:hAnsiTheme="minorHAnsi" w:cstheme="minorHAnsi"/>
                <w:sz w:val="22"/>
                <w:szCs w:val="22"/>
              </w:rPr>
            </w:pPr>
            <w:r w:rsidRPr="00676F35">
              <w:rPr>
                <w:rFonts w:asciiTheme="minorHAnsi" w:hAnsiTheme="minorHAnsi" w:cstheme="minorHAnsi"/>
                <w:sz w:val="22"/>
                <w:szCs w:val="22"/>
              </w:rPr>
              <w:t>La Póliza de Seguro anteriormente mencionada, deberá cumplir las siguientes condiciones adicionales:</w:t>
            </w:r>
          </w:p>
          <w:p w14:paraId="798213E6" w14:textId="77777777" w:rsidR="00956B89" w:rsidRPr="00676F35" w:rsidRDefault="00956B89" w:rsidP="00956B89">
            <w:pPr>
              <w:rPr>
                <w:rFonts w:asciiTheme="minorHAnsi" w:hAnsiTheme="minorHAnsi" w:cstheme="minorHAnsi"/>
                <w:sz w:val="22"/>
                <w:szCs w:val="22"/>
              </w:rPr>
            </w:pPr>
          </w:p>
          <w:p w14:paraId="0E4257A4" w14:textId="77777777" w:rsidR="00956B89" w:rsidRPr="00676F35" w:rsidRDefault="00956B89" w:rsidP="00956B89">
            <w:pPr>
              <w:pStyle w:val="Prrafodelista"/>
              <w:numPr>
                <w:ilvl w:val="0"/>
                <w:numId w:val="38"/>
              </w:numPr>
              <w:rPr>
                <w:rFonts w:asciiTheme="minorHAnsi" w:hAnsiTheme="minorHAnsi" w:cstheme="minorHAnsi"/>
                <w:sz w:val="22"/>
                <w:szCs w:val="22"/>
              </w:rPr>
            </w:pPr>
            <w:r w:rsidRPr="00676F35">
              <w:rPr>
                <w:rFonts w:asciiTheme="minorHAnsi" w:hAnsiTheme="minorHAnsi" w:cstheme="minorHAnsi"/>
                <w:sz w:val="22"/>
                <w:szCs w:val="22"/>
              </w:rPr>
              <w:t xml:space="preserve">De suspenderse por cualquier razón la vigencia o cobertura de cualquiera de las pólizas nominadas precedentemente, o bien se presente la existencia de eventos no cubiertos por la misma; el Contratista se hace enteramente responsable frente a YPFB por todos los daños emergentes desde el inicio del </w:t>
            </w:r>
            <w:r>
              <w:rPr>
                <w:rFonts w:asciiTheme="minorHAnsi" w:hAnsiTheme="minorHAnsi" w:cstheme="minorHAnsi"/>
                <w:sz w:val="22"/>
                <w:szCs w:val="22"/>
              </w:rPr>
              <w:t>mantenimiento</w:t>
            </w:r>
            <w:r w:rsidRPr="00676F35">
              <w:rPr>
                <w:rFonts w:asciiTheme="minorHAnsi" w:hAnsiTheme="minorHAnsi" w:cstheme="minorHAnsi"/>
                <w:sz w:val="22"/>
                <w:szCs w:val="22"/>
              </w:rPr>
              <w:t xml:space="preserve"> y/o Reparación de los vehículos hasta la fecha de entrega. </w:t>
            </w:r>
          </w:p>
          <w:p w14:paraId="2E79B9D4" w14:textId="447D0AEE" w:rsidR="00956B89" w:rsidRPr="005F6431" w:rsidRDefault="00956B89" w:rsidP="005F6431">
            <w:pPr>
              <w:pStyle w:val="Prrafodelista"/>
              <w:numPr>
                <w:ilvl w:val="0"/>
                <w:numId w:val="38"/>
              </w:numPr>
              <w:rPr>
                <w:rFonts w:asciiTheme="minorHAnsi" w:hAnsiTheme="minorHAnsi" w:cstheme="minorHAnsi"/>
                <w:sz w:val="22"/>
                <w:szCs w:val="22"/>
              </w:rPr>
            </w:pPr>
            <w:r w:rsidRPr="00676F35">
              <w:rPr>
                <w:rFonts w:asciiTheme="minorHAnsi" w:hAnsiTheme="minorHAnsi" w:cstheme="minorHAnsi"/>
                <w:sz w:val="22"/>
                <w:szCs w:val="22"/>
              </w:rPr>
              <w:t>El Contratista, una vez adjudicado, deberá entregar una copia legalizada de la citada póliza a YPFB antes de la suscripción del contrato.</w:t>
            </w:r>
          </w:p>
        </w:tc>
      </w:tr>
      <w:tr w:rsidR="00956B89" w:rsidRPr="005E3EF2" w14:paraId="6B3E438A" w14:textId="77777777" w:rsidTr="00013AFC">
        <w:trPr>
          <w:trHeight w:val="310"/>
        </w:trPr>
        <w:tc>
          <w:tcPr>
            <w:tcW w:w="9423" w:type="dxa"/>
            <w:shd w:val="clear" w:color="auto" w:fill="DEEAF6"/>
            <w:vAlign w:val="center"/>
          </w:tcPr>
          <w:p w14:paraId="10140631" w14:textId="77777777" w:rsidR="00956B89" w:rsidRPr="006A67BD" w:rsidRDefault="00956B89" w:rsidP="00956B89">
            <w:pPr>
              <w:jc w:val="both"/>
              <w:rPr>
                <w:rFonts w:asciiTheme="minorHAnsi" w:hAnsiTheme="minorHAnsi"/>
                <w:sz w:val="22"/>
                <w:szCs w:val="20"/>
              </w:rPr>
            </w:pPr>
            <w:r w:rsidRPr="006A6EF3">
              <w:rPr>
                <w:rFonts w:ascii="Calibri" w:hAnsi="Calibri" w:cs="Calibri"/>
                <w:b/>
                <w:sz w:val="22"/>
                <w:szCs w:val="22"/>
              </w:rPr>
              <w:t>EMISIÓN DE DOCUMENTOS FINANCIEROS</w:t>
            </w:r>
          </w:p>
        </w:tc>
      </w:tr>
      <w:tr w:rsidR="00956B89" w:rsidRPr="005E3EF2" w14:paraId="61CE05E4" w14:textId="77777777" w:rsidTr="00F628B1">
        <w:trPr>
          <w:trHeight w:val="310"/>
        </w:trPr>
        <w:tc>
          <w:tcPr>
            <w:tcW w:w="9423" w:type="dxa"/>
            <w:shd w:val="clear" w:color="auto" w:fill="auto"/>
            <w:vAlign w:val="center"/>
          </w:tcPr>
          <w:p w14:paraId="4EB1F8BF" w14:textId="77777777" w:rsidR="00956B89" w:rsidRDefault="00956B89" w:rsidP="00956B89">
            <w:pPr>
              <w:jc w:val="center"/>
              <w:rPr>
                <w:rFonts w:asciiTheme="minorHAnsi" w:hAnsiTheme="minorHAnsi" w:cstheme="minorHAnsi"/>
                <w:b/>
                <w:bCs/>
                <w:sz w:val="22"/>
                <w:szCs w:val="22"/>
              </w:rPr>
            </w:pPr>
            <w:r w:rsidRPr="005E3EF2">
              <w:rPr>
                <w:rFonts w:asciiTheme="minorHAnsi" w:hAnsiTheme="minorHAnsi" w:cstheme="minorHAnsi"/>
                <w:b/>
                <w:bCs/>
                <w:sz w:val="22"/>
                <w:szCs w:val="22"/>
              </w:rPr>
              <w:t>INSTRUCCIONES PARA LA EMISION DE INSTRUMENTOS FINANCIEROS – V.</w:t>
            </w:r>
            <w:r>
              <w:rPr>
                <w:rFonts w:asciiTheme="minorHAnsi" w:hAnsiTheme="minorHAnsi" w:cstheme="minorHAnsi"/>
                <w:b/>
                <w:bCs/>
                <w:sz w:val="22"/>
                <w:szCs w:val="22"/>
              </w:rPr>
              <w:t>3</w:t>
            </w:r>
          </w:p>
          <w:p w14:paraId="1CA09BB8" w14:textId="77777777" w:rsidR="00956B89" w:rsidRDefault="00956B89" w:rsidP="00956B89">
            <w:pPr>
              <w:jc w:val="both"/>
              <w:rPr>
                <w:rFonts w:asciiTheme="minorHAnsi" w:hAnsiTheme="minorHAnsi"/>
                <w:sz w:val="22"/>
                <w:szCs w:val="20"/>
              </w:rPr>
            </w:pPr>
            <w:r w:rsidRPr="00F628B1">
              <w:rPr>
                <w:rFonts w:asciiTheme="minorHAnsi" w:hAnsiTheme="minorHAnsi"/>
                <w:sz w:val="22"/>
                <w:szCs w:val="20"/>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14:paraId="58829DA3" w14:textId="77777777" w:rsidR="00956B89" w:rsidRDefault="00956B89" w:rsidP="00956B89">
            <w:pPr>
              <w:jc w:val="both"/>
              <w:rPr>
                <w:rFonts w:asciiTheme="minorHAnsi" w:hAnsiTheme="minorHAnsi"/>
                <w:sz w:val="22"/>
                <w:szCs w:val="20"/>
              </w:rPr>
            </w:pPr>
          </w:p>
          <w:p w14:paraId="19D70B84" w14:textId="77777777" w:rsidR="00807917" w:rsidRDefault="00807917" w:rsidP="00956B89">
            <w:pPr>
              <w:jc w:val="both"/>
              <w:rPr>
                <w:rFonts w:asciiTheme="minorHAnsi" w:hAnsiTheme="minorHAnsi"/>
                <w:sz w:val="22"/>
                <w:szCs w:val="20"/>
              </w:rPr>
            </w:pPr>
          </w:p>
          <w:p w14:paraId="69E18691" w14:textId="77777777" w:rsidR="00807917" w:rsidRDefault="00807917" w:rsidP="00956B89">
            <w:pPr>
              <w:jc w:val="both"/>
              <w:rPr>
                <w:rFonts w:asciiTheme="minorHAnsi" w:hAnsiTheme="minorHAnsi"/>
                <w:sz w:val="22"/>
                <w:szCs w:val="20"/>
              </w:rPr>
            </w:pPr>
          </w:p>
          <w:tbl>
            <w:tblPr>
              <w:tblW w:w="8209" w:type="dxa"/>
              <w:jc w:val="center"/>
              <w:tblLayout w:type="fixed"/>
              <w:tblCellMar>
                <w:left w:w="0" w:type="dxa"/>
                <w:right w:w="0" w:type="dxa"/>
              </w:tblCellMar>
              <w:tblLook w:val="04A0" w:firstRow="1" w:lastRow="0" w:firstColumn="1" w:lastColumn="0" w:noHBand="0" w:noVBand="1"/>
            </w:tblPr>
            <w:tblGrid>
              <w:gridCol w:w="1688"/>
              <w:gridCol w:w="6521"/>
            </w:tblGrid>
            <w:tr w:rsidR="00956B89" w:rsidRPr="0064126B" w14:paraId="6E0EFCB5" w14:textId="77777777" w:rsidTr="00F628B1">
              <w:trPr>
                <w:trHeight w:val="208"/>
                <w:jc w:val="center"/>
              </w:trPr>
              <w:tc>
                <w:tcPr>
                  <w:tcW w:w="168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5E64E1C" w14:textId="77777777" w:rsidR="00956B89" w:rsidRPr="0064126B" w:rsidRDefault="00956B89" w:rsidP="00956B89">
                  <w:pPr>
                    <w:pStyle w:val="Prrafodelista"/>
                    <w:ind w:left="0"/>
                    <w:jc w:val="center"/>
                    <w:rPr>
                      <w:rFonts w:asciiTheme="minorHAnsi" w:hAnsiTheme="minorHAnsi"/>
                      <w:b/>
                      <w:bCs/>
                      <w:sz w:val="19"/>
                      <w:szCs w:val="19"/>
                    </w:rPr>
                  </w:pPr>
                  <w:r w:rsidRPr="0064126B">
                    <w:rPr>
                      <w:rFonts w:asciiTheme="minorHAnsi" w:hAnsiTheme="minorHAnsi"/>
                      <w:b/>
                      <w:bCs/>
                      <w:sz w:val="19"/>
                      <w:szCs w:val="19"/>
                    </w:rPr>
                    <w:lastRenderedPageBreak/>
                    <w:t>VARIABLE</w:t>
                  </w:r>
                </w:p>
              </w:tc>
              <w:tc>
                <w:tcPr>
                  <w:tcW w:w="652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F4F3E20" w14:textId="77777777" w:rsidR="00956B89" w:rsidRPr="0064126B" w:rsidRDefault="00956B89" w:rsidP="00956B89">
                  <w:pPr>
                    <w:pStyle w:val="Prrafodelista"/>
                    <w:tabs>
                      <w:tab w:val="left" w:pos="1710"/>
                      <w:tab w:val="center" w:pos="3203"/>
                    </w:tabs>
                    <w:ind w:left="0"/>
                    <w:rPr>
                      <w:rFonts w:asciiTheme="minorHAnsi" w:hAnsiTheme="minorHAnsi"/>
                      <w:b/>
                      <w:bCs/>
                      <w:sz w:val="19"/>
                      <w:szCs w:val="19"/>
                    </w:rPr>
                  </w:pPr>
                  <w:r w:rsidRPr="0064126B">
                    <w:rPr>
                      <w:rFonts w:asciiTheme="minorHAnsi" w:hAnsiTheme="minorHAnsi"/>
                      <w:b/>
                      <w:bCs/>
                      <w:sz w:val="19"/>
                      <w:szCs w:val="19"/>
                    </w:rPr>
                    <w:tab/>
                  </w:r>
                  <w:r w:rsidRPr="0064126B">
                    <w:rPr>
                      <w:rFonts w:asciiTheme="minorHAnsi" w:hAnsiTheme="minorHAnsi"/>
                      <w:b/>
                      <w:bCs/>
                      <w:sz w:val="19"/>
                      <w:szCs w:val="19"/>
                    </w:rPr>
                    <w:tab/>
                    <w:t>INSTRUCCIÓN</w:t>
                  </w:r>
                </w:p>
              </w:tc>
            </w:tr>
            <w:tr w:rsidR="00956B89" w:rsidRPr="0064126B" w14:paraId="1C138961" w14:textId="77777777" w:rsidTr="00F628B1">
              <w:trPr>
                <w:trHeight w:val="663"/>
                <w:jc w:val="center"/>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01969A" w14:textId="77777777" w:rsidR="00956B89" w:rsidRPr="0064126B" w:rsidRDefault="00956B89" w:rsidP="00956B89">
                  <w:pPr>
                    <w:rPr>
                      <w:rFonts w:asciiTheme="minorHAnsi" w:hAnsiTheme="minorHAnsi"/>
                      <w:b/>
                      <w:bCs/>
                      <w:sz w:val="19"/>
                      <w:szCs w:val="19"/>
                    </w:rPr>
                  </w:pPr>
                  <w:r w:rsidRPr="0064126B">
                    <w:rPr>
                      <w:rFonts w:asciiTheme="minorHAnsi" w:hAnsiTheme="minorHAnsi"/>
                      <w:b/>
                      <w:bCs/>
                      <w:sz w:val="19"/>
                      <w:szCs w:val="19"/>
                    </w:rPr>
                    <w:t>INSTRUMENTO DE GARANTIA</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67FB6CAE" w14:textId="77777777" w:rsidR="00956B89" w:rsidRPr="0064126B" w:rsidRDefault="00956B89" w:rsidP="00956B89">
                  <w:pPr>
                    <w:spacing w:before="60" w:after="60"/>
                    <w:jc w:val="both"/>
                    <w:rPr>
                      <w:rFonts w:asciiTheme="minorHAnsi" w:hAnsiTheme="minorHAnsi" w:cs="Arial"/>
                      <w:sz w:val="19"/>
                      <w:szCs w:val="19"/>
                    </w:rPr>
                  </w:pPr>
                  <w:r w:rsidRPr="0064126B">
                    <w:rPr>
                      <w:rFonts w:asciiTheme="minorHAnsi" w:hAnsiTheme="minorHAnsi" w:cs="Arial"/>
                      <w:sz w:val="19"/>
                      <w:szCs w:val="19"/>
                    </w:rPr>
                    <w:t xml:space="preserve">Se aceptará </w:t>
                  </w:r>
                  <w:r w:rsidRPr="0064126B">
                    <w:rPr>
                      <w:rFonts w:asciiTheme="minorHAnsi" w:hAnsiTheme="minorHAnsi" w:cs="Arial"/>
                      <w:b/>
                      <w:sz w:val="19"/>
                      <w:szCs w:val="19"/>
                      <w:u w:val="single"/>
                    </w:rPr>
                    <w:t>únicamente</w:t>
                  </w:r>
                  <w:r w:rsidRPr="0064126B">
                    <w:rPr>
                      <w:rFonts w:asciiTheme="minorHAnsi" w:hAnsiTheme="minorHAnsi" w:cs="Arial"/>
                      <w:sz w:val="19"/>
                      <w:szCs w:val="19"/>
                    </w:rPr>
                    <w:t xml:space="preserve"> los instrumentos detallados en el anexo o acápite de Garantías Financieras.</w:t>
                  </w:r>
                </w:p>
                <w:p w14:paraId="33854E24" w14:textId="77777777" w:rsidR="00956B89" w:rsidRPr="0064126B" w:rsidRDefault="00956B89" w:rsidP="00956B89">
                  <w:pPr>
                    <w:spacing w:before="60" w:after="60"/>
                    <w:jc w:val="both"/>
                    <w:rPr>
                      <w:rStyle w:val="nfasis"/>
                      <w:rFonts w:asciiTheme="minorHAnsi" w:hAnsiTheme="minorHAnsi"/>
                      <w:sz w:val="19"/>
                      <w:szCs w:val="19"/>
                    </w:rPr>
                  </w:pPr>
                  <w:r w:rsidRPr="0064126B">
                    <w:rPr>
                      <w:rFonts w:asciiTheme="minorHAnsi" w:hAnsiTheme="minorHAnsi" w:cs="Arial"/>
                      <w:sz w:val="19"/>
                      <w:szCs w:val="19"/>
                    </w:rPr>
                    <w:t xml:space="preserve">En caso de </w:t>
                  </w:r>
                  <w:r w:rsidRPr="0064126B">
                    <w:rPr>
                      <w:rFonts w:asciiTheme="minorHAnsi" w:hAnsiTheme="minorHAnsi" w:cs="Arial"/>
                      <w:i/>
                      <w:sz w:val="19"/>
                      <w:szCs w:val="19"/>
                    </w:rPr>
                    <w:t>Póliza de caución a Primer requerimiento para Entidades Públicas</w:t>
                  </w:r>
                  <w:r w:rsidRPr="0064126B">
                    <w:rPr>
                      <w:rFonts w:asciiTheme="minorHAnsi" w:hAnsiTheme="minorHAnsi" w:cs="Arial"/>
                      <w:sz w:val="19"/>
                      <w:szCs w:val="19"/>
                    </w:rPr>
                    <w:t>, se deberá remitir todos los anexos vinculados.</w:t>
                  </w:r>
                </w:p>
              </w:tc>
            </w:tr>
            <w:tr w:rsidR="00956B89" w:rsidRPr="0064126B" w14:paraId="11D84D6B" w14:textId="77777777" w:rsidTr="00F628B1">
              <w:trPr>
                <w:trHeight w:val="1557"/>
                <w:jc w:val="center"/>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8A20F6" w14:textId="77777777" w:rsidR="00956B89" w:rsidRPr="0064126B" w:rsidRDefault="00956B89" w:rsidP="00956B89">
                  <w:pPr>
                    <w:pStyle w:val="Prrafodelista"/>
                    <w:ind w:left="0"/>
                    <w:rPr>
                      <w:rFonts w:asciiTheme="minorHAnsi" w:hAnsiTheme="minorHAnsi"/>
                      <w:b/>
                      <w:bCs/>
                      <w:sz w:val="19"/>
                      <w:szCs w:val="19"/>
                    </w:rPr>
                  </w:pPr>
                  <w:r w:rsidRPr="0064126B">
                    <w:rPr>
                      <w:rFonts w:asciiTheme="minorHAnsi" w:hAnsiTheme="minorHAnsi"/>
                      <w:b/>
                      <w:bCs/>
                      <w:sz w:val="19"/>
                      <w:szCs w:val="19"/>
                    </w:rPr>
                    <w:t>OBJETO DE LA GARANTÍA</w:t>
                  </w:r>
                </w:p>
                <w:p w14:paraId="321F4539" w14:textId="77777777" w:rsidR="00956B89" w:rsidRPr="0064126B" w:rsidRDefault="00956B89" w:rsidP="00956B89">
                  <w:pPr>
                    <w:pStyle w:val="Prrafodelista"/>
                    <w:ind w:left="0"/>
                    <w:rPr>
                      <w:rFonts w:asciiTheme="minorHAnsi" w:hAnsiTheme="minorHAnsi"/>
                      <w:i/>
                      <w:sz w:val="19"/>
                      <w:szCs w:val="19"/>
                    </w:rPr>
                  </w:pPr>
                  <w:r w:rsidRPr="0064126B">
                    <w:rPr>
                      <w:rFonts w:asciiTheme="minorHAnsi" w:hAnsiTheme="minorHAnsi"/>
                      <w:b/>
                      <w:bCs/>
                      <w:sz w:val="19"/>
                      <w:szCs w:val="19"/>
                    </w:rPr>
                    <w:t xml:space="preserve"> (“Para Garantizar:”)</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74AF7CF6" w14:textId="77777777" w:rsidR="00956B89" w:rsidRPr="0064126B" w:rsidRDefault="00956B89" w:rsidP="00956B89">
                  <w:pPr>
                    <w:spacing w:before="60" w:after="60"/>
                    <w:jc w:val="both"/>
                    <w:rPr>
                      <w:rFonts w:asciiTheme="minorHAnsi" w:hAnsiTheme="minorHAnsi" w:cs="Arial"/>
                      <w:sz w:val="19"/>
                      <w:szCs w:val="19"/>
                    </w:rPr>
                  </w:pPr>
                  <w:r w:rsidRPr="0064126B">
                    <w:rPr>
                      <w:rFonts w:asciiTheme="minorHAnsi" w:hAnsiTheme="minorHAnsi" w:cs="Arial"/>
                      <w:sz w:val="19"/>
                      <w:szCs w:val="19"/>
                    </w:rPr>
                    <w:t xml:space="preserve">Debe consignar correctamente y de manera explícita, </w:t>
                  </w:r>
                  <w:r w:rsidRPr="0064126B">
                    <w:rPr>
                      <w:rFonts w:asciiTheme="minorHAnsi" w:hAnsiTheme="minorHAnsi" w:cs="Arial"/>
                      <w:b/>
                      <w:sz w:val="19"/>
                      <w:szCs w:val="19"/>
                      <w:u w:val="single"/>
                    </w:rPr>
                    <w:t>textual</w:t>
                  </w:r>
                  <w:r w:rsidRPr="0064126B">
                    <w:rPr>
                      <w:rFonts w:asciiTheme="minorHAnsi" w:hAnsiTheme="minorHAnsi" w:cs="Arial"/>
                      <w:sz w:val="19"/>
                      <w:szCs w:val="19"/>
                    </w:rPr>
                    <w:t xml:space="preserve"> y </w:t>
                  </w:r>
                  <w:r w:rsidRPr="0064126B">
                    <w:rPr>
                      <w:rFonts w:asciiTheme="minorHAnsi" w:hAnsiTheme="minorHAnsi" w:cs="Arial"/>
                      <w:b/>
                      <w:sz w:val="19"/>
                      <w:szCs w:val="19"/>
                      <w:u w:val="single"/>
                    </w:rPr>
                    <w:t>completa</w:t>
                  </w:r>
                  <w:r w:rsidRPr="0064126B">
                    <w:rPr>
                      <w:rFonts w:asciiTheme="minorHAnsi" w:hAnsiTheme="minorHAnsi" w:cs="Arial"/>
                      <w:sz w:val="19"/>
                      <w:szCs w:val="19"/>
                    </w:rPr>
                    <w:t xml:space="preserve">: </w:t>
                  </w:r>
                </w:p>
                <w:p w14:paraId="0B59E0BB" w14:textId="77777777" w:rsidR="00956B89" w:rsidRPr="0064126B" w:rsidRDefault="00956B89" w:rsidP="00956B89">
                  <w:pPr>
                    <w:numPr>
                      <w:ilvl w:val="0"/>
                      <w:numId w:val="3"/>
                    </w:numPr>
                    <w:spacing w:before="60" w:after="60"/>
                    <w:jc w:val="both"/>
                    <w:rPr>
                      <w:rFonts w:asciiTheme="minorHAnsi" w:hAnsiTheme="minorHAnsi" w:cs="Arial"/>
                      <w:sz w:val="19"/>
                      <w:szCs w:val="19"/>
                    </w:rPr>
                  </w:pPr>
                  <w:r w:rsidRPr="0064126B">
                    <w:rPr>
                      <w:rFonts w:asciiTheme="minorHAnsi" w:hAnsiTheme="minorHAnsi" w:cs="Arial"/>
                      <w:b/>
                      <w:sz w:val="19"/>
                      <w:szCs w:val="19"/>
                    </w:rPr>
                    <w:t>Objeto a garantizar (“Garantía según el objeto”)</w:t>
                  </w:r>
                  <w:r w:rsidRPr="0064126B">
                    <w:rPr>
                      <w:rStyle w:val="Refdenotaalpie"/>
                      <w:rFonts w:asciiTheme="minorHAnsi" w:hAnsiTheme="minorHAnsi" w:cs="Arial"/>
                      <w:b/>
                      <w:sz w:val="19"/>
                      <w:szCs w:val="19"/>
                    </w:rPr>
                    <w:footnoteReference w:id="1"/>
                  </w:r>
                  <w:r w:rsidRPr="0064126B">
                    <w:rPr>
                      <w:rFonts w:asciiTheme="minorHAnsi" w:hAnsiTheme="minorHAnsi" w:cs="Arial"/>
                      <w:sz w:val="19"/>
                      <w:szCs w:val="19"/>
                    </w:rPr>
                    <w:t xml:space="preserve"> conforme lo requerido en el anexo o acápite de Garantías Financieras. </w:t>
                  </w:r>
                </w:p>
                <w:p w14:paraId="120F270D" w14:textId="77777777" w:rsidR="00956B89" w:rsidRPr="0064126B" w:rsidRDefault="00956B89" w:rsidP="00956B89">
                  <w:pPr>
                    <w:numPr>
                      <w:ilvl w:val="0"/>
                      <w:numId w:val="3"/>
                    </w:numPr>
                    <w:spacing w:before="60" w:after="60"/>
                    <w:jc w:val="both"/>
                    <w:rPr>
                      <w:rFonts w:asciiTheme="minorHAnsi" w:hAnsiTheme="minorHAnsi" w:cs="Arial"/>
                      <w:b/>
                      <w:sz w:val="19"/>
                      <w:szCs w:val="19"/>
                    </w:rPr>
                  </w:pPr>
                  <w:r w:rsidRPr="0064126B">
                    <w:rPr>
                      <w:rFonts w:asciiTheme="minorHAnsi" w:hAnsiTheme="minorHAnsi" w:cs="Arial"/>
                      <w:b/>
                      <w:sz w:val="19"/>
                      <w:szCs w:val="19"/>
                    </w:rPr>
                    <w:t xml:space="preserve">Nombre (Objeto de la Contratación) y/o código </w:t>
                  </w:r>
                  <w:r w:rsidRPr="0064126B">
                    <w:rPr>
                      <w:rFonts w:asciiTheme="minorHAnsi" w:hAnsiTheme="minorHAnsi" w:cs="Arial"/>
                      <w:sz w:val="19"/>
                      <w:szCs w:val="19"/>
                    </w:rPr>
                    <w:t>del proceso de contratación, conforme al registrado en la página web</w:t>
                  </w:r>
                  <w:r w:rsidRPr="0064126B">
                    <w:rPr>
                      <w:rFonts w:asciiTheme="minorHAnsi" w:hAnsiTheme="minorHAnsi" w:cs="Arial"/>
                      <w:b/>
                      <w:sz w:val="19"/>
                      <w:szCs w:val="19"/>
                    </w:rPr>
                    <w:t>:</w:t>
                  </w:r>
                </w:p>
                <w:p w14:paraId="6A59CB47" w14:textId="77777777" w:rsidR="00956B89" w:rsidRPr="0064126B" w:rsidRDefault="00956B89" w:rsidP="00956B89">
                  <w:pPr>
                    <w:spacing w:before="60" w:after="60"/>
                    <w:ind w:left="360"/>
                    <w:jc w:val="both"/>
                    <w:rPr>
                      <w:rFonts w:asciiTheme="minorHAnsi" w:hAnsiTheme="minorHAnsi" w:cs="Arial"/>
                      <w:b/>
                      <w:i/>
                      <w:sz w:val="19"/>
                      <w:szCs w:val="19"/>
                    </w:rPr>
                  </w:pPr>
                  <w:r w:rsidRPr="0064126B">
                    <w:rPr>
                      <w:rFonts w:asciiTheme="minorHAnsi" w:hAnsiTheme="minorHAnsi" w:cs="Arial"/>
                      <w:b/>
                      <w:i/>
                      <w:sz w:val="19"/>
                      <w:szCs w:val="19"/>
                    </w:rPr>
                    <w:t>http://contrataciones.ypfb.gob.bo/contrataciones/publicacion</w:t>
                  </w:r>
                </w:p>
              </w:tc>
            </w:tr>
            <w:tr w:rsidR="00956B89" w:rsidRPr="0064126B" w14:paraId="60A99A06" w14:textId="77777777" w:rsidTr="00F628B1">
              <w:trPr>
                <w:trHeight w:val="1408"/>
                <w:jc w:val="center"/>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1EC78E" w14:textId="77777777" w:rsidR="00956B89" w:rsidRPr="0064126B" w:rsidRDefault="00956B89" w:rsidP="00956B89">
                  <w:pPr>
                    <w:pStyle w:val="Prrafodelista"/>
                    <w:ind w:left="0"/>
                    <w:rPr>
                      <w:rFonts w:asciiTheme="minorHAnsi" w:hAnsiTheme="minorHAnsi"/>
                      <w:b/>
                      <w:bCs/>
                      <w:sz w:val="19"/>
                      <w:szCs w:val="19"/>
                    </w:rPr>
                  </w:pPr>
                  <w:r w:rsidRPr="0064126B">
                    <w:rPr>
                      <w:rFonts w:asciiTheme="minorHAnsi" w:hAnsiTheme="minorHAnsi"/>
                      <w:b/>
                      <w:bCs/>
                      <w:sz w:val="19"/>
                      <w:szCs w:val="19"/>
                    </w:rPr>
                    <w:t xml:space="preserve">NOMBRE, RAZÓN SOCIAL O DENOMINACIÓN DEL ORDENANTE </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61DA6993" w14:textId="77777777" w:rsidR="00956B89" w:rsidRPr="0064126B" w:rsidRDefault="00956B89" w:rsidP="00956B89">
                  <w:pPr>
                    <w:spacing w:before="120" w:after="120"/>
                    <w:jc w:val="both"/>
                    <w:rPr>
                      <w:rFonts w:asciiTheme="minorHAnsi" w:hAnsiTheme="minorHAnsi" w:cs="Arial"/>
                      <w:sz w:val="19"/>
                      <w:szCs w:val="19"/>
                    </w:rPr>
                  </w:pPr>
                  <w:r w:rsidRPr="0064126B">
                    <w:rPr>
                      <w:rFonts w:asciiTheme="minorHAnsi" w:hAnsiTheme="minorHAnsi" w:cs="Arial"/>
                      <w:sz w:val="19"/>
                      <w:szCs w:val="19"/>
                    </w:rPr>
                    <w:t xml:space="preserve">Debe consignar el nombre y tipo societario </w:t>
                  </w:r>
                  <w:r w:rsidRPr="0064126B">
                    <w:rPr>
                      <w:rFonts w:asciiTheme="minorHAnsi" w:hAnsiTheme="minorHAnsi" w:cs="Arial"/>
                      <w:sz w:val="19"/>
                      <w:szCs w:val="19"/>
                      <w:u w:val="single"/>
                    </w:rPr>
                    <w:t>conforme</w:t>
                  </w:r>
                  <w:r w:rsidRPr="0064126B">
                    <w:rPr>
                      <w:rFonts w:asciiTheme="minorHAnsi" w:hAnsiTheme="minorHAnsi" w:cs="Arial"/>
                      <w:sz w:val="19"/>
                      <w:szCs w:val="19"/>
                    </w:rPr>
                    <w:t xml:space="preserve"> se encuentre inscrito en el Registro (informático o documental) FUNDEMPRESA -o equivalente en el país de origen-. </w:t>
                  </w:r>
                </w:p>
                <w:p w14:paraId="13112830" w14:textId="77777777" w:rsidR="00956B89" w:rsidRPr="0064126B" w:rsidRDefault="00956B89" w:rsidP="00956B89">
                  <w:pPr>
                    <w:spacing w:before="120" w:after="120"/>
                    <w:jc w:val="both"/>
                    <w:rPr>
                      <w:rFonts w:asciiTheme="minorHAnsi" w:hAnsiTheme="minorHAnsi" w:cs="Arial"/>
                      <w:sz w:val="19"/>
                      <w:szCs w:val="19"/>
                    </w:rPr>
                  </w:pPr>
                  <w:r w:rsidRPr="0064126B">
                    <w:rPr>
                      <w:rFonts w:asciiTheme="minorHAnsi" w:hAnsiTheme="minorHAnsi" w:cs="Arial"/>
                      <w:sz w:val="19"/>
                      <w:szCs w:val="19"/>
                    </w:rPr>
                    <w:t xml:space="preserve">Para </w:t>
                  </w:r>
                  <w:r w:rsidRPr="0064126B">
                    <w:rPr>
                      <w:rFonts w:asciiTheme="minorHAnsi" w:hAnsiTheme="minorHAnsi" w:cs="Arial"/>
                      <w:sz w:val="19"/>
                      <w:szCs w:val="19"/>
                      <w:u w:val="single"/>
                    </w:rPr>
                    <w:t>Asociaciones Accidentales,</w:t>
                  </w:r>
                  <w:r w:rsidRPr="0064126B">
                    <w:rPr>
                      <w:rFonts w:asciiTheme="minorHAnsi" w:hAnsiTheme="minorHAnsi" w:cs="Arial"/>
                      <w:sz w:val="19"/>
                      <w:szCs w:val="19"/>
                    </w:rPr>
                    <w:t xml:space="preserve"> podrá figurar el nombre de la Asociación Accidental o de una de las empresas que conforman la misma, concordante con su respectivo Registro FUNDEMPRESA.</w:t>
                  </w:r>
                </w:p>
                <w:p w14:paraId="143F6F9D" w14:textId="77777777" w:rsidR="00956B89" w:rsidRPr="0064126B" w:rsidRDefault="00956B89" w:rsidP="00956B89">
                  <w:pPr>
                    <w:spacing w:before="120" w:after="120"/>
                    <w:jc w:val="both"/>
                    <w:rPr>
                      <w:rFonts w:asciiTheme="minorHAnsi" w:hAnsiTheme="minorHAnsi" w:cs="Arial"/>
                      <w:sz w:val="19"/>
                      <w:szCs w:val="19"/>
                    </w:rPr>
                  </w:pPr>
                  <w:r w:rsidRPr="0064126B">
                    <w:rPr>
                      <w:rFonts w:asciiTheme="minorHAnsi" w:hAnsiTheme="minorHAnsi" w:cs="Arial"/>
                      <w:sz w:val="19"/>
                      <w:szCs w:val="19"/>
                    </w:rPr>
                    <w:t xml:space="preserve">Para </w:t>
                  </w:r>
                  <w:r w:rsidRPr="0064126B">
                    <w:rPr>
                      <w:rFonts w:asciiTheme="minorHAnsi" w:hAnsiTheme="minorHAnsi" w:cs="Arial"/>
                      <w:sz w:val="19"/>
                      <w:szCs w:val="19"/>
                      <w:u w:val="single"/>
                    </w:rPr>
                    <w:t>Empresas Unipersonales</w:t>
                  </w:r>
                  <w:r w:rsidRPr="0064126B">
                    <w:rPr>
                      <w:rFonts w:asciiTheme="minorHAnsi" w:hAnsiTheme="minorHAnsi" w:cs="Arial"/>
                      <w:sz w:val="19"/>
                      <w:szCs w:val="19"/>
                    </w:rPr>
                    <w:t>, alternativamente podrá figurar el nombre del Contribuyente (NIT).</w:t>
                  </w:r>
                </w:p>
              </w:tc>
            </w:tr>
            <w:tr w:rsidR="00956B89" w:rsidRPr="0064126B" w14:paraId="4F7D0A58" w14:textId="77777777" w:rsidTr="00F628B1">
              <w:trPr>
                <w:trHeight w:val="469"/>
                <w:jc w:val="center"/>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86B6AA" w14:textId="77777777" w:rsidR="00956B89" w:rsidRPr="0064126B" w:rsidRDefault="00956B89" w:rsidP="00956B89">
                  <w:pPr>
                    <w:pStyle w:val="Prrafodelista"/>
                    <w:ind w:left="0"/>
                    <w:rPr>
                      <w:rFonts w:asciiTheme="minorHAnsi" w:hAnsiTheme="minorHAnsi"/>
                      <w:b/>
                      <w:bCs/>
                      <w:sz w:val="19"/>
                      <w:szCs w:val="19"/>
                    </w:rPr>
                  </w:pPr>
                  <w:r w:rsidRPr="0064126B">
                    <w:rPr>
                      <w:rFonts w:asciiTheme="minorHAnsi" w:hAnsiTheme="minorHAnsi"/>
                      <w:b/>
                      <w:bCs/>
                      <w:sz w:val="19"/>
                      <w:szCs w:val="19"/>
                    </w:rPr>
                    <w:t>NOMBRE DEL BENEFICIARIO</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7C1A7377" w14:textId="77777777" w:rsidR="00956B89" w:rsidRPr="0064126B" w:rsidRDefault="00956B89" w:rsidP="00956B89">
                  <w:pPr>
                    <w:jc w:val="both"/>
                    <w:rPr>
                      <w:rFonts w:asciiTheme="minorHAnsi" w:hAnsiTheme="minorHAnsi" w:cs="Arial"/>
                      <w:sz w:val="19"/>
                      <w:szCs w:val="19"/>
                    </w:rPr>
                  </w:pPr>
                  <w:r w:rsidRPr="0064126B">
                    <w:rPr>
                      <w:rFonts w:asciiTheme="minorHAnsi" w:hAnsiTheme="minorHAnsi" w:cs="Arial"/>
                      <w:sz w:val="19"/>
                      <w:szCs w:val="19"/>
                    </w:rPr>
                    <w:t>Debe consignar:</w:t>
                  </w:r>
                </w:p>
                <w:p w14:paraId="1DCCA906" w14:textId="77777777" w:rsidR="00956B89" w:rsidRPr="0064126B" w:rsidRDefault="00956B89" w:rsidP="00956B89">
                  <w:pPr>
                    <w:pStyle w:val="Prrafodelista"/>
                    <w:numPr>
                      <w:ilvl w:val="0"/>
                      <w:numId w:val="4"/>
                    </w:numPr>
                    <w:spacing w:line="276" w:lineRule="auto"/>
                    <w:ind w:left="357" w:hanging="357"/>
                    <w:jc w:val="both"/>
                    <w:rPr>
                      <w:rFonts w:asciiTheme="minorHAnsi" w:hAnsiTheme="minorHAnsi"/>
                      <w:i/>
                      <w:sz w:val="19"/>
                      <w:szCs w:val="19"/>
                    </w:rPr>
                  </w:pPr>
                  <w:r w:rsidRPr="0064126B">
                    <w:rPr>
                      <w:rFonts w:asciiTheme="minorHAnsi" w:hAnsiTheme="minorHAnsi" w:cs="Arial"/>
                      <w:sz w:val="19"/>
                      <w:szCs w:val="19"/>
                    </w:rPr>
                    <w:t xml:space="preserve">YACIMIENTOS PETROLIFEROS FISCALES BOLIVIANOS; </w:t>
                  </w:r>
                  <w:r w:rsidRPr="0064126B">
                    <w:rPr>
                      <w:rFonts w:asciiTheme="minorHAnsi" w:hAnsiTheme="minorHAnsi"/>
                      <w:i/>
                      <w:sz w:val="19"/>
                      <w:szCs w:val="19"/>
                    </w:rPr>
                    <w:t>YPFB; o ambos.</w:t>
                  </w:r>
                </w:p>
              </w:tc>
            </w:tr>
            <w:tr w:rsidR="00956B89" w:rsidRPr="0064126B" w14:paraId="42D90B6B" w14:textId="77777777" w:rsidTr="00F628B1">
              <w:trPr>
                <w:trHeight w:val="1426"/>
                <w:jc w:val="center"/>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02B088" w14:textId="77777777" w:rsidR="00956B89" w:rsidRPr="0064126B" w:rsidRDefault="00956B89" w:rsidP="00956B89">
                  <w:pPr>
                    <w:pStyle w:val="Prrafodelista"/>
                    <w:ind w:left="0"/>
                    <w:rPr>
                      <w:rFonts w:asciiTheme="minorHAnsi" w:hAnsiTheme="minorHAnsi"/>
                      <w:sz w:val="19"/>
                      <w:szCs w:val="19"/>
                    </w:rPr>
                  </w:pPr>
                  <w:r w:rsidRPr="0064126B">
                    <w:rPr>
                      <w:rFonts w:asciiTheme="minorHAnsi" w:hAnsiTheme="minorHAnsi"/>
                      <w:b/>
                      <w:bCs/>
                      <w:sz w:val="19"/>
                      <w:szCs w:val="19"/>
                    </w:rPr>
                    <w:t>MONTO GARANTIZADO Y MONEDA</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013B0DBA" w14:textId="77777777" w:rsidR="00956B89" w:rsidRPr="0064126B" w:rsidRDefault="00956B89" w:rsidP="00956B89">
                  <w:pPr>
                    <w:spacing w:before="60" w:after="60"/>
                    <w:jc w:val="both"/>
                    <w:rPr>
                      <w:rFonts w:asciiTheme="minorHAnsi" w:hAnsiTheme="minorHAnsi" w:cs="Arial"/>
                      <w:sz w:val="19"/>
                      <w:szCs w:val="19"/>
                    </w:rPr>
                  </w:pPr>
                  <w:r w:rsidRPr="0064126B">
                    <w:rPr>
                      <w:rFonts w:asciiTheme="minorHAnsi" w:hAnsiTheme="minorHAnsi" w:cs="Arial"/>
                      <w:sz w:val="19"/>
                      <w:szCs w:val="19"/>
                    </w:rPr>
                    <w:t>Debe consignar el valor/importe/monto correctamente calculado conforme el anexo o acápite de Garantías Financieras, la “</w:t>
                  </w:r>
                  <w:r w:rsidRPr="0064126B">
                    <w:rPr>
                      <w:rFonts w:asciiTheme="minorHAnsi" w:hAnsiTheme="minorHAnsi" w:cs="Arial"/>
                      <w:i/>
                      <w:sz w:val="19"/>
                      <w:szCs w:val="19"/>
                    </w:rPr>
                    <w:t>Garantía según el objeto</w:t>
                  </w:r>
                  <w:r w:rsidRPr="0064126B">
                    <w:rPr>
                      <w:rFonts w:asciiTheme="minorHAnsi" w:hAnsiTheme="minorHAnsi" w:cs="Arial"/>
                      <w:sz w:val="19"/>
                      <w:szCs w:val="19"/>
                    </w:rPr>
                    <w:t>” y la moneda del proceso de contratación requerido en el DBC o DCD.</w:t>
                  </w:r>
                </w:p>
                <w:p w14:paraId="518A5483" w14:textId="77777777" w:rsidR="00956B89" w:rsidRPr="0064126B" w:rsidRDefault="00956B89" w:rsidP="00956B89">
                  <w:pPr>
                    <w:spacing w:before="60" w:after="60"/>
                    <w:jc w:val="both"/>
                    <w:rPr>
                      <w:rFonts w:asciiTheme="minorHAnsi" w:hAnsiTheme="minorHAnsi" w:cs="Arial"/>
                      <w:sz w:val="19"/>
                      <w:szCs w:val="19"/>
                    </w:rPr>
                  </w:pPr>
                  <w:r w:rsidRPr="0064126B">
                    <w:rPr>
                      <w:rFonts w:asciiTheme="minorHAnsi" w:hAnsiTheme="minorHAnsi" w:cs="Arial"/>
                      <w:sz w:val="19"/>
                      <w:szCs w:val="19"/>
                    </w:rPr>
                    <w:t>Para adjudicación por ITEMS, LOTES, TRAMOS, PAQUETES, VOLÚMENES O ETAPAS, el “</w:t>
                  </w:r>
                  <w:r w:rsidRPr="0064126B">
                    <w:rPr>
                      <w:rFonts w:asciiTheme="minorHAnsi" w:hAnsiTheme="minorHAnsi" w:cs="Arial"/>
                      <w:i/>
                      <w:sz w:val="19"/>
                      <w:szCs w:val="19"/>
                    </w:rPr>
                    <w:t>monto máximo de la contratación”</w:t>
                  </w:r>
                  <w:r w:rsidRPr="0064126B">
                    <w:rPr>
                      <w:rFonts w:asciiTheme="minorHAnsi" w:hAnsiTheme="minorHAnsi" w:cs="Arial"/>
                      <w:sz w:val="19"/>
                      <w:szCs w:val="19"/>
                    </w:rPr>
                    <w:t xml:space="preserve"> corresponderá al registrado en el acápite “P</w:t>
                  </w:r>
                  <w:r w:rsidRPr="0064126B">
                    <w:rPr>
                      <w:rFonts w:asciiTheme="minorHAnsi" w:hAnsiTheme="minorHAnsi" w:cs="Arial"/>
                      <w:i/>
                      <w:sz w:val="19"/>
                      <w:szCs w:val="19"/>
                    </w:rPr>
                    <w:t>recio Referencial”</w:t>
                  </w:r>
                  <w:r w:rsidRPr="0064126B">
                    <w:rPr>
                      <w:rFonts w:asciiTheme="minorHAnsi" w:hAnsiTheme="minorHAnsi" w:cs="Arial"/>
                      <w:sz w:val="19"/>
                      <w:szCs w:val="19"/>
                    </w:rPr>
                    <w:t xml:space="preserve"> del DBC o DCD.</w:t>
                  </w:r>
                </w:p>
              </w:tc>
            </w:tr>
            <w:tr w:rsidR="00956B89" w:rsidRPr="0064126B" w14:paraId="10C96F64" w14:textId="77777777" w:rsidTr="00F628B1">
              <w:trPr>
                <w:trHeight w:val="122"/>
                <w:jc w:val="center"/>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97E768" w14:textId="77777777" w:rsidR="00956B89" w:rsidRPr="0064126B" w:rsidRDefault="00956B89" w:rsidP="00956B89">
                  <w:pPr>
                    <w:pStyle w:val="Prrafodelista"/>
                    <w:ind w:left="0"/>
                    <w:rPr>
                      <w:rFonts w:asciiTheme="minorHAnsi" w:hAnsiTheme="minorHAnsi"/>
                      <w:sz w:val="19"/>
                      <w:szCs w:val="19"/>
                    </w:rPr>
                  </w:pPr>
                  <w:r w:rsidRPr="0064126B">
                    <w:rPr>
                      <w:rFonts w:asciiTheme="minorHAnsi" w:hAnsiTheme="minorHAnsi"/>
                      <w:b/>
                      <w:bCs/>
                      <w:sz w:val="19"/>
                      <w:szCs w:val="19"/>
                    </w:rPr>
                    <w:t>VIGENCIA</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2D954AF6" w14:textId="77777777" w:rsidR="00956B89" w:rsidRPr="0064126B" w:rsidRDefault="00956B89" w:rsidP="00956B89">
                  <w:pPr>
                    <w:spacing w:before="60" w:after="60"/>
                    <w:jc w:val="both"/>
                    <w:rPr>
                      <w:rFonts w:asciiTheme="minorHAnsi" w:hAnsiTheme="minorHAnsi" w:cs="Arial"/>
                      <w:sz w:val="19"/>
                      <w:szCs w:val="19"/>
                    </w:rPr>
                  </w:pPr>
                  <w:r w:rsidRPr="0064126B">
                    <w:rPr>
                      <w:rFonts w:asciiTheme="minorHAnsi" w:hAnsiTheme="minorHAnsi" w:cs="Arial"/>
                      <w:sz w:val="19"/>
                      <w:szCs w:val="19"/>
                    </w:rPr>
                    <w:t xml:space="preserve">Debe consignar una vigencia </w:t>
                  </w:r>
                  <w:r w:rsidRPr="0064126B">
                    <w:rPr>
                      <w:rFonts w:asciiTheme="minorHAnsi" w:hAnsiTheme="minorHAnsi" w:cs="Arial"/>
                      <w:sz w:val="19"/>
                      <w:szCs w:val="19"/>
                      <w:u w:val="single"/>
                    </w:rPr>
                    <w:t>igual o mayor</w:t>
                  </w:r>
                  <w:r w:rsidRPr="0064126B">
                    <w:rPr>
                      <w:rFonts w:asciiTheme="minorHAnsi" w:hAnsiTheme="minorHAnsi" w:cs="Arial"/>
                      <w:sz w:val="19"/>
                      <w:szCs w:val="19"/>
                    </w:rPr>
                    <w:t xml:space="preserve"> a la requerida en el Anexo o acápite de Garantías Financieras, </w:t>
                  </w:r>
                </w:p>
                <w:p w14:paraId="53699276" w14:textId="77777777" w:rsidR="00956B89" w:rsidRPr="0064126B" w:rsidRDefault="00956B89" w:rsidP="00956B89">
                  <w:pPr>
                    <w:numPr>
                      <w:ilvl w:val="0"/>
                      <w:numId w:val="5"/>
                    </w:numPr>
                    <w:spacing w:before="60" w:after="60"/>
                    <w:jc w:val="both"/>
                    <w:rPr>
                      <w:rFonts w:asciiTheme="minorHAnsi" w:hAnsiTheme="minorHAnsi" w:cs="Arial"/>
                      <w:sz w:val="19"/>
                      <w:szCs w:val="19"/>
                    </w:rPr>
                  </w:pPr>
                  <w:r w:rsidRPr="0064126B">
                    <w:rPr>
                      <w:rFonts w:asciiTheme="minorHAnsi" w:hAnsiTheme="minorHAnsi" w:cs="Arial"/>
                      <w:b/>
                      <w:sz w:val="19"/>
                      <w:szCs w:val="19"/>
                      <w:u w:val="single"/>
                    </w:rPr>
                    <w:t>Para la Garantía de Seriedad de Propuesta:</w:t>
                  </w:r>
                  <w:r w:rsidRPr="0064126B">
                    <w:rPr>
                      <w:rFonts w:asciiTheme="minorHAnsi" w:hAnsiTheme="minorHAnsi" w:cs="Arial"/>
                      <w:sz w:val="19"/>
                      <w:szCs w:val="19"/>
                    </w:rPr>
                    <w:t xml:space="preserve"> mínimamente 150 días computables a partir de la “</w:t>
                  </w:r>
                  <w:r w:rsidRPr="0064126B">
                    <w:rPr>
                      <w:rFonts w:asciiTheme="minorHAnsi" w:hAnsiTheme="minorHAnsi" w:cs="Arial"/>
                      <w:i/>
                      <w:sz w:val="19"/>
                      <w:szCs w:val="19"/>
                    </w:rPr>
                    <w:t>Fecha de presentación de propuestas</w:t>
                  </w:r>
                  <w:r w:rsidRPr="0064126B">
                    <w:rPr>
                      <w:rFonts w:asciiTheme="minorHAnsi" w:hAnsiTheme="minorHAnsi" w:cs="Arial"/>
                      <w:sz w:val="19"/>
                      <w:szCs w:val="19"/>
                    </w:rPr>
                    <w:t xml:space="preserve">”, establecida en el Cronograma de Plazos del DBC. </w:t>
                  </w:r>
                </w:p>
                <w:p w14:paraId="1424A391" w14:textId="77777777" w:rsidR="00956B89" w:rsidRPr="0064126B" w:rsidRDefault="00956B89" w:rsidP="00956B89">
                  <w:pPr>
                    <w:pStyle w:val="Prrafodelista"/>
                    <w:numPr>
                      <w:ilvl w:val="0"/>
                      <w:numId w:val="5"/>
                    </w:numPr>
                    <w:spacing w:before="60" w:after="60"/>
                    <w:jc w:val="both"/>
                    <w:rPr>
                      <w:rFonts w:asciiTheme="minorHAnsi" w:hAnsiTheme="minorHAnsi" w:cs="Arial"/>
                      <w:sz w:val="19"/>
                      <w:szCs w:val="19"/>
                    </w:rPr>
                  </w:pPr>
                  <w:r w:rsidRPr="0064126B">
                    <w:rPr>
                      <w:rFonts w:asciiTheme="minorHAnsi" w:hAnsiTheme="minorHAnsi" w:cs="Arial"/>
                      <w:b/>
                      <w:sz w:val="19"/>
                      <w:szCs w:val="19"/>
                      <w:u w:val="single"/>
                    </w:rPr>
                    <w:lastRenderedPageBreak/>
                    <w:t>Para Garantía de Cumplimiento de Contrato y otras garantías (DS 29506 y DS 181):</w:t>
                  </w:r>
                  <w:r w:rsidRPr="0064126B">
                    <w:rPr>
                      <w:rFonts w:asciiTheme="minorHAnsi" w:hAnsiTheme="minorHAnsi" w:cs="Arial"/>
                      <w:b/>
                      <w:sz w:val="19"/>
                      <w:szCs w:val="19"/>
                    </w:rPr>
                    <w:t xml:space="preserve"> </w:t>
                  </w:r>
                  <w:r w:rsidRPr="0064126B">
                    <w:rPr>
                      <w:rFonts w:asciiTheme="minorHAnsi" w:hAnsiTheme="minorHAnsi" w:cs="Arial"/>
                      <w:sz w:val="19"/>
                      <w:szCs w:val="19"/>
                    </w:rPr>
                    <w:t>según lo requerido,</w:t>
                  </w:r>
                  <w:r w:rsidRPr="0064126B">
                    <w:rPr>
                      <w:rFonts w:asciiTheme="minorHAnsi" w:hAnsiTheme="minorHAnsi" w:cs="Arial"/>
                      <w:b/>
                      <w:sz w:val="19"/>
                      <w:szCs w:val="19"/>
                    </w:rPr>
                    <w:t xml:space="preserve"> </w:t>
                  </w:r>
                  <w:r w:rsidRPr="0064126B">
                    <w:rPr>
                      <w:rFonts w:asciiTheme="minorHAnsi" w:hAnsiTheme="minorHAnsi" w:cs="Arial"/>
                      <w:sz w:val="19"/>
                      <w:szCs w:val="19"/>
                    </w:rPr>
                    <w:t xml:space="preserve">computables a partir de la </w:t>
                  </w:r>
                  <w:r w:rsidRPr="0064126B">
                    <w:rPr>
                      <w:rFonts w:asciiTheme="minorHAnsi" w:hAnsiTheme="minorHAnsi" w:cs="Arial"/>
                      <w:sz w:val="19"/>
                      <w:szCs w:val="19"/>
                      <w:u w:val="single"/>
                    </w:rPr>
                    <w:t xml:space="preserve">fecha de emisión del instrumento financiero, </w:t>
                  </w:r>
                  <w:r w:rsidRPr="0064126B">
                    <w:rPr>
                      <w:rFonts w:asciiTheme="minorHAnsi" w:hAnsiTheme="minorHAnsi" w:cs="Arial"/>
                      <w:sz w:val="19"/>
                      <w:szCs w:val="19"/>
                    </w:rPr>
                    <w:t>debiendo exceder en sesenta (60) días calendario al plazo de entrega del objeto de la contratación.</w:t>
                  </w:r>
                </w:p>
                <w:p w14:paraId="5CA3BE53" w14:textId="77777777" w:rsidR="00956B89" w:rsidRPr="0064126B" w:rsidRDefault="00956B89" w:rsidP="00956B89">
                  <w:pPr>
                    <w:pStyle w:val="Prrafodelista"/>
                    <w:spacing w:before="60" w:after="60"/>
                    <w:ind w:left="360"/>
                    <w:jc w:val="center"/>
                    <w:rPr>
                      <w:rFonts w:asciiTheme="minorHAnsi" w:hAnsiTheme="minorHAnsi" w:cs="Arial"/>
                      <w:sz w:val="19"/>
                      <w:szCs w:val="19"/>
                    </w:rPr>
                  </w:pPr>
                  <w:r w:rsidRPr="0064126B">
                    <w:rPr>
                      <w:rFonts w:asciiTheme="minorHAnsi" w:hAnsiTheme="minorHAnsi" w:cs="Arial"/>
                      <w:sz w:val="19"/>
                      <w:szCs w:val="19"/>
                    </w:rPr>
                    <w:t xml:space="preserve">Vigencia de la </w:t>
                  </w:r>
                  <w:proofErr w:type="spellStart"/>
                  <w:r w:rsidRPr="0064126B">
                    <w:rPr>
                      <w:rFonts w:asciiTheme="minorHAnsi" w:hAnsiTheme="minorHAnsi" w:cs="Arial"/>
                      <w:sz w:val="19"/>
                      <w:szCs w:val="19"/>
                    </w:rPr>
                    <w:t>Gtia</w:t>
                  </w:r>
                  <w:proofErr w:type="spellEnd"/>
                  <w:r w:rsidRPr="0064126B">
                    <w:rPr>
                      <w:rFonts w:asciiTheme="minorHAnsi" w:hAnsiTheme="minorHAnsi" w:cs="Arial"/>
                      <w:sz w:val="19"/>
                      <w:szCs w:val="19"/>
                    </w:rPr>
                    <w:t>. = fecha de emisión + Plazo de entrega + 60 días</w:t>
                  </w:r>
                </w:p>
              </w:tc>
            </w:tr>
            <w:tr w:rsidR="00956B89" w:rsidRPr="0064126B" w14:paraId="7BDE4EAC" w14:textId="77777777" w:rsidTr="00F628B1">
              <w:trPr>
                <w:trHeight w:val="40"/>
                <w:jc w:val="center"/>
              </w:trPr>
              <w:tc>
                <w:tcPr>
                  <w:tcW w:w="16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C2FEC3" w14:textId="77777777" w:rsidR="00956B89" w:rsidRPr="0064126B" w:rsidRDefault="00956B89" w:rsidP="00956B89">
                  <w:pPr>
                    <w:pStyle w:val="Prrafodelista"/>
                    <w:ind w:left="0"/>
                    <w:rPr>
                      <w:rFonts w:asciiTheme="minorHAnsi" w:hAnsiTheme="minorHAnsi"/>
                      <w:b/>
                      <w:bCs/>
                      <w:sz w:val="19"/>
                      <w:szCs w:val="19"/>
                    </w:rPr>
                  </w:pPr>
                  <w:r w:rsidRPr="0064126B">
                    <w:rPr>
                      <w:rFonts w:asciiTheme="minorHAnsi" w:hAnsiTheme="minorHAnsi"/>
                      <w:b/>
                      <w:bCs/>
                      <w:sz w:val="19"/>
                      <w:szCs w:val="19"/>
                    </w:rPr>
                    <w:lastRenderedPageBreak/>
                    <w:t xml:space="preserve">CLÁUSULAS O CONDICIONES  </w:t>
                  </w:r>
                </w:p>
              </w:tc>
              <w:tc>
                <w:tcPr>
                  <w:tcW w:w="6521" w:type="dxa"/>
                  <w:tcBorders>
                    <w:top w:val="nil"/>
                    <w:left w:val="nil"/>
                    <w:bottom w:val="single" w:sz="8" w:space="0" w:color="auto"/>
                    <w:right w:val="single" w:sz="8" w:space="0" w:color="auto"/>
                  </w:tcBorders>
                  <w:tcMar>
                    <w:top w:w="0" w:type="dxa"/>
                    <w:left w:w="108" w:type="dxa"/>
                    <w:bottom w:w="0" w:type="dxa"/>
                    <w:right w:w="108" w:type="dxa"/>
                  </w:tcMar>
                  <w:hideMark/>
                </w:tcPr>
                <w:p w14:paraId="45B4317E" w14:textId="77777777" w:rsidR="00956B89" w:rsidRPr="0064126B" w:rsidRDefault="00956B89" w:rsidP="00956B89">
                  <w:pPr>
                    <w:spacing w:before="60" w:after="60"/>
                    <w:jc w:val="both"/>
                    <w:rPr>
                      <w:rFonts w:asciiTheme="minorHAnsi" w:hAnsiTheme="minorHAnsi" w:cs="Arial"/>
                      <w:sz w:val="19"/>
                      <w:szCs w:val="19"/>
                    </w:rPr>
                  </w:pPr>
                  <w:r w:rsidRPr="0064126B">
                    <w:rPr>
                      <w:rFonts w:asciiTheme="minorHAnsi" w:hAnsiTheme="minorHAnsi" w:cs="Arial"/>
                      <w:sz w:val="19"/>
                      <w:szCs w:val="19"/>
                    </w:rPr>
                    <w:t>Debe incluir las cláusulas de:</w:t>
                  </w:r>
                </w:p>
                <w:p w14:paraId="2CDB8086" w14:textId="77777777" w:rsidR="00956B89" w:rsidRPr="0064126B" w:rsidRDefault="00956B89" w:rsidP="00956B89">
                  <w:pPr>
                    <w:pStyle w:val="Prrafodelista"/>
                    <w:numPr>
                      <w:ilvl w:val="0"/>
                      <w:numId w:val="6"/>
                    </w:numPr>
                    <w:spacing w:before="60" w:after="60"/>
                    <w:jc w:val="both"/>
                    <w:rPr>
                      <w:rFonts w:asciiTheme="minorHAnsi" w:hAnsiTheme="minorHAnsi" w:cs="Arial"/>
                      <w:sz w:val="19"/>
                      <w:szCs w:val="19"/>
                    </w:rPr>
                  </w:pPr>
                  <w:r w:rsidRPr="0064126B">
                    <w:rPr>
                      <w:rFonts w:asciiTheme="minorHAnsi" w:hAnsiTheme="minorHAnsi" w:cs="Arial"/>
                      <w:sz w:val="19"/>
                      <w:szCs w:val="19"/>
                    </w:rPr>
                    <w:t xml:space="preserve">Renovable, irrevocable y de </w:t>
                  </w:r>
                  <w:r w:rsidRPr="0064126B">
                    <w:rPr>
                      <w:rFonts w:asciiTheme="minorHAnsi" w:hAnsiTheme="minorHAnsi" w:cs="Arial"/>
                      <w:sz w:val="19"/>
                      <w:szCs w:val="19"/>
                      <w:u w:val="single"/>
                    </w:rPr>
                    <w:t>ejecución inmediata</w:t>
                  </w:r>
                  <w:r w:rsidRPr="0064126B">
                    <w:rPr>
                      <w:rFonts w:asciiTheme="minorHAnsi" w:hAnsiTheme="minorHAnsi" w:cs="Arial"/>
                      <w:sz w:val="19"/>
                      <w:szCs w:val="19"/>
                    </w:rPr>
                    <w:t xml:space="preserve"> o </w:t>
                  </w:r>
                  <w:r w:rsidRPr="0064126B">
                    <w:rPr>
                      <w:rFonts w:asciiTheme="minorHAnsi" w:hAnsiTheme="minorHAnsi" w:cs="Arial"/>
                      <w:sz w:val="19"/>
                      <w:szCs w:val="19"/>
                      <w:u w:val="single"/>
                    </w:rPr>
                    <w:t>ejecución a primer requerimiento</w:t>
                  </w:r>
                  <w:r w:rsidRPr="0064126B">
                    <w:rPr>
                      <w:rFonts w:asciiTheme="minorHAnsi" w:hAnsiTheme="minorHAnsi" w:cs="Arial"/>
                      <w:sz w:val="19"/>
                      <w:szCs w:val="19"/>
                    </w:rPr>
                    <w:t xml:space="preserve"> según corresponda al Instrumento Financiero requerido. </w:t>
                  </w:r>
                </w:p>
              </w:tc>
            </w:tr>
          </w:tbl>
          <w:p w14:paraId="1A7D0CF4" w14:textId="77777777" w:rsidR="00956B89" w:rsidRDefault="00956B89" w:rsidP="00956B89">
            <w:pPr>
              <w:pStyle w:val="Textonotapie"/>
              <w:jc w:val="both"/>
            </w:pPr>
          </w:p>
          <w:p w14:paraId="4A66B8D8" w14:textId="77777777" w:rsidR="00956B89" w:rsidRPr="00013AFC" w:rsidRDefault="00956B89" w:rsidP="00956B8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tc>
      </w:tr>
      <w:tr w:rsidR="00956B89" w:rsidRPr="005E3EF2" w14:paraId="185F2F1A" w14:textId="77777777" w:rsidTr="00BC4509">
        <w:trPr>
          <w:trHeight w:val="310"/>
        </w:trPr>
        <w:tc>
          <w:tcPr>
            <w:tcW w:w="9423" w:type="dxa"/>
            <w:shd w:val="clear" w:color="auto" w:fill="DEEAF6"/>
            <w:vAlign w:val="bottom"/>
          </w:tcPr>
          <w:p w14:paraId="37C4EA59" w14:textId="77777777" w:rsidR="00956B89" w:rsidRPr="005E3EF2" w:rsidRDefault="00956B89" w:rsidP="00956B89">
            <w:pPr>
              <w:jc w:val="both"/>
              <w:rPr>
                <w:rFonts w:asciiTheme="minorHAnsi" w:hAnsiTheme="minorHAnsi" w:cstheme="minorHAnsi"/>
                <w:b/>
                <w:bCs/>
                <w:sz w:val="22"/>
                <w:szCs w:val="22"/>
                <w:lang w:eastAsia="en-US"/>
              </w:rPr>
            </w:pPr>
            <w:r w:rsidRPr="00423E80">
              <w:rPr>
                <w:rFonts w:ascii="Calibri" w:hAnsi="Calibri"/>
                <w:b/>
                <w:iCs/>
                <w:color w:val="000000"/>
                <w:sz w:val="22"/>
                <w:szCs w:val="22"/>
              </w:rPr>
              <w:lastRenderedPageBreak/>
              <w:t>SEGURIDAD Y SALUD OCUPACIONAL.</w:t>
            </w:r>
          </w:p>
        </w:tc>
      </w:tr>
      <w:tr w:rsidR="00956B89" w:rsidRPr="005E3EF2" w14:paraId="76DDBDD9" w14:textId="77777777" w:rsidTr="00BC4509">
        <w:trPr>
          <w:trHeight w:val="310"/>
        </w:trPr>
        <w:tc>
          <w:tcPr>
            <w:tcW w:w="9423" w:type="dxa"/>
            <w:shd w:val="clear" w:color="auto" w:fill="auto"/>
            <w:vAlign w:val="bottom"/>
          </w:tcPr>
          <w:p w14:paraId="169EB8F6" w14:textId="77777777" w:rsidR="00956B89" w:rsidRPr="00423E80" w:rsidRDefault="00956B89" w:rsidP="00956B89">
            <w:pPr>
              <w:rPr>
                <w:rFonts w:ascii="Calibri" w:hAnsi="Calibri"/>
                <w:b/>
                <w:iCs/>
                <w:color w:val="000000"/>
                <w:sz w:val="22"/>
                <w:szCs w:val="22"/>
              </w:rPr>
            </w:pPr>
            <w:bookmarkStart w:id="1" w:name="_Toc455148469"/>
            <w:r w:rsidRPr="00423E80">
              <w:rPr>
                <w:rFonts w:ascii="Calibri" w:hAnsi="Calibri"/>
                <w:b/>
                <w:iCs/>
                <w:color w:val="000000"/>
                <w:sz w:val="22"/>
                <w:szCs w:val="22"/>
              </w:rPr>
              <w:t>ASPECTOS DE SEGURIDAD Y SALUD OCUPACIONAL</w:t>
            </w:r>
            <w:bookmarkEnd w:id="1"/>
            <w:r w:rsidRPr="00423E80">
              <w:rPr>
                <w:rFonts w:ascii="Calibri" w:hAnsi="Calibri"/>
                <w:b/>
                <w:iCs/>
                <w:color w:val="000000"/>
                <w:sz w:val="22"/>
                <w:szCs w:val="22"/>
              </w:rPr>
              <w:t>.</w:t>
            </w:r>
          </w:p>
          <w:p w14:paraId="622A77E7" w14:textId="027C2DF4" w:rsidR="00956B89" w:rsidRPr="00423E80" w:rsidRDefault="00956B89" w:rsidP="00956B89">
            <w:pPr>
              <w:pStyle w:val="Prrafodelista"/>
              <w:numPr>
                <w:ilvl w:val="0"/>
                <w:numId w:val="30"/>
              </w:numPr>
              <w:autoSpaceDE w:val="0"/>
              <w:autoSpaceDN w:val="0"/>
              <w:ind w:left="426"/>
              <w:jc w:val="both"/>
              <w:rPr>
                <w:rFonts w:ascii="Calibri" w:hAnsi="Calibri"/>
                <w:iCs/>
                <w:color w:val="000000"/>
                <w:sz w:val="22"/>
                <w:szCs w:val="22"/>
              </w:rPr>
            </w:pPr>
            <w:r w:rsidRPr="00423E80">
              <w:rPr>
                <w:rFonts w:ascii="Calibri" w:hAnsi="Calibri"/>
                <w:b/>
                <w:iCs/>
                <w:color w:val="000000"/>
                <w:sz w:val="22"/>
                <w:szCs w:val="22"/>
              </w:rPr>
              <w:t>Posterior a la adjudicación y antes del inicio de las actividades,</w:t>
            </w:r>
            <w:r w:rsidR="00337DFA">
              <w:rPr>
                <w:rFonts w:ascii="Calibri" w:hAnsi="Calibri"/>
                <w:iCs/>
                <w:color w:val="000000"/>
                <w:sz w:val="22"/>
                <w:szCs w:val="22"/>
              </w:rPr>
              <w:t xml:space="preserve"> el proveedor </w:t>
            </w:r>
            <w:r w:rsidRPr="00423E80">
              <w:rPr>
                <w:rFonts w:ascii="Calibri" w:hAnsi="Calibri"/>
                <w:iCs/>
                <w:color w:val="000000"/>
                <w:sz w:val="22"/>
                <w:szCs w:val="22"/>
              </w:rPr>
              <w:t xml:space="preserve">deberá presentar el siguiente documento para la aprobación de la Dirección de SMS de YPFB: </w:t>
            </w:r>
          </w:p>
          <w:p w14:paraId="1246BE26" w14:textId="77777777" w:rsidR="00956B89" w:rsidRPr="00423E80" w:rsidRDefault="00956B89" w:rsidP="00956B89">
            <w:pPr>
              <w:pStyle w:val="Prrafodelista"/>
              <w:autoSpaceDE w:val="0"/>
              <w:autoSpaceDN w:val="0"/>
              <w:ind w:left="426"/>
              <w:jc w:val="both"/>
              <w:rPr>
                <w:rFonts w:ascii="Calibri" w:hAnsi="Calibri"/>
                <w:iCs/>
                <w:color w:val="000000"/>
                <w:sz w:val="22"/>
                <w:szCs w:val="22"/>
              </w:rPr>
            </w:pPr>
          </w:p>
          <w:p w14:paraId="3EF97A7E" w14:textId="77777777" w:rsidR="00956B89" w:rsidRPr="00423E80" w:rsidRDefault="00956B89" w:rsidP="00956B89">
            <w:pPr>
              <w:autoSpaceDE w:val="0"/>
              <w:autoSpaceDN w:val="0"/>
              <w:ind w:left="426" w:hanging="284"/>
              <w:jc w:val="both"/>
              <w:rPr>
                <w:rFonts w:ascii="Calibri" w:hAnsi="Calibri"/>
                <w:iCs/>
                <w:color w:val="000000"/>
                <w:sz w:val="22"/>
                <w:szCs w:val="22"/>
              </w:rPr>
            </w:pPr>
            <w:r w:rsidRPr="00423E80">
              <w:rPr>
                <w:rFonts w:ascii="Calibri" w:hAnsi="Calibri"/>
                <w:iCs/>
                <w:color w:val="000000"/>
                <w:sz w:val="22"/>
                <w:szCs w:val="22"/>
              </w:rPr>
              <w:t>     </w:t>
            </w:r>
            <w:r w:rsidRPr="00423E80">
              <w:rPr>
                <w:rFonts w:ascii="Calibri" w:hAnsi="Calibri"/>
                <w:b/>
                <w:iCs/>
                <w:color w:val="000000"/>
                <w:sz w:val="22"/>
                <w:szCs w:val="22"/>
              </w:rPr>
              <w:t>Declaración jurada</w:t>
            </w:r>
            <w:r w:rsidRPr="00423E80">
              <w:rPr>
                <w:rFonts w:ascii="Calibri" w:hAnsi="Calibri"/>
                <w:iCs/>
                <w:color w:val="000000"/>
                <w:sz w:val="22"/>
                <w:szCs w:val="22"/>
              </w:rPr>
              <w:t xml:space="preserve"> “Compromiso de SMS” para Cumplimiento de los Requisitos de Seguridad Industrial, Salud Ocupacional y Medio Ambiente para contratistas de YPFB Corporación. </w:t>
            </w:r>
          </w:p>
          <w:p w14:paraId="03DD0094" w14:textId="77777777" w:rsidR="00956B89" w:rsidRPr="00423E80" w:rsidRDefault="00956B89" w:rsidP="00956B89">
            <w:pPr>
              <w:autoSpaceDE w:val="0"/>
              <w:autoSpaceDN w:val="0"/>
              <w:ind w:left="426" w:hanging="284"/>
              <w:jc w:val="both"/>
              <w:rPr>
                <w:rFonts w:ascii="Calibri" w:hAnsi="Calibri"/>
                <w:iCs/>
                <w:color w:val="000000"/>
                <w:sz w:val="22"/>
                <w:szCs w:val="22"/>
              </w:rPr>
            </w:pPr>
          </w:p>
          <w:p w14:paraId="506BE836" w14:textId="5B4542D6" w:rsidR="00956B89" w:rsidRPr="00423E80" w:rsidRDefault="00337DFA" w:rsidP="00956B89">
            <w:pPr>
              <w:autoSpaceDE w:val="0"/>
              <w:autoSpaceDN w:val="0"/>
              <w:ind w:left="426"/>
              <w:jc w:val="both"/>
              <w:rPr>
                <w:rFonts w:ascii="Calibri" w:hAnsi="Calibri"/>
                <w:iCs/>
                <w:color w:val="000000"/>
                <w:sz w:val="22"/>
                <w:szCs w:val="22"/>
              </w:rPr>
            </w:pPr>
            <w:r>
              <w:rPr>
                <w:rFonts w:ascii="Calibri" w:hAnsi="Calibri"/>
                <w:iCs/>
                <w:color w:val="000000"/>
                <w:sz w:val="22"/>
                <w:szCs w:val="22"/>
              </w:rPr>
              <w:t xml:space="preserve">El proveedor </w:t>
            </w:r>
            <w:r w:rsidR="00956B89" w:rsidRPr="00423E80">
              <w:rPr>
                <w:rFonts w:ascii="Calibri" w:hAnsi="Calibr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14:paraId="56B82D2B" w14:textId="77777777" w:rsidR="00956B89" w:rsidRPr="00423E80" w:rsidRDefault="00956B89" w:rsidP="00956B89">
            <w:pPr>
              <w:autoSpaceDE w:val="0"/>
              <w:autoSpaceDN w:val="0"/>
              <w:ind w:left="426"/>
              <w:jc w:val="both"/>
              <w:rPr>
                <w:rFonts w:ascii="Calibri" w:hAnsi="Calibri"/>
                <w:iCs/>
                <w:color w:val="000000"/>
                <w:sz w:val="22"/>
                <w:szCs w:val="22"/>
              </w:rPr>
            </w:pPr>
          </w:p>
          <w:p w14:paraId="72A9A462" w14:textId="77777777" w:rsidR="00956B89" w:rsidRPr="00423E80" w:rsidRDefault="00956B89" w:rsidP="00956B89">
            <w:pPr>
              <w:ind w:left="426"/>
              <w:jc w:val="both"/>
              <w:rPr>
                <w:rFonts w:ascii="Calibri" w:hAnsi="Calibri"/>
                <w:iCs/>
                <w:color w:val="000000"/>
                <w:sz w:val="22"/>
                <w:szCs w:val="22"/>
              </w:rPr>
            </w:pPr>
            <w:r w:rsidRPr="00423E80">
              <w:rPr>
                <w:rFonts w:ascii="Calibri" w:hAnsi="Calibri"/>
                <w:iCs/>
                <w:color w:val="000000"/>
                <w:sz w:val="22"/>
                <w:szCs w:val="22"/>
              </w:rPr>
              <w:t xml:space="preserve">Deberá presentar la “Declaración Jurada” debidamente firmada por el representante legal de la empresa, adjuntando la fotocopia firmada del documento de identificación (pasaporte/CI). </w:t>
            </w:r>
          </w:p>
          <w:p w14:paraId="711434AA" w14:textId="77777777" w:rsidR="00956B89" w:rsidRPr="00423E80" w:rsidRDefault="00956B89" w:rsidP="00956B89">
            <w:pPr>
              <w:ind w:left="426"/>
              <w:rPr>
                <w:rFonts w:ascii="Calibri" w:hAnsi="Calibri"/>
                <w:iCs/>
                <w:color w:val="000000"/>
                <w:sz w:val="22"/>
                <w:szCs w:val="22"/>
              </w:rPr>
            </w:pPr>
          </w:p>
          <w:p w14:paraId="2F3561B5" w14:textId="77777777" w:rsidR="00956B89" w:rsidRPr="00423E80" w:rsidRDefault="00956B89" w:rsidP="00956B89">
            <w:pPr>
              <w:pStyle w:val="Prrafodelista"/>
              <w:numPr>
                <w:ilvl w:val="0"/>
                <w:numId w:val="30"/>
              </w:numPr>
              <w:jc w:val="both"/>
              <w:rPr>
                <w:rFonts w:ascii="Calibri" w:hAnsi="Calibri"/>
                <w:b/>
                <w:iCs/>
                <w:color w:val="000000"/>
                <w:sz w:val="22"/>
                <w:szCs w:val="22"/>
              </w:rPr>
            </w:pPr>
            <w:r w:rsidRPr="00423E80">
              <w:rPr>
                <w:rFonts w:ascii="Calibri" w:hAnsi="Calibri"/>
                <w:b/>
                <w:iCs/>
                <w:color w:val="000000"/>
                <w:sz w:val="22"/>
                <w:szCs w:val="22"/>
              </w:rPr>
              <w:t xml:space="preserve">Posterior a ser Contratada la empresa y Antes del inicio de las actividades: </w:t>
            </w:r>
          </w:p>
          <w:p w14:paraId="2DF231A6" w14:textId="6E69DDCD" w:rsidR="00956B89" w:rsidRPr="00423E80" w:rsidRDefault="00337DFA" w:rsidP="00956B89">
            <w:pPr>
              <w:jc w:val="both"/>
              <w:rPr>
                <w:rFonts w:ascii="Calibri" w:hAnsi="Calibri"/>
                <w:iCs/>
                <w:color w:val="000000"/>
                <w:sz w:val="22"/>
                <w:szCs w:val="22"/>
              </w:rPr>
            </w:pPr>
            <w:r>
              <w:rPr>
                <w:rFonts w:ascii="Calibri" w:hAnsi="Calibri"/>
                <w:iCs/>
                <w:color w:val="000000"/>
                <w:sz w:val="22"/>
                <w:szCs w:val="22"/>
              </w:rPr>
              <w:t xml:space="preserve">El proveedor </w:t>
            </w:r>
            <w:r w:rsidR="00956B89" w:rsidRPr="00423E80">
              <w:rPr>
                <w:rFonts w:ascii="Calibri" w:hAnsi="Calibri"/>
                <w:iCs/>
                <w:color w:val="000000"/>
                <w:sz w:val="22"/>
                <w:szCs w:val="22"/>
              </w:rPr>
              <w:t xml:space="preserve">deberá cumplir de forma obligatoria con los estándares de Seguridad Industrial y Salud Ocupacional: </w:t>
            </w:r>
          </w:p>
          <w:p w14:paraId="3F677F6D" w14:textId="77777777" w:rsidR="00956B89" w:rsidRPr="00423E80" w:rsidRDefault="00956B89" w:rsidP="00956B89">
            <w:pPr>
              <w:rPr>
                <w:rFonts w:ascii="Calibri" w:hAnsi="Calibri"/>
                <w:iCs/>
                <w:color w:val="000000"/>
                <w:sz w:val="22"/>
                <w:szCs w:val="22"/>
              </w:rPr>
            </w:pPr>
          </w:p>
          <w:p w14:paraId="00905570" w14:textId="77777777" w:rsidR="00956B89" w:rsidRPr="00423E80" w:rsidRDefault="00956B89" w:rsidP="00956B89">
            <w:pPr>
              <w:pStyle w:val="ApendiceA"/>
              <w:numPr>
                <w:ilvl w:val="0"/>
                <w:numId w:val="0"/>
              </w:numPr>
              <w:rPr>
                <w:rFonts w:ascii="Calibri" w:hAnsi="Calibri"/>
                <w:bCs w:val="0"/>
                <w:iCs/>
                <w:color w:val="000000"/>
                <w:lang w:val="es-ES" w:eastAsia="es-ES"/>
              </w:rPr>
            </w:pPr>
            <w:r w:rsidRPr="00423E80">
              <w:rPr>
                <w:rFonts w:ascii="Calibri" w:hAnsi="Calibri"/>
                <w:bCs w:val="0"/>
                <w:iCs/>
                <w:color w:val="000000"/>
                <w:lang w:val="es-ES" w:eastAsia="es-ES"/>
              </w:rPr>
              <w:t>Estándares y requisitos de SYSO para Contratistas de YPFB Corporación.</w:t>
            </w:r>
          </w:p>
          <w:p w14:paraId="3C2A5F30" w14:textId="77777777" w:rsidR="00956B89" w:rsidRPr="00423E80" w:rsidRDefault="00956B89" w:rsidP="00956B89">
            <w:pPr>
              <w:pStyle w:val="ApendiceA2"/>
              <w:rPr>
                <w:rFonts w:ascii="Calibri" w:hAnsi="Calibri"/>
                <w:iCs/>
                <w:color w:val="000000"/>
              </w:rPr>
            </w:pPr>
            <w:r w:rsidRPr="00423E80">
              <w:rPr>
                <w:rFonts w:ascii="Calibri" w:hAnsi="Calibri"/>
                <w:iCs/>
                <w:color w:val="000000"/>
              </w:rPr>
              <w:t xml:space="preserve">La empresa Contratista, deberá garantizar el cumplimiento de los requisitos y estándares de Seguridad descritos en el </w:t>
            </w:r>
            <w:r w:rsidRPr="00423E80">
              <w:rPr>
                <w:rFonts w:ascii="Calibri" w:hAnsi="Calibri"/>
                <w:b/>
                <w:iCs/>
                <w:color w:val="000000"/>
              </w:rPr>
              <w:t>Anexo: “REQUISITOS DE SEGURIDAD INDUSTRIAL PARA CONTRATISTAS”</w:t>
            </w:r>
            <w:r w:rsidRPr="00423E80">
              <w:rPr>
                <w:rFonts w:ascii="Calibri" w:hAnsi="Calibri"/>
                <w:iCs/>
                <w:color w:val="000000"/>
              </w:rPr>
              <w:t xml:space="preserve">, documento </w:t>
            </w:r>
            <w:r w:rsidRPr="00423E80">
              <w:rPr>
                <w:rFonts w:ascii="Calibri" w:hAnsi="Calibri"/>
                <w:iCs/>
                <w:color w:val="000000"/>
              </w:rPr>
              <w:lastRenderedPageBreak/>
              <w:t xml:space="preserve">elaborado conforme a políticas internas de YPFB y en estricto cumplimiento de la normativa legal vigente (D.L. 16998). </w:t>
            </w:r>
          </w:p>
          <w:p w14:paraId="40928270" w14:textId="77777777" w:rsidR="00956B89" w:rsidRPr="00423E80" w:rsidRDefault="00956B89" w:rsidP="00956B89">
            <w:pPr>
              <w:pStyle w:val="ApendiceA2"/>
              <w:rPr>
                <w:rFonts w:ascii="Calibri" w:hAnsi="Calibri"/>
                <w:iCs/>
                <w:color w:val="000000"/>
              </w:rPr>
            </w:pPr>
          </w:p>
          <w:p w14:paraId="4FA2EB5D" w14:textId="77777777" w:rsidR="00956B89" w:rsidRPr="00423E80" w:rsidRDefault="00956B89" w:rsidP="00956B89">
            <w:pPr>
              <w:pStyle w:val="ApendiceA2"/>
              <w:rPr>
                <w:rFonts w:ascii="Calibri" w:hAnsi="Calibri"/>
                <w:iCs/>
                <w:color w:val="000000"/>
              </w:rPr>
            </w:pPr>
            <w:r w:rsidRPr="00423E80">
              <w:rPr>
                <w:rFonts w:ascii="Calibri" w:hAnsi="Calibri"/>
                <w:iCs/>
                <w:color w:val="000000"/>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14:paraId="382C1F1C" w14:textId="77777777" w:rsidR="00956B89" w:rsidRPr="00423E80" w:rsidRDefault="00956B89" w:rsidP="00956B89">
            <w:pPr>
              <w:pStyle w:val="ApendiceA2"/>
              <w:rPr>
                <w:rFonts w:ascii="Calibri" w:hAnsi="Calibri"/>
                <w:iCs/>
                <w:color w:val="000000"/>
              </w:rPr>
            </w:pPr>
          </w:p>
          <w:p w14:paraId="0FB24439" w14:textId="77777777" w:rsidR="00956B89" w:rsidRDefault="00956B89" w:rsidP="00956B89">
            <w:pPr>
              <w:pStyle w:val="Ttulo2"/>
              <w:numPr>
                <w:ilvl w:val="0"/>
                <w:numId w:val="30"/>
              </w:numPr>
              <w:spacing w:before="0" w:after="0"/>
              <w:jc w:val="both"/>
              <w:rPr>
                <w:rFonts w:ascii="Calibri" w:hAnsi="Calibri" w:cs="Times New Roman"/>
                <w:bCs w:val="0"/>
                <w:i w:val="0"/>
                <w:color w:val="000000"/>
                <w:sz w:val="22"/>
                <w:szCs w:val="22"/>
              </w:rPr>
            </w:pPr>
            <w:bookmarkStart w:id="2" w:name="_Toc455148470"/>
            <w:r w:rsidRPr="00423E80">
              <w:rPr>
                <w:rFonts w:ascii="Calibri" w:hAnsi="Calibri" w:cs="Times New Roman"/>
                <w:bCs w:val="0"/>
                <w:i w:val="0"/>
                <w:color w:val="000000"/>
                <w:sz w:val="22"/>
                <w:szCs w:val="22"/>
              </w:rPr>
              <w:t>Aspectos Generales:</w:t>
            </w:r>
            <w:bookmarkEnd w:id="2"/>
            <w:r w:rsidRPr="00423E80">
              <w:rPr>
                <w:rFonts w:ascii="Calibri" w:hAnsi="Calibri" w:cs="Times New Roman"/>
                <w:bCs w:val="0"/>
                <w:i w:val="0"/>
                <w:color w:val="000000"/>
                <w:sz w:val="22"/>
                <w:szCs w:val="22"/>
              </w:rPr>
              <w:t xml:space="preserve"> </w:t>
            </w:r>
          </w:p>
          <w:p w14:paraId="44F00A62" w14:textId="755CF769" w:rsidR="00956B89" w:rsidRPr="00423E80" w:rsidRDefault="00337DFA" w:rsidP="00956B89">
            <w:pPr>
              <w:jc w:val="both"/>
              <w:rPr>
                <w:rFonts w:ascii="Calibri" w:hAnsi="Calibri"/>
                <w:iCs/>
                <w:color w:val="000000"/>
                <w:sz w:val="22"/>
                <w:szCs w:val="22"/>
              </w:rPr>
            </w:pPr>
            <w:r>
              <w:rPr>
                <w:rFonts w:ascii="Calibri" w:hAnsi="Calibri"/>
                <w:iCs/>
                <w:color w:val="000000"/>
                <w:sz w:val="22"/>
                <w:szCs w:val="22"/>
              </w:rPr>
              <w:t>El proveedor</w:t>
            </w:r>
            <w:r w:rsidR="00956B89" w:rsidRPr="00423E80">
              <w:rPr>
                <w:rFonts w:ascii="Calibri" w:hAnsi="Calibri"/>
                <w:iCs/>
                <w:color w:val="000000"/>
                <w:sz w:val="22"/>
                <w:szCs w:val="22"/>
              </w:rPr>
              <w:t xml:space="preserve">, deberá presentar un </w:t>
            </w:r>
            <w:r w:rsidR="00956B89" w:rsidRPr="00423E80">
              <w:rPr>
                <w:rFonts w:ascii="Calibri" w:hAnsi="Calibri"/>
                <w:b/>
                <w:iCs/>
                <w:color w:val="000000"/>
                <w:sz w:val="22"/>
                <w:szCs w:val="22"/>
              </w:rPr>
              <w:t>Resumen Ejecutivo</w:t>
            </w:r>
            <w:r w:rsidR="00956B89" w:rsidRPr="00423E80">
              <w:rPr>
                <w:rFonts w:ascii="Calibri" w:hAnsi="Calibri"/>
                <w:iCs/>
                <w:color w:val="000000"/>
                <w:sz w:val="22"/>
                <w:szCs w:val="22"/>
              </w:rPr>
              <w:t xml:space="preserve"> del “Plan de SMS” (Seguridad, Medio Ambiente y Salud Ocupacional), el cual (en cumplimiento a la Legislación vigente - DL 16998 – Ley de Higiene, Seguridad Ocupacional y Bienestar) deberá contener mínimamente los siguientes puntos:</w:t>
            </w:r>
          </w:p>
          <w:p w14:paraId="47CB3CF9"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3.1  Medidas preventivas en Seguridad, Salud Ocupacional (prevención de accidentes)</w:t>
            </w:r>
          </w:p>
          <w:p w14:paraId="5AEF0176"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3.2  Uso de EPP (Equipo de Protección Personal, de acuerdo a las actividades específicas)</w:t>
            </w:r>
          </w:p>
          <w:p w14:paraId="1E17E004"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3.3  Identificación y evaluación de riesgos e impactos en el trabajo</w:t>
            </w:r>
          </w:p>
          <w:p w14:paraId="14F9AC42"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3.4 Lista general de Procedimientos de trabajo (altura, eléctrico, espacios confinados, etc.) según corresponda.</w:t>
            </w:r>
          </w:p>
          <w:p w14:paraId="4952194C" w14:textId="77777777" w:rsidR="00956B89" w:rsidRPr="00423E80" w:rsidRDefault="00956B89" w:rsidP="00956B89">
            <w:pPr>
              <w:ind w:left="360"/>
              <w:rPr>
                <w:rFonts w:ascii="Calibri" w:hAnsi="Calibri"/>
                <w:iCs/>
                <w:color w:val="000000"/>
                <w:sz w:val="22"/>
                <w:szCs w:val="22"/>
              </w:rPr>
            </w:pPr>
            <w:r w:rsidRPr="00423E80">
              <w:rPr>
                <w:rFonts w:ascii="Calibri" w:hAnsi="Calibri"/>
                <w:iCs/>
                <w:color w:val="000000"/>
                <w:sz w:val="22"/>
                <w:szCs w:val="22"/>
              </w:rPr>
              <w:t xml:space="preserve">3.5  Política de Seguridad, Salud Ocupacional y Medio Ambiente (En caso de que la empresa cuente con un sistema de Gestión de </w:t>
            </w:r>
            <w:proofErr w:type="spellStart"/>
            <w:r w:rsidRPr="00423E80">
              <w:rPr>
                <w:rFonts w:ascii="Calibri" w:hAnsi="Calibri"/>
                <w:iCs/>
                <w:color w:val="000000"/>
                <w:sz w:val="22"/>
                <w:szCs w:val="22"/>
              </w:rPr>
              <w:t>SySO</w:t>
            </w:r>
            <w:proofErr w:type="spellEnd"/>
            <w:r w:rsidRPr="00423E80">
              <w:rPr>
                <w:rFonts w:ascii="Calibri" w:hAnsi="Calibri"/>
                <w:iCs/>
                <w:color w:val="000000"/>
                <w:sz w:val="22"/>
                <w:szCs w:val="22"/>
              </w:rPr>
              <w:t>)</w:t>
            </w:r>
          </w:p>
          <w:p w14:paraId="6DA150B9" w14:textId="77777777" w:rsidR="00956B89" w:rsidRPr="00423E80" w:rsidRDefault="00956B89" w:rsidP="00956B89">
            <w:pPr>
              <w:rPr>
                <w:rFonts w:ascii="Calibri" w:hAnsi="Calibri"/>
                <w:iCs/>
                <w:color w:val="000000"/>
                <w:sz w:val="22"/>
                <w:szCs w:val="22"/>
              </w:rPr>
            </w:pPr>
          </w:p>
          <w:p w14:paraId="60A2BA6C" w14:textId="77777777" w:rsidR="00956B89" w:rsidRDefault="00956B89" w:rsidP="00956B89">
            <w:pPr>
              <w:pStyle w:val="Prrafodelista"/>
              <w:numPr>
                <w:ilvl w:val="0"/>
                <w:numId w:val="30"/>
              </w:numPr>
              <w:jc w:val="both"/>
              <w:rPr>
                <w:rFonts w:ascii="Calibri" w:hAnsi="Calibri"/>
                <w:b/>
                <w:iCs/>
                <w:color w:val="000000"/>
                <w:sz w:val="22"/>
                <w:szCs w:val="22"/>
              </w:rPr>
            </w:pPr>
            <w:r w:rsidRPr="00423E80">
              <w:rPr>
                <w:rFonts w:ascii="Calibri" w:hAnsi="Calibri"/>
                <w:b/>
                <w:iCs/>
                <w:color w:val="000000"/>
                <w:sz w:val="22"/>
                <w:szCs w:val="22"/>
              </w:rPr>
              <w:t xml:space="preserve">Documentos para aprobación de YPFB (Unidad de SMS – Unidad solicitante) </w:t>
            </w:r>
          </w:p>
          <w:p w14:paraId="5DD6ACC1" w14:textId="48F98C98" w:rsidR="00956B89" w:rsidRPr="00423E80" w:rsidRDefault="00337DFA" w:rsidP="00956B89">
            <w:pPr>
              <w:jc w:val="both"/>
              <w:rPr>
                <w:rFonts w:ascii="Calibri" w:hAnsi="Calibri"/>
                <w:iCs/>
                <w:color w:val="000000"/>
                <w:sz w:val="22"/>
                <w:szCs w:val="22"/>
              </w:rPr>
            </w:pPr>
            <w:r>
              <w:rPr>
                <w:rFonts w:ascii="Calibri" w:hAnsi="Calibri"/>
                <w:iCs/>
                <w:color w:val="000000"/>
                <w:sz w:val="22"/>
                <w:szCs w:val="22"/>
              </w:rPr>
              <w:t>El proveedor</w:t>
            </w:r>
            <w:r w:rsidR="00956B89" w:rsidRPr="00423E80">
              <w:rPr>
                <w:rFonts w:ascii="Calibri" w:hAnsi="Calibri"/>
                <w:iCs/>
                <w:color w:val="000000"/>
                <w:sz w:val="22"/>
                <w:szCs w:val="22"/>
              </w:rPr>
              <w:t xml:space="preserve"> deberá presentar en documentos oficiales para aprobación de YPFB los siguientes Requisitos de SMS, de acuerdo a las actividades del Servicio:</w:t>
            </w:r>
          </w:p>
          <w:p w14:paraId="0FAE5B0E"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4.1 Programa o Plan de Seguridad, Salud Ocupacional y Medio Ambiente para el Servicio.</w:t>
            </w:r>
          </w:p>
          <w:p w14:paraId="2EE7F3FD"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4.2 Política y programas de control de Alcohol y drogas.</w:t>
            </w:r>
          </w:p>
          <w:p w14:paraId="13880AD4"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4.3  Programa de capacitación y charlas de seguridad</w:t>
            </w:r>
          </w:p>
          <w:p w14:paraId="6514194A"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4.4 Procedimientos específicos de Seguridad para el Servicio.</w:t>
            </w:r>
          </w:p>
          <w:p w14:paraId="4F1B2784"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4.5 Plan de respuesta ante Emergencias (Para el Servicio).</w:t>
            </w:r>
          </w:p>
          <w:p w14:paraId="5FC7C18D"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4.6 Plan Médico de Evacuación (MEDEVAC)</w:t>
            </w:r>
          </w:p>
          <w:p w14:paraId="0D592CD2"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4.7 Programa de retiro y disposición de los residuos originados en el Servicio.</w:t>
            </w:r>
          </w:p>
          <w:p w14:paraId="31192BAA" w14:textId="77777777" w:rsidR="00956B89" w:rsidRPr="00423E80" w:rsidRDefault="00956B89" w:rsidP="00956B89">
            <w:pPr>
              <w:ind w:left="360"/>
              <w:jc w:val="both"/>
              <w:rPr>
                <w:rFonts w:ascii="Calibri" w:hAnsi="Calibri"/>
                <w:iCs/>
                <w:color w:val="000000"/>
                <w:sz w:val="22"/>
                <w:szCs w:val="22"/>
              </w:rPr>
            </w:pPr>
          </w:p>
          <w:p w14:paraId="2DACD527" w14:textId="3E4E0D51" w:rsidR="00956B89" w:rsidRDefault="00956B89" w:rsidP="00956B89">
            <w:pPr>
              <w:pStyle w:val="Prrafodelista"/>
              <w:numPr>
                <w:ilvl w:val="0"/>
                <w:numId w:val="30"/>
              </w:numPr>
              <w:jc w:val="both"/>
              <w:rPr>
                <w:rFonts w:ascii="Calibri" w:hAnsi="Calibri"/>
                <w:b/>
                <w:iCs/>
                <w:color w:val="000000"/>
                <w:sz w:val="22"/>
                <w:szCs w:val="22"/>
              </w:rPr>
            </w:pPr>
            <w:r w:rsidRPr="00423E80">
              <w:rPr>
                <w:rFonts w:ascii="Calibri" w:hAnsi="Calibri"/>
                <w:b/>
                <w:iCs/>
                <w:color w:val="000000"/>
                <w:sz w:val="22"/>
                <w:szCs w:val="22"/>
              </w:rPr>
              <w:t>Antes del inicio de ac</w:t>
            </w:r>
            <w:r w:rsidR="00337DFA">
              <w:rPr>
                <w:rFonts w:ascii="Calibri" w:hAnsi="Calibri"/>
                <w:b/>
                <w:iCs/>
                <w:color w:val="000000"/>
                <w:sz w:val="22"/>
                <w:szCs w:val="22"/>
              </w:rPr>
              <w:t>tividades, el proveedor del servicio</w:t>
            </w:r>
            <w:r w:rsidRPr="00423E80">
              <w:rPr>
                <w:rFonts w:ascii="Calibri" w:hAnsi="Calibri"/>
                <w:b/>
                <w:iCs/>
                <w:color w:val="000000"/>
                <w:sz w:val="22"/>
                <w:szCs w:val="22"/>
              </w:rPr>
              <w:t xml:space="preserve"> debe cumplir con los siguientes requisitos de SMS:</w:t>
            </w:r>
          </w:p>
          <w:p w14:paraId="5A79FC14"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 xml:space="preserve">5.1 Nómina (nombre completo y cédula de identidad) del personal a cargo de los trabajos </w:t>
            </w:r>
          </w:p>
          <w:p w14:paraId="14C86CFA"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 xml:space="preserve">5.2 Nota formal de la empresa a YPFB designando al supervisor de SMS para el Servicio.  (Incluir el </w:t>
            </w:r>
            <w:proofErr w:type="spellStart"/>
            <w:r w:rsidRPr="00423E80">
              <w:rPr>
                <w:rFonts w:ascii="Calibri" w:hAnsi="Calibri"/>
                <w:iCs/>
                <w:color w:val="000000"/>
                <w:sz w:val="22"/>
                <w:szCs w:val="22"/>
              </w:rPr>
              <w:t>Curriculum</w:t>
            </w:r>
            <w:proofErr w:type="spellEnd"/>
            <w:r w:rsidRPr="00423E80">
              <w:rPr>
                <w:rFonts w:ascii="Calibri" w:hAnsi="Calibri"/>
                <w:iCs/>
                <w:color w:val="000000"/>
                <w:sz w:val="22"/>
                <w:szCs w:val="22"/>
              </w:rPr>
              <w:t xml:space="preserve"> Vitae no documentado)</w:t>
            </w:r>
          </w:p>
          <w:p w14:paraId="680960E6"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lastRenderedPageBreak/>
              <w:t>5.3 Seguro médico.</w:t>
            </w:r>
          </w:p>
          <w:p w14:paraId="4AD74C98"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 xml:space="preserve">5.4 Pólizas contra accidentes personales y Seguro de Vida ( por </w:t>
            </w:r>
            <w:r>
              <w:rPr>
                <w:rFonts w:ascii="Calibri" w:hAnsi="Calibri"/>
                <w:iCs/>
                <w:color w:val="000000"/>
                <w:sz w:val="22"/>
                <w:szCs w:val="22"/>
              </w:rPr>
              <w:t>15</w:t>
            </w:r>
            <w:r w:rsidRPr="00423E80">
              <w:rPr>
                <w:rFonts w:ascii="Calibri" w:hAnsi="Calibri"/>
                <w:iCs/>
                <w:color w:val="000000"/>
                <w:sz w:val="22"/>
                <w:szCs w:val="22"/>
              </w:rPr>
              <w:t>.000,00 $</w:t>
            </w:r>
            <w:proofErr w:type="spellStart"/>
            <w:r w:rsidRPr="00423E80">
              <w:rPr>
                <w:rFonts w:ascii="Calibri" w:hAnsi="Calibri"/>
                <w:iCs/>
                <w:color w:val="000000"/>
                <w:sz w:val="22"/>
                <w:szCs w:val="22"/>
              </w:rPr>
              <w:t>us</w:t>
            </w:r>
            <w:proofErr w:type="spellEnd"/>
            <w:r w:rsidRPr="00423E80">
              <w:rPr>
                <w:rFonts w:ascii="Calibri" w:hAnsi="Calibri"/>
                <w:iCs/>
                <w:color w:val="000000"/>
                <w:sz w:val="22"/>
                <w:szCs w:val="22"/>
              </w:rPr>
              <w:t>)</w:t>
            </w:r>
          </w:p>
          <w:p w14:paraId="40A2326B"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5.5 Uso obligatorio de Ropa de trabajo</w:t>
            </w:r>
          </w:p>
          <w:p w14:paraId="29750C7D"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5.6 Uso de señalética en el área o frentes de trabajo.</w:t>
            </w:r>
          </w:p>
          <w:p w14:paraId="0A6CD42E" w14:textId="77777777" w:rsidR="00956B89" w:rsidRPr="00423E80" w:rsidRDefault="00956B89" w:rsidP="00956B89">
            <w:pPr>
              <w:ind w:left="360"/>
              <w:jc w:val="both"/>
              <w:rPr>
                <w:rFonts w:ascii="Calibri" w:hAnsi="Calibri"/>
                <w:iCs/>
                <w:color w:val="000000"/>
                <w:sz w:val="22"/>
                <w:szCs w:val="22"/>
              </w:rPr>
            </w:pPr>
            <w:r w:rsidRPr="00423E80">
              <w:rPr>
                <w:rFonts w:ascii="Calibri" w:hAnsi="Calibri"/>
                <w:iCs/>
                <w:color w:val="000000"/>
                <w:sz w:val="22"/>
                <w:szCs w:val="22"/>
              </w:rPr>
              <w:t>5.7 Uso obligatorio de EPP (Equipo de protección personal)</w:t>
            </w:r>
          </w:p>
          <w:p w14:paraId="0C14A81B" w14:textId="77777777" w:rsidR="00956B89" w:rsidRPr="00423E80" w:rsidRDefault="00956B89" w:rsidP="00956B89">
            <w:pPr>
              <w:ind w:left="1134"/>
              <w:contextualSpacing/>
              <w:jc w:val="both"/>
              <w:rPr>
                <w:rFonts w:ascii="Calibri" w:hAnsi="Calibri"/>
                <w:iCs/>
                <w:color w:val="000000"/>
                <w:sz w:val="22"/>
                <w:szCs w:val="22"/>
              </w:rPr>
            </w:pPr>
            <w:r w:rsidRPr="00423E80">
              <w:rPr>
                <w:rFonts w:ascii="Calibri" w:hAnsi="Calibri"/>
                <w:iCs/>
                <w:color w:val="000000"/>
                <w:sz w:val="22"/>
                <w:szCs w:val="22"/>
              </w:rPr>
              <w:t>5.7.1.  Casco de seguridad</w:t>
            </w:r>
          </w:p>
          <w:p w14:paraId="0F81BA8D" w14:textId="77777777" w:rsidR="00956B89" w:rsidRPr="00423E80" w:rsidRDefault="00956B89" w:rsidP="00956B89">
            <w:pPr>
              <w:ind w:left="1134"/>
              <w:contextualSpacing/>
              <w:jc w:val="both"/>
              <w:rPr>
                <w:rFonts w:ascii="Calibri" w:hAnsi="Calibri"/>
                <w:iCs/>
                <w:color w:val="000000"/>
                <w:sz w:val="22"/>
                <w:szCs w:val="22"/>
              </w:rPr>
            </w:pPr>
            <w:r w:rsidRPr="00423E80">
              <w:rPr>
                <w:rFonts w:ascii="Calibri" w:hAnsi="Calibri"/>
                <w:iCs/>
                <w:color w:val="000000"/>
                <w:sz w:val="22"/>
                <w:szCs w:val="22"/>
              </w:rPr>
              <w:t>5.7.2.  Lentes de seguridad</w:t>
            </w:r>
          </w:p>
          <w:p w14:paraId="7EDE632C" w14:textId="77777777" w:rsidR="00956B89" w:rsidRPr="00423E80" w:rsidRDefault="00956B89" w:rsidP="00956B89">
            <w:pPr>
              <w:ind w:left="1134"/>
              <w:contextualSpacing/>
              <w:jc w:val="both"/>
              <w:rPr>
                <w:rFonts w:ascii="Calibri" w:hAnsi="Calibri"/>
                <w:iCs/>
                <w:color w:val="000000"/>
                <w:sz w:val="22"/>
                <w:szCs w:val="22"/>
              </w:rPr>
            </w:pPr>
            <w:r w:rsidRPr="00423E80">
              <w:rPr>
                <w:rFonts w:ascii="Calibri" w:hAnsi="Calibri"/>
                <w:iCs/>
                <w:color w:val="000000"/>
                <w:sz w:val="22"/>
                <w:szCs w:val="22"/>
              </w:rPr>
              <w:t>5.7.3.  Botín / Bota de seguridad</w:t>
            </w:r>
          </w:p>
          <w:p w14:paraId="348F98C7" w14:textId="77777777" w:rsidR="00956B89" w:rsidRPr="00423E80" w:rsidRDefault="00956B89" w:rsidP="00956B89">
            <w:pPr>
              <w:ind w:left="1134"/>
              <w:contextualSpacing/>
              <w:jc w:val="both"/>
              <w:rPr>
                <w:rFonts w:ascii="Calibri" w:hAnsi="Calibri"/>
                <w:iCs/>
                <w:color w:val="000000"/>
                <w:sz w:val="22"/>
                <w:szCs w:val="22"/>
              </w:rPr>
            </w:pPr>
            <w:r w:rsidRPr="00423E80">
              <w:rPr>
                <w:rFonts w:ascii="Calibri" w:hAnsi="Calibri"/>
                <w:iCs/>
                <w:color w:val="000000"/>
                <w:sz w:val="22"/>
                <w:szCs w:val="22"/>
              </w:rPr>
              <w:t>5.7.4.  Guantes (de acuerdo a las actividades a desarrollar)</w:t>
            </w:r>
          </w:p>
          <w:p w14:paraId="03E4E5A2" w14:textId="77777777" w:rsidR="00956B89" w:rsidRPr="00423E80" w:rsidRDefault="00956B89" w:rsidP="00956B89">
            <w:pPr>
              <w:ind w:left="1134"/>
              <w:contextualSpacing/>
              <w:jc w:val="both"/>
              <w:rPr>
                <w:rFonts w:ascii="Calibri" w:hAnsi="Calibri"/>
                <w:iCs/>
                <w:color w:val="000000"/>
                <w:sz w:val="22"/>
                <w:szCs w:val="22"/>
              </w:rPr>
            </w:pPr>
            <w:r w:rsidRPr="00423E80">
              <w:rPr>
                <w:rFonts w:ascii="Calibri" w:hAnsi="Calibri"/>
                <w:iCs/>
                <w:color w:val="000000"/>
                <w:sz w:val="22"/>
                <w:szCs w:val="22"/>
              </w:rPr>
              <w:t>5.7.5.  Protector auditivo (en caso de requerirse en la actividad)</w:t>
            </w:r>
          </w:p>
          <w:p w14:paraId="7F4A3B6F" w14:textId="77777777" w:rsidR="00956B89" w:rsidRPr="00423E80" w:rsidRDefault="00956B89" w:rsidP="00956B89">
            <w:pPr>
              <w:ind w:left="1134"/>
              <w:contextualSpacing/>
              <w:jc w:val="both"/>
              <w:rPr>
                <w:rFonts w:ascii="Calibri" w:hAnsi="Calibri"/>
                <w:iCs/>
                <w:color w:val="000000"/>
                <w:sz w:val="22"/>
                <w:szCs w:val="22"/>
              </w:rPr>
            </w:pPr>
          </w:p>
          <w:p w14:paraId="5DD70B62" w14:textId="77777777" w:rsidR="00956B89" w:rsidRPr="00423E80" w:rsidRDefault="00956B89" w:rsidP="00956B89">
            <w:pPr>
              <w:ind w:firstLine="360"/>
              <w:jc w:val="both"/>
              <w:rPr>
                <w:rFonts w:ascii="Calibri" w:hAnsi="Calibri"/>
                <w:iCs/>
                <w:color w:val="000000"/>
                <w:sz w:val="22"/>
                <w:szCs w:val="22"/>
              </w:rPr>
            </w:pPr>
            <w:r w:rsidRPr="00423E80">
              <w:rPr>
                <w:rFonts w:ascii="Calibri" w:hAnsi="Calibri"/>
                <w:iCs/>
                <w:color w:val="000000"/>
                <w:sz w:val="22"/>
                <w:szCs w:val="22"/>
              </w:rPr>
              <w:t>EPP Para riesgos especiales (según Corresponda)</w:t>
            </w:r>
          </w:p>
          <w:p w14:paraId="1DDC8466" w14:textId="77777777" w:rsidR="00956B89" w:rsidRPr="00423E80" w:rsidRDefault="00956B89" w:rsidP="00956B89">
            <w:pPr>
              <w:ind w:left="1080"/>
              <w:contextualSpacing/>
              <w:jc w:val="both"/>
              <w:rPr>
                <w:rFonts w:ascii="Calibri" w:hAnsi="Calibri"/>
                <w:iCs/>
                <w:color w:val="000000"/>
                <w:sz w:val="22"/>
                <w:szCs w:val="22"/>
              </w:rPr>
            </w:pPr>
            <w:r w:rsidRPr="00423E80">
              <w:rPr>
                <w:rFonts w:ascii="Calibri" w:hAnsi="Calibri"/>
                <w:iCs/>
                <w:color w:val="000000"/>
                <w:sz w:val="22"/>
                <w:szCs w:val="22"/>
              </w:rPr>
              <w:t>5.7.6.   Trabajos en altura</w:t>
            </w:r>
          </w:p>
          <w:p w14:paraId="2FCFEFB5" w14:textId="77777777" w:rsidR="00956B89" w:rsidRPr="00423E80" w:rsidRDefault="00956B89" w:rsidP="00956B89">
            <w:pPr>
              <w:ind w:left="1080"/>
              <w:contextualSpacing/>
              <w:jc w:val="both"/>
              <w:rPr>
                <w:rFonts w:ascii="Calibri" w:hAnsi="Calibri"/>
                <w:iCs/>
                <w:color w:val="000000"/>
                <w:sz w:val="22"/>
                <w:szCs w:val="22"/>
              </w:rPr>
            </w:pPr>
            <w:r w:rsidRPr="00423E80">
              <w:rPr>
                <w:rFonts w:ascii="Calibri" w:hAnsi="Calibri"/>
                <w:iCs/>
                <w:color w:val="000000"/>
                <w:sz w:val="22"/>
                <w:szCs w:val="22"/>
              </w:rPr>
              <w:t>5.7.7.   Trabajos eléctricos</w:t>
            </w:r>
          </w:p>
          <w:p w14:paraId="572BC480" w14:textId="77777777" w:rsidR="00956B89" w:rsidRPr="00423E80" w:rsidRDefault="00956B89" w:rsidP="00956B89">
            <w:pPr>
              <w:ind w:left="1080"/>
              <w:contextualSpacing/>
              <w:rPr>
                <w:rFonts w:ascii="Calibri" w:hAnsi="Calibri"/>
                <w:iCs/>
                <w:color w:val="000000"/>
                <w:sz w:val="22"/>
                <w:szCs w:val="22"/>
              </w:rPr>
            </w:pPr>
            <w:r w:rsidRPr="00423E80">
              <w:rPr>
                <w:rFonts w:ascii="Calibri" w:hAnsi="Calibri"/>
                <w:iCs/>
                <w:color w:val="000000"/>
                <w:sz w:val="22"/>
                <w:szCs w:val="22"/>
              </w:rPr>
              <w:t>5.7.8.   Trabajos en espacios confinados</w:t>
            </w:r>
          </w:p>
          <w:p w14:paraId="451E42DC" w14:textId="77777777" w:rsidR="00956B89" w:rsidRPr="00423E80" w:rsidRDefault="00956B89" w:rsidP="00956B89">
            <w:pPr>
              <w:ind w:left="1080"/>
              <w:contextualSpacing/>
              <w:rPr>
                <w:rFonts w:ascii="Calibri" w:hAnsi="Calibri"/>
                <w:iCs/>
                <w:color w:val="000000"/>
                <w:sz w:val="22"/>
                <w:szCs w:val="22"/>
              </w:rPr>
            </w:pPr>
            <w:r w:rsidRPr="00423E80">
              <w:rPr>
                <w:rFonts w:ascii="Calibri" w:hAnsi="Calibri"/>
                <w:iCs/>
                <w:color w:val="000000"/>
                <w:sz w:val="22"/>
                <w:szCs w:val="22"/>
              </w:rPr>
              <w:t>5.7.9.   Trabajos en zanja abierta</w:t>
            </w:r>
          </w:p>
          <w:p w14:paraId="34F7BC07" w14:textId="77777777" w:rsidR="00956B89" w:rsidRPr="00423E80" w:rsidRDefault="00956B89" w:rsidP="00956B89">
            <w:pPr>
              <w:ind w:left="1080"/>
              <w:contextualSpacing/>
              <w:rPr>
                <w:rFonts w:ascii="Calibri" w:hAnsi="Calibri"/>
                <w:iCs/>
                <w:color w:val="000000"/>
                <w:sz w:val="22"/>
                <w:szCs w:val="22"/>
              </w:rPr>
            </w:pPr>
            <w:r w:rsidRPr="00423E80">
              <w:rPr>
                <w:rFonts w:ascii="Calibri" w:hAnsi="Calibri"/>
                <w:iCs/>
                <w:color w:val="000000"/>
                <w:sz w:val="22"/>
                <w:szCs w:val="22"/>
              </w:rPr>
              <w:t>5.7.10. Trabajos con cargas suspendidas</w:t>
            </w:r>
          </w:p>
          <w:p w14:paraId="1EF524AC" w14:textId="77777777" w:rsidR="00956B89" w:rsidRPr="00423E80" w:rsidRDefault="00956B89" w:rsidP="00956B89">
            <w:pPr>
              <w:ind w:left="1080"/>
              <w:rPr>
                <w:rFonts w:ascii="Calibri" w:hAnsi="Calibri"/>
                <w:iCs/>
                <w:color w:val="000000"/>
                <w:sz w:val="22"/>
                <w:szCs w:val="22"/>
              </w:rPr>
            </w:pPr>
            <w:r w:rsidRPr="00423E80">
              <w:rPr>
                <w:rFonts w:ascii="Calibri" w:hAnsi="Calibri"/>
                <w:iCs/>
                <w:color w:val="000000"/>
                <w:sz w:val="22"/>
                <w:szCs w:val="22"/>
              </w:rPr>
              <w:t>5.7.11. Trabajos con materiales peligrosos</w:t>
            </w:r>
          </w:p>
          <w:p w14:paraId="3D8CA2F1" w14:textId="77777777" w:rsidR="00956B89" w:rsidRPr="00423E80" w:rsidRDefault="00956B89" w:rsidP="00956B89">
            <w:pPr>
              <w:pStyle w:val="Prrafodelista"/>
              <w:ind w:left="720"/>
              <w:rPr>
                <w:rFonts w:ascii="Calibri" w:hAnsi="Calibri"/>
                <w:iCs/>
                <w:color w:val="000000"/>
                <w:sz w:val="22"/>
                <w:szCs w:val="22"/>
              </w:rPr>
            </w:pPr>
          </w:p>
          <w:p w14:paraId="5753C3D4" w14:textId="77777777" w:rsidR="00956B89" w:rsidRPr="00423E80" w:rsidRDefault="00956B89" w:rsidP="00956B89">
            <w:pPr>
              <w:pStyle w:val="Prrafodelista"/>
              <w:numPr>
                <w:ilvl w:val="0"/>
                <w:numId w:val="30"/>
              </w:numPr>
              <w:contextualSpacing/>
              <w:jc w:val="both"/>
              <w:rPr>
                <w:rFonts w:ascii="Calibri" w:hAnsi="Calibri"/>
                <w:iCs/>
                <w:color w:val="000000"/>
                <w:sz w:val="22"/>
                <w:szCs w:val="22"/>
              </w:rPr>
            </w:pPr>
            <w:r w:rsidRPr="00423E80">
              <w:rPr>
                <w:rFonts w:ascii="Calibri" w:hAnsi="Calibri"/>
                <w:iCs/>
                <w:color w:val="000000"/>
                <w:sz w:val="22"/>
                <w:szCs w:val="22"/>
              </w:rPr>
              <w:t xml:space="preserve">Toda Empresa Contratista </w:t>
            </w:r>
            <w:r w:rsidRPr="00423E80">
              <w:rPr>
                <w:rFonts w:ascii="Calibri" w:hAnsi="Calibri"/>
                <w:iCs/>
                <w:color w:val="000000"/>
                <w:sz w:val="22"/>
                <w:szCs w:val="22"/>
                <w:u w:val="single"/>
              </w:rPr>
              <w:t>directa de YPFB</w:t>
            </w:r>
            <w:r w:rsidRPr="00423E80">
              <w:rPr>
                <w:rFonts w:ascii="Calibri" w:hAnsi="Calibri"/>
                <w:iCs/>
                <w:color w:val="000000"/>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14:paraId="438C7268" w14:textId="77777777" w:rsidR="00956B89" w:rsidRPr="00423E80" w:rsidRDefault="00956B89" w:rsidP="00956B89">
            <w:pPr>
              <w:pStyle w:val="Prrafodelista"/>
              <w:numPr>
                <w:ilvl w:val="0"/>
                <w:numId w:val="30"/>
              </w:numPr>
              <w:contextualSpacing/>
              <w:jc w:val="both"/>
              <w:rPr>
                <w:rFonts w:ascii="Calibri" w:hAnsi="Calibri"/>
                <w:iCs/>
                <w:color w:val="000000"/>
                <w:sz w:val="22"/>
                <w:szCs w:val="22"/>
              </w:rPr>
            </w:pPr>
            <w:r w:rsidRPr="00423E80">
              <w:rPr>
                <w:rFonts w:ascii="Calibri" w:hAnsi="Calibri"/>
                <w:iCs/>
                <w:color w:val="000000"/>
                <w:sz w:val="22"/>
                <w:szCs w:val="22"/>
              </w:rPr>
              <w:t xml:space="preserve">Se deja claramente establecido la prohibición total y definitiva de ingreso a ejecución de trabajos con pasantes y/o practicantes de la contratista y/o sub contratista en proyectos de YPFB. </w:t>
            </w:r>
          </w:p>
          <w:p w14:paraId="7E0DEA2D" w14:textId="77777777" w:rsidR="00956B89" w:rsidRPr="008816B3" w:rsidRDefault="00956B89" w:rsidP="00956B89">
            <w:pPr>
              <w:pStyle w:val="ApendiceA2"/>
              <w:numPr>
                <w:ilvl w:val="0"/>
                <w:numId w:val="30"/>
              </w:numPr>
              <w:contextualSpacing/>
              <w:rPr>
                <w:rFonts w:ascii="Calibri" w:hAnsi="Calibri"/>
                <w:iCs/>
                <w:color w:val="000000"/>
              </w:rPr>
            </w:pPr>
            <w:r w:rsidRPr="00423E80">
              <w:rPr>
                <w:rFonts w:ascii="Calibri" w:hAnsi="Calibri"/>
                <w:iCs/>
                <w:color w:val="000000"/>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tc>
      </w:tr>
    </w:tbl>
    <w:p w14:paraId="33C937A0" w14:textId="77777777" w:rsidR="00607504" w:rsidRDefault="00607504" w:rsidP="007C0CAF">
      <w:pPr>
        <w:rPr>
          <w:rFonts w:ascii="Verdana" w:hAnsi="Verdana" w:cs="Tahoma"/>
          <w:sz w:val="18"/>
          <w:szCs w:val="18"/>
        </w:rPr>
      </w:pPr>
    </w:p>
    <w:p w14:paraId="4967D076" w14:textId="77777777" w:rsidR="004C6BF8" w:rsidRDefault="004C6BF8" w:rsidP="007C0CAF">
      <w:pPr>
        <w:rPr>
          <w:rFonts w:ascii="Verdana" w:hAnsi="Verdana" w:cs="Tahoma"/>
          <w:sz w:val="18"/>
          <w:szCs w:val="18"/>
        </w:rPr>
      </w:pPr>
    </w:p>
    <w:p w14:paraId="2EB528D1" w14:textId="77777777" w:rsidR="004C6BF8" w:rsidRDefault="004C6BF8" w:rsidP="007C0CAF">
      <w:pPr>
        <w:rPr>
          <w:rFonts w:ascii="Verdana" w:hAnsi="Verdana" w:cs="Tahoma"/>
          <w:sz w:val="18"/>
          <w:szCs w:val="18"/>
        </w:rPr>
      </w:pPr>
    </w:p>
    <w:p w14:paraId="76EBAD9E" w14:textId="77777777" w:rsidR="004C6BF8" w:rsidRDefault="004C6BF8" w:rsidP="007C0CAF">
      <w:pPr>
        <w:rPr>
          <w:rFonts w:ascii="Verdana" w:hAnsi="Verdana" w:cs="Tahoma"/>
          <w:sz w:val="18"/>
          <w:szCs w:val="18"/>
        </w:rPr>
      </w:pPr>
    </w:p>
    <w:p w14:paraId="4A70827B" w14:textId="77777777" w:rsidR="004C6BF8" w:rsidRDefault="004C6BF8" w:rsidP="007C0CAF">
      <w:pPr>
        <w:rPr>
          <w:rFonts w:ascii="Verdana" w:hAnsi="Verdana" w:cs="Tahoma"/>
          <w:sz w:val="18"/>
          <w:szCs w:val="18"/>
        </w:rPr>
      </w:pPr>
    </w:p>
    <w:p w14:paraId="2CD18F6F" w14:textId="77777777" w:rsidR="004C6BF8" w:rsidRPr="008F1F16" w:rsidRDefault="004C6BF8" w:rsidP="007C0CAF">
      <w:pPr>
        <w:rPr>
          <w:rFonts w:ascii="Verdana" w:hAnsi="Verdana" w:cs="Tahoma"/>
          <w:sz w:val="18"/>
          <w:szCs w:val="18"/>
        </w:rPr>
      </w:pPr>
    </w:p>
    <w:sectPr w:rsidR="004C6BF8" w:rsidRPr="008F1F16" w:rsidSect="009C637C">
      <w:headerReference w:type="default" r:id="rId9"/>
      <w:footerReference w:type="default" r:id="rId10"/>
      <w:pgSz w:w="12242" w:h="15842" w:code="1"/>
      <w:pgMar w:top="189" w:right="1418" w:bottom="993" w:left="1701" w:header="709" w:footer="11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DA79B" w14:textId="77777777" w:rsidR="00296C46" w:rsidRDefault="00296C46">
      <w:r>
        <w:separator/>
      </w:r>
    </w:p>
  </w:endnote>
  <w:endnote w:type="continuationSeparator" w:id="0">
    <w:p w14:paraId="33878639" w14:textId="77777777" w:rsidR="00296C46" w:rsidRDefault="00296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53"/>
    </w:tblGrid>
    <w:tr w:rsidR="000266A5" w:rsidRPr="004E1308" w14:paraId="3AD42100" w14:textId="77777777" w:rsidTr="009C637C">
      <w:trPr>
        <w:trHeight w:val="435"/>
        <w:jc w:val="center"/>
      </w:trPr>
      <w:tc>
        <w:tcPr>
          <w:tcW w:w="4644" w:type="dxa"/>
          <w:shd w:val="clear" w:color="auto" w:fill="DEEAF6"/>
          <w:vAlign w:val="center"/>
        </w:tcPr>
        <w:p w14:paraId="788C59A5" w14:textId="77777777" w:rsidR="000266A5" w:rsidRPr="004E1308" w:rsidRDefault="000266A5" w:rsidP="009C637C">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53" w:type="dxa"/>
          <w:shd w:val="clear" w:color="auto" w:fill="DEEAF6"/>
          <w:vAlign w:val="center"/>
        </w:tcPr>
        <w:p w14:paraId="3B580567" w14:textId="77777777" w:rsidR="000266A5" w:rsidRPr="004E1308" w:rsidRDefault="000266A5" w:rsidP="00716A1D">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0266A5" w:rsidRPr="004E1308" w14:paraId="75434A0B" w14:textId="77777777" w:rsidTr="009C637C">
      <w:trPr>
        <w:trHeight w:val="1516"/>
        <w:jc w:val="center"/>
      </w:trPr>
      <w:tc>
        <w:tcPr>
          <w:tcW w:w="4644" w:type="dxa"/>
          <w:tcBorders>
            <w:bottom w:val="single" w:sz="4" w:space="0" w:color="auto"/>
          </w:tcBorders>
          <w:shd w:val="clear" w:color="auto" w:fill="auto"/>
        </w:tcPr>
        <w:p w14:paraId="7702DC02" w14:textId="77777777" w:rsidR="000266A5" w:rsidRPr="004E1308" w:rsidRDefault="000266A5" w:rsidP="00716A1D">
          <w:pPr>
            <w:jc w:val="both"/>
            <w:rPr>
              <w:rFonts w:ascii="Calibri" w:hAnsi="Calibri" w:cs="Arial"/>
              <w:sz w:val="18"/>
              <w:szCs w:val="18"/>
            </w:rPr>
          </w:pPr>
        </w:p>
        <w:p w14:paraId="43BF1EDB" w14:textId="77777777" w:rsidR="000266A5" w:rsidRPr="004E1308" w:rsidRDefault="000266A5" w:rsidP="00716A1D">
          <w:pPr>
            <w:jc w:val="both"/>
            <w:rPr>
              <w:rFonts w:ascii="Calibri" w:hAnsi="Calibri" w:cs="Arial"/>
              <w:sz w:val="18"/>
              <w:szCs w:val="18"/>
            </w:rPr>
          </w:pPr>
        </w:p>
        <w:p w14:paraId="160F8137" w14:textId="77777777" w:rsidR="000266A5" w:rsidRPr="004E1308" w:rsidRDefault="000266A5" w:rsidP="00716A1D">
          <w:pPr>
            <w:jc w:val="both"/>
            <w:rPr>
              <w:rFonts w:ascii="Calibri" w:hAnsi="Calibri" w:cs="Arial"/>
              <w:sz w:val="18"/>
              <w:szCs w:val="18"/>
            </w:rPr>
          </w:pPr>
        </w:p>
      </w:tc>
      <w:tc>
        <w:tcPr>
          <w:tcW w:w="4253" w:type="dxa"/>
          <w:tcBorders>
            <w:bottom w:val="single" w:sz="4" w:space="0" w:color="auto"/>
          </w:tcBorders>
          <w:shd w:val="clear" w:color="auto" w:fill="auto"/>
        </w:tcPr>
        <w:p w14:paraId="6BDCE3A9" w14:textId="77777777" w:rsidR="000266A5" w:rsidRDefault="000266A5" w:rsidP="00716A1D">
          <w:pPr>
            <w:jc w:val="both"/>
            <w:rPr>
              <w:rFonts w:ascii="Calibri" w:hAnsi="Calibri" w:cs="Arial"/>
              <w:sz w:val="18"/>
              <w:szCs w:val="18"/>
            </w:rPr>
          </w:pPr>
        </w:p>
        <w:p w14:paraId="1416AB94" w14:textId="77777777" w:rsidR="000266A5" w:rsidRDefault="000266A5" w:rsidP="00716A1D">
          <w:pPr>
            <w:jc w:val="both"/>
            <w:rPr>
              <w:rFonts w:ascii="Calibri" w:hAnsi="Calibri" w:cs="Arial"/>
              <w:sz w:val="18"/>
              <w:szCs w:val="18"/>
            </w:rPr>
          </w:pPr>
        </w:p>
        <w:p w14:paraId="44C116DF" w14:textId="77777777" w:rsidR="000266A5" w:rsidRDefault="000266A5" w:rsidP="00716A1D">
          <w:pPr>
            <w:jc w:val="both"/>
            <w:rPr>
              <w:rFonts w:ascii="Calibri" w:hAnsi="Calibri" w:cs="Arial"/>
              <w:sz w:val="18"/>
              <w:szCs w:val="18"/>
            </w:rPr>
          </w:pPr>
        </w:p>
        <w:p w14:paraId="3E973524" w14:textId="77777777" w:rsidR="000266A5" w:rsidRDefault="000266A5" w:rsidP="00716A1D">
          <w:pPr>
            <w:jc w:val="both"/>
            <w:rPr>
              <w:rFonts w:ascii="Calibri" w:hAnsi="Calibri" w:cs="Arial"/>
              <w:sz w:val="18"/>
              <w:szCs w:val="18"/>
            </w:rPr>
          </w:pPr>
        </w:p>
        <w:p w14:paraId="49DE6E89" w14:textId="77777777" w:rsidR="000266A5" w:rsidRPr="004E1308" w:rsidRDefault="000266A5" w:rsidP="00716A1D">
          <w:pPr>
            <w:jc w:val="both"/>
            <w:rPr>
              <w:rFonts w:ascii="Calibri" w:hAnsi="Calibri" w:cs="Arial"/>
              <w:sz w:val="18"/>
              <w:szCs w:val="18"/>
            </w:rPr>
          </w:pPr>
        </w:p>
      </w:tc>
    </w:tr>
    <w:tr w:rsidR="000266A5" w:rsidRPr="004E1308" w14:paraId="6D91FCD1" w14:textId="77777777" w:rsidTr="009C637C">
      <w:trPr>
        <w:trHeight w:val="484"/>
        <w:jc w:val="center"/>
      </w:trPr>
      <w:tc>
        <w:tcPr>
          <w:tcW w:w="4644" w:type="dxa"/>
          <w:shd w:val="clear" w:color="auto" w:fill="DEEAF6"/>
        </w:tcPr>
        <w:p w14:paraId="317C84C1" w14:textId="77777777" w:rsidR="000266A5" w:rsidRPr="004E1308" w:rsidRDefault="000266A5" w:rsidP="00716A1D">
          <w:pPr>
            <w:jc w:val="center"/>
            <w:rPr>
              <w:rFonts w:ascii="Calibri" w:hAnsi="Calibri" w:cs="Arial"/>
              <w:b/>
              <w:sz w:val="18"/>
              <w:szCs w:val="18"/>
            </w:rPr>
          </w:pPr>
          <w:r w:rsidRPr="004E1308">
            <w:rPr>
              <w:rFonts w:ascii="Calibri" w:hAnsi="Calibri" w:cs="Arial"/>
              <w:b/>
              <w:sz w:val="18"/>
              <w:szCs w:val="18"/>
            </w:rPr>
            <w:t>FIRMA CARGO Y SELLO</w:t>
          </w:r>
        </w:p>
      </w:tc>
      <w:tc>
        <w:tcPr>
          <w:tcW w:w="4253" w:type="dxa"/>
          <w:shd w:val="clear" w:color="auto" w:fill="DEEAF6"/>
          <w:vAlign w:val="center"/>
        </w:tcPr>
        <w:p w14:paraId="10FDA43A" w14:textId="77777777" w:rsidR="000266A5" w:rsidRPr="004E1308" w:rsidRDefault="000266A5" w:rsidP="00716A1D">
          <w:pPr>
            <w:jc w:val="center"/>
            <w:rPr>
              <w:rFonts w:ascii="Calibri" w:hAnsi="Calibri" w:cs="Arial"/>
              <w:sz w:val="18"/>
              <w:szCs w:val="18"/>
            </w:rPr>
          </w:pPr>
          <w:r w:rsidRPr="004E1308">
            <w:rPr>
              <w:rFonts w:ascii="Calibri" w:hAnsi="Calibri" w:cs="Arial"/>
              <w:b/>
              <w:sz w:val="18"/>
              <w:szCs w:val="18"/>
            </w:rPr>
            <w:t>FIRMA CARGO  Y SELLO</w:t>
          </w:r>
        </w:p>
      </w:tc>
    </w:tr>
  </w:tbl>
  <w:p w14:paraId="149CBD2A" w14:textId="77777777" w:rsidR="000266A5" w:rsidRDefault="000266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23F7D" w14:textId="77777777" w:rsidR="00296C46" w:rsidRDefault="00296C46">
      <w:r>
        <w:separator/>
      </w:r>
    </w:p>
  </w:footnote>
  <w:footnote w:type="continuationSeparator" w:id="0">
    <w:p w14:paraId="34AED271" w14:textId="77777777" w:rsidR="00296C46" w:rsidRDefault="00296C46">
      <w:r>
        <w:continuationSeparator/>
      </w:r>
    </w:p>
  </w:footnote>
  <w:footnote w:id="1">
    <w:p w14:paraId="1801AE18" w14:textId="77777777" w:rsidR="000266A5" w:rsidRDefault="000266A5" w:rsidP="00F628B1">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0266A5" w:rsidRPr="00FA0D94" w14:paraId="6337192E" w14:textId="77777777" w:rsidTr="004B1588">
      <w:trPr>
        <w:trHeight w:val="557"/>
      </w:trPr>
      <w:tc>
        <w:tcPr>
          <w:tcW w:w="2010" w:type="dxa"/>
          <w:vMerge w:val="restart"/>
          <w:vAlign w:val="center"/>
        </w:tcPr>
        <w:p w14:paraId="6051FEE4" w14:textId="77777777" w:rsidR="000266A5" w:rsidRPr="00FA0D94" w:rsidRDefault="000266A5" w:rsidP="00716A1D">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2F16EAEB" wp14:editId="1D3F147D">
                <wp:extent cx="982345" cy="632460"/>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345" cy="632460"/>
                        </a:xfrm>
                        <a:prstGeom prst="rect">
                          <a:avLst/>
                        </a:prstGeom>
                        <a:noFill/>
                        <a:ln>
                          <a:noFill/>
                        </a:ln>
                      </pic:spPr>
                    </pic:pic>
                  </a:graphicData>
                </a:graphic>
              </wp:inline>
            </w:drawing>
          </w:r>
        </w:p>
      </w:tc>
      <w:tc>
        <w:tcPr>
          <w:tcW w:w="5787" w:type="dxa"/>
          <w:vAlign w:val="center"/>
        </w:tcPr>
        <w:p w14:paraId="44AC5695" w14:textId="77777777" w:rsidR="000266A5" w:rsidRDefault="000266A5" w:rsidP="00716A1D">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p>
        <w:p w14:paraId="22825F3B" w14:textId="77777777" w:rsidR="000266A5" w:rsidRPr="0076024C" w:rsidRDefault="000266A5" w:rsidP="006435B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GERENCIA DE INDUSTRIALIZACIÓN</w:t>
          </w:r>
        </w:p>
      </w:tc>
      <w:tc>
        <w:tcPr>
          <w:tcW w:w="1559" w:type="dxa"/>
          <w:vAlign w:val="center"/>
        </w:tcPr>
        <w:p w14:paraId="7E8C30BF" w14:textId="77777777" w:rsidR="000266A5" w:rsidRPr="0076024C" w:rsidRDefault="000266A5" w:rsidP="00716A1D">
          <w:pPr>
            <w:pStyle w:val="Encabezado"/>
            <w:jc w:val="center"/>
            <w:rPr>
              <w:rFonts w:ascii="Calibri" w:eastAsia="Arial Unicode MS" w:hAnsi="Calibri" w:cs="Arial"/>
              <w:b/>
              <w:sz w:val="14"/>
              <w:szCs w:val="14"/>
              <w:lang w:val="es-MX"/>
            </w:rPr>
          </w:pPr>
          <w:r>
            <w:rPr>
              <w:rFonts w:ascii="Calibri" w:eastAsia="Arial Unicode MS" w:hAnsi="Calibri" w:cs="Arial"/>
              <w:b/>
              <w:sz w:val="20"/>
              <w:szCs w:val="20"/>
              <w:lang w:val="es-MX"/>
            </w:rPr>
            <w:t>CD 002</w:t>
          </w:r>
        </w:p>
      </w:tc>
    </w:tr>
    <w:tr w:rsidR="000266A5" w:rsidRPr="00FA0D94" w14:paraId="502C9331" w14:textId="77777777" w:rsidTr="00314C93">
      <w:trPr>
        <w:trHeight w:val="560"/>
      </w:trPr>
      <w:tc>
        <w:tcPr>
          <w:tcW w:w="2010" w:type="dxa"/>
          <w:vMerge/>
          <w:vAlign w:val="center"/>
        </w:tcPr>
        <w:p w14:paraId="53CDD50C" w14:textId="77777777" w:rsidR="000266A5" w:rsidRPr="00FA0D94" w:rsidRDefault="000266A5" w:rsidP="00716A1D">
          <w:pPr>
            <w:pStyle w:val="Encabezado"/>
            <w:jc w:val="center"/>
            <w:rPr>
              <w:rFonts w:ascii="Arial Narrow" w:eastAsia="Arial Unicode MS" w:hAnsi="Arial Narrow"/>
              <w:szCs w:val="12"/>
              <w:lang w:val="es-MX"/>
            </w:rPr>
          </w:pPr>
        </w:p>
      </w:tc>
      <w:tc>
        <w:tcPr>
          <w:tcW w:w="5787" w:type="dxa"/>
          <w:vAlign w:val="bottom"/>
        </w:tcPr>
        <w:p w14:paraId="1A731750" w14:textId="77777777" w:rsidR="000266A5" w:rsidRPr="00684679" w:rsidRDefault="000266A5" w:rsidP="00684679">
          <w:pPr>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r w:rsidRPr="004D77BB">
            <w:rPr>
              <w:rFonts w:ascii="Calibri" w:eastAsia="Arial Unicode MS" w:hAnsi="Calibri" w:cs="Calibri"/>
              <w:b/>
              <w:sz w:val="18"/>
              <w:szCs w:val="18"/>
              <w:lang w:val="es-MX"/>
            </w:rPr>
            <w:t>“</w:t>
          </w:r>
          <w:r w:rsidRPr="00684679">
            <w:rPr>
              <w:rFonts w:ascii="Calibri" w:eastAsia="Arial Unicode MS" w:hAnsi="Calibri" w:cs="Calibri"/>
              <w:b/>
              <w:sz w:val="18"/>
              <w:szCs w:val="18"/>
              <w:lang w:val="es-MX"/>
            </w:rPr>
            <w:t>SERVICIO DE MANTENIMIENTO PREVENTIVO Y CORRECTIVO PARA UNIDADES DE TRANSPORTE DE PRODUCTOS</w:t>
          </w:r>
          <w:r>
            <w:rPr>
              <w:rFonts w:ascii="Calibri" w:eastAsia="Arial Unicode MS" w:hAnsi="Calibri" w:cs="Calibri"/>
              <w:b/>
              <w:sz w:val="18"/>
              <w:szCs w:val="18"/>
              <w:lang w:val="es-MX"/>
            </w:rPr>
            <w:t xml:space="preserve"> </w:t>
          </w:r>
          <w:r w:rsidRPr="00684679">
            <w:rPr>
              <w:rFonts w:ascii="Calibri" w:eastAsia="Arial Unicode MS" w:hAnsi="Calibri" w:cs="Calibri"/>
              <w:b/>
              <w:sz w:val="18"/>
              <w:szCs w:val="18"/>
              <w:lang w:val="es-MX"/>
            </w:rPr>
            <w:t>INDUSTRIALIZADOS (GNL – UREA)</w:t>
          </w:r>
          <w:r>
            <w:rPr>
              <w:rFonts w:ascii="Calibri" w:eastAsia="Arial Unicode MS" w:hAnsi="Calibri" w:cs="Calibri"/>
              <w:b/>
              <w:sz w:val="18"/>
              <w:szCs w:val="18"/>
              <w:lang w:val="es-MX"/>
            </w:rPr>
            <w:t>”</w:t>
          </w:r>
        </w:p>
      </w:tc>
      <w:tc>
        <w:tcPr>
          <w:tcW w:w="1559" w:type="dxa"/>
          <w:vAlign w:val="center"/>
        </w:tcPr>
        <w:p w14:paraId="4C520565" w14:textId="77777777" w:rsidR="000266A5" w:rsidRPr="0076024C" w:rsidRDefault="000266A5" w:rsidP="00716A1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1A5C96A" w14:textId="77777777" w:rsidR="000266A5" w:rsidRPr="0076024C" w:rsidRDefault="000266A5" w:rsidP="00716A1D">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C409EB">
            <w:rPr>
              <w:rStyle w:val="Nmerodepgina"/>
              <w:rFonts w:ascii="Calibri" w:hAnsi="Calibri"/>
              <w:noProof/>
              <w:sz w:val="16"/>
              <w:szCs w:val="16"/>
            </w:rPr>
            <w:t>44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C409EB">
            <w:rPr>
              <w:rStyle w:val="Nmerodepgina"/>
              <w:rFonts w:ascii="Calibri" w:hAnsi="Calibri"/>
              <w:noProof/>
              <w:sz w:val="16"/>
              <w:szCs w:val="16"/>
            </w:rPr>
            <w:t>70</w:t>
          </w:r>
          <w:r w:rsidRPr="0076024C">
            <w:rPr>
              <w:rStyle w:val="Nmerodepgina"/>
              <w:rFonts w:ascii="Calibri" w:hAnsi="Calibri"/>
              <w:sz w:val="16"/>
              <w:szCs w:val="16"/>
            </w:rPr>
            <w:fldChar w:fldCharType="end"/>
          </w:r>
        </w:p>
      </w:tc>
    </w:tr>
  </w:tbl>
  <w:p w14:paraId="591794AB" w14:textId="77777777" w:rsidR="000266A5" w:rsidRDefault="000266A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08D871D4"/>
    <w:multiLevelType w:val="hybridMultilevel"/>
    <w:tmpl w:val="B2805928"/>
    <w:lvl w:ilvl="0" w:tplc="A5DEA974">
      <w:start w:val="1"/>
      <w:numFmt w:val="lowerLetter"/>
      <w:lvlText w:val="%1."/>
      <w:lvlJc w:val="left"/>
      <w:pPr>
        <w:ind w:left="501" w:hanging="360"/>
      </w:pPr>
      <w:rPr>
        <w:rFonts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B1F4D2E"/>
    <w:multiLevelType w:val="hybridMultilevel"/>
    <w:tmpl w:val="5F72366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2F07C3"/>
    <w:multiLevelType w:val="hybridMultilevel"/>
    <w:tmpl w:val="F7041456"/>
    <w:lvl w:ilvl="0" w:tplc="0D8C0AC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74E322D"/>
    <w:multiLevelType w:val="hybridMultilevel"/>
    <w:tmpl w:val="3BD6F8A8"/>
    <w:lvl w:ilvl="0" w:tplc="0E8EB23C">
      <w:numFmt w:val="bullet"/>
      <w:lvlText w:val=""/>
      <w:lvlJc w:val="left"/>
      <w:pPr>
        <w:ind w:left="644" w:hanging="360"/>
      </w:pPr>
      <w:rPr>
        <w:rFonts w:ascii="Symbol" w:eastAsia="Times New Roman" w:hAnsi="Symbol" w:cs="Calibri"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86E6C52"/>
    <w:multiLevelType w:val="hybridMultilevel"/>
    <w:tmpl w:val="841A80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B7F0CD9"/>
    <w:multiLevelType w:val="hybridMultilevel"/>
    <w:tmpl w:val="6444E490"/>
    <w:lvl w:ilvl="0" w:tplc="02B8BF46">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1E35187A"/>
    <w:multiLevelType w:val="hybridMultilevel"/>
    <w:tmpl w:val="6898F0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35E16F5"/>
    <w:multiLevelType w:val="multilevel"/>
    <w:tmpl w:val="27C0638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nsid w:val="24411A4A"/>
    <w:multiLevelType w:val="multilevel"/>
    <w:tmpl w:val="84D2F8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92C2890"/>
    <w:multiLevelType w:val="hybridMultilevel"/>
    <w:tmpl w:val="E6A4CE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AB65050"/>
    <w:multiLevelType w:val="hybridMultilevel"/>
    <w:tmpl w:val="157C8D20"/>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0532A7C"/>
    <w:multiLevelType w:val="hybridMultilevel"/>
    <w:tmpl w:val="CA88820A"/>
    <w:lvl w:ilvl="0" w:tplc="0C0A0019">
      <w:start w:val="1"/>
      <w:numFmt w:val="lowerLetter"/>
      <w:lvlText w:val="%1."/>
      <w:lvlJc w:val="left"/>
      <w:pPr>
        <w:ind w:left="720" w:hanging="360"/>
      </w:pPr>
      <w:rPr>
        <w:rFonts w:hint="default"/>
      </w:rPr>
    </w:lvl>
    <w:lvl w:ilvl="1" w:tplc="5E1A98B0">
      <w:start w:val="1"/>
      <w:numFmt w:val="lowerRoman"/>
      <w:lvlText w:val="%2."/>
      <w:lvlJc w:val="left"/>
      <w:pPr>
        <w:ind w:left="1440" w:hanging="360"/>
      </w:pPr>
      <w:rPr>
        <w:rFonts w:ascii="Calibri" w:eastAsia="Times New Roman" w:hAnsi="Calibri" w:cs="Calibri"/>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11B08CF"/>
    <w:multiLevelType w:val="hybridMultilevel"/>
    <w:tmpl w:val="47560A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3377A32"/>
    <w:multiLevelType w:val="hybridMultilevel"/>
    <w:tmpl w:val="CA88820A"/>
    <w:lvl w:ilvl="0" w:tplc="0C0A0019">
      <w:start w:val="1"/>
      <w:numFmt w:val="lowerLetter"/>
      <w:lvlText w:val="%1."/>
      <w:lvlJc w:val="left"/>
      <w:pPr>
        <w:ind w:left="720" w:hanging="360"/>
      </w:pPr>
      <w:rPr>
        <w:rFonts w:hint="default"/>
      </w:rPr>
    </w:lvl>
    <w:lvl w:ilvl="1" w:tplc="5E1A98B0">
      <w:start w:val="1"/>
      <w:numFmt w:val="lowerRoman"/>
      <w:lvlText w:val="%2."/>
      <w:lvlJc w:val="left"/>
      <w:pPr>
        <w:ind w:left="1440" w:hanging="360"/>
      </w:pPr>
      <w:rPr>
        <w:rFonts w:ascii="Calibri" w:eastAsia="Times New Roman" w:hAnsi="Calibri" w:cs="Calibri"/>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54544E1"/>
    <w:multiLevelType w:val="hybridMultilevel"/>
    <w:tmpl w:val="272AF5F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69C4089"/>
    <w:multiLevelType w:val="hybridMultilevel"/>
    <w:tmpl w:val="23B4F490"/>
    <w:lvl w:ilvl="0" w:tplc="400A0001">
      <w:start w:val="1"/>
      <w:numFmt w:val="bullet"/>
      <w:lvlText w:val=""/>
      <w:lvlJc w:val="left"/>
      <w:pPr>
        <w:ind w:left="644" w:hanging="360"/>
      </w:pPr>
      <w:rPr>
        <w:rFonts w:ascii="Symbol" w:hAnsi="Symbol" w:hint="default"/>
        <w:b/>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72264A1"/>
    <w:multiLevelType w:val="hybridMultilevel"/>
    <w:tmpl w:val="6A2818FA"/>
    <w:lvl w:ilvl="0" w:tplc="400A0001">
      <w:start w:val="1"/>
      <w:numFmt w:val="bullet"/>
      <w:lvlText w:val=""/>
      <w:lvlJc w:val="left"/>
      <w:pPr>
        <w:ind w:left="644"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A34125A"/>
    <w:multiLevelType w:val="hybridMultilevel"/>
    <w:tmpl w:val="7356169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D385E74"/>
    <w:multiLevelType w:val="hybridMultilevel"/>
    <w:tmpl w:val="82986972"/>
    <w:lvl w:ilvl="0" w:tplc="C3D2C8B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D6A5EB0"/>
    <w:multiLevelType w:val="multilevel"/>
    <w:tmpl w:val="1354C48C"/>
    <w:lvl w:ilvl="0">
      <w:start w:val="1"/>
      <w:numFmt w:val="decimal"/>
      <w:lvlText w:val="%1."/>
      <w:lvlJc w:val="left"/>
      <w:pPr>
        <w:ind w:left="360" w:hanging="360"/>
      </w:pPr>
    </w:lvl>
    <w:lvl w:ilvl="1">
      <w:start w:val="1"/>
      <w:numFmt w:val="decimal"/>
      <w:lvlText w:val="%1.%2."/>
      <w:lvlJc w:val="left"/>
      <w:pPr>
        <w:ind w:left="857"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0374402"/>
    <w:multiLevelType w:val="hybridMultilevel"/>
    <w:tmpl w:val="90E63F60"/>
    <w:lvl w:ilvl="0" w:tplc="5FA48A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5771D09"/>
    <w:multiLevelType w:val="hybridMultilevel"/>
    <w:tmpl w:val="13B43B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C21E5D"/>
    <w:multiLevelType w:val="hybridMultilevel"/>
    <w:tmpl w:val="4992F4BE"/>
    <w:lvl w:ilvl="0" w:tplc="642EC1F4">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4D3C4BCC"/>
    <w:multiLevelType w:val="hybridMultilevel"/>
    <w:tmpl w:val="CFA69BF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0">
    <w:nsid w:val="53287C69"/>
    <w:multiLevelType w:val="multilevel"/>
    <w:tmpl w:val="13782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44C38CB"/>
    <w:multiLevelType w:val="hybridMultilevel"/>
    <w:tmpl w:val="79C02146"/>
    <w:lvl w:ilvl="0" w:tplc="AD0ADF12">
      <w:start w:val="2"/>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562178A7"/>
    <w:multiLevelType w:val="hybridMultilevel"/>
    <w:tmpl w:val="09F688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B4E7BD8"/>
    <w:multiLevelType w:val="hybridMultilevel"/>
    <w:tmpl w:val="C22E14C2"/>
    <w:lvl w:ilvl="0" w:tplc="14BCB8D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14F63B5"/>
    <w:multiLevelType w:val="hybridMultilevel"/>
    <w:tmpl w:val="ADD0ADBC"/>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693A27C4"/>
    <w:multiLevelType w:val="hybridMultilevel"/>
    <w:tmpl w:val="813698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7A3002F"/>
    <w:multiLevelType w:val="hybridMultilevel"/>
    <w:tmpl w:val="841C9FBC"/>
    <w:lvl w:ilvl="0" w:tplc="9024540C">
      <w:start w:val="1"/>
      <w:numFmt w:val="bullet"/>
      <w:lvlText w:val=""/>
      <w:lvlJc w:val="left"/>
      <w:pPr>
        <w:ind w:left="720" w:hanging="360"/>
      </w:pPr>
      <w:rPr>
        <w:rFonts w:ascii="Wingdings" w:hAnsi="Wingdings" w:hint="default"/>
        <w:color w:val="auto"/>
        <w:lang w:val="es-B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86D2DC8"/>
    <w:multiLevelType w:val="hybridMultilevel"/>
    <w:tmpl w:val="157C8D20"/>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CAC1901"/>
    <w:multiLevelType w:val="hybridMultilevel"/>
    <w:tmpl w:val="33BC2700"/>
    <w:lvl w:ilvl="0" w:tplc="6282A34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D8C3C62"/>
    <w:multiLevelType w:val="hybridMultilevel"/>
    <w:tmpl w:val="41ACF9D2"/>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E7532DE"/>
    <w:multiLevelType w:val="hybridMultilevel"/>
    <w:tmpl w:val="3B0A4A6C"/>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num w:numId="1">
    <w:abstractNumId w:val="0"/>
  </w:num>
  <w:num w:numId="2">
    <w:abstractNumId w:val="26"/>
  </w:num>
  <w:num w:numId="3">
    <w:abstractNumId w:val="28"/>
  </w:num>
  <w:num w:numId="4">
    <w:abstractNumId w:val="35"/>
  </w:num>
  <w:num w:numId="5">
    <w:abstractNumId w:val="5"/>
  </w:num>
  <w:num w:numId="6">
    <w:abstractNumId w:val="18"/>
  </w:num>
  <w:num w:numId="7">
    <w:abstractNumId w:val="23"/>
  </w:num>
  <w:num w:numId="8">
    <w:abstractNumId w:val="25"/>
  </w:num>
  <w:num w:numId="9">
    <w:abstractNumId w:val="32"/>
  </w:num>
  <w:num w:numId="10">
    <w:abstractNumId w:val="8"/>
  </w:num>
  <w:num w:numId="11">
    <w:abstractNumId w:val="16"/>
  </w:num>
  <w:num w:numId="12">
    <w:abstractNumId w:val="34"/>
  </w:num>
  <w:num w:numId="13">
    <w:abstractNumId w:val="14"/>
  </w:num>
  <w:num w:numId="14">
    <w:abstractNumId w:val="4"/>
  </w:num>
  <w:num w:numId="15">
    <w:abstractNumId w:val="36"/>
  </w:num>
  <w:num w:numId="16">
    <w:abstractNumId w:val="12"/>
  </w:num>
  <w:num w:numId="17">
    <w:abstractNumId w:val="39"/>
  </w:num>
  <w:num w:numId="18">
    <w:abstractNumId w:val="11"/>
  </w:num>
  <w:num w:numId="19">
    <w:abstractNumId w:val="24"/>
  </w:num>
  <w:num w:numId="20">
    <w:abstractNumId w:val="22"/>
  </w:num>
  <w:num w:numId="21">
    <w:abstractNumId w:val="30"/>
  </w:num>
  <w:num w:numId="22">
    <w:abstractNumId w:val="33"/>
  </w:num>
  <w:num w:numId="23">
    <w:abstractNumId w:val="3"/>
  </w:num>
  <w:num w:numId="24">
    <w:abstractNumId w:val="40"/>
  </w:num>
  <w:num w:numId="25">
    <w:abstractNumId w:val="29"/>
  </w:num>
  <w:num w:numId="26">
    <w:abstractNumId w:val="2"/>
  </w:num>
  <w:num w:numId="27">
    <w:abstractNumId w:val="17"/>
  </w:num>
  <w:num w:numId="28">
    <w:abstractNumId w:val="31"/>
  </w:num>
  <w:num w:numId="29">
    <w:abstractNumId w:val="7"/>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9"/>
  </w:num>
  <w:num w:numId="33">
    <w:abstractNumId w:val="1"/>
  </w:num>
  <w:num w:numId="34">
    <w:abstractNumId w:val="15"/>
  </w:num>
  <w:num w:numId="35">
    <w:abstractNumId w:val="13"/>
  </w:num>
  <w:num w:numId="36">
    <w:abstractNumId w:val="41"/>
  </w:num>
  <w:num w:numId="37">
    <w:abstractNumId w:val="37"/>
  </w:num>
  <w:num w:numId="38">
    <w:abstractNumId w:val="21"/>
  </w:num>
  <w:num w:numId="39">
    <w:abstractNumId w:val="27"/>
  </w:num>
  <w:num w:numId="40">
    <w:abstractNumId w:val="6"/>
  </w:num>
  <w:num w:numId="41">
    <w:abstractNumId w:val="38"/>
  </w:num>
  <w:num w:numId="42">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2E"/>
    <w:rsid w:val="000004A5"/>
    <w:rsid w:val="00000BFA"/>
    <w:rsid w:val="00001342"/>
    <w:rsid w:val="000018C9"/>
    <w:rsid w:val="00002CF0"/>
    <w:rsid w:val="00003342"/>
    <w:rsid w:val="00003E8E"/>
    <w:rsid w:val="00004615"/>
    <w:rsid w:val="000056CC"/>
    <w:rsid w:val="00005730"/>
    <w:rsid w:val="00005C78"/>
    <w:rsid w:val="00005EFF"/>
    <w:rsid w:val="00006809"/>
    <w:rsid w:val="000071CC"/>
    <w:rsid w:val="00007230"/>
    <w:rsid w:val="00007635"/>
    <w:rsid w:val="0000774B"/>
    <w:rsid w:val="0001083F"/>
    <w:rsid w:val="000120E5"/>
    <w:rsid w:val="0001216D"/>
    <w:rsid w:val="000126B2"/>
    <w:rsid w:val="00012778"/>
    <w:rsid w:val="00012C0F"/>
    <w:rsid w:val="00013AFC"/>
    <w:rsid w:val="00013CE6"/>
    <w:rsid w:val="00013E2F"/>
    <w:rsid w:val="000141E0"/>
    <w:rsid w:val="000144F9"/>
    <w:rsid w:val="00014950"/>
    <w:rsid w:val="00016031"/>
    <w:rsid w:val="00016B06"/>
    <w:rsid w:val="00020A2D"/>
    <w:rsid w:val="00022D97"/>
    <w:rsid w:val="00023B2C"/>
    <w:rsid w:val="00024D75"/>
    <w:rsid w:val="00024F05"/>
    <w:rsid w:val="00025E17"/>
    <w:rsid w:val="000266A5"/>
    <w:rsid w:val="00026CC1"/>
    <w:rsid w:val="000274D6"/>
    <w:rsid w:val="000277CD"/>
    <w:rsid w:val="00027D78"/>
    <w:rsid w:val="0003007D"/>
    <w:rsid w:val="0003037F"/>
    <w:rsid w:val="000303A2"/>
    <w:rsid w:val="00030C09"/>
    <w:rsid w:val="00031218"/>
    <w:rsid w:val="0003177E"/>
    <w:rsid w:val="000317AE"/>
    <w:rsid w:val="00031903"/>
    <w:rsid w:val="000319D8"/>
    <w:rsid w:val="0003245A"/>
    <w:rsid w:val="00032BA8"/>
    <w:rsid w:val="00033BEE"/>
    <w:rsid w:val="00034063"/>
    <w:rsid w:val="00034CE4"/>
    <w:rsid w:val="00034F38"/>
    <w:rsid w:val="00035EC5"/>
    <w:rsid w:val="0003643F"/>
    <w:rsid w:val="0003678A"/>
    <w:rsid w:val="0003683C"/>
    <w:rsid w:val="00036B8A"/>
    <w:rsid w:val="00036D52"/>
    <w:rsid w:val="00036E3F"/>
    <w:rsid w:val="000374F5"/>
    <w:rsid w:val="00037E8F"/>
    <w:rsid w:val="0004005C"/>
    <w:rsid w:val="00040CCC"/>
    <w:rsid w:val="000422DF"/>
    <w:rsid w:val="00042C42"/>
    <w:rsid w:val="00042DD6"/>
    <w:rsid w:val="00043602"/>
    <w:rsid w:val="000441E0"/>
    <w:rsid w:val="0004439E"/>
    <w:rsid w:val="0004441D"/>
    <w:rsid w:val="0004468B"/>
    <w:rsid w:val="000447A7"/>
    <w:rsid w:val="00044F39"/>
    <w:rsid w:val="00045955"/>
    <w:rsid w:val="0004683D"/>
    <w:rsid w:val="00046A10"/>
    <w:rsid w:val="00046E4F"/>
    <w:rsid w:val="0004784F"/>
    <w:rsid w:val="00050E10"/>
    <w:rsid w:val="000523F3"/>
    <w:rsid w:val="00052CC5"/>
    <w:rsid w:val="00053ECC"/>
    <w:rsid w:val="00054B44"/>
    <w:rsid w:val="000550BC"/>
    <w:rsid w:val="00056885"/>
    <w:rsid w:val="00057DDE"/>
    <w:rsid w:val="00060E6C"/>
    <w:rsid w:val="00060FAF"/>
    <w:rsid w:val="00061DAD"/>
    <w:rsid w:val="0006244A"/>
    <w:rsid w:val="00063D72"/>
    <w:rsid w:val="00065EF0"/>
    <w:rsid w:val="00066786"/>
    <w:rsid w:val="00067DFA"/>
    <w:rsid w:val="000705CE"/>
    <w:rsid w:val="00071FC5"/>
    <w:rsid w:val="00072D6E"/>
    <w:rsid w:val="000743FD"/>
    <w:rsid w:val="00075918"/>
    <w:rsid w:val="00075AF5"/>
    <w:rsid w:val="00076EE6"/>
    <w:rsid w:val="00080E27"/>
    <w:rsid w:val="00081290"/>
    <w:rsid w:val="00081CE1"/>
    <w:rsid w:val="000842F7"/>
    <w:rsid w:val="0008435C"/>
    <w:rsid w:val="00084C18"/>
    <w:rsid w:val="00084D64"/>
    <w:rsid w:val="00086472"/>
    <w:rsid w:val="00087083"/>
    <w:rsid w:val="00091399"/>
    <w:rsid w:val="000915EF"/>
    <w:rsid w:val="000916EA"/>
    <w:rsid w:val="000917DB"/>
    <w:rsid w:val="000922AF"/>
    <w:rsid w:val="000931C2"/>
    <w:rsid w:val="00095767"/>
    <w:rsid w:val="00095BE9"/>
    <w:rsid w:val="0009617F"/>
    <w:rsid w:val="0009619C"/>
    <w:rsid w:val="000966DC"/>
    <w:rsid w:val="0009712F"/>
    <w:rsid w:val="000971CD"/>
    <w:rsid w:val="0009735D"/>
    <w:rsid w:val="000A0AD3"/>
    <w:rsid w:val="000A13BE"/>
    <w:rsid w:val="000A1B94"/>
    <w:rsid w:val="000A2831"/>
    <w:rsid w:val="000A29DD"/>
    <w:rsid w:val="000A2AD2"/>
    <w:rsid w:val="000A35EF"/>
    <w:rsid w:val="000A36A4"/>
    <w:rsid w:val="000A36AF"/>
    <w:rsid w:val="000A4106"/>
    <w:rsid w:val="000A46C5"/>
    <w:rsid w:val="000A5B1A"/>
    <w:rsid w:val="000A6203"/>
    <w:rsid w:val="000A6215"/>
    <w:rsid w:val="000A6284"/>
    <w:rsid w:val="000A6AAC"/>
    <w:rsid w:val="000A6E92"/>
    <w:rsid w:val="000A7372"/>
    <w:rsid w:val="000B00E1"/>
    <w:rsid w:val="000B0A13"/>
    <w:rsid w:val="000B0BBB"/>
    <w:rsid w:val="000B1142"/>
    <w:rsid w:val="000B12D0"/>
    <w:rsid w:val="000B20B6"/>
    <w:rsid w:val="000B2E6F"/>
    <w:rsid w:val="000B3F27"/>
    <w:rsid w:val="000B4FE9"/>
    <w:rsid w:val="000B5CC8"/>
    <w:rsid w:val="000C063A"/>
    <w:rsid w:val="000C0699"/>
    <w:rsid w:val="000C0782"/>
    <w:rsid w:val="000C1141"/>
    <w:rsid w:val="000C279F"/>
    <w:rsid w:val="000C28FD"/>
    <w:rsid w:val="000C2992"/>
    <w:rsid w:val="000C2A23"/>
    <w:rsid w:val="000C2AEC"/>
    <w:rsid w:val="000C53BC"/>
    <w:rsid w:val="000C755E"/>
    <w:rsid w:val="000C769C"/>
    <w:rsid w:val="000C7E63"/>
    <w:rsid w:val="000D0645"/>
    <w:rsid w:val="000D06A0"/>
    <w:rsid w:val="000D109E"/>
    <w:rsid w:val="000D459D"/>
    <w:rsid w:val="000D501B"/>
    <w:rsid w:val="000D58A0"/>
    <w:rsid w:val="000D5B23"/>
    <w:rsid w:val="000D687F"/>
    <w:rsid w:val="000D6FD2"/>
    <w:rsid w:val="000D73D4"/>
    <w:rsid w:val="000D77C7"/>
    <w:rsid w:val="000D7961"/>
    <w:rsid w:val="000D7CB9"/>
    <w:rsid w:val="000E402E"/>
    <w:rsid w:val="000E41F2"/>
    <w:rsid w:val="000E4B4C"/>
    <w:rsid w:val="000E4CC1"/>
    <w:rsid w:val="000E5C1D"/>
    <w:rsid w:val="000E5CCC"/>
    <w:rsid w:val="000E5DCE"/>
    <w:rsid w:val="000E65A7"/>
    <w:rsid w:val="000E7047"/>
    <w:rsid w:val="000E75D5"/>
    <w:rsid w:val="000E7C81"/>
    <w:rsid w:val="000F1868"/>
    <w:rsid w:val="000F28B5"/>
    <w:rsid w:val="000F390B"/>
    <w:rsid w:val="000F3BB7"/>
    <w:rsid w:val="000F6127"/>
    <w:rsid w:val="000F6CE3"/>
    <w:rsid w:val="000F7004"/>
    <w:rsid w:val="000F74D6"/>
    <w:rsid w:val="000F7648"/>
    <w:rsid w:val="00100DB7"/>
    <w:rsid w:val="00100FD4"/>
    <w:rsid w:val="001010C5"/>
    <w:rsid w:val="0010168E"/>
    <w:rsid w:val="001019EC"/>
    <w:rsid w:val="00105937"/>
    <w:rsid w:val="00106AAF"/>
    <w:rsid w:val="001071FE"/>
    <w:rsid w:val="00110A6B"/>
    <w:rsid w:val="00110B98"/>
    <w:rsid w:val="0011105D"/>
    <w:rsid w:val="00111947"/>
    <w:rsid w:val="00113A9C"/>
    <w:rsid w:val="00114EF1"/>
    <w:rsid w:val="001155D6"/>
    <w:rsid w:val="00115B53"/>
    <w:rsid w:val="001161DE"/>
    <w:rsid w:val="0011791F"/>
    <w:rsid w:val="00120E07"/>
    <w:rsid w:val="00120F82"/>
    <w:rsid w:val="00121663"/>
    <w:rsid w:val="00121986"/>
    <w:rsid w:val="00121A1A"/>
    <w:rsid w:val="0012369C"/>
    <w:rsid w:val="00123D3A"/>
    <w:rsid w:val="0012451F"/>
    <w:rsid w:val="001245C1"/>
    <w:rsid w:val="00124B61"/>
    <w:rsid w:val="0012506E"/>
    <w:rsid w:val="00125B3B"/>
    <w:rsid w:val="00125C76"/>
    <w:rsid w:val="00127ACA"/>
    <w:rsid w:val="00127FCE"/>
    <w:rsid w:val="001302EF"/>
    <w:rsid w:val="00130994"/>
    <w:rsid w:val="001310B4"/>
    <w:rsid w:val="00131D93"/>
    <w:rsid w:val="00132B0E"/>
    <w:rsid w:val="00133A2E"/>
    <w:rsid w:val="001345D1"/>
    <w:rsid w:val="00134A9C"/>
    <w:rsid w:val="001354A4"/>
    <w:rsid w:val="00135DD4"/>
    <w:rsid w:val="0013639D"/>
    <w:rsid w:val="001370D9"/>
    <w:rsid w:val="0014169B"/>
    <w:rsid w:val="00142AFB"/>
    <w:rsid w:val="0014311F"/>
    <w:rsid w:val="00143390"/>
    <w:rsid w:val="00144D74"/>
    <w:rsid w:val="0014555F"/>
    <w:rsid w:val="00146821"/>
    <w:rsid w:val="0014707F"/>
    <w:rsid w:val="001478AE"/>
    <w:rsid w:val="00147A82"/>
    <w:rsid w:val="00147D9D"/>
    <w:rsid w:val="001506ED"/>
    <w:rsid w:val="001507B8"/>
    <w:rsid w:val="0015134E"/>
    <w:rsid w:val="0015141B"/>
    <w:rsid w:val="00151E41"/>
    <w:rsid w:val="001549A3"/>
    <w:rsid w:val="00154D2D"/>
    <w:rsid w:val="00154E56"/>
    <w:rsid w:val="00155005"/>
    <w:rsid w:val="00156069"/>
    <w:rsid w:val="00156CBA"/>
    <w:rsid w:val="00156F32"/>
    <w:rsid w:val="00157544"/>
    <w:rsid w:val="0015792B"/>
    <w:rsid w:val="00157B6B"/>
    <w:rsid w:val="00157E11"/>
    <w:rsid w:val="00160352"/>
    <w:rsid w:val="0016089F"/>
    <w:rsid w:val="0016108D"/>
    <w:rsid w:val="00161193"/>
    <w:rsid w:val="001614F2"/>
    <w:rsid w:val="00162E5A"/>
    <w:rsid w:val="001630B3"/>
    <w:rsid w:val="001630EA"/>
    <w:rsid w:val="00163CED"/>
    <w:rsid w:val="001643EC"/>
    <w:rsid w:val="00165334"/>
    <w:rsid w:val="0016540F"/>
    <w:rsid w:val="001655FB"/>
    <w:rsid w:val="00165C87"/>
    <w:rsid w:val="00165D5D"/>
    <w:rsid w:val="00166A29"/>
    <w:rsid w:val="00170665"/>
    <w:rsid w:val="00170D20"/>
    <w:rsid w:val="00173E88"/>
    <w:rsid w:val="00174ACA"/>
    <w:rsid w:val="00174EA9"/>
    <w:rsid w:val="00175AFD"/>
    <w:rsid w:val="001764F7"/>
    <w:rsid w:val="00176F43"/>
    <w:rsid w:val="0017739C"/>
    <w:rsid w:val="001773F7"/>
    <w:rsid w:val="0018010E"/>
    <w:rsid w:val="001802AC"/>
    <w:rsid w:val="0018085A"/>
    <w:rsid w:val="00181BF8"/>
    <w:rsid w:val="00183F66"/>
    <w:rsid w:val="00184872"/>
    <w:rsid w:val="00185158"/>
    <w:rsid w:val="00185188"/>
    <w:rsid w:val="00186519"/>
    <w:rsid w:val="00186A72"/>
    <w:rsid w:val="00187AF6"/>
    <w:rsid w:val="00191850"/>
    <w:rsid w:val="00192F0E"/>
    <w:rsid w:val="00193009"/>
    <w:rsid w:val="0019407E"/>
    <w:rsid w:val="0019487E"/>
    <w:rsid w:val="00195F01"/>
    <w:rsid w:val="0019680C"/>
    <w:rsid w:val="00196B8B"/>
    <w:rsid w:val="00196FE5"/>
    <w:rsid w:val="001A0ABA"/>
    <w:rsid w:val="001A1F40"/>
    <w:rsid w:val="001A2250"/>
    <w:rsid w:val="001A2603"/>
    <w:rsid w:val="001A2656"/>
    <w:rsid w:val="001A65FD"/>
    <w:rsid w:val="001A6FEB"/>
    <w:rsid w:val="001B1B91"/>
    <w:rsid w:val="001B1DD7"/>
    <w:rsid w:val="001B2FAD"/>
    <w:rsid w:val="001B61BB"/>
    <w:rsid w:val="001B6606"/>
    <w:rsid w:val="001B7285"/>
    <w:rsid w:val="001B7EB0"/>
    <w:rsid w:val="001C0CFC"/>
    <w:rsid w:val="001C0E40"/>
    <w:rsid w:val="001C161A"/>
    <w:rsid w:val="001C166D"/>
    <w:rsid w:val="001C1BF1"/>
    <w:rsid w:val="001C2107"/>
    <w:rsid w:val="001C3130"/>
    <w:rsid w:val="001C4727"/>
    <w:rsid w:val="001C5254"/>
    <w:rsid w:val="001C5A13"/>
    <w:rsid w:val="001C5D67"/>
    <w:rsid w:val="001C5EC6"/>
    <w:rsid w:val="001C7C45"/>
    <w:rsid w:val="001D21C7"/>
    <w:rsid w:val="001D4163"/>
    <w:rsid w:val="001D4491"/>
    <w:rsid w:val="001D5925"/>
    <w:rsid w:val="001D73AD"/>
    <w:rsid w:val="001E053D"/>
    <w:rsid w:val="001E0CFA"/>
    <w:rsid w:val="001E0E1D"/>
    <w:rsid w:val="001E1A8D"/>
    <w:rsid w:val="001E1DC8"/>
    <w:rsid w:val="001E1EDB"/>
    <w:rsid w:val="001E3415"/>
    <w:rsid w:val="001E3BAE"/>
    <w:rsid w:val="001E4353"/>
    <w:rsid w:val="001E6CED"/>
    <w:rsid w:val="001E794A"/>
    <w:rsid w:val="001F00F4"/>
    <w:rsid w:val="001F0FEC"/>
    <w:rsid w:val="001F103C"/>
    <w:rsid w:val="001F1937"/>
    <w:rsid w:val="001F20BF"/>
    <w:rsid w:val="001F2336"/>
    <w:rsid w:val="001F2E19"/>
    <w:rsid w:val="001F4515"/>
    <w:rsid w:val="001F4811"/>
    <w:rsid w:val="001F4A10"/>
    <w:rsid w:val="001F5123"/>
    <w:rsid w:val="001F55E3"/>
    <w:rsid w:val="001F567F"/>
    <w:rsid w:val="00200BB9"/>
    <w:rsid w:val="0020138D"/>
    <w:rsid w:val="00201ABD"/>
    <w:rsid w:val="002029B1"/>
    <w:rsid w:val="002032CC"/>
    <w:rsid w:val="00203F52"/>
    <w:rsid w:val="00204990"/>
    <w:rsid w:val="00204AD0"/>
    <w:rsid w:val="0020509B"/>
    <w:rsid w:val="002057AD"/>
    <w:rsid w:val="00211CB2"/>
    <w:rsid w:val="00213148"/>
    <w:rsid w:val="002134D7"/>
    <w:rsid w:val="00213700"/>
    <w:rsid w:val="00213EA8"/>
    <w:rsid w:val="00214EDE"/>
    <w:rsid w:val="00214F9E"/>
    <w:rsid w:val="002153D9"/>
    <w:rsid w:val="002157F0"/>
    <w:rsid w:val="00215D9D"/>
    <w:rsid w:val="002162F6"/>
    <w:rsid w:val="00217443"/>
    <w:rsid w:val="002174D4"/>
    <w:rsid w:val="00217962"/>
    <w:rsid w:val="002208D1"/>
    <w:rsid w:val="00223212"/>
    <w:rsid w:val="00227D62"/>
    <w:rsid w:val="002324AB"/>
    <w:rsid w:val="0023389E"/>
    <w:rsid w:val="00233B40"/>
    <w:rsid w:val="00235B95"/>
    <w:rsid w:val="00235C6D"/>
    <w:rsid w:val="00235DB0"/>
    <w:rsid w:val="00237190"/>
    <w:rsid w:val="00237D72"/>
    <w:rsid w:val="00237F28"/>
    <w:rsid w:val="00240FEE"/>
    <w:rsid w:val="002426A2"/>
    <w:rsid w:val="002429BD"/>
    <w:rsid w:val="00242B57"/>
    <w:rsid w:val="00242D26"/>
    <w:rsid w:val="00242F2A"/>
    <w:rsid w:val="00244177"/>
    <w:rsid w:val="00244A92"/>
    <w:rsid w:val="00245631"/>
    <w:rsid w:val="002458F8"/>
    <w:rsid w:val="0025190F"/>
    <w:rsid w:val="00252686"/>
    <w:rsid w:val="00253152"/>
    <w:rsid w:val="00253B1C"/>
    <w:rsid w:val="00254E95"/>
    <w:rsid w:val="00254F68"/>
    <w:rsid w:val="00255208"/>
    <w:rsid w:val="00255558"/>
    <w:rsid w:val="00255D48"/>
    <w:rsid w:val="0025666C"/>
    <w:rsid w:val="00256BD7"/>
    <w:rsid w:val="00257863"/>
    <w:rsid w:val="00260430"/>
    <w:rsid w:val="00260999"/>
    <w:rsid w:val="00261005"/>
    <w:rsid w:val="00261897"/>
    <w:rsid w:val="002621C3"/>
    <w:rsid w:val="002627E0"/>
    <w:rsid w:val="00263348"/>
    <w:rsid w:val="002633FF"/>
    <w:rsid w:val="002645E6"/>
    <w:rsid w:val="00265840"/>
    <w:rsid w:val="002666E4"/>
    <w:rsid w:val="00266C75"/>
    <w:rsid w:val="002677ED"/>
    <w:rsid w:val="00267904"/>
    <w:rsid w:val="00270757"/>
    <w:rsid w:val="00270929"/>
    <w:rsid w:val="0027154D"/>
    <w:rsid w:val="00271595"/>
    <w:rsid w:val="00271FDC"/>
    <w:rsid w:val="002738DE"/>
    <w:rsid w:val="00274434"/>
    <w:rsid w:val="00274F6F"/>
    <w:rsid w:val="00275291"/>
    <w:rsid w:val="002757C6"/>
    <w:rsid w:val="002767C6"/>
    <w:rsid w:val="00276A73"/>
    <w:rsid w:val="00276FD1"/>
    <w:rsid w:val="002773CF"/>
    <w:rsid w:val="00277B1F"/>
    <w:rsid w:val="00280BEC"/>
    <w:rsid w:val="0028227F"/>
    <w:rsid w:val="0028230B"/>
    <w:rsid w:val="00282895"/>
    <w:rsid w:val="00282A18"/>
    <w:rsid w:val="00282C2E"/>
    <w:rsid w:val="002836D4"/>
    <w:rsid w:val="00284766"/>
    <w:rsid w:val="00285926"/>
    <w:rsid w:val="00285BC3"/>
    <w:rsid w:val="00286552"/>
    <w:rsid w:val="00286B51"/>
    <w:rsid w:val="00287B73"/>
    <w:rsid w:val="002914B5"/>
    <w:rsid w:val="00292A6D"/>
    <w:rsid w:val="00293C72"/>
    <w:rsid w:val="00296956"/>
    <w:rsid w:val="00296C46"/>
    <w:rsid w:val="00296E83"/>
    <w:rsid w:val="002977F9"/>
    <w:rsid w:val="002A020D"/>
    <w:rsid w:val="002A0417"/>
    <w:rsid w:val="002A0DE3"/>
    <w:rsid w:val="002A12A5"/>
    <w:rsid w:val="002A1668"/>
    <w:rsid w:val="002A2A94"/>
    <w:rsid w:val="002A2B73"/>
    <w:rsid w:val="002A40D9"/>
    <w:rsid w:val="002A4A32"/>
    <w:rsid w:val="002A52D3"/>
    <w:rsid w:val="002A6A02"/>
    <w:rsid w:val="002A6D96"/>
    <w:rsid w:val="002B00EB"/>
    <w:rsid w:val="002B21A9"/>
    <w:rsid w:val="002B2259"/>
    <w:rsid w:val="002B2570"/>
    <w:rsid w:val="002B2731"/>
    <w:rsid w:val="002B34F5"/>
    <w:rsid w:val="002B6B14"/>
    <w:rsid w:val="002B6B1A"/>
    <w:rsid w:val="002B6C3C"/>
    <w:rsid w:val="002B7366"/>
    <w:rsid w:val="002B753D"/>
    <w:rsid w:val="002B7701"/>
    <w:rsid w:val="002C13AB"/>
    <w:rsid w:val="002C18AA"/>
    <w:rsid w:val="002C22C8"/>
    <w:rsid w:val="002C2B9D"/>
    <w:rsid w:val="002C3460"/>
    <w:rsid w:val="002C411B"/>
    <w:rsid w:val="002C5EC7"/>
    <w:rsid w:val="002C6121"/>
    <w:rsid w:val="002C6238"/>
    <w:rsid w:val="002C6BCA"/>
    <w:rsid w:val="002C7EE1"/>
    <w:rsid w:val="002D036D"/>
    <w:rsid w:val="002D058A"/>
    <w:rsid w:val="002D05AD"/>
    <w:rsid w:val="002D168D"/>
    <w:rsid w:val="002D291E"/>
    <w:rsid w:val="002D559B"/>
    <w:rsid w:val="002D6224"/>
    <w:rsid w:val="002D62F3"/>
    <w:rsid w:val="002D6508"/>
    <w:rsid w:val="002E06B4"/>
    <w:rsid w:val="002E0977"/>
    <w:rsid w:val="002E412C"/>
    <w:rsid w:val="002E4AE3"/>
    <w:rsid w:val="002E4E05"/>
    <w:rsid w:val="002E4FBF"/>
    <w:rsid w:val="002E5026"/>
    <w:rsid w:val="002E6BAC"/>
    <w:rsid w:val="002E7484"/>
    <w:rsid w:val="002E7E5F"/>
    <w:rsid w:val="002F0D57"/>
    <w:rsid w:val="002F199F"/>
    <w:rsid w:val="002F22A6"/>
    <w:rsid w:val="002F2DCE"/>
    <w:rsid w:val="002F3FC0"/>
    <w:rsid w:val="002F4277"/>
    <w:rsid w:val="002F5912"/>
    <w:rsid w:val="002F5A1C"/>
    <w:rsid w:val="002F6509"/>
    <w:rsid w:val="002F6C3F"/>
    <w:rsid w:val="00302592"/>
    <w:rsid w:val="003027C4"/>
    <w:rsid w:val="003035FD"/>
    <w:rsid w:val="00303A71"/>
    <w:rsid w:val="00304149"/>
    <w:rsid w:val="00305A87"/>
    <w:rsid w:val="003065F2"/>
    <w:rsid w:val="0030752A"/>
    <w:rsid w:val="00311237"/>
    <w:rsid w:val="00311573"/>
    <w:rsid w:val="00311F5C"/>
    <w:rsid w:val="0031222F"/>
    <w:rsid w:val="003127B8"/>
    <w:rsid w:val="00313803"/>
    <w:rsid w:val="00313E1C"/>
    <w:rsid w:val="003144B3"/>
    <w:rsid w:val="00314890"/>
    <w:rsid w:val="003148A6"/>
    <w:rsid w:val="00314C93"/>
    <w:rsid w:val="00315209"/>
    <w:rsid w:val="003167EE"/>
    <w:rsid w:val="00317112"/>
    <w:rsid w:val="00317CBC"/>
    <w:rsid w:val="00320B47"/>
    <w:rsid w:val="003216D0"/>
    <w:rsid w:val="003229EF"/>
    <w:rsid w:val="00322BC9"/>
    <w:rsid w:val="0032310A"/>
    <w:rsid w:val="003232D5"/>
    <w:rsid w:val="00323F2A"/>
    <w:rsid w:val="003242AA"/>
    <w:rsid w:val="003248D8"/>
    <w:rsid w:val="00325605"/>
    <w:rsid w:val="003265D8"/>
    <w:rsid w:val="00326B39"/>
    <w:rsid w:val="00326DD9"/>
    <w:rsid w:val="0032765B"/>
    <w:rsid w:val="003277D0"/>
    <w:rsid w:val="0033037F"/>
    <w:rsid w:val="00330B63"/>
    <w:rsid w:val="003314C8"/>
    <w:rsid w:val="00331C2C"/>
    <w:rsid w:val="003320DB"/>
    <w:rsid w:val="00332EB4"/>
    <w:rsid w:val="003339FB"/>
    <w:rsid w:val="00333C20"/>
    <w:rsid w:val="00333CCE"/>
    <w:rsid w:val="00334005"/>
    <w:rsid w:val="00334296"/>
    <w:rsid w:val="00334D07"/>
    <w:rsid w:val="0033562C"/>
    <w:rsid w:val="00335ED0"/>
    <w:rsid w:val="00337DFA"/>
    <w:rsid w:val="00340621"/>
    <w:rsid w:val="003416B9"/>
    <w:rsid w:val="00342859"/>
    <w:rsid w:val="003433C0"/>
    <w:rsid w:val="0034494A"/>
    <w:rsid w:val="00345362"/>
    <w:rsid w:val="00346BC2"/>
    <w:rsid w:val="00347A78"/>
    <w:rsid w:val="00350412"/>
    <w:rsid w:val="00350B71"/>
    <w:rsid w:val="00350E4E"/>
    <w:rsid w:val="0035173D"/>
    <w:rsid w:val="00351787"/>
    <w:rsid w:val="00351DBD"/>
    <w:rsid w:val="00351E99"/>
    <w:rsid w:val="0035206D"/>
    <w:rsid w:val="0035324C"/>
    <w:rsid w:val="003534AF"/>
    <w:rsid w:val="003547A9"/>
    <w:rsid w:val="00356151"/>
    <w:rsid w:val="0035666C"/>
    <w:rsid w:val="00356E79"/>
    <w:rsid w:val="003579E7"/>
    <w:rsid w:val="0036081C"/>
    <w:rsid w:val="003610FD"/>
    <w:rsid w:val="003614C9"/>
    <w:rsid w:val="00362226"/>
    <w:rsid w:val="00362AC3"/>
    <w:rsid w:val="00363D35"/>
    <w:rsid w:val="0036453A"/>
    <w:rsid w:val="00364636"/>
    <w:rsid w:val="0036490F"/>
    <w:rsid w:val="00365101"/>
    <w:rsid w:val="003656D0"/>
    <w:rsid w:val="00367413"/>
    <w:rsid w:val="00367C27"/>
    <w:rsid w:val="00367FE4"/>
    <w:rsid w:val="00370DDC"/>
    <w:rsid w:val="00371B39"/>
    <w:rsid w:val="00372116"/>
    <w:rsid w:val="0037229D"/>
    <w:rsid w:val="00373623"/>
    <w:rsid w:val="00373C91"/>
    <w:rsid w:val="00374E4D"/>
    <w:rsid w:val="00380425"/>
    <w:rsid w:val="0038200D"/>
    <w:rsid w:val="00384917"/>
    <w:rsid w:val="00384C41"/>
    <w:rsid w:val="003851D0"/>
    <w:rsid w:val="003879DB"/>
    <w:rsid w:val="003911D8"/>
    <w:rsid w:val="00391799"/>
    <w:rsid w:val="003919D9"/>
    <w:rsid w:val="00393127"/>
    <w:rsid w:val="00393BFB"/>
    <w:rsid w:val="00394D8B"/>
    <w:rsid w:val="003969DD"/>
    <w:rsid w:val="00396B1C"/>
    <w:rsid w:val="003A0FE2"/>
    <w:rsid w:val="003A11B3"/>
    <w:rsid w:val="003A11D4"/>
    <w:rsid w:val="003A2E11"/>
    <w:rsid w:val="003A3776"/>
    <w:rsid w:val="003A4701"/>
    <w:rsid w:val="003A57DE"/>
    <w:rsid w:val="003A6367"/>
    <w:rsid w:val="003A751C"/>
    <w:rsid w:val="003A7676"/>
    <w:rsid w:val="003B02FF"/>
    <w:rsid w:val="003B0599"/>
    <w:rsid w:val="003B0B39"/>
    <w:rsid w:val="003B15D6"/>
    <w:rsid w:val="003B42F1"/>
    <w:rsid w:val="003B44B8"/>
    <w:rsid w:val="003B58FE"/>
    <w:rsid w:val="003C0350"/>
    <w:rsid w:val="003C064A"/>
    <w:rsid w:val="003C0B08"/>
    <w:rsid w:val="003C2C87"/>
    <w:rsid w:val="003C3911"/>
    <w:rsid w:val="003C3CBD"/>
    <w:rsid w:val="003C4037"/>
    <w:rsid w:val="003C4394"/>
    <w:rsid w:val="003C4815"/>
    <w:rsid w:val="003C56FE"/>
    <w:rsid w:val="003C5E9B"/>
    <w:rsid w:val="003C6B0D"/>
    <w:rsid w:val="003C6C5D"/>
    <w:rsid w:val="003C7796"/>
    <w:rsid w:val="003D0074"/>
    <w:rsid w:val="003D0380"/>
    <w:rsid w:val="003D08E8"/>
    <w:rsid w:val="003D2E2E"/>
    <w:rsid w:val="003D364F"/>
    <w:rsid w:val="003D382C"/>
    <w:rsid w:val="003D3867"/>
    <w:rsid w:val="003D3DE2"/>
    <w:rsid w:val="003D4BDF"/>
    <w:rsid w:val="003D5466"/>
    <w:rsid w:val="003D577D"/>
    <w:rsid w:val="003D703D"/>
    <w:rsid w:val="003D7415"/>
    <w:rsid w:val="003E0331"/>
    <w:rsid w:val="003E1040"/>
    <w:rsid w:val="003E143C"/>
    <w:rsid w:val="003E3232"/>
    <w:rsid w:val="003E403F"/>
    <w:rsid w:val="003E4B6E"/>
    <w:rsid w:val="003E55E4"/>
    <w:rsid w:val="003E59AD"/>
    <w:rsid w:val="003E5FBF"/>
    <w:rsid w:val="003E6B58"/>
    <w:rsid w:val="003E6F4A"/>
    <w:rsid w:val="003E7978"/>
    <w:rsid w:val="003E79D0"/>
    <w:rsid w:val="003F21EF"/>
    <w:rsid w:val="003F2534"/>
    <w:rsid w:val="003F32E5"/>
    <w:rsid w:val="003F446D"/>
    <w:rsid w:val="003F4742"/>
    <w:rsid w:val="003F5B24"/>
    <w:rsid w:val="003F62CA"/>
    <w:rsid w:val="003F6342"/>
    <w:rsid w:val="003F7C1F"/>
    <w:rsid w:val="004015A6"/>
    <w:rsid w:val="00402D4F"/>
    <w:rsid w:val="00402EBC"/>
    <w:rsid w:val="004049F5"/>
    <w:rsid w:val="00405B4A"/>
    <w:rsid w:val="0040613E"/>
    <w:rsid w:val="00406401"/>
    <w:rsid w:val="0040674C"/>
    <w:rsid w:val="00406A3C"/>
    <w:rsid w:val="004079EE"/>
    <w:rsid w:val="00410632"/>
    <w:rsid w:val="004130DC"/>
    <w:rsid w:val="0041389E"/>
    <w:rsid w:val="00413B91"/>
    <w:rsid w:val="004145EA"/>
    <w:rsid w:val="0041515F"/>
    <w:rsid w:val="0041533E"/>
    <w:rsid w:val="004156E3"/>
    <w:rsid w:val="0041689A"/>
    <w:rsid w:val="00416C71"/>
    <w:rsid w:val="00417212"/>
    <w:rsid w:val="0042018E"/>
    <w:rsid w:val="00420C95"/>
    <w:rsid w:val="00422600"/>
    <w:rsid w:val="004233C7"/>
    <w:rsid w:val="00423818"/>
    <w:rsid w:val="00423B45"/>
    <w:rsid w:val="00424CBA"/>
    <w:rsid w:val="00426A63"/>
    <w:rsid w:val="0042762E"/>
    <w:rsid w:val="004300F2"/>
    <w:rsid w:val="00431BD0"/>
    <w:rsid w:val="004320EF"/>
    <w:rsid w:val="00432AF8"/>
    <w:rsid w:val="00433852"/>
    <w:rsid w:val="0043439F"/>
    <w:rsid w:val="004350FC"/>
    <w:rsid w:val="00436645"/>
    <w:rsid w:val="004378E2"/>
    <w:rsid w:val="00441743"/>
    <w:rsid w:val="00442A27"/>
    <w:rsid w:val="00443424"/>
    <w:rsid w:val="0044391B"/>
    <w:rsid w:val="00443C37"/>
    <w:rsid w:val="00443D00"/>
    <w:rsid w:val="00444AD4"/>
    <w:rsid w:val="00444DE1"/>
    <w:rsid w:val="004474B4"/>
    <w:rsid w:val="004504E6"/>
    <w:rsid w:val="00450759"/>
    <w:rsid w:val="004516CB"/>
    <w:rsid w:val="00452195"/>
    <w:rsid w:val="004529CC"/>
    <w:rsid w:val="00452A10"/>
    <w:rsid w:val="0045361C"/>
    <w:rsid w:val="0045366E"/>
    <w:rsid w:val="00453D21"/>
    <w:rsid w:val="00453FE2"/>
    <w:rsid w:val="00455B5C"/>
    <w:rsid w:val="00455DBE"/>
    <w:rsid w:val="00455FC2"/>
    <w:rsid w:val="0045710B"/>
    <w:rsid w:val="0046123B"/>
    <w:rsid w:val="00461613"/>
    <w:rsid w:val="00461724"/>
    <w:rsid w:val="00461777"/>
    <w:rsid w:val="00461FA0"/>
    <w:rsid w:val="004626AC"/>
    <w:rsid w:val="004626B5"/>
    <w:rsid w:val="00462A3B"/>
    <w:rsid w:val="00465ACE"/>
    <w:rsid w:val="004661D8"/>
    <w:rsid w:val="00467570"/>
    <w:rsid w:val="0047061C"/>
    <w:rsid w:val="0047071D"/>
    <w:rsid w:val="004716A8"/>
    <w:rsid w:val="004718E6"/>
    <w:rsid w:val="00471935"/>
    <w:rsid w:val="00473232"/>
    <w:rsid w:val="00473A88"/>
    <w:rsid w:val="00474376"/>
    <w:rsid w:val="0047496C"/>
    <w:rsid w:val="00474F32"/>
    <w:rsid w:val="00475525"/>
    <w:rsid w:val="00476AAB"/>
    <w:rsid w:val="00477389"/>
    <w:rsid w:val="00477901"/>
    <w:rsid w:val="00480254"/>
    <w:rsid w:val="004804E1"/>
    <w:rsid w:val="004809C7"/>
    <w:rsid w:val="00480CD5"/>
    <w:rsid w:val="00481AE8"/>
    <w:rsid w:val="00481C90"/>
    <w:rsid w:val="004827F7"/>
    <w:rsid w:val="00482BFD"/>
    <w:rsid w:val="00482FD3"/>
    <w:rsid w:val="0048313A"/>
    <w:rsid w:val="00483553"/>
    <w:rsid w:val="00483B56"/>
    <w:rsid w:val="00485044"/>
    <w:rsid w:val="00485537"/>
    <w:rsid w:val="00487106"/>
    <w:rsid w:val="00490427"/>
    <w:rsid w:val="00490C60"/>
    <w:rsid w:val="0049121C"/>
    <w:rsid w:val="00492D0C"/>
    <w:rsid w:val="00493336"/>
    <w:rsid w:val="00494A86"/>
    <w:rsid w:val="004950A8"/>
    <w:rsid w:val="00495667"/>
    <w:rsid w:val="004956E9"/>
    <w:rsid w:val="0049666C"/>
    <w:rsid w:val="004974AA"/>
    <w:rsid w:val="00497744"/>
    <w:rsid w:val="00497ABA"/>
    <w:rsid w:val="00497C43"/>
    <w:rsid w:val="004A0110"/>
    <w:rsid w:val="004A0F2F"/>
    <w:rsid w:val="004A16E1"/>
    <w:rsid w:val="004A1F5C"/>
    <w:rsid w:val="004A236C"/>
    <w:rsid w:val="004A3A00"/>
    <w:rsid w:val="004A4206"/>
    <w:rsid w:val="004A57B5"/>
    <w:rsid w:val="004A5DA5"/>
    <w:rsid w:val="004A5FB6"/>
    <w:rsid w:val="004A6447"/>
    <w:rsid w:val="004A7901"/>
    <w:rsid w:val="004B055E"/>
    <w:rsid w:val="004B1588"/>
    <w:rsid w:val="004B1841"/>
    <w:rsid w:val="004B2766"/>
    <w:rsid w:val="004B4DF1"/>
    <w:rsid w:val="004B4F44"/>
    <w:rsid w:val="004B5227"/>
    <w:rsid w:val="004B6213"/>
    <w:rsid w:val="004B6594"/>
    <w:rsid w:val="004B6D65"/>
    <w:rsid w:val="004B73D4"/>
    <w:rsid w:val="004C0DE3"/>
    <w:rsid w:val="004C17DF"/>
    <w:rsid w:val="004C182C"/>
    <w:rsid w:val="004C1F4B"/>
    <w:rsid w:val="004C22E1"/>
    <w:rsid w:val="004C27E3"/>
    <w:rsid w:val="004C2C95"/>
    <w:rsid w:val="004C2F89"/>
    <w:rsid w:val="004C42A4"/>
    <w:rsid w:val="004C58FE"/>
    <w:rsid w:val="004C5F9C"/>
    <w:rsid w:val="004C6224"/>
    <w:rsid w:val="004C6230"/>
    <w:rsid w:val="004C6815"/>
    <w:rsid w:val="004C686B"/>
    <w:rsid w:val="004C6BF8"/>
    <w:rsid w:val="004D06C2"/>
    <w:rsid w:val="004D0BCD"/>
    <w:rsid w:val="004D2CE2"/>
    <w:rsid w:val="004D2D10"/>
    <w:rsid w:val="004D2D1B"/>
    <w:rsid w:val="004D2FDD"/>
    <w:rsid w:val="004D5D83"/>
    <w:rsid w:val="004D5DBB"/>
    <w:rsid w:val="004D662D"/>
    <w:rsid w:val="004D66F0"/>
    <w:rsid w:val="004D6D1E"/>
    <w:rsid w:val="004D739B"/>
    <w:rsid w:val="004D76F0"/>
    <w:rsid w:val="004E0239"/>
    <w:rsid w:val="004E0290"/>
    <w:rsid w:val="004E0765"/>
    <w:rsid w:val="004E0D91"/>
    <w:rsid w:val="004E1092"/>
    <w:rsid w:val="004E13E3"/>
    <w:rsid w:val="004E29FC"/>
    <w:rsid w:val="004E75C0"/>
    <w:rsid w:val="004F009F"/>
    <w:rsid w:val="004F0586"/>
    <w:rsid w:val="004F0DCE"/>
    <w:rsid w:val="004F2168"/>
    <w:rsid w:val="004F2318"/>
    <w:rsid w:val="004F25D4"/>
    <w:rsid w:val="004F28C4"/>
    <w:rsid w:val="004F2CDB"/>
    <w:rsid w:val="004F3959"/>
    <w:rsid w:val="004F4F6C"/>
    <w:rsid w:val="004F58FB"/>
    <w:rsid w:val="004F61E3"/>
    <w:rsid w:val="004F6689"/>
    <w:rsid w:val="004F696C"/>
    <w:rsid w:val="004F7DDA"/>
    <w:rsid w:val="00500AB5"/>
    <w:rsid w:val="00500FDF"/>
    <w:rsid w:val="005016BA"/>
    <w:rsid w:val="0050178F"/>
    <w:rsid w:val="0050193F"/>
    <w:rsid w:val="00502141"/>
    <w:rsid w:val="00503547"/>
    <w:rsid w:val="005050ED"/>
    <w:rsid w:val="00505DFB"/>
    <w:rsid w:val="005068FE"/>
    <w:rsid w:val="00506BEF"/>
    <w:rsid w:val="00507174"/>
    <w:rsid w:val="0050730E"/>
    <w:rsid w:val="005104E3"/>
    <w:rsid w:val="005105EB"/>
    <w:rsid w:val="005109F6"/>
    <w:rsid w:val="0051180E"/>
    <w:rsid w:val="0051203D"/>
    <w:rsid w:val="0051215D"/>
    <w:rsid w:val="00513FA6"/>
    <w:rsid w:val="00514106"/>
    <w:rsid w:val="00515942"/>
    <w:rsid w:val="005169D5"/>
    <w:rsid w:val="005172F1"/>
    <w:rsid w:val="00517767"/>
    <w:rsid w:val="00520396"/>
    <w:rsid w:val="005208A9"/>
    <w:rsid w:val="00520BB1"/>
    <w:rsid w:val="00521219"/>
    <w:rsid w:val="00523230"/>
    <w:rsid w:val="00523391"/>
    <w:rsid w:val="0052347D"/>
    <w:rsid w:val="00523BFE"/>
    <w:rsid w:val="00524CA2"/>
    <w:rsid w:val="0052519C"/>
    <w:rsid w:val="00525D77"/>
    <w:rsid w:val="00525F17"/>
    <w:rsid w:val="00526C14"/>
    <w:rsid w:val="005270F5"/>
    <w:rsid w:val="0053110C"/>
    <w:rsid w:val="00532108"/>
    <w:rsid w:val="00533399"/>
    <w:rsid w:val="00533CDB"/>
    <w:rsid w:val="00533D00"/>
    <w:rsid w:val="005356AF"/>
    <w:rsid w:val="00535DA2"/>
    <w:rsid w:val="00537CEF"/>
    <w:rsid w:val="00537E3F"/>
    <w:rsid w:val="005409DF"/>
    <w:rsid w:val="00540C6B"/>
    <w:rsid w:val="005414C9"/>
    <w:rsid w:val="00542356"/>
    <w:rsid w:val="005425EE"/>
    <w:rsid w:val="00542B21"/>
    <w:rsid w:val="00542BE0"/>
    <w:rsid w:val="00542F21"/>
    <w:rsid w:val="00543CCD"/>
    <w:rsid w:val="00543E3C"/>
    <w:rsid w:val="0054411E"/>
    <w:rsid w:val="00545179"/>
    <w:rsid w:val="00546199"/>
    <w:rsid w:val="00546732"/>
    <w:rsid w:val="00546CFC"/>
    <w:rsid w:val="00547893"/>
    <w:rsid w:val="00551E19"/>
    <w:rsid w:val="00552F54"/>
    <w:rsid w:val="005533DB"/>
    <w:rsid w:val="005537CE"/>
    <w:rsid w:val="005539D5"/>
    <w:rsid w:val="005541E6"/>
    <w:rsid w:val="00554CC6"/>
    <w:rsid w:val="00555532"/>
    <w:rsid w:val="00555B7B"/>
    <w:rsid w:val="005571D8"/>
    <w:rsid w:val="005577A6"/>
    <w:rsid w:val="00557A0B"/>
    <w:rsid w:val="005606B2"/>
    <w:rsid w:val="00560DEB"/>
    <w:rsid w:val="00560F40"/>
    <w:rsid w:val="0056106A"/>
    <w:rsid w:val="0056259D"/>
    <w:rsid w:val="005629B5"/>
    <w:rsid w:val="00562D49"/>
    <w:rsid w:val="0056328F"/>
    <w:rsid w:val="005635AC"/>
    <w:rsid w:val="00565871"/>
    <w:rsid w:val="0056587A"/>
    <w:rsid w:val="00565AB9"/>
    <w:rsid w:val="00566576"/>
    <w:rsid w:val="00566B38"/>
    <w:rsid w:val="005675A6"/>
    <w:rsid w:val="00567806"/>
    <w:rsid w:val="00567CB4"/>
    <w:rsid w:val="005701DD"/>
    <w:rsid w:val="005713B7"/>
    <w:rsid w:val="00571DAD"/>
    <w:rsid w:val="00571E9E"/>
    <w:rsid w:val="005731A6"/>
    <w:rsid w:val="00573256"/>
    <w:rsid w:val="00573FA0"/>
    <w:rsid w:val="00577023"/>
    <w:rsid w:val="00577D29"/>
    <w:rsid w:val="00577F7E"/>
    <w:rsid w:val="005800D3"/>
    <w:rsid w:val="0058030D"/>
    <w:rsid w:val="00581A70"/>
    <w:rsid w:val="00581F29"/>
    <w:rsid w:val="005829BE"/>
    <w:rsid w:val="00583D80"/>
    <w:rsid w:val="00584039"/>
    <w:rsid w:val="00584310"/>
    <w:rsid w:val="005845E4"/>
    <w:rsid w:val="005846DC"/>
    <w:rsid w:val="0058501D"/>
    <w:rsid w:val="0058550D"/>
    <w:rsid w:val="0058598D"/>
    <w:rsid w:val="00586291"/>
    <w:rsid w:val="00586D06"/>
    <w:rsid w:val="0059019C"/>
    <w:rsid w:val="00590D5A"/>
    <w:rsid w:val="0059141E"/>
    <w:rsid w:val="005916CE"/>
    <w:rsid w:val="00591B71"/>
    <w:rsid w:val="005932AC"/>
    <w:rsid w:val="00593C9B"/>
    <w:rsid w:val="00593EDC"/>
    <w:rsid w:val="00594BCA"/>
    <w:rsid w:val="005953A4"/>
    <w:rsid w:val="005955D9"/>
    <w:rsid w:val="00595620"/>
    <w:rsid w:val="00596415"/>
    <w:rsid w:val="005969C3"/>
    <w:rsid w:val="00597583"/>
    <w:rsid w:val="00597A0C"/>
    <w:rsid w:val="00597F30"/>
    <w:rsid w:val="005A0100"/>
    <w:rsid w:val="005A0274"/>
    <w:rsid w:val="005A1E1A"/>
    <w:rsid w:val="005A1F5C"/>
    <w:rsid w:val="005A296A"/>
    <w:rsid w:val="005A4473"/>
    <w:rsid w:val="005A4D0E"/>
    <w:rsid w:val="005A5B10"/>
    <w:rsid w:val="005A6DE7"/>
    <w:rsid w:val="005A6DF5"/>
    <w:rsid w:val="005B095D"/>
    <w:rsid w:val="005B12EE"/>
    <w:rsid w:val="005B13FD"/>
    <w:rsid w:val="005B2DCA"/>
    <w:rsid w:val="005B3CF5"/>
    <w:rsid w:val="005B4362"/>
    <w:rsid w:val="005B45FE"/>
    <w:rsid w:val="005B5067"/>
    <w:rsid w:val="005B60B9"/>
    <w:rsid w:val="005B6A56"/>
    <w:rsid w:val="005B7A34"/>
    <w:rsid w:val="005B7C59"/>
    <w:rsid w:val="005B7CB4"/>
    <w:rsid w:val="005C081E"/>
    <w:rsid w:val="005C0B87"/>
    <w:rsid w:val="005C1EDD"/>
    <w:rsid w:val="005C2072"/>
    <w:rsid w:val="005C3A02"/>
    <w:rsid w:val="005C4294"/>
    <w:rsid w:val="005C504B"/>
    <w:rsid w:val="005C5305"/>
    <w:rsid w:val="005C5EA5"/>
    <w:rsid w:val="005C6EB2"/>
    <w:rsid w:val="005C77DD"/>
    <w:rsid w:val="005C7CA4"/>
    <w:rsid w:val="005D3464"/>
    <w:rsid w:val="005D4162"/>
    <w:rsid w:val="005D5C78"/>
    <w:rsid w:val="005D639E"/>
    <w:rsid w:val="005D674B"/>
    <w:rsid w:val="005D726C"/>
    <w:rsid w:val="005D7822"/>
    <w:rsid w:val="005D7BDF"/>
    <w:rsid w:val="005E0743"/>
    <w:rsid w:val="005E0D56"/>
    <w:rsid w:val="005E0EF8"/>
    <w:rsid w:val="005E161E"/>
    <w:rsid w:val="005E1D42"/>
    <w:rsid w:val="005E31D2"/>
    <w:rsid w:val="005E3248"/>
    <w:rsid w:val="005E3408"/>
    <w:rsid w:val="005E3663"/>
    <w:rsid w:val="005E3EF2"/>
    <w:rsid w:val="005E4877"/>
    <w:rsid w:val="005E4D7B"/>
    <w:rsid w:val="005E4E9D"/>
    <w:rsid w:val="005E5B31"/>
    <w:rsid w:val="005E5EF9"/>
    <w:rsid w:val="005E650B"/>
    <w:rsid w:val="005E69C9"/>
    <w:rsid w:val="005E6BE3"/>
    <w:rsid w:val="005E6CC0"/>
    <w:rsid w:val="005F08EE"/>
    <w:rsid w:val="005F11E9"/>
    <w:rsid w:val="005F1BF7"/>
    <w:rsid w:val="005F26AF"/>
    <w:rsid w:val="005F3619"/>
    <w:rsid w:val="005F4438"/>
    <w:rsid w:val="005F447B"/>
    <w:rsid w:val="005F44C1"/>
    <w:rsid w:val="005F486D"/>
    <w:rsid w:val="005F5126"/>
    <w:rsid w:val="005F60DD"/>
    <w:rsid w:val="005F6431"/>
    <w:rsid w:val="005F72AA"/>
    <w:rsid w:val="005F7640"/>
    <w:rsid w:val="005F7BE1"/>
    <w:rsid w:val="006007A9"/>
    <w:rsid w:val="00600806"/>
    <w:rsid w:val="00603A08"/>
    <w:rsid w:val="00604424"/>
    <w:rsid w:val="00604F10"/>
    <w:rsid w:val="00605206"/>
    <w:rsid w:val="00605B2B"/>
    <w:rsid w:val="00607504"/>
    <w:rsid w:val="00610509"/>
    <w:rsid w:val="00610575"/>
    <w:rsid w:val="00610E8F"/>
    <w:rsid w:val="006112F7"/>
    <w:rsid w:val="006119FB"/>
    <w:rsid w:val="006129F9"/>
    <w:rsid w:val="00612AF7"/>
    <w:rsid w:val="00612E3A"/>
    <w:rsid w:val="006130AA"/>
    <w:rsid w:val="00614078"/>
    <w:rsid w:val="00614957"/>
    <w:rsid w:val="00614CF8"/>
    <w:rsid w:val="00615369"/>
    <w:rsid w:val="006155C9"/>
    <w:rsid w:val="006164AC"/>
    <w:rsid w:val="00616572"/>
    <w:rsid w:val="00620E81"/>
    <w:rsid w:val="00621699"/>
    <w:rsid w:val="006220BE"/>
    <w:rsid w:val="006220F5"/>
    <w:rsid w:val="00622417"/>
    <w:rsid w:val="00623749"/>
    <w:rsid w:val="00624146"/>
    <w:rsid w:val="00625251"/>
    <w:rsid w:val="006253B2"/>
    <w:rsid w:val="00625449"/>
    <w:rsid w:val="00625ED5"/>
    <w:rsid w:val="006270E6"/>
    <w:rsid w:val="0063125D"/>
    <w:rsid w:val="00631758"/>
    <w:rsid w:val="00631A8E"/>
    <w:rsid w:val="00632416"/>
    <w:rsid w:val="00632774"/>
    <w:rsid w:val="006329ED"/>
    <w:rsid w:val="00632EE0"/>
    <w:rsid w:val="00635239"/>
    <w:rsid w:val="006364FD"/>
    <w:rsid w:val="0063679A"/>
    <w:rsid w:val="006372E7"/>
    <w:rsid w:val="006379E0"/>
    <w:rsid w:val="006404FD"/>
    <w:rsid w:val="00640778"/>
    <w:rsid w:val="00640D73"/>
    <w:rsid w:val="0064213C"/>
    <w:rsid w:val="0064313B"/>
    <w:rsid w:val="006435B9"/>
    <w:rsid w:val="00643FA3"/>
    <w:rsid w:val="00643FC1"/>
    <w:rsid w:val="006449CC"/>
    <w:rsid w:val="00644BAF"/>
    <w:rsid w:val="00645601"/>
    <w:rsid w:val="00645CB8"/>
    <w:rsid w:val="00646067"/>
    <w:rsid w:val="006466B8"/>
    <w:rsid w:val="0064782B"/>
    <w:rsid w:val="006503C2"/>
    <w:rsid w:val="006507B6"/>
    <w:rsid w:val="00650DA7"/>
    <w:rsid w:val="006510BB"/>
    <w:rsid w:val="00652F63"/>
    <w:rsid w:val="006535C4"/>
    <w:rsid w:val="00654816"/>
    <w:rsid w:val="00655111"/>
    <w:rsid w:val="0065619A"/>
    <w:rsid w:val="006561D4"/>
    <w:rsid w:val="0065644C"/>
    <w:rsid w:val="006566E2"/>
    <w:rsid w:val="006570B6"/>
    <w:rsid w:val="00657FA6"/>
    <w:rsid w:val="006600D1"/>
    <w:rsid w:val="00661048"/>
    <w:rsid w:val="00661321"/>
    <w:rsid w:val="00663630"/>
    <w:rsid w:val="0066376C"/>
    <w:rsid w:val="00663808"/>
    <w:rsid w:val="00663C0D"/>
    <w:rsid w:val="00664369"/>
    <w:rsid w:val="00665462"/>
    <w:rsid w:val="00665745"/>
    <w:rsid w:val="006657D1"/>
    <w:rsid w:val="00666BDE"/>
    <w:rsid w:val="00666DDA"/>
    <w:rsid w:val="006700F8"/>
    <w:rsid w:val="00671625"/>
    <w:rsid w:val="006728AC"/>
    <w:rsid w:val="00672BF3"/>
    <w:rsid w:val="00673605"/>
    <w:rsid w:val="00674654"/>
    <w:rsid w:val="00675D45"/>
    <w:rsid w:val="00680094"/>
    <w:rsid w:val="006804CF"/>
    <w:rsid w:val="006815D6"/>
    <w:rsid w:val="00681CA7"/>
    <w:rsid w:val="006820B1"/>
    <w:rsid w:val="006830C9"/>
    <w:rsid w:val="00684624"/>
    <w:rsid w:val="00684679"/>
    <w:rsid w:val="00684B0F"/>
    <w:rsid w:val="00684F36"/>
    <w:rsid w:val="006868A0"/>
    <w:rsid w:val="00691059"/>
    <w:rsid w:val="00691BC9"/>
    <w:rsid w:val="00692A1F"/>
    <w:rsid w:val="00692F67"/>
    <w:rsid w:val="00694828"/>
    <w:rsid w:val="006959A0"/>
    <w:rsid w:val="00696732"/>
    <w:rsid w:val="0069797E"/>
    <w:rsid w:val="006A3157"/>
    <w:rsid w:val="006A3747"/>
    <w:rsid w:val="006A3DF7"/>
    <w:rsid w:val="006A4FD4"/>
    <w:rsid w:val="006A579C"/>
    <w:rsid w:val="006A59CC"/>
    <w:rsid w:val="006A616B"/>
    <w:rsid w:val="006A7190"/>
    <w:rsid w:val="006A72BD"/>
    <w:rsid w:val="006A7962"/>
    <w:rsid w:val="006B002F"/>
    <w:rsid w:val="006B03A1"/>
    <w:rsid w:val="006B051E"/>
    <w:rsid w:val="006B103A"/>
    <w:rsid w:val="006B1384"/>
    <w:rsid w:val="006B22A2"/>
    <w:rsid w:val="006B2343"/>
    <w:rsid w:val="006B3179"/>
    <w:rsid w:val="006B329D"/>
    <w:rsid w:val="006B3F3B"/>
    <w:rsid w:val="006B476A"/>
    <w:rsid w:val="006B4FBF"/>
    <w:rsid w:val="006B56ED"/>
    <w:rsid w:val="006B6E66"/>
    <w:rsid w:val="006B7A8F"/>
    <w:rsid w:val="006C016D"/>
    <w:rsid w:val="006C06AA"/>
    <w:rsid w:val="006C0812"/>
    <w:rsid w:val="006C0FB7"/>
    <w:rsid w:val="006C1239"/>
    <w:rsid w:val="006C2115"/>
    <w:rsid w:val="006C3A9C"/>
    <w:rsid w:val="006C4271"/>
    <w:rsid w:val="006C499E"/>
    <w:rsid w:val="006C5030"/>
    <w:rsid w:val="006C5C89"/>
    <w:rsid w:val="006C5D9A"/>
    <w:rsid w:val="006C5E1A"/>
    <w:rsid w:val="006C70D4"/>
    <w:rsid w:val="006D0208"/>
    <w:rsid w:val="006D1B2A"/>
    <w:rsid w:val="006D1B36"/>
    <w:rsid w:val="006D29F8"/>
    <w:rsid w:val="006D301F"/>
    <w:rsid w:val="006D338F"/>
    <w:rsid w:val="006D3E9A"/>
    <w:rsid w:val="006D5FB0"/>
    <w:rsid w:val="006D6355"/>
    <w:rsid w:val="006E1D37"/>
    <w:rsid w:val="006E1E61"/>
    <w:rsid w:val="006E2EE3"/>
    <w:rsid w:val="006E64E8"/>
    <w:rsid w:val="006E7E7D"/>
    <w:rsid w:val="006F0527"/>
    <w:rsid w:val="006F0A52"/>
    <w:rsid w:val="006F19D9"/>
    <w:rsid w:val="006F2389"/>
    <w:rsid w:val="006F2AE0"/>
    <w:rsid w:val="006F2F19"/>
    <w:rsid w:val="006F41BB"/>
    <w:rsid w:val="006F46C7"/>
    <w:rsid w:val="006F53A6"/>
    <w:rsid w:val="006F5767"/>
    <w:rsid w:val="006F63DC"/>
    <w:rsid w:val="006F67FC"/>
    <w:rsid w:val="006F7C7D"/>
    <w:rsid w:val="00700743"/>
    <w:rsid w:val="00700CC8"/>
    <w:rsid w:val="00700DDD"/>
    <w:rsid w:val="00701521"/>
    <w:rsid w:val="0070164C"/>
    <w:rsid w:val="00702E4E"/>
    <w:rsid w:val="007032B6"/>
    <w:rsid w:val="007041FC"/>
    <w:rsid w:val="007046B4"/>
    <w:rsid w:val="00705994"/>
    <w:rsid w:val="0070605E"/>
    <w:rsid w:val="007070E2"/>
    <w:rsid w:val="00707921"/>
    <w:rsid w:val="007119C0"/>
    <w:rsid w:val="0071476A"/>
    <w:rsid w:val="00714F0C"/>
    <w:rsid w:val="007152CC"/>
    <w:rsid w:val="007153E6"/>
    <w:rsid w:val="00716A1D"/>
    <w:rsid w:val="0071725C"/>
    <w:rsid w:val="007175AB"/>
    <w:rsid w:val="00717ECA"/>
    <w:rsid w:val="007205D1"/>
    <w:rsid w:val="007208A9"/>
    <w:rsid w:val="00720F28"/>
    <w:rsid w:val="00720FA0"/>
    <w:rsid w:val="00721DD5"/>
    <w:rsid w:val="007229AB"/>
    <w:rsid w:val="007238B7"/>
    <w:rsid w:val="00723F33"/>
    <w:rsid w:val="007265B0"/>
    <w:rsid w:val="00726E4B"/>
    <w:rsid w:val="007278C3"/>
    <w:rsid w:val="0072799B"/>
    <w:rsid w:val="007300BA"/>
    <w:rsid w:val="007305F1"/>
    <w:rsid w:val="007306EE"/>
    <w:rsid w:val="00730F73"/>
    <w:rsid w:val="00731ED5"/>
    <w:rsid w:val="00731ED9"/>
    <w:rsid w:val="007324DF"/>
    <w:rsid w:val="0073275C"/>
    <w:rsid w:val="00732B3C"/>
    <w:rsid w:val="00733011"/>
    <w:rsid w:val="0073317E"/>
    <w:rsid w:val="007335B5"/>
    <w:rsid w:val="007335D7"/>
    <w:rsid w:val="007338A4"/>
    <w:rsid w:val="0073475C"/>
    <w:rsid w:val="00735A44"/>
    <w:rsid w:val="00736782"/>
    <w:rsid w:val="00736E49"/>
    <w:rsid w:val="0073788F"/>
    <w:rsid w:val="00740A74"/>
    <w:rsid w:val="00741692"/>
    <w:rsid w:val="00741DAB"/>
    <w:rsid w:val="00742535"/>
    <w:rsid w:val="00743EA8"/>
    <w:rsid w:val="00744189"/>
    <w:rsid w:val="007453BD"/>
    <w:rsid w:val="00745C9F"/>
    <w:rsid w:val="007466B2"/>
    <w:rsid w:val="00746CA0"/>
    <w:rsid w:val="00747138"/>
    <w:rsid w:val="00747228"/>
    <w:rsid w:val="00747ABC"/>
    <w:rsid w:val="007516B3"/>
    <w:rsid w:val="00752797"/>
    <w:rsid w:val="00752C40"/>
    <w:rsid w:val="00752FC2"/>
    <w:rsid w:val="007539E5"/>
    <w:rsid w:val="00753E71"/>
    <w:rsid w:val="007546AA"/>
    <w:rsid w:val="00754F35"/>
    <w:rsid w:val="0075596E"/>
    <w:rsid w:val="00755B0A"/>
    <w:rsid w:val="00755D06"/>
    <w:rsid w:val="0075608F"/>
    <w:rsid w:val="007562F4"/>
    <w:rsid w:val="007567F1"/>
    <w:rsid w:val="00757751"/>
    <w:rsid w:val="00757A6A"/>
    <w:rsid w:val="0076024C"/>
    <w:rsid w:val="00760AF3"/>
    <w:rsid w:val="00760DB1"/>
    <w:rsid w:val="00760E5D"/>
    <w:rsid w:val="007610F7"/>
    <w:rsid w:val="007615AD"/>
    <w:rsid w:val="007626A9"/>
    <w:rsid w:val="00762F0A"/>
    <w:rsid w:val="0076303B"/>
    <w:rsid w:val="007634A1"/>
    <w:rsid w:val="007638B1"/>
    <w:rsid w:val="00763AA6"/>
    <w:rsid w:val="00763C5E"/>
    <w:rsid w:val="00763FA3"/>
    <w:rsid w:val="00763FAD"/>
    <w:rsid w:val="0076421C"/>
    <w:rsid w:val="00764367"/>
    <w:rsid w:val="00764C72"/>
    <w:rsid w:val="00764F3D"/>
    <w:rsid w:val="00765F9C"/>
    <w:rsid w:val="00767C82"/>
    <w:rsid w:val="0077109E"/>
    <w:rsid w:val="00771441"/>
    <w:rsid w:val="00773435"/>
    <w:rsid w:val="007737B1"/>
    <w:rsid w:val="007739BD"/>
    <w:rsid w:val="00774E85"/>
    <w:rsid w:val="00775374"/>
    <w:rsid w:val="00775522"/>
    <w:rsid w:val="00775DAC"/>
    <w:rsid w:val="00775DB4"/>
    <w:rsid w:val="00775EBA"/>
    <w:rsid w:val="00777674"/>
    <w:rsid w:val="00777E82"/>
    <w:rsid w:val="00781DBB"/>
    <w:rsid w:val="00782F31"/>
    <w:rsid w:val="00783803"/>
    <w:rsid w:val="0078424B"/>
    <w:rsid w:val="00785EFB"/>
    <w:rsid w:val="00786CAC"/>
    <w:rsid w:val="00787A28"/>
    <w:rsid w:val="00791CC3"/>
    <w:rsid w:val="00792168"/>
    <w:rsid w:val="007931D1"/>
    <w:rsid w:val="007942D5"/>
    <w:rsid w:val="00795A68"/>
    <w:rsid w:val="00795AAD"/>
    <w:rsid w:val="007968D5"/>
    <w:rsid w:val="007970CF"/>
    <w:rsid w:val="0079713A"/>
    <w:rsid w:val="00797341"/>
    <w:rsid w:val="0079754C"/>
    <w:rsid w:val="00797754"/>
    <w:rsid w:val="007A05A3"/>
    <w:rsid w:val="007A0671"/>
    <w:rsid w:val="007A095C"/>
    <w:rsid w:val="007A2C19"/>
    <w:rsid w:val="007A327B"/>
    <w:rsid w:val="007A3383"/>
    <w:rsid w:val="007A33A1"/>
    <w:rsid w:val="007A4E2D"/>
    <w:rsid w:val="007A6CCA"/>
    <w:rsid w:val="007A74B5"/>
    <w:rsid w:val="007B150F"/>
    <w:rsid w:val="007B1834"/>
    <w:rsid w:val="007B193D"/>
    <w:rsid w:val="007B1CE7"/>
    <w:rsid w:val="007B1ECD"/>
    <w:rsid w:val="007B3476"/>
    <w:rsid w:val="007B349E"/>
    <w:rsid w:val="007B42FC"/>
    <w:rsid w:val="007B59E9"/>
    <w:rsid w:val="007B6931"/>
    <w:rsid w:val="007B748C"/>
    <w:rsid w:val="007C08CA"/>
    <w:rsid w:val="007C0CAF"/>
    <w:rsid w:val="007C22E6"/>
    <w:rsid w:val="007C235A"/>
    <w:rsid w:val="007C2917"/>
    <w:rsid w:val="007C2DFC"/>
    <w:rsid w:val="007C40A5"/>
    <w:rsid w:val="007C4A7F"/>
    <w:rsid w:val="007C5C43"/>
    <w:rsid w:val="007C5FAA"/>
    <w:rsid w:val="007C5FB8"/>
    <w:rsid w:val="007C7140"/>
    <w:rsid w:val="007D16AF"/>
    <w:rsid w:val="007D16B6"/>
    <w:rsid w:val="007D2ABD"/>
    <w:rsid w:val="007D2FA0"/>
    <w:rsid w:val="007D3106"/>
    <w:rsid w:val="007D3189"/>
    <w:rsid w:val="007D38A9"/>
    <w:rsid w:val="007D3AD5"/>
    <w:rsid w:val="007D4358"/>
    <w:rsid w:val="007D43F8"/>
    <w:rsid w:val="007D5048"/>
    <w:rsid w:val="007D5373"/>
    <w:rsid w:val="007D66CC"/>
    <w:rsid w:val="007D6A2D"/>
    <w:rsid w:val="007E40F4"/>
    <w:rsid w:val="007E6068"/>
    <w:rsid w:val="007E6622"/>
    <w:rsid w:val="007E7E23"/>
    <w:rsid w:val="007F1302"/>
    <w:rsid w:val="007F21EF"/>
    <w:rsid w:val="007F22CA"/>
    <w:rsid w:val="007F2ADC"/>
    <w:rsid w:val="007F2B40"/>
    <w:rsid w:val="007F32ED"/>
    <w:rsid w:val="007F5E9A"/>
    <w:rsid w:val="007F5EAB"/>
    <w:rsid w:val="007F65F6"/>
    <w:rsid w:val="007F6FC1"/>
    <w:rsid w:val="007F7008"/>
    <w:rsid w:val="008005E3"/>
    <w:rsid w:val="00800693"/>
    <w:rsid w:val="008028A9"/>
    <w:rsid w:val="00803060"/>
    <w:rsid w:val="008034A8"/>
    <w:rsid w:val="008039D6"/>
    <w:rsid w:val="00803E27"/>
    <w:rsid w:val="00804DAD"/>
    <w:rsid w:val="0080579D"/>
    <w:rsid w:val="00805D79"/>
    <w:rsid w:val="00806902"/>
    <w:rsid w:val="00806AF2"/>
    <w:rsid w:val="00806FA1"/>
    <w:rsid w:val="00807917"/>
    <w:rsid w:val="00811B26"/>
    <w:rsid w:val="00812B0B"/>
    <w:rsid w:val="00812CA2"/>
    <w:rsid w:val="00815129"/>
    <w:rsid w:val="008156BD"/>
    <w:rsid w:val="00815ED0"/>
    <w:rsid w:val="008163D1"/>
    <w:rsid w:val="0081699C"/>
    <w:rsid w:val="00816ACE"/>
    <w:rsid w:val="00816C3D"/>
    <w:rsid w:val="008176A9"/>
    <w:rsid w:val="008207BB"/>
    <w:rsid w:val="00820D89"/>
    <w:rsid w:val="008217A9"/>
    <w:rsid w:val="00821EE7"/>
    <w:rsid w:val="00822CF2"/>
    <w:rsid w:val="00824242"/>
    <w:rsid w:val="008251A7"/>
    <w:rsid w:val="008258B7"/>
    <w:rsid w:val="0083076B"/>
    <w:rsid w:val="008308B6"/>
    <w:rsid w:val="00830A30"/>
    <w:rsid w:val="00830BC9"/>
    <w:rsid w:val="00830F2A"/>
    <w:rsid w:val="0083220C"/>
    <w:rsid w:val="00832BD1"/>
    <w:rsid w:val="00833159"/>
    <w:rsid w:val="008332BA"/>
    <w:rsid w:val="0083461A"/>
    <w:rsid w:val="0083520E"/>
    <w:rsid w:val="0083525F"/>
    <w:rsid w:val="00835CF6"/>
    <w:rsid w:val="00835EF2"/>
    <w:rsid w:val="00837A9D"/>
    <w:rsid w:val="008404E5"/>
    <w:rsid w:val="008407CF"/>
    <w:rsid w:val="00841F5E"/>
    <w:rsid w:val="00845A2B"/>
    <w:rsid w:val="0084605B"/>
    <w:rsid w:val="00847DC1"/>
    <w:rsid w:val="00850129"/>
    <w:rsid w:val="00850648"/>
    <w:rsid w:val="00850D06"/>
    <w:rsid w:val="0085117F"/>
    <w:rsid w:val="00852BAD"/>
    <w:rsid w:val="00853142"/>
    <w:rsid w:val="00853DB5"/>
    <w:rsid w:val="00855213"/>
    <w:rsid w:val="008554D4"/>
    <w:rsid w:val="00855734"/>
    <w:rsid w:val="008567CC"/>
    <w:rsid w:val="008568D4"/>
    <w:rsid w:val="008576DD"/>
    <w:rsid w:val="0086002B"/>
    <w:rsid w:val="0086008A"/>
    <w:rsid w:val="008606C7"/>
    <w:rsid w:val="008609C0"/>
    <w:rsid w:val="00860B66"/>
    <w:rsid w:val="008612F6"/>
    <w:rsid w:val="00862E65"/>
    <w:rsid w:val="00862ED8"/>
    <w:rsid w:val="00862EE0"/>
    <w:rsid w:val="00863496"/>
    <w:rsid w:val="00863E83"/>
    <w:rsid w:val="00863F09"/>
    <w:rsid w:val="00864C3C"/>
    <w:rsid w:val="008650AA"/>
    <w:rsid w:val="00866436"/>
    <w:rsid w:val="00866689"/>
    <w:rsid w:val="00866F98"/>
    <w:rsid w:val="008677A0"/>
    <w:rsid w:val="008701A2"/>
    <w:rsid w:val="0087085D"/>
    <w:rsid w:val="008712E6"/>
    <w:rsid w:val="00871978"/>
    <w:rsid w:val="00871A28"/>
    <w:rsid w:val="00872D3C"/>
    <w:rsid w:val="00873212"/>
    <w:rsid w:val="008739F6"/>
    <w:rsid w:val="00874A8B"/>
    <w:rsid w:val="008816B3"/>
    <w:rsid w:val="008821FB"/>
    <w:rsid w:val="008827C3"/>
    <w:rsid w:val="00883324"/>
    <w:rsid w:val="008842AA"/>
    <w:rsid w:val="00884406"/>
    <w:rsid w:val="0088442A"/>
    <w:rsid w:val="00884EA7"/>
    <w:rsid w:val="00885645"/>
    <w:rsid w:val="00885C6F"/>
    <w:rsid w:val="00887859"/>
    <w:rsid w:val="0088796D"/>
    <w:rsid w:val="00887CE1"/>
    <w:rsid w:val="0089003A"/>
    <w:rsid w:val="00890CC8"/>
    <w:rsid w:val="00891010"/>
    <w:rsid w:val="008914F1"/>
    <w:rsid w:val="0089286C"/>
    <w:rsid w:val="00893754"/>
    <w:rsid w:val="00894234"/>
    <w:rsid w:val="0089584A"/>
    <w:rsid w:val="008958E6"/>
    <w:rsid w:val="00896800"/>
    <w:rsid w:val="00897626"/>
    <w:rsid w:val="00897961"/>
    <w:rsid w:val="008A1AB4"/>
    <w:rsid w:val="008A205E"/>
    <w:rsid w:val="008A482C"/>
    <w:rsid w:val="008A5D54"/>
    <w:rsid w:val="008A658A"/>
    <w:rsid w:val="008A65AF"/>
    <w:rsid w:val="008A6DA6"/>
    <w:rsid w:val="008B11EA"/>
    <w:rsid w:val="008B178B"/>
    <w:rsid w:val="008B223A"/>
    <w:rsid w:val="008B2B6C"/>
    <w:rsid w:val="008B3F54"/>
    <w:rsid w:val="008B3F61"/>
    <w:rsid w:val="008B4F8E"/>
    <w:rsid w:val="008B54DF"/>
    <w:rsid w:val="008B6686"/>
    <w:rsid w:val="008B7690"/>
    <w:rsid w:val="008B7857"/>
    <w:rsid w:val="008C01B1"/>
    <w:rsid w:val="008C2EA2"/>
    <w:rsid w:val="008C338F"/>
    <w:rsid w:val="008C4BAA"/>
    <w:rsid w:val="008C5DC0"/>
    <w:rsid w:val="008C639E"/>
    <w:rsid w:val="008C6B01"/>
    <w:rsid w:val="008D02D2"/>
    <w:rsid w:val="008D04A1"/>
    <w:rsid w:val="008D08CD"/>
    <w:rsid w:val="008D3169"/>
    <w:rsid w:val="008D3273"/>
    <w:rsid w:val="008D33FC"/>
    <w:rsid w:val="008D4322"/>
    <w:rsid w:val="008D46BA"/>
    <w:rsid w:val="008D4ADF"/>
    <w:rsid w:val="008D51AF"/>
    <w:rsid w:val="008D639F"/>
    <w:rsid w:val="008D73D8"/>
    <w:rsid w:val="008D79D3"/>
    <w:rsid w:val="008E00A9"/>
    <w:rsid w:val="008E1543"/>
    <w:rsid w:val="008E1E8F"/>
    <w:rsid w:val="008E2992"/>
    <w:rsid w:val="008E2F88"/>
    <w:rsid w:val="008E3D6B"/>
    <w:rsid w:val="008E4644"/>
    <w:rsid w:val="008E46A3"/>
    <w:rsid w:val="008E4DB2"/>
    <w:rsid w:val="008E52CF"/>
    <w:rsid w:val="008E6568"/>
    <w:rsid w:val="008E66B7"/>
    <w:rsid w:val="008E6713"/>
    <w:rsid w:val="008E674F"/>
    <w:rsid w:val="008F08F9"/>
    <w:rsid w:val="008F0D1B"/>
    <w:rsid w:val="008F0E7C"/>
    <w:rsid w:val="008F101E"/>
    <w:rsid w:val="008F1840"/>
    <w:rsid w:val="008F1F16"/>
    <w:rsid w:val="008F2704"/>
    <w:rsid w:val="008F2A63"/>
    <w:rsid w:val="008F3105"/>
    <w:rsid w:val="008F35A8"/>
    <w:rsid w:val="008F53A7"/>
    <w:rsid w:val="008F5A4B"/>
    <w:rsid w:val="008F5EE3"/>
    <w:rsid w:val="008F6D72"/>
    <w:rsid w:val="00900D18"/>
    <w:rsid w:val="009012C2"/>
    <w:rsid w:val="00901B32"/>
    <w:rsid w:val="009022E8"/>
    <w:rsid w:val="00904137"/>
    <w:rsid w:val="00904CE2"/>
    <w:rsid w:val="0090556A"/>
    <w:rsid w:val="009058D6"/>
    <w:rsid w:val="00906BCD"/>
    <w:rsid w:val="00907409"/>
    <w:rsid w:val="00907CC2"/>
    <w:rsid w:val="00911D33"/>
    <w:rsid w:val="00911F0F"/>
    <w:rsid w:val="009120D4"/>
    <w:rsid w:val="009123F5"/>
    <w:rsid w:val="00912B86"/>
    <w:rsid w:val="00913864"/>
    <w:rsid w:val="00913FD4"/>
    <w:rsid w:val="00914947"/>
    <w:rsid w:val="00914A1F"/>
    <w:rsid w:val="00915C5B"/>
    <w:rsid w:val="00915E13"/>
    <w:rsid w:val="00917FF9"/>
    <w:rsid w:val="0092112B"/>
    <w:rsid w:val="0092159C"/>
    <w:rsid w:val="009229C6"/>
    <w:rsid w:val="00922C40"/>
    <w:rsid w:val="00922FEB"/>
    <w:rsid w:val="009236DF"/>
    <w:rsid w:val="009243F7"/>
    <w:rsid w:val="009244C1"/>
    <w:rsid w:val="009247C4"/>
    <w:rsid w:val="0092578E"/>
    <w:rsid w:val="00925AB3"/>
    <w:rsid w:val="00925CFB"/>
    <w:rsid w:val="00925D18"/>
    <w:rsid w:val="009274AF"/>
    <w:rsid w:val="0093093D"/>
    <w:rsid w:val="009309D8"/>
    <w:rsid w:val="00931512"/>
    <w:rsid w:val="009335F8"/>
    <w:rsid w:val="0093544C"/>
    <w:rsid w:val="00935D61"/>
    <w:rsid w:val="00935F23"/>
    <w:rsid w:val="00936161"/>
    <w:rsid w:val="009362E7"/>
    <w:rsid w:val="009372D4"/>
    <w:rsid w:val="00937416"/>
    <w:rsid w:val="00937AB0"/>
    <w:rsid w:val="00937E15"/>
    <w:rsid w:val="009408E6"/>
    <w:rsid w:val="00941CAE"/>
    <w:rsid w:val="00941D88"/>
    <w:rsid w:val="00942902"/>
    <w:rsid w:val="009434BD"/>
    <w:rsid w:val="009441FD"/>
    <w:rsid w:val="0094490F"/>
    <w:rsid w:val="00946B77"/>
    <w:rsid w:val="00951C00"/>
    <w:rsid w:val="009524B5"/>
    <w:rsid w:val="009529AE"/>
    <w:rsid w:val="00952CCD"/>
    <w:rsid w:val="009558E4"/>
    <w:rsid w:val="00956158"/>
    <w:rsid w:val="00956B89"/>
    <w:rsid w:val="00956F05"/>
    <w:rsid w:val="0095701E"/>
    <w:rsid w:val="0095743C"/>
    <w:rsid w:val="009605B6"/>
    <w:rsid w:val="00961709"/>
    <w:rsid w:val="009625A6"/>
    <w:rsid w:val="00962AA3"/>
    <w:rsid w:val="009639C2"/>
    <w:rsid w:val="00964464"/>
    <w:rsid w:val="009650B5"/>
    <w:rsid w:val="0096528D"/>
    <w:rsid w:val="009653BA"/>
    <w:rsid w:val="00966812"/>
    <w:rsid w:val="00966AF8"/>
    <w:rsid w:val="00966E13"/>
    <w:rsid w:val="0096747B"/>
    <w:rsid w:val="00967AF0"/>
    <w:rsid w:val="00967F69"/>
    <w:rsid w:val="00970685"/>
    <w:rsid w:val="009708C4"/>
    <w:rsid w:val="00971074"/>
    <w:rsid w:val="0097187A"/>
    <w:rsid w:val="0097190F"/>
    <w:rsid w:val="00971A10"/>
    <w:rsid w:val="00971E8E"/>
    <w:rsid w:val="00972280"/>
    <w:rsid w:val="00972592"/>
    <w:rsid w:val="0097292A"/>
    <w:rsid w:val="00972A45"/>
    <w:rsid w:val="00972AEC"/>
    <w:rsid w:val="00972E5A"/>
    <w:rsid w:val="00973357"/>
    <w:rsid w:val="00973820"/>
    <w:rsid w:val="00973F08"/>
    <w:rsid w:val="00974019"/>
    <w:rsid w:val="00974458"/>
    <w:rsid w:val="009748E0"/>
    <w:rsid w:val="00974F1C"/>
    <w:rsid w:val="0098231F"/>
    <w:rsid w:val="00982FD2"/>
    <w:rsid w:val="00984D47"/>
    <w:rsid w:val="0098515E"/>
    <w:rsid w:val="00985C57"/>
    <w:rsid w:val="00986914"/>
    <w:rsid w:val="00987899"/>
    <w:rsid w:val="009902E0"/>
    <w:rsid w:val="00993351"/>
    <w:rsid w:val="00993B0E"/>
    <w:rsid w:val="00994D0E"/>
    <w:rsid w:val="00996839"/>
    <w:rsid w:val="00996D99"/>
    <w:rsid w:val="009971FF"/>
    <w:rsid w:val="009976CE"/>
    <w:rsid w:val="009A07BB"/>
    <w:rsid w:val="009A1136"/>
    <w:rsid w:val="009A1A27"/>
    <w:rsid w:val="009A1DFD"/>
    <w:rsid w:val="009A3261"/>
    <w:rsid w:val="009A331E"/>
    <w:rsid w:val="009A3334"/>
    <w:rsid w:val="009A40E1"/>
    <w:rsid w:val="009A449E"/>
    <w:rsid w:val="009A4D66"/>
    <w:rsid w:val="009A5A64"/>
    <w:rsid w:val="009A5CAC"/>
    <w:rsid w:val="009A646B"/>
    <w:rsid w:val="009A66A4"/>
    <w:rsid w:val="009A7C38"/>
    <w:rsid w:val="009B267C"/>
    <w:rsid w:val="009B2D58"/>
    <w:rsid w:val="009B38B4"/>
    <w:rsid w:val="009B3A5F"/>
    <w:rsid w:val="009B3F0C"/>
    <w:rsid w:val="009B4845"/>
    <w:rsid w:val="009B499D"/>
    <w:rsid w:val="009B4F72"/>
    <w:rsid w:val="009B52B3"/>
    <w:rsid w:val="009B5CB6"/>
    <w:rsid w:val="009B7343"/>
    <w:rsid w:val="009C0D0D"/>
    <w:rsid w:val="009C1739"/>
    <w:rsid w:val="009C19D0"/>
    <w:rsid w:val="009C1B91"/>
    <w:rsid w:val="009C3901"/>
    <w:rsid w:val="009C3FE3"/>
    <w:rsid w:val="009C56E5"/>
    <w:rsid w:val="009C637C"/>
    <w:rsid w:val="009C71D9"/>
    <w:rsid w:val="009C74DE"/>
    <w:rsid w:val="009D00C4"/>
    <w:rsid w:val="009D086E"/>
    <w:rsid w:val="009D1369"/>
    <w:rsid w:val="009D189B"/>
    <w:rsid w:val="009D1B31"/>
    <w:rsid w:val="009D2176"/>
    <w:rsid w:val="009D2250"/>
    <w:rsid w:val="009D2781"/>
    <w:rsid w:val="009D31DD"/>
    <w:rsid w:val="009D3355"/>
    <w:rsid w:val="009D39CB"/>
    <w:rsid w:val="009D40AA"/>
    <w:rsid w:val="009D4EBB"/>
    <w:rsid w:val="009D534D"/>
    <w:rsid w:val="009D6928"/>
    <w:rsid w:val="009D73E5"/>
    <w:rsid w:val="009D74F6"/>
    <w:rsid w:val="009E014C"/>
    <w:rsid w:val="009E0692"/>
    <w:rsid w:val="009E07E4"/>
    <w:rsid w:val="009E0D8F"/>
    <w:rsid w:val="009E11E0"/>
    <w:rsid w:val="009E1D84"/>
    <w:rsid w:val="009E2057"/>
    <w:rsid w:val="009E3A8D"/>
    <w:rsid w:val="009E4614"/>
    <w:rsid w:val="009E4983"/>
    <w:rsid w:val="009E590B"/>
    <w:rsid w:val="009E5949"/>
    <w:rsid w:val="009E673C"/>
    <w:rsid w:val="009E68AC"/>
    <w:rsid w:val="009E6E41"/>
    <w:rsid w:val="009E73AB"/>
    <w:rsid w:val="009E75F5"/>
    <w:rsid w:val="009F0BC7"/>
    <w:rsid w:val="009F1225"/>
    <w:rsid w:val="009F2F33"/>
    <w:rsid w:val="009F30D0"/>
    <w:rsid w:val="009F3733"/>
    <w:rsid w:val="009F414B"/>
    <w:rsid w:val="009F4CD9"/>
    <w:rsid w:val="009F4FE8"/>
    <w:rsid w:val="009F4FFD"/>
    <w:rsid w:val="009F5DF5"/>
    <w:rsid w:val="009F76E1"/>
    <w:rsid w:val="009F7B83"/>
    <w:rsid w:val="009F7EEA"/>
    <w:rsid w:val="00A0007C"/>
    <w:rsid w:val="00A0025B"/>
    <w:rsid w:val="00A00483"/>
    <w:rsid w:val="00A007EB"/>
    <w:rsid w:val="00A00FB4"/>
    <w:rsid w:val="00A01783"/>
    <w:rsid w:val="00A02093"/>
    <w:rsid w:val="00A024C2"/>
    <w:rsid w:val="00A02663"/>
    <w:rsid w:val="00A03080"/>
    <w:rsid w:val="00A03716"/>
    <w:rsid w:val="00A04B53"/>
    <w:rsid w:val="00A05484"/>
    <w:rsid w:val="00A0730E"/>
    <w:rsid w:val="00A07760"/>
    <w:rsid w:val="00A07BEE"/>
    <w:rsid w:val="00A10662"/>
    <w:rsid w:val="00A11B34"/>
    <w:rsid w:val="00A150BD"/>
    <w:rsid w:val="00A16D5C"/>
    <w:rsid w:val="00A16FF5"/>
    <w:rsid w:val="00A174AE"/>
    <w:rsid w:val="00A17C0C"/>
    <w:rsid w:val="00A17F4F"/>
    <w:rsid w:val="00A205BE"/>
    <w:rsid w:val="00A205D5"/>
    <w:rsid w:val="00A208C1"/>
    <w:rsid w:val="00A210BF"/>
    <w:rsid w:val="00A2214B"/>
    <w:rsid w:val="00A24E54"/>
    <w:rsid w:val="00A252AF"/>
    <w:rsid w:val="00A2675D"/>
    <w:rsid w:val="00A31202"/>
    <w:rsid w:val="00A314C5"/>
    <w:rsid w:val="00A326EC"/>
    <w:rsid w:val="00A32D45"/>
    <w:rsid w:val="00A33B8F"/>
    <w:rsid w:val="00A33DE0"/>
    <w:rsid w:val="00A341DA"/>
    <w:rsid w:val="00A35666"/>
    <w:rsid w:val="00A35D4E"/>
    <w:rsid w:val="00A36123"/>
    <w:rsid w:val="00A369B1"/>
    <w:rsid w:val="00A3715B"/>
    <w:rsid w:val="00A378C9"/>
    <w:rsid w:val="00A37B54"/>
    <w:rsid w:val="00A37CAC"/>
    <w:rsid w:val="00A400EA"/>
    <w:rsid w:val="00A40870"/>
    <w:rsid w:val="00A40929"/>
    <w:rsid w:val="00A409AD"/>
    <w:rsid w:val="00A417BC"/>
    <w:rsid w:val="00A41C7F"/>
    <w:rsid w:val="00A42AD5"/>
    <w:rsid w:val="00A43803"/>
    <w:rsid w:val="00A43DE8"/>
    <w:rsid w:val="00A446D6"/>
    <w:rsid w:val="00A44B1B"/>
    <w:rsid w:val="00A44FA0"/>
    <w:rsid w:val="00A46643"/>
    <w:rsid w:val="00A4689E"/>
    <w:rsid w:val="00A46CE2"/>
    <w:rsid w:val="00A51F41"/>
    <w:rsid w:val="00A521A0"/>
    <w:rsid w:val="00A52AAA"/>
    <w:rsid w:val="00A53709"/>
    <w:rsid w:val="00A541FA"/>
    <w:rsid w:val="00A54547"/>
    <w:rsid w:val="00A61937"/>
    <w:rsid w:val="00A61AD6"/>
    <w:rsid w:val="00A61FA8"/>
    <w:rsid w:val="00A62552"/>
    <w:rsid w:val="00A62B6D"/>
    <w:rsid w:val="00A62C4B"/>
    <w:rsid w:val="00A63A66"/>
    <w:rsid w:val="00A63EAD"/>
    <w:rsid w:val="00A647C8"/>
    <w:rsid w:val="00A64C25"/>
    <w:rsid w:val="00A6600D"/>
    <w:rsid w:val="00A668C2"/>
    <w:rsid w:val="00A710D8"/>
    <w:rsid w:val="00A712DD"/>
    <w:rsid w:val="00A725E3"/>
    <w:rsid w:val="00A72868"/>
    <w:rsid w:val="00A72A0C"/>
    <w:rsid w:val="00A73699"/>
    <w:rsid w:val="00A740B5"/>
    <w:rsid w:val="00A741D0"/>
    <w:rsid w:val="00A7478C"/>
    <w:rsid w:val="00A75164"/>
    <w:rsid w:val="00A76C53"/>
    <w:rsid w:val="00A76CA9"/>
    <w:rsid w:val="00A8003D"/>
    <w:rsid w:val="00A809F1"/>
    <w:rsid w:val="00A81598"/>
    <w:rsid w:val="00A815C6"/>
    <w:rsid w:val="00A81874"/>
    <w:rsid w:val="00A824EA"/>
    <w:rsid w:val="00A84542"/>
    <w:rsid w:val="00A8474E"/>
    <w:rsid w:val="00A84CB5"/>
    <w:rsid w:val="00A8540C"/>
    <w:rsid w:val="00A856EA"/>
    <w:rsid w:val="00A859EC"/>
    <w:rsid w:val="00A85F50"/>
    <w:rsid w:val="00A86205"/>
    <w:rsid w:val="00A87421"/>
    <w:rsid w:val="00A91B86"/>
    <w:rsid w:val="00A9210F"/>
    <w:rsid w:val="00A9249F"/>
    <w:rsid w:val="00A92C72"/>
    <w:rsid w:val="00A92FF4"/>
    <w:rsid w:val="00A94E85"/>
    <w:rsid w:val="00A9758E"/>
    <w:rsid w:val="00A97A55"/>
    <w:rsid w:val="00AA07A7"/>
    <w:rsid w:val="00AA165C"/>
    <w:rsid w:val="00AA2963"/>
    <w:rsid w:val="00AA596F"/>
    <w:rsid w:val="00AA6224"/>
    <w:rsid w:val="00AA683C"/>
    <w:rsid w:val="00AA6AD3"/>
    <w:rsid w:val="00AA6BAC"/>
    <w:rsid w:val="00AB00D8"/>
    <w:rsid w:val="00AB011C"/>
    <w:rsid w:val="00AB026A"/>
    <w:rsid w:val="00AB02B7"/>
    <w:rsid w:val="00AB08B8"/>
    <w:rsid w:val="00AB1077"/>
    <w:rsid w:val="00AB132D"/>
    <w:rsid w:val="00AB159D"/>
    <w:rsid w:val="00AB1C5F"/>
    <w:rsid w:val="00AB1DF0"/>
    <w:rsid w:val="00AB28B1"/>
    <w:rsid w:val="00AB2AEF"/>
    <w:rsid w:val="00AB4733"/>
    <w:rsid w:val="00AB5BF7"/>
    <w:rsid w:val="00AB6700"/>
    <w:rsid w:val="00AB6775"/>
    <w:rsid w:val="00AB6AF4"/>
    <w:rsid w:val="00AB7D37"/>
    <w:rsid w:val="00AC060B"/>
    <w:rsid w:val="00AC3B44"/>
    <w:rsid w:val="00AC3CD6"/>
    <w:rsid w:val="00AC3CF4"/>
    <w:rsid w:val="00AC3E73"/>
    <w:rsid w:val="00AC46CE"/>
    <w:rsid w:val="00AC48A3"/>
    <w:rsid w:val="00AC4DB8"/>
    <w:rsid w:val="00AC59C6"/>
    <w:rsid w:val="00AC6739"/>
    <w:rsid w:val="00AC692B"/>
    <w:rsid w:val="00AC7CFD"/>
    <w:rsid w:val="00AD0990"/>
    <w:rsid w:val="00AD1ADE"/>
    <w:rsid w:val="00AD1C92"/>
    <w:rsid w:val="00AD2287"/>
    <w:rsid w:val="00AD2AA2"/>
    <w:rsid w:val="00AD2C9E"/>
    <w:rsid w:val="00AD321C"/>
    <w:rsid w:val="00AD3504"/>
    <w:rsid w:val="00AD36DD"/>
    <w:rsid w:val="00AD3A84"/>
    <w:rsid w:val="00AD415A"/>
    <w:rsid w:val="00AD472C"/>
    <w:rsid w:val="00AD4E8F"/>
    <w:rsid w:val="00AD742D"/>
    <w:rsid w:val="00AE080B"/>
    <w:rsid w:val="00AE096B"/>
    <w:rsid w:val="00AE0AA6"/>
    <w:rsid w:val="00AE0DAF"/>
    <w:rsid w:val="00AE149A"/>
    <w:rsid w:val="00AE378A"/>
    <w:rsid w:val="00AE4AEA"/>
    <w:rsid w:val="00AE6795"/>
    <w:rsid w:val="00AE716C"/>
    <w:rsid w:val="00AE7BAF"/>
    <w:rsid w:val="00AF0715"/>
    <w:rsid w:val="00AF478E"/>
    <w:rsid w:val="00AF564C"/>
    <w:rsid w:val="00AF68B8"/>
    <w:rsid w:val="00AF791D"/>
    <w:rsid w:val="00B0014E"/>
    <w:rsid w:val="00B01B40"/>
    <w:rsid w:val="00B02E06"/>
    <w:rsid w:val="00B03F83"/>
    <w:rsid w:val="00B04924"/>
    <w:rsid w:val="00B07024"/>
    <w:rsid w:val="00B07C81"/>
    <w:rsid w:val="00B10460"/>
    <w:rsid w:val="00B10A5E"/>
    <w:rsid w:val="00B114D3"/>
    <w:rsid w:val="00B114D6"/>
    <w:rsid w:val="00B1163A"/>
    <w:rsid w:val="00B116D5"/>
    <w:rsid w:val="00B11959"/>
    <w:rsid w:val="00B12B7A"/>
    <w:rsid w:val="00B131B3"/>
    <w:rsid w:val="00B133CF"/>
    <w:rsid w:val="00B13C2C"/>
    <w:rsid w:val="00B14449"/>
    <w:rsid w:val="00B14B69"/>
    <w:rsid w:val="00B1569F"/>
    <w:rsid w:val="00B159F0"/>
    <w:rsid w:val="00B16987"/>
    <w:rsid w:val="00B17971"/>
    <w:rsid w:val="00B179A2"/>
    <w:rsid w:val="00B17D28"/>
    <w:rsid w:val="00B20A62"/>
    <w:rsid w:val="00B21FE6"/>
    <w:rsid w:val="00B22DAD"/>
    <w:rsid w:val="00B24463"/>
    <w:rsid w:val="00B25142"/>
    <w:rsid w:val="00B255F8"/>
    <w:rsid w:val="00B25822"/>
    <w:rsid w:val="00B258C2"/>
    <w:rsid w:val="00B25CBB"/>
    <w:rsid w:val="00B30125"/>
    <w:rsid w:val="00B305DD"/>
    <w:rsid w:val="00B31346"/>
    <w:rsid w:val="00B32D9A"/>
    <w:rsid w:val="00B33248"/>
    <w:rsid w:val="00B33BCE"/>
    <w:rsid w:val="00B35549"/>
    <w:rsid w:val="00B35A92"/>
    <w:rsid w:val="00B364C3"/>
    <w:rsid w:val="00B376D3"/>
    <w:rsid w:val="00B40BF7"/>
    <w:rsid w:val="00B41591"/>
    <w:rsid w:val="00B4276E"/>
    <w:rsid w:val="00B43685"/>
    <w:rsid w:val="00B442C8"/>
    <w:rsid w:val="00B44582"/>
    <w:rsid w:val="00B46A80"/>
    <w:rsid w:val="00B46B73"/>
    <w:rsid w:val="00B477B9"/>
    <w:rsid w:val="00B50415"/>
    <w:rsid w:val="00B51B50"/>
    <w:rsid w:val="00B5257A"/>
    <w:rsid w:val="00B53445"/>
    <w:rsid w:val="00B5361A"/>
    <w:rsid w:val="00B544CF"/>
    <w:rsid w:val="00B56146"/>
    <w:rsid w:val="00B5702A"/>
    <w:rsid w:val="00B5798E"/>
    <w:rsid w:val="00B60AB5"/>
    <w:rsid w:val="00B60FDD"/>
    <w:rsid w:val="00B615A5"/>
    <w:rsid w:val="00B6166E"/>
    <w:rsid w:val="00B6190B"/>
    <w:rsid w:val="00B62090"/>
    <w:rsid w:val="00B6229A"/>
    <w:rsid w:val="00B63A35"/>
    <w:rsid w:val="00B63B87"/>
    <w:rsid w:val="00B6432F"/>
    <w:rsid w:val="00B65890"/>
    <w:rsid w:val="00B67822"/>
    <w:rsid w:val="00B70486"/>
    <w:rsid w:val="00B711C7"/>
    <w:rsid w:val="00B72670"/>
    <w:rsid w:val="00B74431"/>
    <w:rsid w:val="00B76FDB"/>
    <w:rsid w:val="00B77790"/>
    <w:rsid w:val="00B7791E"/>
    <w:rsid w:val="00B77ECF"/>
    <w:rsid w:val="00B77F28"/>
    <w:rsid w:val="00B80192"/>
    <w:rsid w:val="00B811D6"/>
    <w:rsid w:val="00B81DE6"/>
    <w:rsid w:val="00B824C5"/>
    <w:rsid w:val="00B82AF9"/>
    <w:rsid w:val="00B85137"/>
    <w:rsid w:val="00B85BC7"/>
    <w:rsid w:val="00B85C49"/>
    <w:rsid w:val="00B870BA"/>
    <w:rsid w:val="00B87C2F"/>
    <w:rsid w:val="00B90658"/>
    <w:rsid w:val="00B9115A"/>
    <w:rsid w:val="00B91ADA"/>
    <w:rsid w:val="00B91AEB"/>
    <w:rsid w:val="00B9216E"/>
    <w:rsid w:val="00B925EE"/>
    <w:rsid w:val="00B92ACF"/>
    <w:rsid w:val="00B92E35"/>
    <w:rsid w:val="00B93007"/>
    <w:rsid w:val="00B9370C"/>
    <w:rsid w:val="00B9543C"/>
    <w:rsid w:val="00B95A96"/>
    <w:rsid w:val="00B95B08"/>
    <w:rsid w:val="00B95E5F"/>
    <w:rsid w:val="00B9650C"/>
    <w:rsid w:val="00B969C5"/>
    <w:rsid w:val="00B96C9F"/>
    <w:rsid w:val="00B97EB8"/>
    <w:rsid w:val="00BA0FFC"/>
    <w:rsid w:val="00BA1234"/>
    <w:rsid w:val="00BA12DA"/>
    <w:rsid w:val="00BA1CD9"/>
    <w:rsid w:val="00BA2895"/>
    <w:rsid w:val="00BA2B7C"/>
    <w:rsid w:val="00BA2DB2"/>
    <w:rsid w:val="00BA2EAA"/>
    <w:rsid w:val="00BA2F62"/>
    <w:rsid w:val="00BA31CD"/>
    <w:rsid w:val="00BA3531"/>
    <w:rsid w:val="00BA3858"/>
    <w:rsid w:val="00BA3E87"/>
    <w:rsid w:val="00BA4249"/>
    <w:rsid w:val="00BA494B"/>
    <w:rsid w:val="00BA5079"/>
    <w:rsid w:val="00BA54BB"/>
    <w:rsid w:val="00BA5C1E"/>
    <w:rsid w:val="00BA726F"/>
    <w:rsid w:val="00BA76DE"/>
    <w:rsid w:val="00BA78B9"/>
    <w:rsid w:val="00BA7E9D"/>
    <w:rsid w:val="00BB092B"/>
    <w:rsid w:val="00BB0D76"/>
    <w:rsid w:val="00BB18DD"/>
    <w:rsid w:val="00BB1A5A"/>
    <w:rsid w:val="00BB2693"/>
    <w:rsid w:val="00BB2948"/>
    <w:rsid w:val="00BB3227"/>
    <w:rsid w:val="00BB3238"/>
    <w:rsid w:val="00BB54A4"/>
    <w:rsid w:val="00BB552E"/>
    <w:rsid w:val="00BB7A7E"/>
    <w:rsid w:val="00BC17DB"/>
    <w:rsid w:val="00BC1D05"/>
    <w:rsid w:val="00BC2691"/>
    <w:rsid w:val="00BC3631"/>
    <w:rsid w:val="00BC378D"/>
    <w:rsid w:val="00BC3ABD"/>
    <w:rsid w:val="00BC3BAA"/>
    <w:rsid w:val="00BC3D2A"/>
    <w:rsid w:val="00BC414C"/>
    <w:rsid w:val="00BC42AE"/>
    <w:rsid w:val="00BC4509"/>
    <w:rsid w:val="00BC514E"/>
    <w:rsid w:val="00BD0511"/>
    <w:rsid w:val="00BD08FD"/>
    <w:rsid w:val="00BD0AC4"/>
    <w:rsid w:val="00BD11F8"/>
    <w:rsid w:val="00BD1C6E"/>
    <w:rsid w:val="00BD3F1A"/>
    <w:rsid w:val="00BD413F"/>
    <w:rsid w:val="00BD4496"/>
    <w:rsid w:val="00BD4661"/>
    <w:rsid w:val="00BD48C1"/>
    <w:rsid w:val="00BD6C3D"/>
    <w:rsid w:val="00BD6DE0"/>
    <w:rsid w:val="00BE415C"/>
    <w:rsid w:val="00BE4BD3"/>
    <w:rsid w:val="00BE539E"/>
    <w:rsid w:val="00BE645A"/>
    <w:rsid w:val="00BE6BF3"/>
    <w:rsid w:val="00BF031E"/>
    <w:rsid w:val="00BF06DB"/>
    <w:rsid w:val="00BF1B12"/>
    <w:rsid w:val="00BF1D27"/>
    <w:rsid w:val="00BF1E83"/>
    <w:rsid w:val="00BF1F7E"/>
    <w:rsid w:val="00BF2C93"/>
    <w:rsid w:val="00BF2EC0"/>
    <w:rsid w:val="00BF3CB0"/>
    <w:rsid w:val="00BF4D03"/>
    <w:rsid w:val="00BF542E"/>
    <w:rsid w:val="00BF58B5"/>
    <w:rsid w:val="00BF5FFB"/>
    <w:rsid w:val="00BF69A5"/>
    <w:rsid w:val="00BF6A06"/>
    <w:rsid w:val="00C01351"/>
    <w:rsid w:val="00C013E8"/>
    <w:rsid w:val="00C01760"/>
    <w:rsid w:val="00C017EB"/>
    <w:rsid w:val="00C02C70"/>
    <w:rsid w:val="00C0316E"/>
    <w:rsid w:val="00C03687"/>
    <w:rsid w:val="00C0386C"/>
    <w:rsid w:val="00C039F3"/>
    <w:rsid w:val="00C03D53"/>
    <w:rsid w:val="00C03D9D"/>
    <w:rsid w:val="00C045AC"/>
    <w:rsid w:val="00C048D6"/>
    <w:rsid w:val="00C04E61"/>
    <w:rsid w:val="00C07E3A"/>
    <w:rsid w:val="00C10666"/>
    <w:rsid w:val="00C11383"/>
    <w:rsid w:val="00C1154E"/>
    <w:rsid w:val="00C11971"/>
    <w:rsid w:val="00C120E2"/>
    <w:rsid w:val="00C1269C"/>
    <w:rsid w:val="00C12A6F"/>
    <w:rsid w:val="00C13122"/>
    <w:rsid w:val="00C1514A"/>
    <w:rsid w:val="00C15D46"/>
    <w:rsid w:val="00C162F5"/>
    <w:rsid w:val="00C16A1B"/>
    <w:rsid w:val="00C16D8F"/>
    <w:rsid w:val="00C16E3C"/>
    <w:rsid w:val="00C17337"/>
    <w:rsid w:val="00C1759F"/>
    <w:rsid w:val="00C17B58"/>
    <w:rsid w:val="00C204E9"/>
    <w:rsid w:val="00C2060B"/>
    <w:rsid w:val="00C20A73"/>
    <w:rsid w:val="00C216F0"/>
    <w:rsid w:val="00C219E3"/>
    <w:rsid w:val="00C21ECC"/>
    <w:rsid w:val="00C22CE4"/>
    <w:rsid w:val="00C23129"/>
    <w:rsid w:val="00C241C3"/>
    <w:rsid w:val="00C242BD"/>
    <w:rsid w:val="00C24E7B"/>
    <w:rsid w:val="00C317E6"/>
    <w:rsid w:val="00C32086"/>
    <w:rsid w:val="00C321A3"/>
    <w:rsid w:val="00C33708"/>
    <w:rsid w:val="00C33854"/>
    <w:rsid w:val="00C33B73"/>
    <w:rsid w:val="00C3420C"/>
    <w:rsid w:val="00C34A95"/>
    <w:rsid w:val="00C36BC3"/>
    <w:rsid w:val="00C3722A"/>
    <w:rsid w:val="00C37B2B"/>
    <w:rsid w:val="00C37C93"/>
    <w:rsid w:val="00C37FAB"/>
    <w:rsid w:val="00C40561"/>
    <w:rsid w:val="00C409EB"/>
    <w:rsid w:val="00C41377"/>
    <w:rsid w:val="00C43B18"/>
    <w:rsid w:val="00C445A0"/>
    <w:rsid w:val="00C45900"/>
    <w:rsid w:val="00C463CB"/>
    <w:rsid w:val="00C46582"/>
    <w:rsid w:val="00C46585"/>
    <w:rsid w:val="00C46B64"/>
    <w:rsid w:val="00C4736D"/>
    <w:rsid w:val="00C47D02"/>
    <w:rsid w:val="00C50709"/>
    <w:rsid w:val="00C51C65"/>
    <w:rsid w:val="00C5260B"/>
    <w:rsid w:val="00C547D6"/>
    <w:rsid w:val="00C54DE3"/>
    <w:rsid w:val="00C56C0A"/>
    <w:rsid w:val="00C56E78"/>
    <w:rsid w:val="00C571CA"/>
    <w:rsid w:val="00C572E5"/>
    <w:rsid w:val="00C57821"/>
    <w:rsid w:val="00C60A30"/>
    <w:rsid w:val="00C6129A"/>
    <w:rsid w:val="00C61FC8"/>
    <w:rsid w:val="00C6235C"/>
    <w:rsid w:val="00C63E66"/>
    <w:rsid w:val="00C64566"/>
    <w:rsid w:val="00C648B1"/>
    <w:rsid w:val="00C6548F"/>
    <w:rsid w:val="00C6572F"/>
    <w:rsid w:val="00C663D3"/>
    <w:rsid w:val="00C66633"/>
    <w:rsid w:val="00C66C9B"/>
    <w:rsid w:val="00C67D02"/>
    <w:rsid w:val="00C701DE"/>
    <w:rsid w:val="00C703B3"/>
    <w:rsid w:val="00C74896"/>
    <w:rsid w:val="00C75BF8"/>
    <w:rsid w:val="00C76219"/>
    <w:rsid w:val="00C76F53"/>
    <w:rsid w:val="00C81C99"/>
    <w:rsid w:val="00C83483"/>
    <w:rsid w:val="00C83761"/>
    <w:rsid w:val="00C83A19"/>
    <w:rsid w:val="00C83EC2"/>
    <w:rsid w:val="00C84776"/>
    <w:rsid w:val="00C84E9A"/>
    <w:rsid w:val="00C84F38"/>
    <w:rsid w:val="00C852CA"/>
    <w:rsid w:val="00C86057"/>
    <w:rsid w:val="00C86412"/>
    <w:rsid w:val="00C903F0"/>
    <w:rsid w:val="00C9093D"/>
    <w:rsid w:val="00C9200B"/>
    <w:rsid w:val="00C92AB0"/>
    <w:rsid w:val="00C93163"/>
    <w:rsid w:val="00C93427"/>
    <w:rsid w:val="00C93EDB"/>
    <w:rsid w:val="00C94258"/>
    <w:rsid w:val="00C95537"/>
    <w:rsid w:val="00C957B9"/>
    <w:rsid w:val="00C95AB0"/>
    <w:rsid w:val="00C96431"/>
    <w:rsid w:val="00C96B15"/>
    <w:rsid w:val="00C97C1A"/>
    <w:rsid w:val="00CA06B0"/>
    <w:rsid w:val="00CA15EB"/>
    <w:rsid w:val="00CA1A6D"/>
    <w:rsid w:val="00CA1B87"/>
    <w:rsid w:val="00CA204E"/>
    <w:rsid w:val="00CA3647"/>
    <w:rsid w:val="00CA3CF8"/>
    <w:rsid w:val="00CA4C69"/>
    <w:rsid w:val="00CA54F4"/>
    <w:rsid w:val="00CA63C8"/>
    <w:rsid w:val="00CA77D8"/>
    <w:rsid w:val="00CA79B1"/>
    <w:rsid w:val="00CA7D2E"/>
    <w:rsid w:val="00CB15EC"/>
    <w:rsid w:val="00CB1FBA"/>
    <w:rsid w:val="00CB2380"/>
    <w:rsid w:val="00CB384F"/>
    <w:rsid w:val="00CB390D"/>
    <w:rsid w:val="00CB445C"/>
    <w:rsid w:val="00CB5506"/>
    <w:rsid w:val="00CB75AB"/>
    <w:rsid w:val="00CB77D7"/>
    <w:rsid w:val="00CC1C65"/>
    <w:rsid w:val="00CC1F2F"/>
    <w:rsid w:val="00CC22AE"/>
    <w:rsid w:val="00CC27D1"/>
    <w:rsid w:val="00CC284E"/>
    <w:rsid w:val="00CC2E8C"/>
    <w:rsid w:val="00CC333B"/>
    <w:rsid w:val="00CC4339"/>
    <w:rsid w:val="00CC449B"/>
    <w:rsid w:val="00CC4E28"/>
    <w:rsid w:val="00CC5062"/>
    <w:rsid w:val="00CC7060"/>
    <w:rsid w:val="00CD00BE"/>
    <w:rsid w:val="00CD111F"/>
    <w:rsid w:val="00CD2104"/>
    <w:rsid w:val="00CD2343"/>
    <w:rsid w:val="00CD3C55"/>
    <w:rsid w:val="00CD5F33"/>
    <w:rsid w:val="00CE0267"/>
    <w:rsid w:val="00CE0327"/>
    <w:rsid w:val="00CE04A5"/>
    <w:rsid w:val="00CE0541"/>
    <w:rsid w:val="00CE093C"/>
    <w:rsid w:val="00CE143E"/>
    <w:rsid w:val="00CE1BB2"/>
    <w:rsid w:val="00CE297C"/>
    <w:rsid w:val="00CE4195"/>
    <w:rsid w:val="00CE4547"/>
    <w:rsid w:val="00CE496F"/>
    <w:rsid w:val="00CE543D"/>
    <w:rsid w:val="00CE5783"/>
    <w:rsid w:val="00CE5C4D"/>
    <w:rsid w:val="00CE72FA"/>
    <w:rsid w:val="00CE77D2"/>
    <w:rsid w:val="00CF1A98"/>
    <w:rsid w:val="00CF36F6"/>
    <w:rsid w:val="00CF5AE1"/>
    <w:rsid w:val="00CF60A3"/>
    <w:rsid w:val="00CF6D77"/>
    <w:rsid w:val="00CF6EB6"/>
    <w:rsid w:val="00CF6F66"/>
    <w:rsid w:val="00D000F4"/>
    <w:rsid w:val="00D00386"/>
    <w:rsid w:val="00D01F61"/>
    <w:rsid w:val="00D02013"/>
    <w:rsid w:val="00D021A6"/>
    <w:rsid w:val="00D024EB"/>
    <w:rsid w:val="00D03B3A"/>
    <w:rsid w:val="00D03F0F"/>
    <w:rsid w:val="00D04877"/>
    <w:rsid w:val="00D055CE"/>
    <w:rsid w:val="00D05BC0"/>
    <w:rsid w:val="00D065AD"/>
    <w:rsid w:val="00D06809"/>
    <w:rsid w:val="00D06B95"/>
    <w:rsid w:val="00D073E5"/>
    <w:rsid w:val="00D077D4"/>
    <w:rsid w:val="00D079CE"/>
    <w:rsid w:val="00D07F2F"/>
    <w:rsid w:val="00D10A08"/>
    <w:rsid w:val="00D10D8C"/>
    <w:rsid w:val="00D12264"/>
    <w:rsid w:val="00D123CE"/>
    <w:rsid w:val="00D136A4"/>
    <w:rsid w:val="00D13DAE"/>
    <w:rsid w:val="00D1427E"/>
    <w:rsid w:val="00D14AC5"/>
    <w:rsid w:val="00D14F71"/>
    <w:rsid w:val="00D1762B"/>
    <w:rsid w:val="00D177FC"/>
    <w:rsid w:val="00D202A4"/>
    <w:rsid w:val="00D2138C"/>
    <w:rsid w:val="00D21535"/>
    <w:rsid w:val="00D22150"/>
    <w:rsid w:val="00D22215"/>
    <w:rsid w:val="00D226A5"/>
    <w:rsid w:val="00D22E47"/>
    <w:rsid w:val="00D23009"/>
    <w:rsid w:val="00D23655"/>
    <w:rsid w:val="00D2396F"/>
    <w:rsid w:val="00D23D0B"/>
    <w:rsid w:val="00D2419D"/>
    <w:rsid w:val="00D241D3"/>
    <w:rsid w:val="00D24B7D"/>
    <w:rsid w:val="00D24D8A"/>
    <w:rsid w:val="00D2514C"/>
    <w:rsid w:val="00D2536D"/>
    <w:rsid w:val="00D254C4"/>
    <w:rsid w:val="00D25D0B"/>
    <w:rsid w:val="00D25EE9"/>
    <w:rsid w:val="00D2603E"/>
    <w:rsid w:val="00D26B13"/>
    <w:rsid w:val="00D26CEF"/>
    <w:rsid w:val="00D2770E"/>
    <w:rsid w:val="00D27AE8"/>
    <w:rsid w:val="00D316D9"/>
    <w:rsid w:val="00D32A4E"/>
    <w:rsid w:val="00D330D7"/>
    <w:rsid w:val="00D33312"/>
    <w:rsid w:val="00D35573"/>
    <w:rsid w:val="00D35663"/>
    <w:rsid w:val="00D358AE"/>
    <w:rsid w:val="00D36B17"/>
    <w:rsid w:val="00D36EEE"/>
    <w:rsid w:val="00D36EFA"/>
    <w:rsid w:val="00D37E9D"/>
    <w:rsid w:val="00D37F2C"/>
    <w:rsid w:val="00D40039"/>
    <w:rsid w:val="00D40558"/>
    <w:rsid w:val="00D40967"/>
    <w:rsid w:val="00D413D9"/>
    <w:rsid w:val="00D415D5"/>
    <w:rsid w:val="00D41B53"/>
    <w:rsid w:val="00D42D7A"/>
    <w:rsid w:val="00D439A9"/>
    <w:rsid w:val="00D44B0C"/>
    <w:rsid w:val="00D46984"/>
    <w:rsid w:val="00D471AA"/>
    <w:rsid w:val="00D4723A"/>
    <w:rsid w:val="00D47B0C"/>
    <w:rsid w:val="00D47DDF"/>
    <w:rsid w:val="00D50CA9"/>
    <w:rsid w:val="00D533F5"/>
    <w:rsid w:val="00D54726"/>
    <w:rsid w:val="00D54C1C"/>
    <w:rsid w:val="00D55655"/>
    <w:rsid w:val="00D55EAB"/>
    <w:rsid w:val="00D560EE"/>
    <w:rsid w:val="00D57536"/>
    <w:rsid w:val="00D5782B"/>
    <w:rsid w:val="00D578F9"/>
    <w:rsid w:val="00D605F1"/>
    <w:rsid w:val="00D606EA"/>
    <w:rsid w:val="00D6082F"/>
    <w:rsid w:val="00D6086A"/>
    <w:rsid w:val="00D61625"/>
    <w:rsid w:val="00D6192A"/>
    <w:rsid w:val="00D61D14"/>
    <w:rsid w:val="00D620D3"/>
    <w:rsid w:val="00D62561"/>
    <w:rsid w:val="00D63208"/>
    <w:rsid w:val="00D63786"/>
    <w:rsid w:val="00D63AEF"/>
    <w:rsid w:val="00D64C1D"/>
    <w:rsid w:val="00D65C6B"/>
    <w:rsid w:val="00D65C87"/>
    <w:rsid w:val="00D66FB7"/>
    <w:rsid w:val="00D67885"/>
    <w:rsid w:val="00D67CE5"/>
    <w:rsid w:val="00D70880"/>
    <w:rsid w:val="00D70BB3"/>
    <w:rsid w:val="00D70D7A"/>
    <w:rsid w:val="00D710BA"/>
    <w:rsid w:val="00D71CD7"/>
    <w:rsid w:val="00D73104"/>
    <w:rsid w:val="00D7672E"/>
    <w:rsid w:val="00D77907"/>
    <w:rsid w:val="00D81FBD"/>
    <w:rsid w:val="00D82198"/>
    <w:rsid w:val="00D82343"/>
    <w:rsid w:val="00D829BD"/>
    <w:rsid w:val="00D82E4A"/>
    <w:rsid w:val="00D83AA4"/>
    <w:rsid w:val="00D842C4"/>
    <w:rsid w:val="00D85703"/>
    <w:rsid w:val="00D86CA9"/>
    <w:rsid w:val="00D8750E"/>
    <w:rsid w:val="00D87E39"/>
    <w:rsid w:val="00D9018A"/>
    <w:rsid w:val="00D902EB"/>
    <w:rsid w:val="00D9084A"/>
    <w:rsid w:val="00D90C92"/>
    <w:rsid w:val="00D90E78"/>
    <w:rsid w:val="00D911A6"/>
    <w:rsid w:val="00D9240E"/>
    <w:rsid w:val="00D92438"/>
    <w:rsid w:val="00D95829"/>
    <w:rsid w:val="00D95C85"/>
    <w:rsid w:val="00D96C08"/>
    <w:rsid w:val="00D977FD"/>
    <w:rsid w:val="00DA0334"/>
    <w:rsid w:val="00DA0953"/>
    <w:rsid w:val="00DA0BAB"/>
    <w:rsid w:val="00DA0CCB"/>
    <w:rsid w:val="00DA0D24"/>
    <w:rsid w:val="00DA12F0"/>
    <w:rsid w:val="00DA1347"/>
    <w:rsid w:val="00DA1734"/>
    <w:rsid w:val="00DA1C18"/>
    <w:rsid w:val="00DA29B1"/>
    <w:rsid w:val="00DA307B"/>
    <w:rsid w:val="00DA3B43"/>
    <w:rsid w:val="00DA4EB2"/>
    <w:rsid w:val="00DA5770"/>
    <w:rsid w:val="00DA5E31"/>
    <w:rsid w:val="00DA630D"/>
    <w:rsid w:val="00DB04E6"/>
    <w:rsid w:val="00DB183D"/>
    <w:rsid w:val="00DB21B4"/>
    <w:rsid w:val="00DB3371"/>
    <w:rsid w:val="00DB3AA9"/>
    <w:rsid w:val="00DB4A60"/>
    <w:rsid w:val="00DB7C17"/>
    <w:rsid w:val="00DC0BBB"/>
    <w:rsid w:val="00DC0F08"/>
    <w:rsid w:val="00DC14DB"/>
    <w:rsid w:val="00DC1C2E"/>
    <w:rsid w:val="00DC37FF"/>
    <w:rsid w:val="00DC413E"/>
    <w:rsid w:val="00DC4263"/>
    <w:rsid w:val="00DC454C"/>
    <w:rsid w:val="00DC4BC3"/>
    <w:rsid w:val="00DC51C5"/>
    <w:rsid w:val="00DC5326"/>
    <w:rsid w:val="00DC5738"/>
    <w:rsid w:val="00DC5748"/>
    <w:rsid w:val="00DC6911"/>
    <w:rsid w:val="00DD0E23"/>
    <w:rsid w:val="00DD323C"/>
    <w:rsid w:val="00DD4AE7"/>
    <w:rsid w:val="00DD4B3D"/>
    <w:rsid w:val="00DD5675"/>
    <w:rsid w:val="00DD571F"/>
    <w:rsid w:val="00DD60BA"/>
    <w:rsid w:val="00DD7804"/>
    <w:rsid w:val="00DE0626"/>
    <w:rsid w:val="00DE12ED"/>
    <w:rsid w:val="00DE1D19"/>
    <w:rsid w:val="00DE226A"/>
    <w:rsid w:val="00DE2459"/>
    <w:rsid w:val="00DE3423"/>
    <w:rsid w:val="00DE4008"/>
    <w:rsid w:val="00DE570C"/>
    <w:rsid w:val="00DE5E9E"/>
    <w:rsid w:val="00DE7067"/>
    <w:rsid w:val="00DE71F7"/>
    <w:rsid w:val="00DE7B5A"/>
    <w:rsid w:val="00DF059A"/>
    <w:rsid w:val="00DF13CE"/>
    <w:rsid w:val="00DF21EF"/>
    <w:rsid w:val="00DF2AAE"/>
    <w:rsid w:val="00DF2B9E"/>
    <w:rsid w:val="00DF32C0"/>
    <w:rsid w:val="00DF3D3F"/>
    <w:rsid w:val="00DF46C7"/>
    <w:rsid w:val="00DF48B6"/>
    <w:rsid w:val="00DF5671"/>
    <w:rsid w:val="00DF5A87"/>
    <w:rsid w:val="00DF6147"/>
    <w:rsid w:val="00DF7109"/>
    <w:rsid w:val="00DF7372"/>
    <w:rsid w:val="00DF7489"/>
    <w:rsid w:val="00DF774F"/>
    <w:rsid w:val="00E00BB8"/>
    <w:rsid w:val="00E01699"/>
    <w:rsid w:val="00E01A4F"/>
    <w:rsid w:val="00E01ED1"/>
    <w:rsid w:val="00E020CD"/>
    <w:rsid w:val="00E027B0"/>
    <w:rsid w:val="00E03C39"/>
    <w:rsid w:val="00E04446"/>
    <w:rsid w:val="00E046E7"/>
    <w:rsid w:val="00E04C8E"/>
    <w:rsid w:val="00E0538E"/>
    <w:rsid w:val="00E05B5E"/>
    <w:rsid w:val="00E063C6"/>
    <w:rsid w:val="00E0666E"/>
    <w:rsid w:val="00E073DB"/>
    <w:rsid w:val="00E076C8"/>
    <w:rsid w:val="00E10974"/>
    <w:rsid w:val="00E11379"/>
    <w:rsid w:val="00E115FE"/>
    <w:rsid w:val="00E14D39"/>
    <w:rsid w:val="00E157AE"/>
    <w:rsid w:val="00E16061"/>
    <w:rsid w:val="00E1640F"/>
    <w:rsid w:val="00E165CB"/>
    <w:rsid w:val="00E170C3"/>
    <w:rsid w:val="00E214BB"/>
    <w:rsid w:val="00E21581"/>
    <w:rsid w:val="00E21A62"/>
    <w:rsid w:val="00E2209F"/>
    <w:rsid w:val="00E22369"/>
    <w:rsid w:val="00E22388"/>
    <w:rsid w:val="00E23AE9"/>
    <w:rsid w:val="00E253D5"/>
    <w:rsid w:val="00E26EC0"/>
    <w:rsid w:val="00E270A2"/>
    <w:rsid w:val="00E275CB"/>
    <w:rsid w:val="00E27CEC"/>
    <w:rsid w:val="00E32506"/>
    <w:rsid w:val="00E32B8B"/>
    <w:rsid w:val="00E336BF"/>
    <w:rsid w:val="00E3581C"/>
    <w:rsid w:val="00E35A24"/>
    <w:rsid w:val="00E35EAA"/>
    <w:rsid w:val="00E36672"/>
    <w:rsid w:val="00E36826"/>
    <w:rsid w:val="00E36A68"/>
    <w:rsid w:val="00E36AF3"/>
    <w:rsid w:val="00E3712D"/>
    <w:rsid w:val="00E37851"/>
    <w:rsid w:val="00E3791D"/>
    <w:rsid w:val="00E402B2"/>
    <w:rsid w:val="00E409D4"/>
    <w:rsid w:val="00E40CDD"/>
    <w:rsid w:val="00E40F20"/>
    <w:rsid w:val="00E41965"/>
    <w:rsid w:val="00E43EE5"/>
    <w:rsid w:val="00E447E0"/>
    <w:rsid w:val="00E44A04"/>
    <w:rsid w:val="00E44E04"/>
    <w:rsid w:val="00E45383"/>
    <w:rsid w:val="00E463A9"/>
    <w:rsid w:val="00E47D96"/>
    <w:rsid w:val="00E50866"/>
    <w:rsid w:val="00E50E89"/>
    <w:rsid w:val="00E52F72"/>
    <w:rsid w:val="00E531B4"/>
    <w:rsid w:val="00E547CC"/>
    <w:rsid w:val="00E56163"/>
    <w:rsid w:val="00E56B3B"/>
    <w:rsid w:val="00E60241"/>
    <w:rsid w:val="00E61579"/>
    <w:rsid w:val="00E62EED"/>
    <w:rsid w:val="00E642AF"/>
    <w:rsid w:val="00E65293"/>
    <w:rsid w:val="00E65882"/>
    <w:rsid w:val="00E67363"/>
    <w:rsid w:val="00E67849"/>
    <w:rsid w:val="00E717C8"/>
    <w:rsid w:val="00E72542"/>
    <w:rsid w:val="00E72A6C"/>
    <w:rsid w:val="00E7388F"/>
    <w:rsid w:val="00E738F5"/>
    <w:rsid w:val="00E744C5"/>
    <w:rsid w:val="00E7481D"/>
    <w:rsid w:val="00E7486E"/>
    <w:rsid w:val="00E74917"/>
    <w:rsid w:val="00E7541C"/>
    <w:rsid w:val="00E77977"/>
    <w:rsid w:val="00E8013E"/>
    <w:rsid w:val="00E81A30"/>
    <w:rsid w:val="00E81E86"/>
    <w:rsid w:val="00E824DE"/>
    <w:rsid w:val="00E83F5A"/>
    <w:rsid w:val="00E84106"/>
    <w:rsid w:val="00E84F2E"/>
    <w:rsid w:val="00E857B8"/>
    <w:rsid w:val="00E86593"/>
    <w:rsid w:val="00E86A6C"/>
    <w:rsid w:val="00E86FEC"/>
    <w:rsid w:val="00E90AE3"/>
    <w:rsid w:val="00E91F36"/>
    <w:rsid w:val="00E94E14"/>
    <w:rsid w:val="00E965E7"/>
    <w:rsid w:val="00E96CE1"/>
    <w:rsid w:val="00EA1596"/>
    <w:rsid w:val="00EA22C7"/>
    <w:rsid w:val="00EA2313"/>
    <w:rsid w:val="00EA2F46"/>
    <w:rsid w:val="00EA452F"/>
    <w:rsid w:val="00EA4951"/>
    <w:rsid w:val="00EA49C1"/>
    <w:rsid w:val="00EA4D1D"/>
    <w:rsid w:val="00EA54CC"/>
    <w:rsid w:val="00EA5700"/>
    <w:rsid w:val="00EB1CBE"/>
    <w:rsid w:val="00EB369E"/>
    <w:rsid w:val="00EB453B"/>
    <w:rsid w:val="00EB46AB"/>
    <w:rsid w:val="00EB5E2E"/>
    <w:rsid w:val="00EB5EFA"/>
    <w:rsid w:val="00EB620B"/>
    <w:rsid w:val="00EB6DF7"/>
    <w:rsid w:val="00EC1133"/>
    <w:rsid w:val="00EC1623"/>
    <w:rsid w:val="00EC2FD0"/>
    <w:rsid w:val="00EC317E"/>
    <w:rsid w:val="00EC3C75"/>
    <w:rsid w:val="00EC475D"/>
    <w:rsid w:val="00EC62CD"/>
    <w:rsid w:val="00EC6EB8"/>
    <w:rsid w:val="00ED135C"/>
    <w:rsid w:val="00ED1FD0"/>
    <w:rsid w:val="00ED2426"/>
    <w:rsid w:val="00ED24D7"/>
    <w:rsid w:val="00ED3C26"/>
    <w:rsid w:val="00ED474F"/>
    <w:rsid w:val="00ED5992"/>
    <w:rsid w:val="00ED5AEB"/>
    <w:rsid w:val="00ED7BDF"/>
    <w:rsid w:val="00ED7D64"/>
    <w:rsid w:val="00EE0368"/>
    <w:rsid w:val="00EE04DC"/>
    <w:rsid w:val="00EE065E"/>
    <w:rsid w:val="00EE2D52"/>
    <w:rsid w:val="00EE32E3"/>
    <w:rsid w:val="00EE38D2"/>
    <w:rsid w:val="00EE44FC"/>
    <w:rsid w:val="00EE47F9"/>
    <w:rsid w:val="00EE6981"/>
    <w:rsid w:val="00EE6A5C"/>
    <w:rsid w:val="00EE7238"/>
    <w:rsid w:val="00EE791F"/>
    <w:rsid w:val="00EF0EB2"/>
    <w:rsid w:val="00EF12EB"/>
    <w:rsid w:val="00EF2114"/>
    <w:rsid w:val="00EF36E4"/>
    <w:rsid w:val="00EF4FC1"/>
    <w:rsid w:val="00EF5BAB"/>
    <w:rsid w:val="00EF5DE0"/>
    <w:rsid w:val="00EF5E42"/>
    <w:rsid w:val="00EF61BE"/>
    <w:rsid w:val="00EF6A22"/>
    <w:rsid w:val="00EF6DD7"/>
    <w:rsid w:val="00EF7C8F"/>
    <w:rsid w:val="00F00626"/>
    <w:rsid w:val="00F01509"/>
    <w:rsid w:val="00F01719"/>
    <w:rsid w:val="00F02B9F"/>
    <w:rsid w:val="00F03902"/>
    <w:rsid w:val="00F054B1"/>
    <w:rsid w:val="00F06C7A"/>
    <w:rsid w:val="00F06DEB"/>
    <w:rsid w:val="00F076FC"/>
    <w:rsid w:val="00F10554"/>
    <w:rsid w:val="00F10D59"/>
    <w:rsid w:val="00F1195E"/>
    <w:rsid w:val="00F12118"/>
    <w:rsid w:val="00F128C8"/>
    <w:rsid w:val="00F13424"/>
    <w:rsid w:val="00F13570"/>
    <w:rsid w:val="00F13F16"/>
    <w:rsid w:val="00F1421B"/>
    <w:rsid w:val="00F151AB"/>
    <w:rsid w:val="00F15FA8"/>
    <w:rsid w:val="00F1606C"/>
    <w:rsid w:val="00F160D7"/>
    <w:rsid w:val="00F169E0"/>
    <w:rsid w:val="00F1771F"/>
    <w:rsid w:val="00F17D61"/>
    <w:rsid w:val="00F20199"/>
    <w:rsid w:val="00F233A2"/>
    <w:rsid w:val="00F235A2"/>
    <w:rsid w:val="00F241EE"/>
    <w:rsid w:val="00F24715"/>
    <w:rsid w:val="00F248F9"/>
    <w:rsid w:val="00F276E5"/>
    <w:rsid w:val="00F3086B"/>
    <w:rsid w:val="00F31FAB"/>
    <w:rsid w:val="00F32829"/>
    <w:rsid w:val="00F32F04"/>
    <w:rsid w:val="00F33009"/>
    <w:rsid w:val="00F34487"/>
    <w:rsid w:val="00F355BF"/>
    <w:rsid w:val="00F358CC"/>
    <w:rsid w:val="00F373DC"/>
    <w:rsid w:val="00F40DB2"/>
    <w:rsid w:val="00F41189"/>
    <w:rsid w:val="00F4213E"/>
    <w:rsid w:val="00F42B73"/>
    <w:rsid w:val="00F42BF7"/>
    <w:rsid w:val="00F43098"/>
    <w:rsid w:val="00F4348B"/>
    <w:rsid w:val="00F4437E"/>
    <w:rsid w:val="00F4521A"/>
    <w:rsid w:val="00F46D7B"/>
    <w:rsid w:val="00F4705B"/>
    <w:rsid w:val="00F478FC"/>
    <w:rsid w:val="00F47B48"/>
    <w:rsid w:val="00F47FDF"/>
    <w:rsid w:val="00F5054A"/>
    <w:rsid w:val="00F5207C"/>
    <w:rsid w:val="00F520F4"/>
    <w:rsid w:val="00F5281A"/>
    <w:rsid w:val="00F529C7"/>
    <w:rsid w:val="00F53B55"/>
    <w:rsid w:val="00F53FD0"/>
    <w:rsid w:val="00F54113"/>
    <w:rsid w:val="00F5455B"/>
    <w:rsid w:val="00F54942"/>
    <w:rsid w:val="00F5501D"/>
    <w:rsid w:val="00F5518E"/>
    <w:rsid w:val="00F55B22"/>
    <w:rsid w:val="00F562DC"/>
    <w:rsid w:val="00F56C75"/>
    <w:rsid w:val="00F602E9"/>
    <w:rsid w:val="00F60F62"/>
    <w:rsid w:val="00F614B7"/>
    <w:rsid w:val="00F6150D"/>
    <w:rsid w:val="00F61BD3"/>
    <w:rsid w:val="00F628B1"/>
    <w:rsid w:val="00F6343A"/>
    <w:rsid w:val="00F64392"/>
    <w:rsid w:val="00F64ECE"/>
    <w:rsid w:val="00F6580B"/>
    <w:rsid w:val="00F65CE5"/>
    <w:rsid w:val="00F65D73"/>
    <w:rsid w:val="00F66A78"/>
    <w:rsid w:val="00F66DF0"/>
    <w:rsid w:val="00F66F46"/>
    <w:rsid w:val="00F6781D"/>
    <w:rsid w:val="00F67D75"/>
    <w:rsid w:val="00F701F9"/>
    <w:rsid w:val="00F703ED"/>
    <w:rsid w:val="00F70ABF"/>
    <w:rsid w:val="00F713A7"/>
    <w:rsid w:val="00F72105"/>
    <w:rsid w:val="00F72152"/>
    <w:rsid w:val="00F7227E"/>
    <w:rsid w:val="00F74496"/>
    <w:rsid w:val="00F744A6"/>
    <w:rsid w:val="00F7561B"/>
    <w:rsid w:val="00F762FC"/>
    <w:rsid w:val="00F76B4D"/>
    <w:rsid w:val="00F76EAF"/>
    <w:rsid w:val="00F77490"/>
    <w:rsid w:val="00F775E9"/>
    <w:rsid w:val="00F80DCD"/>
    <w:rsid w:val="00F80E85"/>
    <w:rsid w:val="00F81A9E"/>
    <w:rsid w:val="00F83A64"/>
    <w:rsid w:val="00F83B84"/>
    <w:rsid w:val="00F842F0"/>
    <w:rsid w:val="00F84EE1"/>
    <w:rsid w:val="00F856B5"/>
    <w:rsid w:val="00F8574B"/>
    <w:rsid w:val="00F85AEC"/>
    <w:rsid w:val="00F85EEA"/>
    <w:rsid w:val="00F878E9"/>
    <w:rsid w:val="00F91230"/>
    <w:rsid w:val="00F9123A"/>
    <w:rsid w:val="00F91FAD"/>
    <w:rsid w:val="00F9295A"/>
    <w:rsid w:val="00F9308C"/>
    <w:rsid w:val="00F930BD"/>
    <w:rsid w:val="00F931D9"/>
    <w:rsid w:val="00F945FB"/>
    <w:rsid w:val="00F955EE"/>
    <w:rsid w:val="00F9582C"/>
    <w:rsid w:val="00F96BF4"/>
    <w:rsid w:val="00F96E21"/>
    <w:rsid w:val="00FA0007"/>
    <w:rsid w:val="00FA013E"/>
    <w:rsid w:val="00FA03AF"/>
    <w:rsid w:val="00FA0D94"/>
    <w:rsid w:val="00FA2206"/>
    <w:rsid w:val="00FA277B"/>
    <w:rsid w:val="00FA3540"/>
    <w:rsid w:val="00FA3975"/>
    <w:rsid w:val="00FA495A"/>
    <w:rsid w:val="00FA4E18"/>
    <w:rsid w:val="00FA508B"/>
    <w:rsid w:val="00FA5151"/>
    <w:rsid w:val="00FA5866"/>
    <w:rsid w:val="00FA5A7F"/>
    <w:rsid w:val="00FA5C57"/>
    <w:rsid w:val="00FA6D54"/>
    <w:rsid w:val="00FA72A4"/>
    <w:rsid w:val="00FA73A4"/>
    <w:rsid w:val="00FA7D7C"/>
    <w:rsid w:val="00FB00E7"/>
    <w:rsid w:val="00FB0692"/>
    <w:rsid w:val="00FB1315"/>
    <w:rsid w:val="00FB1342"/>
    <w:rsid w:val="00FB18D5"/>
    <w:rsid w:val="00FB1FB9"/>
    <w:rsid w:val="00FB3311"/>
    <w:rsid w:val="00FB3A37"/>
    <w:rsid w:val="00FB5BE5"/>
    <w:rsid w:val="00FB5CE2"/>
    <w:rsid w:val="00FB63C3"/>
    <w:rsid w:val="00FB663C"/>
    <w:rsid w:val="00FB696F"/>
    <w:rsid w:val="00FB763A"/>
    <w:rsid w:val="00FB78DA"/>
    <w:rsid w:val="00FB7DF4"/>
    <w:rsid w:val="00FB7F63"/>
    <w:rsid w:val="00FC193F"/>
    <w:rsid w:val="00FC1B3E"/>
    <w:rsid w:val="00FC22ED"/>
    <w:rsid w:val="00FC23C1"/>
    <w:rsid w:val="00FC2B61"/>
    <w:rsid w:val="00FC2B87"/>
    <w:rsid w:val="00FC43C0"/>
    <w:rsid w:val="00FC44A1"/>
    <w:rsid w:val="00FC4790"/>
    <w:rsid w:val="00FC4CC4"/>
    <w:rsid w:val="00FC6647"/>
    <w:rsid w:val="00FC750A"/>
    <w:rsid w:val="00FC7B0D"/>
    <w:rsid w:val="00FC7B1D"/>
    <w:rsid w:val="00FC7C54"/>
    <w:rsid w:val="00FC7C9E"/>
    <w:rsid w:val="00FD0F0B"/>
    <w:rsid w:val="00FD1006"/>
    <w:rsid w:val="00FD1050"/>
    <w:rsid w:val="00FD2135"/>
    <w:rsid w:val="00FD7791"/>
    <w:rsid w:val="00FE009E"/>
    <w:rsid w:val="00FE00EC"/>
    <w:rsid w:val="00FE0FE0"/>
    <w:rsid w:val="00FE179D"/>
    <w:rsid w:val="00FE2A7A"/>
    <w:rsid w:val="00FE3074"/>
    <w:rsid w:val="00FE4C85"/>
    <w:rsid w:val="00FE69A9"/>
    <w:rsid w:val="00FE736A"/>
    <w:rsid w:val="00FE77A8"/>
    <w:rsid w:val="00FE7881"/>
    <w:rsid w:val="00FE7AAE"/>
    <w:rsid w:val="00FE7EBD"/>
    <w:rsid w:val="00FF0456"/>
    <w:rsid w:val="00FF28E5"/>
    <w:rsid w:val="00FF33EF"/>
    <w:rsid w:val="00FF4700"/>
    <w:rsid w:val="00FF504B"/>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76068B24"/>
  <w15:chartTrackingRefBased/>
  <w15:docId w15:val="{178759F6-1D15-412B-B813-8FFDDB40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674C"/>
    <w:rPr>
      <w:b/>
      <w:bCs/>
      <w:sz w:val="24"/>
      <w:szCs w:val="24"/>
    </w:rPr>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character" w:customStyle="1" w:styleId="SangradetextonormalCar">
    <w:name w:val="Sangría de texto normal Car"/>
    <w:link w:val="Sangradetextonormal"/>
    <w:rsid w:val="003911D8"/>
    <w:rPr>
      <w:sz w:val="24"/>
      <w:szCs w:val="24"/>
      <w:lang w:val="es-ES" w:eastAsia="es-ES"/>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PARRAFO,Segundo"/>
    <w:basedOn w:val="Normal"/>
    <w:link w:val="PrrafodelistaCar"/>
    <w:uiPriority w:val="34"/>
    <w:qFormat/>
    <w:rsid w:val="00691BC9"/>
    <w:pPr>
      <w:ind w:left="708"/>
    </w:p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paragraph" w:styleId="NormalWeb">
    <w:name w:val="Normal (Web)"/>
    <w:basedOn w:val="Normal"/>
    <w:uiPriority w:val="99"/>
    <w:unhideWhenUsed/>
    <w:rsid w:val="008034A8"/>
    <w:pPr>
      <w:spacing w:before="120" w:after="120"/>
    </w:pPr>
    <w:rPr>
      <w:sz w:val="18"/>
      <w:szCs w:val="18"/>
    </w:rPr>
  </w:style>
  <w:style w:type="paragraph" w:customStyle="1" w:styleId="Textosinformato1">
    <w:name w:val="Texto sin formato1"/>
    <w:basedOn w:val="Normal"/>
    <w:uiPriority w:val="99"/>
    <w:rsid w:val="008034A8"/>
    <w:rPr>
      <w:rFonts w:ascii="Courier New" w:hAnsi="Courier New"/>
      <w:sz w:val="20"/>
      <w:szCs w:val="20"/>
    </w:rPr>
  </w:style>
  <w:style w:type="paragraph" w:customStyle="1" w:styleId="xl63">
    <w:name w:val="xl63"/>
    <w:basedOn w:val="Normal"/>
    <w:rsid w:val="0062525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Lucida Bright" w:hAnsi="Lucida Bright"/>
      <w:b/>
      <w:bCs/>
      <w:color w:val="000000"/>
    </w:rPr>
  </w:style>
  <w:style w:type="paragraph" w:customStyle="1" w:styleId="xl64">
    <w:name w:val="xl64"/>
    <w:basedOn w:val="Normal"/>
    <w:rsid w:val="00625251"/>
    <w:pPr>
      <w:pBdr>
        <w:top w:val="single" w:sz="8" w:space="0" w:color="auto"/>
        <w:bottom w:val="single" w:sz="8" w:space="0" w:color="auto"/>
        <w:right w:val="single" w:sz="8" w:space="0" w:color="auto"/>
      </w:pBdr>
      <w:spacing w:before="100" w:beforeAutospacing="1" w:after="100" w:afterAutospacing="1"/>
      <w:jc w:val="center"/>
      <w:textAlignment w:val="center"/>
    </w:pPr>
    <w:rPr>
      <w:rFonts w:ascii="Lucida Bright" w:hAnsi="Lucida Bright"/>
      <w:b/>
      <w:bCs/>
      <w:color w:val="000000"/>
    </w:rPr>
  </w:style>
  <w:style w:type="paragraph" w:customStyle="1" w:styleId="xl65">
    <w:name w:val="xl65"/>
    <w:basedOn w:val="Normal"/>
    <w:rsid w:val="00625251"/>
    <w:pPr>
      <w:pBdr>
        <w:left w:val="single" w:sz="8" w:space="0" w:color="auto"/>
        <w:bottom w:val="single" w:sz="8" w:space="0" w:color="auto"/>
        <w:right w:val="single" w:sz="8" w:space="0" w:color="auto"/>
      </w:pBdr>
      <w:spacing w:before="100" w:beforeAutospacing="1" w:after="100" w:afterAutospacing="1"/>
      <w:jc w:val="right"/>
      <w:textAlignment w:val="center"/>
    </w:pPr>
    <w:rPr>
      <w:rFonts w:ascii="Lucida Bright" w:hAnsi="Lucida Bright"/>
      <w:color w:val="000000"/>
    </w:rPr>
  </w:style>
  <w:style w:type="paragraph" w:customStyle="1" w:styleId="xl66">
    <w:name w:val="xl66"/>
    <w:basedOn w:val="Normal"/>
    <w:rsid w:val="00625251"/>
    <w:pPr>
      <w:pBdr>
        <w:bottom w:val="single" w:sz="8" w:space="0" w:color="auto"/>
        <w:right w:val="single" w:sz="8" w:space="0" w:color="auto"/>
      </w:pBdr>
      <w:spacing w:before="100" w:beforeAutospacing="1" w:after="100" w:afterAutospacing="1"/>
      <w:textAlignment w:val="center"/>
    </w:pPr>
    <w:rPr>
      <w:rFonts w:ascii="Lucida Bright" w:hAnsi="Lucida Bright"/>
      <w:b/>
      <w:bCs/>
      <w:color w:val="000000"/>
    </w:rPr>
  </w:style>
  <w:style w:type="paragraph" w:customStyle="1" w:styleId="xl67">
    <w:name w:val="xl67"/>
    <w:basedOn w:val="Normal"/>
    <w:rsid w:val="00625251"/>
    <w:pPr>
      <w:pBdr>
        <w:bottom w:val="single" w:sz="8" w:space="0" w:color="auto"/>
        <w:right w:val="single" w:sz="8" w:space="0" w:color="auto"/>
      </w:pBdr>
      <w:spacing w:before="100" w:beforeAutospacing="1" w:after="100" w:afterAutospacing="1"/>
      <w:jc w:val="center"/>
      <w:textAlignment w:val="center"/>
    </w:pPr>
    <w:rPr>
      <w:rFonts w:ascii="Lucida Bright" w:hAnsi="Lucida Bright"/>
      <w:b/>
      <w:bCs/>
      <w:color w:val="000000"/>
    </w:rPr>
  </w:style>
  <w:style w:type="paragraph" w:customStyle="1" w:styleId="xl68">
    <w:name w:val="xl68"/>
    <w:basedOn w:val="Normal"/>
    <w:rsid w:val="00625251"/>
    <w:pPr>
      <w:pBdr>
        <w:bottom w:val="single" w:sz="8" w:space="0" w:color="auto"/>
        <w:right w:val="single" w:sz="8" w:space="0" w:color="auto"/>
      </w:pBdr>
      <w:spacing w:before="100" w:beforeAutospacing="1" w:after="100" w:afterAutospacing="1"/>
      <w:jc w:val="center"/>
      <w:textAlignment w:val="center"/>
    </w:pPr>
    <w:rPr>
      <w:rFonts w:ascii="Lucida Bright" w:hAnsi="Lucida Bright"/>
      <w:b/>
      <w:bCs/>
      <w:color w:val="000000"/>
    </w:rPr>
  </w:style>
  <w:style w:type="paragraph" w:customStyle="1" w:styleId="xl69">
    <w:name w:val="xl69"/>
    <w:basedOn w:val="Normal"/>
    <w:rsid w:val="00625251"/>
    <w:pPr>
      <w:pBdr>
        <w:left w:val="single" w:sz="8" w:space="0" w:color="auto"/>
        <w:bottom w:val="single" w:sz="8" w:space="0" w:color="auto"/>
        <w:right w:val="single" w:sz="8" w:space="0" w:color="auto"/>
      </w:pBdr>
      <w:spacing w:before="100" w:beforeAutospacing="1" w:after="100" w:afterAutospacing="1"/>
      <w:textAlignment w:val="center"/>
    </w:pPr>
    <w:rPr>
      <w:rFonts w:ascii="Lucida Bright" w:hAnsi="Lucida Bright"/>
      <w:color w:val="000000"/>
    </w:rPr>
  </w:style>
  <w:style w:type="paragraph" w:customStyle="1" w:styleId="xl70">
    <w:name w:val="xl70"/>
    <w:basedOn w:val="Normal"/>
    <w:rsid w:val="00625251"/>
    <w:pPr>
      <w:pBdr>
        <w:bottom w:val="single" w:sz="8" w:space="0" w:color="auto"/>
        <w:right w:val="single" w:sz="8" w:space="0" w:color="auto"/>
      </w:pBdr>
      <w:shd w:val="clear" w:color="000000" w:fill="BFBFBF"/>
      <w:spacing w:before="100" w:beforeAutospacing="1" w:after="100" w:afterAutospacing="1"/>
      <w:textAlignment w:val="center"/>
    </w:pPr>
    <w:rPr>
      <w:rFonts w:ascii="Lucida Bright" w:hAnsi="Lucida Bright"/>
      <w:color w:val="000000"/>
    </w:rPr>
  </w:style>
  <w:style w:type="paragraph" w:customStyle="1" w:styleId="xl71">
    <w:name w:val="xl71"/>
    <w:basedOn w:val="Normal"/>
    <w:rsid w:val="00625251"/>
    <w:pPr>
      <w:pBdr>
        <w:bottom w:val="single" w:sz="8" w:space="0" w:color="auto"/>
        <w:right w:val="single" w:sz="8" w:space="0" w:color="auto"/>
      </w:pBdr>
      <w:spacing w:before="100" w:beforeAutospacing="1" w:after="100" w:afterAutospacing="1"/>
      <w:textAlignment w:val="center"/>
    </w:pPr>
    <w:rPr>
      <w:rFonts w:ascii="Lucida Bright" w:hAnsi="Lucida Bright"/>
    </w:rPr>
  </w:style>
  <w:style w:type="paragraph" w:customStyle="1" w:styleId="xl72">
    <w:name w:val="xl72"/>
    <w:basedOn w:val="Normal"/>
    <w:rsid w:val="00625251"/>
    <w:pPr>
      <w:pBdr>
        <w:bottom w:val="single" w:sz="8" w:space="0" w:color="auto"/>
        <w:right w:val="single" w:sz="8" w:space="0" w:color="auto"/>
      </w:pBdr>
      <w:spacing w:before="100" w:beforeAutospacing="1" w:after="100" w:afterAutospacing="1"/>
      <w:textAlignment w:val="center"/>
    </w:pPr>
    <w:rPr>
      <w:rFonts w:ascii="Lucida Bright" w:hAnsi="Lucida Bright"/>
    </w:rPr>
  </w:style>
  <w:style w:type="paragraph" w:customStyle="1" w:styleId="xl73">
    <w:name w:val="xl73"/>
    <w:basedOn w:val="Normal"/>
    <w:rsid w:val="00625251"/>
    <w:pPr>
      <w:pBdr>
        <w:bottom w:val="single" w:sz="8" w:space="0" w:color="auto"/>
        <w:right w:val="single" w:sz="8" w:space="0" w:color="auto"/>
      </w:pBdr>
      <w:spacing w:before="100" w:beforeAutospacing="1" w:after="100" w:afterAutospacing="1"/>
      <w:jc w:val="right"/>
      <w:textAlignment w:val="center"/>
    </w:pPr>
    <w:rPr>
      <w:rFonts w:ascii="Lucida Bright" w:hAnsi="Lucida Bright"/>
    </w:rPr>
  </w:style>
  <w:style w:type="paragraph" w:customStyle="1" w:styleId="xl74">
    <w:name w:val="xl74"/>
    <w:basedOn w:val="Normal"/>
    <w:rsid w:val="00625251"/>
    <w:pPr>
      <w:pBdr>
        <w:bottom w:val="single" w:sz="8" w:space="0" w:color="auto"/>
        <w:right w:val="single" w:sz="8" w:space="0" w:color="auto"/>
      </w:pBdr>
      <w:spacing w:before="100" w:beforeAutospacing="1" w:after="100" w:afterAutospacing="1"/>
      <w:jc w:val="right"/>
      <w:textAlignment w:val="center"/>
    </w:pPr>
    <w:rPr>
      <w:rFonts w:ascii="Lucida Bright" w:hAnsi="Lucida Bright"/>
    </w:rPr>
  </w:style>
  <w:style w:type="paragraph" w:customStyle="1" w:styleId="xl75">
    <w:name w:val="xl75"/>
    <w:basedOn w:val="Normal"/>
    <w:rsid w:val="00625251"/>
    <w:pPr>
      <w:pBdr>
        <w:bottom w:val="single" w:sz="8" w:space="0" w:color="auto"/>
        <w:right w:val="single" w:sz="8" w:space="0" w:color="auto"/>
      </w:pBdr>
      <w:shd w:val="clear" w:color="000000" w:fill="BFBFBF"/>
      <w:spacing w:before="100" w:beforeAutospacing="1" w:after="100" w:afterAutospacing="1"/>
      <w:textAlignment w:val="center"/>
    </w:pPr>
    <w:rPr>
      <w:rFonts w:ascii="Lucida Bright" w:hAnsi="Lucida Bright"/>
    </w:rPr>
  </w:style>
  <w:style w:type="paragraph" w:customStyle="1" w:styleId="xl76">
    <w:name w:val="xl76"/>
    <w:basedOn w:val="Normal"/>
    <w:rsid w:val="00625251"/>
    <w:pPr>
      <w:pBdr>
        <w:left w:val="single" w:sz="8" w:space="0" w:color="auto"/>
        <w:bottom w:val="single" w:sz="8" w:space="0" w:color="auto"/>
        <w:right w:val="single" w:sz="8" w:space="0" w:color="auto"/>
      </w:pBdr>
      <w:spacing w:before="100" w:beforeAutospacing="1" w:after="100" w:afterAutospacing="1"/>
      <w:textAlignment w:val="center"/>
    </w:pPr>
    <w:rPr>
      <w:rFonts w:ascii="Lucida Bright" w:hAnsi="Lucida Bright"/>
    </w:rPr>
  </w:style>
  <w:style w:type="paragraph" w:customStyle="1" w:styleId="xl77">
    <w:name w:val="xl77"/>
    <w:basedOn w:val="Normal"/>
    <w:rsid w:val="00625251"/>
    <w:pPr>
      <w:pBdr>
        <w:bottom w:val="single" w:sz="8" w:space="0" w:color="auto"/>
        <w:right w:val="single" w:sz="8" w:space="0" w:color="auto"/>
      </w:pBdr>
      <w:spacing w:before="100" w:beforeAutospacing="1" w:after="100" w:afterAutospacing="1"/>
      <w:textAlignment w:val="center"/>
    </w:pPr>
    <w:rPr>
      <w:rFonts w:ascii="Lucida Bright" w:hAnsi="Lucida Bright"/>
      <w:color w:val="000000"/>
    </w:rPr>
  </w:style>
  <w:style w:type="paragraph" w:customStyle="1" w:styleId="xl78">
    <w:name w:val="xl78"/>
    <w:basedOn w:val="Normal"/>
    <w:rsid w:val="00625251"/>
    <w:pPr>
      <w:pBdr>
        <w:bottom w:val="single" w:sz="8" w:space="0" w:color="auto"/>
        <w:right w:val="single" w:sz="8" w:space="0" w:color="auto"/>
      </w:pBdr>
      <w:spacing w:before="100" w:beforeAutospacing="1" w:after="100" w:afterAutospacing="1"/>
      <w:textAlignment w:val="center"/>
    </w:pPr>
    <w:rPr>
      <w:rFonts w:ascii="Lucida Bright" w:hAnsi="Lucida Bright"/>
      <w:color w:val="000000"/>
    </w:rPr>
  </w:style>
  <w:style w:type="paragraph" w:customStyle="1" w:styleId="xl79">
    <w:name w:val="xl79"/>
    <w:basedOn w:val="Normal"/>
    <w:rsid w:val="00625251"/>
    <w:pPr>
      <w:pBdr>
        <w:bottom w:val="single" w:sz="8" w:space="0" w:color="auto"/>
        <w:right w:val="single" w:sz="8" w:space="0" w:color="auto"/>
      </w:pBdr>
      <w:shd w:val="clear" w:color="000000" w:fill="BFBFBF"/>
      <w:spacing w:before="100" w:beforeAutospacing="1" w:after="100" w:afterAutospacing="1"/>
      <w:textAlignment w:val="center"/>
    </w:pPr>
    <w:rPr>
      <w:rFonts w:ascii="Lucida Bright" w:hAnsi="Lucida Bright"/>
      <w:color w:val="000000"/>
    </w:rPr>
  </w:style>
  <w:style w:type="paragraph" w:customStyle="1" w:styleId="xl80">
    <w:name w:val="xl80"/>
    <w:basedOn w:val="Normal"/>
    <w:rsid w:val="00625251"/>
    <w:pPr>
      <w:pBdr>
        <w:bottom w:val="single" w:sz="8" w:space="0" w:color="auto"/>
        <w:right w:val="single" w:sz="8" w:space="0" w:color="auto"/>
      </w:pBdr>
      <w:shd w:val="clear" w:color="000000" w:fill="BFBFBF"/>
      <w:spacing w:before="100" w:beforeAutospacing="1" w:after="100" w:afterAutospacing="1"/>
      <w:textAlignment w:val="center"/>
    </w:pPr>
    <w:rPr>
      <w:rFonts w:ascii="Lucida Bright" w:hAnsi="Lucida Bright"/>
    </w:rPr>
  </w:style>
  <w:style w:type="paragraph" w:customStyle="1" w:styleId="xl81">
    <w:name w:val="xl81"/>
    <w:basedOn w:val="Normal"/>
    <w:rsid w:val="00625251"/>
    <w:pPr>
      <w:pBdr>
        <w:left w:val="single" w:sz="8" w:space="0" w:color="auto"/>
        <w:bottom w:val="single" w:sz="8" w:space="0" w:color="auto"/>
        <w:right w:val="single" w:sz="8" w:space="0" w:color="auto"/>
      </w:pBdr>
      <w:spacing w:before="100" w:beforeAutospacing="1" w:after="100" w:afterAutospacing="1"/>
      <w:textAlignment w:val="top"/>
    </w:pPr>
    <w:rPr>
      <w:sz w:val="20"/>
      <w:szCs w:val="20"/>
    </w:rPr>
  </w:style>
  <w:style w:type="paragraph" w:customStyle="1" w:styleId="xl82">
    <w:name w:val="xl82"/>
    <w:basedOn w:val="Normal"/>
    <w:rsid w:val="00625251"/>
    <w:pPr>
      <w:pBdr>
        <w:bottom w:val="single" w:sz="8" w:space="0" w:color="auto"/>
        <w:right w:val="single" w:sz="8" w:space="0" w:color="auto"/>
      </w:pBdr>
      <w:spacing w:before="100" w:beforeAutospacing="1" w:after="100" w:afterAutospacing="1"/>
      <w:jc w:val="center"/>
      <w:textAlignment w:val="center"/>
    </w:pPr>
    <w:rPr>
      <w:rFonts w:ascii="Lucida Bright" w:hAnsi="Lucida Bright"/>
      <w:b/>
      <w:bCs/>
    </w:rPr>
  </w:style>
  <w:style w:type="paragraph" w:customStyle="1" w:styleId="xl83">
    <w:name w:val="xl83"/>
    <w:basedOn w:val="Normal"/>
    <w:rsid w:val="00625251"/>
    <w:pPr>
      <w:pBdr>
        <w:bottom w:val="single" w:sz="8" w:space="0" w:color="auto"/>
        <w:right w:val="single" w:sz="8" w:space="0" w:color="auto"/>
      </w:pBdr>
      <w:spacing w:before="100" w:beforeAutospacing="1" w:after="100" w:afterAutospacing="1"/>
      <w:jc w:val="right"/>
      <w:textAlignment w:val="center"/>
    </w:pPr>
    <w:rPr>
      <w:rFonts w:ascii="Lucida Bright" w:hAnsi="Lucida Bright"/>
      <w:b/>
      <w:bCs/>
    </w:rPr>
  </w:style>
  <w:style w:type="paragraph" w:customStyle="1" w:styleId="xl84">
    <w:name w:val="xl84"/>
    <w:basedOn w:val="Normal"/>
    <w:rsid w:val="00625251"/>
    <w:pPr>
      <w:pBdr>
        <w:bottom w:val="single" w:sz="8" w:space="0" w:color="auto"/>
        <w:right w:val="single" w:sz="8" w:space="0" w:color="auto"/>
      </w:pBdr>
      <w:spacing w:before="100" w:beforeAutospacing="1" w:after="100" w:afterAutospacing="1"/>
      <w:jc w:val="right"/>
      <w:textAlignment w:val="center"/>
    </w:pPr>
    <w:rPr>
      <w:rFonts w:ascii="Lucida Bright" w:hAnsi="Lucida Bright"/>
      <w:b/>
      <w:bCs/>
    </w:rPr>
  </w:style>
  <w:style w:type="paragraph" w:customStyle="1" w:styleId="xl85">
    <w:name w:val="xl85"/>
    <w:basedOn w:val="Normal"/>
    <w:rsid w:val="00625251"/>
    <w:pPr>
      <w:pBdr>
        <w:left w:val="single" w:sz="8" w:space="0" w:color="auto"/>
        <w:bottom w:val="single" w:sz="8" w:space="0" w:color="auto"/>
        <w:right w:val="single" w:sz="8" w:space="0" w:color="auto"/>
      </w:pBdr>
      <w:spacing w:before="100" w:beforeAutospacing="1" w:after="100" w:afterAutospacing="1"/>
      <w:textAlignment w:val="top"/>
    </w:pPr>
    <w:rPr>
      <w:b/>
      <w:bCs/>
      <w:sz w:val="20"/>
      <w:szCs w:val="20"/>
    </w:rPr>
  </w:style>
  <w:style w:type="paragraph" w:customStyle="1" w:styleId="xl86">
    <w:name w:val="xl86"/>
    <w:basedOn w:val="Normal"/>
    <w:rsid w:val="00625251"/>
    <w:pPr>
      <w:pBdr>
        <w:left w:val="single" w:sz="8" w:space="0" w:color="auto"/>
        <w:bottom w:val="single" w:sz="8" w:space="0" w:color="auto"/>
        <w:right w:val="single" w:sz="8" w:space="0" w:color="auto"/>
      </w:pBdr>
      <w:spacing w:before="100" w:beforeAutospacing="1" w:after="100" w:afterAutospacing="1"/>
      <w:textAlignment w:val="center"/>
    </w:pPr>
    <w:rPr>
      <w:rFonts w:ascii="Lucida Bright" w:hAnsi="Lucida Bright"/>
      <w:b/>
      <w:bCs/>
    </w:rPr>
  </w:style>
  <w:style w:type="paragraph" w:customStyle="1" w:styleId="xl87">
    <w:name w:val="xl87"/>
    <w:basedOn w:val="Normal"/>
    <w:rsid w:val="00625251"/>
    <w:pPr>
      <w:pBdr>
        <w:left w:val="single" w:sz="8" w:space="0" w:color="auto"/>
        <w:bottom w:val="single" w:sz="8" w:space="0" w:color="auto"/>
        <w:right w:val="single" w:sz="8" w:space="0" w:color="auto"/>
      </w:pBdr>
      <w:spacing w:before="100" w:beforeAutospacing="1" w:after="100" w:afterAutospacing="1"/>
      <w:jc w:val="right"/>
      <w:textAlignment w:val="center"/>
    </w:pPr>
    <w:rPr>
      <w:rFonts w:ascii="Lucida Bright" w:hAnsi="Lucida Bright"/>
      <w:b/>
      <w:bCs/>
    </w:rPr>
  </w:style>
  <w:style w:type="paragraph" w:customStyle="1" w:styleId="xl88">
    <w:name w:val="xl88"/>
    <w:basedOn w:val="Normal"/>
    <w:rsid w:val="00625251"/>
    <w:pPr>
      <w:pBdr>
        <w:left w:val="single" w:sz="8" w:space="0" w:color="auto"/>
        <w:bottom w:val="single" w:sz="8" w:space="0" w:color="auto"/>
        <w:right w:val="single" w:sz="8" w:space="0" w:color="auto"/>
      </w:pBdr>
      <w:spacing w:before="100" w:beforeAutospacing="1" w:after="100" w:afterAutospacing="1"/>
      <w:jc w:val="right"/>
      <w:textAlignment w:val="center"/>
    </w:pPr>
    <w:rPr>
      <w:rFonts w:ascii="Lucida Bright" w:hAnsi="Lucida Bright"/>
      <w:b/>
      <w:bCs/>
    </w:rPr>
  </w:style>
  <w:style w:type="paragraph" w:customStyle="1" w:styleId="xl89">
    <w:name w:val="xl89"/>
    <w:basedOn w:val="Normal"/>
    <w:rsid w:val="00625251"/>
    <w:pPr>
      <w:pBdr>
        <w:bottom w:val="single" w:sz="8" w:space="0" w:color="auto"/>
        <w:right w:val="single" w:sz="8" w:space="0" w:color="auto"/>
      </w:pBdr>
      <w:spacing w:before="100" w:beforeAutospacing="1" w:after="100" w:afterAutospacing="1"/>
      <w:jc w:val="right"/>
      <w:textAlignment w:val="center"/>
    </w:pPr>
    <w:rPr>
      <w:rFonts w:ascii="Lucida Bright" w:hAnsi="Lucida Bright"/>
    </w:rPr>
  </w:style>
  <w:style w:type="paragraph" w:customStyle="1" w:styleId="xl90">
    <w:name w:val="xl90"/>
    <w:basedOn w:val="Normal"/>
    <w:rsid w:val="00625251"/>
    <w:pPr>
      <w:pBdr>
        <w:bottom w:val="single" w:sz="8" w:space="0" w:color="auto"/>
        <w:right w:val="single" w:sz="8" w:space="0" w:color="auto"/>
      </w:pBdr>
      <w:spacing w:before="100" w:beforeAutospacing="1" w:after="100" w:afterAutospacing="1"/>
      <w:textAlignment w:val="center"/>
    </w:pPr>
    <w:rPr>
      <w:rFonts w:ascii="Lucida Bright" w:hAnsi="Lucida Bright"/>
    </w:rPr>
  </w:style>
  <w:style w:type="paragraph" w:customStyle="1" w:styleId="xl91">
    <w:name w:val="xl91"/>
    <w:basedOn w:val="Normal"/>
    <w:rsid w:val="00625251"/>
    <w:pPr>
      <w:pBdr>
        <w:bottom w:val="single" w:sz="8" w:space="0" w:color="auto"/>
        <w:right w:val="single" w:sz="8" w:space="0" w:color="auto"/>
      </w:pBdr>
      <w:spacing w:before="100" w:beforeAutospacing="1" w:after="100" w:afterAutospacing="1"/>
      <w:textAlignment w:val="center"/>
    </w:pPr>
    <w:rPr>
      <w:rFonts w:ascii="Lucida Bright" w:hAnsi="Lucida Bright"/>
      <w:color w:val="000000"/>
    </w:rPr>
  </w:style>
  <w:style w:type="paragraph" w:customStyle="1" w:styleId="xl92">
    <w:name w:val="xl92"/>
    <w:basedOn w:val="Normal"/>
    <w:rsid w:val="00625251"/>
    <w:pPr>
      <w:pBdr>
        <w:bottom w:val="single" w:sz="8" w:space="0" w:color="auto"/>
        <w:right w:val="single" w:sz="8" w:space="0" w:color="auto"/>
      </w:pBdr>
      <w:spacing w:before="100" w:beforeAutospacing="1" w:after="100" w:afterAutospacing="1"/>
      <w:jc w:val="right"/>
      <w:textAlignment w:val="center"/>
    </w:pPr>
    <w:rPr>
      <w:rFonts w:ascii="Lucida Bright" w:hAnsi="Lucida Bright"/>
      <w:b/>
      <w:bCs/>
    </w:rPr>
  </w:style>
  <w:style w:type="paragraph" w:customStyle="1" w:styleId="xl93">
    <w:name w:val="xl93"/>
    <w:basedOn w:val="Normal"/>
    <w:rsid w:val="00625251"/>
    <w:pPr>
      <w:pBdr>
        <w:left w:val="single" w:sz="8" w:space="0" w:color="auto"/>
        <w:bottom w:val="single" w:sz="8" w:space="0" w:color="auto"/>
        <w:right w:val="single" w:sz="8" w:space="0" w:color="auto"/>
      </w:pBdr>
      <w:spacing w:before="100" w:beforeAutospacing="1" w:after="100" w:afterAutospacing="1"/>
      <w:textAlignment w:val="center"/>
    </w:pPr>
    <w:rPr>
      <w:rFonts w:ascii="Lucida Bright" w:hAnsi="Lucida Bright"/>
      <w:b/>
      <w:bCs/>
    </w:rPr>
  </w:style>
  <w:style w:type="paragraph" w:customStyle="1" w:styleId="xl94">
    <w:name w:val="xl94"/>
    <w:basedOn w:val="Normal"/>
    <w:rsid w:val="00625251"/>
    <w:pPr>
      <w:pBdr>
        <w:left w:val="single" w:sz="8" w:space="0" w:color="auto"/>
        <w:bottom w:val="single" w:sz="8" w:space="0" w:color="auto"/>
        <w:right w:val="single" w:sz="8" w:space="0" w:color="auto"/>
      </w:pBdr>
      <w:spacing w:before="100" w:beforeAutospacing="1" w:after="100" w:afterAutospacing="1"/>
      <w:jc w:val="right"/>
      <w:textAlignment w:val="center"/>
    </w:pPr>
    <w:rPr>
      <w:rFonts w:ascii="Lucida Bright" w:hAnsi="Lucida Bright"/>
      <w:b/>
      <w:bCs/>
    </w:rPr>
  </w:style>
  <w:style w:type="paragraph" w:customStyle="1" w:styleId="xl95">
    <w:name w:val="xl95"/>
    <w:basedOn w:val="Normal"/>
    <w:rsid w:val="009236DF"/>
    <w:pPr>
      <w:shd w:val="clear" w:color="000000" w:fill="FFFFFF"/>
      <w:spacing w:before="100" w:beforeAutospacing="1" w:after="100" w:afterAutospacing="1"/>
    </w:pPr>
  </w:style>
  <w:style w:type="paragraph" w:customStyle="1" w:styleId="xl96">
    <w:name w:val="xl96"/>
    <w:basedOn w:val="Normal"/>
    <w:rsid w:val="009236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Lucida Bright" w:hAnsi="Lucida Bright"/>
      <w:color w:val="000000"/>
    </w:rPr>
  </w:style>
  <w:style w:type="character" w:customStyle="1" w:styleId="EncabezadoCar">
    <w:name w:val="Encabezado Car"/>
    <w:link w:val="Encabezado"/>
    <w:uiPriority w:val="99"/>
    <w:rsid w:val="008F08F9"/>
    <w:rPr>
      <w:sz w:val="24"/>
      <w:szCs w:val="24"/>
      <w:lang w:val="es-ES" w:eastAsia="es-ES"/>
    </w:rPr>
  </w:style>
  <w:style w:type="character" w:customStyle="1" w:styleId="PrrafodelistaCar">
    <w:name w:val="Párrafo de lista Car"/>
    <w:aliases w:val="본문1 Car,titulo 5 Car,PARRAFO Car,Segundo Car"/>
    <w:link w:val="Prrafodelista"/>
    <w:uiPriority w:val="34"/>
    <w:rsid w:val="00235B95"/>
    <w:rPr>
      <w:sz w:val="24"/>
      <w:szCs w:val="24"/>
      <w:lang w:val="es-ES" w:eastAsia="es-ES"/>
    </w:rPr>
  </w:style>
  <w:style w:type="character" w:styleId="nfasis">
    <w:name w:val="Emphasis"/>
    <w:uiPriority w:val="20"/>
    <w:qFormat/>
    <w:rsid w:val="00F478FC"/>
    <w:rPr>
      <w:i/>
      <w:iCs/>
    </w:rPr>
  </w:style>
  <w:style w:type="paragraph" w:customStyle="1" w:styleId="ApendiceA">
    <w:name w:val="Apendice A"/>
    <w:basedOn w:val="Normal"/>
    <w:link w:val="ApendiceACar"/>
    <w:rsid w:val="00444DE1"/>
    <w:pPr>
      <w:numPr>
        <w:numId w:val="2"/>
      </w:numPr>
      <w:jc w:val="both"/>
    </w:pPr>
    <w:rPr>
      <w:rFonts w:ascii="Arial" w:hAnsi="Arial"/>
      <w:b/>
      <w:bCs/>
      <w:sz w:val="22"/>
      <w:szCs w:val="22"/>
      <w:lang w:val="x-none" w:eastAsia="x-none"/>
    </w:rPr>
  </w:style>
  <w:style w:type="character" w:customStyle="1" w:styleId="ApendiceACar">
    <w:name w:val="Apendice A Car"/>
    <w:link w:val="ApendiceA"/>
    <w:rsid w:val="00444DE1"/>
    <w:rPr>
      <w:rFonts w:ascii="Arial" w:hAnsi="Arial"/>
      <w:b/>
      <w:bCs/>
      <w:sz w:val="22"/>
      <w:szCs w:val="22"/>
      <w:lang w:val="x-none" w:eastAsia="x-none"/>
    </w:rPr>
  </w:style>
  <w:style w:type="paragraph" w:customStyle="1" w:styleId="ApendiceA2">
    <w:name w:val="Apendice A2"/>
    <w:basedOn w:val="Normal"/>
    <w:link w:val="ApendiceA2Car"/>
    <w:rsid w:val="00444DE1"/>
    <w:pPr>
      <w:jc w:val="both"/>
    </w:pPr>
    <w:rPr>
      <w:rFonts w:ascii="Arial" w:hAnsi="Arial"/>
      <w:sz w:val="22"/>
      <w:szCs w:val="22"/>
    </w:rPr>
  </w:style>
  <w:style w:type="character" w:customStyle="1" w:styleId="ApendiceA2Car">
    <w:name w:val="Apendice A2 Car"/>
    <w:link w:val="ApendiceA2"/>
    <w:rsid w:val="00444DE1"/>
    <w:rPr>
      <w:rFonts w:ascii="Arial" w:hAnsi="Arial"/>
      <w:sz w:val="22"/>
      <w:szCs w:val="22"/>
      <w:lang w:val="es-ES" w:eastAsia="es-ES"/>
    </w:rPr>
  </w:style>
  <w:style w:type="paragraph" w:styleId="Textonotapie">
    <w:name w:val="footnote text"/>
    <w:basedOn w:val="Normal"/>
    <w:link w:val="TextonotapieCar"/>
    <w:uiPriority w:val="99"/>
    <w:unhideWhenUsed/>
    <w:rsid w:val="00CE0327"/>
    <w:rPr>
      <w:rFonts w:ascii="Calibri" w:eastAsia="Calibri" w:hAnsi="Calibri"/>
      <w:sz w:val="20"/>
      <w:szCs w:val="20"/>
      <w:lang w:val="es-BO" w:eastAsia="en-US"/>
    </w:rPr>
  </w:style>
  <w:style w:type="character" w:customStyle="1" w:styleId="TextonotapieCar">
    <w:name w:val="Texto nota pie Car"/>
    <w:link w:val="Textonotapie"/>
    <w:uiPriority w:val="99"/>
    <w:rsid w:val="00CE0327"/>
    <w:rPr>
      <w:rFonts w:ascii="Calibri" w:eastAsia="Calibri" w:hAnsi="Calibri"/>
      <w:lang w:eastAsia="en-US"/>
    </w:rPr>
  </w:style>
  <w:style w:type="character" w:styleId="Refdenotaalpie">
    <w:name w:val="footnote reference"/>
    <w:uiPriority w:val="99"/>
    <w:unhideWhenUsed/>
    <w:rsid w:val="00CE0327"/>
    <w:rPr>
      <w:vertAlign w:val="superscript"/>
    </w:rPr>
  </w:style>
  <w:style w:type="paragraph" w:styleId="Textodebloque">
    <w:name w:val="Block Text"/>
    <w:basedOn w:val="Normal"/>
    <w:rsid w:val="009D1B31"/>
    <w:pPr>
      <w:ind w:left="1276" w:right="931"/>
      <w:jc w:val="center"/>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0082948">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5924244">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8905607">
      <w:bodyDiv w:val="1"/>
      <w:marLeft w:val="0"/>
      <w:marRight w:val="0"/>
      <w:marTop w:val="0"/>
      <w:marBottom w:val="0"/>
      <w:divBdr>
        <w:top w:val="none" w:sz="0" w:space="0" w:color="auto"/>
        <w:left w:val="none" w:sz="0" w:space="0" w:color="auto"/>
        <w:bottom w:val="none" w:sz="0" w:space="0" w:color="auto"/>
        <w:right w:val="none" w:sz="0" w:space="0" w:color="auto"/>
      </w:divBdr>
    </w:div>
    <w:div w:id="15650761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118566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7420724">
      <w:bodyDiv w:val="1"/>
      <w:marLeft w:val="0"/>
      <w:marRight w:val="0"/>
      <w:marTop w:val="0"/>
      <w:marBottom w:val="0"/>
      <w:divBdr>
        <w:top w:val="none" w:sz="0" w:space="0" w:color="auto"/>
        <w:left w:val="none" w:sz="0" w:space="0" w:color="auto"/>
        <w:bottom w:val="none" w:sz="0" w:space="0" w:color="auto"/>
        <w:right w:val="none" w:sz="0" w:space="0" w:color="auto"/>
      </w:divBdr>
    </w:div>
    <w:div w:id="320698731">
      <w:bodyDiv w:val="1"/>
      <w:marLeft w:val="0"/>
      <w:marRight w:val="0"/>
      <w:marTop w:val="0"/>
      <w:marBottom w:val="0"/>
      <w:divBdr>
        <w:top w:val="none" w:sz="0" w:space="0" w:color="auto"/>
        <w:left w:val="none" w:sz="0" w:space="0" w:color="auto"/>
        <w:bottom w:val="none" w:sz="0" w:space="0" w:color="auto"/>
        <w:right w:val="none" w:sz="0" w:space="0" w:color="auto"/>
      </w:divBdr>
    </w:div>
    <w:div w:id="325792449">
      <w:bodyDiv w:val="1"/>
      <w:marLeft w:val="0"/>
      <w:marRight w:val="0"/>
      <w:marTop w:val="0"/>
      <w:marBottom w:val="0"/>
      <w:divBdr>
        <w:top w:val="none" w:sz="0" w:space="0" w:color="auto"/>
        <w:left w:val="none" w:sz="0" w:space="0" w:color="auto"/>
        <w:bottom w:val="none" w:sz="0" w:space="0" w:color="auto"/>
        <w:right w:val="none" w:sz="0" w:space="0" w:color="auto"/>
      </w:divBdr>
    </w:div>
    <w:div w:id="328412321">
      <w:bodyDiv w:val="1"/>
      <w:marLeft w:val="0"/>
      <w:marRight w:val="0"/>
      <w:marTop w:val="0"/>
      <w:marBottom w:val="0"/>
      <w:divBdr>
        <w:top w:val="none" w:sz="0" w:space="0" w:color="auto"/>
        <w:left w:val="none" w:sz="0" w:space="0" w:color="auto"/>
        <w:bottom w:val="none" w:sz="0" w:space="0" w:color="auto"/>
        <w:right w:val="none" w:sz="0" w:space="0" w:color="auto"/>
      </w:divBdr>
    </w:div>
    <w:div w:id="342171105">
      <w:bodyDiv w:val="1"/>
      <w:marLeft w:val="0"/>
      <w:marRight w:val="0"/>
      <w:marTop w:val="0"/>
      <w:marBottom w:val="0"/>
      <w:divBdr>
        <w:top w:val="none" w:sz="0" w:space="0" w:color="auto"/>
        <w:left w:val="none" w:sz="0" w:space="0" w:color="auto"/>
        <w:bottom w:val="none" w:sz="0" w:space="0" w:color="auto"/>
        <w:right w:val="none" w:sz="0" w:space="0" w:color="auto"/>
      </w:divBdr>
    </w:div>
    <w:div w:id="360590348">
      <w:bodyDiv w:val="1"/>
      <w:marLeft w:val="0"/>
      <w:marRight w:val="0"/>
      <w:marTop w:val="0"/>
      <w:marBottom w:val="0"/>
      <w:divBdr>
        <w:top w:val="none" w:sz="0" w:space="0" w:color="auto"/>
        <w:left w:val="none" w:sz="0" w:space="0" w:color="auto"/>
        <w:bottom w:val="none" w:sz="0" w:space="0" w:color="auto"/>
        <w:right w:val="none" w:sz="0" w:space="0" w:color="auto"/>
      </w:divBdr>
    </w:div>
    <w:div w:id="370614503">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3312018">
      <w:bodyDiv w:val="1"/>
      <w:marLeft w:val="0"/>
      <w:marRight w:val="0"/>
      <w:marTop w:val="0"/>
      <w:marBottom w:val="0"/>
      <w:divBdr>
        <w:top w:val="none" w:sz="0" w:space="0" w:color="auto"/>
        <w:left w:val="none" w:sz="0" w:space="0" w:color="auto"/>
        <w:bottom w:val="none" w:sz="0" w:space="0" w:color="auto"/>
        <w:right w:val="none" w:sz="0" w:space="0" w:color="auto"/>
      </w:divBdr>
    </w:div>
    <w:div w:id="399601700">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7268639">
      <w:bodyDiv w:val="1"/>
      <w:marLeft w:val="0"/>
      <w:marRight w:val="0"/>
      <w:marTop w:val="0"/>
      <w:marBottom w:val="0"/>
      <w:divBdr>
        <w:top w:val="none" w:sz="0" w:space="0" w:color="auto"/>
        <w:left w:val="none" w:sz="0" w:space="0" w:color="auto"/>
        <w:bottom w:val="none" w:sz="0" w:space="0" w:color="auto"/>
        <w:right w:val="none" w:sz="0" w:space="0" w:color="auto"/>
      </w:divBdr>
    </w:div>
    <w:div w:id="414135995">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9055679">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5635569">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16122206">
      <w:bodyDiv w:val="1"/>
      <w:marLeft w:val="0"/>
      <w:marRight w:val="0"/>
      <w:marTop w:val="0"/>
      <w:marBottom w:val="0"/>
      <w:divBdr>
        <w:top w:val="none" w:sz="0" w:space="0" w:color="auto"/>
        <w:left w:val="none" w:sz="0" w:space="0" w:color="auto"/>
        <w:bottom w:val="none" w:sz="0" w:space="0" w:color="auto"/>
        <w:right w:val="none" w:sz="0" w:space="0" w:color="auto"/>
      </w:divBdr>
    </w:div>
    <w:div w:id="525871475">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5312242">
      <w:bodyDiv w:val="1"/>
      <w:marLeft w:val="0"/>
      <w:marRight w:val="0"/>
      <w:marTop w:val="0"/>
      <w:marBottom w:val="0"/>
      <w:divBdr>
        <w:top w:val="none" w:sz="0" w:space="0" w:color="auto"/>
        <w:left w:val="none" w:sz="0" w:space="0" w:color="auto"/>
        <w:bottom w:val="none" w:sz="0" w:space="0" w:color="auto"/>
        <w:right w:val="none" w:sz="0" w:space="0" w:color="auto"/>
      </w:divBdr>
    </w:div>
    <w:div w:id="555704538">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6673565">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8007723">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38535733">
      <w:bodyDiv w:val="1"/>
      <w:marLeft w:val="0"/>
      <w:marRight w:val="0"/>
      <w:marTop w:val="0"/>
      <w:marBottom w:val="0"/>
      <w:divBdr>
        <w:top w:val="none" w:sz="0" w:space="0" w:color="auto"/>
        <w:left w:val="none" w:sz="0" w:space="0" w:color="auto"/>
        <w:bottom w:val="none" w:sz="0" w:space="0" w:color="auto"/>
        <w:right w:val="none" w:sz="0" w:space="0" w:color="auto"/>
      </w:divBdr>
    </w:div>
    <w:div w:id="641619416">
      <w:bodyDiv w:val="1"/>
      <w:marLeft w:val="0"/>
      <w:marRight w:val="0"/>
      <w:marTop w:val="0"/>
      <w:marBottom w:val="0"/>
      <w:divBdr>
        <w:top w:val="none" w:sz="0" w:space="0" w:color="auto"/>
        <w:left w:val="none" w:sz="0" w:space="0" w:color="auto"/>
        <w:bottom w:val="none" w:sz="0" w:space="0" w:color="auto"/>
        <w:right w:val="none" w:sz="0" w:space="0" w:color="auto"/>
      </w:divBdr>
    </w:div>
    <w:div w:id="646593333">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8366556">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28381792">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5898596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111905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30635490">
      <w:bodyDiv w:val="1"/>
      <w:marLeft w:val="0"/>
      <w:marRight w:val="0"/>
      <w:marTop w:val="0"/>
      <w:marBottom w:val="0"/>
      <w:divBdr>
        <w:top w:val="none" w:sz="0" w:space="0" w:color="auto"/>
        <w:left w:val="none" w:sz="0" w:space="0" w:color="auto"/>
        <w:bottom w:val="none" w:sz="0" w:space="0" w:color="auto"/>
        <w:right w:val="none" w:sz="0" w:space="0" w:color="auto"/>
      </w:divBdr>
    </w:div>
    <w:div w:id="867452731">
      <w:bodyDiv w:val="1"/>
      <w:marLeft w:val="0"/>
      <w:marRight w:val="0"/>
      <w:marTop w:val="0"/>
      <w:marBottom w:val="0"/>
      <w:divBdr>
        <w:top w:val="none" w:sz="0" w:space="0" w:color="auto"/>
        <w:left w:val="none" w:sz="0" w:space="0" w:color="auto"/>
        <w:bottom w:val="none" w:sz="0" w:space="0" w:color="auto"/>
        <w:right w:val="none" w:sz="0" w:space="0" w:color="auto"/>
      </w:divBdr>
    </w:div>
    <w:div w:id="869954315">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4698836">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3147059">
      <w:bodyDiv w:val="1"/>
      <w:marLeft w:val="0"/>
      <w:marRight w:val="0"/>
      <w:marTop w:val="0"/>
      <w:marBottom w:val="0"/>
      <w:divBdr>
        <w:top w:val="none" w:sz="0" w:space="0" w:color="auto"/>
        <w:left w:val="none" w:sz="0" w:space="0" w:color="auto"/>
        <w:bottom w:val="none" w:sz="0" w:space="0" w:color="auto"/>
        <w:right w:val="none" w:sz="0" w:space="0" w:color="auto"/>
      </w:divBdr>
    </w:div>
    <w:div w:id="100521005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2652692">
      <w:bodyDiv w:val="1"/>
      <w:marLeft w:val="0"/>
      <w:marRight w:val="0"/>
      <w:marTop w:val="0"/>
      <w:marBottom w:val="0"/>
      <w:divBdr>
        <w:top w:val="none" w:sz="0" w:space="0" w:color="auto"/>
        <w:left w:val="none" w:sz="0" w:space="0" w:color="auto"/>
        <w:bottom w:val="none" w:sz="0" w:space="0" w:color="auto"/>
        <w:right w:val="none" w:sz="0" w:space="0" w:color="auto"/>
      </w:divBdr>
    </w:div>
    <w:div w:id="1068191257">
      <w:bodyDiv w:val="1"/>
      <w:marLeft w:val="0"/>
      <w:marRight w:val="0"/>
      <w:marTop w:val="0"/>
      <w:marBottom w:val="0"/>
      <w:divBdr>
        <w:top w:val="none" w:sz="0" w:space="0" w:color="auto"/>
        <w:left w:val="none" w:sz="0" w:space="0" w:color="auto"/>
        <w:bottom w:val="none" w:sz="0" w:space="0" w:color="auto"/>
        <w:right w:val="none" w:sz="0" w:space="0" w:color="auto"/>
      </w:divBdr>
    </w:div>
    <w:div w:id="107677926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27432832">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6094385">
      <w:bodyDiv w:val="1"/>
      <w:marLeft w:val="0"/>
      <w:marRight w:val="0"/>
      <w:marTop w:val="0"/>
      <w:marBottom w:val="0"/>
      <w:divBdr>
        <w:top w:val="none" w:sz="0" w:space="0" w:color="auto"/>
        <w:left w:val="none" w:sz="0" w:space="0" w:color="auto"/>
        <w:bottom w:val="none" w:sz="0" w:space="0" w:color="auto"/>
        <w:right w:val="none" w:sz="0" w:space="0" w:color="auto"/>
      </w:divBdr>
    </w:div>
    <w:div w:id="1147867356">
      <w:bodyDiv w:val="1"/>
      <w:marLeft w:val="0"/>
      <w:marRight w:val="0"/>
      <w:marTop w:val="0"/>
      <w:marBottom w:val="0"/>
      <w:divBdr>
        <w:top w:val="none" w:sz="0" w:space="0" w:color="auto"/>
        <w:left w:val="none" w:sz="0" w:space="0" w:color="auto"/>
        <w:bottom w:val="none" w:sz="0" w:space="0" w:color="auto"/>
        <w:right w:val="none" w:sz="0" w:space="0" w:color="auto"/>
      </w:divBdr>
    </w:div>
    <w:div w:id="1172140229">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6236918">
      <w:bodyDiv w:val="1"/>
      <w:marLeft w:val="0"/>
      <w:marRight w:val="0"/>
      <w:marTop w:val="0"/>
      <w:marBottom w:val="0"/>
      <w:divBdr>
        <w:top w:val="none" w:sz="0" w:space="0" w:color="auto"/>
        <w:left w:val="none" w:sz="0" w:space="0" w:color="auto"/>
        <w:bottom w:val="none" w:sz="0" w:space="0" w:color="auto"/>
        <w:right w:val="none" w:sz="0" w:space="0" w:color="auto"/>
      </w:divBdr>
    </w:div>
    <w:div w:id="1286886160">
      <w:bodyDiv w:val="1"/>
      <w:marLeft w:val="0"/>
      <w:marRight w:val="0"/>
      <w:marTop w:val="0"/>
      <w:marBottom w:val="0"/>
      <w:divBdr>
        <w:top w:val="none" w:sz="0" w:space="0" w:color="auto"/>
        <w:left w:val="none" w:sz="0" w:space="0" w:color="auto"/>
        <w:bottom w:val="none" w:sz="0" w:space="0" w:color="auto"/>
        <w:right w:val="none" w:sz="0" w:space="0" w:color="auto"/>
      </w:divBdr>
    </w:div>
    <w:div w:id="1295864382">
      <w:bodyDiv w:val="1"/>
      <w:marLeft w:val="0"/>
      <w:marRight w:val="0"/>
      <w:marTop w:val="0"/>
      <w:marBottom w:val="0"/>
      <w:divBdr>
        <w:top w:val="none" w:sz="0" w:space="0" w:color="auto"/>
        <w:left w:val="none" w:sz="0" w:space="0" w:color="auto"/>
        <w:bottom w:val="none" w:sz="0" w:space="0" w:color="auto"/>
        <w:right w:val="none" w:sz="0" w:space="0" w:color="auto"/>
      </w:divBdr>
    </w:div>
    <w:div w:id="1299342381">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8989952">
      <w:bodyDiv w:val="1"/>
      <w:marLeft w:val="0"/>
      <w:marRight w:val="0"/>
      <w:marTop w:val="0"/>
      <w:marBottom w:val="0"/>
      <w:divBdr>
        <w:top w:val="none" w:sz="0" w:space="0" w:color="auto"/>
        <w:left w:val="none" w:sz="0" w:space="0" w:color="auto"/>
        <w:bottom w:val="none" w:sz="0" w:space="0" w:color="auto"/>
        <w:right w:val="none" w:sz="0" w:space="0" w:color="auto"/>
      </w:divBdr>
    </w:div>
    <w:div w:id="1381973874">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833024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6874527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3717825">
      <w:bodyDiv w:val="1"/>
      <w:marLeft w:val="0"/>
      <w:marRight w:val="0"/>
      <w:marTop w:val="0"/>
      <w:marBottom w:val="0"/>
      <w:divBdr>
        <w:top w:val="none" w:sz="0" w:space="0" w:color="auto"/>
        <w:left w:val="none" w:sz="0" w:space="0" w:color="auto"/>
        <w:bottom w:val="none" w:sz="0" w:space="0" w:color="auto"/>
        <w:right w:val="none" w:sz="0" w:space="0" w:color="auto"/>
      </w:divBdr>
    </w:div>
    <w:div w:id="1498231923">
      <w:bodyDiv w:val="1"/>
      <w:marLeft w:val="0"/>
      <w:marRight w:val="0"/>
      <w:marTop w:val="0"/>
      <w:marBottom w:val="0"/>
      <w:divBdr>
        <w:top w:val="none" w:sz="0" w:space="0" w:color="auto"/>
        <w:left w:val="none" w:sz="0" w:space="0" w:color="auto"/>
        <w:bottom w:val="none" w:sz="0" w:space="0" w:color="auto"/>
        <w:right w:val="none" w:sz="0" w:space="0" w:color="auto"/>
      </w:divBdr>
    </w:div>
    <w:div w:id="1500340653">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58392071">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6329459">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0824035">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1371817">
      <w:bodyDiv w:val="1"/>
      <w:marLeft w:val="0"/>
      <w:marRight w:val="0"/>
      <w:marTop w:val="0"/>
      <w:marBottom w:val="0"/>
      <w:divBdr>
        <w:top w:val="none" w:sz="0" w:space="0" w:color="auto"/>
        <w:left w:val="none" w:sz="0" w:space="0" w:color="auto"/>
        <w:bottom w:val="none" w:sz="0" w:space="0" w:color="auto"/>
        <w:right w:val="none" w:sz="0" w:space="0" w:color="auto"/>
      </w:divBdr>
    </w:div>
    <w:div w:id="1636447659">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5182811">
      <w:bodyDiv w:val="1"/>
      <w:marLeft w:val="0"/>
      <w:marRight w:val="0"/>
      <w:marTop w:val="0"/>
      <w:marBottom w:val="0"/>
      <w:divBdr>
        <w:top w:val="none" w:sz="0" w:space="0" w:color="auto"/>
        <w:left w:val="none" w:sz="0" w:space="0" w:color="auto"/>
        <w:bottom w:val="none" w:sz="0" w:space="0" w:color="auto"/>
        <w:right w:val="none" w:sz="0" w:space="0" w:color="auto"/>
      </w:divBdr>
    </w:div>
    <w:div w:id="1670717352">
      <w:bodyDiv w:val="1"/>
      <w:marLeft w:val="0"/>
      <w:marRight w:val="0"/>
      <w:marTop w:val="0"/>
      <w:marBottom w:val="0"/>
      <w:divBdr>
        <w:top w:val="none" w:sz="0" w:space="0" w:color="auto"/>
        <w:left w:val="none" w:sz="0" w:space="0" w:color="auto"/>
        <w:bottom w:val="none" w:sz="0" w:space="0" w:color="auto"/>
        <w:right w:val="none" w:sz="0" w:space="0" w:color="auto"/>
      </w:divBdr>
    </w:div>
    <w:div w:id="1674842113">
      <w:bodyDiv w:val="1"/>
      <w:marLeft w:val="0"/>
      <w:marRight w:val="0"/>
      <w:marTop w:val="0"/>
      <w:marBottom w:val="0"/>
      <w:divBdr>
        <w:top w:val="none" w:sz="0" w:space="0" w:color="auto"/>
        <w:left w:val="none" w:sz="0" w:space="0" w:color="auto"/>
        <w:bottom w:val="none" w:sz="0" w:space="0" w:color="auto"/>
        <w:right w:val="none" w:sz="0" w:space="0" w:color="auto"/>
      </w:divBdr>
    </w:div>
    <w:div w:id="1679766412">
      <w:bodyDiv w:val="1"/>
      <w:marLeft w:val="0"/>
      <w:marRight w:val="0"/>
      <w:marTop w:val="0"/>
      <w:marBottom w:val="0"/>
      <w:divBdr>
        <w:top w:val="none" w:sz="0" w:space="0" w:color="auto"/>
        <w:left w:val="none" w:sz="0" w:space="0" w:color="auto"/>
        <w:bottom w:val="none" w:sz="0" w:space="0" w:color="auto"/>
        <w:right w:val="none" w:sz="0" w:space="0" w:color="auto"/>
      </w:divBdr>
    </w:div>
    <w:div w:id="1683315047">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3547365">
      <w:bodyDiv w:val="1"/>
      <w:marLeft w:val="0"/>
      <w:marRight w:val="0"/>
      <w:marTop w:val="0"/>
      <w:marBottom w:val="0"/>
      <w:divBdr>
        <w:top w:val="none" w:sz="0" w:space="0" w:color="auto"/>
        <w:left w:val="none" w:sz="0" w:space="0" w:color="auto"/>
        <w:bottom w:val="none" w:sz="0" w:space="0" w:color="auto"/>
        <w:right w:val="none" w:sz="0" w:space="0" w:color="auto"/>
      </w:divBdr>
    </w:div>
    <w:div w:id="1778981989">
      <w:bodyDiv w:val="1"/>
      <w:marLeft w:val="0"/>
      <w:marRight w:val="0"/>
      <w:marTop w:val="0"/>
      <w:marBottom w:val="0"/>
      <w:divBdr>
        <w:top w:val="none" w:sz="0" w:space="0" w:color="auto"/>
        <w:left w:val="none" w:sz="0" w:space="0" w:color="auto"/>
        <w:bottom w:val="none" w:sz="0" w:space="0" w:color="auto"/>
        <w:right w:val="none" w:sz="0" w:space="0" w:color="auto"/>
      </w:divBdr>
    </w:div>
    <w:div w:id="1778986368">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2141665">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6864574">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68194212">
      <w:bodyDiv w:val="1"/>
      <w:marLeft w:val="0"/>
      <w:marRight w:val="0"/>
      <w:marTop w:val="0"/>
      <w:marBottom w:val="0"/>
      <w:divBdr>
        <w:top w:val="none" w:sz="0" w:space="0" w:color="auto"/>
        <w:left w:val="none" w:sz="0" w:space="0" w:color="auto"/>
        <w:bottom w:val="none" w:sz="0" w:space="0" w:color="auto"/>
        <w:right w:val="none" w:sz="0" w:space="0" w:color="auto"/>
      </w:divBdr>
    </w:div>
    <w:div w:id="1985307575">
      <w:bodyDiv w:val="1"/>
      <w:marLeft w:val="0"/>
      <w:marRight w:val="0"/>
      <w:marTop w:val="0"/>
      <w:marBottom w:val="0"/>
      <w:divBdr>
        <w:top w:val="none" w:sz="0" w:space="0" w:color="auto"/>
        <w:left w:val="none" w:sz="0" w:space="0" w:color="auto"/>
        <w:bottom w:val="none" w:sz="0" w:space="0" w:color="auto"/>
        <w:right w:val="none" w:sz="0" w:space="0" w:color="auto"/>
      </w:divBdr>
    </w:div>
    <w:div w:id="1992564475">
      <w:bodyDiv w:val="1"/>
      <w:marLeft w:val="0"/>
      <w:marRight w:val="0"/>
      <w:marTop w:val="0"/>
      <w:marBottom w:val="0"/>
      <w:divBdr>
        <w:top w:val="none" w:sz="0" w:space="0" w:color="auto"/>
        <w:left w:val="none" w:sz="0" w:space="0" w:color="auto"/>
        <w:bottom w:val="none" w:sz="0" w:space="0" w:color="auto"/>
        <w:right w:val="none" w:sz="0" w:space="0" w:color="auto"/>
      </w:divBdr>
    </w:div>
    <w:div w:id="2009945282">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771975">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275423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 w:id="214218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D8F00-1A2F-44DE-BB2B-A0DAF58DD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70</Pages>
  <Words>17679</Words>
  <Characters>97236</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Ana Miriam Sanchez</cp:lastModifiedBy>
  <cp:revision>88</cp:revision>
  <cp:lastPrinted>2019-07-16T14:40:00Z</cp:lastPrinted>
  <dcterms:created xsi:type="dcterms:W3CDTF">2019-06-04T00:08:00Z</dcterms:created>
  <dcterms:modified xsi:type="dcterms:W3CDTF">2019-07-16T14:43:00Z</dcterms:modified>
</cp:coreProperties>
</file>