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097BB1" w:rsidRPr="000918EF" w:rsidRDefault="00097BB1" w:rsidP="000918EF">
      <w:pPr>
        <w:pStyle w:val="Prrafodelista"/>
        <w:numPr>
          <w:ilvl w:val="0"/>
          <w:numId w:val="20"/>
        </w:numPr>
        <w:tabs>
          <w:tab w:val="left" w:pos="851"/>
        </w:tabs>
        <w:ind w:left="426" w:hanging="426"/>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 xml:space="preserve">CLÁUSULA DE SEGURIDAD INDUSTRIAL Y SALUD OCUPACIONAL </w:t>
      </w:r>
    </w:p>
    <w:p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rsidR="00097BB1" w:rsidRPr="009A44E6" w:rsidRDefault="00097BB1" w:rsidP="00097BB1">
      <w:pPr>
        <w:jc w:val="both"/>
        <w:rPr>
          <w:rFonts w:asciiTheme="minorHAnsi" w:hAnsiTheme="minorHAnsi"/>
          <w:sz w:val="22"/>
          <w:szCs w:val="22"/>
        </w:rPr>
      </w:pPr>
    </w:p>
    <w:p w:rsidR="00097BB1" w:rsidRPr="00097BB1" w:rsidRDefault="00097BB1" w:rsidP="000918EF">
      <w:pP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rsidR="00097BB1" w:rsidRPr="009A44E6" w:rsidRDefault="00097BB1" w:rsidP="00097BB1">
      <w:pPr>
        <w:jc w:val="both"/>
        <w:rPr>
          <w:rFonts w:asciiTheme="minorHAnsi" w:hAnsiTheme="minorHAnsi"/>
          <w:sz w:val="22"/>
          <w:szCs w:val="22"/>
        </w:rPr>
      </w:pPr>
    </w:p>
    <w:p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097BB1" w:rsidRDefault="00097BB1" w:rsidP="00097BB1">
      <w:pPr>
        <w:jc w:val="both"/>
        <w:rPr>
          <w:rFonts w:asciiTheme="minorHAnsi" w:hAnsiTheme="minorHAnsi" w:cstheme="minorHAnsi"/>
          <w:sz w:val="22"/>
          <w:szCs w:val="22"/>
        </w:rPr>
      </w:pPr>
    </w:p>
    <w:p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0918EF">
        <w:rPr>
          <w:rFonts w:asciiTheme="minorHAnsi" w:hAnsiTheme="minorHAnsi" w:cstheme="minorHAnsi"/>
          <w:b/>
          <w:sz w:val="22"/>
          <w:szCs w:val="22"/>
        </w:rPr>
        <w:t xml:space="preserve">Anexo </w:t>
      </w:r>
      <w:r w:rsidR="00892DC4" w:rsidRPr="000918EF">
        <w:rPr>
          <w:rFonts w:asciiTheme="minorHAnsi" w:hAnsiTheme="minorHAnsi" w:cstheme="minorHAnsi"/>
          <w:b/>
          <w:sz w:val="22"/>
          <w:szCs w:val="22"/>
        </w:rPr>
        <w:t>D</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rsidR="00097BB1" w:rsidRPr="009A44E6" w:rsidRDefault="00097BB1" w:rsidP="00097BB1">
      <w:pPr>
        <w:jc w:val="both"/>
        <w:rPr>
          <w:rFonts w:asciiTheme="minorHAnsi" w:hAnsiTheme="minorHAnsi" w:cstheme="minorHAnsi"/>
          <w:b/>
          <w:sz w:val="22"/>
          <w:szCs w:val="22"/>
          <w:u w:val="single"/>
        </w:rPr>
      </w:pPr>
    </w:p>
    <w:p w:rsidR="00097BB1" w:rsidRPr="000918EF" w:rsidRDefault="00097BB1" w:rsidP="000918EF">
      <w:pPr>
        <w:pStyle w:val="Prrafodelista"/>
        <w:numPr>
          <w:ilvl w:val="1"/>
          <w:numId w:val="20"/>
        </w:numPr>
        <w:tabs>
          <w:tab w:val="left" w:pos="851"/>
        </w:tabs>
        <w:ind w:left="426" w:hanging="426"/>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 xml:space="preserve">ASPECTOS GENERALES: </w:t>
      </w:r>
    </w:p>
    <w:p w:rsidR="00097BB1" w:rsidRPr="009A44E6" w:rsidRDefault="00097BB1" w:rsidP="00097BB1">
      <w:pPr>
        <w:jc w:val="both"/>
        <w:rPr>
          <w:rFonts w:asciiTheme="minorHAnsi" w:hAnsiTheme="minorHAnsi" w:cstheme="minorHAnsi"/>
          <w:sz w:val="22"/>
          <w:szCs w:val="22"/>
        </w:rPr>
      </w:pPr>
    </w:p>
    <w:p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w:t>
      </w:r>
      <w:r w:rsidR="00772041" w:rsidRPr="009A44E6">
        <w:rPr>
          <w:rFonts w:asciiTheme="minorHAnsi" w:hAnsiTheme="minorHAnsi" w:cstheme="minorHAnsi"/>
          <w:sz w:val="22"/>
          <w:szCs w:val="22"/>
        </w:rPr>
        <w:t>preve</w:t>
      </w:r>
      <w:r w:rsidR="00772041">
        <w:rPr>
          <w:rFonts w:asciiTheme="minorHAnsi" w:hAnsiTheme="minorHAnsi" w:cstheme="minorHAnsi"/>
          <w:sz w:val="22"/>
          <w:szCs w:val="22"/>
        </w:rPr>
        <w:t>r</w:t>
      </w:r>
      <w:r w:rsidRPr="009A44E6">
        <w:rPr>
          <w:rFonts w:asciiTheme="minorHAnsi" w:hAnsiTheme="minorHAnsi" w:cstheme="minorHAnsi"/>
          <w:sz w:val="22"/>
          <w:szCs w:val="22"/>
        </w:rPr>
        <w:t xml:space="preserve"> el número de personal de SMS para el proyecto en función a las siguientes consideraciones:</w:t>
      </w:r>
    </w:p>
    <w:p w:rsidR="00097BB1" w:rsidRPr="000C441E" w:rsidRDefault="00097BB1" w:rsidP="00097BB1">
      <w:pPr>
        <w:jc w:val="both"/>
        <w:rPr>
          <w:rFonts w:asciiTheme="minorHAnsi" w:hAnsiTheme="minorHAnsi" w:cstheme="minorHAnsi"/>
          <w:sz w:val="22"/>
          <w:szCs w:val="22"/>
        </w:rPr>
      </w:pPr>
    </w:p>
    <w:p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w:t>
      </w:r>
      <w:r w:rsidRPr="00646CD0">
        <w:rPr>
          <w:rFonts w:asciiTheme="minorHAnsi" w:hAnsiTheme="minorHAnsi" w:cstheme="minorHAnsi"/>
          <w:sz w:val="22"/>
          <w:szCs w:val="22"/>
        </w:rPr>
        <w:t>de 80 trabajadores deberá contar necesariamente con personal médico (in situ).</w:t>
      </w:r>
      <w:r w:rsidRPr="000C441E">
        <w:rPr>
          <w:rFonts w:asciiTheme="minorHAnsi" w:hAnsiTheme="minorHAnsi" w:cstheme="minorHAnsi"/>
          <w:sz w:val="22"/>
          <w:szCs w:val="22"/>
        </w:rPr>
        <w:t xml:space="preserve"> </w:t>
      </w:r>
    </w:p>
    <w:p w:rsidR="00097BB1" w:rsidRPr="009A44E6" w:rsidRDefault="00097BB1" w:rsidP="00097BB1">
      <w:pPr>
        <w:pStyle w:val="Prrafodelista"/>
        <w:rPr>
          <w:rFonts w:asciiTheme="minorHAnsi" w:hAnsiTheme="minorHAnsi" w:cstheme="minorHAnsi"/>
          <w:sz w:val="22"/>
          <w:szCs w:val="22"/>
        </w:rPr>
      </w:pPr>
    </w:p>
    <w:p w:rsidR="00097BB1" w:rsidRPr="000918EF" w:rsidRDefault="00097BB1" w:rsidP="000918EF">
      <w:pPr>
        <w:pStyle w:val="Prrafodelista"/>
        <w:numPr>
          <w:ilvl w:val="1"/>
          <w:numId w:val="20"/>
        </w:numPr>
        <w:tabs>
          <w:tab w:val="left" w:pos="851"/>
        </w:tabs>
        <w:ind w:left="426" w:hanging="426"/>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PERSONAL DE SMS:</w:t>
      </w:r>
    </w:p>
    <w:p w:rsidR="00097BB1" w:rsidRPr="009A44E6" w:rsidRDefault="00097BB1" w:rsidP="00097BB1">
      <w:pPr>
        <w:jc w:val="both"/>
        <w:rPr>
          <w:rFonts w:asciiTheme="minorHAnsi" w:hAnsiTheme="minorHAnsi"/>
          <w:b/>
          <w:sz w:val="22"/>
          <w:szCs w:val="22"/>
        </w:rPr>
      </w:pPr>
    </w:p>
    <w:p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rsidR="00097BB1" w:rsidRDefault="00097BB1" w:rsidP="00097BB1">
      <w:pPr>
        <w:jc w:val="both"/>
        <w:rPr>
          <w:rFonts w:asciiTheme="minorHAnsi" w:hAnsiTheme="minorHAnsi"/>
          <w:sz w:val="22"/>
          <w:szCs w:val="22"/>
        </w:rPr>
      </w:pPr>
    </w:p>
    <w:p w:rsidR="00700E03" w:rsidRPr="000918EF" w:rsidRDefault="00700E03" w:rsidP="00700E03">
      <w:pPr>
        <w:pStyle w:val="Prrafodelista"/>
        <w:numPr>
          <w:ilvl w:val="2"/>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Proyectos de Red Secundaria/Estación Distrital de Regulación (EDR):</w:t>
      </w:r>
    </w:p>
    <w:p w:rsidR="00700E03" w:rsidRPr="000918EF" w:rsidRDefault="00700E03" w:rsidP="00700E03">
      <w:pPr>
        <w:pStyle w:val="Prrafodelista"/>
        <w:spacing w:after="160" w:line="259" w:lineRule="auto"/>
        <w:ind w:left="1080"/>
        <w:contextualSpacing/>
        <w:jc w:val="both"/>
        <w:rPr>
          <w:rFonts w:asciiTheme="minorHAnsi" w:hAnsiTheme="minorHAnsi" w:cstheme="minorHAnsi"/>
          <w:sz w:val="22"/>
          <w:szCs w:val="22"/>
        </w:rPr>
      </w:pPr>
    </w:p>
    <w:p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rsidR="000918EF" w:rsidRDefault="000918E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rsidR="000918EF" w:rsidRDefault="000918E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rsidR="00097BB1" w:rsidRPr="000918EF"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lastRenderedPageBreak/>
        <w:t xml:space="preserve">Curriculum Vitae de Personal SMS: </w:t>
      </w:r>
    </w:p>
    <w:p w:rsidR="00097BB1" w:rsidRDefault="00097BB1" w:rsidP="00097BB1">
      <w:pPr>
        <w:jc w:val="both"/>
        <w:rPr>
          <w:rFonts w:asciiTheme="minorHAnsi" w:hAnsiTheme="minorHAnsi"/>
          <w:sz w:val="22"/>
          <w:szCs w:val="22"/>
        </w:rPr>
      </w:pPr>
    </w:p>
    <w:p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rsidR="00097BB1" w:rsidRPr="009A44E6" w:rsidRDefault="00097BB1" w:rsidP="00097BB1">
      <w:pPr>
        <w:jc w:val="both"/>
        <w:rPr>
          <w:rFonts w:asciiTheme="minorHAnsi" w:hAnsiTheme="minorHAnsi"/>
          <w:sz w:val="22"/>
          <w:szCs w:val="22"/>
        </w:rPr>
      </w:pPr>
    </w:p>
    <w:p w:rsidR="00097BB1" w:rsidRPr="000918EF" w:rsidRDefault="00097BB1" w:rsidP="00772041">
      <w:pPr>
        <w:pStyle w:val="Prrafodelista"/>
        <w:numPr>
          <w:ilvl w:val="2"/>
          <w:numId w:val="20"/>
        </w:numPr>
        <w:tabs>
          <w:tab w:val="left" w:pos="851"/>
        </w:tabs>
        <w:spacing w:after="240"/>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 xml:space="preserve">Perfil de Cargos: </w:t>
      </w:r>
    </w:p>
    <w:p w:rsidR="00097BB1" w:rsidRDefault="00097BB1" w:rsidP="0077204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rsidR="00097BB1" w:rsidRDefault="00097BB1" w:rsidP="00097BB1">
      <w:pPr>
        <w:jc w:val="both"/>
        <w:rPr>
          <w:rFonts w:asciiTheme="minorHAnsi" w:eastAsiaTheme="minorHAnsi" w:hAnsiTheme="minorHAnsi"/>
          <w:color w:val="000000"/>
          <w:sz w:val="22"/>
          <w:szCs w:val="22"/>
          <w:lang w:eastAsia="en-US"/>
        </w:rPr>
      </w:pPr>
    </w:p>
    <w:p w:rsidR="00097BB1" w:rsidRPr="000918EF"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Monitor de SMS</w:t>
      </w:r>
    </w:p>
    <w:p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097BB1" w:rsidRPr="00312EFB" w:rsidTr="00EE35DC">
        <w:trPr>
          <w:jc w:val="center"/>
        </w:trPr>
        <w:tc>
          <w:tcPr>
            <w:tcW w:w="990" w:type="pct"/>
            <w:shd w:val="clear" w:color="auto" w:fill="auto"/>
            <w:vAlign w:val="center"/>
          </w:tcPr>
          <w:p w:rsidR="00097BB1" w:rsidRPr="00312EFB" w:rsidRDefault="00097BB1" w:rsidP="00EE35D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rsidR="00097BB1" w:rsidRPr="00312EFB" w:rsidRDefault="00097BB1" w:rsidP="00EE35D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rsidTr="00EE35DC">
        <w:trPr>
          <w:trHeight w:val="404"/>
          <w:jc w:val="center"/>
        </w:trPr>
        <w:tc>
          <w:tcPr>
            <w:tcW w:w="990" w:type="pct"/>
            <w:shd w:val="clear" w:color="auto" w:fill="auto"/>
            <w:vAlign w:val="center"/>
          </w:tcPr>
          <w:p w:rsidR="00097BB1" w:rsidRPr="00312EFB" w:rsidRDefault="00097BB1" w:rsidP="00EE35D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rsidR="00097BB1" w:rsidRPr="00312EFB" w:rsidRDefault="00097BB1" w:rsidP="00EE35DC">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rsidTr="00EE35DC">
        <w:trPr>
          <w:trHeight w:val="288"/>
          <w:jc w:val="center"/>
        </w:trPr>
        <w:tc>
          <w:tcPr>
            <w:tcW w:w="990" w:type="pct"/>
            <w:shd w:val="clear" w:color="auto" w:fill="auto"/>
            <w:vAlign w:val="center"/>
          </w:tcPr>
          <w:p w:rsidR="00097BB1" w:rsidRPr="00312EFB" w:rsidRDefault="00097BB1" w:rsidP="00EE35D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rsidR="00097BB1" w:rsidRPr="00312EFB" w:rsidRDefault="00097BB1" w:rsidP="00EE35DC">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rsidR="00097BB1" w:rsidRPr="00312EFB" w:rsidRDefault="00097BB1" w:rsidP="00EE35DC">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rsidTr="00EE35DC">
        <w:trPr>
          <w:trHeight w:val="270"/>
          <w:jc w:val="center"/>
        </w:trPr>
        <w:tc>
          <w:tcPr>
            <w:tcW w:w="990" w:type="pct"/>
            <w:shd w:val="clear" w:color="auto" w:fill="auto"/>
            <w:vAlign w:val="center"/>
          </w:tcPr>
          <w:p w:rsidR="00097BB1" w:rsidRPr="00312EFB" w:rsidRDefault="00097BB1" w:rsidP="00EE35D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rsidR="00097BB1" w:rsidRPr="00312EFB" w:rsidRDefault="00097BB1" w:rsidP="00EE35D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rsidR="00097BB1" w:rsidRPr="00312EFB" w:rsidRDefault="00097BB1" w:rsidP="00EE35DC">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097BB1" w:rsidRPr="00312EFB" w:rsidRDefault="00097BB1" w:rsidP="00EE35DC">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rsidTr="00EE35DC">
        <w:trPr>
          <w:trHeight w:val="678"/>
          <w:jc w:val="center"/>
        </w:trPr>
        <w:tc>
          <w:tcPr>
            <w:tcW w:w="990" w:type="pct"/>
            <w:shd w:val="clear" w:color="auto" w:fill="auto"/>
            <w:vAlign w:val="center"/>
          </w:tcPr>
          <w:p w:rsidR="00097BB1" w:rsidRPr="00312EFB" w:rsidRDefault="00097BB1" w:rsidP="00EE35DC">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rsidR="00097BB1" w:rsidRPr="00312EFB" w:rsidRDefault="00097BB1" w:rsidP="00EE35DC">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rsidR="00097BB1" w:rsidRPr="00312EFB" w:rsidRDefault="00097BB1" w:rsidP="00EE35DC">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rsidR="00097BB1" w:rsidRPr="00312EFB" w:rsidRDefault="00097BB1" w:rsidP="00EE35DC">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rsidR="00097BB1" w:rsidRPr="00312EFB" w:rsidRDefault="00097BB1" w:rsidP="00EE35D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rsidR="00097BB1" w:rsidRPr="00312EFB" w:rsidRDefault="00097BB1" w:rsidP="00EE35D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rsidR="00097BB1" w:rsidRPr="00312EFB" w:rsidRDefault="00097BB1" w:rsidP="00EE35D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rsidR="00097BB1" w:rsidRPr="009A44E6" w:rsidRDefault="00097BB1" w:rsidP="00097BB1">
      <w:pPr>
        <w:ind w:left="360"/>
        <w:jc w:val="both"/>
        <w:rPr>
          <w:rFonts w:asciiTheme="minorHAnsi" w:hAnsiTheme="minorHAnsi" w:cstheme="minorHAnsi"/>
        </w:rPr>
      </w:pPr>
    </w:p>
    <w:p w:rsidR="00097BB1" w:rsidRPr="000918EF"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 xml:space="preserve">POSTERIOR A LA ADJUDICACIÓN: </w:t>
      </w:r>
    </w:p>
    <w:p w:rsidR="00097BB1" w:rsidRDefault="00097BB1" w:rsidP="00097BB1">
      <w:pPr>
        <w:ind w:left="360"/>
        <w:jc w:val="both"/>
        <w:rPr>
          <w:rFonts w:asciiTheme="minorHAnsi" w:hAnsiTheme="minorHAnsi" w:cstheme="minorHAnsi"/>
          <w:sz w:val="22"/>
          <w:szCs w:val="22"/>
        </w:rPr>
      </w:pPr>
    </w:p>
    <w:p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Antes del inicio de las actividades (orden de proceder) la Empresa </w:t>
      </w:r>
      <w:r w:rsidR="000918E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rsidR="000918EF" w:rsidRPr="000918EF" w:rsidRDefault="000918EF" w:rsidP="00D12774">
      <w:pPr>
        <w:jc w:val="both"/>
        <w:rPr>
          <w:rFonts w:asciiTheme="minorHAnsi" w:hAnsiTheme="minorHAnsi" w:cstheme="minorHAnsi"/>
          <w:sz w:val="22"/>
          <w:szCs w:val="22"/>
        </w:rPr>
      </w:pPr>
    </w:p>
    <w:p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rsidR="00097BB1" w:rsidRDefault="00097BB1" w:rsidP="00097BB1">
      <w:pPr>
        <w:pStyle w:val="Prrafodelista"/>
        <w:ind w:left="720"/>
        <w:jc w:val="both"/>
        <w:rPr>
          <w:rFonts w:asciiTheme="minorHAnsi" w:hAnsiTheme="minorHAnsi" w:cstheme="minorHAnsi"/>
          <w:i/>
          <w:sz w:val="22"/>
          <w:szCs w:val="22"/>
        </w:rPr>
      </w:pPr>
    </w:p>
    <w:p w:rsidR="00097BB1" w:rsidRPr="00C31C43" w:rsidRDefault="00097BB1" w:rsidP="00097BB1">
      <w:pPr>
        <w:pStyle w:val="Prrafodelista"/>
        <w:ind w:left="1080"/>
        <w:jc w:val="both"/>
        <w:rPr>
          <w:rFonts w:asciiTheme="minorHAnsi" w:hAnsiTheme="minorHAnsi" w:cstheme="minorHAnsi"/>
          <w:sz w:val="22"/>
          <w:szCs w:val="22"/>
        </w:rPr>
      </w:pPr>
      <w:r w:rsidRPr="00C31C43">
        <w:rPr>
          <w:rFonts w:asciiTheme="minorHAnsi" w:hAnsiTheme="minorHAnsi" w:cstheme="minorHAns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097BB1" w:rsidRDefault="00097BB1" w:rsidP="00097BB1">
      <w:pPr>
        <w:pStyle w:val="Prrafodelista"/>
        <w:ind w:left="720"/>
        <w:jc w:val="both"/>
        <w:rPr>
          <w:rFonts w:asciiTheme="minorHAnsi" w:hAnsiTheme="minorHAnsi" w:cstheme="minorHAnsi"/>
          <w:i/>
          <w:sz w:val="22"/>
          <w:szCs w:val="22"/>
        </w:rPr>
      </w:pPr>
    </w:p>
    <w:p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F772F" w:rsidRPr="000C441E" w:rsidRDefault="009F772F" w:rsidP="00097BB1">
      <w:pPr>
        <w:pStyle w:val="Prrafodelista"/>
        <w:ind w:left="1416"/>
        <w:jc w:val="both"/>
        <w:rPr>
          <w:rFonts w:asciiTheme="minorHAnsi" w:hAnsiTheme="minorHAnsi" w:cstheme="minorHAnsi"/>
          <w:b/>
          <w:i/>
          <w:sz w:val="22"/>
          <w:szCs w:val="22"/>
        </w:rPr>
      </w:pPr>
    </w:p>
    <w:p w:rsidR="00097BB1" w:rsidRPr="000918EF"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PRESENTACIÓN DEL SISTEMA DE GESTIÓN DE SEGURIDAD Y SALUD OCUPACIONAL</w:t>
      </w:r>
    </w:p>
    <w:p w:rsidR="00097BB1" w:rsidRDefault="00097BB1" w:rsidP="00097BB1">
      <w:pPr>
        <w:ind w:left="360"/>
        <w:jc w:val="both"/>
        <w:rPr>
          <w:rFonts w:asciiTheme="minorHAnsi" w:hAnsiTheme="minorHAnsi" w:cstheme="minorHAnsi"/>
          <w:sz w:val="22"/>
          <w:szCs w:val="22"/>
        </w:rPr>
      </w:pPr>
    </w:p>
    <w:p w:rsidR="00097BB1" w:rsidRDefault="00097BB1" w:rsidP="00EE35DC">
      <w:pPr>
        <w:ind w:left="709"/>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r w:rsidR="00C31C43">
        <w:rPr>
          <w:rFonts w:asciiTheme="minorHAnsi" w:hAnsiTheme="minorHAnsi" w:cstheme="minorHAnsi"/>
          <w:sz w:val="22"/>
          <w:szCs w:val="22"/>
        </w:rPr>
        <w:t>)</w:t>
      </w:r>
      <w:r w:rsidRPr="00A140EB">
        <w:rPr>
          <w:rFonts w:asciiTheme="minorHAnsi" w:hAnsiTheme="minorHAnsi" w:cstheme="minorHAnsi"/>
          <w:sz w:val="22"/>
          <w:szCs w:val="22"/>
        </w:rPr>
        <w:t>.</w:t>
      </w:r>
    </w:p>
    <w:p w:rsidR="00097BB1" w:rsidRPr="000C441E" w:rsidRDefault="00097BB1" w:rsidP="00097BB1">
      <w:pPr>
        <w:ind w:left="360"/>
        <w:jc w:val="both"/>
        <w:rPr>
          <w:rFonts w:asciiTheme="minorHAnsi" w:hAnsiTheme="minorHAnsi" w:cstheme="minorHAnsi"/>
          <w:b/>
          <w:sz w:val="22"/>
          <w:szCs w:val="22"/>
        </w:rPr>
      </w:pPr>
    </w:p>
    <w:p w:rsidR="00097BB1" w:rsidRPr="000918EF"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PLAN ESPECÍFICO DE SEGURIDAD Y SALUD OCUPACIONAL</w:t>
      </w:r>
    </w:p>
    <w:p w:rsidR="00097BB1" w:rsidRDefault="00097BB1" w:rsidP="00097BB1">
      <w:pPr>
        <w:ind w:left="360"/>
        <w:jc w:val="both"/>
        <w:rPr>
          <w:rFonts w:asciiTheme="minorHAnsi" w:hAnsiTheme="minorHAnsi" w:cstheme="minorHAnsi"/>
          <w:sz w:val="22"/>
          <w:szCs w:val="22"/>
        </w:rPr>
      </w:pPr>
    </w:p>
    <w:p w:rsidR="00097BB1" w:rsidRDefault="00097BB1" w:rsidP="00EE35DC">
      <w:pPr>
        <w:ind w:left="709"/>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rsidR="00097BB1" w:rsidRPr="000C441E" w:rsidRDefault="00097BB1" w:rsidP="00097BB1">
      <w:pPr>
        <w:ind w:left="360"/>
        <w:jc w:val="both"/>
        <w:rPr>
          <w:rFonts w:asciiTheme="minorHAnsi" w:hAnsiTheme="minorHAnsi" w:cstheme="minorHAnsi"/>
          <w:b/>
          <w:sz w:val="22"/>
          <w:szCs w:val="22"/>
        </w:rPr>
      </w:pPr>
    </w:p>
    <w:p w:rsidR="00097BB1" w:rsidRPr="00097BB1"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rsidR="00097BB1" w:rsidRPr="00A140EB"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rsidR="00097BB1" w:rsidRPr="00A140EB"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rsidR="00097BB1" w:rsidRPr="00A140EB"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rsidR="00097BB1" w:rsidRPr="00A140EB"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rsidR="00097BB1" w:rsidRPr="00A140EB"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rsidR="00097BB1" w:rsidRPr="00A140EB"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rsidR="00097BB1" w:rsidRPr="00A140EB" w:rsidRDefault="00097BB1" w:rsidP="00EE35DC">
      <w:pPr>
        <w:pStyle w:val="Prrafodelista"/>
        <w:numPr>
          <w:ilvl w:val="2"/>
          <w:numId w:val="20"/>
        </w:numPr>
        <w:ind w:left="1276" w:hanging="56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rsidR="00097BB1" w:rsidRPr="00A140EB" w:rsidRDefault="00097BB1" w:rsidP="00EE35DC">
      <w:pPr>
        <w:pStyle w:val="Prrafodelista"/>
        <w:numPr>
          <w:ilvl w:val="2"/>
          <w:numId w:val="20"/>
        </w:numPr>
        <w:ind w:left="1276" w:hanging="567"/>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0918EF">
        <w:rPr>
          <w:rFonts w:asciiTheme="minorHAnsi" w:hAnsiTheme="minorHAnsi" w:cstheme="minorHAnsi"/>
          <w:b/>
          <w:color w:val="000000" w:themeColor="text1"/>
          <w:sz w:val="22"/>
          <w:szCs w:val="22"/>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rsidR="00700E03" w:rsidRDefault="00700E03" w:rsidP="00097BB1">
      <w:pPr>
        <w:pStyle w:val="Prrafodelista"/>
        <w:ind w:left="1080"/>
        <w:jc w:val="both"/>
        <w:rPr>
          <w:rFonts w:asciiTheme="minorHAnsi" w:hAnsiTheme="minorHAnsi" w:cstheme="minorHAnsi"/>
          <w:b/>
          <w:sz w:val="22"/>
          <w:szCs w:val="22"/>
        </w:rPr>
      </w:pPr>
    </w:p>
    <w:p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0918EF">
        <w:rPr>
          <w:rFonts w:asciiTheme="minorHAnsi" w:hAnsiTheme="minorHAnsi" w:cstheme="minorHAnsi"/>
          <w:b/>
          <w:sz w:val="22"/>
          <w:szCs w:val="22"/>
        </w:rPr>
        <w:t>CONTRATO DEL PERSONAL</w:t>
      </w:r>
      <w:r w:rsidRPr="001C724D">
        <w:rPr>
          <w:rFonts w:asciiTheme="minorHAnsi" w:hAnsiTheme="minorHAnsi" w:cstheme="minorHAnsi"/>
          <w:sz w:val="22"/>
          <w:szCs w:val="22"/>
        </w:rPr>
        <w:t xml:space="preserve"> (Bajo la modalidad que corresponda)</w:t>
      </w:r>
    </w:p>
    <w:p w:rsidR="00097BB1" w:rsidRPr="00A140EB" w:rsidRDefault="00097BB1" w:rsidP="00097BB1">
      <w:pPr>
        <w:pStyle w:val="Prrafodelista"/>
        <w:rPr>
          <w:rFonts w:asciiTheme="minorHAnsi" w:hAnsiTheme="minorHAnsi" w:cstheme="minorHAnsi"/>
          <w:b/>
          <w:sz w:val="22"/>
          <w:szCs w:val="22"/>
        </w:rPr>
      </w:pPr>
    </w:p>
    <w:p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0918EF">
        <w:rPr>
          <w:rFonts w:asciiTheme="minorHAnsi" w:hAnsiTheme="minorHAnsi" w:cstheme="minorHAnsi"/>
          <w:b/>
          <w:sz w:val="22"/>
          <w:szCs w:val="22"/>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rsidR="00097BB1" w:rsidRPr="00A140EB" w:rsidRDefault="00097BB1" w:rsidP="00097BB1">
      <w:pPr>
        <w:pStyle w:val="Prrafodelista"/>
        <w:rPr>
          <w:rFonts w:asciiTheme="minorHAnsi" w:hAnsiTheme="minorHAnsi" w:cstheme="minorHAnsi"/>
          <w:b/>
          <w:sz w:val="22"/>
          <w:szCs w:val="22"/>
        </w:rPr>
      </w:pPr>
    </w:p>
    <w:p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0918EF">
        <w:rPr>
          <w:rFonts w:asciiTheme="minorHAnsi" w:hAnsiTheme="minorHAnsi" w:cstheme="minorHAnsi"/>
          <w:b/>
          <w:sz w:val="22"/>
          <w:szCs w:val="22"/>
        </w:rPr>
        <w:lastRenderedPageBreak/>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rsidR="00097BB1" w:rsidRPr="00A140EB" w:rsidRDefault="00097BB1" w:rsidP="00097BB1">
      <w:pPr>
        <w:pStyle w:val="Prrafodelista"/>
        <w:rPr>
          <w:rFonts w:asciiTheme="minorHAnsi" w:hAnsiTheme="minorHAnsi" w:cstheme="minorHAnsi"/>
          <w:b/>
          <w:sz w:val="22"/>
          <w:szCs w:val="22"/>
        </w:rPr>
      </w:pPr>
    </w:p>
    <w:p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0918EF">
        <w:rPr>
          <w:rFonts w:asciiTheme="minorHAnsi" w:hAnsiTheme="minorHAnsi" w:cstheme="minorHAnsi"/>
          <w:b/>
          <w:sz w:val="22"/>
          <w:szCs w:val="22"/>
        </w:rPr>
        <w:t>COPIA DE PÓLIZA CONTRA ACCIDENTES PERSONALES</w:t>
      </w:r>
      <w:r w:rsidRPr="000918EF">
        <w:rPr>
          <w:rFonts w:asciiTheme="minorHAnsi" w:hAnsiTheme="minorHAnsi" w:cstheme="minorHAnsi"/>
          <w:sz w:val="22"/>
          <w:szCs w:val="22"/>
        </w:rPr>
        <w:t xml:space="preserve"> (que cubre</w:t>
      </w:r>
      <w:r w:rsidRPr="001C724D">
        <w:rPr>
          <w:rFonts w:asciiTheme="minorHAnsi" w:hAnsiTheme="minorHAnsi" w:cstheme="minorHAnsi"/>
          <w:sz w:val="22"/>
          <w:szCs w:val="22"/>
        </w:rPr>
        <w:t xml:space="preserve"> gastos médicos, invalidez parcial permanente, invalidez total permanente y muerte)  (cuando aplique)</w:t>
      </w:r>
    </w:p>
    <w:p w:rsidR="00097BB1" w:rsidRPr="00A140EB" w:rsidRDefault="00097BB1" w:rsidP="00097BB1">
      <w:pPr>
        <w:pStyle w:val="Prrafodelista"/>
        <w:rPr>
          <w:rFonts w:asciiTheme="minorHAnsi" w:hAnsiTheme="minorHAnsi" w:cstheme="minorHAnsi"/>
          <w:b/>
          <w:sz w:val="22"/>
          <w:szCs w:val="22"/>
          <w:lang w:val="es-BO"/>
        </w:rPr>
      </w:pPr>
    </w:p>
    <w:p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0918EF">
        <w:rPr>
          <w:rFonts w:asciiTheme="minorHAnsi" w:hAnsiTheme="minorHAnsi" w:cstheme="minorHAnsi"/>
          <w:b/>
          <w:sz w:val="22"/>
          <w:szCs w:val="22"/>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rsidR="00097BB1" w:rsidRPr="00512A88" w:rsidRDefault="00097BB1" w:rsidP="00097BB1">
      <w:pPr>
        <w:pStyle w:val="Prrafodelista"/>
        <w:rPr>
          <w:rFonts w:asciiTheme="minorHAnsi" w:hAnsiTheme="minorHAnsi" w:cstheme="minorHAnsi"/>
          <w:b/>
          <w:sz w:val="22"/>
          <w:szCs w:val="22"/>
        </w:rPr>
      </w:pPr>
    </w:p>
    <w:p w:rsidR="00097BB1" w:rsidRPr="000918EF" w:rsidRDefault="00097BB1" w:rsidP="00C002BA">
      <w:pPr>
        <w:pStyle w:val="Prrafodelista"/>
        <w:numPr>
          <w:ilvl w:val="1"/>
          <w:numId w:val="20"/>
        </w:numPr>
        <w:ind w:left="851" w:hanging="491"/>
        <w:jc w:val="both"/>
        <w:rPr>
          <w:rFonts w:asciiTheme="minorHAnsi" w:hAnsiTheme="minorHAnsi" w:cstheme="minorHAnsi"/>
          <w:b/>
          <w:sz w:val="22"/>
          <w:szCs w:val="22"/>
        </w:rPr>
      </w:pPr>
      <w:r w:rsidRPr="000918EF">
        <w:rPr>
          <w:rFonts w:asciiTheme="minorHAnsi" w:hAnsiTheme="minorHAnsi" w:cstheme="minorHAnsi"/>
          <w:b/>
          <w:sz w:val="22"/>
          <w:szCs w:val="22"/>
        </w:rPr>
        <w:t>CAPACITACIONES BÁSICAS DE SMS</w:t>
      </w:r>
    </w:p>
    <w:p w:rsidR="00097BB1" w:rsidRPr="00A140EB" w:rsidRDefault="00097BB1" w:rsidP="00097BB1">
      <w:pPr>
        <w:pStyle w:val="Prrafodelista"/>
        <w:rPr>
          <w:rFonts w:asciiTheme="minorHAnsi" w:hAnsiTheme="minorHAnsi" w:cstheme="minorHAnsi"/>
          <w:sz w:val="22"/>
          <w:szCs w:val="22"/>
        </w:rPr>
      </w:pPr>
    </w:p>
    <w:p w:rsidR="00097BB1" w:rsidRPr="001C724D" w:rsidRDefault="00097BB1" w:rsidP="00EE35DC">
      <w:pPr>
        <w:pStyle w:val="Prrafodelista"/>
        <w:numPr>
          <w:ilvl w:val="2"/>
          <w:numId w:val="20"/>
        </w:numPr>
        <w:tabs>
          <w:tab w:val="left" w:pos="1843"/>
        </w:tabs>
        <w:ind w:left="1843" w:hanging="992"/>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rsidR="00097BB1" w:rsidRDefault="00097BB1" w:rsidP="00EE35DC">
      <w:pPr>
        <w:pStyle w:val="Prrafodelista"/>
        <w:numPr>
          <w:ilvl w:val="2"/>
          <w:numId w:val="20"/>
        </w:numPr>
        <w:tabs>
          <w:tab w:val="left" w:pos="1843"/>
        </w:tabs>
        <w:ind w:left="1843" w:hanging="992"/>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rsidR="00097BB1" w:rsidRDefault="00097BB1" w:rsidP="00EE35DC">
      <w:pPr>
        <w:pStyle w:val="Prrafodelista"/>
        <w:numPr>
          <w:ilvl w:val="2"/>
          <w:numId w:val="20"/>
        </w:numPr>
        <w:tabs>
          <w:tab w:val="left" w:pos="1843"/>
        </w:tabs>
        <w:ind w:left="1843" w:hanging="992"/>
        <w:rPr>
          <w:rFonts w:asciiTheme="minorHAnsi" w:hAnsiTheme="minorHAnsi" w:cstheme="minorHAnsi"/>
          <w:sz w:val="22"/>
          <w:szCs w:val="22"/>
        </w:rPr>
      </w:pPr>
      <w:r w:rsidRPr="00A140EB">
        <w:rPr>
          <w:rFonts w:asciiTheme="minorHAnsi" w:hAnsiTheme="minorHAnsi" w:cstheme="minorHAnsi"/>
          <w:sz w:val="22"/>
          <w:szCs w:val="22"/>
        </w:rPr>
        <w:t>Plan de Emergencia,</w:t>
      </w:r>
    </w:p>
    <w:p w:rsidR="00097BB1" w:rsidRPr="00A140EB" w:rsidRDefault="00097BB1" w:rsidP="00EE35DC">
      <w:pPr>
        <w:pStyle w:val="Prrafodelista"/>
        <w:numPr>
          <w:ilvl w:val="2"/>
          <w:numId w:val="20"/>
        </w:numPr>
        <w:tabs>
          <w:tab w:val="left" w:pos="1843"/>
        </w:tabs>
        <w:ind w:left="1843" w:hanging="992"/>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rsidR="00EE35DC" w:rsidRDefault="00EE35DC" w:rsidP="00097BB1">
      <w:pPr>
        <w:ind w:left="426"/>
        <w:jc w:val="both"/>
        <w:rPr>
          <w:rFonts w:asciiTheme="minorHAnsi" w:hAnsiTheme="minorHAnsi" w:cstheme="minorHAnsi"/>
          <w:b/>
          <w:sz w:val="22"/>
          <w:szCs w:val="22"/>
          <w:u w:val="single"/>
        </w:rPr>
      </w:pPr>
    </w:p>
    <w:p w:rsidR="00097BB1" w:rsidRDefault="00097BB1" w:rsidP="00097BB1">
      <w:pPr>
        <w:ind w:left="426"/>
        <w:jc w:val="both"/>
        <w:rPr>
          <w:rFonts w:asciiTheme="minorHAnsi" w:hAnsiTheme="minorHAnsi" w:cstheme="minorHAnsi"/>
          <w:sz w:val="22"/>
          <w:szCs w:val="22"/>
        </w:rPr>
      </w:pPr>
      <w:r w:rsidRPr="000918EF">
        <w:rPr>
          <w:rFonts w:asciiTheme="minorHAnsi" w:hAnsiTheme="minorHAnsi" w:cstheme="minorHAnsi"/>
          <w:b/>
          <w:sz w:val="22"/>
          <w:szCs w:val="22"/>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rsidR="00097BB1" w:rsidRDefault="00097BB1" w:rsidP="00097BB1">
      <w:pPr>
        <w:ind w:left="426"/>
        <w:jc w:val="both"/>
        <w:rPr>
          <w:rFonts w:asciiTheme="minorHAnsi" w:hAnsiTheme="minorHAnsi" w:cstheme="minorHAnsi"/>
          <w:sz w:val="22"/>
          <w:szCs w:val="22"/>
        </w:rPr>
      </w:pPr>
    </w:p>
    <w:p w:rsidR="00097BB1" w:rsidRPr="000918EF" w:rsidRDefault="00097BB1" w:rsidP="00C002BA">
      <w:pPr>
        <w:pStyle w:val="Prrafodelista"/>
        <w:numPr>
          <w:ilvl w:val="1"/>
          <w:numId w:val="20"/>
        </w:numPr>
        <w:ind w:left="851" w:hanging="491"/>
        <w:jc w:val="both"/>
        <w:rPr>
          <w:rFonts w:asciiTheme="minorHAnsi" w:hAnsiTheme="minorHAnsi" w:cstheme="minorHAnsi"/>
          <w:b/>
          <w:sz w:val="22"/>
          <w:szCs w:val="22"/>
        </w:rPr>
      </w:pPr>
      <w:r w:rsidRPr="000918EF">
        <w:rPr>
          <w:rFonts w:asciiTheme="minorHAnsi" w:hAnsiTheme="minorHAnsi" w:cstheme="minorHAnsi"/>
          <w:b/>
          <w:sz w:val="22"/>
          <w:szCs w:val="22"/>
        </w:rPr>
        <w:t>SUSTANCIAS PELIGROSAS</w:t>
      </w:r>
    </w:p>
    <w:p w:rsidR="00097BB1" w:rsidRDefault="00097BB1" w:rsidP="00097BB1">
      <w:pPr>
        <w:ind w:left="360"/>
        <w:jc w:val="both"/>
        <w:rPr>
          <w:rFonts w:asciiTheme="minorHAnsi" w:hAnsiTheme="minorHAnsi" w:cstheme="minorHAnsi"/>
          <w:sz w:val="22"/>
          <w:szCs w:val="22"/>
        </w:rPr>
      </w:pPr>
    </w:p>
    <w:p w:rsidR="00097BB1" w:rsidRDefault="00097BB1" w:rsidP="00EE35DC">
      <w:pPr>
        <w:ind w:left="851"/>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rsidR="00097BB1" w:rsidRPr="000C441E" w:rsidRDefault="00097BB1" w:rsidP="00EE35DC">
      <w:pPr>
        <w:ind w:left="851"/>
        <w:jc w:val="both"/>
        <w:rPr>
          <w:rFonts w:asciiTheme="minorHAnsi" w:hAnsiTheme="minorHAnsi" w:cstheme="minorHAnsi"/>
          <w:sz w:val="22"/>
          <w:szCs w:val="22"/>
        </w:rPr>
      </w:pPr>
    </w:p>
    <w:p w:rsidR="00097BB1" w:rsidRDefault="00097BB1" w:rsidP="00EE35DC">
      <w:pPr>
        <w:ind w:left="851"/>
        <w:jc w:val="both"/>
        <w:rPr>
          <w:rFonts w:asciiTheme="minorHAnsi" w:hAnsiTheme="minorHAnsi" w:cstheme="minorHAnsi"/>
          <w:sz w:val="22"/>
          <w:szCs w:val="22"/>
        </w:rPr>
      </w:pPr>
      <w:r w:rsidRPr="000918EF">
        <w:rPr>
          <w:rFonts w:asciiTheme="minorHAnsi" w:hAnsiTheme="minorHAnsi" w:cstheme="minorHAnsi"/>
          <w:b/>
          <w:sz w:val="22"/>
          <w:szCs w:val="22"/>
        </w:rPr>
        <w:t>NOTA 1:</w:t>
      </w:r>
      <w:r w:rsidRPr="000C441E">
        <w:rPr>
          <w:rFonts w:asciiTheme="minorHAnsi" w:hAnsiTheme="minorHAnsi" w:cstheme="minorHAnsi"/>
          <w:sz w:val="22"/>
          <w:szCs w:val="22"/>
        </w:rPr>
        <w:t xml:space="preserve"> Los presentes requisitos son aplicables de acuerdo a la dinámica de la obra.</w:t>
      </w:r>
    </w:p>
    <w:p w:rsidR="00097BB1" w:rsidRPr="000C441E" w:rsidRDefault="00097BB1" w:rsidP="00EE35DC">
      <w:pPr>
        <w:ind w:left="851"/>
        <w:jc w:val="both"/>
        <w:rPr>
          <w:rFonts w:asciiTheme="minorHAnsi" w:hAnsiTheme="minorHAnsi" w:cstheme="minorHAnsi"/>
          <w:sz w:val="22"/>
          <w:szCs w:val="22"/>
        </w:rPr>
      </w:pPr>
    </w:p>
    <w:p w:rsidR="00097BB1" w:rsidRDefault="00097BB1" w:rsidP="00EE35DC">
      <w:pPr>
        <w:ind w:left="851"/>
        <w:jc w:val="both"/>
        <w:rPr>
          <w:rFonts w:asciiTheme="minorHAnsi" w:hAnsiTheme="minorHAnsi" w:cstheme="minorHAnsi"/>
          <w:b/>
          <w:sz w:val="22"/>
          <w:szCs w:val="22"/>
        </w:rPr>
      </w:pPr>
      <w:r w:rsidRPr="000918EF">
        <w:rPr>
          <w:rFonts w:asciiTheme="minorHAnsi" w:hAnsiTheme="minorHAnsi" w:cstheme="minorHAnsi"/>
          <w:b/>
          <w:sz w:val="22"/>
          <w:szCs w:val="22"/>
        </w:rPr>
        <w:t>NOTA 2:</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rsidR="00700E03" w:rsidRPr="000C441E" w:rsidRDefault="00700E03" w:rsidP="00EE35DC">
      <w:pPr>
        <w:ind w:left="851"/>
        <w:jc w:val="both"/>
        <w:rPr>
          <w:rFonts w:asciiTheme="minorHAnsi" w:hAnsiTheme="minorHAnsi" w:cstheme="minorHAnsi"/>
          <w:sz w:val="22"/>
          <w:szCs w:val="22"/>
        </w:rPr>
      </w:pPr>
    </w:p>
    <w:p w:rsidR="00097BB1" w:rsidRPr="000918EF" w:rsidRDefault="00097BB1" w:rsidP="00EE35DC">
      <w:pPr>
        <w:pStyle w:val="Prrafodelista"/>
        <w:numPr>
          <w:ilvl w:val="1"/>
          <w:numId w:val="20"/>
        </w:numPr>
        <w:ind w:left="851" w:hanging="491"/>
        <w:jc w:val="both"/>
        <w:rPr>
          <w:rFonts w:asciiTheme="minorHAnsi" w:hAnsiTheme="minorHAnsi" w:cstheme="minorHAnsi"/>
          <w:b/>
          <w:sz w:val="22"/>
          <w:szCs w:val="22"/>
        </w:rPr>
      </w:pPr>
      <w:r w:rsidRPr="000918EF">
        <w:rPr>
          <w:rFonts w:asciiTheme="minorHAnsi" w:hAnsiTheme="minorHAnsi" w:cstheme="minorHAnsi"/>
          <w:b/>
          <w:sz w:val="22"/>
          <w:szCs w:val="22"/>
        </w:rPr>
        <w:t>REQUISITOS MÍNIMOS</w:t>
      </w:r>
    </w:p>
    <w:p w:rsidR="00097BB1" w:rsidRPr="00A140EB" w:rsidRDefault="00097BB1" w:rsidP="00EE35DC">
      <w:pPr>
        <w:ind w:left="851"/>
        <w:contextualSpacing/>
        <w:jc w:val="both"/>
        <w:rPr>
          <w:rFonts w:asciiTheme="minorHAnsi" w:hAnsiTheme="minorHAnsi" w:cstheme="minorHAnsi"/>
          <w:sz w:val="22"/>
          <w:szCs w:val="22"/>
        </w:rPr>
      </w:pPr>
    </w:p>
    <w:p w:rsidR="00097BB1" w:rsidRDefault="00097BB1" w:rsidP="00EE35DC">
      <w:pPr>
        <w:ind w:left="851"/>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rsidR="00097BB1" w:rsidRPr="000C441E" w:rsidRDefault="00097BB1" w:rsidP="00EE35DC">
      <w:pPr>
        <w:ind w:left="851"/>
        <w:jc w:val="both"/>
        <w:rPr>
          <w:rFonts w:asciiTheme="minorHAnsi" w:hAnsiTheme="minorHAnsi" w:cstheme="minorHAnsi"/>
          <w:sz w:val="22"/>
          <w:szCs w:val="22"/>
        </w:rPr>
      </w:pPr>
    </w:p>
    <w:p w:rsidR="00097BB1" w:rsidRPr="00960659" w:rsidRDefault="00097BB1" w:rsidP="00EE35DC">
      <w:pPr>
        <w:pStyle w:val="Prrafodelista"/>
        <w:numPr>
          <w:ilvl w:val="2"/>
          <w:numId w:val="20"/>
        </w:numPr>
        <w:tabs>
          <w:tab w:val="left" w:pos="851"/>
        </w:tabs>
        <w:ind w:left="851" w:hanging="425"/>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rsidR="00097BB1" w:rsidRPr="00960659" w:rsidRDefault="00097BB1" w:rsidP="00EE35DC">
      <w:pPr>
        <w:pStyle w:val="Prrafodelista"/>
        <w:numPr>
          <w:ilvl w:val="2"/>
          <w:numId w:val="20"/>
        </w:numPr>
        <w:tabs>
          <w:tab w:val="left" w:pos="851"/>
        </w:tabs>
        <w:ind w:left="851" w:hanging="425"/>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rsidR="00097BB1" w:rsidRPr="00960659" w:rsidRDefault="00097BB1" w:rsidP="00EE35DC">
      <w:pPr>
        <w:pStyle w:val="Prrafodelista"/>
        <w:numPr>
          <w:ilvl w:val="2"/>
          <w:numId w:val="20"/>
        </w:numPr>
        <w:ind w:left="1418" w:hanging="992"/>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rsidR="00097BB1" w:rsidRPr="00960659" w:rsidRDefault="00097BB1" w:rsidP="00EE35DC">
      <w:pPr>
        <w:pStyle w:val="Prrafodelista"/>
        <w:numPr>
          <w:ilvl w:val="2"/>
          <w:numId w:val="20"/>
        </w:numPr>
        <w:tabs>
          <w:tab w:val="left" w:pos="851"/>
        </w:tabs>
        <w:ind w:left="851" w:hanging="425"/>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rsidR="00097BB1" w:rsidRPr="000C441E" w:rsidRDefault="00097BB1" w:rsidP="00EE35DC">
      <w:pPr>
        <w:pStyle w:val="Default"/>
        <w:numPr>
          <w:ilvl w:val="0"/>
          <w:numId w:val="17"/>
        </w:numPr>
        <w:tabs>
          <w:tab w:val="left" w:pos="851"/>
        </w:tabs>
        <w:ind w:left="851" w:firstLine="567"/>
        <w:rPr>
          <w:rFonts w:asciiTheme="minorHAnsi" w:hAnsiTheme="minorHAnsi" w:cstheme="minorHAnsi"/>
          <w:sz w:val="22"/>
          <w:szCs w:val="22"/>
        </w:rPr>
      </w:pPr>
      <w:r w:rsidRPr="000C441E">
        <w:rPr>
          <w:rFonts w:asciiTheme="minorHAnsi" w:hAnsiTheme="minorHAnsi" w:cstheme="minorHAnsi"/>
          <w:sz w:val="22"/>
          <w:szCs w:val="22"/>
        </w:rPr>
        <w:t>Casco de seguridad</w:t>
      </w:r>
    </w:p>
    <w:p w:rsidR="00097BB1" w:rsidRPr="000C441E" w:rsidRDefault="00097BB1" w:rsidP="00EE35DC">
      <w:pPr>
        <w:pStyle w:val="Default"/>
        <w:numPr>
          <w:ilvl w:val="0"/>
          <w:numId w:val="17"/>
        </w:numPr>
        <w:tabs>
          <w:tab w:val="left" w:pos="851"/>
        </w:tabs>
        <w:ind w:left="851" w:firstLine="567"/>
        <w:rPr>
          <w:rFonts w:asciiTheme="minorHAnsi" w:hAnsiTheme="minorHAnsi" w:cstheme="minorHAnsi"/>
          <w:sz w:val="22"/>
          <w:szCs w:val="22"/>
        </w:rPr>
      </w:pPr>
      <w:r w:rsidRPr="000C441E">
        <w:rPr>
          <w:rFonts w:asciiTheme="minorHAnsi" w:hAnsiTheme="minorHAnsi" w:cstheme="minorHAnsi"/>
          <w:sz w:val="22"/>
          <w:szCs w:val="22"/>
        </w:rPr>
        <w:lastRenderedPageBreak/>
        <w:t>Calzado de seguridad</w:t>
      </w:r>
    </w:p>
    <w:p w:rsidR="00097BB1" w:rsidRPr="000C441E" w:rsidRDefault="00097BB1" w:rsidP="00EE35DC">
      <w:pPr>
        <w:pStyle w:val="Default"/>
        <w:numPr>
          <w:ilvl w:val="0"/>
          <w:numId w:val="17"/>
        </w:numPr>
        <w:tabs>
          <w:tab w:val="left" w:pos="851"/>
        </w:tabs>
        <w:ind w:left="851" w:firstLine="567"/>
        <w:rPr>
          <w:rFonts w:asciiTheme="minorHAnsi" w:hAnsiTheme="minorHAnsi" w:cstheme="minorHAnsi"/>
          <w:sz w:val="22"/>
          <w:szCs w:val="22"/>
        </w:rPr>
      </w:pPr>
      <w:r w:rsidRPr="000C441E">
        <w:rPr>
          <w:rFonts w:asciiTheme="minorHAnsi" w:hAnsiTheme="minorHAnsi" w:cstheme="minorHAnsi"/>
          <w:sz w:val="22"/>
          <w:szCs w:val="22"/>
        </w:rPr>
        <w:t>Lentes de seguridad</w:t>
      </w:r>
    </w:p>
    <w:p w:rsidR="00097BB1" w:rsidRPr="000C441E" w:rsidRDefault="00097BB1" w:rsidP="00EE35DC">
      <w:pPr>
        <w:pStyle w:val="Default"/>
        <w:numPr>
          <w:ilvl w:val="0"/>
          <w:numId w:val="17"/>
        </w:numPr>
        <w:tabs>
          <w:tab w:val="left" w:pos="851"/>
        </w:tabs>
        <w:ind w:left="851" w:firstLine="567"/>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rsidR="00097BB1" w:rsidRDefault="00097BB1" w:rsidP="00EE35DC">
      <w:pPr>
        <w:pStyle w:val="Default"/>
        <w:numPr>
          <w:ilvl w:val="0"/>
          <w:numId w:val="17"/>
        </w:numPr>
        <w:tabs>
          <w:tab w:val="left" w:pos="851"/>
        </w:tabs>
        <w:ind w:left="851" w:firstLine="567"/>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rsidR="00127EB6" w:rsidRPr="00D41465" w:rsidRDefault="00127EB6" w:rsidP="00EE35DC">
      <w:pPr>
        <w:pStyle w:val="Prrafodelista"/>
        <w:numPr>
          <w:ilvl w:val="2"/>
          <w:numId w:val="20"/>
        </w:numPr>
        <w:tabs>
          <w:tab w:val="left" w:pos="851"/>
        </w:tabs>
        <w:ind w:left="851" w:hanging="425"/>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rsidR="00127EB6" w:rsidRPr="007C0FE1" w:rsidRDefault="00127EB6" w:rsidP="00EE35DC">
      <w:pPr>
        <w:ind w:left="851"/>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127EB6" w:rsidRPr="00D57AC3" w:rsidTr="00EE35DC">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rsidR="00127EB6" w:rsidRPr="007C0FE1" w:rsidRDefault="00127EB6" w:rsidP="00EE35DC">
            <w:pPr>
              <w:autoSpaceDE w:val="0"/>
              <w:autoSpaceDN w:val="0"/>
              <w:ind w:left="851"/>
              <w:jc w:val="both"/>
              <w:rPr>
                <w:rFonts w:ascii="Calibri" w:hAnsi="Calibri"/>
                <w:sz w:val="22"/>
                <w:szCs w:val="22"/>
                <w:lang w:eastAsia="es-BO"/>
              </w:rPr>
            </w:pPr>
            <w:r w:rsidRPr="007C0FE1">
              <w:rPr>
                <w:rFonts w:ascii="Calibri" w:hAnsi="Calibri"/>
                <w:sz w:val="22"/>
                <w:szCs w:val="22"/>
                <w:lang w:eastAsia="es-BO"/>
              </w:rPr>
              <w:t>Tétanos.</w:t>
            </w:r>
          </w:p>
        </w:tc>
      </w:tr>
      <w:tr w:rsidR="00127EB6" w:rsidRPr="00D57AC3" w:rsidTr="00EE35DC">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rsidR="00127EB6" w:rsidRPr="007C0FE1" w:rsidRDefault="00127EB6" w:rsidP="00EE35DC">
            <w:pPr>
              <w:autoSpaceDE w:val="0"/>
              <w:autoSpaceDN w:val="0"/>
              <w:ind w:left="851"/>
              <w:jc w:val="both"/>
              <w:rPr>
                <w:rFonts w:ascii="Calibri" w:hAnsi="Calibri"/>
                <w:sz w:val="22"/>
                <w:szCs w:val="22"/>
                <w:lang w:eastAsia="es-BO"/>
              </w:rPr>
            </w:pPr>
            <w:r w:rsidRPr="007C0FE1">
              <w:rPr>
                <w:rFonts w:ascii="Calibri" w:hAnsi="Calibri"/>
                <w:sz w:val="22"/>
                <w:szCs w:val="22"/>
                <w:lang w:eastAsia="es-BO"/>
              </w:rPr>
              <w:t>Fiebre Amarilla.</w:t>
            </w:r>
          </w:p>
        </w:tc>
      </w:tr>
      <w:tr w:rsidR="00127EB6" w:rsidRPr="00D57AC3" w:rsidTr="00EE35DC">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rsidR="00127EB6" w:rsidRPr="007C0FE1" w:rsidRDefault="00127EB6" w:rsidP="00EE35DC">
            <w:pPr>
              <w:autoSpaceDE w:val="0"/>
              <w:autoSpaceDN w:val="0"/>
              <w:ind w:left="851"/>
              <w:jc w:val="both"/>
              <w:rPr>
                <w:rFonts w:ascii="Calibri" w:hAnsi="Calibri"/>
                <w:sz w:val="22"/>
                <w:szCs w:val="22"/>
                <w:lang w:eastAsia="es-BO"/>
              </w:rPr>
            </w:pPr>
            <w:r w:rsidRPr="007C0FE1">
              <w:rPr>
                <w:rFonts w:ascii="Calibri" w:hAnsi="Calibri"/>
                <w:sz w:val="22"/>
                <w:szCs w:val="22"/>
                <w:lang w:eastAsia="es-BO"/>
              </w:rPr>
              <w:t>Hepatitis B.</w:t>
            </w:r>
          </w:p>
        </w:tc>
      </w:tr>
      <w:tr w:rsidR="00127EB6" w:rsidRPr="00D57AC3" w:rsidTr="00EE35DC">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rsidR="00127EB6" w:rsidRPr="007C0FE1" w:rsidRDefault="00127EB6" w:rsidP="00EE35DC">
            <w:pPr>
              <w:autoSpaceDE w:val="0"/>
              <w:autoSpaceDN w:val="0"/>
              <w:ind w:left="851"/>
              <w:jc w:val="both"/>
              <w:rPr>
                <w:rFonts w:ascii="Calibri" w:hAnsi="Calibri"/>
                <w:sz w:val="22"/>
                <w:szCs w:val="22"/>
                <w:lang w:eastAsia="es-BO"/>
              </w:rPr>
            </w:pPr>
            <w:r w:rsidRPr="007C0FE1">
              <w:rPr>
                <w:rFonts w:ascii="Calibri" w:hAnsi="Calibri"/>
                <w:sz w:val="22"/>
                <w:szCs w:val="22"/>
                <w:lang w:eastAsia="es-BO"/>
              </w:rPr>
              <w:t>Fiebre Tifoidea.</w:t>
            </w:r>
          </w:p>
        </w:tc>
      </w:tr>
    </w:tbl>
    <w:p w:rsidR="00097BB1" w:rsidRPr="000C441E" w:rsidRDefault="00097BB1" w:rsidP="00EE35DC">
      <w:pPr>
        <w:pStyle w:val="Default"/>
        <w:ind w:left="851"/>
        <w:rPr>
          <w:rFonts w:asciiTheme="minorHAnsi" w:hAnsiTheme="minorHAnsi" w:cstheme="minorHAnsi"/>
          <w:sz w:val="22"/>
          <w:szCs w:val="22"/>
        </w:rPr>
      </w:pPr>
    </w:p>
    <w:p w:rsidR="00097BB1" w:rsidRPr="00D75EFD" w:rsidRDefault="00097BB1" w:rsidP="00EE35DC">
      <w:pPr>
        <w:pStyle w:val="Default"/>
        <w:ind w:left="1276"/>
        <w:rPr>
          <w:rFonts w:asciiTheme="minorHAnsi" w:hAnsiTheme="minorHAnsi" w:cstheme="minorHAnsi"/>
          <w:sz w:val="22"/>
          <w:szCs w:val="22"/>
        </w:rPr>
      </w:pPr>
      <w:r w:rsidRPr="00D75EFD">
        <w:rPr>
          <w:rFonts w:asciiTheme="minorHAnsi" w:hAnsiTheme="minorHAnsi" w:cstheme="minorHAnsi"/>
          <w:b/>
          <w:sz w:val="22"/>
          <w:szCs w:val="22"/>
        </w:rPr>
        <w:t xml:space="preserve">EPP para </w:t>
      </w:r>
      <w:r w:rsidRPr="00D75EFD">
        <w:rPr>
          <w:rFonts w:asciiTheme="minorHAnsi" w:hAnsiTheme="minorHAnsi" w:cstheme="minorHAnsi"/>
          <w:b/>
          <w:sz w:val="22"/>
          <w:szCs w:val="22"/>
          <w:u w:val="single"/>
        </w:rPr>
        <w:t>riesgos especiales</w:t>
      </w:r>
      <w:r w:rsidRPr="00D75EFD">
        <w:rPr>
          <w:rFonts w:asciiTheme="minorHAnsi" w:hAnsiTheme="minorHAnsi" w:cstheme="minorHAnsi"/>
          <w:b/>
          <w:sz w:val="22"/>
          <w:szCs w:val="22"/>
        </w:rPr>
        <w:t xml:space="preserve"> y tareas críticas </w:t>
      </w:r>
      <w:r w:rsidRPr="00D75EFD">
        <w:rPr>
          <w:rFonts w:asciiTheme="minorHAnsi" w:hAnsiTheme="minorHAnsi" w:cstheme="minorHAnsi"/>
          <w:sz w:val="22"/>
          <w:szCs w:val="22"/>
        </w:rPr>
        <w:t>(altura, espacios confinados, eléctricos, trabajos en caliente, etc.)</w:t>
      </w:r>
    </w:p>
    <w:p w:rsidR="00097BB1" w:rsidRPr="00D75EFD" w:rsidRDefault="00097BB1" w:rsidP="00EE35DC">
      <w:pPr>
        <w:pStyle w:val="Default"/>
        <w:ind w:left="851"/>
        <w:rPr>
          <w:rFonts w:asciiTheme="minorHAnsi" w:hAnsiTheme="minorHAnsi" w:cstheme="minorHAnsi"/>
          <w:sz w:val="22"/>
          <w:szCs w:val="22"/>
        </w:rPr>
      </w:pPr>
    </w:p>
    <w:p w:rsidR="00097BB1" w:rsidRPr="00D75EFD" w:rsidRDefault="00097BB1" w:rsidP="00EE35DC">
      <w:pPr>
        <w:pStyle w:val="Default"/>
        <w:numPr>
          <w:ilvl w:val="0"/>
          <w:numId w:val="18"/>
        </w:numPr>
        <w:ind w:left="851" w:hanging="357"/>
        <w:rPr>
          <w:rFonts w:asciiTheme="minorHAnsi" w:hAnsiTheme="minorHAnsi" w:cstheme="minorHAnsi"/>
          <w:sz w:val="22"/>
          <w:szCs w:val="22"/>
        </w:rPr>
      </w:pPr>
      <w:r w:rsidRPr="00D75EFD">
        <w:rPr>
          <w:rFonts w:asciiTheme="minorHAnsi" w:hAnsiTheme="minorHAnsi" w:cstheme="minorHAnsi"/>
          <w:sz w:val="22"/>
          <w:szCs w:val="22"/>
        </w:rPr>
        <w:t>Arnés de seguridad de cuerpo completo.</w:t>
      </w:r>
    </w:p>
    <w:p w:rsidR="00097BB1" w:rsidRPr="00D75EFD" w:rsidRDefault="00097BB1" w:rsidP="00EE35DC">
      <w:pPr>
        <w:pStyle w:val="Default"/>
        <w:numPr>
          <w:ilvl w:val="0"/>
          <w:numId w:val="18"/>
        </w:numPr>
        <w:ind w:left="851" w:hanging="357"/>
        <w:rPr>
          <w:rFonts w:asciiTheme="minorHAnsi" w:hAnsiTheme="minorHAnsi" w:cstheme="minorHAnsi"/>
          <w:sz w:val="22"/>
          <w:szCs w:val="22"/>
        </w:rPr>
      </w:pPr>
      <w:r w:rsidRPr="00D75EFD">
        <w:rPr>
          <w:rFonts w:asciiTheme="minorHAnsi" w:hAnsiTheme="minorHAnsi" w:cstheme="minorHAnsi"/>
          <w:sz w:val="22"/>
          <w:szCs w:val="22"/>
        </w:rPr>
        <w:t>Línea de vida. (sistema de supresión contra caídas)</w:t>
      </w:r>
    </w:p>
    <w:p w:rsidR="00097BB1" w:rsidRPr="00D75EFD" w:rsidRDefault="00097BB1" w:rsidP="00EE35DC">
      <w:pPr>
        <w:pStyle w:val="Default"/>
        <w:numPr>
          <w:ilvl w:val="0"/>
          <w:numId w:val="18"/>
        </w:numPr>
        <w:ind w:left="851" w:hanging="357"/>
        <w:rPr>
          <w:rFonts w:asciiTheme="minorHAnsi" w:hAnsiTheme="minorHAnsi" w:cstheme="minorHAnsi"/>
          <w:sz w:val="22"/>
          <w:szCs w:val="22"/>
        </w:rPr>
      </w:pPr>
      <w:r w:rsidRPr="00D75EFD">
        <w:rPr>
          <w:rFonts w:asciiTheme="minorHAnsi" w:hAnsiTheme="minorHAnsi" w:cstheme="minorHAnsi"/>
          <w:sz w:val="22"/>
          <w:szCs w:val="22"/>
        </w:rPr>
        <w:t>Detector de gases (en caso de requerir).</w:t>
      </w:r>
    </w:p>
    <w:p w:rsidR="00097BB1" w:rsidRPr="00D75EFD" w:rsidRDefault="00097BB1" w:rsidP="00EE35DC">
      <w:pPr>
        <w:pStyle w:val="Default"/>
        <w:numPr>
          <w:ilvl w:val="0"/>
          <w:numId w:val="18"/>
        </w:numPr>
        <w:ind w:left="851" w:hanging="357"/>
        <w:rPr>
          <w:rFonts w:asciiTheme="minorHAnsi" w:hAnsiTheme="minorHAnsi" w:cstheme="minorHAnsi"/>
          <w:sz w:val="22"/>
          <w:szCs w:val="22"/>
        </w:rPr>
      </w:pPr>
      <w:r w:rsidRPr="00D75EFD">
        <w:rPr>
          <w:rFonts w:asciiTheme="minorHAnsi" w:hAnsiTheme="minorHAnsi" w:cstheme="minorHAnsi"/>
          <w:sz w:val="22"/>
          <w:szCs w:val="22"/>
        </w:rPr>
        <w:t>Equipo de rescate para alturas (en caso de requerir).</w:t>
      </w:r>
    </w:p>
    <w:p w:rsidR="00097BB1" w:rsidRPr="00D75EFD" w:rsidRDefault="00097BB1" w:rsidP="00EE35DC">
      <w:pPr>
        <w:pStyle w:val="Default"/>
        <w:numPr>
          <w:ilvl w:val="0"/>
          <w:numId w:val="18"/>
        </w:numPr>
        <w:ind w:left="851" w:hanging="357"/>
        <w:rPr>
          <w:rFonts w:asciiTheme="minorHAnsi" w:hAnsiTheme="minorHAnsi" w:cstheme="minorHAnsi"/>
          <w:sz w:val="22"/>
          <w:szCs w:val="22"/>
        </w:rPr>
      </w:pPr>
      <w:r w:rsidRPr="00D75EFD">
        <w:rPr>
          <w:rFonts w:asciiTheme="minorHAnsi" w:hAnsiTheme="minorHAnsi" w:cstheme="minorHAnsi"/>
          <w:sz w:val="22"/>
          <w:szCs w:val="22"/>
        </w:rPr>
        <w:t>Guantes dieléctricos (en caso de requerir).</w:t>
      </w:r>
    </w:p>
    <w:p w:rsidR="00097BB1" w:rsidRPr="00D75EFD" w:rsidRDefault="00097BB1" w:rsidP="00EE35DC">
      <w:pPr>
        <w:pStyle w:val="Default"/>
        <w:numPr>
          <w:ilvl w:val="0"/>
          <w:numId w:val="18"/>
        </w:numPr>
        <w:ind w:left="851" w:hanging="357"/>
        <w:rPr>
          <w:rFonts w:asciiTheme="minorHAnsi" w:hAnsiTheme="minorHAnsi" w:cstheme="minorHAnsi"/>
          <w:sz w:val="22"/>
          <w:szCs w:val="22"/>
        </w:rPr>
      </w:pPr>
      <w:r w:rsidRPr="00D75EFD">
        <w:rPr>
          <w:rFonts w:asciiTheme="minorHAnsi" w:hAnsiTheme="minorHAnsi" w:cstheme="minorHAnsi"/>
          <w:sz w:val="22"/>
          <w:szCs w:val="22"/>
        </w:rPr>
        <w:t>Equipo de rescate para espacios confinados (en caso de requerir).</w:t>
      </w:r>
    </w:p>
    <w:p w:rsidR="00097BB1" w:rsidRPr="00C31C43" w:rsidRDefault="00097BB1" w:rsidP="00EE35DC">
      <w:pPr>
        <w:pStyle w:val="Default"/>
        <w:numPr>
          <w:ilvl w:val="0"/>
          <w:numId w:val="18"/>
        </w:numPr>
        <w:ind w:left="851" w:hanging="357"/>
        <w:rPr>
          <w:rFonts w:asciiTheme="minorHAnsi" w:hAnsiTheme="minorHAnsi" w:cstheme="minorHAnsi"/>
          <w:sz w:val="22"/>
          <w:szCs w:val="22"/>
        </w:rPr>
      </w:pPr>
      <w:r w:rsidRPr="00C31C43">
        <w:rPr>
          <w:rFonts w:asciiTheme="minorHAnsi" w:hAnsiTheme="minorHAnsi" w:cstheme="minorHAnsi"/>
          <w:sz w:val="22"/>
          <w:szCs w:val="22"/>
        </w:rPr>
        <w:t>Equipo de respiración autónoma (en caso de requerir).</w:t>
      </w:r>
    </w:p>
    <w:p w:rsidR="00097BB1" w:rsidRPr="00C31C43" w:rsidRDefault="00097BB1" w:rsidP="00EE35DC">
      <w:pPr>
        <w:pStyle w:val="Default"/>
        <w:numPr>
          <w:ilvl w:val="0"/>
          <w:numId w:val="18"/>
        </w:numPr>
        <w:ind w:left="851"/>
        <w:rPr>
          <w:rFonts w:asciiTheme="minorHAnsi" w:hAnsiTheme="minorHAnsi" w:cstheme="minorHAnsi"/>
          <w:sz w:val="22"/>
          <w:szCs w:val="22"/>
        </w:rPr>
      </w:pPr>
      <w:r w:rsidRPr="00C31C43">
        <w:rPr>
          <w:rFonts w:asciiTheme="minorHAnsi" w:hAnsiTheme="minorHAnsi" w:cstheme="minorHAnsi"/>
          <w:sz w:val="22"/>
          <w:szCs w:val="22"/>
        </w:rPr>
        <w:t xml:space="preserve">Extintores para el área de intervención y combate contra incendios. Trabajos en caliente (soldadura, eléctricos, etc.). </w:t>
      </w:r>
    </w:p>
    <w:p w:rsidR="00097BB1" w:rsidRPr="000C441E" w:rsidRDefault="00097BB1" w:rsidP="00EE35DC">
      <w:pPr>
        <w:pStyle w:val="Default"/>
        <w:ind w:left="851"/>
        <w:rPr>
          <w:rFonts w:asciiTheme="minorHAnsi" w:hAnsiTheme="minorHAnsi" w:cstheme="minorHAnsi"/>
          <w:sz w:val="22"/>
          <w:szCs w:val="22"/>
        </w:rPr>
      </w:pPr>
    </w:p>
    <w:p w:rsidR="00097BB1" w:rsidRPr="000918EF" w:rsidRDefault="00097BB1" w:rsidP="00EE35DC">
      <w:pPr>
        <w:pStyle w:val="Prrafodelista"/>
        <w:numPr>
          <w:ilvl w:val="1"/>
          <w:numId w:val="20"/>
        </w:numPr>
        <w:ind w:left="851" w:hanging="491"/>
        <w:jc w:val="both"/>
        <w:rPr>
          <w:rFonts w:asciiTheme="minorHAnsi" w:hAnsiTheme="minorHAnsi" w:cstheme="minorHAnsi"/>
          <w:b/>
          <w:sz w:val="22"/>
          <w:szCs w:val="22"/>
        </w:rPr>
      </w:pPr>
      <w:r w:rsidRPr="000918EF">
        <w:rPr>
          <w:rFonts w:asciiTheme="minorHAnsi" w:hAnsiTheme="minorHAnsi" w:cstheme="minorHAnsi"/>
          <w:b/>
          <w:sz w:val="22"/>
          <w:szCs w:val="22"/>
        </w:rPr>
        <w:t>DOCUMENTACIÓN QUE DEBE ESTAR EN LA OBRA:</w:t>
      </w:r>
    </w:p>
    <w:p w:rsidR="00097BB1" w:rsidRPr="00A140EB" w:rsidRDefault="00097BB1" w:rsidP="00EE35DC">
      <w:pPr>
        <w:ind w:left="851"/>
        <w:jc w:val="both"/>
        <w:rPr>
          <w:rFonts w:asciiTheme="minorHAnsi" w:hAnsiTheme="minorHAnsi" w:cstheme="minorHAnsi"/>
          <w:b/>
          <w:sz w:val="22"/>
          <w:szCs w:val="22"/>
        </w:rPr>
      </w:pPr>
    </w:p>
    <w:p w:rsidR="00097BB1" w:rsidRPr="00960659" w:rsidRDefault="00097BB1" w:rsidP="00EE35DC">
      <w:pPr>
        <w:pStyle w:val="Prrafodelista"/>
        <w:numPr>
          <w:ilvl w:val="2"/>
          <w:numId w:val="20"/>
        </w:numPr>
        <w:tabs>
          <w:tab w:val="left" w:pos="851"/>
        </w:tabs>
        <w:ind w:left="851"/>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rsidR="00097BB1" w:rsidRPr="00960659" w:rsidRDefault="00097BB1" w:rsidP="00EE35DC">
      <w:pPr>
        <w:pStyle w:val="Prrafodelista"/>
        <w:numPr>
          <w:ilvl w:val="2"/>
          <w:numId w:val="20"/>
        </w:numPr>
        <w:tabs>
          <w:tab w:val="left" w:pos="851"/>
        </w:tabs>
        <w:ind w:left="851"/>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rsidR="00097BB1" w:rsidRPr="00960659" w:rsidRDefault="00097BB1" w:rsidP="00EE35DC">
      <w:pPr>
        <w:pStyle w:val="Prrafodelista"/>
        <w:numPr>
          <w:ilvl w:val="2"/>
          <w:numId w:val="20"/>
        </w:numPr>
        <w:tabs>
          <w:tab w:val="left" w:pos="851"/>
        </w:tabs>
        <w:ind w:left="851"/>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rsidR="00097BB1" w:rsidRPr="00960659" w:rsidRDefault="00097BB1" w:rsidP="00EE35DC">
      <w:pPr>
        <w:pStyle w:val="Prrafodelista"/>
        <w:numPr>
          <w:ilvl w:val="2"/>
          <w:numId w:val="20"/>
        </w:numPr>
        <w:tabs>
          <w:tab w:val="left" w:pos="851"/>
        </w:tabs>
        <w:ind w:left="851"/>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rsidR="00097BB1" w:rsidRPr="00960659" w:rsidRDefault="00097BB1" w:rsidP="00EE35DC">
      <w:pPr>
        <w:pStyle w:val="Prrafodelista"/>
        <w:numPr>
          <w:ilvl w:val="2"/>
          <w:numId w:val="20"/>
        </w:numPr>
        <w:tabs>
          <w:tab w:val="left" w:pos="851"/>
        </w:tabs>
        <w:spacing w:after="120"/>
        <w:ind w:left="851"/>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rsidR="00097BB1" w:rsidRPr="003F16F3" w:rsidRDefault="00097BB1" w:rsidP="00EE35DC">
      <w:pPr>
        <w:ind w:left="851"/>
        <w:jc w:val="both"/>
        <w:rPr>
          <w:rFonts w:asciiTheme="minorHAnsi" w:hAnsiTheme="minorHAnsi" w:cstheme="minorHAnsi"/>
          <w:sz w:val="22"/>
          <w:szCs w:val="22"/>
        </w:rPr>
      </w:pPr>
    </w:p>
    <w:p w:rsidR="00097BB1" w:rsidRPr="000918EF" w:rsidRDefault="00097BB1" w:rsidP="00C002BA">
      <w:pPr>
        <w:pStyle w:val="Prrafodelista"/>
        <w:numPr>
          <w:ilvl w:val="1"/>
          <w:numId w:val="20"/>
        </w:numPr>
        <w:ind w:left="851" w:hanging="491"/>
        <w:jc w:val="both"/>
        <w:rPr>
          <w:rFonts w:asciiTheme="minorHAnsi" w:hAnsiTheme="minorHAnsi" w:cstheme="minorHAnsi"/>
          <w:b/>
          <w:sz w:val="22"/>
          <w:szCs w:val="22"/>
        </w:rPr>
      </w:pPr>
      <w:r w:rsidRPr="000918EF">
        <w:rPr>
          <w:rFonts w:asciiTheme="minorHAnsi" w:hAnsiTheme="minorHAnsi" w:cstheme="minorHAnsi"/>
          <w:b/>
          <w:sz w:val="22"/>
          <w:szCs w:val="22"/>
        </w:rPr>
        <w:t>DOCUMENTACIÓN PARA DATA BOOK:</w:t>
      </w:r>
    </w:p>
    <w:p w:rsidR="00097BB1" w:rsidRPr="003F16F3" w:rsidRDefault="00097BB1" w:rsidP="00097BB1">
      <w:pPr>
        <w:jc w:val="both"/>
        <w:rPr>
          <w:rFonts w:asciiTheme="minorHAnsi" w:hAnsiTheme="minorHAnsi" w:cstheme="minorHAnsi"/>
          <w:b/>
          <w:sz w:val="22"/>
          <w:szCs w:val="22"/>
        </w:rPr>
      </w:pPr>
    </w:p>
    <w:p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Reporte de accidentes/incidentes y Acciones correctivas (lecciones aprendidas)</w:t>
      </w:r>
    </w:p>
    <w:p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rsidR="00097BB1" w:rsidRPr="003F16F3" w:rsidRDefault="00097BB1" w:rsidP="009F772F">
      <w:pPr>
        <w:jc w:val="both"/>
        <w:rPr>
          <w:rFonts w:asciiTheme="minorHAnsi" w:hAnsiTheme="minorHAnsi" w:cstheme="minorHAnsi"/>
          <w:sz w:val="22"/>
          <w:szCs w:val="22"/>
        </w:rPr>
      </w:pPr>
    </w:p>
    <w:p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rsidR="00700E03" w:rsidRDefault="00700E03" w:rsidP="00960659">
      <w:pPr>
        <w:jc w:val="both"/>
        <w:rPr>
          <w:rFonts w:asciiTheme="minorHAnsi" w:hAnsiTheme="minorHAnsi" w:cstheme="minorHAnsi"/>
          <w:sz w:val="22"/>
          <w:szCs w:val="22"/>
        </w:rPr>
      </w:pPr>
    </w:p>
    <w:p w:rsidR="00F257FC" w:rsidRPr="000918EF" w:rsidRDefault="00F257FC" w:rsidP="00F257FC">
      <w:pPr>
        <w:pStyle w:val="Prrafodelista"/>
        <w:numPr>
          <w:ilvl w:val="0"/>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DISPOSICIONES AMBIENTALES PARA LA CONTRATACION DE EMPRESAS PARA LA EJECUCION DE PROYECTOS DE REDES DE GAS</w:t>
      </w:r>
    </w:p>
    <w:p w:rsidR="00F257FC" w:rsidRPr="000918EF" w:rsidRDefault="00F257FC" w:rsidP="00F257FC">
      <w:pPr>
        <w:tabs>
          <w:tab w:val="left" w:pos="851"/>
        </w:tabs>
        <w:contextualSpacing/>
        <w:rPr>
          <w:rFonts w:asciiTheme="minorHAnsi" w:hAnsiTheme="minorHAnsi" w:cstheme="minorHAnsi"/>
          <w:b/>
          <w:color w:val="000000" w:themeColor="text1"/>
          <w:sz w:val="22"/>
          <w:szCs w:val="22"/>
        </w:rPr>
      </w:pPr>
    </w:p>
    <w:p w:rsidR="00F257FC" w:rsidRPr="000918EF" w:rsidRDefault="00F257FC" w:rsidP="00F257FC">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 xml:space="preserve">DISPOSICIONES AMBIENTALES </w:t>
      </w:r>
    </w:p>
    <w:p w:rsidR="00F257FC" w:rsidRPr="009A44E6" w:rsidRDefault="00F257FC" w:rsidP="00F257FC">
      <w:pPr>
        <w:pStyle w:val="Prrafodelista"/>
        <w:tabs>
          <w:tab w:val="left" w:pos="851"/>
        </w:tabs>
        <w:ind w:left="720"/>
        <w:contextualSpacing/>
        <w:rPr>
          <w:rFonts w:asciiTheme="minorHAnsi" w:hAnsiTheme="minorHAnsi" w:cstheme="minorHAnsi"/>
          <w:b/>
          <w:color w:val="000000" w:themeColor="text1"/>
          <w:sz w:val="22"/>
          <w:szCs w:val="22"/>
          <w:u w:val="single"/>
        </w:rPr>
      </w:pPr>
    </w:p>
    <w:p w:rsidR="00F257FC" w:rsidRPr="009A44E6" w:rsidRDefault="00F257FC" w:rsidP="0009683F">
      <w:pPr>
        <w:ind w:left="709"/>
        <w:jc w:val="both"/>
        <w:rPr>
          <w:rFonts w:asciiTheme="minorHAnsi" w:hAnsiTheme="minorHAnsi" w:cstheme="minorHAnsi"/>
          <w:bCs/>
          <w:sz w:val="22"/>
          <w:szCs w:val="22"/>
        </w:rPr>
      </w:pPr>
      <w:r w:rsidRPr="009A44E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E35E2C">
        <w:rPr>
          <w:rFonts w:asciiTheme="minorHAnsi" w:hAnsiTheme="minorHAnsi" w:cstheme="minorHAnsi"/>
          <w:bCs/>
          <w:sz w:val="22"/>
          <w:szCs w:val="22"/>
        </w:rPr>
        <w:t xml:space="preserve">ICENCIA </w:t>
      </w:r>
      <w:r w:rsidRPr="009A44E6">
        <w:rPr>
          <w:rFonts w:asciiTheme="minorHAnsi" w:hAnsiTheme="minorHAnsi" w:cstheme="minorHAnsi"/>
          <w:bCs/>
          <w:sz w:val="22"/>
          <w:szCs w:val="22"/>
        </w:rPr>
        <w:t>A</w:t>
      </w:r>
      <w:r w:rsidR="00E35E2C">
        <w:rPr>
          <w:rFonts w:asciiTheme="minorHAnsi" w:hAnsiTheme="minorHAnsi" w:cstheme="minorHAnsi"/>
          <w:bCs/>
          <w:sz w:val="22"/>
          <w:szCs w:val="22"/>
        </w:rPr>
        <w:t>MBIENTAL</w:t>
      </w:r>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892DC4">
        <w:rPr>
          <w:rFonts w:asciiTheme="minorHAnsi" w:hAnsiTheme="minorHAnsi" w:cstheme="minorHAnsi"/>
          <w:b/>
          <w:bCs/>
          <w:sz w:val="22"/>
          <w:szCs w:val="22"/>
        </w:rPr>
        <w:t>E</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rsidR="00F257FC" w:rsidRPr="009A44E6" w:rsidRDefault="00F257FC" w:rsidP="0009683F">
      <w:pPr>
        <w:ind w:left="709"/>
        <w:jc w:val="both"/>
        <w:rPr>
          <w:rFonts w:asciiTheme="minorHAnsi" w:hAnsiTheme="minorHAnsi" w:cstheme="minorHAnsi"/>
          <w:bCs/>
          <w:sz w:val="22"/>
          <w:szCs w:val="22"/>
        </w:rPr>
      </w:pPr>
    </w:p>
    <w:p w:rsidR="00F257FC" w:rsidRPr="009A44E6" w:rsidRDefault="00F257FC" w:rsidP="0009683F">
      <w:pPr>
        <w:ind w:left="709"/>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rsidR="00F257FC" w:rsidRPr="009A44E6" w:rsidRDefault="00F257FC" w:rsidP="0009683F">
      <w:pPr>
        <w:ind w:left="709"/>
        <w:jc w:val="both"/>
        <w:rPr>
          <w:rFonts w:asciiTheme="minorHAnsi" w:hAnsiTheme="minorHAnsi" w:cstheme="minorHAnsi"/>
          <w:bCs/>
          <w:sz w:val="22"/>
          <w:szCs w:val="22"/>
        </w:rPr>
      </w:pPr>
    </w:p>
    <w:p w:rsidR="00F257FC" w:rsidRDefault="00F257FC" w:rsidP="0009683F">
      <w:pPr>
        <w:ind w:left="709"/>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F257FC" w:rsidRPr="009A44E6" w:rsidRDefault="00F257FC" w:rsidP="0009683F">
      <w:pPr>
        <w:ind w:left="709"/>
        <w:jc w:val="both"/>
        <w:rPr>
          <w:rFonts w:asciiTheme="minorHAnsi" w:hAnsiTheme="minorHAnsi" w:cstheme="minorHAnsi"/>
          <w:bCs/>
          <w:sz w:val="22"/>
          <w:szCs w:val="22"/>
        </w:rPr>
      </w:pPr>
    </w:p>
    <w:p w:rsidR="00F257FC" w:rsidRPr="009A44E6" w:rsidRDefault="00F257FC" w:rsidP="0009683F">
      <w:pPr>
        <w:ind w:left="709"/>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F257FC" w:rsidRPr="009A44E6" w:rsidRDefault="00F257FC" w:rsidP="0009683F">
      <w:pPr>
        <w:ind w:left="709"/>
        <w:jc w:val="both"/>
        <w:rPr>
          <w:rFonts w:asciiTheme="minorHAnsi" w:hAnsiTheme="minorHAnsi" w:cstheme="minorHAnsi"/>
          <w:bCs/>
          <w:sz w:val="22"/>
          <w:szCs w:val="22"/>
        </w:rPr>
      </w:pPr>
    </w:p>
    <w:p w:rsidR="00F257FC" w:rsidRDefault="00F257FC" w:rsidP="0009683F">
      <w:pPr>
        <w:ind w:left="709"/>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892DC4">
        <w:rPr>
          <w:rFonts w:asciiTheme="minorHAnsi" w:hAnsiTheme="minorHAnsi" w:cstheme="minorHAnsi"/>
          <w:b/>
          <w:bCs/>
          <w:sz w:val="22"/>
          <w:szCs w:val="22"/>
        </w:rPr>
        <w:t>E</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F257FC" w:rsidRDefault="00F257FC" w:rsidP="0009683F">
      <w:pPr>
        <w:ind w:left="709"/>
        <w:jc w:val="both"/>
        <w:rPr>
          <w:rFonts w:asciiTheme="minorHAnsi" w:hAnsiTheme="minorHAnsi" w:cstheme="minorHAnsi"/>
          <w:bCs/>
          <w:sz w:val="22"/>
          <w:szCs w:val="22"/>
        </w:rPr>
      </w:pPr>
    </w:p>
    <w:p w:rsidR="00F257FC" w:rsidRDefault="00F257FC" w:rsidP="0009683F">
      <w:pPr>
        <w:ind w:left="709"/>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rsidR="00F257FC" w:rsidRPr="009A44E6" w:rsidRDefault="00F257FC" w:rsidP="00960659">
      <w:pPr>
        <w:tabs>
          <w:tab w:val="left" w:pos="851"/>
        </w:tabs>
        <w:contextualSpacing/>
        <w:rPr>
          <w:rFonts w:asciiTheme="minorHAnsi" w:hAnsiTheme="minorHAnsi" w:cstheme="minorHAnsi"/>
          <w:b/>
          <w:color w:val="000000" w:themeColor="text1"/>
          <w:sz w:val="22"/>
          <w:szCs w:val="22"/>
          <w:u w:val="single"/>
        </w:rPr>
      </w:pPr>
    </w:p>
    <w:p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FACTURACIÓN Y TRIBUTOS</w:t>
      </w:r>
    </w:p>
    <w:p w:rsidR="000918EF" w:rsidRPr="000918EF" w:rsidRDefault="000918EF" w:rsidP="000918EF">
      <w:pPr>
        <w:pStyle w:val="Prrafodelista"/>
        <w:tabs>
          <w:tab w:val="left" w:pos="851"/>
        </w:tabs>
        <w:ind w:left="720"/>
        <w:contextualSpacing/>
        <w:rPr>
          <w:rFonts w:asciiTheme="minorHAnsi" w:hAnsiTheme="minorHAnsi" w:cstheme="minorHAnsi"/>
          <w:b/>
          <w:color w:val="000000" w:themeColor="text1"/>
          <w:sz w:val="22"/>
          <w:szCs w:val="22"/>
        </w:rPr>
      </w:pPr>
    </w:p>
    <w:p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rsidR="00960659" w:rsidRDefault="00960659" w:rsidP="0009683F">
      <w:pPr>
        <w:ind w:left="709"/>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rsidR="00960659" w:rsidRPr="009A44E6" w:rsidRDefault="00960659" w:rsidP="0009683F">
      <w:pPr>
        <w:ind w:left="709"/>
        <w:jc w:val="both"/>
        <w:rPr>
          <w:rFonts w:ascii="Calibri" w:hAnsi="Calibri"/>
          <w:color w:val="000000"/>
          <w:sz w:val="22"/>
          <w:szCs w:val="22"/>
        </w:rPr>
      </w:pPr>
    </w:p>
    <w:p w:rsidR="00960659" w:rsidRDefault="00960659" w:rsidP="0009683F">
      <w:pPr>
        <w:ind w:left="709"/>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rsidR="00960659" w:rsidRDefault="00960659" w:rsidP="0009683F">
      <w:pPr>
        <w:ind w:left="709"/>
        <w:jc w:val="both"/>
        <w:rPr>
          <w:rFonts w:ascii="Calibri" w:hAnsi="Calibri"/>
          <w:color w:val="000000"/>
          <w:sz w:val="22"/>
          <w:szCs w:val="22"/>
        </w:rPr>
      </w:pPr>
      <w:r>
        <w:rPr>
          <w:rFonts w:ascii="Calibri" w:hAnsi="Calibri"/>
          <w:color w:val="000000"/>
          <w:sz w:val="22"/>
          <w:szCs w:val="22"/>
        </w:rPr>
        <w:t xml:space="preserve">El proponente adjudicado (persona natural o jurídica, empresa unipersonal, sociedad accidental) deberá presentar el "Certificado de Inscripción" o reporte Consulta de Padrón </w:t>
      </w:r>
      <w:r>
        <w:rPr>
          <w:rFonts w:ascii="Calibri" w:hAnsi="Calibri"/>
          <w:color w:val="000000"/>
          <w:sz w:val="22"/>
          <w:szCs w:val="22"/>
        </w:rPr>
        <w:lastRenderedPageBreak/>
        <w:t>emitido por el Servicio de Impuestos Nacionales, como evidencia de que la actividad económica registrada guarda relación con el objeto del proceso de contratación.</w:t>
      </w:r>
    </w:p>
    <w:p w:rsidR="00960659" w:rsidRPr="006A2F7B" w:rsidRDefault="00960659" w:rsidP="0009683F">
      <w:pPr>
        <w:ind w:left="709"/>
        <w:jc w:val="both"/>
        <w:rPr>
          <w:rFonts w:ascii="Calibri" w:hAnsi="Calibri"/>
          <w:color w:val="000000"/>
          <w:sz w:val="22"/>
          <w:szCs w:val="22"/>
        </w:rPr>
      </w:pPr>
    </w:p>
    <w:p w:rsidR="00960659" w:rsidRDefault="00960659" w:rsidP="0009683F">
      <w:pPr>
        <w:ind w:left="709"/>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rsidR="00960659" w:rsidRPr="009A44E6" w:rsidRDefault="00960659" w:rsidP="00960659">
      <w:pPr>
        <w:jc w:val="both"/>
        <w:rPr>
          <w:rFonts w:ascii="Calibri" w:hAnsi="Calibri"/>
          <w:color w:val="000000"/>
          <w:sz w:val="22"/>
          <w:szCs w:val="22"/>
        </w:rPr>
      </w:pPr>
    </w:p>
    <w:p w:rsidR="00960659" w:rsidRPr="000918EF"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TRIBUTOS</w:t>
      </w:r>
    </w:p>
    <w:p w:rsidR="00960659" w:rsidRPr="009A44E6" w:rsidRDefault="00960659" w:rsidP="00960659">
      <w:pPr>
        <w:tabs>
          <w:tab w:val="left" w:pos="851"/>
        </w:tabs>
        <w:contextualSpacing/>
        <w:jc w:val="both"/>
        <w:rPr>
          <w:rFonts w:ascii="Calibri" w:eastAsiaTheme="minorHAnsi" w:hAnsi="Calibri" w:cs="Calibri"/>
          <w:sz w:val="22"/>
          <w:szCs w:val="12"/>
          <w:lang w:eastAsia="en-US"/>
        </w:rPr>
      </w:pPr>
    </w:p>
    <w:p w:rsidR="00960659" w:rsidRDefault="00960659" w:rsidP="0009683F">
      <w:pPr>
        <w:ind w:left="709"/>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rsidR="00960659" w:rsidRPr="000918EF"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SEGUROS</w:t>
      </w:r>
    </w:p>
    <w:p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rsidR="00960659" w:rsidRPr="009A44E6" w:rsidRDefault="00960659" w:rsidP="0009683F">
      <w:pPr>
        <w:tabs>
          <w:tab w:val="left" w:pos="1206"/>
        </w:tabs>
        <w:ind w:left="709"/>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960659" w:rsidRPr="009A44E6" w:rsidRDefault="00960659" w:rsidP="00960659">
      <w:pPr>
        <w:tabs>
          <w:tab w:val="left" w:pos="1206"/>
        </w:tabs>
        <w:contextualSpacing/>
        <w:jc w:val="both"/>
        <w:rPr>
          <w:rFonts w:asciiTheme="minorHAnsi" w:hAnsiTheme="minorHAnsi" w:cstheme="minorHAnsi"/>
          <w:sz w:val="22"/>
          <w:szCs w:val="22"/>
        </w:rPr>
      </w:pPr>
    </w:p>
    <w:p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w:t>
      </w:r>
      <w:r w:rsidR="00D12EB2">
        <w:rPr>
          <w:rFonts w:asciiTheme="minorHAnsi" w:hAnsiTheme="minorHAnsi" w:cstheme="minorHAnsi"/>
          <w:b/>
          <w:sz w:val="22"/>
          <w:szCs w:val="22"/>
        </w:rPr>
        <w:t>liza Todo Riesgo</w:t>
      </w:r>
    </w:p>
    <w:p w:rsidR="00960659" w:rsidRPr="009A44E6" w:rsidRDefault="00960659" w:rsidP="00960659">
      <w:pPr>
        <w:tabs>
          <w:tab w:val="left" w:pos="1206"/>
        </w:tabs>
        <w:contextualSpacing/>
        <w:jc w:val="both"/>
        <w:rPr>
          <w:rFonts w:asciiTheme="minorHAnsi" w:hAnsiTheme="minorHAnsi" w:cstheme="minorHAnsi"/>
          <w:sz w:val="22"/>
          <w:szCs w:val="22"/>
        </w:rPr>
      </w:pPr>
    </w:p>
    <w:p w:rsidR="00960659" w:rsidRDefault="00960659" w:rsidP="0009683F">
      <w:pPr>
        <w:tabs>
          <w:tab w:val="left" w:pos="1206"/>
        </w:tabs>
        <w:ind w:left="426"/>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960659" w:rsidRPr="009A44E6" w:rsidRDefault="00960659" w:rsidP="0009683F">
      <w:pPr>
        <w:tabs>
          <w:tab w:val="left" w:pos="1206"/>
        </w:tabs>
        <w:ind w:left="426"/>
        <w:contextualSpacing/>
        <w:jc w:val="both"/>
        <w:rPr>
          <w:rFonts w:asciiTheme="minorHAnsi" w:hAnsiTheme="minorHAnsi" w:cstheme="minorHAnsi"/>
          <w:sz w:val="22"/>
          <w:szCs w:val="22"/>
        </w:rPr>
      </w:pPr>
    </w:p>
    <w:p w:rsidR="00960659" w:rsidRPr="009A44E6" w:rsidRDefault="00960659" w:rsidP="0009683F">
      <w:pPr>
        <w:tabs>
          <w:tab w:val="left" w:pos="1206"/>
        </w:tabs>
        <w:ind w:left="426"/>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La misma que cubrirá las construcciones a efectuar de acuerdo </w:t>
      </w:r>
      <w:r w:rsidR="00D12EB2">
        <w:rPr>
          <w:rFonts w:asciiTheme="minorHAnsi" w:hAnsiTheme="minorHAnsi" w:cstheme="minorHAnsi"/>
          <w:sz w:val="22"/>
          <w:szCs w:val="22"/>
        </w:rPr>
        <w:t>al documento base de contratación</w:t>
      </w:r>
      <w:r w:rsidRPr="009A44E6">
        <w:rPr>
          <w:rFonts w:asciiTheme="minorHAnsi" w:hAnsiTheme="minorHAnsi" w:cstheme="minorHAnsi"/>
          <w:sz w:val="22"/>
          <w:szCs w:val="22"/>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60659" w:rsidRPr="009A44E6" w:rsidRDefault="00960659" w:rsidP="00960659">
      <w:pPr>
        <w:tabs>
          <w:tab w:val="left" w:pos="1206"/>
        </w:tabs>
        <w:contextualSpacing/>
        <w:jc w:val="both"/>
        <w:rPr>
          <w:rFonts w:asciiTheme="minorHAnsi" w:hAnsiTheme="minorHAnsi" w:cstheme="minorHAnsi"/>
          <w:sz w:val="22"/>
          <w:szCs w:val="22"/>
        </w:rPr>
      </w:pPr>
    </w:p>
    <w:p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rsidR="00960659" w:rsidRPr="009A44E6" w:rsidRDefault="00960659" w:rsidP="00960659">
      <w:pPr>
        <w:tabs>
          <w:tab w:val="left" w:pos="1206"/>
        </w:tabs>
        <w:contextualSpacing/>
        <w:jc w:val="both"/>
        <w:rPr>
          <w:rFonts w:asciiTheme="minorHAnsi" w:hAnsiTheme="minorHAnsi" w:cstheme="minorHAnsi"/>
          <w:sz w:val="22"/>
          <w:szCs w:val="22"/>
        </w:rPr>
      </w:pPr>
    </w:p>
    <w:p w:rsidR="00960659" w:rsidRPr="00D12EB2" w:rsidRDefault="00960659" w:rsidP="0009683F">
      <w:pPr>
        <w:tabs>
          <w:tab w:val="left" w:pos="1206"/>
        </w:tabs>
        <w:ind w:left="426"/>
        <w:contextualSpacing/>
        <w:jc w:val="both"/>
        <w:rPr>
          <w:rFonts w:asciiTheme="minorHAnsi" w:hAnsiTheme="minorHAnsi" w:cstheme="minorHAnsi"/>
          <w:b/>
          <w:sz w:val="22"/>
          <w:szCs w:val="22"/>
        </w:rPr>
      </w:pPr>
      <w:r w:rsidRPr="009A44E6">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w:t>
      </w:r>
      <w:r w:rsidR="00D12EB2">
        <w:rPr>
          <w:rFonts w:asciiTheme="minorHAnsi" w:hAnsiTheme="minorHAnsi" w:cstheme="minorHAnsi"/>
          <w:sz w:val="22"/>
          <w:szCs w:val="22"/>
        </w:rPr>
        <w:t>.</w:t>
      </w:r>
      <w:r w:rsidRPr="009A44E6">
        <w:rPr>
          <w:rFonts w:asciiTheme="minorHAnsi" w:hAnsiTheme="minorHAnsi" w:cstheme="minorHAnsi"/>
          <w:sz w:val="22"/>
          <w:szCs w:val="22"/>
        </w:rPr>
        <w:t xml:space="preserve"> </w:t>
      </w:r>
      <w:r w:rsidRPr="00D12EB2">
        <w:rPr>
          <w:rFonts w:asciiTheme="minorHAnsi" w:hAnsiTheme="minorHAnsi" w:cstheme="minorHAnsi"/>
          <w:b/>
          <w:sz w:val="22"/>
          <w:szCs w:val="22"/>
        </w:rPr>
        <w:t xml:space="preserve">En esta póliza YPFB deberá figurar como un tercero. </w:t>
      </w:r>
    </w:p>
    <w:p w:rsidR="00960659" w:rsidRDefault="00960659" w:rsidP="00960659">
      <w:pPr>
        <w:tabs>
          <w:tab w:val="left" w:pos="1206"/>
        </w:tabs>
        <w:contextualSpacing/>
        <w:jc w:val="both"/>
        <w:rPr>
          <w:rFonts w:asciiTheme="minorHAnsi" w:hAnsiTheme="minorHAnsi" w:cstheme="minorHAnsi"/>
          <w:sz w:val="22"/>
          <w:szCs w:val="22"/>
        </w:rPr>
      </w:pPr>
    </w:p>
    <w:p w:rsidR="000918EF" w:rsidRPr="009A44E6" w:rsidRDefault="000918EF" w:rsidP="00960659">
      <w:pPr>
        <w:tabs>
          <w:tab w:val="left" w:pos="1206"/>
        </w:tabs>
        <w:contextualSpacing/>
        <w:jc w:val="both"/>
        <w:rPr>
          <w:rFonts w:asciiTheme="minorHAnsi" w:hAnsiTheme="minorHAnsi" w:cstheme="minorHAnsi"/>
          <w:sz w:val="22"/>
          <w:szCs w:val="22"/>
        </w:rPr>
      </w:pPr>
    </w:p>
    <w:p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Póliza de Accidentes Personales</w:t>
      </w:r>
    </w:p>
    <w:p w:rsidR="00960659" w:rsidRPr="009A44E6" w:rsidRDefault="00960659" w:rsidP="00960659">
      <w:pPr>
        <w:tabs>
          <w:tab w:val="left" w:pos="1206"/>
        </w:tabs>
        <w:contextualSpacing/>
        <w:jc w:val="both"/>
        <w:rPr>
          <w:rFonts w:asciiTheme="minorHAnsi" w:hAnsiTheme="minorHAnsi" w:cstheme="minorHAnsi"/>
          <w:b/>
          <w:sz w:val="22"/>
          <w:szCs w:val="22"/>
        </w:rPr>
      </w:pPr>
    </w:p>
    <w:p w:rsidR="00D12EB2" w:rsidRDefault="00D12EB2" w:rsidP="0009683F">
      <w:pPr>
        <w:ind w:left="426"/>
        <w:jc w:val="both"/>
        <w:rPr>
          <w:rFonts w:asciiTheme="minorHAnsi" w:hAnsiTheme="minorHAnsi" w:cstheme="minorHAnsi"/>
          <w:sz w:val="22"/>
          <w:szCs w:val="22"/>
        </w:rPr>
      </w:pPr>
      <w:r>
        <w:rPr>
          <w:rFonts w:asciiTheme="minorHAnsi" w:hAnsiTheme="minorHAnsi" w:cstheme="minorHAnsi"/>
          <w:sz w:val="22"/>
          <w:szCs w:val="22"/>
        </w:rPr>
        <w:t>Los trabajadores y</w:t>
      </w:r>
      <w:r w:rsidR="00960659" w:rsidRPr="009A44E6">
        <w:rPr>
          <w:rFonts w:asciiTheme="minorHAnsi" w:hAnsiTheme="minorHAnsi" w:cstheme="minorHAnsi"/>
          <w:sz w:val="22"/>
          <w:szCs w:val="22"/>
        </w:rPr>
        <w:t xml:space="preserve"> empleados designados por la empresa adjudicada, deberán estar cubiertos bajo el Seguro de Accidentes Personales (que cubre gastos médicos, invalides parcial</w:t>
      </w:r>
      <w:r>
        <w:rPr>
          <w:rFonts w:asciiTheme="minorHAnsi" w:hAnsiTheme="minorHAnsi" w:cstheme="minorHAnsi"/>
          <w:sz w:val="22"/>
          <w:szCs w:val="22"/>
        </w:rPr>
        <w:t>,</w:t>
      </w:r>
      <w:r w:rsidR="00960659" w:rsidRPr="009A44E6">
        <w:rPr>
          <w:rFonts w:asciiTheme="minorHAnsi" w:hAnsiTheme="minorHAnsi" w:cstheme="minorHAnsi"/>
          <w:sz w:val="22"/>
          <w:szCs w:val="22"/>
        </w:rPr>
        <w:t xml:space="preserve"> permanente, invalidez total permanente y muerte), por lesiones corporales sufridas como consecuencia directa e inmediata de los accidentes que ocurra</w:t>
      </w:r>
      <w:r>
        <w:rPr>
          <w:rFonts w:asciiTheme="minorHAnsi" w:hAnsiTheme="minorHAnsi" w:cstheme="minorHAnsi"/>
          <w:sz w:val="22"/>
          <w:szCs w:val="22"/>
        </w:rPr>
        <w:t>n en el desempeño de su trabajo.</w:t>
      </w:r>
    </w:p>
    <w:p w:rsidR="00D12EB2" w:rsidRDefault="00D12EB2" w:rsidP="0009683F">
      <w:pPr>
        <w:ind w:left="426"/>
        <w:jc w:val="both"/>
        <w:rPr>
          <w:rFonts w:asciiTheme="minorHAnsi" w:hAnsiTheme="minorHAnsi"/>
          <w:sz w:val="22"/>
          <w:szCs w:val="22"/>
          <w:lang w:val="es-BO"/>
        </w:rPr>
      </w:pPr>
      <w:r>
        <w:rPr>
          <w:rFonts w:asciiTheme="minorHAnsi" w:hAnsiTheme="minorHAnsi"/>
          <w:sz w:val="22"/>
          <w:szCs w:val="22"/>
          <w:lang w:val="es-BO"/>
        </w:rPr>
        <w:t>La Póliza deberá estar a nombre del adjudicado como contratante y sus empleados deberán figurar como asegurados.</w:t>
      </w:r>
    </w:p>
    <w:p w:rsidR="00D12EB2" w:rsidRDefault="00D12EB2" w:rsidP="00960659">
      <w:pPr>
        <w:tabs>
          <w:tab w:val="left" w:pos="1206"/>
        </w:tabs>
        <w:contextualSpacing/>
        <w:jc w:val="both"/>
        <w:rPr>
          <w:rFonts w:asciiTheme="minorHAnsi" w:hAnsiTheme="minorHAnsi" w:cstheme="minorHAnsi"/>
          <w:b/>
          <w:sz w:val="22"/>
          <w:szCs w:val="22"/>
        </w:rPr>
      </w:pPr>
    </w:p>
    <w:p w:rsidR="00960659" w:rsidRPr="00645A0A" w:rsidRDefault="00960659" w:rsidP="00645A0A">
      <w:pPr>
        <w:pStyle w:val="Prrafodelista"/>
        <w:numPr>
          <w:ilvl w:val="0"/>
          <w:numId w:val="8"/>
        </w:numPr>
        <w:tabs>
          <w:tab w:val="left" w:pos="1206"/>
        </w:tabs>
        <w:contextualSpacing/>
        <w:jc w:val="both"/>
        <w:rPr>
          <w:rFonts w:asciiTheme="minorHAnsi" w:hAnsiTheme="minorHAnsi" w:cstheme="minorHAnsi"/>
          <w:b/>
          <w:sz w:val="22"/>
          <w:szCs w:val="22"/>
        </w:rPr>
      </w:pPr>
      <w:r w:rsidRPr="00645A0A">
        <w:rPr>
          <w:rFonts w:asciiTheme="minorHAnsi" w:hAnsiTheme="minorHAnsi" w:cstheme="minorHAnsi"/>
          <w:b/>
          <w:sz w:val="22"/>
          <w:szCs w:val="22"/>
        </w:rPr>
        <w:t>Condiciones Adicionales</w:t>
      </w:r>
    </w:p>
    <w:p w:rsidR="00960659" w:rsidRPr="009A44E6" w:rsidRDefault="00960659" w:rsidP="00960659">
      <w:pPr>
        <w:tabs>
          <w:tab w:val="left" w:pos="1206"/>
        </w:tabs>
        <w:contextualSpacing/>
        <w:jc w:val="both"/>
        <w:rPr>
          <w:rFonts w:asciiTheme="minorHAnsi" w:hAnsiTheme="minorHAnsi" w:cstheme="minorHAnsi"/>
          <w:b/>
          <w:sz w:val="22"/>
          <w:szCs w:val="22"/>
        </w:rPr>
      </w:pPr>
    </w:p>
    <w:p w:rsidR="00960659" w:rsidRPr="009A44E6" w:rsidRDefault="00960659" w:rsidP="0009683F">
      <w:pPr>
        <w:pStyle w:val="Prrafodelista"/>
        <w:numPr>
          <w:ilvl w:val="0"/>
          <w:numId w:val="9"/>
        </w:numPr>
        <w:tabs>
          <w:tab w:val="left" w:pos="1206"/>
        </w:tabs>
        <w:ind w:left="426" w:hanging="426"/>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De suspenderse por cualquier razón la vigencia o cobertura de las Pólizas nominadas precedentemente, o bien se presente la existencia de eventos no cubiertos por las mismas; </w:t>
      </w:r>
      <w:r w:rsidR="00D12EB2">
        <w:rPr>
          <w:rFonts w:asciiTheme="minorHAnsi" w:hAnsiTheme="minorHAnsi" w:cstheme="minorHAnsi"/>
          <w:sz w:val="22"/>
          <w:szCs w:val="22"/>
        </w:rPr>
        <w:t>el adjudicado (a)</w:t>
      </w:r>
      <w:r w:rsidRPr="009A44E6">
        <w:rPr>
          <w:rFonts w:asciiTheme="minorHAnsi" w:hAnsiTheme="minorHAnsi" w:cstheme="minorHAnsi"/>
          <w:sz w:val="22"/>
          <w:szCs w:val="22"/>
        </w:rPr>
        <w:t xml:space="preserve"> se hace enteramente responsable frente a YPFB por todos los accidentes que </w:t>
      </w:r>
      <w:r w:rsidR="00D12EB2">
        <w:rPr>
          <w:rFonts w:asciiTheme="minorHAnsi" w:hAnsiTheme="minorHAnsi" w:cstheme="minorHAnsi"/>
          <w:sz w:val="22"/>
          <w:szCs w:val="22"/>
        </w:rPr>
        <w:t>puedan</w:t>
      </w:r>
      <w:r w:rsidRPr="009A44E6">
        <w:rPr>
          <w:rFonts w:asciiTheme="minorHAnsi" w:hAnsiTheme="minorHAnsi" w:cstheme="minorHAnsi"/>
          <w:sz w:val="22"/>
          <w:szCs w:val="22"/>
        </w:rPr>
        <w:t xml:space="preserve"> sufrir en el desempeño de sus funciones.</w:t>
      </w:r>
    </w:p>
    <w:p w:rsidR="00960659" w:rsidRPr="009A44E6" w:rsidRDefault="00960659" w:rsidP="0009683F">
      <w:pPr>
        <w:pStyle w:val="Prrafodelista"/>
        <w:tabs>
          <w:tab w:val="left" w:pos="1206"/>
        </w:tabs>
        <w:ind w:left="426" w:hanging="426"/>
        <w:contextualSpacing/>
        <w:jc w:val="both"/>
        <w:rPr>
          <w:rFonts w:asciiTheme="minorHAnsi" w:hAnsiTheme="minorHAnsi" w:cstheme="minorHAnsi"/>
          <w:sz w:val="22"/>
          <w:szCs w:val="22"/>
        </w:rPr>
      </w:pPr>
    </w:p>
    <w:p w:rsidR="00960659" w:rsidRPr="009A44E6" w:rsidRDefault="00D12EB2" w:rsidP="0009683F">
      <w:pPr>
        <w:pStyle w:val="Prrafodelista"/>
        <w:numPr>
          <w:ilvl w:val="0"/>
          <w:numId w:val="9"/>
        </w:numPr>
        <w:tabs>
          <w:tab w:val="left" w:pos="1206"/>
        </w:tabs>
        <w:ind w:left="426" w:hanging="426"/>
        <w:contextualSpacing/>
        <w:jc w:val="both"/>
        <w:rPr>
          <w:rFonts w:asciiTheme="minorHAnsi" w:hAnsiTheme="minorHAnsi" w:cstheme="minorHAnsi"/>
          <w:sz w:val="22"/>
          <w:szCs w:val="22"/>
        </w:rPr>
      </w:pPr>
      <w:r>
        <w:rPr>
          <w:rFonts w:asciiTheme="minorHAnsi" w:hAnsiTheme="minorHAnsi" w:cstheme="minorHAnsi"/>
          <w:sz w:val="22"/>
          <w:szCs w:val="22"/>
        </w:rPr>
        <w:t>El adjudicado (a)</w:t>
      </w:r>
      <w:r w:rsidR="00960659" w:rsidRPr="009A44E6">
        <w:rPr>
          <w:rFonts w:asciiTheme="minorHAnsi" w:hAnsiTheme="minorHAnsi" w:cstheme="minorHAnsi"/>
          <w:sz w:val="22"/>
          <w:szCs w:val="22"/>
        </w:rPr>
        <w:t>, deberá entregar una copia de las citadas pólizas a YPFB antes de la suscripción del contrato.</w:t>
      </w:r>
    </w:p>
    <w:p w:rsidR="008C09E7" w:rsidRDefault="008C09E7" w:rsidP="008C09E7">
      <w:pPr>
        <w:rPr>
          <w:rFonts w:asciiTheme="minorHAnsi" w:hAnsiTheme="minorHAnsi" w:cstheme="minorHAnsi"/>
          <w:b/>
          <w:sz w:val="22"/>
          <w:szCs w:val="22"/>
          <w:u w:val="single"/>
        </w:rPr>
      </w:pPr>
    </w:p>
    <w:p w:rsidR="008C09E7" w:rsidRPr="000918EF" w:rsidRDefault="008C09E7" w:rsidP="0009683F">
      <w:pPr>
        <w:pStyle w:val="Prrafodelista"/>
        <w:numPr>
          <w:ilvl w:val="0"/>
          <w:numId w:val="20"/>
        </w:numPr>
        <w:tabs>
          <w:tab w:val="left" w:pos="426"/>
        </w:tabs>
        <w:ind w:left="426" w:hanging="426"/>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GARANTIAS FINANCIERAS</w:t>
      </w:r>
    </w:p>
    <w:p w:rsidR="008C09E7" w:rsidRDefault="008C09E7" w:rsidP="0009683F">
      <w:pPr>
        <w:tabs>
          <w:tab w:val="left" w:pos="426"/>
        </w:tabs>
        <w:ind w:left="426" w:hanging="426"/>
        <w:rPr>
          <w:rFonts w:asciiTheme="minorHAnsi" w:hAnsiTheme="minorHAnsi"/>
          <w:b/>
          <w:bCs/>
          <w:color w:val="000000"/>
          <w:sz w:val="22"/>
          <w:szCs w:val="22"/>
          <w:u w:val="single"/>
          <w:shd w:val="clear" w:color="auto" w:fill="FFFFFF"/>
        </w:rPr>
      </w:pPr>
    </w:p>
    <w:p w:rsidR="008C09E7" w:rsidRPr="000918EF" w:rsidRDefault="008C09E7" w:rsidP="0009683F">
      <w:pPr>
        <w:pStyle w:val="Prrafodelista"/>
        <w:numPr>
          <w:ilvl w:val="1"/>
          <w:numId w:val="20"/>
        </w:numPr>
        <w:tabs>
          <w:tab w:val="left" w:pos="426"/>
        </w:tabs>
        <w:ind w:left="426" w:hanging="426"/>
        <w:contextualSpacing/>
        <w:rPr>
          <w:rFonts w:asciiTheme="minorHAnsi" w:hAnsiTheme="minorHAnsi" w:cstheme="minorHAnsi"/>
          <w:b/>
          <w:color w:val="000000" w:themeColor="text1"/>
          <w:sz w:val="22"/>
          <w:szCs w:val="22"/>
        </w:rPr>
      </w:pPr>
      <w:r w:rsidRPr="000918EF">
        <w:rPr>
          <w:rFonts w:asciiTheme="minorHAnsi" w:hAnsiTheme="minorHAnsi" w:cstheme="minorHAnsi"/>
          <w:b/>
          <w:color w:val="000000" w:themeColor="text1"/>
          <w:sz w:val="22"/>
          <w:szCs w:val="22"/>
        </w:rPr>
        <w:t xml:space="preserve">GARANTIA DE SERIEDAD DE PROPUESTA </w:t>
      </w:r>
    </w:p>
    <w:p w:rsidR="008C09E7" w:rsidRDefault="008C09E7" w:rsidP="008C09E7">
      <w:pPr>
        <w:rPr>
          <w:rFonts w:asciiTheme="minorHAnsi" w:hAnsiTheme="minorHAnsi"/>
          <w:color w:val="000000"/>
          <w:sz w:val="22"/>
          <w:szCs w:val="22"/>
          <w:shd w:val="clear" w:color="auto" w:fill="FFFFFF"/>
        </w:rPr>
      </w:pPr>
    </w:p>
    <w:p w:rsidR="008C09E7" w:rsidRPr="001844BC" w:rsidRDefault="008C09E7" w:rsidP="0009683F">
      <w:pPr>
        <w:ind w:left="426"/>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rsidR="008C09E7" w:rsidRDefault="008C09E7" w:rsidP="008C09E7">
      <w:pPr>
        <w:rPr>
          <w:rFonts w:asciiTheme="minorHAnsi" w:hAnsiTheme="minorHAnsi"/>
          <w:color w:val="000000"/>
          <w:sz w:val="22"/>
          <w:szCs w:val="22"/>
          <w:shd w:val="clear" w:color="auto" w:fill="FFFFFF"/>
        </w:rPr>
      </w:pPr>
    </w:p>
    <w:p w:rsidR="008C09E7" w:rsidRDefault="008C09E7" w:rsidP="0009683F">
      <w:pPr>
        <w:pStyle w:val="Prrafodelista"/>
        <w:numPr>
          <w:ilvl w:val="0"/>
          <w:numId w:val="11"/>
        </w:numPr>
        <w:autoSpaceDE w:val="0"/>
        <w:autoSpaceDN w:val="0"/>
        <w:adjustRightInd w:val="0"/>
        <w:spacing w:after="120"/>
        <w:ind w:left="1134" w:hanging="425"/>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Pr>
          <w:rFonts w:ascii="Calibri" w:hAnsi="Calibri" w:cs="Calibri"/>
          <w:b/>
          <w:sz w:val="22"/>
          <w:szCs w:val="22"/>
          <w:lang w:eastAsia="es-BO"/>
        </w:rPr>
        <w:t>1</w:t>
      </w:r>
      <w:r w:rsidR="000918EF">
        <w:rPr>
          <w:rFonts w:ascii="Calibri" w:hAnsi="Calibri" w:cs="Calibri"/>
          <w:b/>
          <w:sz w:val="22"/>
          <w:szCs w:val="22"/>
          <w:lang w:eastAsia="es-BO"/>
        </w:rPr>
        <w:t>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rsidR="008C09E7" w:rsidRDefault="008C09E7" w:rsidP="0009683F">
      <w:pPr>
        <w:pStyle w:val="Prrafodelista"/>
        <w:numPr>
          <w:ilvl w:val="0"/>
          <w:numId w:val="11"/>
        </w:numPr>
        <w:autoSpaceDE w:val="0"/>
        <w:autoSpaceDN w:val="0"/>
        <w:adjustRightInd w:val="0"/>
        <w:spacing w:after="120"/>
        <w:ind w:left="1134" w:hanging="425"/>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 xml:space="preserve">renovable, irrevocable y de </w:t>
      </w:r>
      <w:r w:rsidRPr="00B31A1D">
        <w:rPr>
          <w:rFonts w:ascii="Calibri" w:hAnsi="Calibri" w:cs="Calibri"/>
          <w:b/>
          <w:sz w:val="22"/>
          <w:szCs w:val="22"/>
          <w:u w:val="single"/>
          <w:lang w:eastAsia="es-BO"/>
        </w:rPr>
        <w:lastRenderedPageBreak/>
        <w:t>ejecución a primer requerimiento</w:t>
      </w:r>
      <w:r w:rsidRPr="001579FA">
        <w:rPr>
          <w:rFonts w:ascii="Calibri" w:hAnsi="Calibri" w:cs="Calibri"/>
          <w:sz w:val="22"/>
          <w:szCs w:val="22"/>
          <w:lang w:eastAsia="es-BO"/>
        </w:rPr>
        <w:t xml:space="preserve"> con vigencia de </w:t>
      </w:r>
      <w:r>
        <w:rPr>
          <w:rFonts w:ascii="Calibri" w:hAnsi="Calibri" w:cs="Calibri"/>
          <w:b/>
          <w:sz w:val="22"/>
          <w:szCs w:val="22"/>
          <w:lang w:eastAsia="es-BO"/>
        </w:rPr>
        <w:t>1</w:t>
      </w:r>
      <w:r w:rsidR="000918EF">
        <w:rPr>
          <w:rFonts w:ascii="Calibri" w:hAnsi="Calibri" w:cs="Calibri"/>
          <w:b/>
          <w:sz w:val="22"/>
          <w:szCs w:val="22"/>
          <w:lang w:eastAsia="es-BO"/>
        </w:rPr>
        <w:t>5</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rsidR="008C09E7" w:rsidRDefault="008C09E7" w:rsidP="0009683F">
      <w:pPr>
        <w:pStyle w:val="Prrafodelista"/>
        <w:numPr>
          <w:ilvl w:val="0"/>
          <w:numId w:val="11"/>
        </w:numPr>
        <w:autoSpaceDE w:val="0"/>
        <w:autoSpaceDN w:val="0"/>
        <w:adjustRightInd w:val="0"/>
        <w:spacing w:after="120"/>
        <w:ind w:left="1134" w:hanging="425"/>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Pr>
          <w:rFonts w:ascii="Calibri" w:hAnsi="Calibri" w:cs="Calibri"/>
          <w:b/>
          <w:sz w:val="22"/>
          <w:szCs w:val="22"/>
          <w:lang w:eastAsia="es-BO"/>
        </w:rPr>
        <w:t>1</w:t>
      </w:r>
      <w:r w:rsidR="008446AC">
        <w:rPr>
          <w:rFonts w:ascii="Calibri" w:hAnsi="Calibri" w:cs="Calibri"/>
          <w:b/>
          <w:sz w:val="22"/>
          <w:szCs w:val="22"/>
          <w:lang w:eastAsia="es-BO"/>
        </w:rPr>
        <w:t>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rsidR="008C09E7" w:rsidRPr="009F772F" w:rsidRDefault="008C09E7" w:rsidP="008C09E7">
      <w:pPr>
        <w:pStyle w:val="Prrafodelista"/>
        <w:rPr>
          <w:rFonts w:ascii="Calibri" w:hAnsi="Calibri" w:cs="Calibri"/>
          <w:sz w:val="22"/>
          <w:szCs w:val="22"/>
          <w:lang w:eastAsia="es-BO"/>
        </w:rPr>
      </w:pPr>
    </w:p>
    <w:p w:rsidR="008C09E7" w:rsidRPr="008B5703" w:rsidRDefault="008C09E7" w:rsidP="008C09E7">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8B5703">
        <w:rPr>
          <w:rFonts w:asciiTheme="minorHAnsi" w:hAnsiTheme="minorHAnsi" w:cstheme="minorHAnsi"/>
          <w:b/>
          <w:color w:val="000000" w:themeColor="text1"/>
          <w:sz w:val="22"/>
          <w:szCs w:val="22"/>
        </w:rPr>
        <w:t>GARANTIA DE CORRECTA INVERSIÓN DE ANTICIPO</w:t>
      </w:r>
    </w:p>
    <w:p w:rsidR="008C09E7" w:rsidRPr="002D146E" w:rsidRDefault="008C09E7" w:rsidP="008C09E7">
      <w:pPr>
        <w:pStyle w:val="Prrafodelista"/>
        <w:ind w:left="284"/>
        <w:jc w:val="both"/>
        <w:rPr>
          <w:rFonts w:asciiTheme="minorHAnsi" w:hAnsiTheme="minorHAnsi"/>
          <w:sz w:val="22"/>
          <w:szCs w:val="22"/>
          <w:lang w:val="es-BO"/>
        </w:rPr>
      </w:pPr>
    </w:p>
    <w:p w:rsidR="008C09E7" w:rsidRPr="001844BC" w:rsidRDefault="008C09E7" w:rsidP="0009683F">
      <w:pPr>
        <w:ind w:left="709"/>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rsidR="008C09E7" w:rsidRPr="002D146E" w:rsidRDefault="008C09E7" w:rsidP="008C09E7">
      <w:pPr>
        <w:pStyle w:val="Prrafodelista"/>
        <w:jc w:val="both"/>
        <w:rPr>
          <w:rFonts w:asciiTheme="minorHAnsi" w:hAnsiTheme="minorHAnsi"/>
          <w:sz w:val="22"/>
          <w:szCs w:val="22"/>
          <w:lang w:val="es-BO"/>
        </w:rPr>
      </w:pPr>
    </w:p>
    <w:p w:rsidR="008C09E7" w:rsidRDefault="008C09E7" w:rsidP="0009683F">
      <w:pPr>
        <w:pStyle w:val="Prrafodelista"/>
        <w:numPr>
          <w:ilvl w:val="0"/>
          <w:numId w:val="13"/>
        </w:numPr>
        <w:autoSpaceDE w:val="0"/>
        <w:autoSpaceDN w:val="0"/>
        <w:adjustRightInd w:val="0"/>
        <w:spacing w:after="120"/>
        <w:ind w:left="1418"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0918EF">
        <w:rPr>
          <w:rFonts w:ascii="Calibri" w:hAnsi="Calibri"/>
          <w:b/>
          <w:sz w:val="22"/>
          <w:szCs w:val="22"/>
          <w:lang w:val="es-BO"/>
        </w:rPr>
        <w:t>30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rsidR="008C09E7" w:rsidRDefault="008C09E7" w:rsidP="0009683F">
      <w:pPr>
        <w:pStyle w:val="Prrafodelista"/>
        <w:numPr>
          <w:ilvl w:val="0"/>
          <w:numId w:val="13"/>
        </w:numPr>
        <w:autoSpaceDE w:val="0"/>
        <w:autoSpaceDN w:val="0"/>
        <w:adjustRightInd w:val="0"/>
        <w:ind w:left="1418"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B5703">
        <w:rPr>
          <w:rFonts w:ascii="Calibri" w:hAnsi="Calibri"/>
          <w:b/>
          <w:sz w:val="22"/>
          <w:szCs w:val="22"/>
          <w:lang w:val="es-BO"/>
        </w:rPr>
        <w:t>30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rsidR="00063D98" w:rsidRPr="002748C5" w:rsidRDefault="00063D98" w:rsidP="00063D98">
      <w:pPr>
        <w:pStyle w:val="Prrafodelista"/>
        <w:autoSpaceDE w:val="0"/>
        <w:autoSpaceDN w:val="0"/>
        <w:adjustRightInd w:val="0"/>
        <w:ind w:left="1418"/>
        <w:jc w:val="both"/>
        <w:rPr>
          <w:rFonts w:ascii="Calibri" w:hAnsi="Calibri"/>
          <w:sz w:val="22"/>
          <w:szCs w:val="22"/>
          <w:lang w:val="es-BO"/>
        </w:rPr>
      </w:pPr>
    </w:p>
    <w:p w:rsidR="008C09E7" w:rsidRPr="008B5703" w:rsidRDefault="008C09E7" w:rsidP="008C09E7">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8B5703">
        <w:rPr>
          <w:rFonts w:asciiTheme="minorHAnsi" w:hAnsiTheme="minorHAnsi" w:cstheme="minorHAnsi"/>
          <w:b/>
          <w:color w:val="000000" w:themeColor="text1"/>
          <w:sz w:val="22"/>
          <w:szCs w:val="22"/>
        </w:rPr>
        <w:t>GARANTIA DE CUMPLIMIENTO DE CONTRATO</w:t>
      </w:r>
    </w:p>
    <w:p w:rsidR="008C09E7" w:rsidRPr="008B5703" w:rsidRDefault="008C09E7" w:rsidP="008C09E7">
      <w:pPr>
        <w:jc w:val="both"/>
        <w:rPr>
          <w:rFonts w:asciiTheme="minorHAnsi" w:hAnsiTheme="minorHAnsi"/>
          <w:color w:val="000000"/>
          <w:sz w:val="22"/>
          <w:szCs w:val="22"/>
          <w:shd w:val="clear" w:color="auto" w:fill="FFFFFF"/>
        </w:rPr>
      </w:pPr>
    </w:p>
    <w:p w:rsidR="008C09E7" w:rsidRPr="001844BC" w:rsidRDefault="008C09E7" w:rsidP="0009683F">
      <w:pPr>
        <w:ind w:left="709"/>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rsidR="008C09E7" w:rsidRDefault="008C09E7" w:rsidP="008C09E7">
      <w:pPr>
        <w:jc w:val="both"/>
        <w:rPr>
          <w:rFonts w:asciiTheme="minorHAnsi" w:hAnsiTheme="minorHAnsi"/>
          <w:color w:val="000000"/>
          <w:sz w:val="22"/>
          <w:szCs w:val="22"/>
          <w:shd w:val="clear" w:color="auto" w:fill="FFFFFF"/>
        </w:rPr>
      </w:pPr>
    </w:p>
    <w:p w:rsidR="008C09E7" w:rsidRPr="00127EB6" w:rsidRDefault="008C09E7" w:rsidP="0009683F">
      <w:pPr>
        <w:pStyle w:val="Prrafodelista"/>
        <w:numPr>
          <w:ilvl w:val="0"/>
          <w:numId w:val="12"/>
        </w:numPr>
        <w:autoSpaceDE w:val="0"/>
        <w:autoSpaceDN w:val="0"/>
        <w:adjustRightInd w:val="0"/>
        <w:spacing w:after="120"/>
        <w:ind w:left="1276" w:hanging="283"/>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del </w:t>
      </w:r>
      <w:r w:rsidR="008B5703">
        <w:rPr>
          <w:rFonts w:asciiTheme="minorHAnsi" w:hAnsiTheme="minorHAnsi"/>
          <w:color w:val="000000"/>
          <w:sz w:val="22"/>
          <w:szCs w:val="22"/>
          <w:shd w:val="clear" w:color="auto" w:fill="FFFFFF"/>
        </w:rPr>
        <w:t>valor total del contrato.</w:t>
      </w:r>
      <w:r w:rsidR="00127EB6">
        <w:rPr>
          <w:rFonts w:asciiTheme="minorHAnsi" w:hAnsiTheme="minorHAnsi"/>
          <w:color w:val="000000"/>
          <w:sz w:val="22"/>
          <w:szCs w:val="22"/>
          <w:shd w:val="clear" w:color="auto" w:fill="FFFFFF"/>
        </w:rPr>
        <w:t xml:space="preserve"> </w:t>
      </w:r>
    </w:p>
    <w:p w:rsidR="008C09E7" w:rsidRDefault="008C09E7" w:rsidP="0009683F">
      <w:pPr>
        <w:pStyle w:val="Prrafodelista"/>
        <w:numPr>
          <w:ilvl w:val="0"/>
          <w:numId w:val="12"/>
        </w:numPr>
        <w:autoSpaceDE w:val="0"/>
        <w:autoSpaceDN w:val="0"/>
        <w:adjustRightInd w:val="0"/>
        <w:spacing w:after="120"/>
        <w:ind w:left="1276" w:hanging="283"/>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rsidR="008C09E7" w:rsidRDefault="008C09E7" w:rsidP="0009683F">
      <w:pPr>
        <w:pStyle w:val="Prrafodelista"/>
        <w:numPr>
          <w:ilvl w:val="0"/>
          <w:numId w:val="12"/>
        </w:numPr>
        <w:autoSpaceDE w:val="0"/>
        <w:autoSpaceDN w:val="0"/>
        <w:adjustRightInd w:val="0"/>
        <w:ind w:left="1276" w:hanging="283"/>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rsidR="008C09E7" w:rsidRDefault="008C09E7" w:rsidP="0009683F">
      <w:pPr>
        <w:autoSpaceDE w:val="0"/>
        <w:autoSpaceDN w:val="0"/>
        <w:adjustRightInd w:val="0"/>
        <w:ind w:left="1276" w:hanging="283"/>
        <w:jc w:val="both"/>
        <w:rPr>
          <w:rFonts w:asciiTheme="minorHAnsi" w:hAnsiTheme="minorHAnsi"/>
          <w:color w:val="000000"/>
          <w:sz w:val="22"/>
          <w:szCs w:val="22"/>
          <w:shd w:val="clear" w:color="auto" w:fill="FFFFFF"/>
        </w:rPr>
      </w:pPr>
    </w:p>
    <w:p w:rsidR="008C09E7" w:rsidRPr="008B5703" w:rsidRDefault="008C09E7" w:rsidP="008C09E7">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8B5703">
        <w:rPr>
          <w:rFonts w:asciiTheme="minorHAnsi" w:hAnsiTheme="minorHAnsi" w:cstheme="minorHAnsi"/>
          <w:b/>
          <w:color w:val="000000" w:themeColor="text1"/>
          <w:sz w:val="22"/>
          <w:szCs w:val="22"/>
        </w:rPr>
        <w:t>GARANTIA ADICIONAL A LA GARANTÍA DE CUMPLIMIENTO DE CONTRATO DE OBRAS</w:t>
      </w:r>
    </w:p>
    <w:p w:rsidR="008C09E7" w:rsidRDefault="008C09E7" w:rsidP="008C09E7">
      <w:pPr>
        <w:rPr>
          <w:rFonts w:asciiTheme="minorHAnsi" w:hAnsiTheme="minorHAnsi" w:cstheme="minorHAnsi"/>
          <w:b/>
          <w:bCs/>
          <w:sz w:val="22"/>
          <w:szCs w:val="22"/>
          <w:u w:val="single"/>
          <w:lang w:val="es-BO"/>
        </w:rPr>
      </w:pPr>
    </w:p>
    <w:p w:rsidR="008C09E7" w:rsidRPr="001844BC" w:rsidRDefault="008C09E7" w:rsidP="002D6A6F">
      <w:pPr>
        <w:ind w:left="426"/>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rsidR="008C09E7" w:rsidRDefault="008C09E7" w:rsidP="008C09E7">
      <w:pPr>
        <w:rPr>
          <w:rFonts w:asciiTheme="minorHAnsi" w:hAnsiTheme="minorHAnsi" w:cstheme="minorHAnsi"/>
          <w:b/>
          <w:bCs/>
          <w:sz w:val="22"/>
          <w:szCs w:val="22"/>
          <w:u w:val="single"/>
          <w:lang w:val="es-BO"/>
        </w:rPr>
      </w:pPr>
    </w:p>
    <w:p w:rsidR="008C09E7" w:rsidRDefault="008C09E7" w:rsidP="002D6A6F">
      <w:pPr>
        <w:pStyle w:val="Prrafodelista"/>
        <w:numPr>
          <w:ilvl w:val="0"/>
          <w:numId w:val="10"/>
        </w:numPr>
        <w:autoSpaceDE w:val="0"/>
        <w:autoSpaceDN w:val="0"/>
        <w:adjustRightInd w:val="0"/>
        <w:spacing w:after="120"/>
        <w:ind w:left="993" w:hanging="284"/>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rsidR="008C09E7" w:rsidRDefault="008C09E7" w:rsidP="002D6A6F">
      <w:pPr>
        <w:pStyle w:val="Prrafodelista"/>
        <w:numPr>
          <w:ilvl w:val="0"/>
          <w:numId w:val="10"/>
        </w:numPr>
        <w:autoSpaceDE w:val="0"/>
        <w:autoSpaceDN w:val="0"/>
        <w:adjustRightInd w:val="0"/>
        <w:spacing w:after="120"/>
        <w:ind w:left="993" w:hanging="284"/>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w:t>
      </w:r>
      <w:r w:rsidRPr="000834B7">
        <w:rPr>
          <w:rFonts w:asciiTheme="minorHAnsi" w:hAnsiTheme="minorHAnsi" w:cstheme="minorHAnsi"/>
          <w:bCs/>
          <w:sz w:val="22"/>
          <w:szCs w:val="22"/>
          <w:lang w:val="es-BO"/>
        </w:rPr>
        <w:lastRenderedPageBreak/>
        <w:t xml:space="preserve">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rsidR="00F17CF5" w:rsidRPr="008B5703" w:rsidRDefault="00F17CF5" w:rsidP="00F17CF5">
      <w:pPr>
        <w:pStyle w:val="Prrafodelista"/>
        <w:numPr>
          <w:ilvl w:val="1"/>
          <w:numId w:val="20"/>
        </w:numPr>
        <w:tabs>
          <w:tab w:val="left" w:pos="851"/>
        </w:tabs>
        <w:contextualSpacing/>
        <w:rPr>
          <w:rFonts w:asciiTheme="minorHAnsi" w:hAnsiTheme="minorHAnsi" w:cstheme="minorHAnsi"/>
          <w:b/>
          <w:color w:val="000000" w:themeColor="text1"/>
          <w:sz w:val="22"/>
          <w:szCs w:val="22"/>
        </w:rPr>
      </w:pPr>
      <w:r w:rsidRPr="008B5703">
        <w:rPr>
          <w:rFonts w:asciiTheme="minorHAnsi" w:hAnsiTheme="minorHAnsi" w:cstheme="minorHAnsi"/>
          <w:b/>
          <w:color w:val="000000" w:themeColor="text1"/>
          <w:sz w:val="22"/>
          <w:szCs w:val="22"/>
        </w:rPr>
        <w:t>GARANTIA DE BUENA EJECUCIÓN DE OBRA</w:t>
      </w:r>
    </w:p>
    <w:p w:rsidR="00F17CF5" w:rsidRPr="006D1241" w:rsidRDefault="00F17CF5" w:rsidP="00F17CF5">
      <w:pPr>
        <w:jc w:val="both"/>
        <w:rPr>
          <w:rFonts w:asciiTheme="minorHAnsi" w:hAnsiTheme="minorHAnsi"/>
          <w:color w:val="000000"/>
          <w:sz w:val="22"/>
          <w:szCs w:val="22"/>
          <w:shd w:val="clear" w:color="auto" w:fill="FFFFFF"/>
        </w:rPr>
      </w:pPr>
    </w:p>
    <w:p w:rsidR="00F17CF5" w:rsidRPr="006D1241" w:rsidRDefault="00F17CF5" w:rsidP="002D6A6F">
      <w:pPr>
        <w:ind w:left="709"/>
        <w:jc w:val="both"/>
        <w:rPr>
          <w:rFonts w:ascii="Calibri" w:hAnsi="Calibri"/>
          <w:sz w:val="22"/>
          <w:szCs w:val="22"/>
          <w:lang w:val="es-BO"/>
        </w:rPr>
      </w:pPr>
      <w:r w:rsidRPr="006D1241">
        <w:rPr>
          <w:rFonts w:ascii="Calibri" w:hAnsi="Calibri"/>
          <w:sz w:val="22"/>
          <w:szCs w:val="22"/>
          <w:lang w:val="es-BO"/>
        </w:rPr>
        <w:t>A elección de la empresa Contratista, ésta podrá optar por uno de los siguientes instrumentos financieros:</w:t>
      </w:r>
    </w:p>
    <w:p w:rsidR="00F17CF5" w:rsidRPr="006D1241" w:rsidRDefault="00F17CF5" w:rsidP="002D6A6F">
      <w:pPr>
        <w:pStyle w:val="Prrafodelista"/>
        <w:numPr>
          <w:ilvl w:val="0"/>
          <w:numId w:val="12"/>
        </w:numPr>
        <w:autoSpaceDE w:val="0"/>
        <w:autoSpaceDN w:val="0"/>
        <w:adjustRightInd w:val="0"/>
        <w:spacing w:after="120"/>
        <w:ind w:left="993" w:hanging="284"/>
        <w:jc w:val="both"/>
        <w:rPr>
          <w:rFonts w:asciiTheme="minorHAnsi" w:hAnsiTheme="minorHAnsi"/>
          <w:color w:val="000000"/>
          <w:sz w:val="22"/>
          <w:szCs w:val="22"/>
          <w:shd w:val="clear" w:color="auto" w:fill="FFFFFF"/>
        </w:rPr>
      </w:pPr>
      <w:r w:rsidRPr="006D1241">
        <w:rPr>
          <w:rFonts w:asciiTheme="minorHAnsi" w:hAnsiTheme="minorHAnsi"/>
          <w:b/>
          <w:color w:val="000000"/>
          <w:sz w:val="22"/>
          <w:szCs w:val="22"/>
          <w:shd w:val="clear" w:color="auto" w:fill="FFFFFF"/>
        </w:rPr>
        <w:t>Boleta de Garantía</w:t>
      </w:r>
      <w:r w:rsidRPr="006D1241">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6D1241">
        <w:rPr>
          <w:rFonts w:asciiTheme="minorHAnsi" w:hAnsiTheme="minorHAnsi"/>
          <w:b/>
          <w:color w:val="000000"/>
          <w:sz w:val="22"/>
          <w:szCs w:val="22"/>
          <w:u w:val="single"/>
          <w:shd w:val="clear" w:color="auto" w:fill="FFFFFF"/>
        </w:rPr>
        <w:t>renovable, irrevocable y de ejecución inmediata</w:t>
      </w:r>
      <w:r w:rsidRPr="006D1241">
        <w:rPr>
          <w:rFonts w:asciiTheme="minorHAnsi" w:hAnsiTheme="minorHAnsi"/>
          <w:color w:val="000000"/>
          <w:sz w:val="22"/>
          <w:szCs w:val="22"/>
          <w:shd w:val="clear" w:color="auto" w:fill="FFFFFF"/>
        </w:rPr>
        <w:t xml:space="preserve"> con vigencia de </w:t>
      </w:r>
      <w:r w:rsidRPr="006D1241">
        <w:rPr>
          <w:rFonts w:asciiTheme="minorHAnsi" w:hAnsiTheme="minorHAnsi"/>
          <w:b/>
          <w:color w:val="000000"/>
          <w:sz w:val="22"/>
          <w:szCs w:val="22"/>
          <w:shd w:val="clear" w:color="auto" w:fill="FFFFFF"/>
        </w:rPr>
        <w:t>12 meses computables desde el día siguiente a la recepción definitiva de la obra</w:t>
      </w:r>
      <w:r w:rsidRPr="006D1241">
        <w:rPr>
          <w:rFonts w:asciiTheme="minorHAnsi" w:hAnsiTheme="minorHAnsi"/>
          <w:color w:val="000000"/>
          <w:sz w:val="22"/>
          <w:szCs w:val="22"/>
          <w:shd w:val="clear" w:color="auto" w:fill="FFFFFF"/>
        </w:rPr>
        <w:t xml:space="preserve">, por un monto equivalente al </w:t>
      </w:r>
      <w:r w:rsidRPr="006D1241">
        <w:rPr>
          <w:rFonts w:asciiTheme="minorHAnsi" w:hAnsiTheme="minorHAnsi"/>
          <w:b/>
          <w:color w:val="000000"/>
          <w:sz w:val="22"/>
          <w:szCs w:val="22"/>
          <w:shd w:val="clear" w:color="auto" w:fill="FFFFFF"/>
        </w:rPr>
        <w:t>2%</w:t>
      </w:r>
      <w:r w:rsidRPr="006D1241">
        <w:rPr>
          <w:rFonts w:asciiTheme="minorHAnsi" w:hAnsiTheme="minorHAnsi"/>
          <w:color w:val="000000"/>
          <w:sz w:val="22"/>
          <w:szCs w:val="22"/>
          <w:shd w:val="clear" w:color="auto" w:fill="FFFFFF"/>
        </w:rPr>
        <w:t xml:space="preserve"> del valor total del contrato. </w:t>
      </w:r>
    </w:p>
    <w:p w:rsidR="00F17CF5" w:rsidRPr="006D1241" w:rsidRDefault="00F17CF5" w:rsidP="002D6A6F">
      <w:pPr>
        <w:pStyle w:val="Prrafodelista"/>
        <w:numPr>
          <w:ilvl w:val="0"/>
          <w:numId w:val="12"/>
        </w:numPr>
        <w:autoSpaceDE w:val="0"/>
        <w:autoSpaceDN w:val="0"/>
        <w:adjustRightInd w:val="0"/>
        <w:spacing w:after="120"/>
        <w:ind w:left="993" w:hanging="284"/>
        <w:jc w:val="both"/>
        <w:rPr>
          <w:rFonts w:asciiTheme="minorHAnsi" w:hAnsiTheme="minorHAnsi"/>
          <w:color w:val="000000"/>
          <w:sz w:val="22"/>
          <w:szCs w:val="22"/>
          <w:shd w:val="clear" w:color="auto" w:fill="FFFFFF"/>
        </w:rPr>
      </w:pPr>
      <w:r w:rsidRPr="006D1241">
        <w:rPr>
          <w:rFonts w:asciiTheme="minorHAnsi" w:hAnsiTheme="minorHAnsi"/>
          <w:b/>
          <w:color w:val="000000"/>
          <w:sz w:val="22"/>
          <w:szCs w:val="22"/>
          <w:shd w:val="clear" w:color="auto" w:fill="FFFFFF"/>
        </w:rPr>
        <w:t>Garantía a Primer Requerimiento</w:t>
      </w:r>
      <w:r w:rsidRPr="006D1241">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6D1241">
        <w:rPr>
          <w:rFonts w:asciiTheme="minorHAnsi" w:hAnsiTheme="minorHAnsi"/>
          <w:b/>
          <w:color w:val="000000"/>
          <w:sz w:val="22"/>
          <w:szCs w:val="22"/>
          <w:u w:val="single"/>
          <w:shd w:val="clear" w:color="auto" w:fill="FFFFFF"/>
        </w:rPr>
        <w:t>renovable, irrevocable y de ejecución a primer requerimiento</w:t>
      </w:r>
      <w:r w:rsidRPr="006D1241">
        <w:rPr>
          <w:rFonts w:asciiTheme="minorHAnsi" w:hAnsiTheme="minorHAnsi"/>
          <w:color w:val="000000"/>
          <w:sz w:val="22"/>
          <w:szCs w:val="22"/>
          <w:shd w:val="clear" w:color="auto" w:fill="FFFFFF"/>
        </w:rPr>
        <w:t xml:space="preserve"> con vigencia de </w:t>
      </w:r>
      <w:r w:rsidRPr="006D1241">
        <w:rPr>
          <w:rFonts w:asciiTheme="minorHAnsi" w:hAnsiTheme="minorHAnsi"/>
          <w:b/>
          <w:color w:val="000000"/>
          <w:sz w:val="22"/>
          <w:szCs w:val="22"/>
          <w:shd w:val="clear" w:color="auto" w:fill="FFFFFF"/>
        </w:rPr>
        <w:t>12 meses computables desde el día siguiente a la recepción definitiva de la obra</w:t>
      </w:r>
      <w:r w:rsidRPr="006D1241">
        <w:rPr>
          <w:rFonts w:asciiTheme="minorHAnsi" w:hAnsiTheme="minorHAnsi"/>
          <w:color w:val="000000"/>
          <w:sz w:val="22"/>
          <w:szCs w:val="22"/>
          <w:shd w:val="clear" w:color="auto" w:fill="FFFFFF"/>
        </w:rPr>
        <w:t xml:space="preserve">, por un monto equivalente al </w:t>
      </w:r>
      <w:r w:rsidRPr="006D1241">
        <w:rPr>
          <w:rFonts w:asciiTheme="minorHAnsi" w:hAnsiTheme="minorHAnsi"/>
          <w:b/>
          <w:color w:val="000000"/>
          <w:sz w:val="22"/>
          <w:szCs w:val="22"/>
          <w:shd w:val="clear" w:color="auto" w:fill="FFFFFF"/>
        </w:rPr>
        <w:t>2%</w:t>
      </w:r>
      <w:r w:rsidRPr="006D1241">
        <w:rPr>
          <w:rFonts w:asciiTheme="minorHAnsi" w:hAnsiTheme="minorHAnsi"/>
          <w:color w:val="000000"/>
          <w:sz w:val="22"/>
          <w:szCs w:val="22"/>
          <w:shd w:val="clear" w:color="auto" w:fill="FFFFFF"/>
        </w:rPr>
        <w:t xml:space="preserve"> del valor total del contrato.</w:t>
      </w:r>
    </w:p>
    <w:p w:rsidR="00554903" w:rsidRPr="00554903" w:rsidRDefault="00F17CF5" w:rsidP="00554903">
      <w:pPr>
        <w:pStyle w:val="Prrafodelista"/>
        <w:numPr>
          <w:ilvl w:val="0"/>
          <w:numId w:val="12"/>
        </w:numPr>
        <w:autoSpaceDE w:val="0"/>
        <w:autoSpaceDN w:val="0"/>
        <w:adjustRightInd w:val="0"/>
        <w:spacing w:after="240"/>
        <w:ind w:left="993" w:hanging="284"/>
        <w:jc w:val="both"/>
        <w:rPr>
          <w:rFonts w:asciiTheme="minorHAnsi" w:hAnsiTheme="minorHAnsi"/>
          <w:color w:val="000000"/>
          <w:sz w:val="22"/>
          <w:szCs w:val="22"/>
          <w:shd w:val="clear" w:color="auto" w:fill="FFFFFF"/>
        </w:rPr>
      </w:pPr>
      <w:r w:rsidRPr="006D1241">
        <w:rPr>
          <w:rFonts w:asciiTheme="minorHAnsi" w:hAnsiTheme="minorHAnsi"/>
          <w:b/>
          <w:color w:val="000000"/>
          <w:sz w:val="22"/>
          <w:szCs w:val="22"/>
          <w:shd w:val="clear" w:color="auto" w:fill="FFFFFF"/>
        </w:rPr>
        <w:t>Póliza de caución a Primer requerimiento</w:t>
      </w:r>
      <w:r w:rsidRPr="006D1241">
        <w:rPr>
          <w:rFonts w:asciiTheme="minorHAnsi" w:hAnsiTheme="minorHAnsi"/>
          <w:color w:val="000000"/>
          <w:sz w:val="22"/>
          <w:szCs w:val="22"/>
          <w:shd w:val="clear" w:color="auto" w:fill="FFFFFF"/>
        </w:rPr>
        <w:t xml:space="preserve"> </w:t>
      </w:r>
      <w:r w:rsidRPr="006D1241">
        <w:rPr>
          <w:rFonts w:asciiTheme="minorHAnsi" w:hAnsiTheme="minorHAnsi"/>
          <w:b/>
          <w:color w:val="000000"/>
          <w:sz w:val="22"/>
          <w:szCs w:val="22"/>
          <w:shd w:val="clear" w:color="auto" w:fill="FFFFFF"/>
        </w:rPr>
        <w:t>para Entidades Públicas</w:t>
      </w:r>
      <w:r w:rsidRPr="006D1241">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6D1241">
        <w:rPr>
          <w:rFonts w:asciiTheme="minorHAnsi" w:hAnsiTheme="minorHAnsi"/>
          <w:b/>
          <w:color w:val="000000"/>
          <w:sz w:val="22"/>
          <w:szCs w:val="22"/>
          <w:u w:val="single"/>
          <w:shd w:val="clear" w:color="auto" w:fill="FFFFFF"/>
        </w:rPr>
        <w:t>renovable, irrevocable y de ejecución a primer requerimiento</w:t>
      </w:r>
      <w:r w:rsidRPr="006D1241">
        <w:rPr>
          <w:rFonts w:asciiTheme="minorHAnsi" w:hAnsiTheme="minorHAnsi"/>
          <w:color w:val="000000"/>
          <w:sz w:val="22"/>
          <w:szCs w:val="22"/>
          <w:shd w:val="clear" w:color="auto" w:fill="FFFFFF"/>
        </w:rPr>
        <w:t xml:space="preserve"> con vigencia de </w:t>
      </w:r>
      <w:r w:rsidRPr="006D1241">
        <w:rPr>
          <w:rFonts w:asciiTheme="minorHAnsi" w:hAnsiTheme="minorHAnsi"/>
          <w:b/>
          <w:color w:val="000000"/>
          <w:sz w:val="22"/>
          <w:szCs w:val="22"/>
          <w:shd w:val="clear" w:color="auto" w:fill="FFFFFF"/>
        </w:rPr>
        <w:t>12 meses computables desde el día siguiente a la recepción definitiva de la obra</w:t>
      </w:r>
      <w:r w:rsidRPr="006D1241">
        <w:rPr>
          <w:rFonts w:asciiTheme="minorHAnsi" w:hAnsiTheme="minorHAnsi"/>
          <w:color w:val="000000"/>
          <w:sz w:val="22"/>
          <w:szCs w:val="22"/>
          <w:shd w:val="clear" w:color="auto" w:fill="FFFFFF"/>
        </w:rPr>
        <w:t xml:space="preserve">, por un monto equivalente al </w:t>
      </w:r>
      <w:r w:rsidRPr="006D1241">
        <w:rPr>
          <w:rFonts w:asciiTheme="minorHAnsi" w:hAnsiTheme="minorHAnsi"/>
          <w:b/>
          <w:color w:val="000000"/>
          <w:sz w:val="22"/>
          <w:szCs w:val="22"/>
          <w:shd w:val="clear" w:color="auto" w:fill="FFFFFF"/>
        </w:rPr>
        <w:t>2%</w:t>
      </w:r>
      <w:r w:rsidRPr="006D1241">
        <w:rPr>
          <w:rFonts w:asciiTheme="minorHAnsi" w:hAnsiTheme="minorHAnsi"/>
          <w:color w:val="000000"/>
          <w:sz w:val="22"/>
          <w:szCs w:val="22"/>
          <w:shd w:val="clear" w:color="auto" w:fill="FFFFFF"/>
        </w:rPr>
        <w:t xml:space="preserve"> del valor total del contrato.</w:t>
      </w:r>
    </w:p>
    <w:p w:rsidR="00554903" w:rsidRDefault="00554903" w:rsidP="00554903">
      <w:pPr>
        <w:spacing w:line="360" w:lineRule="auto"/>
        <w:jc w:val="center"/>
        <w:rPr>
          <w:rFonts w:ascii="Arial" w:hAnsi="Arial" w:cs="Arial"/>
          <w:b/>
          <w:bCs/>
        </w:rPr>
      </w:pPr>
      <w:r>
        <w:rPr>
          <w:rFonts w:ascii="Arial" w:hAnsi="Arial" w:cs="Arial"/>
          <w:b/>
          <w:bCs/>
        </w:rPr>
        <w:t>INSTRUCCIONES PARA LA EMISION DE INSTRUMENTOS FINANCIEROS -V.3</w:t>
      </w:r>
    </w:p>
    <w:p w:rsidR="00554903" w:rsidRDefault="00554903" w:rsidP="00554903">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p w:rsidR="00554903" w:rsidRPr="00934D57" w:rsidRDefault="00554903" w:rsidP="00554903">
      <w:pPr>
        <w:spacing w:before="120" w:after="120"/>
        <w:jc w:val="both"/>
        <w:rPr>
          <w:rFonts w:ascii="Arial" w:hAnsi="Arial" w:cs="Arial"/>
          <w:sz w:val="20"/>
          <w:szCs w:val="20"/>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554903" w:rsidRPr="003836BD" w:rsidTr="002B3E3C">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4903" w:rsidRPr="003836BD" w:rsidRDefault="00554903" w:rsidP="002B3E3C">
            <w:pPr>
              <w:pStyle w:val="Prrafodelista"/>
              <w:ind w:left="0"/>
              <w:jc w:val="center"/>
              <w:rPr>
                <w:b/>
                <w:bCs/>
                <w:sz w:val="19"/>
                <w:szCs w:val="19"/>
              </w:rPr>
            </w:pPr>
            <w:r w:rsidRPr="003836BD">
              <w:rPr>
                <w:b/>
                <w:bCs/>
                <w:sz w:val="19"/>
                <w:szCs w:val="19"/>
              </w:rPr>
              <w:lastRenderedPageBreak/>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54903" w:rsidRPr="003836BD" w:rsidRDefault="00554903" w:rsidP="002B3E3C">
            <w:pPr>
              <w:pStyle w:val="Prrafodelista"/>
              <w:ind w:left="0"/>
              <w:jc w:val="center"/>
              <w:rPr>
                <w:b/>
                <w:bCs/>
                <w:sz w:val="19"/>
                <w:szCs w:val="19"/>
              </w:rPr>
            </w:pPr>
            <w:r w:rsidRPr="003836BD">
              <w:rPr>
                <w:b/>
                <w:bCs/>
                <w:sz w:val="19"/>
                <w:szCs w:val="19"/>
              </w:rPr>
              <w:t>INSTRUCCIÓN</w:t>
            </w:r>
          </w:p>
        </w:tc>
      </w:tr>
      <w:tr w:rsidR="00554903"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903" w:rsidRPr="003836BD" w:rsidRDefault="00554903" w:rsidP="002B3E3C">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54903" w:rsidRPr="001A5141" w:rsidRDefault="00554903" w:rsidP="002B3E3C">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rsidR="00554903" w:rsidRPr="001A5141" w:rsidRDefault="00554903" w:rsidP="002B3E3C">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554903"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903" w:rsidRPr="003836BD" w:rsidRDefault="00554903" w:rsidP="002B3E3C">
            <w:pPr>
              <w:pStyle w:val="Prrafodelista"/>
              <w:ind w:left="0"/>
              <w:rPr>
                <w:b/>
                <w:bCs/>
                <w:sz w:val="19"/>
                <w:szCs w:val="19"/>
              </w:rPr>
            </w:pPr>
            <w:r w:rsidRPr="003836BD">
              <w:rPr>
                <w:b/>
                <w:bCs/>
                <w:sz w:val="19"/>
                <w:szCs w:val="19"/>
              </w:rPr>
              <w:t>OBJETO DE LA GARANTÍA</w:t>
            </w:r>
          </w:p>
          <w:p w:rsidR="00554903" w:rsidRPr="003836BD" w:rsidRDefault="00554903" w:rsidP="002B3E3C">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54903" w:rsidRPr="001A5141" w:rsidRDefault="00554903" w:rsidP="002B3E3C">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rsidR="00554903" w:rsidRPr="001A5141" w:rsidRDefault="00554903" w:rsidP="00554903">
            <w:pPr>
              <w:numPr>
                <w:ilvl w:val="0"/>
                <w:numId w:val="22"/>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rsidR="00554903" w:rsidRPr="006932E6" w:rsidRDefault="00554903" w:rsidP="00554903">
            <w:pPr>
              <w:numPr>
                <w:ilvl w:val="0"/>
                <w:numId w:val="22"/>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rsidR="00554903" w:rsidRPr="006932E6" w:rsidRDefault="00554903" w:rsidP="002B3E3C">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554903"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903" w:rsidRPr="003836BD" w:rsidRDefault="00554903" w:rsidP="002B3E3C">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54903" w:rsidRPr="001A5141" w:rsidRDefault="00554903" w:rsidP="002B3E3C">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rsidR="00554903" w:rsidRPr="006932E6" w:rsidRDefault="00554903" w:rsidP="002B3E3C">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rsidR="00554903" w:rsidRPr="006932E6" w:rsidRDefault="00554903" w:rsidP="002B3E3C">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554903"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903" w:rsidRPr="003836BD" w:rsidRDefault="00554903" w:rsidP="002B3E3C">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54903" w:rsidRPr="003836BD" w:rsidRDefault="00554903" w:rsidP="002B3E3C">
            <w:pPr>
              <w:jc w:val="both"/>
              <w:rPr>
                <w:rFonts w:ascii="Arial" w:hAnsi="Arial" w:cs="Arial"/>
                <w:sz w:val="19"/>
                <w:szCs w:val="19"/>
              </w:rPr>
            </w:pPr>
            <w:r w:rsidRPr="003836BD">
              <w:rPr>
                <w:rFonts w:ascii="Arial" w:hAnsi="Arial" w:cs="Arial"/>
                <w:sz w:val="19"/>
                <w:szCs w:val="19"/>
              </w:rPr>
              <w:t>Debe consignar:</w:t>
            </w:r>
          </w:p>
          <w:p w:rsidR="00554903" w:rsidRPr="003836BD" w:rsidRDefault="00554903" w:rsidP="00554903">
            <w:pPr>
              <w:pStyle w:val="Prrafodelista"/>
              <w:numPr>
                <w:ilvl w:val="0"/>
                <w:numId w:val="24"/>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554903"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903" w:rsidRPr="003836BD" w:rsidRDefault="00554903" w:rsidP="002B3E3C">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54903" w:rsidRDefault="00554903" w:rsidP="002B3E3C">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rsidR="00554903" w:rsidRPr="00716BD0" w:rsidRDefault="00554903" w:rsidP="002B3E3C">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554903"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903" w:rsidRPr="003836BD" w:rsidRDefault="00554903" w:rsidP="002B3E3C">
            <w:pPr>
              <w:pStyle w:val="Prrafodelista"/>
              <w:ind w:left="0"/>
              <w:rPr>
                <w:sz w:val="19"/>
                <w:szCs w:val="19"/>
              </w:rPr>
            </w:pPr>
            <w:r w:rsidRPr="003836BD">
              <w:rPr>
                <w:b/>
                <w:bCs/>
                <w:sz w:val="19"/>
                <w:szCs w:val="19"/>
              </w:rPr>
              <w:t>VIGENCIA</w:t>
            </w:r>
            <w:bookmarkStart w:id="0" w:name="_GoBack"/>
            <w:bookmarkEnd w:id="0"/>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54903" w:rsidRPr="003836BD" w:rsidRDefault="00554903" w:rsidP="002B3E3C">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rsidR="00554903" w:rsidRPr="003836BD" w:rsidRDefault="00554903" w:rsidP="00554903">
            <w:pPr>
              <w:numPr>
                <w:ilvl w:val="0"/>
                <w:numId w:val="25"/>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rsidR="00554903" w:rsidRPr="00B97D14" w:rsidRDefault="00554903" w:rsidP="00554903">
            <w:pPr>
              <w:pStyle w:val="Prrafodelista"/>
              <w:numPr>
                <w:ilvl w:val="0"/>
                <w:numId w:val="25"/>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rsidR="00554903" w:rsidRPr="00B97D14" w:rsidRDefault="00554903" w:rsidP="002B3E3C">
            <w:pPr>
              <w:pStyle w:val="Prrafodelista"/>
              <w:spacing w:before="60" w:after="60"/>
              <w:ind w:left="360"/>
              <w:jc w:val="center"/>
              <w:rPr>
                <w:rFonts w:ascii="Arial" w:hAnsi="Arial" w:cs="Arial"/>
                <w:sz w:val="19"/>
                <w:szCs w:val="19"/>
              </w:rPr>
            </w:pPr>
            <w:r w:rsidRPr="00B97D14">
              <w:rPr>
                <w:rFonts w:ascii="Arial" w:hAnsi="Arial" w:cs="Arial"/>
                <w:sz w:val="19"/>
                <w:szCs w:val="19"/>
              </w:rPr>
              <w:t>Vigencia de la Gtia</w:t>
            </w:r>
            <w:r>
              <w:rPr>
                <w:rFonts w:ascii="Arial" w:hAnsi="Arial" w:cs="Arial"/>
                <w:sz w:val="19"/>
                <w:szCs w:val="19"/>
              </w:rPr>
              <w:t>.</w:t>
            </w:r>
            <w:r w:rsidRPr="00B97D14">
              <w:rPr>
                <w:rFonts w:ascii="Arial" w:hAnsi="Arial" w:cs="Arial"/>
                <w:sz w:val="19"/>
                <w:szCs w:val="19"/>
              </w:rPr>
              <w:t xml:space="preserve"> = fecha de emisión + Plazo de entrega + 60 días</w:t>
            </w:r>
          </w:p>
        </w:tc>
      </w:tr>
      <w:tr w:rsidR="009C037E"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37E" w:rsidRPr="003836BD" w:rsidRDefault="009C037E" w:rsidP="002B3E3C">
            <w:pPr>
              <w:pStyle w:val="Prrafodelista"/>
              <w:ind w:left="0"/>
              <w:rPr>
                <w:b/>
                <w:bCs/>
                <w:sz w:val="19"/>
                <w:szCs w:val="19"/>
              </w:rPr>
            </w:pPr>
          </w:p>
        </w:tc>
        <w:tc>
          <w:tcPr>
            <w:tcW w:w="6622" w:type="dxa"/>
            <w:tcBorders>
              <w:top w:val="nil"/>
              <w:left w:val="nil"/>
              <w:bottom w:val="single" w:sz="8" w:space="0" w:color="auto"/>
              <w:right w:val="single" w:sz="8" w:space="0" w:color="auto"/>
            </w:tcBorders>
            <w:tcMar>
              <w:top w:w="0" w:type="dxa"/>
              <w:left w:w="108" w:type="dxa"/>
              <w:bottom w:w="0" w:type="dxa"/>
              <w:right w:w="108" w:type="dxa"/>
            </w:tcMar>
          </w:tcPr>
          <w:p w:rsidR="009C037E" w:rsidRPr="003836BD" w:rsidRDefault="009C037E" w:rsidP="002B3E3C">
            <w:pPr>
              <w:spacing w:before="60" w:after="60"/>
              <w:jc w:val="both"/>
              <w:rPr>
                <w:rFonts w:ascii="Arial" w:hAnsi="Arial" w:cs="Arial"/>
                <w:sz w:val="19"/>
                <w:szCs w:val="19"/>
              </w:rPr>
            </w:pPr>
          </w:p>
        </w:tc>
      </w:tr>
      <w:tr w:rsidR="009C037E"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37E" w:rsidRPr="003836BD" w:rsidRDefault="009C037E" w:rsidP="002B3E3C">
            <w:pPr>
              <w:pStyle w:val="Prrafodelista"/>
              <w:ind w:left="0"/>
              <w:rPr>
                <w:b/>
                <w:bCs/>
                <w:sz w:val="19"/>
                <w:szCs w:val="19"/>
              </w:rPr>
            </w:pPr>
          </w:p>
        </w:tc>
        <w:tc>
          <w:tcPr>
            <w:tcW w:w="6622" w:type="dxa"/>
            <w:tcBorders>
              <w:top w:val="nil"/>
              <w:left w:val="nil"/>
              <w:bottom w:val="single" w:sz="8" w:space="0" w:color="auto"/>
              <w:right w:val="single" w:sz="8" w:space="0" w:color="auto"/>
            </w:tcBorders>
            <w:tcMar>
              <w:top w:w="0" w:type="dxa"/>
              <w:left w:w="108" w:type="dxa"/>
              <w:bottom w:w="0" w:type="dxa"/>
              <w:right w:w="108" w:type="dxa"/>
            </w:tcMar>
          </w:tcPr>
          <w:p w:rsidR="009C037E" w:rsidRPr="003836BD" w:rsidRDefault="009C037E" w:rsidP="002B3E3C">
            <w:pPr>
              <w:spacing w:before="60" w:after="60"/>
              <w:jc w:val="both"/>
              <w:rPr>
                <w:rFonts w:ascii="Arial" w:hAnsi="Arial" w:cs="Arial"/>
                <w:sz w:val="19"/>
                <w:szCs w:val="19"/>
              </w:rPr>
            </w:pPr>
          </w:p>
        </w:tc>
      </w:tr>
      <w:tr w:rsidR="00554903" w:rsidRPr="003836BD" w:rsidTr="002B3E3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903" w:rsidRPr="003836BD" w:rsidRDefault="009C037E" w:rsidP="002B3E3C">
            <w:pPr>
              <w:pStyle w:val="Prrafodelista"/>
              <w:ind w:left="0"/>
              <w:rPr>
                <w:b/>
                <w:bCs/>
                <w:sz w:val="19"/>
                <w:szCs w:val="19"/>
              </w:rPr>
            </w:pPr>
            <w:r>
              <w:rPr>
                <w:b/>
                <w:bCs/>
                <w:sz w:val="19"/>
                <w:szCs w:val="19"/>
              </w:rPr>
              <w:t>CLÁUSULAS O CONDICIONES</w:t>
            </w:r>
            <w:r w:rsidR="00554903" w:rsidRPr="003836BD">
              <w:rPr>
                <w:b/>
                <w:bCs/>
                <w:sz w:val="19"/>
                <w:szCs w:val="19"/>
              </w:rPr>
              <w:t xml:space="preserv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54903" w:rsidRPr="003836BD" w:rsidRDefault="00554903" w:rsidP="002B3E3C">
            <w:pPr>
              <w:spacing w:before="60" w:after="60"/>
              <w:jc w:val="both"/>
              <w:rPr>
                <w:rFonts w:ascii="Arial" w:hAnsi="Arial" w:cs="Arial"/>
                <w:sz w:val="19"/>
                <w:szCs w:val="19"/>
              </w:rPr>
            </w:pPr>
            <w:r w:rsidRPr="003836BD">
              <w:rPr>
                <w:rFonts w:ascii="Arial" w:hAnsi="Arial" w:cs="Arial"/>
                <w:sz w:val="19"/>
                <w:szCs w:val="19"/>
              </w:rPr>
              <w:t>Debe incluir las cláusulas de:</w:t>
            </w:r>
          </w:p>
          <w:p w:rsidR="00554903" w:rsidRPr="003836BD" w:rsidRDefault="00554903" w:rsidP="00554903">
            <w:pPr>
              <w:pStyle w:val="Prrafodelista"/>
              <w:numPr>
                <w:ilvl w:val="0"/>
                <w:numId w:val="26"/>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rsidR="00554903" w:rsidRPr="00EF483C" w:rsidRDefault="00554903" w:rsidP="00554903">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rsidR="00554903" w:rsidRDefault="00554903" w:rsidP="00554903">
      <w:pPr>
        <w:pStyle w:val="Prrafodelista"/>
        <w:autoSpaceDE w:val="0"/>
        <w:autoSpaceDN w:val="0"/>
        <w:adjustRightInd w:val="0"/>
        <w:spacing w:after="240"/>
        <w:ind w:left="993"/>
        <w:jc w:val="both"/>
        <w:rPr>
          <w:rFonts w:asciiTheme="minorHAnsi" w:hAnsiTheme="minorHAnsi"/>
          <w:color w:val="000000"/>
          <w:sz w:val="22"/>
          <w:szCs w:val="22"/>
          <w:shd w:val="clear" w:color="auto" w:fill="FFFFFF"/>
        </w:rPr>
      </w:pPr>
    </w:p>
    <w:sectPr w:rsidR="00554903" w:rsidSect="0060077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E2F" w:rsidRDefault="00A77E2F" w:rsidP="0031499A">
      <w:r>
        <w:separator/>
      </w:r>
    </w:p>
  </w:endnote>
  <w:endnote w:type="continuationSeparator" w:id="0">
    <w:p w:rsidR="00A77E2F" w:rsidRDefault="00A77E2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4D6780" w:rsidRPr="000810BB" w:rsidTr="004D6780">
      <w:trPr>
        <w:jc w:val="center"/>
      </w:trPr>
      <w:tc>
        <w:tcPr>
          <w:tcW w:w="2942" w:type="dxa"/>
        </w:tcPr>
        <w:p w:rsidR="004D6780" w:rsidRPr="000810BB" w:rsidRDefault="004D6780" w:rsidP="00EE35DC">
          <w:pPr>
            <w:pStyle w:val="Piedepgina"/>
            <w:rPr>
              <w:rFonts w:ascii="Calibri" w:hAnsi="Calibri"/>
              <w:sz w:val="16"/>
              <w:szCs w:val="20"/>
            </w:rPr>
          </w:pPr>
          <w:r w:rsidRPr="000810BB">
            <w:rPr>
              <w:rFonts w:ascii="Calibri" w:hAnsi="Calibri"/>
              <w:sz w:val="16"/>
              <w:szCs w:val="20"/>
            </w:rPr>
            <w:t>Elaborado por:</w:t>
          </w:r>
        </w:p>
      </w:tc>
      <w:tc>
        <w:tcPr>
          <w:tcW w:w="2943" w:type="dxa"/>
        </w:tcPr>
        <w:p w:rsidR="004D6780" w:rsidRPr="000810BB" w:rsidRDefault="004D6780" w:rsidP="00EE35DC">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4D6780" w:rsidRPr="000810BB" w:rsidRDefault="004D6780" w:rsidP="00EE35DC">
          <w:pPr>
            <w:pStyle w:val="Piedepgina"/>
            <w:rPr>
              <w:rFonts w:ascii="Calibri" w:hAnsi="Calibri"/>
              <w:sz w:val="16"/>
              <w:szCs w:val="20"/>
            </w:rPr>
          </w:pPr>
          <w:r w:rsidRPr="000810BB">
            <w:rPr>
              <w:rFonts w:ascii="Calibri" w:hAnsi="Calibri"/>
              <w:sz w:val="16"/>
              <w:szCs w:val="20"/>
            </w:rPr>
            <w:t>Aprobado por:</w:t>
          </w:r>
        </w:p>
      </w:tc>
    </w:tr>
    <w:tr w:rsidR="004D6780" w:rsidRPr="000810BB" w:rsidTr="004D6780">
      <w:trPr>
        <w:trHeight w:val="918"/>
        <w:jc w:val="center"/>
      </w:trPr>
      <w:tc>
        <w:tcPr>
          <w:tcW w:w="2942" w:type="dxa"/>
        </w:tcPr>
        <w:p w:rsidR="004D6780" w:rsidRDefault="004D6780" w:rsidP="00EE35DC">
          <w:pPr>
            <w:pStyle w:val="Piedepgina"/>
            <w:rPr>
              <w:rFonts w:ascii="Calibri" w:hAnsi="Calibri"/>
              <w:sz w:val="16"/>
              <w:szCs w:val="20"/>
            </w:rPr>
          </w:pPr>
        </w:p>
        <w:p w:rsidR="004D6780" w:rsidRDefault="004D6780" w:rsidP="00EE35DC">
          <w:pPr>
            <w:pStyle w:val="Piedepgina"/>
            <w:rPr>
              <w:rFonts w:ascii="Calibri" w:hAnsi="Calibri"/>
              <w:sz w:val="16"/>
              <w:szCs w:val="20"/>
            </w:rPr>
          </w:pPr>
        </w:p>
        <w:p w:rsidR="004D6780" w:rsidRDefault="004D6780" w:rsidP="00EE35DC">
          <w:pPr>
            <w:pStyle w:val="Piedepgina"/>
            <w:rPr>
              <w:rFonts w:ascii="Calibri" w:hAnsi="Calibri"/>
              <w:sz w:val="16"/>
              <w:szCs w:val="20"/>
            </w:rPr>
          </w:pPr>
        </w:p>
        <w:p w:rsidR="004D6780" w:rsidRDefault="004D6780" w:rsidP="00EE35DC">
          <w:pPr>
            <w:pStyle w:val="Piedepgina"/>
            <w:rPr>
              <w:rFonts w:ascii="Calibri" w:hAnsi="Calibri"/>
              <w:sz w:val="16"/>
              <w:szCs w:val="20"/>
            </w:rPr>
          </w:pPr>
        </w:p>
        <w:p w:rsidR="004D6780" w:rsidRPr="000810BB" w:rsidRDefault="004D6780" w:rsidP="00EE35DC">
          <w:pPr>
            <w:pStyle w:val="Piedepgina"/>
            <w:rPr>
              <w:rFonts w:ascii="Calibri" w:hAnsi="Calibri"/>
              <w:sz w:val="16"/>
              <w:szCs w:val="20"/>
            </w:rPr>
          </w:pPr>
        </w:p>
      </w:tc>
      <w:tc>
        <w:tcPr>
          <w:tcW w:w="2943" w:type="dxa"/>
        </w:tcPr>
        <w:p w:rsidR="004D6780" w:rsidRPr="000810BB" w:rsidRDefault="004D6780" w:rsidP="00EE35DC">
          <w:pPr>
            <w:pStyle w:val="Piedepgina"/>
            <w:rPr>
              <w:rFonts w:ascii="Calibri" w:hAnsi="Calibri"/>
              <w:sz w:val="16"/>
              <w:szCs w:val="20"/>
            </w:rPr>
          </w:pPr>
        </w:p>
      </w:tc>
      <w:tc>
        <w:tcPr>
          <w:tcW w:w="2943" w:type="dxa"/>
        </w:tcPr>
        <w:p w:rsidR="004D6780" w:rsidRPr="000810BB" w:rsidRDefault="004D6780" w:rsidP="00EE35DC">
          <w:pPr>
            <w:pStyle w:val="Piedepgina"/>
            <w:rPr>
              <w:rFonts w:ascii="Calibri" w:hAnsi="Calibri"/>
              <w:sz w:val="16"/>
              <w:szCs w:val="20"/>
            </w:rPr>
          </w:pPr>
        </w:p>
        <w:p w:rsidR="004D6780" w:rsidRPr="000810BB" w:rsidRDefault="004D6780" w:rsidP="00EE35DC">
          <w:pPr>
            <w:pStyle w:val="Piedepgina"/>
            <w:rPr>
              <w:rFonts w:ascii="Calibri" w:hAnsi="Calibri"/>
              <w:sz w:val="16"/>
              <w:szCs w:val="20"/>
            </w:rPr>
          </w:pPr>
        </w:p>
        <w:p w:rsidR="004D6780" w:rsidRPr="000810BB" w:rsidRDefault="004D6780" w:rsidP="00EE35DC">
          <w:pPr>
            <w:pStyle w:val="Piedepgina"/>
            <w:rPr>
              <w:rFonts w:ascii="Calibri" w:hAnsi="Calibri"/>
              <w:sz w:val="16"/>
              <w:szCs w:val="20"/>
            </w:rPr>
          </w:pPr>
        </w:p>
        <w:p w:rsidR="004D6780" w:rsidRPr="000810BB" w:rsidRDefault="004D6780" w:rsidP="00EE35DC">
          <w:pPr>
            <w:pStyle w:val="Piedepgina"/>
            <w:rPr>
              <w:rFonts w:ascii="Calibri" w:hAnsi="Calibri"/>
              <w:sz w:val="16"/>
              <w:szCs w:val="20"/>
            </w:rPr>
          </w:pPr>
        </w:p>
      </w:tc>
    </w:tr>
    <w:tr w:rsidR="004D6780" w:rsidRPr="000810BB" w:rsidTr="004D6780">
      <w:trPr>
        <w:trHeight w:val="60"/>
        <w:jc w:val="center"/>
      </w:trPr>
      <w:tc>
        <w:tcPr>
          <w:tcW w:w="2942" w:type="dxa"/>
          <w:vAlign w:val="center"/>
        </w:tcPr>
        <w:p w:rsidR="004D6780" w:rsidRPr="000810BB" w:rsidRDefault="004D6780" w:rsidP="00EE35DC">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rsidR="004D6780" w:rsidRPr="000810BB" w:rsidRDefault="004D6780" w:rsidP="00EE35DC">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rsidR="004D6780" w:rsidRPr="000810BB" w:rsidRDefault="004D6780" w:rsidP="00EE35D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rsidR="004D6780" w:rsidRDefault="004D6780" w:rsidP="00213F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E2F" w:rsidRDefault="00A77E2F" w:rsidP="0031499A">
      <w:r>
        <w:separator/>
      </w:r>
    </w:p>
  </w:footnote>
  <w:footnote w:type="continuationSeparator" w:id="0">
    <w:p w:rsidR="00A77E2F" w:rsidRDefault="00A77E2F" w:rsidP="0031499A">
      <w:r>
        <w:continuationSeparator/>
      </w:r>
    </w:p>
  </w:footnote>
  <w:footnote w:id="1">
    <w:p w:rsidR="00554903" w:rsidRPr="00F20B0A" w:rsidRDefault="00554903" w:rsidP="00F20B0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rsidTr="00EE35DC">
      <w:tc>
        <w:tcPr>
          <w:tcW w:w="1446" w:type="dxa"/>
          <w:vMerge w:val="restart"/>
          <w:vAlign w:val="center"/>
        </w:tcPr>
        <w:p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CA572A">
            <w:rPr>
              <w:rFonts w:ascii="Calibri" w:eastAsia="Arial Unicode MS" w:hAnsi="Calibri" w:cs="Calibri"/>
              <w:szCs w:val="12"/>
              <w:lang w:val="es-MX"/>
            </w:rPr>
            <w:t xml:space="preserve"> - BENI</w:t>
          </w:r>
        </w:p>
      </w:tc>
      <w:tc>
        <w:tcPr>
          <w:tcW w:w="1276" w:type="dxa"/>
          <w:vAlign w:val="center"/>
        </w:tcPr>
        <w:p w:rsidR="009D5E30" w:rsidRPr="0076024C" w:rsidRDefault="009D5E30" w:rsidP="009D5E30">
          <w:pPr>
            <w:pStyle w:val="Encabezado"/>
            <w:rPr>
              <w:rFonts w:ascii="Calibri" w:eastAsia="Arial Unicode MS" w:hAnsi="Calibri" w:cs="Arial"/>
              <w:b/>
              <w:sz w:val="14"/>
              <w:szCs w:val="14"/>
              <w:lang w:val="es-MX"/>
            </w:rPr>
          </w:pPr>
        </w:p>
        <w:p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9A3CB9">
            <w:rPr>
              <w:rFonts w:ascii="Calibri" w:eastAsia="Arial Unicode MS" w:hAnsi="Calibri" w:cs="Arial"/>
              <w:b/>
              <w:sz w:val="14"/>
              <w:szCs w:val="14"/>
              <w:lang w:val="es-MX"/>
            </w:rPr>
            <w:t>C</w:t>
          </w:r>
        </w:p>
        <w:p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rsidTr="00EE35DC">
      <w:trPr>
        <w:trHeight w:val="478"/>
      </w:trPr>
      <w:tc>
        <w:tcPr>
          <w:tcW w:w="1446" w:type="dxa"/>
          <w:vMerge/>
          <w:vAlign w:val="center"/>
        </w:tcPr>
        <w:p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rsidR="009D5E30" w:rsidRPr="0076024C" w:rsidRDefault="000918EF"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DE CUMPLIMIENTO OBLIGATORIO</w:t>
          </w:r>
        </w:p>
      </w:tc>
      <w:tc>
        <w:tcPr>
          <w:tcW w:w="1276" w:type="dxa"/>
          <w:vAlign w:val="center"/>
        </w:tcPr>
        <w:p w:rsidR="009D5E30" w:rsidRPr="00772041"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r w:rsidR="00772041">
            <w:rPr>
              <w:rFonts w:ascii="Calibri" w:eastAsia="Arial Unicode MS" w:hAnsi="Calibri" w:cs="Arial"/>
              <w:b/>
              <w:sz w:val="16"/>
              <w:szCs w:val="16"/>
              <w:lang w:val="es-MX"/>
            </w:rPr>
            <w:t xml:space="preserve"> </w:t>
          </w:r>
          <w:r w:rsidR="006533E7"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006533E7" w:rsidRPr="0076024C">
            <w:rPr>
              <w:rStyle w:val="Nmerodepgina"/>
              <w:rFonts w:ascii="Calibri" w:eastAsiaTheme="majorEastAsia" w:hAnsi="Calibri"/>
              <w:sz w:val="16"/>
              <w:szCs w:val="16"/>
            </w:rPr>
            <w:fldChar w:fldCharType="separate"/>
          </w:r>
          <w:r w:rsidR="009C037E">
            <w:rPr>
              <w:rStyle w:val="Nmerodepgina"/>
              <w:rFonts w:ascii="Calibri" w:eastAsiaTheme="majorEastAsia" w:hAnsi="Calibri"/>
              <w:noProof/>
              <w:sz w:val="16"/>
              <w:szCs w:val="16"/>
            </w:rPr>
            <w:t>13</w:t>
          </w:r>
          <w:r w:rsidR="006533E7"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006533E7"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006533E7" w:rsidRPr="0076024C">
            <w:rPr>
              <w:rStyle w:val="Nmerodepgina"/>
              <w:rFonts w:ascii="Calibri" w:eastAsiaTheme="majorEastAsia" w:hAnsi="Calibri"/>
              <w:sz w:val="16"/>
              <w:szCs w:val="16"/>
            </w:rPr>
            <w:fldChar w:fldCharType="separate"/>
          </w:r>
          <w:r w:rsidR="009C037E">
            <w:rPr>
              <w:rStyle w:val="Nmerodepgina"/>
              <w:rFonts w:ascii="Calibri" w:eastAsiaTheme="majorEastAsia" w:hAnsi="Calibri"/>
              <w:noProof/>
              <w:sz w:val="16"/>
              <w:szCs w:val="16"/>
            </w:rPr>
            <w:t>14</w:t>
          </w:r>
          <w:r w:rsidR="006533E7" w:rsidRPr="0076024C">
            <w:rPr>
              <w:rStyle w:val="Nmerodepgina"/>
              <w:rFonts w:ascii="Calibri" w:eastAsiaTheme="majorEastAsia" w:hAnsi="Calibri"/>
              <w:sz w:val="16"/>
              <w:szCs w:val="16"/>
            </w:rPr>
            <w:fldChar w:fldCharType="end"/>
          </w:r>
        </w:p>
      </w:tc>
    </w:tr>
  </w:tbl>
  <w:p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3">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5"/>
  </w:num>
  <w:num w:numId="5">
    <w:abstractNumId w:val="3"/>
  </w:num>
  <w:num w:numId="6">
    <w:abstractNumId w:val="8"/>
  </w:num>
  <w:num w:numId="7">
    <w:abstractNumId w:val="11"/>
  </w:num>
  <w:num w:numId="8">
    <w:abstractNumId w:val="9"/>
  </w:num>
  <w:num w:numId="9">
    <w:abstractNumId w:val="25"/>
  </w:num>
  <w:num w:numId="10">
    <w:abstractNumId w:val="20"/>
  </w:num>
  <w:num w:numId="11">
    <w:abstractNumId w:val="23"/>
  </w:num>
  <w:num w:numId="12">
    <w:abstractNumId w:val="13"/>
  </w:num>
  <w:num w:numId="13">
    <w:abstractNumId w:val="18"/>
  </w:num>
  <w:num w:numId="14">
    <w:abstractNumId w:val="16"/>
  </w:num>
  <w:num w:numId="15">
    <w:abstractNumId w:val="1"/>
  </w:num>
  <w:num w:numId="16">
    <w:abstractNumId w:val="0"/>
  </w:num>
  <w:num w:numId="17">
    <w:abstractNumId w:val="5"/>
  </w:num>
  <w:num w:numId="18">
    <w:abstractNumId w:val="22"/>
  </w:num>
  <w:num w:numId="19">
    <w:abstractNumId w:val="17"/>
  </w:num>
  <w:num w:numId="20">
    <w:abstractNumId w:val="7"/>
  </w:num>
  <w:num w:numId="21">
    <w:abstractNumId w:val="24"/>
  </w:num>
  <w:num w:numId="22">
    <w:abstractNumId w:val="14"/>
  </w:num>
  <w:num w:numId="23">
    <w:abstractNumId w:val="21"/>
  </w:num>
  <w:num w:numId="24">
    <w:abstractNumId w:val="19"/>
  </w:num>
  <w:num w:numId="25">
    <w:abstractNumId w:val="2"/>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12439"/>
    <w:rsid w:val="00017161"/>
    <w:rsid w:val="00022814"/>
    <w:rsid w:val="000431DF"/>
    <w:rsid w:val="00063D98"/>
    <w:rsid w:val="00065D79"/>
    <w:rsid w:val="00071F8C"/>
    <w:rsid w:val="000834B7"/>
    <w:rsid w:val="000848A9"/>
    <w:rsid w:val="00085730"/>
    <w:rsid w:val="000918EF"/>
    <w:rsid w:val="0009683F"/>
    <w:rsid w:val="00097BB1"/>
    <w:rsid w:val="000F3134"/>
    <w:rsid w:val="00103BEB"/>
    <w:rsid w:val="001125A9"/>
    <w:rsid w:val="00113F43"/>
    <w:rsid w:val="00115FEF"/>
    <w:rsid w:val="001245E6"/>
    <w:rsid w:val="00127EB6"/>
    <w:rsid w:val="00151879"/>
    <w:rsid w:val="001579FA"/>
    <w:rsid w:val="0018147C"/>
    <w:rsid w:val="00184355"/>
    <w:rsid w:val="00185C03"/>
    <w:rsid w:val="001A30E3"/>
    <w:rsid w:val="001B63F5"/>
    <w:rsid w:val="001C724D"/>
    <w:rsid w:val="001E6DDB"/>
    <w:rsid w:val="00213F5E"/>
    <w:rsid w:val="00221D09"/>
    <w:rsid w:val="00243831"/>
    <w:rsid w:val="00271BFF"/>
    <w:rsid w:val="002748C5"/>
    <w:rsid w:val="002A6ADF"/>
    <w:rsid w:val="002D6A6F"/>
    <w:rsid w:val="002E2EDF"/>
    <w:rsid w:val="002F0817"/>
    <w:rsid w:val="00300D95"/>
    <w:rsid w:val="00301F54"/>
    <w:rsid w:val="0031499A"/>
    <w:rsid w:val="00342177"/>
    <w:rsid w:val="00354870"/>
    <w:rsid w:val="0036040F"/>
    <w:rsid w:val="00385492"/>
    <w:rsid w:val="003B188F"/>
    <w:rsid w:val="003C29B8"/>
    <w:rsid w:val="003D2C8D"/>
    <w:rsid w:val="003D3CBC"/>
    <w:rsid w:val="003D5E92"/>
    <w:rsid w:val="00400FCB"/>
    <w:rsid w:val="004064F9"/>
    <w:rsid w:val="00415952"/>
    <w:rsid w:val="0043438B"/>
    <w:rsid w:val="00437C85"/>
    <w:rsid w:val="00440B71"/>
    <w:rsid w:val="00454F9A"/>
    <w:rsid w:val="00486601"/>
    <w:rsid w:val="004934B1"/>
    <w:rsid w:val="00496F17"/>
    <w:rsid w:val="004B691F"/>
    <w:rsid w:val="004D6780"/>
    <w:rsid w:val="004E3C34"/>
    <w:rsid w:val="004F28F0"/>
    <w:rsid w:val="004F5DBD"/>
    <w:rsid w:val="005124D8"/>
    <w:rsid w:val="0052117E"/>
    <w:rsid w:val="005233DB"/>
    <w:rsid w:val="00523480"/>
    <w:rsid w:val="005276CD"/>
    <w:rsid w:val="0055032F"/>
    <w:rsid w:val="00554903"/>
    <w:rsid w:val="00574A38"/>
    <w:rsid w:val="0059223B"/>
    <w:rsid w:val="005A2C84"/>
    <w:rsid w:val="005A427B"/>
    <w:rsid w:val="005C4EE2"/>
    <w:rsid w:val="005F4C1C"/>
    <w:rsid w:val="00600772"/>
    <w:rsid w:val="00607EE3"/>
    <w:rsid w:val="00634830"/>
    <w:rsid w:val="00645A0A"/>
    <w:rsid w:val="00646CD0"/>
    <w:rsid w:val="00651CB9"/>
    <w:rsid w:val="006533E7"/>
    <w:rsid w:val="00685042"/>
    <w:rsid w:val="00693DC2"/>
    <w:rsid w:val="006B13B4"/>
    <w:rsid w:val="006D1241"/>
    <w:rsid w:val="006D566F"/>
    <w:rsid w:val="006D5E32"/>
    <w:rsid w:val="006F7A7F"/>
    <w:rsid w:val="00700E03"/>
    <w:rsid w:val="0070150A"/>
    <w:rsid w:val="00702E24"/>
    <w:rsid w:val="00717167"/>
    <w:rsid w:val="007308D4"/>
    <w:rsid w:val="00752C02"/>
    <w:rsid w:val="00772041"/>
    <w:rsid w:val="007765E5"/>
    <w:rsid w:val="007913D3"/>
    <w:rsid w:val="007B4B29"/>
    <w:rsid w:val="007D1BEF"/>
    <w:rsid w:val="007D665B"/>
    <w:rsid w:val="007D7A18"/>
    <w:rsid w:val="007E246F"/>
    <w:rsid w:val="007E4295"/>
    <w:rsid w:val="00811CD9"/>
    <w:rsid w:val="008445E4"/>
    <w:rsid w:val="008446AC"/>
    <w:rsid w:val="00883B98"/>
    <w:rsid w:val="00892DC4"/>
    <w:rsid w:val="008B5703"/>
    <w:rsid w:val="008C09E7"/>
    <w:rsid w:val="008C469A"/>
    <w:rsid w:val="008E686F"/>
    <w:rsid w:val="009113B2"/>
    <w:rsid w:val="00946E97"/>
    <w:rsid w:val="00960659"/>
    <w:rsid w:val="00966F2B"/>
    <w:rsid w:val="009703CA"/>
    <w:rsid w:val="009735E1"/>
    <w:rsid w:val="00995983"/>
    <w:rsid w:val="009979FB"/>
    <w:rsid w:val="009A3CB9"/>
    <w:rsid w:val="009B5D78"/>
    <w:rsid w:val="009C037E"/>
    <w:rsid w:val="009D32BB"/>
    <w:rsid w:val="009D5E30"/>
    <w:rsid w:val="009F3B14"/>
    <w:rsid w:val="009F772F"/>
    <w:rsid w:val="00A017FD"/>
    <w:rsid w:val="00A02B4D"/>
    <w:rsid w:val="00A25FE1"/>
    <w:rsid w:val="00A366F6"/>
    <w:rsid w:val="00A54BD3"/>
    <w:rsid w:val="00A55025"/>
    <w:rsid w:val="00A77E2F"/>
    <w:rsid w:val="00AA06CB"/>
    <w:rsid w:val="00AB1E68"/>
    <w:rsid w:val="00AE221C"/>
    <w:rsid w:val="00AE5FDE"/>
    <w:rsid w:val="00B31A1D"/>
    <w:rsid w:val="00B3272B"/>
    <w:rsid w:val="00B672F6"/>
    <w:rsid w:val="00B70BF4"/>
    <w:rsid w:val="00B721FA"/>
    <w:rsid w:val="00B8142A"/>
    <w:rsid w:val="00B90D92"/>
    <w:rsid w:val="00BA15C2"/>
    <w:rsid w:val="00BA4D62"/>
    <w:rsid w:val="00BB6DD0"/>
    <w:rsid w:val="00BC5D47"/>
    <w:rsid w:val="00BE0210"/>
    <w:rsid w:val="00BF13C1"/>
    <w:rsid w:val="00C002BA"/>
    <w:rsid w:val="00C10519"/>
    <w:rsid w:val="00C31C43"/>
    <w:rsid w:val="00C604CC"/>
    <w:rsid w:val="00C63430"/>
    <w:rsid w:val="00C66DE4"/>
    <w:rsid w:val="00C672DC"/>
    <w:rsid w:val="00C76336"/>
    <w:rsid w:val="00C90787"/>
    <w:rsid w:val="00CA572A"/>
    <w:rsid w:val="00CC0FD1"/>
    <w:rsid w:val="00CE302B"/>
    <w:rsid w:val="00CF668A"/>
    <w:rsid w:val="00D02E07"/>
    <w:rsid w:val="00D065A3"/>
    <w:rsid w:val="00D12774"/>
    <w:rsid w:val="00D12EB2"/>
    <w:rsid w:val="00D179AE"/>
    <w:rsid w:val="00D34EC3"/>
    <w:rsid w:val="00D524D7"/>
    <w:rsid w:val="00D64464"/>
    <w:rsid w:val="00D75EFD"/>
    <w:rsid w:val="00D818F7"/>
    <w:rsid w:val="00D86960"/>
    <w:rsid w:val="00DE23C0"/>
    <w:rsid w:val="00DE39A1"/>
    <w:rsid w:val="00DE4037"/>
    <w:rsid w:val="00DF7000"/>
    <w:rsid w:val="00E00F3A"/>
    <w:rsid w:val="00E035B5"/>
    <w:rsid w:val="00E11A5F"/>
    <w:rsid w:val="00E23492"/>
    <w:rsid w:val="00E304E6"/>
    <w:rsid w:val="00E3545E"/>
    <w:rsid w:val="00E35E2C"/>
    <w:rsid w:val="00E4532B"/>
    <w:rsid w:val="00E46A00"/>
    <w:rsid w:val="00E74281"/>
    <w:rsid w:val="00E82F3D"/>
    <w:rsid w:val="00E9783F"/>
    <w:rsid w:val="00EA0D44"/>
    <w:rsid w:val="00EE35DC"/>
    <w:rsid w:val="00F11313"/>
    <w:rsid w:val="00F17CF5"/>
    <w:rsid w:val="00F20B0A"/>
    <w:rsid w:val="00F257FC"/>
    <w:rsid w:val="00F3324B"/>
    <w:rsid w:val="00F344AA"/>
    <w:rsid w:val="00F36A83"/>
    <w:rsid w:val="00F60E26"/>
    <w:rsid w:val="00FB4910"/>
    <w:rsid w:val="00FD5388"/>
    <w:rsid w:val="00FE5F72"/>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DA06B-9DCD-4650-8A22-56A9988D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554903"/>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554903"/>
    <w:rPr>
      <w:rFonts w:ascii="Calibri" w:hAnsi="Calibri" w:cs="Times New Roman"/>
      <w:sz w:val="20"/>
      <w:szCs w:val="20"/>
    </w:rPr>
  </w:style>
  <w:style w:type="character" w:styleId="Refdenotaalpie">
    <w:name w:val="footnote reference"/>
    <w:basedOn w:val="Fuentedeprrafopredeter"/>
    <w:uiPriority w:val="99"/>
    <w:semiHidden/>
    <w:unhideWhenUsed/>
    <w:rsid w:val="00554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5CA4-0D0D-4475-9BB9-068666BB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4298</Words>
  <Characters>23642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Israel</cp:lastModifiedBy>
  <cp:revision>2</cp:revision>
  <cp:lastPrinted>2016-11-10T15:47:00Z</cp:lastPrinted>
  <dcterms:created xsi:type="dcterms:W3CDTF">2019-08-21T15:51:00Z</dcterms:created>
  <dcterms:modified xsi:type="dcterms:W3CDTF">2019-08-21T15:51:00Z</dcterms:modified>
</cp:coreProperties>
</file>