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E7F21" w:rsidRDefault="008E7F2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E7F21" w:rsidRDefault="008E7F21" w:rsidP="007B5395">
                            <w:pPr>
                              <w:ind w:left="142"/>
                              <w:jc w:val="center"/>
                              <w:rPr>
                                <w:rFonts w:ascii="Verdana" w:hAnsi="Verdana"/>
                                <w:b/>
                              </w:rPr>
                            </w:pPr>
                          </w:p>
                          <w:p w:rsidR="008E7F21" w:rsidRDefault="008E7F2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E7F21" w:rsidRPr="00103622" w:rsidRDefault="008E7F21" w:rsidP="007B5395">
                            <w:pPr>
                              <w:ind w:left="142"/>
                              <w:jc w:val="center"/>
                              <w:rPr>
                                <w:rFonts w:ascii="Century Gothic" w:hAnsi="Century Gothic" w:cs="Arial"/>
                                <w:b/>
                                <w:sz w:val="32"/>
                                <w:szCs w:val="32"/>
                                <w:lang w:val="es-MX"/>
                              </w:rPr>
                            </w:pPr>
                          </w:p>
                          <w:p w:rsidR="008E7F21" w:rsidRDefault="008E7F2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E7F21" w:rsidRDefault="008E7F21" w:rsidP="007B5395">
                            <w:pPr>
                              <w:jc w:val="center"/>
                              <w:rPr>
                                <w:rFonts w:ascii="Century Gothic" w:hAnsi="Century Gothic" w:cs="Arial"/>
                                <w:b/>
                                <w:sz w:val="28"/>
                                <w:szCs w:val="32"/>
                              </w:rPr>
                            </w:pPr>
                          </w:p>
                          <w:p w:rsidR="008E7F21" w:rsidRPr="00D94CE2" w:rsidRDefault="008E7F2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E7F21" w:rsidRPr="00D94CE2" w:rsidRDefault="008E7F2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E7F21" w:rsidRPr="00F40D69" w:rsidRDefault="008E7F21" w:rsidP="007B5395">
                            <w:pPr>
                              <w:ind w:left="142"/>
                              <w:jc w:val="center"/>
                              <w:rPr>
                                <w:rFonts w:ascii="Century Gothic" w:hAnsi="Century Gothic" w:cs="Arial"/>
                                <w:b/>
                                <w:sz w:val="28"/>
                                <w:szCs w:val="28"/>
                              </w:rPr>
                            </w:pPr>
                          </w:p>
                          <w:p w:rsidR="008E7F21" w:rsidRPr="00103622" w:rsidRDefault="008E7F2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E7F21" w:rsidRPr="005F6C94" w:rsidRDefault="008E7F21" w:rsidP="007B5395">
                            <w:pPr>
                              <w:ind w:left="142"/>
                              <w:rPr>
                                <w:rFonts w:ascii="Century Gothic" w:hAnsi="Century Gothic"/>
                                <w:b/>
                                <w:sz w:val="28"/>
                                <w:szCs w:val="28"/>
                                <w:lang w:val="es-MX"/>
                              </w:rPr>
                            </w:pPr>
                          </w:p>
                          <w:p w:rsidR="008E7F21" w:rsidRPr="00572604" w:rsidRDefault="008E7F21" w:rsidP="00572604">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8E7F21">
                              <w:rPr>
                                <w:rFonts w:ascii="Century Gothic" w:hAnsi="Century Gothic" w:cs="Century Gothic"/>
                                <w:b/>
                                <w:bCs/>
                                <w:color w:val="000000"/>
                                <w:sz w:val="28"/>
                                <w:szCs w:val="28"/>
                              </w:rPr>
                              <w:t>ADQUISICIÓN DE ANALIZADOR DE HUMEDAD EN LINEA PARA LA PLANTA DE SEPARACIÓN DE LÍQUIDOS RIO GRANDE</w:t>
                            </w:r>
                          </w:p>
                          <w:p w:rsidR="008E7F21" w:rsidRPr="00D503C3" w:rsidRDefault="008E7F21" w:rsidP="007B5395">
                            <w:pPr>
                              <w:jc w:val="center"/>
                              <w:rPr>
                                <w:rFonts w:ascii="Century Gothic" w:hAnsi="Century Gothic" w:cs="Century Gothic"/>
                                <w:b/>
                                <w:bCs/>
                                <w:color w:val="FF0000"/>
                                <w:sz w:val="28"/>
                                <w:szCs w:val="28"/>
                              </w:rPr>
                            </w:pPr>
                          </w:p>
                          <w:p w:rsidR="008E7F21" w:rsidRPr="005D24FD" w:rsidRDefault="008E7F21"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503C3">
                              <w:rPr>
                                <w:rFonts w:ascii="Century Gothic" w:hAnsi="Century Gothic" w:cs="Century Gothic"/>
                                <w:b/>
                                <w:bCs/>
                                <w:sz w:val="28"/>
                                <w:szCs w:val="28"/>
                              </w:rPr>
                              <w:t xml:space="preserve"> </w:t>
                            </w:r>
                            <w:r w:rsidRPr="008E7F21">
                              <w:rPr>
                                <w:rFonts w:ascii="Century Gothic" w:hAnsi="Century Gothic" w:cs="Century Gothic"/>
                                <w:b/>
                                <w:bCs/>
                                <w:sz w:val="28"/>
                                <w:szCs w:val="28"/>
                              </w:rPr>
                              <w:t>DRCO-CDL-GIND-181-19</w:t>
                            </w:r>
                          </w:p>
                          <w:p w:rsidR="008E7F21" w:rsidRPr="00D94CE2" w:rsidRDefault="008E7F21" w:rsidP="007B5395">
                            <w:pPr>
                              <w:jc w:val="center"/>
                              <w:rPr>
                                <w:rFonts w:ascii="Century Gothic" w:hAnsi="Century Gothic" w:cs="Century Gothic"/>
                                <w:b/>
                                <w:bCs/>
                                <w:color w:val="FF0000"/>
                                <w:sz w:val="28"/>
                                <w:szCs w:val="28"/>
                              </w:rPr>
                            </w:pPr>
                          </w:p>
                          <w:p w:rsidR="008E7F21" w:rsidRPr="005D24FD" w:rsidRDefault="008E7F21" w:rsidP="007B5395">
                            <w:pPr>
                              <w:jc w:val="center"/>
                              <w:rPr>
                                <w:rFonts w:ascii="Century Gothic" w:hAnsi="Century Gothic"/>
                                <w:b/>
                                <w:sz w:val="28"/>
                                <w:szCs w:val="28"/>
                                <w:lang w:val="es-ES_tradnl"/>
                              </w:rPr>
                            </w:pPr>
                            <w:r w:rsidRPr="005D24FD">
                              <w:rPr>
                                <w:rFonts w:ascii="Century Gothic" w:hAnsi="Century Gothic" w:cs="Century Gothic"/>
                                <w:b/>
                                <w:bCs/>
                                <w:sz w:val="28"/>
                                <w:szCs w:val="28"/>
                              </w:rPr>
                              <w:t>PRIMERA CONVOCATORIA</w:t>
                            </w:r>
                          </w:p>
                          <w:p w:rsidR="008E7F21" w:rsidRPr="00103622" w:rsidRDefault="008E7F21" w:rsidP="007B5395">
                            <w:pPr>
                              <w:jc w:val="center"/>
                              <w:rPr>
                                <w:rFonts w:ascii="Century Gothic" w:hAnsi="Century Gothic"/>
                                <w:sz w:val="32"/>
                                <w:szCs w:val="32"/>
                                <w:lang w:val="es-ES_tradnl"/>
                              </w:rPr>
                            </w:pPr>
                          </w:p>
                          <w:p w:rsidR="008E7F21" w:rsidRPr="00103622" w:rsidRDefault="008E7F21" w:rsidP="007B5395">
                            <w:pPr>
                              <w:ind w:right="930"/>
                              <w:jc w:val="center"/>
                              <w:rPr>
                                <w:rFonts w:ascii="Century Gothic" w:hAnsi="Century Gothic"/>
                                <w:sz w:val="32"/>
                                <w:szCs w:val="32"/>
                                <w:lang w:val="es-ES_tradnl"/>
                              </w:rPr>
                            </w:pPr>
                          </w:p>
                          <w:p w:rsidR="008E7F21" w:rsidRPr="00103622" w:rsidRDefault="008E7F21" w:rsidP="007B5395">
                            <w:pPr>
                              <w:ind w:right="930"/>
                              <w:jc w:val="center"/>
                              <w:rPr>
                                <w:rFonts w:ascii="Century Gothic" w:hAnsi="Century Gothic"/>
                                <w:sz w:val="32"/>
                                <w:szCs w:val="32"/>
                                <w:lang w:val="es-ES_tradnl"/>
                              </w:rPr>
                            </w:pPr>
                          </w:p>
                          <w:p w:rsidR="008E7F21" w:rsidRDefault="008E7F21" w:rsidP="007B5395">
                            <w:pPr>
                              <w:ind w:right="930"/>
                              <w:jc w:val="center"/>
                              <w:rPr>
                                <w:rFonts w:ascii="Century Gothic" w:hAnsi="Century Gothic"/>
                                <w:lang w:val="es-ES_tradnl"/>
                              </w:rPr>
                            </w:pPr>
                          </w:p>
                          <w:p w:rsidR="008E7F21" w:rsidRPr="009C5A35" w:rsidRDefault="008E7F21"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8E7F21" w:rsidRDefault="008E7F2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E7F21" w:rsidRDefault="008E7F21" w:rsidP="007B5395">
                      <w:pPr>
                        <w:ind w:left="142"/>
                        <w:jc w:val="center"/>
                        <w:rPr>
                          <w:rFonts w:ascii="Verdana" w:hAnsi="Verdana"/>
                          <w:b/>
                        </w:rPr>
                      </w:pPr>
                    </w:p>
                    <w:p w:rsidR="008E7F21" w:rsidRDefault="008E7F2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E7F21" w:rsidRPr="00103622" w:rsidRDefault="008E7F21" w:rsidP="007B5395">
                      <w:pPr>
                        <w:ind w:left="142"/>
                        <w:jc w:val="center"/>
                        <w:rPr>
                          <w:rFonts w:ascii="Century Gothic" w:hAnsi="Century Gothic" w:cs="Arial"/>
                          <w:b/>
                          <w:sz w:val="32"/>
                          <w:szCs w:val="32"/>
                          <w:lang w:val="es-MX"/>
                        </w:rPr>
                      </w:pPr>
                    </w:p>
                    <w:p w:rsidR="008E7F21" w:rsidRDefault="008E7F2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E7F21" w:rsidRDefault="008E7F21" w:rsidP="007B5395">
                      <w:pPr>
                        <w:jc w:val="center"/>
                        <w:rPr>
                          <w:rFonts w:ascii="Century Gothic" w:hAnsi="Century Gothic" w:cs="Arial"/>
                          <w:b/>
                          <w:sz w:val="28"/>
                          <w:szCs w:val="32"/>
                        </w:rPr>
                      </w:pPr>
                    </w:p>
                    <w:p w:rsidR="008E7F21" w:rsidRPr="00D94CE2" w:rsidRDefault="008E7F2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E7F21" w:rsidRPr="00D94CE2" w:rsidRDefault="008E7F2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E7F21" w:rsidRPr="00F40D69" w:rsidRDefault="008E7F21" w:rsidP="007B5395">
                      <w:pPr>
                        <w:ind w:left="142"/>
                        <w:jc w:val="center"/>
                        <w:rPr>
                          <w:rFonts w:ascii="Century Gothic" w:hAnsi="Century Gothic" w:cs="Arial"/>
                          <w:b/>
                          <w:sz w:val="28"/>
                          <w:szCs w:val="28"/>
                        </w:rPr>
                      </w:pPr>
                    </w:p>
                    <w:p w:rsidR="008E7F21" w:rsidRPr="00103622" w:rsidRDefault="008E7F2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E7F21" w:rsidRPr="005F6C94" w:rsidRDefault="008E7F21" w:rsidP="007B5395">
                      <w:pPr>
                        <w:ind w:left="142"/>
                        <w:rPr>
                          <w:rFonts w:ascii="Century Gothic" w:hAnsi="Century Gothic"/>
                          <w:b/>
                          <w:sz w:val="28"/>
                          <w:szCs w:val="28"/>
                          <w:lang w:val="es-MX"/>
                        </w:rPr>
                      </w:pPr>
                    </w:p>
                    <w:p w:rsidR="008E7F21" w:rsidRPr="00572604" w:rsidRDefault="008E7F21" w:rsidP="00572604">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8E7F21">
                        <w:rPr>
                          <w:rFonts w:ascii="Century Gothic" w:hAnsi="Century Gothic" w:cs="Century Gothic"/>
                          <w:b/>
                          <w:bCs/>
                          <w:color w:val="000000"/>
                          <w:sz w:val="28"/>
                          <w:szCs w:val="28"/>
                        </w:rPr>
                        <w:t>ADQUISICIÓN DE ANALIZADOR DE HUMEDAD EN LINEA PARA LA PLANTA DE SEPARACIÓN DE LÍQUIDOS RIO GRANDE</w:t>
                      </w:r>
                    </w:p>
                    <w:p w:rsidR="008E7F21" w:rsidRPr="00D503C3" w:rsidRDefault="008E7F21" w:rsidP="007B5395">
                      <w:pPr>
                        <w:jc w:val="center"/>
                        <w:rPr>
                          <w:rFonts w:ascii="Century Gothic" w:hAnsi="Century Gothic" w:cs="Century Gothic"/>
                          <w:b/>
                          <w:bCs/>
                          <w:color w:val="FF0000"/>
                          <w:sz w:val="28"/>
                          <w:szCs w:val="28"/>
                        </w:rPr>
                      </w:pPr>
                    </w:p>
                    <w:p w:rsidR="008E7F21" w:rsidRPr="005D24FD" w:rsidRDefault="008E7F21"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503C3">
                        <w:rPr>
                          <w:rFonts w:ascii="Century Gothic" w:hAnsi="Century Gothic" w:cs="Century Gothic"/>
                          <w:b/>
                          <w:bCs/>
                          <w:sz w:val="28"/>
                          <w:szCs w:val="28"/>
                        </w:rPr>
                        <w:t xml:space="preserve"> </w:t>
                      </w:r>
                      <w:r w:rsidRPr="008E7F21">
                        <w:rPr>
                          <w:rFonts w:ascii="Century Gothic" w:hAnsi="Century Gothic" w:cs="Century Gothic"/>
                          <w:b/>
                          <w:bCs/>
                          <w:sz w:val="28"/>
                          <w:szCs w:val="28"/>
                        </w:rPr>
                        <w:t>DRCO-CDL-GIND-181-19</w:t>
                      </w:r>
                    </w:p>
                    <w:p w:rsidR="008E7F21" w:rsidRPr="00D94CE2" w:rsidRDefault="008E7F21" w:rsidP="007B5395">
                      <w:pPr>
                        <w:jc w:val="center"/>
                        <w:rPr>
                          <w:rFonts w:ascii="Century Gothic" w:hAnsi="Century Gothic" w:cs="Century Gothic"/>
                          <w:b/>
                          <w:bCs/>
                          <w:color w:val="FF0000"/>
                          <w:sz w:val="28"/>
                          <w:szCs w:val="28"/>
                        </w:rPr>
                      </w:pPr>
                    </w:p>
                    <w:p w:rsidR="008E7F21" w:rsidRPr="005D24FD" w:rsidRDefault="008E7F21" w:rsidP="007B5395">
                      <w:pPr>
                        <w:jc w:val="center"/>
                        <w:rPr>
                          <w:rFonts w:ascii="Century Gothic" w:hAnsi="Century Gothic"/>
                          <w:b/>
                          <w:sz w:val="28"/>
                          <w:szCs w:val="28"/>
                          <w:lang w:val="es-ES_tradnl"/>
                        </w:rPr>
                      </w:pPr>
                      <w:r w:rsidRPr="005D24FD">
                        <w:rPr>
                          <w:rFonts w:ascii="Century Gothic" w:hAnsi="Century Gothic" w:cs="Century Gothic"/>
                          <w:b/>
                          <w:bCs/>
                          <w:sz w:val="28"/>
                          <w:szCs w:val="28"/>
                        </w:rPr>
                        <w:t>PRIMERA CONVOCATORIA</w:t>
                      </w:r>
                    </w:p>
                    <w:p w:rsidR="008E7F21" w:rsidRPr="00103622" w:rsidRDefault="008E7F21" w:rsidP="007B5395">
                      <w:pPr>
                        <w:jc w:val="center"/>
                        <w:rPr>
                          <w:rFonts w:ascii="Century Gothic" w:hAnsi="Century Gothic"/>
                          <w:sz w:val="32"/>
                          <w:szCs w:val="32"/>
                          <w:lang w:val="es-ES_tradnl"/>
                        </w:rPr>
                      </w:pPr>
                    </w:p>
                    <w:p w:rsidR="008E7F21" w:rsidRPr="00103622" w:rsidRDefault="008E7F21" w:rsidP="007B5395">
                      <w:pPr>
                        <w:ind w:right="930"/>
                        <w:jc w:val="center"/>
                        <w:rPr>
                          <w:rFonts w:ascii="Century Gothic" w:hAnsi="Century Gothic"/>
                          <w:sz w:val="32"/>
                          <w:szCs w:val="32"/>
                          <w:lang w:val="es-ES_tradnl"/>
                        </w:rPr>
                      </w:pPr>
                    </w:p>
                    <w:p w:rsidR="008E7F21" w:rsidRPr="00103622" w:rsidRDefault="008E7F21" w:rsidP="007B5395">
                      <w:pPr>
                        <w:ind w:right="930"/>
                        <w:jc w:val="center"/>
                        <w:rPr>
                          <w:rFonts w:ascii="Century Gothic" w:hAnsi="Century Gothic"/>
                          <w:sz w:val="32"/>
                          <w:szCs w:val="32"/>
                          <w:lang w:val="es-ES_tradnl"/>
                        </w:rPr>
                      </w:pPr>
                    </w:p>
                    <w:p w:rsidR="008E7F21" w:rsidRDefault="008E7F21" w:rsidP="007B5395">
                      <w:pPr>
                        <w:ind w:right="930"/>
                        <w:jc w:val="center"/>
                        <w:rPr>
                          <w:rFonts w:ascii="Century Gothic" w:hAnsi="Century Gothic"/>
                          <w:lang w:val="es-ES_tradnl"/>
                        </w:rPr>
                      </w:pPr>
                    </w:p>
                    <w:p w:rsidR="008E7F21" w:rsidRPr="009C5A35" w:rsidRDefault="008E7F21"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E7F21" w:rsidRPr="00AD6AF2" w:rsidRDefault="008E7F21" w:rsidP="00795A5A">
                            <w:pPr>
                              <w:ind w:right="930"/>
                              <w:jc w:val="center"/>
                              <w:rPr>
                                <w:rFonts w:ascii="Century Gothic" w:hAnsi="Century Gothic"/>
                                <w:sz w:val="14"/>
                                <w:lang w:val="es-ES_tradnl"/>
                              </w:rPr>
                            </w:pPr>
                          </w:p>
                          <w:p w:rsidR="008E7F21" w:rsidRPr="00AD6AF2" w:rsidRDefault="008E7F2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8E7F21" w:rsidRPr="00AD6AF2" w:rsidRDefault="008E7F21" w:rsidP="00795A5A">
                      <w:pPr>
                        <w:ind w:right="930"/>
                        <w:jc w:val="center"/>
                        <w:rPr>
                          <w:rFonts w:ascii="Century Gothic" w:hAnsi="Century Gothic"/>
                          <w:sz w:val="14"/>
                          <w:lang w:val="es-ES_tradnl"/>
                        </w:rPr>
                      </w:pPr>
                    </w:p>
                    <w:p w:rsidR="008E7F21" w:rsidRPr="00AD6AF2" w:rsidRDefault="008E7F2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CF3C7A9"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E477C5"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E67918" w:rsidRDefault="00E67918" w:rsidP="00EA7EC8">
      <w:pPr>
        <w:jc w:val="center"/>
        <w:rPr>
          <w:rFonts w:ascii="Calibri" w:hAnsi="Calibri" w:cs="Calibri"/>
          <w:b/>
          <w:color w:val="FF0000"/>
          <w:sz w:val="18"/>
          <w:szCs w:val="18"/>
        </w:rPr>
      </w:pPr>
    </w:p>
    <w:p w:rsidR="00E67918" w:rsidRDefault="00E67918" w:rsidP="00EA7EC8">
      <w:pPr>
        <w:jc w:val="center"/>
        <w:rPr>
          <w:rFonts w:ascii="Calibri" w:hAnsi="Calibri" w:cs="Calibri"/>
          <w:b/>
          <w:color w:val="FF0000"/>
          <w:sz w:val="18"/>
          <w:szCs w:val="18"/>
        </w:rPr>
      </w:pPr>
    </w:p>
    <w:p w:rsidR="00E67918" w:rsidRDefault="00E67918" w:rsidP="00EA7EC8">
      <w:pPr>
        <w:jc w:val="center"/>
        <w:rPr>
          <w:rFonts w:ascii="Calibri" w:hAnsi="Calibri" w:cs="Calibri"/>
          <w:b/>
          <w:color w:val="FF0000"/>
          <w:sz w:val="18"/>
          <w:szCs w:val="18"/>
        </w:rPr>
      </w:pPr>
    </w:p>
    <w:p w:rsidR="00E67918" w:rsidRDefault="00E67918" w:rsidP="00EA7EC8">
      <w:pPr>
        <w:jc w:val="center"/>
        <w:rPr>
          <w:rFonts w:ascii="Calibri" w:hAnsi="Calibri" w:cs="Calibri"/>
          <w:b/>
          <w:color w:val="FF0000"/>
          <w:sz w:val="18"/>
          <w:szCs w:val="18"/>
        </w:rPr>
      </w:pPr>
    </w:p>
    <w:p w:rsidR="00E67918" w:rsidRDefault="00E67918" w:rsidP="00EA7EC8">
      <w:pPr>
        <w:jc w:val="center"/>
        <w:rPr>
          <w:rFonts w:ascii="Calibri" w:hAnsi="Calibri" w:cs="Calibri"/>
          <w:b/>
          <w:color w:val="FF0000"/>
          <w:sz w:val="18"/>
          <w:szCs w:val="18"/>
        </w:rPr>
      </w:pPr>
    </w:p>
    <w:p w:rsidR="00E67918" w:rsidRDefault="00E67918" w:rsidP="00EA7EC8">
      <w:pPr>
        <w:jc w:val="center"/>
        <w:rPr>
          <w:rFonts w:ascii="Calibri" w:hAnsi="Calibri" w:cs="Calibri"/>
          <w:b/>
          <w:color w:val="FF0000"/>
          <w:sz w:val="18"/>
          <w:szCs w:val="18"/>
        </w:rPr>
      </w:pPr>
    </w:p>
    <w:p w:rsidR="00E67918" w:rsidRDefault="00E67918" w:rsidP="00EA7EC8">
      <w:pPr>
        <w:jc w:val="center"/>
        <w:rPr>
          <w:rFonts w:ascii="Calibri" w:hAnsi="Calibri" w:cs="Calibri"/>
          <w:b/>
          <w:color w:val="FF0000"/>
          <w:sz w:val="18"/>
          <w:szCs w:val="18"/>
        </w:rPr>
      </w:pPr>
    </w:p>
    <w:p w:rsidR="00E67918" w:rsidRDefault="00E67918" w:rsidP="00EA7EC8">
      <w:pPr>
        <w:jc w:val="center"/>
        <w:rPr>
          <w:rFonts w:ascii="Calibri" w:hAnsi="Calibri" w:cs="Calibri"/>
          <w:b/>
          <w:color w:val="FF0000"/>
          <w:sz w:val="18"/>
          <w:szCs w:val="18"/>
        </w:rPr>
      </w:pPr>
      <w:bookmarkStart w:id="0" w:name="_GoBack"/>
      <w:bookmarkEnd w:id="0"/>
    </w:p>
    <w:p w:rsidR="00F073F5" w:rsidRDefault="00F073F5"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431C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D3493" w:rsidP="007D3493">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431C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0431CB"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7D3493">
            <w:pPr>
              <w:rPr>
                <w:rFonts w:asciiTheme="minorHAnsi" w:hAnsiTheme="minorHAnsi" w:cstheme="minorHAnsi"/>
                <w:sz w:val="22"/>
                <w:szCs w:val="22"/>
              </w:rPr>
            </w:pPr>
            <w:r w:rsidRPr="00276B80">
              <w:rPr>
                <w:rFonts w:asciiTheme="minorHAnsi" w:hAnsiTheme="minorHAnsi" w:cstheme="minorHAnsi"/>
                <w:sz w:val="22"/>
                <w:szCs w:val="22"/>
              </w:rPr>
              <w:t>Fecha:</w:t>
            </w:r>
            <w:r w:rsidR="00D503C3">
              <w:rPr>
                <w:rFonts w:asciiTheme="minorHAnsi" w:hAnsiTheme="minorHAnsi" w:cstheme="minorHAnsi"/>
                <w:sz w:val="22"/>
                <w:szCs w:val="22"/>
              </w:rPr>
              <w:t xml:space="preserve"> </w:t>
            </w:r>
            <w:r w:rsidR="007D3493">
              <w:rPr>
                <w:rFonts w:asciiTheme="minorHAnsi" w:hAnsiTheme="minorHAnsi" w:cstheme="minorHAnsi"/>
                <w:sz w:val="22"/>
                <w:szCs w:val="22"/>
              </w:rPr>
              <w:t>04</w:t>
            </w:r>
            <w:r w:rsidR="00D503C3">
              <w:rPr>
                <w:rFonts w:asciiTheme="minorHAnsi" w:hAnsiTheme="minorHAnsi" w:cstheme="minorHAnsi"/>
                <w:sz w:val="22"/>
                <w:szCs w:val="22"/>
              </w:rPr>
              <w:t>/0</w:t>
            </w:r>
            <w:r w:rsidR="007D3493">
              <w:rPr>
                <w:rFonts w:asciiTheme="minorHAnsi" w:hAnsiTheme="minorHAnsi" w:cstheme="minorHAnsi"/>
                <w:sz w:val="22"/>
                <w:szCs w:val="22"/>
              </w:rPr>
              <w:t>9</w:t>
            </w:r>
            <w:r w:rsidR="000431CB">
              <w:rPr>
                <w:rFonts w:asciiTheme="minorHAnsi" w:hAnsiTheme="minorHAnsi" w:cstheme="minorHAnsi"/>
                <w:sz w:val="22"/>
                <w:szCs w:val="22"/>
              </w:rPr>
              <w:t>/2019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0431CB">
            <w:pPr>
              <w:rPr>
                <w:rFonts w:asciiTheme="minorHAnsi" w:hAnsiTheme="minorHAnsi" w:cstheme="minorHAnsi"/>
                <w:sz w:val="22"/>
                <w:szCs w:val="22"/>
              </w:rPr>
            </w:pPr>
            <w:r w:rsidRPr="00552079">
              <w:rPr>
                <w:rFonts w:asciiTheme="minorHAnsi" w:hAnsiTheme="minorHAnsi" w:cstheme="minorHAnsi"/>
                <w:sz w:val="22"/>
                <w:szCs w:val="22"/>
              </w:rPr>
              <w:t>Inspección Previa</w:t>
            </w:r>
            <w:r>
              <w:rPr>
                <w:rFonts w:ascii="Calibri" w:hAnsi="Calibri" w:cs="Arial"/>
                <w:i/>
                <w:color w:val="FF0000"/>
                <w:sz w:val="16"/>
                <w:szCs w:val="16"/>
              </w:rPr>
              <w:t xml:space="preserve"> </w:t>
            </w:r>
          </w:p>
        </w:tc>
        <w:tc>
          <w:tcPr>
            <w:tcW w:w="1393" w:type="dxa"/>
            <w:gridSpan w:val="2"/>
            <w:vAlign w:val="center"/>
          </w:tcPr>
          <w:p w:rsidR="00EA7EC8" w:rsidRPr="00552079" w:rsidRDefault="00EA7EC8" w:rsidP="008A10A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7D3493" w:rsidP="008A10AA">
            <w:pPr>
              <w:jc w:val="center"/>
              <w:rPr>
                <w:rFonts w:asciiTheme="minorHAnsi" w:hAnsiTheme="minorHAnsi" w:cstheme="minorHAnsi"/>
                <w:sz w:val="22"/>
                <w:szCs w:val="22"/>
              </w:rPr>
            </w:pPr>
            <w:r>
              <w:rPr>
                <w:rFonts w:asciiTheme="minorHAnsi" w:hAnsiTheme="minorHAnsi" w:cstheme="minorHAnsi"/>
                <w:sz w:val="22"/>
                <w:szCs w:val="22"/>
              </w:rPr>
              <w:t>09/09/2019</w:t>
            </w:r>
          </w:p>
        </w:tc>
        <w:tc>
          <w:tcPr>
            <w:tcW w:w="1528" w:type="dxa"/>
            <w:gridSpan w:val="2"/>
            <w:vAlign w:val="center"/>
          </w:tcPr>
          <w:p w:rsidR="00EA7EC8" w:rsidRPr="00552079" w:rsidRDefault="00EA7EC8" w:rsidP="008A10A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7D3493" w:rsidP="008A10AA">
            <w:pPr>
              <w:jc w:val="center"/>
              <w:rPr>
                <w:rFonts w:asciiTheme="minorHAnsi" w:hAnsiTheme="minorHAnsi" w:cstheme="minorHAnsi"/>
                <w:color w:val="000000"/>
                <w:sz w:val="22"/>
                <w:szCs w:val="22"/>
              </w:rPr>
            </w:pPr>
            <w:r>
              <w:rPr>
                <w:rFonts w:asciiTheme="minorHAnsi" w:hAnsiTheme="minorHAnsi" w:cstheme="minorHAnsi"/>
                <w:color w:val="000000"/>
                <w:sz w:val="22"/>
                <w:szCs w:val="22"/>
              </w:rPr>
              <w:t>09:00</w:t>
            </w:r>
          </w:p>
        </w:tc>
        <w:tc>
          <w:tcPr>
            <w:tcW w:w="3534" w:type="dxa"/>
            <w:vAlign w:val="center"/>
          </w:tcPr>
          <w:p w:rsidR="007D3493" w:rsidRPr="007D3493" w:rsidRDefault="007D3493" w:rsidP="007D3493">
            <w:pPr>
              <w:jc w:val="both"/>
              <w:rPr>
                <w:rFonts w:ascii="Calibri" w:hAnsi="Calibri" w:cs="Calibri"/>
                <w:b/>
                <w:sz w:val="14"/>
                <w:szCs w:val="14"/>
              </w:rPr>
            </w:pPr>
            <w:r w:rsidRPr="007D3493">
              <w:rPr>
                <w:rFonts w:ascii="Calibri" w:hAnsi="Calibri" w:cs="Calibri"/>
                <w:b/>
                <w:sz w:val="14"/>
                <w:szCs w:val="14"/>
              </w:rPr>
              <w:t>LUGAR DONDE SE EFECTUARÁ LA INSPECCIÓN O LA VISITA:</w:t>
            </w:r>
          </w:p>
          <w:p w:rsidR="007D3493" w:rsidRPr="007D3493" w:rsidRDefault="007D3493" w:rsidP="007D3493">
            <w:pPr>
              <w:jc w:val="both"/>
              <w:rPr>
                <w:rFonts w:ascii="Calibri" w:hAnsi="Calibri" w:cs="Calibri"/>
                <w:sz w:val="14"/>
                <w:szCs w:val="14"/>
              </w:rPr>
            </w:pPr>
            <w:r w:rsidRPr="007D3493">
              <w:rPr>
                <w:rFonts w:ascii="Calibri" w:hAnsi="Calibri" w:cs="Calibri"/>
                <w:sz w:val="14"/>
                <w:szCs w:val="14"/>
              </w:rPr>
              <w:t>Complejo de Fraccionamiento y Licuefacción de Gas Natural Río Grande, ubicado en el municipio de Cabezas de la provincia Cordillera del departamento de Santa Cruz a 61 km de la ciudad de Santa Cruz de la Sierra.</w:t>
            </w:r>
          </w:p>
          <w:p w:rsidR="007D3493" w:rsidRPr="007D3493" w:rsidRDefault="007D3493" w:rsidP="007D3493">
            <w:pPr>
              <w:jc w:val="both"/>
              <w:rPr>
                <w:rFonts w:ascii="Calibri" w:hAnsi="Calibri" w:cs="Calibri"/>
                <w:b/>
                <w:sz w:val="14"/>
                <w:szCs w:val="14"/>
              </w:rPr>
            </w:pPr>
            <w:r w:rsidRPr="007D3493">
              <w:rPr>
                <w:rFonts w:ascii="Calibri" w:hAnsi="Calibri" w:cs="Calibri"/>
                <w:b/>
                <w:sz w:val="14"/>
                <w:szCs w:val="14"/>
              </w:rPr>
              <w:t>PERSONAL RESPONSABLE QUE PARTICIPARÁ:</w:t>
            </w:r>
          </w:p>
          <w:p w:rsidR="007D3493" w:rsidRPr="007D3493" w:rsidRDefault="007D3493" w:rsidP="007D3493">
            <w:pPr>
              <w:jc w:val="both"/>
              <w:rPr>
                <w:rFonts w:ascii="Calibri" w:hAnsi="Calibri" w:cs="Calibri"/>
                <w:sz w:val="14"/>
                <w:szCs w:val="14"/>
              </w:rPr>
            </w:pPr>
            <w:r w:rsidRPr="007D3493">
              <w:rPr>
                <w:rFonts w:ascii="Calibri" w:hAnsi="Calibri" w:cs="Calibri"/>
                <w:sz w:val="14"/>
                <w:szCs w:val="14"/>
              </w:rPr>
              <w:t>Ing. Georgina Guzman Beckmann</w:t>
            </w:r>
          </w:p>
          <w:p w:rsidR="007D3493" w:rsidRPr="007D3493" w:rsidRDefault="007D3493" w:rsidP="007D3493">
            <w:pPr>
              <w:jc w:val="both"/>
              <w:rPr>
                <w:rFonts w:ascii="Calibri" w:hAnsi="Calibri" w:cs="Calibri"/>
                <w:sz w:val="14"/>
                <w:szCs w:val="14"/>
              </w:rPr>
            </w:pPr>
            <w:r w:rsidRPr="007D3493">
              <w:rPr>
                <w:rFonts w:ascii="Calibri" w:hAnsi="Calibri" w:cs="Calibri"/>
                <w:sz w:val="14"/>
                <w:szCs w:val="14"/>
              </w:rPr>
              <w:t>La inspección no es de carácter obligatorio.</w:t>
            </w:r>
          </w:p>
          <w:p w:rsidR="007D3493" w:rsidRPr="007D3493" w:rsidRDefault="007D3493" w:rsidP="007D3493">
            <w:pPr>
              <w:jc w:val="both"/>
              <w:rPr>
                <w:rFonts w:ascii="Calibri" w:hAnsi="Calibri" w:cs="Arial"/>
                <w:b/>
                <w:sz w:val="14"/>
                <w:szCs w:val="14"/>
              </w:rPr>
            </w:pPr>
            <w:r w:rsidRPr="007D3493">
              <w:rPr>
                <w:rFonts w:ascii="Calibri" w:hAnsi="Calibri" w:cs="Arial"/>
                <w:b/>
                <w:sz w:val="14"/>
                <w:szCs w:val="14"/>
              </w:rPr>
              <w:t>EQUIPOS DE PROTECCIÓN PERSONAL</w:t>
            </w:r>
          </w:p>
          <w:p w:rsidR="007D3493" w:rsidRPr="007D3493" w:rsidRDefault="007D3493" w:rsidP="007D3493">
            <w:pPr>
              <w:jc w:val="both"/>
              <w:rPr>
                <w:rFonts w:ascii="Calibri" w:hAnsi="Calibri" w:cs="Calibri"/>
                <w:sz w:val="14"/>
                <w:szCs w:val="14"/>
              </w:rPr>
            </w:pPr>
            <w:r w:rsidRPr="007D3493">
              <w:rPr>
                <w:rFonts w:ascii="Calibri" w:hAnsi="Calibri" w:cs="Calibri"/>
                <w:sz w:val="14"/>
                <w:szCs w:val="14"/>
              </w:rPr>
              <w:t xml:space="preserve">(Botines de seguridad, casco, gafas y camisa manga larga y pantalón jeans 100% Algodón) </w:t>
            </w:r>
          </w:p>
          <w:p w:rsidR="008A10AA" w:rsidRPr="008A10AA" w:rsidRDefault="008A10AA" w:rsidP="008A10AA">
            <w:pPr>
              <w:tabs>
                <w:tab w:val="left" w:pos="1612"/>
              </w:tabs>
              <w:jc w:val="both"/>
              <w:rPr>
                <w:rFonts w:ascii="Calibri" w:hAnsi="Calibri" w:cs="Arial"/>
                <w:b/>
                <w:sz w:val="14"/>
                <w:szCs w:val="14"/>
              </w:rPr>
            </w:pPr>
            <w:r w:rsidRPr="008A10AA">
              <w:rPr>
                <w:rFonts w:ascii="Calibri" w:hAnsi="Calibri" w:cs="Arial"/>
                <w:b/>
                <w:sz w:val="14"/>
                <w:szCs w:val="14"/>
              </w:rPr>
              <w:t>VACUNAS</w:t>
            </w:r>
          </w:p>
          <w:p w:rsidR="008A10AA" w:rsidRPr="008A10AA" w:rsidRDefault="008A10AA" w:rsidP="008A10AA">
            <w:pPr>
              <w:jc w:val="both"/>
              <w:rPr>
                <w:rFonts w:ascii="Calibri" w:hAnsi="Calibri" w:cs="Calibri"/>
                <w:sz w:val="14"/>
                <w:szCs w:val="14"/>
              </w:rPr>
            </w:pPr>
            <w:r w:rsidRPr="008A10AA">
              <w:rPr>
                <w:rFonts w:ascii="Calibri" w:hAnsi="Calibri" w:cs="Calibri"/>
                <w:sz w:val="14"/>
                <w:szCs w:val="14"/>
              </w:rPr>
              <w:t>(Fiebre Amarilla, hepatitis B, fiebre tifoidea y                         tétanos)</w:t>
            </w:r>
          </w:p>
          <w:p w:rsidR="00EA7EC8" w:rsidRDefault="008A10AA" w:rsidP="008A10AA">
            <w:pPr>
              <w:rPr>
                <w:rFonts w:ascii="Calibri" w:hAnsi="Calibri" w:cs="Calibri"/>
                <w:b/>
                <w:sz w:val="14"/>
                <w:szCs w:val="14"/>
              </w:rPr>
            </w:pPr>
            <w:r w:rsidRPr="008A10AA">
              <w:rPr>
                <w:rFonts w:ascii="Calibri" w:hAnsi="Calibri" w:cs="Calibri"/>
                <w:b/>
                <w:sz w:val="14"/>
                <w:szCs w:val="14"/>
              </w:rPr>
              <w:t>*Para permanencia mayor a 1 día.</w:t>
            </w:r>
          </w:p>
          <w:p w:rsidR="008A10AA" w:rsidRPr="008A10AA" w:rsidRDefault="008A10AA" w:rsidP="008A10AA">
            <w:pPr>
              <w:jc w:val="both"/>
              <w:rPr>
                <w:rFonts w:ascii="Calibri" w:hAnsi="Calibri" w:cs="Arial"/>
                <w:b/>
                <w:sz w:val="14"/>
                <w:szCs w:val="14"/>
              </w:rPr>
            </w:pPr>
            <w:r w:rsidRPr="008A10AA">
              <w:rPr>
                <w:rFonts w:ascii="Calibri" w:hAnsi="Calibri" w:cs="Arial"/>
                <w:b/>
                <w:sz w:val="14"/>
                <w:szCs w:val="14"/>
              </w:rPr>
              <w:t>OTROS</w:t>
            </w:r>
          </w:p>
          <w:p w:rsidR="008A10AA" w:rsidRPr="008A10AA" w:rsidRDefault="008A10AA" w:rsidP="008A10AA">
            <w:pPr>
              <w:jc w:val="both"/>
              <w:rPr>
                <w:rFonts w:ascii="Calibri" w:hAnsi="Calibri" w:cs="Calibri"/>
                <w:sz w:val="14"/>
                <w:szCs w:val="14"/>
              </w:rPr>
            </w:pPr>
            <w:r w:rsidRPr="008A10AA">
              <w:rPr>
                <w:rFonts w:ascii="Calibri" w:hAnsi="Calibri" w:cs="Calibri"/>
                <w:sz w:val="14"/>
                <w:szCs w:val="14"/>
              </w:rPr>
              <w:t>(Seguro de Vida y Accidentes Personales y lista de las personas que solicitan la visita nombre completo y C.I.)</w:t>
            </w:r>
          </w:p>
          <w:p w:rsidR="008A10AA" w:rsidRPr="008A10AA" w:rsidRDefault="008A10AA" w:rsidP="008A10AA">
            <w:pPr>
              <w:jc w:val="both"/>
              <w:rPr>
                <w:rFonts w:ascii="Calibri" w:hAnsi="Calibri" w:cs="Calibri"/>
                <w:sz w:val="14"/>
                <w:szCs w:val="14"/>
              </w:rPr>
            </w:pPr>
            <w:r w:rsidRPr="008A10AA">
              <w:rPr>
                <w:rFonts w:ascii="Calibri" w:hAnsi="Calibri" w:cs="Calibri"/>
                <w:sz w:val="14"/>
                <w:szCs w:val="14"/>
              </w:rPr>
              <w:t xml:space="preserve">Las empresas interesadas para participar de la inspección deberán remitir sus documentos vía correo electrónico </w:t>
            </w:r>
            <w:r w:rsidRPr="008A10AA">
              <w:rPr>
                <w:rFonts w:ascii="Calibri" w:hAnsi="Calibri" w:cs="Calibri"/>
                <w:color w:val="000000"/>
                <w:sz w:val="14"/>
                <w:szCs w:val="14"/>
              </w:rPr>
              <w:t>horellana@ypfb.gob.bo</w:t>
            </w:r>
            <w:r w:rsidRPr="008A10AA">
              <w:rPr>
                <w:rFonts w:ascii="Calibri" w:hAnsi="Calibri" w:cs="Calibri"/>
                <w:sz w:val="14"/>
                <w:szCs w:val="14"/>
              </w:rPr>
              <w:t xml:space="preserve"> un día antes de la fecha establecida en el DBC para el ingreso.</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0431CB" w:rsidRPr="00552079" w:rsidTr="000E1D5D">
        <w:trPr>
          <w:trHeight w:val="433"/>
        </w:trPr>
        <w:tc>
          <w:tcPr>
            <w:tcW w:w="433" w:type="dxa"/>
            <w:shd w:val="clear" w:color="auto" w:fill="auto"/>
            <w:vAlign w:val="center"/>
          </w:tcPr>
          <w:p w:rsidR="000431CB" w:rsidRPr="00552079" w:rsidRDefault="000431CB" w:rsidP="000431CB">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0431CB" w:rsidRPr="000431CB" w:rsidRDefault="000431CB" w:rsidP="000431CB">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0431CB" w:rsidRPr="00552079" w:rsidRDefault="000431CB" w:rsidP="008A10A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0431CB" w:rsidRPr="00552079" w:rsidRDefault="000431CB" w:rsidP="008A10AA">
            <w:pPr>
              <w:jc w:val="center"/>
              <w:rPr>
                <w:rFonts w:asciiTheme="minorHAnsi" w:hAnsiTheme="minorHAnsi" w:cstheme="minorHAnsi"/>
                <w:sz w:val="22"/>
                <w:szCs w:val="22"/>
              </w:rPr>
            </w:pPr>
          </w:p>
        </w:tc>
        <w:tc>
          <w:tcPr>
            <w:tcW w:w="1528" w:type="dxa"/>
            <w:gridSpan w:val="2"/>
            <w:vAlign w:val="center"/>
          </w:tcPr>
          <w:p w:rsidR="000431CB" w:rsidRPr="00552079" w:rsidRDefault="000431CB" w:rsidP="008A10A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0431CB" w:rsidRPr="00552079" w:rsidRDefault="000431CB" w:rsidP="008A10AA">
            <w:pPr>
              <w:jc w:val="center"/>
              <w:rPr>
                <w:rFonts w:asciiTheme="minorHAnsi" w:hAnsiTheme="minorHAnsi" w:cstheme="minorHAnsi"/>
                <w:sz w:val="22"/>
                <w:szCs w:val="22"/>
              </w:rPr>
            </w:pPr>
          </w:p>
        </w:tc>
        <w:tc>
          <w:tcPr>
            <w:tcW w:w="3534" w:type="dxa"/>
            <w:vAlign w:val="center"/>
          </w:tcPr>
          <w:p w:rsidR="000431CB" w:rsidRPr="001C15EE" w:rsidRDefault="000431CB" w:rsidP="000431CB">
            <w:pPr>
              <w:jc w:val="center"/>
              <w:rPr>
                <w:rFonts w:asciiTheme="minorHAnsi" w:hAnsiTheme="minorHAnsi" w:cstheme="minorHAnsi"/>
                <w:color w:val="000000"/>
                <w:sz w:val="22"/>
                <w:szCs w:val="22"/>
                <w:lang w:val="es-ES_tradnl"/>
              </w:rPr>
            </w:pPr>
            <w:r w:rsidRPr="000431CB">
              <w:rPr>
                <w:rFonts w:asciiTheme="minorHAnsi" w:hAnsiTheme="minorHAnsi" w:cstheme="minorHAnsi"/>
                <w:sz w:val="22"/>
                <w:szCs w:val="22"/>
              </w:rPr>
              <w:t>No aplica</w:t>
            </w:r>
          </w:p>
        </w:tc>
      </w:tr>
      <w:tr w:rsidR="000431CB" w:rsidRPr="00552079" w:rsidTr="000E1D5D">
        <w:trPr>
          <w:trHeight w:val="65"/>
        </w:trPr>
        <w:tc>
          <w:tcPr>
            <w:tcW w:w="433" w:type="dxa"/>
            <w:vAlign w:val="center"/>
          </w:tcPr>
          <w:p w:rsidR="000431CB" w:rsidRPr="00552079" w:rsidRDefault="000431CB" w:rsidP="000431CB">
            <w:pPr>
              <w:jc w:val="center"/>
              <w:rPr>
                <w:rFonts w:asciiTheme="minorHAnsi" w:hAnsiTheme="minorHAnsi" w:cstheme="minorHAnsi"/>
                <w:sz w:val="22"/>
                <w:szCs w:val="22"/>
              </w:rPr>
            </w:pPr>
          </w:p>
        </w:tc>
        <w:tc>
          <w:tcPr>
            <w:tcW w:w="3106" w:type="dxa"/>
            <w:vAlign w:val="center"/>
          </w:tcPr>
          <w:p w:rsidR="000431CB" w:rsidRPr="00552079" w:rsidRDefault="000431CB" w:rsidP="000431CB">
            <w:pPr>
              <w:rPr>
                <w:rFonts w:asciiTheme="minorHAnsi" w:hAnsiTheme="minorHAnsi" w:cstheme="minorHAnsi"/>
                <w:sz w:val="22"/>
                <w:szCs w:val="22"/>
              </w:rPr>
            </w:pPr>
          </w:p>
        </w:tc>
        <w:tc>
          <w:tcPr>
            <w:tcW w:w="2921" w:type="dxa"/>
            <w:gridSpan w:val="4"/>
          </w:tcPr>
          <w:p w:rsidR="000431CB" w:rsidRPr="00552079" w:rsidRDefault="000431CB" w:rsidP="008A10AA">
            <w:pPr>
              <w:jc w:val="center"/>
              <w:rPr>
                <w:rFonts w:asciiTheme="minorHAnsi" w:hAnsiTheme="minorHAnsi" w:cstheme="minorHAnsi"/>
                <w:sz w:val="22"/>
                <w:szCs w:val="22"/>
              </w:rPr>
            </w:pPr>
          </w:p>
        </w:tc>
        <w:tc>
          <w:tcPr>
            <w:tcW w:w="3534" w:type="dxa"/>
          </w:tcPr>
          <w:p w:rsidR="000431CB" w:rsidRPr="00552079" w:rsidRDefault="000431CB" w:rsidP="000431CB">
            <w:pPr>
              <w:rPr>
                <w:rFonts w:asciiTheme="minorHAnsi" w:hAnsiTheme="minorHAnsi" w:cstheme="minorHAnsi"/>
                <w:sz w:val="22"/>
                <w:szCs w:val="22"/>
              </w:rPr>
            </w:pPr>
          </w:p>
        </w:tc>
      </w:tr>
      <w:tr w:rsidR="000431CB" w:rsidRPr="00552079" w:rsidTr="000431CB">
        <w:trPr>
          <w:trHeight w:val="370"/>
        </w:trPr>
        <w:tc>
          <w:tcPr>
            <w:tcW w:w="433" w:type="dxa"/>
            <w:vAlign w:val="center"/>
          </w:tcPr>
          <w:p w:rsidR="000431CB" w:rsidRPr="00552079" w:rsidRDefault="000431CB" w:rsidP="000431CB">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0431CB" w:rsidRPr="00552079" w:rsidRDefault="000431CB" w:rsidP="000431CB">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0431CB" w:rsidRPr="00552079" w:rsidRDefault="000431CB" w:rsidP="008A10A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0431CB" w:rsidRPr="00552079" w:rsidRDefault="000431CB" w:rsidP="008A10AA">
            <w:pPr>
              <w:jc w:val="center"/>
              <w:rPr>
                <w:rFonts w:asciiTheme="minorHAnsi" w:hAnsiTheme="minorHAnsi" w:cstheme="minorHAnsi"/>
                <w:sz w:val="22"/>
                <w:szCs w:val="22"/>
              </w:rPr>
            </w:pPr>
          </w:p>
        </w:tc>
        <w:tc>
          <w:tcPr>
            <w:tcW w:w="1528" w:type="dxa"/>
            <w:gridSpan w:val="2"/>
            <w:vAlign w:val="center"/>
          </w:tcPr>
          <w:p w:rsidR="000431CB" w:rsidRPr="00552079" w:rsidRDefault="000431CB" w:rsidP="008A10A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0431CB" w:rsidRPr="00552079" w:rsidRDefault="000431CB" w:rsidP="008A10AA">
            <w:pPr>
              <w:jc w:val="center"/>
              <w:rPr>
                <w:rFonts w:asciiTheme="minorHAnsi" w:hAnsiTheme="minorHAnsi" w:cstheme="minorHAnsi"/>
                <w:sz w:val="22"/>
                <w:szCs w:val="22"/>
              </w:rPr>
            </w:pPr>
          </w:p>
        </w:tc>
        <w:tc>
          <w:tcPr>
            <w:tcW w:w="3534" w:type="dxa"/>
            <w:vAlign w:val="center"/>
          </w:tcPr>
          <w:p w:rsidR="000431CB" w:rsidRPr="001B5615" w:rsidRDefault="000431CB" w:rsidP="000431CB">
            <w:pPr>
              <w:jc w:val="center"/>
              <w:rPr>
                <w:rFonts w:asciiTheme="minorHAnsi" w:hAnsiTheme="minorHAnsi" w:cstheme="minorHAnsi"/>
                <w:color w:val="FF0000"/>
                <w:sz w:val="22"/>
                <w:szCs w:val="22"/>
              </w:rPr>
            </w:pPr>
            <w:r w:rsidRPr="000431CB">
              <w:rPr>
                <w:rFonts w:asciiTheme="minorHAnsi" w:hAnsiTheme="minorHAnsi" w:cstheme="minorHAnsi"/>
                <w:sz w:val="22"/>
                <w:szCs w:val="22"/>
              </w:rPr>
              <w:t>No aplica</w:t>
            </w:r>
          </w:p>
        </w:tc>
      </w:tr>
      <w:tr w:rsidR="000431CB" w:rsidRPr="00552079" w:rsidTr="000E1D5D">
        <w:trPr>
          <w:trHeight w:val="64"/>
        </w:trPr>
        <w:tc>
          <w:tcPr>
            <w:tcW w:w="433" w:type="dxa"/>
            <w:vAlign w:val="center"/>
          </w:tcPr>
          <w:p w:rsidR="000431CB" w:rsidRPr="00552079" w:rsidRDefault="000431CB" w:rsidP="000431CB">
            <w:pPr>
              <w:jc w:val="center"/>
              <w:rPr>
                <w:rFonts w:asciiTheme="minorHAnsi" w:hAnsiTheme="minorHAnsi" w:cstheme="minorHAnsi"/>
                <w:sz w:val="22"/>
                <w:szCs w:val="22"/>
              </w:rPr>
            </w:pPr>
          </w:p>
        </w:tc>
        <w:tc>
          <w:tcPr>
            <w:tcW w:w="3106" w:type="dxa"/>
            <w:vAlign w:val="center"/>
          </w:tcPr>
          <w:p w:rsidR="000431CB" w:rsidRPr="00552079" w:rsidRDefault="000431CB" w:rsidP="000431CB">
            <w:pPr>
              <w:jc w:val="center"/>
              <w:rPr>
                <w:rFonts w:asciiTheme="minorHAnsi" w:hAnsiTheme="minorHAnsi" w:cstheme="minorHAnsi"/>
                <w:sz w:val="22"/>
                <w:szCs w:val="22"/>
              </w:rPr>
            </w:pPr>
          </w:p>
        </w:tc>
        <w:tc>
          <w:tcPr>
            <w:tcW w:w="2921" w:type="dxa"/>
            <w:gridSpan w:val="4"/>
            <w:vAlign w:val="center"/>
          </w:tcPr>
          <w:p w:rsidR="000431CB" w:rsidRPr="00552079" w:rsidRDefault="000431CB" w:rsidP="000431CB">
            <w:pPr>
              <w:rPr>
                <w:rFonts w:asciiTheme="minorHAnsi" w:hAnsiTheme="minorHAnsi" w:cstheme="minorHAnsi"/>
                <w:sz w:val="22"/>
                <w:szCs w:val="22"/>
              </w:rPr>
            </w:pPr>
          </w:p>
        </w:tc>
        <w:tc>
          <w:tcPr>
            <w:tcW w:w="3534" w:type="dxa"/>
            <w:vAlign w:val="center"/>
          </w:tcPr>
          <w:p w:rsidR="000431CB" w:rsidRPr="001B5615" w:rsidRDefault="000431CB" w:rsidP="000431CB">
            <w:pPr>
              <w:rPr>
                <w:rFonts w:asciiTheme="minorHAnsi" w:hAnsiTheme="minorHAnsi" w:cstheme="minorHAnsi"/>
                <w:color w:val="FF0000"/>
                <w:sz w:val="22"/>
                <w:szCs w:val="22"/>
              </w:rPr>
            </w:pPr>
          </w:p>
        </w:tc>
      </w:tr>
      <w:tr w:rsidR="000431CB" w:rsidRPr="00552079" w:rsidTr="000431CB">
        <w:trPr>
          <w:trHeight w:val="370"/>
        </w:trPr>
        <w:tc>
          <w:tcPr>
            <w:tcW w:w="433" w:type="dxa"/>
            <w:vAlign w:val="center"/>
          </w:tcPr>
          <w:p w:rsidR="000431CB" w:rsidRPr="00552079" w:rsidRDefault="000431CB" w:rsidP="000431CB">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0431CB" w:rsidRPr="00552079" w:rsidRDefault="000431CB" w:rsidP="000431CB">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0431CB" w:rsidRPr="00B044F9" w:rsidRDefault="000431CB" w:rsidP="000431CB">
            <w:pPr>
              <w:jc w:val="center"/>
              <w:rPr>
                <w:rFonts w:asciiTheme="minorHAnsi" w:hAnsiTheme="minorHAnsi" w:cstheme="minorHAnsi"/>
                <w:sz w:val="22"/>
                <w:szCs w:val="22"/>
              </w:rPr>
            </w:pPr>
            <w:r w:rsidRPr="00B044F9">
              <w:rPr>
                <w:rFonts w:asciiTheme="minorHAnsi" w:hAnsiTheme="minorHAnsi" w:cstheme="minorHAnsi"/>
                <w:sz w:val="22"/>
                <w:szCs w:val="22"/>
              </w:rPr>
              <w:t>Fecha:</w:t>
            </w:r>
          </w:p>
          <w:p w:rsidR="000431CB" w:rsidRPr="00B044F9" w:rsidRDefault="00D503C3" w:rsidP="008A10AA">
            <w:pPr>
              <w:jc w:val="center"/>
              <w:rPr>
                <w:rFonts w:asciiTheme="minorHAnsi" w:hAnsiTheme="minorHAnsi" w:cstheme="minorHAnsi"/>
                <w:sz w:val="22"/>
                <w:szCs w:val="22"/>
              </w:rPr>
            </w:pPr>
            <w:r>
              <w:rPr>
                <w:rFonts w:asciiTheme="minorHAnsi" w:hAnsiTheme="minorHAnsi" w:cstheme="minorHAnsi"/>
                <w:sz w:val="22"/>
                <w:szCs w:val="22"/>
              </w:rPr>
              <w:t>16</w:t>
            </w:r>
            <w:r w:rsidR="000431CB" w:rsidRPr="00B044F9">
              <w:rPr>
                <w:rFonts w:asciiTheme="minorHAnsi" w:hAnsiTheme="minorHAnsi" w:cstheme="minorHAnsi"/>
                <w:sz w:val="22"/>
                <w:szCs w:val="22"/>
              </w:rPr>
              <w:t>/0</w:t>
            </w:r>
            <w:r w:rsidR="008A10AA">
              <w:rPr>
                <w:rFonts w:asciiTheme="minorHAnsi" w:hAnsiTheme="minorHAnsi" w:cstheme="minorHAnsi"/>
                <w:sz w:val="22"/>
                <w:szCs w:val="22"/>
              </w:rPr>
              <w:t>9</w:t>
            </w:r>
            <w:r w:rsidR="000431CB" w:rsidRPr="00B044F9">
              <w:rPr>
                <w:rFonts w:asciiTheme="minorHAnsi" w:hAnsiTheme="minorHAnsi" w:cstheme="minorHAnsi"/>
                <w:sz w:val="22"/>
                <w:szCs w:val="22"/>
              </w:rPr>
              <w:t>/2019</w:t>
            </w:r>
          </w:p>
        </w:tc>
        <w:tc>
          <w:tcPr>
            <w:tcW w:w="1528" w:type="dxa"/>
            <w:gridSpan w:val="2"/>
            <w:vAlign w:val="center"/>
          </w:tcPr>
          <w:p w:rsidR="000431CB" w:rsidRPr="00552079" w:rsidRDefault="000431CB" w:rsidP="000431CB">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0431CB" w:rsidRPr="00552079" w:rsidRDefault="000431CB" w:rsidP="00D503C3">
            <w:pPr>
              <w:jc w:val="center"/>
              <w:rPr>
                <w:rFonts w:asciiTheme="minorHAnsi" w:hAnsiTheme="minorHAnsi" w:cstheme="minorHAnsi"/>
                <w:sz w:val="22"/>
                <w:szCs w:val="22"/>
              </w:rPr>
            </w:pPr>
            <w:r>
              <w:rPr>
                <w:rFonts w:asciiTheme="minorHAnsi" w:hAnsiTheme="minorHAnsi" w:cstheme="minorHAnsi"/>
                <w:sz w:val="22"/>
                <w:szCs w:val="22"/>
              </w:rPr>
              <w:t>1</w:t>
            </w:r>
            <w:r w:rsidR="00D503C3">
              <w:rPr>
                <w:rFonts w:asciiTheme="minorHAnsi" w:hAnsiTheme="minorHAnsi" w:cstheme="minorHAnsi"/>
                <w:sz w:val="22"/>
                <w:szCs w:val="22"/>
              </w:rPr>
              <w:t>0</w:t>
            </w:r>
            <w:r>
              <w:rPr>
                <w:rFonts w:asciiTheme="minorHAnsi" w:hAnsiTheme="minorHAnsi" w:cstheme="minorHAnsi"/>
                <w:sz w:val="22"/>
                <w:szCs w:val="22"/>
              </w:rPr>
              <w:t>:00</w:t>
            </w:r>
          </w:p>
        </w:tc>
        <w:tc>
          <w:tcPr>
            <w:tcW w:w="3534" w:type="dxa"/>
          </w:tcPr>
          <w:p w:rsidR="000431CB" w:rsidRDefault="000431CB" w:rsidP="000431CB">
            <w:pPr>
              <w:jc w:val="both"/>
              <w:rPr>
                <w:rFonts w:ascii="Calibri" w:hAnsi="Calibri" w:cs="Arial"/>
                <w:sz w:val="16"/>
                <w:szCs w:val="16"/>
              </w:rPr>
            </w:pPr>
            <w:r>
              <w:rPr>
                <w:rFonts w:ascii="Calibri" w:hAnsi="Calibri" w:cs="Arial"/>
                <w:sz w:val="16"/>
                <w:szCs w:val="16"/>
              </w:rPr>
              <w:t xml:space="preserve">Lugar: </w:t>
            </w:r>
            <w:r w:rsidRPr="00A85638">
              <w:rPr>
                <w:rFonts w:ascii="Calibri" w:hAnsi="Calibri" w:cs="Arial"/>
                <w:sz w:val="16"/>
                <w:szCs w:val="16"/>
              </w:rPr>
              <w:t xml:space="preserve">Edificio Vicepresidencia Nacional de Operaciones - Sala de Reuniones - DRCO, Av. Grigotá (Doble Vía La Guardia entre 3er anillo externo Av. Mario R. Gutierrez y Calle Las Palmas S/N), Santa Cruz de la Sierra. </w:t>
            </w:r>
          </w:p>
          <w:p w:rsidR="000431CB" w:rsidRPr="001B5615" w:rsidRDefault="000431CB" w:rsidP="000431CB">
            <w:pPr>
              <w:jc w:val="both"/>
              <w:rPr>
                <w:rFonts w:asciiTheme="minorHAnsi" w:hAnsiTheme="minorHAnsi" w:cstheme="minorHAnsi"/>
                <w:color w:val="FF0000"/>
                <w:sz w:val="22"/>
                <w:szCs w:val="22"/>
              </w:rPr>
            </w:pPr>
            <w:r w:rsidRPr="00A85638">
              <w:rPr>
                <w:rFonts w:ascii="Calibri" w:hAnsi="Calibri" w:cs="Arial"/>
                <w:sz w:val="16"/>
                <w:szCs w:val="16"/>
              </w:rPr>
              <w:t>Responsable: Victor Hugo Ferrel</w:t>
            </w:r>
          </w:p>
        </w:tc>
      </w:tr>
      <w:tr w:rsidR="000431CB" w:rsidRPr="00552079" w:rsidTr="000E1D5D">
        <w:trPr>
          <w:trHeight w:val="214"/>
        </w:trPr>
        <w:tc>
          <w:tcPr>
            <w:tcW w:w="433" w:type="dxa"/>
            <w:vAlign w:val="center"/>
          </w:tcPr>
          <w:p w:rsidR="000431CB" w:rsidRPr="00552079" w:rsidRDefault="000431CB" w:rsidP="000431CB">
            <w:pPr>
              <w:jc w:val="center"/>
              <w:rPr>
                <w:rFonts w:asciiTheme="minorHAnsi" w:hAnsiTheme="minorHAnsi" w:cstheme="minorHAnsi"/>
                <w:sz w:val="22"/>
                <w:szCs w:val="22"/>
              </w:rPr>
            </w:pPr>
          </w:p>
        </w:tc>
        <w:tc>
          <w:tcPr>
            <w:tcW w:w="3106" w:type="dxa"/>
            <w:vAlign w:val="center"/>
          </w:tcPr>
          <w:p w:rsidR="000431CB" w:rsidRPr="00552079" w:rsidRDefault="000431CB" w:rsidP="000431CB">
            <w:pPr>
              <w:rPr>
                <w:rFonts w:asciiTheme="minorHAnsi" w:hAnsiTheme="minorHAnsi" w:cstheme="minorHAnsi"/>
                <w:sz w:val="22"/>
                <w:szCs w:val="22"/>
              </w:rPr>
            </w:pPr>
          </w:p>
        </w:tc>
        <w:tc>
          <w:tcPr>
            <w:tcW w:w="2921" w:type="dxa"/>
            <w:gridSpan w:val="4"/>
            <w:vAlign w:val="center"/>
          </w:tcPr>
          <w:p w:rsidR="000431CB" w:rsidRPr="00B044F9" w:rsidRDefault="000431CB" w:rsidP="000431CB">
            <w:pPr>
              <w:jc w:val="center"/>
              <w:rPr>
                <w:rFonts w:asciiTheme="minorHAnsi" w:hAnsiTheme="minorHAnsi" w:cstheme="minorHAnsi"/>
                <w:sz w:val="22"/>
                <w:szCs w:val="22"/>
              </w:rPr>
            </w:pPr>
          </w:p>
        </w:tc>
        <w:tc>
          <w:tcPr>
            <w:tcW w:w="3534" w:type="dxa"/>
          </w:tcPr>
          <w:p w:rsidR="000431CB" w:rsidRPr="001B5615" w:rsidRDefault="000431CB" w:rsidP="000431CB">
            <w:pPr>
              <w:jc w:val="both"/>
              <w:rPr>
                <w:rFonts w:asciiTheme="minorHAnsi" w:hAnsiTheme="minorHAnsi" w:cstheme="minorHAnsi"/>
                <w:color w:val="FF0000"/>
                <w:sz w:val="22"/>
                <w:szCs w:val="22"/>
              </w:rPr>
            </w:pPr>
          </w:p>
        </w:tc>
      </w:tr>
      <w:tr w:rsidR="000431CB" w:rsidRPr="00552079" w:rsidTr="000E1D5D">
        <w:trPr>
          <w:trHeight w:val="416"/>
        </w:trPr>
        <w:tc>
          <w:tcPr>
            <w:tcW w:w="433" w:type="dxa"/>
            <w:vAlign w:val="center"/>
          </w:tcPr>
          <w:p w:rsidR="000431CB" w:rsidRPr="00552079" w:rsidRDefault="000431CB" w:rsidP="000431CB">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0431CB" w:rsidRPr="00552079" w:rsidRDefault="000431CB" w:rsidP="000431CB">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0431CB" w:rsidRPr="00B044F9" w:rsidRDefault="000431CB" w:rsidP="000431CB">
            <w:pPr>
              <w:jc w:val="center"/>
              <w:rPr>
                <w:rFonts w:asciiTheme="minorHAnsi" w:hAnsiTheme="minorHAnsi" w:cstheme="minorHAnsi"/>
                <w:sz w:val="22"/>
                <w:szCs w:val="22"/>
              </w:rPr>
            </w:pPr>
            <w:r w:rsidRPr="00B044F9">
              <w:rPr>
                <w:rFonts w:asciiTheme="minorHAnsi" w:hAnsiTheme="minorHAnsi" w:cstheme="minorHAnsi"/>
                <w:sz w:val="22"/>
                <w:szCs w:val="22"/>
              </w:rPr>
              <w:t>Fecha:</w:t>
            </w:r>
          </w:p>
          <w:p w:rsidR="000431CB" w:rsidRPr="00B044F9" w:rsidRDefault="00D503C3" w:rsidP="008A10AA">
            <w:pPr>
              <w:jc w:val="center"/>
              <w:rPr>
                <w:rFonts w:asciiTheme="minorHAnsi" w:hAnsiTheme="minorHAnsi" w:cstheme="minorHAnsi"/>
                <w:sz w:val="22"/>
                <w:szCs w:val="22"/>
              </w:rPr>
            </w:pPr>
            <w:r>
              <w:rPr>
                <w:rFonts w:asciiTheme="minorHAnsi" w:hAnsiTheme="minorHAnsi" w:cstheme="minorHAnsi"/>
                <w:sz w:val="22"/>
                <w:szCs w:val="22"/>
              </w:rPr>
              <w:t>16</w:t>
            </w:r>
            <w:r w:rsidR="000431CB" w:rsidRPr="00B044F9">
              <w:rPr>
                <w:rFonts w:asciiTheme="minorHAnsi" w:hAnsiTheme="minorHAnsi" w:cstheme="minorHAnsi"/>
                <w:sz w:val="22"/>
                <w:szCs w:val="22"/>
              </w:rPr>
              <w:t>/0</w:t>
            </w:r>
            <w:r w:rsidR="008A10AA">
              <w:rPr>
                <w:rFonts w:asciiTheme="minorHAnsi" w:hAnsiTheme="minorHAnsi" w:cstheme="minorHAnsi"/>
                <w:sz w:val="22"/>
                <w:szCs w:val="22"/>
              </w:rPr>
              <w:t>9</w:t>
            </w:r>
            <w:r w:rsidR="000431CB" w:rsidRPr="00B044F9">
              <w:rPr>
                <w:rFonts w:asciiTheme="minorHAnsi" w:hAnsiTheme="minorHAnsi" w:cstheme="minorHAnsi"/>
                <w:sz w:val="22"/>
                <w:szCs w:val="22"/>
              </w:rPr>
              <w:t>/2019</w:t>
            </w:r>
          </w:p>
        </w:tc>
        <w:tc>
          <w:tcPr>
            <w:tcW w:w="1576" w:type="dxa"/>
            <w:gridSpan w:val="3"/>
            <w:vAlign w:val="center"/>
          </w:tcPr>
          <w:p w:rsidR="000431CB" w:rsidRPr="00552079" w:rsidRDefault="000431CB" w:rsidP="000431CB">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0431CB" w:rsidRPr="00552079" w:rsidRDefault="000431CB" w:rsidP="00D503C3">
            <w:pPr>
              <w:jc w:val="center"/>
              <w:rPr>
                <w:rFonts w:asciiTheme="minorHAnsi" w:hAnsiTheme="minorHAnsi" w:cstheme="minorHAnsi"/>
                <w:sz w:val="22"/>
                <w:szCs w:val="22"/>
              </w:rPr>
            </w:pPr>
            <w:r>
              <w:rPr>
                <w:rFonts w:asciiTheme="minorHAnsi" w:hAnsiTheme="minorHAnsi" w:cstheme="minorHAnsi"/>
                <w:sz w:val="22"/>
                <w:szCs w:val="22"/>
              </w:rPr>
              <w:t>1</w:t>
            </w:r>
            <w:r w:rsidR="00D503C3">
              <w:rPr>
                <w:rFonts w:asciiTheme="minorHAnsi" w:hAnsiTheme="minorHAnsi" w:cstheme="minorHAnsi"/>
                <w:sz w:val="22"/>
                <w:szCs w:val="22"/>
              </w:rPr>
              <w:t>0</w:t>
            </w:r>
            <w:r>
              <w:rPr>
                <w:rFonts w:asciiTheme="minorHAnsi" w:hAnsiTheme="minorHAnsi" w:cstheme="minorHAnsi"/>
                <w:sz w:val="22"/>
                <w:szCs w:val="22"/>
              </w:rPr>
              <w:t>:30</w:t>
            </w:r>
          </w:p>
        </w:tc>
        <w:tc>
          <w:tcPr>
            <w:tcW w:w="3534" w:type="dxa"/>
            <w:vAlign w:val="center"/>
          </w:tcPr>
          <w:p w:rsidR="000431CB" w:rsidRDefault="000431CB" w:rsidP="000431CB">
            <w:pPr>
              <w:jc w:val="both"/>
              <w:rPr>
                <w:rFonts w:ascii="Calibri" w:hAnsi="Calibri" w:cs="Arial"/>
                <w:sz w:val="16"/>
                <w:szCs w:val="16"/>
              </w:rPr>
            </w:pPr>
            <w:r>
              <w:rPr>
                <w:rFonts w:ascii="Calibri" w:hAnsi="Calibri" w:cs="Arial"/>
                <w:sz w:val="16"/>
                <w:szCs w:val="16"/>
              </w:rPr>
              <w:t xml:space="preserve">Lugar: </w:t>
            </w:r>
            <w:r w:rsidRPr="00A85638">
              <w:rPr>
                <w:rFonts w:ascii="Calibri" w:hAnsi="Calibri" w:cs="Arial"/>
                <w:sz w:val="16"/>
                <w:szCs w:val="16"/>
              </w:rPr>
              <w:t xml:space="preserve">Edificio Vicepresidencia Nacional de Operaciones - Sala de Reuniones - DRCO, Av. Grigotá (Doble Vía La Guardia entre 3er anillo externo Av. Mario R. Gutierrez y Calle Las Palmas S/N), Santa Cruz de la Sierra. </w:t>
            </w:r>
          </w:p>
          <w:p w:rsidR="000431CB" w:rsidRPr="001B5615" w:rsidRDefault="000431CB" w:rsidP="000431CB">
            <w:pPr>
              <w:jc w:val="both"/>
              <w:rPr>
                <w:rFonts w:asciiTheme="minorHAnsi" w:hAnsiTheme="minorHAnsi" w:cstheme="minorHAnsi"/>
                <w:color w:val="FF0000"/>
                <w:sz w:val="22"/>
                <w:szCs w:val="22"/>
                <w:lang w:val="es-BO"/>
              </w:rPr>
            </w:pPr>
            <w:r w:rsidRPr="00A85638">
              <w:rPr>
                <w:rFonts w:ascii="Calibri" w:hAnsi="Calibri" w:cs="Arial"/>
                <w:sz w:val="16"/>
                <w:szCs w:val="16"/>
              </w:rPr>
              <w:t>Responsable: Victor Hugo Ferrel</w:t>
            </w:r>
          </w:p>
        </w:tc>
      </w:tr>
      <w:tr w:rsidR="000431CB" w:rsidRPr="00552079" w:rsidTr="000E1D5D">
        <w:trPr>
          <w:trHeight w:val="246"/>
        </w:trPr>
        <w:tc>
          <w:tcPr>
            <w:tcW w:w="433" w:type="dxa"/>
            <w:vAlign w:val="center"/>
          </w:tcPr>
          <w:p w:rsidR="000431CB" w:rsidRPr="00552079" w:rsidRDefault="000431CB" w:rsidP="000431CB">
            <w:pPr>
              <w:jc w:val="center"/>
              <w:rPr>
                <w:rFonts w:asciiTheme="minorHAnsi" w:hAnsiTheme="minorHAnsi" w:cstheme="minorHAnsi"/>
                <w:sz w:val="22"/>
                <w:szCs w:val="22"/>
              </w:rPr>
            </w:pPr>
          </w:p>
        </w:tc>
        <w:tc>
          <w:tcPr>
            <w:tcW w:w="3106" w:type="dxa"/>
            <w:vAlign w:val="center"/>
          </w:tcPr>
          <w:p w:rsidR="000431CB" w:rsidRPr="00552079" w:rsidRDefault="000431CB" w:rsidP="000431CB">
            <w:pPr>
              <w:rPr>
                <w:rFonts w:asciiTheme="minorHAnsi" w:hAnsiTheme="minorHAnsi" w:cstheme="minorHAnsi"/>
                <w:sz w:val="22"/>
                <w:szCs w:val="22"/>
              </w:rPr>
            </w:pPr>
          </w:p>
        </w:tc>
        <w:tc>
          <w:tcPr>
            <w:tcW w:w="2921" w:type="dxa"/>
            <w:gridSpan w:val="4"/>
            <w:vAlign w:val="center"/>
          </w:tcPr>
          <w:p w:rsidR="000431CB" w:rsidRPr="00552079" w:rsidRDefault="000431CB" w:rsidP="000431CB">
            <w:pPr>
              <w:jc w:val="center"/>
              <w:rPr>
                <w:rFonts w:asciiTheme="minorHAnsi" w:hAnsiTheme="minorHAnsi" w:cstheme="minorHAnsi"/>
                <w:sz w:val="22"/>
                <w:szCs w:val="22"/>
              </w:rPr>
            </w:pPr>
          </w:p>
        </w:tc>
        <w:tc>
          <w:tcPr>
            <w:tcW w:w="3534" w:type="dxa"/>
            <w:vAlign w:val="center"/>
          </w:tcPr>
          <w:p w:rsidR="000431CB" w:rsidRPr="009803E1" w:rsidRDefault="000431CB" w:rsidP="000431CB">
            <w:pPr>
              <w:rPr>
                <w:rFonts w:asciiTheme="minorHAnsi" w:hAnsiTheme="minorHAnsi" w:cstheme="minorHAnsi"/>
                <w:color w:val="000000"/>
                <w:sz w:val="22"/>
                <w:szCs w:val="22"/>
              </w:rPr>
            </w:pPr>
          </w:p>
        </w:tc>
      </w:tr>
      <w:tr w:rsidR="000431CB" w:rsidRPr="00552079" w:rsidTr="000E1D5D">
        <w:trPr>
          <w:trHeight w:val="246"/>
        </w:trPr>
        <w:tc>
          <w:tcPr>
            <w:tcW w:w="433" w:type="dxa"/>
            <w:vAlign w:val="center"/>
          </w:tcPr>
          <w:p w:rsidR="000431CB" w:rsidRPr="00552079" w:rsidRDefault="000431CB" w:rsidP="000431CB">
            <w:pPr>
              <w:jc w:val="center"/>
              <w:rPr>
                <w:rFonts w:asciiTheme="minorHAnsi" w:hAnsiTheme="minorHAnsi" w:cstheme="minorHAnsi"/>
                <w:sz w:val="22"/>
                <w:szCs w:val="22"/>
              </w:rPr>
            </w:pPr>
            <w:r>
              <w:rPr>
                <w:rFonts w:asciiTheme="minorHAnsi" w:hAnsiTheme="minorHAnsi" w:cstheme="minorHAnsi"/>
                <w:sz w:val="22"/>
                <w:szCs w:val="22"/>
              </w:rPr>
              <w:lastRenderedPageBreak/>
              <w:t>7</w:t>
            </w:r>
          </w:p>
        </w:tc>
        <w:tc>
          <w:tcPr>
            <w:tcW w:w="3106" w:type="dxa"/>
            <w:vAlign w:val="center"/>
          </w:tcPr>
          <w:p w:rsidR="000431CB" w:rsidRPr="00552079" w:rsidRDefault="000431CB" w:rsidP="000431CB">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0431CB" w:rsidRPr="009803E1" w:rsidRDefault="000431CB" w:rsidP="000431CB">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0431CB" w:rsidRPr="009803E1" w:rsidRDefault="00D503C3" w:rsidP="008A10AA">
            <w:pPr>
              <w:jc w:val="center"/>
              <w:rPr>
                <w:rFonts w:asciiTheme="minorHAnsi" w:hAnsiTheme="minorHAnsi" w:cstheme="minorHAnsi"/>
                <w:szCs w:val="22"/>
              </w:rPr>
            </w:pPr>
            <w:r>
              <w:rPr>
                <w:rFonts w:asciiTheme="minorHAnsi" w:hAnsiTheme="minorHAnsi" w:cstheme="minorHAnsi"/>
                <w:i/>
                <w:szCs w:val="22"/>
              </w:rPr>
              <w:t>1</w:t>
            </w:r>
            <w:r w:rsidR="008A10AA">
              <w:rPr>
                <w:rFonts w:asciiTheme="minorHAnsi" w:hAnsiTheme="minorHAnsi" w:cstheme="minorHAnsi"/>
                <w:i/>
                <w:szCs w:val="22"/>
              </w:rPr>
              <w:t>4</w:t>
            </w:r>
            <w:r>
              <w:rPr>
                <w:rFonts w:asciiTheme="minorHAnsi" w:hAnsiTheme="minorHAnsi" w:cstheme="minorHAnsi"/>
                <w:i/>
                <w:szCs w:val="22"/>
              </w:rPr>
              <w:t>/</w:t>
            </w:r>
            <w:r w:rsidR="008A10AA">
              <w:rPr>
                <w:rFonts w:asciiTheme="minorHAnsi" w:hAnsiTheme="minorHAnsi" w:cstheme="minorHAnsi"/>
                <w:i/>
                <w:szCs w:val="22"/>
              </w:rPr>
              <w:t>10</w:t>
            </w:r>
            <w:r w:rsidR="000431CB" w:rsidRPr="000431CB">
              <w:rPr>
                <w:rFonts w:asciiTheme="minorHAnsi" w:hAnsiTheme="minorHAnsi" w:cstheme="minorHAnsi"/>
                <w:i/>
                <w:szCs w:val="22"/>
              </w:rPr>
              <w:t>/2019</w:t>
            </w:r>
          </w:p>
        </w:tc>
        <w:tc>
          <w:tcPr>
            <w:tcW w:w="3534" w:type="dxa"/>
            <w:vAlign w:val="center"/>
          </w:tcPr>
          <w:p w:rsidR="000431CB" w:rsidRPr="009803E1" w:rsidRDefault="000431CB" w:rsidP="000431CB">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0431CB" w:rsidRPr="00552079" w:rsidTr="000E1D5D">
        <w:trPr>
          <w:trHeight w:val="246"/>
        </w:trPr>
        <w:tc>
          <w:tcPr>
            <w:tcW w:w="433" w:type="dxa"/>
            <w:vAlign w:val="center"/>
          </w:tcPr>
          <w:p w:rsidR="000431CB" w:rsidRDefault="000431CB" w:rsidP="000431CB">
            <w:pPr>
              <w:jc w:val="center"/>
              <w:rPr>
                <w:rFonts w:asciiTheme="minorHAnsi" w:hAnsiTheme="minorHAnsi" w:cstheme="minorHAnsi"/>
                <w:sz w:val="22"/>
                <w:szCs w:val="22"/>
              </w:rPr>
            </w:pPr>
          </w:p>
        </w:tc>
        <w:tc>
          <w:tcPr>
            <w:tcW w:w="3106" w:type="dxa"/>
            <w:vAlign w:val="center"/>
          </w:tcPr>
          <w:p w:rsidR="000431CB" w:rsidRDefault="000431CB" w:rsidP="000431CB">
            <w:pPr>
              <w:rPr>
                <w:rFonts w:asciiTheme="minorHAnsi" w:hAnsiTheme="minorHAnsi" w:cstheme="minorHAnsi"/>
                <w:sz w:val="22"/>
                <w:szCs w:val="22"/>
              </w:rPr>
            </w:pPr>
          </w:p>
        </w:tc>
        <w:tc>
          <w:tcPr>
            <w:tcW w:w="2921" w:type="dxa"/>
            <w:gridSpan w:val="4"/>
            <w:vAlign w:val="center"/>
          </w:tcPr>
          <w:p w:rsidR="000431CB" w:rsidRPr="009803E1" w:rsidRDefault="000431CB" w:rsidP="000431CB">
            <w:pPr>
              <w:jc w:val="center"/>
              <w:rPr>
                <w:rFonts w:asciiTheme="minorHAnsi" w:hAnsiTheme="minorHAnsi" w:cstheme="minorHAnsi"/>
                <w:sz w:val="22"/>
                <w:szCs w:val="22"/>
              </w:rPr>
            </w:pPr>
          </w:p>
        </w:tc>
        <w:tc>
          <w:tcPr>
            <w:tcW w:w="3534" w:type="dxa"/>
            <w:vAlign w:val="center"/>
          </w:tcPr>
          <w:p w:rsidR="000431CB" w:rsidRPr="009803E1" w:rsidRDefault="000431CB" w:rsidP="000431CB">
            <w:pPr>
              <w:rPr>
                <w:rFonts w:asciiTheme="minorHAnsi" w:hAnsiTheme="minorHAnsi" w:cstheme="minorHAnsi"/>
                <w:color w:val="000000"/>
                <w:sz w:val="22"/>
                <w:szCs w:val="22"/>
                <w:lang w:val="es-BO"/>
              </w:rPr>
            </w:pPr>
          </w:p>
        </w:tc>
      </w:tr>
      <w:tr w:rsidR="000431CB" w:rsidRPr="00552079" w:rsidTr="000E1D5D">
        <w:trPr>
          <w:trHeight w:val="295"/>
        </w:trPr>
        <w:tc>
          <w:tcPr>
            <w:tcW w:w="433" w:type="dxa"/>
            <w:vAlign w:val="center"/>
          </w:tcPr>
          <w:p w:rsidR="000431CB" w:rsidRDefault="000431CB" w:rsidP="000431CB">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0431CB" w:rsidRDefault="000431CB" w:rsidP="000431CB">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0431CB" w:rsidRPr="009803E1" w:rsidRDefault="000431CB" w:rsidP="000431CB">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0431CB" w:rsidRPr="009803E1" w:rsidRDefault="00ED43EB" w:rsidP="008A10AA">
            <w:pPr>
              <w:rPr>
                <w:rFonts w:asciiTheme="minorHAnsi" w:hAnsiTheme="minorHAnsi" w:cstheme="minorHAnsi"/>
                <w:color w:val="000000"/>
                <w:sz w:val="22"/>
                <w:szCs w:val="22"/>
                <w:lang w:val="es-BO"/>
              </w:rPr>
            </w:pPr>
            <w:r>
              <w:rPr>
                <w:rFonts w:asciiTheme="minorHAnsi" w:hAnsiTheme="minorHAnsi" w:cstheme="minorHAnsi"/>
                <w:i/>
                <w:szCs w:val="22"/>
              </w:rPr>
              <w:t xml:space="preserve">                    </w:t>
            </w:r>
            <w:r w:rsidR="008A10AA">
              <w:rPr>
                <w:rFonts w:asciiTheme="minorHAnsi" w:hAnsiTheme="minorHAnsi" w:cstheme="minorHAnsi"/>
                <w:i/>
                <w:szCs w:val="22"/>
              </w:rPr>
              <w:t>28</w:t>
            </w:r>
            <w:r w:rsidR="00D503C3">
              <w:rPr>
                <w:rFonts w:asciiTheme="minorHAnsi" w:hAnsiTheme="minorHAnsi" w:cstheme="minorHAnsi"/>
                <w:i/>
                <w:szCs w:val="22"/>
              </w:rPr>
              <w:t>/</w:t>
            </w:r>
            <w:r w:rsidR="008A10AA">
              <w:rPr>
                <w:rFonts w:asciiTheme="minorHAnsi" w:hAnsiTheme="minorHAnsi" w:cstheme="minorHAnsi"/>
                <w:i/>
                <w:szCs w:val="22"/>
              </w:rPr>
              <w:t>10</w:t>
            </w:r>
            <w:r w:rsidR="00D503C3">
              <w:rPr>
                <w:rFonts w:asciiTheme="minorHAnsi" w:hAnsiTheme="minorHAnsi" w:cstheme="minorHAnsi"/>
                <w:i/>
                <w:szCs w:val="22"/>
              </w:rPr>
              <w:t>/</w:t>
            </w:r>
            <w:r w:rsidRPr="00ED43EB">
              <w:rPr>
                <w:rFonts w:asciiTheme="minorHAnsi" w:hAnsiTheme="minorHAnsi" w:cstheme="minorHAnsi"/>
                <w:i/>
                <w:szCs w:val="22"/>
              </w:rPr>
              <w:t>2019</w:t>
            </w:r>
          </w:p>
        </w:tc>
      </w:tr>
    </w:tbl>
    <w:p w:rsidR="00855E15" w:rsidRDefault="00855E15" w:rsidP="00D62DD9">
      <w:pPr>
        <w:rPr>
          <w:rFonts w:asciiTheme="minorHAnsi" w:hAnsiTheme="minorHAnsi" w:cstheme="minorHAnsi"/>
          <w:sz w:val="22"/>
          <w:szCs w:val="22"/>
        </w:rPr>
      </w:pPr>
    </w:p>
    <w:p w:rsidR="00ED43EB" w:rsidRDefault="00ED43EB" w:rsidP="00D62DD9">
      <w:pPr>
        <w:rPr>
          <w:rFonts w:asciiTheme="minorHAnsi" w:hAnsiTheme="minorHAnsi" w:cstheme="minorHAnsi"/>
          <w:sz w:val="22"/>
          <w:szCs w:val="22"/>
        </w:rPr>
      </w:pPr>
    </w:p>
    <w:p w:rsidR="00ED43EB" w:rsidRDefault="00ED43EB" w:rsidP="00D62DD9">
      <w:pPr>
        <w:rPr>
          <w:rFonts w:asciiTheme="minorHAnsi" w:hAnsiTheme="minorHAnsi" w:cstheme="minorHAnsi"/>
          <w:sz w:val="22"/>
          <w:szCs w:val="22"/>
        </w:rPr>
      </w:pPr>
    </w:p>
    <w:p w:rsidR="00ED43EB" w:rsidRDefault="00ED43EB" w:rsidP="00D62DD9">
      <w:pPr>
        <w:rPr>
          <w:rFonts w:asciiTheme="minorHAnsi" w:hAnsiTheme="minorHAnsi" w:cstheme="minorHAnsi"/>
          <w:sz w:val="22"/>
          <w:szCs w:val="22"/>
        </w:rPr>
      </w:pPr>
    </w:p>
    <w:p w:rsidR="00ED43EB" w:rsidRDefault="00ED43EB"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ED43EB" w:rsidRPr="006F470A" w:rsidTr="007C4B8C">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D43EB" w:rsidRDefault="00ED43EB" w:rsidP="007C4B8C">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ED43EB" w:rsidRPr="006F470A" w:rsidRDefault="00ED43EB" w:rsidP="007C4B8C">
            <w:pPr>
              <w:ind w:left="705"/>
              <w:jc w:val="center"/>
              <w:rPr>
                <w:rFonts w:asciiTheme="minorHAnsi" w:hAnsiTheme="minorHAnsi" w:cstheme="minorHAnsi"/>
                <w:b/>
                <w:bCs/>
                <w:i/>
                <w:color w:val="FF0000"/>
                <w:sz w:val="16"/>
                <w:szCs w:val="16"/>
                <w:lang w:val="es-BO" w:eastAsia="es-BO"/>
              </w:rPr>
            </w:pPr>
          </w:p>
        </w:tc>
      </w:tr>
      <w:tr w:rsidR="00ED43EB" w:rsidRPr="006F470A" w:rsidTr="007C4B8C">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D43EB" w:rsidRDefault="00ED43EB" w:rsidP="00ED43E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p w:rsidR="00D503C3" w:rsidRPr="006F470A" w:rsidRDefault="00D503C3" w:rsidP="00ED43EB">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D43EB" w:rsidRPr="006F470A" w:rsidRDefault="00ED43EB" w:rsidP="00ED43E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ED43EB" w:rsidRPr="006F470A" w:rsidRDefault="00ED43EB" w:rsidP="00ED43E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ED43EB" w:rsidRPr="006F470A" w:rsidRDefault="00ED43EB" w:rsidP="00ED43E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D43EB" w:rsidRPr="006F470A" w:rsidRDefault="00ED43EB" w:rsidP="00ED43E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D43EB" w:rsidRPr="006F470A" w:rsidRDefault="00ED43EB" w:rsidP="00ED43E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1B6EA8" w:rsidRPr="006F470A" w:rsidTr="007C4B8C">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B6EA8" w:rsidRPr="001B6EA8" w:rsidRDefault="001B6EA8" w:rsidP="001B6EA8">
            <w:pPr>
              <w:jc w:val="center"/>
              <w:rPr>
                <w:rFonts w:asciiTheme="minorHAnsi" w:hAnsiTheme="minorHAnsi" w:cstheme="minorHAnsi"/>
                <w:color w:val="000000"/>
                <w:sz w:val="18"/>
                <w:szCs w:val="18"/>
              </w:rPr>
            </w:pPr>
            <w:r w:rsidRPr="001B6EA8">
              <w:rPr>
                <w:rFonts w:asciiTheme="minorHAnsi" w:hAnsiTheme="minorHAnsi" w:cstheme="minorHAnsi"/>
                <w:color w:val="000000"/>
                <w:sz w:val="18"/>
                <w:szCs w:val="18"/>
              </w:rPr>
              <w:t>1</w:t>
            </w:r>
          </w:p>
        </w:tc>
        <w:tc>
          <w:tcPr>
            <w:tcW w:w="3436" w:type="dxa"/>
            <w:tcBorders>
              <w:top w:val="nil"/>
              <w:left w:val="nil"/>
              <w:bottom w:val="single" w:sz="8" w:space="0" w:color="auto"/>
              <w:right w:val="single" w:sz="8" w:space="0" w:color="auto"/>
            </w:tcBorders>
            <w:shd w:val="clear" w:color="000000" w:fill="FFFFFF"/>
            <w:vAlign w:val="center"/>
          </w:tcPr>
          <w:p w:rsidR="001B6EA8" w:rsidRPr="001B6EA8" w:rsidRDefault="001B6EA8" w:rsidP="001B6EA8">
            <w:pPr>
              <w:jc w:val="center"/>
              <w:rPr>
                <w:rFonts w:asciiTheme="minorHAnsi" w:hAnsiTheme="minorHAnsi" w:cstheme="minorHAnsi"/>
                <w:bCs/>
                <w:color w:val="000000"/>
                <w:sz w:val="18"/>
                <w:szCs w:val="18"/>
              </w:rPr>
            </w:pPr>
            <w:r w:rsidRPr="001B6EA8">
              <w:rPr>
                <w:rFonts w:asciiTheme="minorHAnsi" w:hAnsiTheme="minorHAnsi" w:cstheme="minorHAnsi"/>
                <w:bCs/>
                <w:color w:val="000000"/>
                <w:sz w:val="18"/>
                <w:szCs w:val="18"/>
              </w:rPr>
              <w:t>ANALIZADOR  DE HUMEDAD</w:t>
            </w:r>
          </w:p>
        </w:tc>
        <w:tc>
          <w:tcPr>
            <w:tcW w:w="1309" w:type="dxa"/>
            <w:tcBorders>
              <w:top w:val="nil"/>
              <w:left w:val="nil"/>
              <w:bottom w:val="single" w:sz="8" w:space="0" w:color="auto"/>
              <w:right w:val="single" w:sz="4" w:space="0" w:color="auto"/>
            </w:tcBorders>
            <w:shd w:val="clear" w:color="auto" w:fill="auto"/>
            <w:noWrap/>
            <w:vAlign w:val="center"/>
          </w:tcPr>
          <w:p w:rsidR="001B6EA8" w:rsidRPr="001B6EA8" w:rsidRDefault="001B6EA8" w:rsidP="001B6EA8">
            <w:pPr>
              <w:jc w:val="center"/>
              <w:rPr>
                <w:rFonts w:asciiTheme="minorHAnsi" w:hAnsiTheme="minorHAnsi" w:cstheme="minorHAnsi"/>
                <w:color w:val="000000"/>
                <w:sz w:val="18"/>
                <w:szCs w:val="18"/>
              </w:rPr>
            </w:pPr>
            <w:r w:rsidRPr="001B6EA8">
              <w:rPr>
                <w:rFonts w:asciiTheme="minorHAnsi" w:hAnsiTheme="minorHAnsi" w:cstheme="minorHAnsi"/>
                <w:color w:val="000000"/>
                <w:sz w:val="18"/>
                <w:szCs w:val="18"/>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1B6EA8" w:rsidRPr="001B6EA8" w:rsidRDefault="001B6EA8" w:rsidP="001B6EA8">
            <w:pPr>
              <w:jc w:val="center"/>
              <w:rPr>
                <w:rFonts w:asciiTheme="minorHAnsi" w:hAnsiTheme="minorHAnsi" w:cstheme="minorHAnsi"/>
                <w:color w:val="000000"/>
                <w:sz w:val="18"/>
                <w:szCs w:val="18"/>
                <w:lang w:val="es-BO" w:eastAsia="es-BO"/>
              </w:rPr>
            </w:pPr>
            <w:r w:rsidRPr="001B6EA8">
              <w:rPr>
                <w:rFonts w:asciiTheme="minorHAnsi" w:hAnsiTheme="minorHAnsi" w:cstheme="minorHAnsi"/>
                <w:color w:val="000000"/>
                <w:sz w:val="18"/>
                <w:szCs w:val="18"/>
              </w:rPr>
              <w:t>1</w:t>
            </w:r>
          </w:p>
        </w:tc>
        <w:tc>
          <w:tcPr>
            <w:tcW w:w="1457" w:type="dxa"/>
            <w:tcBorders>
              <w:top w:val="nil"/>
              <w:left w:val="nil"/>
              <w:bottom w:val="single" w:sz="8" w:space="0" w:color="auto"/>
              <w:right w:val="single" w:sz="8" w:space="0" w:color="auto"/>
            </w:tcBorders>
            <w:shd w:val="clear" w:color="auto" w:fill="auto"/>
            <w:vAlign w:val="center"/>
          </w:tcPr>
          <w:p w:rsidR="001B6EA8" w:rsidRPr="001B6EA8" w:rsidRDefault="001B6EA8" w:rsidP="001B6EA8">
            <w:pPr>
              <w:jc w:val="center"/>
              <w:rPr>
                <w:rFonts w:ascii="Calibri" w:hAnsi="Calibri" w:cs="Calibri"/>
                <w:color w:val="000000"/>
                <w:sz w:val="18"/>
                <w:szCs w:val="18"/>
                <w:lang w:val="es-BO" w:eastAsia="es-BO"/>
              </w:rPr>
            </w:pPr>
            <w:r w:rsidRPr="001B6EA8">
              <w:rPr>
                <w:rFonts w:ascii="Calibri" w:hAnsi="Calibri" w:cs="Calibri"/>
                <w:color w:val="000000"/>
                <w:sz w:val="18"/>
                <w:szCs w:val="18"/>
              </w:rPr>
              <w:t>762.452,82</w:t>
            </w:r>
          </w:p>
        </w:tc>
        <w:tc>
          <w:tcPr>
            <w:tcW w:w="1951" w:type="dxa"/>
            <w:tcBorders>
              <w:top w:val="nil"/>
              <w:left w:val="nil"/>
              <w:bottom w:val="single" w:sz="8" w:space="0" w:color="auto"/>
              <w:right w:val="single" w:sz="8" w:space="0" w:color="auto"/>
            </w:tcBorders>
            <w:shd w:val="clear" w:color="auto" w:fill="auto"/>
            <w:noWrap/>
            <w:vAlign w:val="center"/>
          </w:tcPr>
          <w:p w:rsidR="001B6EA8" w:rsidRPr="001B6EA8" w:rsidRDefault="001B6EA8" w:rsidP="001B6EA8">
            <w:pPr>
              <w:jc w:val="right"/>
              <w:rPr>
                <w:rFonts w:ascii="Calibri" w:hAnsi="Calibri" w:cs="Calibri"/>
                <w:color w:val="000000"/>
                <w:sz w:val="18"/>
                <w:szCs w:val="18"/>
                <w:lang w:val="es-BO" w:eastAsia="es-BO"/>
              </w:rPr>
            </w:pPr>
            <w:r w:rsidRPr="001B6EA8">
              <w:rPr>
                <w:rFonts w:ascii="Calibri" w:hAnsi="Calibri" w:cs="Calibri"/>
                <w:color w:val="000000"/>
                <w:sz w:val="18"/>
                <w:szCs w:val="18"/>
              </w:rPr>
              <w:t>762.452,82</w:t>
            </w:r>
          </w:p>
        </w:tc>
      </w:tr>
      <w:tr w:rsidR="00D503C3" w:rsidRPr="006F470A" w:rsidTr="007C4B8C">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D503C3" w:rsidRPr="001B6EA8" w:rsidRDefault="00D503C3" w:rsidP="00D503C3">
            <w:pPr>
              <w:jc w:val="right"/>
              <w:rPr>
                <w:rFonts w:ascii="Calibri" w:hAnsi="Calibri" w:cs="Calibri"/>
                <w:b/>
                <w:bCs/>
                <w:color w:val="000000"/>
                <w:sz w:val="18"/>
                <w:szCs w:val="18"/>
              </w:rPr>
            </w:pPr>
            <w:r w:rsidRPr="001B6EA8">
              <w:rPr>
                <w:rFonts w:ascii="Calibri" w:hAnsi="Calibri" w:cs="Calibri"/>
                <w:b/>
                <w:bCs/>
                <w:color w:val="000000"/>
                <w:sz w:val="18"/>
                <w:szCs w:val="18"/>
              </w:rPr>
              <w:t>TOTAL Bs.</w:t>
            </w:r>
          </w:p>
        </w:tc>
        <w:tc>
          <w:tcPr>
            <w:tcW w:w="1951" w:type="dxa"/>
            <w:tcBorders>
              <w:top w:val="nil"/>
              <w:left w:val="nil"/>
              <w:bottom w:val="single" w:sz="8" w:space="0" w:color="auto"/>
              <w:right w:val="single" w:sz="8" w:space="0" w:color="auto"/>
            </w:tcBorders>
            <w:shd w:val="clear" w:color="auto" w:fill="auto"/>
            <w:noWrap/>
            <w:vAlign w:val="center"/>
            <w:hideMark/>
          </w:tcPr>
          <w:p w:rsidR="00D503C3" w:rsidRPr="001B6EA8" w:rsidRDefault="001B6EA8" w:rsidP="00D503C3">
            <w:pPr>
              <w:jc w:val="right"/>
              <w:rPr>
                <w:rFonts w:ascii="Calibri" w:hAnsi="Calibri" w:cs="Calibri"/>
                <w:b/>
                <w:bCs/>
                <w:color w:val="000000"/>
                <w:sz w:val="18"/>
                <w:szCs w:val="18"/>
              </w:rPr>
            </w:pPr>
            <w:r w:rsidRPr="001B6EA8">
              <w:rPr>
                <w:rFonts w:ascii="Calibri" w:hAnsi="Calibri" w:cs="Calibri"/>
                <w:b/>
                <w:bCs/>
                <w:color w:val="000000"/>
                <w:sz w:val="18"/>
                <w:szCs w:val="18"/>
              </w:rPr>
              <w:t>762.452,82</w:t>
            </w:r>
          </w:p>
        </w:tc>
      </w:tr>
    </w:tbl>
    <w:p w:rsidR="00ED43EB" w:rsidRPr="006F470A" w:rsidRDefault="00ED43EB" w:rsidP="00552079">
      <w:pPr>
        <w:rPr>
          <w:rFonts w:asciiTheme="minorHAnsi" w:hAnsiTheme="minorHAnsi" w:cstheme="minorHAnsi"/>
          <w:b/>
          <w:sz w:val="22"/>
          <w:szCs w:val="22"/>
        </w:rPr>
      </w:pPr>
    </w:p>
    <w:p w:rsidR="00435ECD" w:rsidRDefault="00435ECD" w:rsidP="00B37050">
      <w:pPr>
        <w:jc w:val="center"/>
        <w:rPr>
          <w:rFonts w:asciiTheme="minorHAnsi" w:hAnsiTheme="minorHAnsi" w:cstheme="minorHAnsi"/>
          <w:b/>
          <w:sz w:val="22"/>
          <w:szCs w:val="22"/>
        </w:rPr>
      </w:pPr>
    </w:p>
    <w:p w:rsidR="008B559B" w:rsidRDefault="008B559B"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Pr="006F470A" w:rsidRDefault="00613CCF"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Default="00C07EA0" w:rsidP="00855E15">
      <w:pPr>
        <w:pStyle w:val="Prrafodelista"/>
        <w:ind w:left="426"/>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A95644">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A95644">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A95644">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A95644">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A95644">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A95644">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A95644">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A95644">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ED43EB" w:rsidRPr="00AA12A6" w:rsidRDefault="00703819" w:rsidP="00ED43EB">
      <w:pPr>
        <w:pStyle w:val="Prrafodelista"/>
        <w:spacing w:after="120"/>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ED43EB">
        <w:rPr>
          <w:rFonts w:asciiTheme="minorHAnsi" w:hAnsiTheme="minorHAnsi" w:cstheme="minorHAnsi"/>
          <w:b/>
          <w:sz w:val="22"/>
          <w:szCs w:val="22"/>
        </w:rPr>
        <w:t xml:space="preserve"> </w:t>
      </w:r>
      <w:r w:rsidR="00ED43EB" w:rsidRPr="00A65FC5">
        <w:rPr>
          <w:rFonts w:asciiTheme="minorHAnsi" w:hAnsiTheme="minorHAnsi" w:cstheme="minorHAnsi"/>
          <w:b/>
          <w:sz w:val="22"/>
          <w:szCs w:val="22"/>
        </w:rPr>
        <w:t xml:space="preserve">“NO APLICA” </w:t>
      </w:r>
    </w:p>
    <w:p w:rsidR="00703819" w:rsidRPr="00E75688" w:rsidRDefault="00703819" w:rsidP="00703819">
      <w:pPr>
        <w:pStyle w:val="Prrafodelista"/>
        <w:ind w:left="426"/>
        <w:jc w:val="both"/>
        <w:rPr>
          <w:rFonts w:asciiTheme="minorHAnsi" w:hAnsiTheme="minorHAnsi" w:cstheme="minorHAnsi"/>
          <w:b/>
          <w:sz w:val="22"/>
          <w:szCs w:val="22"/>
        </w:rPr>
      </w:pPr>
    </w:p>
    <w:p w:rsidR="00703819" w:rsidRPr="009A55B6" w:rsidRDefault="00703819" w:rsidP="00A95644">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A95644">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A95644">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A95644">
      <w:pPr>
        <w:pStyle w:val="Sinespaciado4"/>
        <w:numPr>
          <w:ilvl w:val="0"/>
          <w:numId w:val="27"/>
        </w:numPr>
        <w:ind w:left="851"/>
        <w:jc w:val="both"/>
      </w:pPr>
      <w:r w:rsidRPr="006F470A">
        <w:t>Que tengan sentencia ejecutoriada, con impedimento para ejercer el comercio.</w:t>
      </w:r>
    </w:p>
    <w:p w:rsidR="006A773C" w:rsidRPr="006F470A" w:rsidRDefault="006A773C" w:rsidP="00A95644">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A95644">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A95644">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A95644">
      <w:pPr>
        <w:pStyle w:val="Sinespaciado4"/>
        <w:numPr>
          <w:ilvl w:val="0"/>
          <w:numId w:val="27"/>
        </w:numPr>
        <w:ind w:left="851"/>
        <w:jc w:val="both"/>
      </w:pPr>
      <w:r w:rsidRPr="002932FE">
        <w:t>Que hubiesen declarado su disolución o quiebra.</w:t>
      </w:r>
    </w:p>
    <w:p w:rsidR="006A773C" w:rsidRPr="006F470A" w:rsidRDefault="006A773C" w:rsidP="00A95644">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A95644">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A95644">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A95644">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A95644">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ED43EB">
        <w:rPr>
          <w:rFonts w:asciiTheme="minorHAnsi" w:hAnsiTheme="minorHAnsi" w:cstheme="minorHAnsi"/>
          <w:sz w:val="22"/>
          <w:szCs w:val="22"/>
        </w:rPr>
        <w:t xml:space="preserve">bolivianos </w:t>
      </w: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A95644">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A9564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A9564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A9564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A9564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A95644">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A95644">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A95644">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A95644">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A95644">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A95644">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A95644">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A95644">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A95644">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A95644">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A95644">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A95644">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A95644">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A9564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A9564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A9564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A95644">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A95644">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A9564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A9564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A9564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D634D7" w:rsidRDefault="00D634D7" w:rsidP="00D634D7">
      <w:pPr>
        <w:ind w:left="426"/>
        <w:jc w:val="both"/>
        <w:rPr>
          <w:rFonts w:asciiTheme="minorHAnsi" w:hAnsiTheme="minorHAnsi" w:cstheme="minorHAnsi"/>
          <w:sz w:val="22"/>
          <w:szCs w:val="22"/>
          <w:lang w:val="es-ES_tradnl"/>
        </w:rPr>
      </w:pPr>
    </w:p>
    <w:p w:rsidR="00D634D7" w:rsidRPr="006F470A" w:rsidRDefault="00D634D7" w:rsidP="00D634D7">
      <w:pPr>
        <w:ind w:left="425"/>
        <w:jc w:val="both"/>
        <w:rPr>
          <w:rFonts w:asciiTheme="minorHAnsi" w:hAnsiTheme="minorHAnsi" w:cstheme="minorHAnsi"/>
          <w:sz w:val="22"/>
          <w:szCs w:val="22"/>
          <w:lang w:val="es-ES_tradnl"/>
        </w:rPr>
      </w:pPr>
      <w:r w:rsidRPr="006F470A">
        <w:rPr>
          <w:rFonts w:asciiTheme="minorHAnsi" w:hAnsiTheme="minorHAnsi" w:cstheme="minorHAnsi"/>
          <w:sz w:val="22"/>
          <w:szCs w:val="22"/>
          <w:lang w:val="es-ES_tradnl"/>
        </w:rPr>
        <w:t xml:space="preserve">La Inspección Previa se llevará a cabo en el lugar, fecha y hora señalada en el cronograma de plazos del presente DBC. </w:t>
      </w:r>
    </w:p>
    <w:p w:rsidR="00D634D7" w:rsidRPr="006F470A" w:rsidRDefault="00D634D7" w:rsidP="00D634D7">
      <w:pPr>
        <w:ind w:left="425"/>
        <w:jc w:val="both"/>
        <w:rPr>
          <w:rFonts w:asciiTheme="minorHAnsi" w:hAnsiTheme="minorHAnsi" w:cstheme="minorHAnsi"/>
          <w:sz w:val="22"/>
          <w:szCs w:val="22"/>
          <w:lang w:val="es-ES_tradnl"/>
        </w:rPr>
      </w:pPr>
    </w:p>
    <w:p w:rsidR="00D634D7" w:rsidRPr="006F470A" w:rsidRDefault="00D634D7" w:rsidP="00D634D7">
      <w:pPr>
        <w:ind w:left="425"/>
        <w:jc w:val="both"/>
        <w:rPr>
          <w:rFonts w:asciiTheme="minorHAnsi" w:hAnsiTheme="minorHAnsi" w:cstheme="minorHAnsi"/>
          <w:i/>
          <w:color w:val="FF0000"/>
          <w:sz w:val="22"/>
          <w:szCs w:val="22"/>
          <w:lang w:val="es-ES_tradnl"/>
        </w:rPr>
      </w:pPr>
      <w:r w:rsidRPr="00365997">
        <w:rPr>
          <w:rFonts w:asciiTheme="minorHAnsi" w:hAnsiTheme="minorHAnsi" w:cstheme="minorHAnsi"/>
          <w:sz w:val="22"/>
          <w:szCs w:val="22"/>
          <w:lang w:val="es-ES_tradnl"/>
        </w:rPr>
        <w:t>Si el proponente no pudiera participar de la inspección previa en el plazo establecido por YPFB, el mismo podrá efectuarla por cuenta propia bajo su responsabilidad</w:t>
      </w:r>
      <w:r w:rsidRPr="006F470A">
        <w:rPr>
          <w:rFonts w:asciiTheme="minorHAnsi" w:hAnsiTheme="minorHAnsi" w:cstheme="minorHAnsi"/>
          <w:sz w:val="22"/>
          <w:szCs w:val="22"/>
          <w:lang w:val="es-ES_tradnl"/>
        </w:rPr>
        <w:t xml:space="preserve">. </w:t>
      </w:r>
    </w:p>
    <w:p w:rsidR="00D634D7" w:rsidRPr="00D634D7" w:rsidRDefault="00D634D7" w:rsidP="00D634D7">
      <w:pPr>
        <w:ind w:left="425"/>
        <w:jc w:val="both"/>
        <w:rPr>
          <w:rFonts w:asciiTheme="minorHAnsi" w:hAnsiTheme="minorHAnsi" w:cstheme="minorHAnsi"/>
          <w:sz w:val="22"/>
          <w:szCs w:val="22"/>
          <w:lang w:val="es-BO" w:eastAsia="es-BO"/>
        </w:rPr>
      </w:pPr>
    </w:p>
    <w:p w:rsidR="00900663" w:rsidRPr="00A65FC5" w:rsidRDefault="00900663" w:rsidP="002750AD">
      <w:pPr>
        <w:pStyle w:val="Prrafodelista"/>
        <w:numPr>
          <w:ilvl w:val="0"/>
          <w:numId w:val="3"/>
        </w:numPr>
        <w:ind w:left="426" w:hanging="426"/>
        <w:jc w:val="both"/>
        <w:rPr>
          <w:rFonts w:asciiTheme="minorHAnsi" w:hAnsiTheme="minorHAnsi" w:cstheme="minorHAnsi"/>
          <w:b/>
          <w:sz w:val="22"/>
          <w:szCs w:val="22"/>
        </w:rPr>
      </w:pPr>
      <w:r w:rsidRPr="00A65FC5">
        <w:rPr>
          <w:rFonts w:asciiTheme="minorHAnsi" w:hAnsiTheme="minorHAnsi" w:cstheme="minorHAnsi"/>
          <w:b/>
          <w:sz w:val="22"/>
          <w:szCs w:val="22"/>
        </w:rPr>
        <w:t>CONSULTAS ESCRITAS AL DBC</w:t>
      </w:r>
      <w:r w:rsidR="00F9669E" w:rsidRPr="00A65FC5">
        <w:rPr>
          <w:rFonts w:asciiTheme="minorHAnsi" w:hAnsiTheme="minorHAnsi" w:cstheme="minorHAnsi"/>
          <w:b/>
          <w:sz w:val="22"/>
          <w:szCs w:val="22"/>
        </w:rPr>
        <w:t>.-</w:t>
      </w:r>
    </w:p>
    <w:p w:rsidR="00F2239A" w:rsidRPr="00A65FC5" w:rsidRDefault="00F2239A" w:rsidP="00F2239A">
      <w:pPr>
        <w:pStyle w:val="Prrafodelista"/>
        <w:ind w:left="426"/>
        <w:jc w:val="both"/>
        <w:rPr>
          <w:rFonts w:asciiTheme="minorHAnsi" w:hAnsiTheme="minorHAnsi" w:cstheme="minorHAnsi"/>
          <w:b/>
          <w:sz w:val="22"/>
          <w:szCs w:val="22"/>
        </w:rPr>
      </w:pPr>
    </w:p>
    <w:p w:rsidR="00F57197" w:rsidRPr="00A65FC5" w:rsidRDefault="00F2239A" w:rsidP="00B37050">
      <w:pPr>
        <w:tabs>
          <w:tab w:val="num" w:pos="993"/>
        </w:tabs>
        <w:jc w:val="both"/>
        <w:rPr>
          <w:rFonts w:asciiTheme="minorHAnsi" w:hAnsiTheme="minorHAnsi" w:cstheme="minorHAnsi"/>
          <w:b/>
          <w:bCs/>
          <w:i/>
          <w:iCs/>
          <w:lang w:eastAsia="es-BO"/>
        </w:rPr>
      </w:pPr>
      <w:r w:rsidRPr="00A65FC5">
        <w:rPr>
          <w:rFonts w:asciiTheme="minorHAnsi" w:hAnsiTheme="minorHAnsi" w:cstheme="minorHAnsi"/>
          <w:b/>
          <w:bCs/>
          <w:i/>
          <w:iCs/>
          <w:lang w:eastAsia="es-BO"/>
        </w:rPr>
        <w:t xml:space="preserve">         “No corresponde”</w:t>
      </w:r>
    </w:p>
    <w:p w:rsidR="00F2239A" w:rsidRPr="00A65FC5" w:rsidRDefault="00F2239A" w:rsidP="00B37050">
      <w:pPr>
        <w:tabs>
          <w:tab w:val="num" w:pos="993"/>
        </w:tabs>
        <w:jc w:val="both"/>
        <w:rPr>
          <w:rFonts w:asciiTheme="minorHAnsi" w:hAnsiTheme="minorHAnsi" w:cstheme="minorHAnsi"/>
          <w:sz w:val="22"/>
          <w:szCs w:val="22"/>
        </w:rPr>
      </w:pPr>
    </w:p>
    <w:p w:rsidR="00900663" w:rsidRPr="00A65FC5" w:rsidRDefault="00015B4A" w:rsidP="002750AD">
      <w:pPr>
        <w:pStyle w:val="Prrafodelista"/>
        <w:numPr>
          <w:ilvl w:val="0"/>
          <w:numId w:val="3"/>
        </w:numPr>
        <w:ind w:left="426" w:hanging="426"/>
        <w:jc w:val="both"/>
        <w:rPr>
          <w:rFonts w:asciiTheme="minorHAnsi" w:hAnsiTheme="minorHAnsi" w:cstheme="minorHAnsi"/>
          <w:b/>
          <w:sz w:val="22"/>
          <w:szCs w:val="22"/>
        </w:rPr>
      </w:pPr>
      <w:r w:rsidRPr="00A65FC5">
        <w:rPr>
          <w:rFonts w:asciiTheme="minorHAnsi" w:hAnsiTheme="minorHAnsi" w:cstheme="minorHAnsi"/>
          <w:b/>
          <w:sz w:val="22"/>
          <w:szCs w:val="22"/>
        </w:rPr>
        <w:t>REUNIÓN DE ACLARACIÓN</w:t>
      </w:r>
      <w:r w:rsidR="00F9669E" w:rsidRPr="00A65FC5">
        <w:rPr>
          <w:rFonts w:asciiTheme="minorHAnsi" w:hAnsiTheme="minorHAnsi" w:cstheme="minorHAnsi"/>
          <w:b/>
          <w:sz w:val="22"/>
          <w:szCs w:val="22"/>
        </w:rPr>
        <w:t>.-</w:t>
      </w:r>
    </w:p>
    <w:p w:rsidR="00F2239A" w:rsidRPr="00A65FC5" w:rsidRDefault="00F2239A" w:rsidP="00F2239A">
      <w:pPr>
        <w:pStyle w:val="Prrafodelista"/>
        <w:ind w:left="426"/>
        <w:jc w:val="both"/>
        <w:rPr>
          <w:rFonts w:asciiTheme="minorHAnsi" w:hAnsiTheme="minorHAnsi" w:cstheme="minorHAnsi"/>
          <w:b/>
          <w:sz w:val="22"/>
          <w:szCs w:val="22"/>
        </w:rPr>
      </w:pPr>
    </w:p>
    <w:p w:rsidR="00810045" w:rsidRDefault="00F2239A" w:rsidP="00B37050">
      <w:pPr>
        <w:ind w:firstLine="426"/>
        <w:jc w:val="both"/>
        <w:rPr>
          <w:rFonts w:asciiTheme="minorHAnsi" w:hAnsiTheme="minorHAnsi" w:cstheme="minorHAnsi"/>
          <w:b/>
          <w:bCs/>
          <w:i/>
          <w:iCs/>
          <w:color w:val="FF0000"/>
          <w:lang w:eastAsia="es-BO"/>
        </w:rPr>
      </w:pPr>
      <w:r w:rsidRPr="00A65FC5">
        <w:rPr>
          <w:rFonts w:asciiTheme="minorHAnsi" w:hAnsiTheme="minorHAnsi" w:cstheme="minorHAnsi"/>
          <w:b/>
          <w:bCs/>
          <w:i/>
          <w:iCs/>
          <w:lang w:eastAsia="es-BO"/>
        </w:rPr>
        <w:t xml:space="preserve">“No </w:t>
      </w:r>
      <w:r w:rsidRPr="00D503C3">
        <w:rPr>
          <w:rFonts w:asciiTheme="minorHAnsi" w:hAnsiTheme="minorHAnsi" w:cstheme="minorHAnsi"/>
          <w:b/>
          <w:bCs/>
          <w:i/>
          <w:iCs/>
          <w:lang w:eastAsia="es-BO"/>
        </w:rPr>
        <w:t>corresponde”</w:t>
      </w:r>
    </w:p>
    <w:p w:rsidR="00F2239A" w:rsidRPr="006F470A" w:rsidRDefault="00F2239A"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A9564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A9564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A9564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A95644">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A9564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A9564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A95644">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A95644">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A95644">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A95644">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A95644">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A95644">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A95644">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A95644">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A95644">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A9564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A9564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A95644">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A95644">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A95644">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A95644">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A95644">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A95644">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30468" w:rsidRDefault="00C30468" w:rsidP="00775867">
      <w:pPr>
        <w:jc w:val="center"/>
        <w:rPr>
          <w:rFonts w:asciiTheme="minorHAnsi" w:hAnsiTheme="minorHAnsi" w:cstheme="minorHAnsi"/>
          <w:b/>
          <w:sz w:val="22"/>
          <w:szCs w:val="22"/>
        </w:rPr>
      </w:pPr>
    </w:p>
    <w:p w:rsidR="004B2445" w:rsidRDefault="004B2445" w:rsidP="00775867">
      <w:pPr>
        <w:jc w:val="center"/>
        <w:rPr>
          <w:rFonts w:asciiTheme="minorHAnsi" w:hAnsiTheme="minorHAnsi" w:cstheme="minorHAnsi"/>
          <w:b/>
          <w:sz w:val="22"/>
          <w:szCs w:val="22"/>
        </w:rPr>
      </w:pPr>
    </w:p>
    <w:p w:rsidR="004B2445" w:rsidRDefault="004B2445" w:rsidP="00775867">
      <w:pPr>
        <w:jc w:val="center"/>
        <w:rPr>
          <w:rFonts w:asciiTheme="minorHAnsi" w:hAnsiTheme="minorHAnsi" w:cstheme="minorHAnsi"/>
          <w:b/>
          <w:sz w:val="22"/>
          <w:szCs w:val="22"/>
        </w:rPr>
      </w:pPr>
    </w:p>
    <w:p w:rsidR="004B2445" w:rsidRDefault="004B2445"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A95644">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A95644">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A9564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A95644">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A95644">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A95644">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A95644">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A95644">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A95644">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A95644">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A95644">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A95644">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A9564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A9564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A95644">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A95644">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A9564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A95644">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A95644">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A9564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A9564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A95644">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A95644">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A95644">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A95644">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A9564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A95644">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A95644">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A95644">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A9564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A9564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A95644">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A95644">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rFonts w:ascii="Segoe UI" w:hAnsi="Segoe UI" w:cs="Segoe UI"/>
          <w:b/>
          <w:bCs/>
        </w:rPr>
      </w:pPr>
      <w:r w:rsidRPr="00F2239A">
        <w:rPr>
          <w:rFonts w:ascii="Segoe UI" w:hAnsi="Segoe UI" w:cs="Segoe UI"/>
          <w:b/>
          <w:bCs/>
        </w:rPr>
        <w:t>Bolivianos</w:t>
      </w:r>
    </w:p>
    <w:p w:rsidR="00F2239A" w:rsidRDefault="00F2239A" w:rsidP="001C043B">
      <w:pPr>
        <w:jc w:val="center"/>
        <w:rPr>
          <w:rFonts w:ascii="Calibri" w:hAnsi="Calibri"/>
          <w:b/>
          <w:bCs/>
          <w:color w:val="000000"/>
          <w:sz w:val="18"/>
          <w:szCs w:val="22"/>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C53473">
        <w:trPr>
          <w:trHeight w:val="404"/>
          <w:jc w:val="center"/>
        </w:trPr>
        <w:tc>
          <w:tcPr>
            <w:tcW w:w="486" w:type="dxa"/>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D634D7" w:rsidRPr="006F470A" w:rsidTr="00C53473">
        <w:trPr>
          <w:trHeight w:val="401"/>
          <w:jc w:val="center"/>
        </w:trPr>
        <w:tc>
          <w:tcPr>
            <w:tcW w:w="486" w:type="dxa"/>
            <w:shd w:val="clear" w:color="auto" w:fill="FFFFFF"/>
            <w:tcMar>
              <w:left w:w="0" w:type="dxa"/>
              <w:right w:w="0" w:type="dxa"/>
            </w:tcMar>
            <w:vAlign w:val="center"/>
          </w:tcPr>
          <w:p w:rsidR="00D634D7" w:rsidRPr="001B6EA8" w:rsidRDefault="00D634D7" w:rsidP="00D634D7">
            <w:pPr>
              <w:jc w:val="center"/>
              <w:rPr>
                <w:rFonts w:asciiTheme="minorHAnsi" w:hAnsiTheme="minorHAnsi" w:cstheme="minorHAnsi"/>
                <w:color w:val="000000"/>
                <w:sz w:val="18"/>
                <w:szCs w:val="18"/>
              </w:rPr>
            </w:pPr>
            <w:r w:rsidRPr="001B6EA8">
              <w:rPr>
                <w:rFonts w:asciiTheme="minorHAnsi" w:hAnsiTheme="minorHAnsi" w:cstheme="minorHAnsi"/>
                <w:color w:val="000000"/>
                <w:sz w:val="18"/>
                <w:szCs w:val="18"/>
              </w:rPr>
              <w:t>1</w:t>
            </w:r>
          </w:p>
        </w:tc>
        <w:tc>
          <w:tcPr>
            <w:tcW w:w="3004" w:type="dxa"/>
            <w:gridSpan w:val="2"/>
            <w:shd w:val="clear" w:color="auto" w:fill="FFFFFF"/>
            <w:vAlign w:val="center"/>
          </w:tcPr>
          <w:p w:rsidR="00D634D7" w:rsidRPr="001B6EA8" w:rsidRDefault="00D634D7" w:rsidP="00D634D7">
            <w:pPr>
              <w:jc w:val="center"/>
              <w:rPr>
                <w:rFonts w:asciiTheme="minorHAnsi" w:hAnsiTheme="minorHAnsi" w:cstheme="minorHAnsi"/>
                <w:bCs/>
                <w:color w:val="000000"/>
                <w:sz w:val="18"/>
                <w:szCs w:val="18"/>
              </w:rPr>
            </w:pPr>
            <w:r w:rsidRPr="001B6EA8">
              <w:rPr>
                <w:rFonts w:asciiTheme="minorHAnsi" w:hAnsiTheme="minorHAnsi" w:cstheme="minorHAnsi"/>
                <w:bCs/>
                <w:color w:val="000000"/>
                <w:sz w:val="18"/>
                <w:szCs w:val="18"/>
              </w:rPr>
              <w:t>ANALIZADOR  DE HUMEDAD</w:t>
            </w:r>
          </w:p>
        </w:tc>
        <w:tc>
          <w:tcPr>
            <w:tcW w:w="1417" w:type="dxa"/>
            <w:shd w:val="clear" w:color="auto" w:fill="FFFFFF"/>
            <w:vAlign w:val="center"/>
          </w:tcPr>
          <w:p w:rsidR="00D634D7" w:rsidRPr="001B6EA8" w:rsidRDefault="00D634D7" w:rsidP="00D634D7">
            <w:pPr>
              <w:jc w:val="center"/>
              <w:rPr>
                <w:rFonts w:asciiTheme="minorHAnsi" w:hAnsiTheme="minorHAnsi" w:cstheme="minorHAnsi"/>
                <w:color w:val="000000"/>
                <w:sz w:val="18"/>
                <w:szCs w:val="18"/>
              </w:rPr>
            </w:pPr>
            <w:r w:rsidRPr="001B6EA8">
              <w:rPr>
                <w:rFonts w:asciiTheme="minorHAnsi" w:hAnsiTheme="minorHAnsi" w:cstheme="minorHAnsi"/>
                <w:color w:val="000000"/>
                <w:sz w:val="18"/>
                <w:szCs w:val="18"/>
              </w:rPr>
              <w:t>EQUIPO</w:t>
            </w:r>
          </w:p>
        </w:tc>
        <w:tc>
          <w:tcPr>
            <w:tcW w:w="1559" w:type="dxa"/>
            <w:shd w:val="clear" w:color="auto" w:fill="FFFFFF"/>
            <w:vAlign w:val="center"/>
          </w:tcPr>
          <w:p w:rsidR="00D634D7" w:rsidRPr="001B6EA8" w:rsidRDefault="00D634D7" w:rsidP="00D634D7">
            <w:pPr>
              <w:jc w:val="center"/>
              <w:rPr>
                <w:rFonts w:asciiTheme="minorHAnsi" w:hAnsiTheme="minorHAnsi" w:cstheme="minorHAnsi"/>
                <w:color w:val="000000"/>
                <w:sz w:val="18"/>
                <w:szCs w:val="18"/>
                <w:lang w:val="es-BO" w:eastAsia="es-BO"/>
              </w:rPr>
            </w:pPr>
            <w:r w:rsidRPr="001B6EA8">
              <w:rPr>
                <w:rFonts w:asciiTheme="minorHAnsi" w:hAnsiTheme="minorHAnsi" w:cstheme="minorHAnsi"/>
                <w:color w:val="000000"/>
                <w:sz w:val="18"/>
                <w:szCs w:val="18"/>
              </w:rPr>
              <w:t>1</w:t>
            </w:r>
          </w:p>
        </w:tc>
        <w:tc>
          <w:tcPr>
            <w:tcW w:w="1701" w:type="dxa"/>
            <w:shd w:val="clear" w:color="auto" w:fill="FFFFFF"/>
            <w:vAlign w:val="center"/>
          </w:tcPr>
          <w:p w:rsidR="00D634D7" w:rsidRPr="006F470A" w:rsidRDefault="00D634D7" w:rsidP="00D634D7">
            <w:pPr>
              <w:rPr>
                <w:rFonts w:asciiTheme="minorHAnsi" w:hAnsiTheme="minorHAnsi" w:cstheme="minorHAnsi"/>
                <w:sz w:val="22"/>
                <w:szCs w:val="22"/>
                <w:lang w:val="es-BO"/>
              </w:rPr>
            </w:pPr>
          </w:p>
        </w:tc>
        <w:tc>
          <w:tcPr>
            <w:tcW w:w="1553" w:type="dxa"/>
            <w:shd w:val="clear" w:color="auto" w:fill="FFFFFF"/>
            <w:vAlign w:val="center"/>
          </w:tcPr>
          <w:p w:rsidR="00D634D7" w:rsidRPr="006F470A" w:rsidRDefault="00D634D7" w:rsidP="00D634D7">
            <w:pPr>
              <w:jc w:val="center"/>
              <w:rPr>
                <w:rFonts w:asciiTheme="minorHAnsi" w:hAnsiTheme="minorHAnsi" w:cstheme="minorHAnsi"/>
                <w:sz w:val="22"/>
                <w:szCs w:val="22"/>
                <w:lang w:val="es-BO"/>
              </w:rPr>
            </w:pPr>
          </w:p>
        </w:tc>
      </w:tr>
      <w:tr w:rsidR="00FA78A9" w:rsidRPr="006F470A" w:rsidTr="00C53473">
        <w:trPr>
          <w:trHeight w:val="401"/>
          <w:jc w:val="center"/>
        </w:trPr>
        <w:tc>
          <w:tcPr>
            <w:tcW w:w="8167" w:type="dxa"/>
            <w:gridSpan w:val="6"/>
            <w:shd w:val="clear" w:color="auto" w:fill="auto"/>
            <w:tcMar>
              <w:left w:w="0" w:type="dxa"/>
              <w:right w:w="0" w:type="dxa"/>
            </w:tcMar>
            <w:vAlign w:val="center"/>
          </w:tcPr>
          <w:p w:rsidR="00FA78A9" w:rsidRPr="006F470A" w:rsidRDefault="00FA78A9" w:rsidP="00613CCF">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53473">
        <w:trPr>
          <w:trHeight w:val="401"/>
          <w:jc w:val="center"/>
        </w:trPr>
        <w:tc>
          <w:tcPr>
            <w:tcW w:w="2340" w:type="dxa"/>
            <w:gridSpan w:val="2"/>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4B2445">
        <w:trPr>
          <w:trHeight w:val="207"/>
          <w:jc w:val="center"/>
        </w:trPr>
        <w:tc>
          <w:tcPr>
            <w:tcW w:w="4663" w:type="dxa"/>
            <w:shd w:val="clear" w:color="auto" w:fill="DEEAF6"/>
            <w:vAlign w:val="center"/>
          </w:tcPr>
          <w:p w:rsidR="000221D3" w:rsidRPr="004B2445" w:rsidRDefault="004B2445" w:rsidP="00126BEB">
            <w:pPr>
              <w:rPr>
                <w:rFonts w:asciiTheme="minorHAnsi" w:hAnsiTheme="minorHAnsi" w:cstheme="minorHAnsi"/>
                <w:b/>
              </w:rPr>
            </w:pPr>
            <w:r w:rsidRPr="004B2445">
              <w:rPr>
                <w:rFonts w:ascii="Calibri" w:hAnsi="Calibri" w:cs="Calibri"/>
                <w:b/>
                <w:bCs/>
              </w:rPr>
              <w:t>CARACTERÍSTICAS TÉCNICAS DEL BIEN</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613CCF" w:rsidRDefault="00613CCF" w:rsidP="00613CCF">
            <w:pPr>
              <w:pStyle w:val="Prrafodelista"/>
              <w:autoSpaceDE w:val="0"/>
              <w:autoSpaceDN w:val="0"/>
              <w:adjustRightInd w:val="0"/>
              <w:ind w:left="0"/>
              <w:contextualSpacing/>
              <w:jc w:val="both"/>
              <w:rPr>
                <w:rFonts w:asciiTheme="minorHAnsi" w:hAnsiTheme="minorHAnsi" w:cstheme="minorHAnsi"/>
                <w:sz w:val="18"/>
                <w:szCs w:val="18"/>
              </w:rPr>
            </w:pPr>
          </w:p>
          <w:p w:rsidR="00C742AF" w:rsidRPr="00C742AF" w:rsidRDefault="00C742AF" w:rsidP="00C742AF">
            <w:pPr>
              <w:pStyle w:val="Prrafodelista"/>
              <w:autoSpaceDE w:val="0"/>
              <w:autoSpaceDN w:val="0"/>
              <w:adjustRightInd w:val="0"/>
              <w:ind w:left="0"/>
              <w:contextualSpacing/>
              <w:jc w:val="both"/>
              <w:rPr>
                <w:rFonts w:ascii="Calibri" w:hAnsi="Calibri" w:cs="Calibri"/>
                <w:b/>
                <w:sz w:val="16"/>
                <w:szCs w:val="16"/>
                <w:lang w:val="es-BO" w:eastAsia="es-BO"/>
              </w:rPr>
            </w:pPr>
            <w:r w:rsidRPr="00C742AF">
              <w:rPr>
                <w:rFonts w:ascii="Calibri" w:hAnsi="Calibri" w:cs="Calibri"/>
                <w:b/>
                <w:sz w:val="16"/>
                <w:szCs w:val="16"/>
                <w:lang w:val="es-BO" w:eastAsia="es-BO"/>
              </w:rPr>
              <w:t>ITEM 1. ANALIZADOR DE HUMEDAD</w:t>
            </w:r>
          </w:p>
          <w:p w:rsidR="00C742AF" w:rsidRPr="00C742AF" w:rsidRDefault="00C742AF" w:rsidP="0036797C">
            <w:pPr>
              <w:numPr>
                <w:ilvl w:val="0"/>
                <w:numId w:val="56"/>
              </w:numPr>
              <w:rPr>
                <w:rFonts w:ascii="Calibri" w:hAnsi="Calibri" w:cs="Calibri"/>
                <w:sz w:val="16"/>
                <w:szCs w:val="16"/>
              </w:rPr>
            </w:pPr>
            <w:r w:rsidRPr="00C742AF">
              <w:rPr>
                <w:rFonts w:ascii="Calibri" w:hAnsi="Calibri" w:cs="Calibri"/>
                <w:sz w:val="16"/>
                <w:szCs w:val="16"/>
              </w:rPr>
              <w:t>Cantidad: 1</w:t>
            </w:r>
          </w:p>
          <w:p w:rsidR="00C742AF" w:rsidRPr="00C742AF" w:rsidRDefault="00C742AF" w:rsidP="0036797C">
            <w:pPr>
              <w:numPr>
                <w:ilvl w:val="0"/>
                <w:numId w:val="56"/>
              </w:numPr>
              <w:rPr>
                <w:rFonts w:ascii="Calibri" w:hAnsi="Calibri" w:cs="Calibri"/>
                <w:sz w:val="16"/>
                <w:szCs w:val="16"/>
              </w:rPr>
            </w:pPr>
            <w:r w:rsidRPr="00C742AF">
              <w:rPr>
                <w:rFonts w:ascii="Calibri" w:hAnsi="Calibri" w:cs="Calibri"/>
                <w:sz w:val="16"/>
                <w:szCs w:val="16"/>
              </w:rPr>
              <w:t>Paquete: Caja de montaje en pared 316SS. NEMA 4X y IP66. Certificado para la instalación en áreas peligrosas Clase 1, División 2 y autodeclarado para ATEX Zona 2</w:t>
            </w:r>
          </w:p>
          <w:p w:rsidR="00C742AF" w:rsidRPr="00C742AF" w:rsidRDefault="00C742AF" w:rsidP="0036797C">
            <w:pPr>
              <w:numPr>
                <w:ilvl w:val="0"/>
                <w:numId w:val="56"/>
              </w:numPr>
              <w:rPr>
                <w:rFonts w:ascii="Calibri" w:hAnsi="Calibri" w:cs="Calibri"/>
                <w:sz w:val="16"/>
                <w:szCs w:val="16"/>
              </w:rPr>
            </w:pPr>
            <w:r w:rsidRPr="00C742AF">
              <w:rPr>
                <w:rFonts w:ascii="Calibri" w:hAnsi="Calibri" w:cs="Calibri"/>
                <w:sz w:val="16"/>
                <w:szCs w:val="16"/>
              </w:rPr>
              <w:t>Cable de alimentación: 100 a 240 VCA.</w:t>
            </w:r>
          </w:p>
          <w:p w:rsidR="00C742AF" w:rsidRPr="00C742AF" w:rsidRDefault="00C742AF" w:rsidP="0036797C">
            <w:pPr>
              <w:numPr>
                <w:ilvl w:val="0"/>
                <w:numId w:val="56"/>
              </w:numPr>
              <w:rPr>
                <w:rFonts w:ascii="Calibri" w:hAnsi="Calibri" w:cs="Calibri"/>
                <w:sz w:val="16"/>
                <w:szCs w:val="16"/>
              </w:rPr>
            </w:pPr>
            <w:r w:rsidRPr="00C742AF">
              <w:rPr>
                <w:rFonts w:ascii="Calibri" w:hAnsi="Calibri" w:cs="Calibri"/>
                <w:sz w:val="16"/>
                <w:szCs w:val="16"/>
              </w:rPr>
              <w:t>Firmware: Software de instrumentos estándar</w:t>
            </w:r>
          </w:p>
          <w:p w:rsidR="00C742AF" w:rsidRPr="00C742AF" w:rsidRDefault="00C742AF" w:rsidP="0036797C">
            <w:pPr>
              <w:numPr>
                <w:ilvl w:val="0"/>
                <w:numId w:val="56"/>
              </w:numPr>
              <w:rPr>
                <w:rFonts w:ascii="Calibri" w:hAnsi="Calibri" w:cs="Calibri"/>
                <w:sz w:val="16"/>
                <w:szCs w:val="16"/>
              </w:rPr>
            </w:pPr>
            <w:r w:rsidRPr="00C742AF">
              <w:rPr>
                <w:rFonts w:ascii="Calibri" w:hAnsi="Calibri" w:cs="Calibri"/>
                <w:sz w:val="16"/>
                <w:szCs w:val="16"/>
              </w:rPr>
              <w:t>Módulo A: Módulo de 3 canales instalado</w:t>
            </w:r>
          </w:p>
          <w:p w:rsidR="00C742AF" w:rsidRPr="00C742AF" w:rsidRDefault="00C742AF" w:rsidP="0036797C">
            <w:pPr>
              <w:numPr>
                <w:ilvl w:val="0"/>
                <w:numId w:val="56"/>
              </w:numPr>
              <w:rPr>
                <w:rFonts w:ascii="Calibri" w:hAnsi="Calibri" w:cs="Calibri"/>
                <w:sz w:val="16"/>
                <w:szCs w:val="16"/>
              </w:rPr>
            </w:pPr>
            <w:r w:rsidRPr="00C742AF">
              <w:rPr>
                <w:rFonts w:ascii="Calibri" w:hAnsi="Calibri" w:cs="Calibri"/>
                <w:sz w:val="16"/>
                <w:szCs w:val="16"/>
              </w:rPr>
              <w:t>Módulo B: Módulo de 1 canal instalado</w:t>
            </w:r>
          </w:p>
          <w:p w:rsidR="00C742AF" w:rsidRPr="00C742AF" w:rsidRDefault="00C742AF" w:rsidP="0036797C">
            <w:pPr>
              <w:numPr>
                <w:ilvl w:val="0"/>
                <w:numId w:val="56"/>
              </w:numPr>
              <w:rPr>
                <w:rFonts w:ascii="Calibri" w:hAnsi="Calibri" w:cs="Calibri"/>
                <w:sz w:val="16"/>
                <w:szCs w:val="16"/>
              </w:rPr>
            </w:pPr>
            <w:r w:rsidRPr="00C742AF">
              <w:rPr>
                <w:rFonts w:ascii="Calibri" w:hAnsi="Calibri" w:cs="Calibri"/>
                <w:sz w:val="16"/>
                <w:szCs w:val="16"/>
              </w:rPr>
              <w:t>Marca: General ELECTRIC</w:t>
            </w:r>
          </w:p>
          <w:p w:rsidR="00C742AF" w:rsidRPr="00C742AF" w:rsidRDefault="00C742AF" w:rsidP="0036797C">
            <w:pPr>
              <w:numPr>
                <w:ilvl w:val="0"/>
                <w:numId w:val="56"/>
              </w:numPr>
              <w:rPr>
                <w:rFonts w:ascii="Calibri" w:hAnsi="Calibri" w:cs="Calibri"/>
                <w:sz w:val="16"/>
                <w:szCs w:val="16"/>
              </w:rPr>
            </w:pPr>
            <w:r w:rsidRPr="00C742AF">
              <w:rPr>
                <w:rFonts w:ascii="Calibri" w:hAnsi="Calibri" w:cs="Calibri"/>
                <w:sz w:val="16"/>
                <w:szCs w:val="16"/>
              </w:rPr>
              <w:t>Procedencia: USA</w:t>
            </w:r>
          </w:p>
          <w:p w:rsidR="00C742AF" w:rsidRPr="00C742AF" w:rsidRDefault="00C742AF" w:rsidP="00C742AF">
            <w:pPr>
              <w:ind w:left="720"/>
              <w:rPr>
                <w:rFonts w:ascii="Calibri" w:hAnsi="Calibri" w:cs="Calibri"/>
                <w:sz w:val="16"/>
                <w:szCs w:val="16"/>
              </w:rPr>
            </w:pPr>
          </w:p>
          <w:p w:rsidR="00C742AF" w:rsidRPr="00C742AF" w:rsidRDefault="00C742AF" w:rsidP="00C742AF">
            <w:pPr>
              <w:ind w:left="284"/>
              <w:rPr>
                <w:rFonts w:ascii="Calibri" w:hAnsi="Calibri" w:cs="Calibri"/>
                <w:b/>
                <w:sz w:val="16"/>
                <w:szCs w:val="16"/>
              </w:rPr>
            </w:pPr>
            <w:r w:rsidRPr="00C742AF">
              <w:rPr>
                <w:rFonts w:ascii="Calibri" w:hAnsi="Calibri" w:cs="Calibri"/>
                <w:sz w:val="16"/>
                <w:szCs w:val="16"/>
              </w:rPr>
              <w:t xml:space="preserve"> </w:t>
            </w:r>
            <w:r w:rsidRPr="00C742AF">
              <w:rPr>
                <w:rFonts w:ascii="Calibri" w:hAnsi="Calibri" w:cs="Calibri"/>
                <w:b/>
                <w:sz w:val="16"/>
                <w:szCs w:val="16"/>
              </w:rPr>
              <w:t>INCLUYE</w:t>
            </w:r>
          </w:p>
          <w:p w:rsidR="00C742AF" w:rsidRPr="00C742AF" w:rsidRDefault="00C742AF" w:rsidP="00C742AF">
            <w:pPr>
              <w:ind w:left="284"/>
              <w:rPr>
                <w:rFonts w:ascii="Calibri" w:hAnsi="Calibri" w:cs="Calibri"/>
                <w:b/>
                <w:sz w:val="16"/>
                <w:szCs w:val="16"/>
              </w:rPr>
            </w:pPr>
          </w:p>
          <w:p w:rsidR="00C742AF" w:rsidRPr="00C742AF" w:rsidRDefault="00C742AF" w:rsidP="0036797C">
            <w:pPr>
              <w:numPr>
                <w:ilvl w:val="0"/>
                <w:numId w:val="56"/>
              </w:numPr>
              <w:rPr>
                <w:rFonts w:ascii="Calibri" w:hAnsi="Calibri" w:cs="Calibri"/>
                <w:b/>
                <w:sz w:val="16"/>
                <w:szCs w:val="16"/>
                <w:lang w:val="es-BO" w:eastAsia="es-BO"/>
              </w:rPr>
            </w:pPr>
            <w:r w:rsidRPr="00C742AF">
              <w:rPr>
                <w:rFonts w:ascii="Calibri" w:hAnsi="Calibri" w:cs="Calibri"/>
                <w:b/>
                <w:sz w:val="16"/>
                <w:szCs w:val="16"/>
                <w:lang w:val="es-BO" w:eastAsia="es-BO"/>
              </w:rPr>
              <w:t>SONDA DE MEDICION DE HUMEDAD</w:t>
            </w:r>
          </w:p>
          <w:p w:rsidR="00C742AF" w:rsidRPr="00C742AF" w:rsidRDefault="00C742AF" w:rsidP="0036797C">
            <w:pPr>
              <w:numPr>
                <w:ilvl w:val="1"/>
                <w:numId w:val="56"/>
              </w:numPr>
              <w:ind w:left="993" w:hanging="284"/>
              <w:rPr>
                <w:rFonts w:ascii="Calibri" w:hAnsi="Calibri" w:cs="Calibri"/>
                <w:sz w:val="16"/>
                <w:szCs w:val="16"/>
              </w:rPr>
            </w:pPr>
            <w:r w:rsidRPr="00C742AF">
              <w:rPr>
                <w:rFonts w:ascii="Calibri" w:hAnsi="Calibri" w:cs="Calibri"/>
                <w:sz w:val="16"/>
                <w:szCs w:val="16"/>
              </w:rPr>
              <w:t>Cantidad: 5.</w:t>
            </w:r>
          </w:p>
          <w:p w:rsidR="00C742AF" w:rsidRPr="00C742AF" w:rsidRDefault="00C742AF" w:rsidP="0036797C">
            <w:pPr>
              <w:numPr>
                <w:ilvl w:val="1"/>
                <w:numId w:val="56"/>
              </w:numPr>
              <w:ind w:left="993" w:hanging="284"/>
              <w:jc w:val="both"/>
              <w:rPr>
                <w:rFonts w:ascii="Calibri" w:hAnsi="Calibri" w:cs="Calibri"/>
                <w:sz w:val="16"/>
                <w:szCs w:val="16"/>
              </w:rPr>
            </w:pPr>
            <w:r w:rsidRPr="00C742AF">
              <w:rPr>
                <w:rFonts w:ascii="Calibri" w:hAnsi="Calibri" w:cs="Calibri"/>
                <w:sz w:val="16"/>
                <w:szCs w:val="16"/>
              </w:rPr>
              <w:t>Microprocesador serie de imágenes de humedad, debe incluir sonda, película delgada, Sensor de humedad de óxido de aluminio, datos de calibración no volátiles, además debe ser Certificado BASSEFA II 1 G EEx ia IIC T4 (Tamb = 80 ° C) cuando conectado a IS analizador certificado.</w:t>
            </w:r>
          </w:p>
          <w:p w:rsidR="00C742AF" w:rsidRPr="00C742AF" w:rsidRDefault="00C742AF" w:rsidP="0036797C">
            <w:pPr>
              <w:numPr>
                <w:ilvl w:val="1"/>
                <w:numId w:val="56"/>
              </w:numPr>
              <w:ind w:left="993" w:hanging="284"/>
              <w:rPr>
                <w:rFonts w:ascii="Calibri" w:hAnsi="Calibri" w:cs="Calibri"/>
                <w:sz w:val="16"/>
                <w:szCs w:val="16"/>
              </w:rPr>
            </w:pPr>
            <w:r w:rsidRPr="00C742AF">
              <w:rPr>
                <w:rFonts w:ascii="Calibri" w:hAnsi="Calibri" w:cs="Calibri"/>
                <w:sz w:val="16"/>
                <w:szCs w:val="16"/>
              </w:rPr>
              <w:t>Montaje: conexión de proceso de rosca recta de 3/4 pulgada con junta tórica</w:t>
            </w:r>
          </w:p>
          <w:p w:rsidR="00C742AF" w:rsidRPr="00C742AF" w:rsidRDefault="00C742AF" w:rsidP="0036797C">
            <w:pPr>
              <w:numPr>
                <w:ilvl w:val="1"/>
                <w:numId w:val="56"/>
              </w:numPr>
              <w:ind w:left="993" w:hanging="284"/>
              <w:rPr>
                <w:rFonts w:ascii="Calibri" w:hAnsi="Calibri" w:cs="Calibri"/>
                <w:sz w:val="16"/>
                <w:szCs w:val="16"/>
              </w:rPr>
            </w:pPr>
            <w:r w:rsidRPr="00C742AF">
              <w:rPr>
                <w:rFonts w:ascii="Calibri" w:hAnsi="Calibri" w:cs="Calibri"/>
                <w:sz w:val="16"/>
                <w:szCs w:val="16"/>
              </w:rPr>
              <w:t>Escudo: tapa de extremo de acero inoxidable sinterizado.</w:t>
            </w:r>
          </w:p>
          <w:p w:rsidR="00C742AF" w:rsidRPr="00C742AF" w:rsidRDefault="00C742AF" w:rsidP="0036797C">
            <w:pPr>
              <w:numPr>
                <w:ilvl w:val="1"/>
                <w:numId w:val="56"/>
              </w:numPr>
              <w:ind w:left="993" w:hanging="284"/>
              <w:rPr>
                <w:rFonts w:ascii="Calibri" w:hAnsi="Calibri" w:cs="Calibri"/>
                <w:sz w:val="16"/>
                <w:szCs w:val="16"/>
              </w:rPr>
            </w:pPr>
            <w:r w:rsidRPr="00C742AF">
              <w:rPr>
                <w:rFonts w:ascii="Calibri" w:hAnsi="Calibri" w:cs="Calibri"/>
                <w:sz w:val="16"/>
                <w:szCs w:val="16"/>
              </w:rPr>
              <w:t>Termistor de temperatura en la sonda.</w:t>
            </w:r>
          </w:p>
          <w:p w:rsidR="00C742AF" w:rsidRPr="00C742AF" w:rsidRDefault="00C742AF" w:rsidP="0036797C">
            <w:pPr>
              <w:numPr>
                <w:ilvl w:val="1"/>
                <w:numId w:val="56"/>
              </w:numPr>
              <w:ind w:left="993" w:hanging="284"/>
              <w:rPr>
                <w:rFonts w:ascii="Calibri" w:hAnsi="Calibri" w:cs="Calibri"/>
                <w:sz w:val="16"/>
                <w:szCs w:val="16"/>
              </w:rPr>
            </w:pPr>
            <w:r w:rsidRPr="00C742AF">
              <w:rPr>
                <w:rFonts w:ascii="Calibri" w:hAnsi="Calibri" w:cs="Calibri"/>
                <w:sz w:val="16"/>
                <w:szCs w:val="16"/>
              </w:rPr>
              <w:t>Transductor de presión en la sonda de: 300 a 3000 Psig.</w:t>
            </w:r>
          </w:p>
          <w:p w:rsidR="00C742AF" w:rsidRPr="00C742AF" w:rsidRDefault="00C742AF" w:rsidP="0036797C">
            <w:pPr>
              <w:numPr>
                <w:ilvl w:val="1"/>
                <w:numId w:val="56"/>
              </w:numPr>
              <w:ind w:left="993" w:hanging="284"/>
              <w:rPr>
                <w:rFonts w:ascii="Calibri" w:hAnsi="Calibri" w:cs="Calibri"/>
                <w:sz w:val="16"/>
                <w:szCs w:val="16"/>
              </w:rPr>
            </w:pPr>
            <w:r w:rsidRPr="00C742AF">
              <w:rPr>
                <w:rFonts w:ascii="Calibri" w:hAnsi="Calibri" w:cs="Calibri"/>
                <w:sz w:val="16"/>
                <w:szCs w:val="16"/>
              </w:rPr>
              <w:t>Rango de calibración: Calibración estándar de -80 a +20 grados °C Punto de rocío/escarcha con datos a -110 grados °C Punto de rocío / escarcha.</w:t>
            </w:r>
          </w:p>
          <w:p w:rsidR="00C742AF" w:rsidRPr="00C742AF" w:rsidRDefault="00C742AF" w:rsidP="0036797C">
            <w:pPr>
              <w:numPr>
                <w:ilvl w:val="1"/>
                <w:numId w:val="56"/>
              </w:numPr>
              <w:ind w:left="993" w:hanging="284"/>
              <w:rPr>
                <w:rFonts w:ascii="Calibri" w:hAnsi="Calibri" w:cs="Calibri"/>
                <w:sz w:val="16"/>
                <w:szCs w:val="16"/>
              </w:rPr>
            </w:pPr>
            <w:r w:rsidRPr="00C742AF">
              <w:rPr>
                <w:rFonts w:ascii="Calibri" w:hAnsi="Calibri" w:cs="Calibri"/>
                <w:sz w:val="16"/>
                <w:szCs w:val="16"/>
              </w:rPr>
              <w:t>Certificación: Certificación NIST.</w:t>
            </w:r>
          </w:p>
          <w:p w:rsidR="00C742AF" w:rsidRPr="00C742AF" w:rsidRDefault="00C742AF" w:rsidP="0036797C">
            <w:pPr>
              <w:numPr>
                <w:ilvl w:val="1"/>
                <w:numId w:val="56"/>
              </w:numPr>
              <w:ind w:left="993" w:hanging="284"/>
              <w:rPr>
                <w:rFonts w:ascii="Calibri" w:hAnsi="Calibri" w:cs="Calibri"/>
                <w:sz w:val="16"/>
                <w:szCs w:val="16"/>
              </w:rPr>
            </w:pPr>
            <w:r w:rsidRPr="00C742AF">
              <w:rPr>
                <w:rFonts w:ascii="Calibri" w:hAnsi="Calibri" w:cs="Calibri"/>
                <w:sz w:val="16"/>
                <w:szCs w:val="16"/>
              </w:rPr>
              <w:t>Marca: General ELECTRIC</w:t>
            </w:r>
          </w:p>
          <w:p w:rsidR="00C742AF" w:rsidRPr="00C742AF" w:rsidRDefault="00C742AF" w:rsidP="0036797C">
            <w:pPr>
              <w:numPr>
                <w:ilvl w:val="1"/>
                <w:numId w:val="56"/>
              </w:numPr>
              <w:ind w:left="993" w:hanging="284"/>
              <w:rPr>
                <w:rFonts w:ascii="Calibri" w:hAnsi="Calibri" w:cs="Calibri"/>
                <w:sz w:val="16"/>
                <w:szCs w:val="16"/>
              </w:rPr>
            </w:pPr>
            <w:r w:rsidRPr="00C742AF">
              <w:rPr>
                <w:rFonts w:ascii="Calibri" w:hAnsi="Calibri" w:cs="Calibri"/>
                <w:sz w:val="16"/>
                <w:szCs w:val="16"/>
              </w:rPr>
              <w:t>Procedencia: USA</w:t>
            </w:r>
          </w:p>
          <w:p w:rsidR="00C742AF" w:rsidRPr="00C742AF" w:rsidRDefault="00C742AF" w:rsidP="00C742AF">
            <w:pPr>
              <w:ind w:left="720"/>
              <w:rPr>
                <w:rFonts w:ascii="Calibri" w:hAnsi="Calibri" w:cs="Calibri"/>
                <w:b/>
                <w:sz w:val="16"/>
                <w:szCs w:val="16"/>
                <w:lang w:val="es-BO" w:eastAsia="es-BO"/>
              </w:rPr>
            </w:pPr>
          </w:p>
          <w:p w:rsidR="00C742AF" w:rsidRPr="00C742AF" w:rsidRDefault="00C742AF" w:rsidP="0036797C">
            <w:pPr>
              <w:numPr>
                <w:ilvl w:val="0"/>
                <w:numId w:val="56"/>
              </w:numPr>
              <w:rPr>
                <w:rFonts w:ascii="Calibri" w:hAnsi="Calibri" w:cs="Calibri"/>
                <w:b/>
                <w:sz w:val="16"/>
                <w:szCs w:val="16"/>
                <w:lang w:val="es-BO" w:eastAsia="es-BO"/>
              </w:rPr>
            </w:pPr>
            <w:r w:rsidRPr="00C742AF">
              <w:rPr>
                <w:rFonts w:ascii="Calibri" w:hAnsi="Calibri" w:cs="Calibri"/>
                <w:b/>
                <w:sz w:val="16"/>
                <w:szCs w:val="16"/>
                <w:lang w:val="es-BO" w:eastAsia="es-BO"/>
              </w:rPr>
              <w:t>CABLE DE CONEXIÓN DE LONGITUD DE 10 MTS</w:t>
            </w:r>
          </w:p>
          <w:p w:rsidR="00C742AF" w:rsidRPr="00C742AF" w:rsidRDefault="00C742AF" w:rsidP="0036797C">
            <w:pPr>
              <w:numPr>
                <w:ilvl w:val="1"/>
                <w:numId w:val="56"/>
              </w:numPr>
              <w:ind w:left="993" w:hanging="284"/>
              <w:rPr>
                <w:rFonts w:ascii="Calibri" w:hAnsi="Calibri" w:cs="Calibri"/>
                <w:sz w:val="16"/>
                <w:szCs w:val="16"/>
              </w:rPr>
            </w:pPr>
            <w:r w:rsidRPr="00C742AF">
              <w:rPr>
                <w:rFonts w:ascii="Calibri" w:hAnsi="Calibri" w:cs="Calibri"/>
                <w:sz w:val="16"/>
                <w:szCs w:val="16"/>
              </w:rPr>
              <w:t>Cantidad: 3</w:t>
            </w:r>
          </w:p>
          <w:p w:rsidR="00C742AF" w:rsidRPr="00C742AF" w:rsidRDefault="00C742AF" w:rsidP="0036797C">
            <w:pPr>
              <w:numPr>
                <w:ilvl w:val="1"/>
                <w:numId w:val="56"/>
              </w:numPr>
              <w:ind w:left="993" w:hanging="284"/>
              <w:rPr>
                <w:rFonts w:ascii="Calibri" w:hAnsi="Calibri" w:cs="Calibri"/>
                <w:sz w:val="16"/>
                <w:szCs w:val="16"/>
              </w:rPr>
            </w:pPr>
            <w:r w:rsidRPr="00C742AF">
              <w:rPr>
                <w:rFonts w:ascii="Calibri" w:hAnsi="Calibri" w:cs="Calibri"/>
                <w:sz w:val="16"/>
                <w:szCs w:val="16"/>
              </w:rPr>
              <w:t>Cable de la sonda MISP2</w:t>
            </w:r>
          </w:p>
          <w:p w:rsidR="00C742AF" w:rsidRPr="00C742AF" w:rsidRDefault="00C742AF" w:rsidP="0036797C">
            <w:pPr>
              <w:numPr>
                <w:ilvl w:val="1"/>
                <w:numId w:val="56"/>
              </w:numPr>
              <w:ind w:left="993" w:hanging="284"/>
              <w:rPr>
                <w:rFonts w:ascii="Calibri" w:hAnsi="Calibri" w:cs="Calibri"/>
                <w:sz w:val="16"/>
                <w:szCs w:val="16"/>
              </w:rPr>
            </w:pPr>
            <w:r w:rsidRPr="00C742AF">
              <w:rPr>
                <w:rFonts w:ascii="Calibri" w:hAnsi="Calibri" w:cs="Calibri"/>
                <w:sz w:val="16"/>
                <w:szCs w:val="16"/>
              </w:rPr>
              <w:t>Longitud del cable: 10 metros.</w:t>
            </w:r>
          </w:p>
          <w:p w:rsidR="00C742AF" w:rsidRPr="00C742AF" w:rsidRDefault="00C742AF" w:rsidP="0036797C">
            <w:pPr>
              <w:numPr>
                <w:ilvl w:val="1"/>
                <w:numId w:val="56"/>
              </w:numPr>
              <w:ind w:left="993" w:hanging="284"/>
              <w:rPr>
                <w:rFonts w:ascii="Calibri" w:hAnsi="Calibri" w:cs="Calibri"/>
                <w:sz w:val="16"/>
                <w:szCs w:val="16"/>
              </w:rPr>
            </w:pPr>
            <w:r w:rsidRPr="00C742AF">
              <w:rPr>
                <w:rFonts w:ascii="Calibri" w:hAnsi="Calibri" w:cs="Calibri"/>
                <w:sz w:val="16"/>
                <w:szCs w:val="16"/>
              </w:rPr>
              <w:t>Conector de cable: sonda MISP2</w:t>
            </w:r>
          </w:p>
          <w:p w:rsidR="00C742AF" w:rsidRPr="00C742AF" w:rsidRDefault="00C742AF" w:rsidP="0036797C">
            <w:pPr>
              <w:numPr>
                <w:ilvl w:val="1"/>
                <w:numId w:val="56"/>
              </w:numPr>
              <w:ind w:left="993" w:hanging="284"/>
              <w:rPr>
                <w:rFonts w:ascii="Calibri" w:hAnsi="Calibri" w:cs="Calibri"/>
                <w:sz w:val="16"/>
                <w:szCs w:val="16"/>
              </w:rPr>
            </w:pPr>
            <w:r w:rsidRPr="00C742AF">
              <w:rPr>
                <w:rFonts w:ascii="Calibri" w:hAnsi="Calibri" w:cs="Calibri"/>
                <w:sz w:val="16"/>
                <w:szCs w:val="16"/>
              </w:rPr>
              <w:t>Marca: General ELECTRIC</w:t>
            </w:r>
          </w:p>
          <w:p w:rsidR="00C742AF" w:rsidRPr="00C742AF" w:rsidRDefault="00C742AF" w:rsidP="0036797C">
            <w:pPr>
              <w:numPr>
                <w:ilvl w:val="1"/>
                <w:numId w:val="56"/>
              </w:numPr>
              <w:ind w:left="993" w:hanging="284"/>
              <w:rPr>
                <w:rFonts w:ascii="Calibri" w:hAnsi="Calibri" w:cs="Calibri"/>
                <w:sz w:val="16"/>
                <w:szCs w:val="16"/>
              </w:rPr>
            </w:pPr>
            <w:r w:rsidRPr="00C742AF">
              <w:rPr>
                <w:rFonts w:ascii="Calibri" w:hAnsi="Calibri" w:cs="Calibri"/>
                <w:sz w:val="16"/>
                <w:szCs w:val="16"/>
              </w:rPr>
              <w:t>Procedencia: USA</w:t>
            </w:r>
          </w:p>
          <w:p w:rsidR="00C742AF" w:rsidRPr="00C742AF" w:rsidRDefault="00C742AF" w:rsidP="00C742AF">
            <w:pPr>
              <w:rPr>
                <w:rFonts w:ascii="Calibri" w:hAnsi="Calibri" w:cs="Calibri"/>
                <w:sz w:val="16"/>
                <w:szCs w:val="16"/>
              </w:rPr>
            </w:pPr>
          </w:p>
          <w:p w:rsidR="00C742AF" w:rsidRPr="00C742AF" w:rsidRDefault="00C742AF" w:rsidP="0036797C">
            <w:pPr>
              <w:numPr>
                <w:ilvl w:val="0"/>
                <w:numId w:val="56"/>
              </w:numPr>
              <w:rPr>
                <w:rFonts w:ascii="Calibri" w:hAnsi="Calibri" w:cs="Calibri"/>
                <w:b/>
                <w:sz w:val="16"/>
                <w:szCs w:val="16"/>
                <w:lang w:val="es-BO" w:eastAsia="es-BO"/>
              </w:rPr>
            </w:pPr>
            <w:r w:rsidRPr="00C742AF">
              <w:rPr>
                <w:rFonts w:ascii="Calibri" w:hAnsi="Calibri" w:cs="Calibri"/>
                <w:b/>
                <w:sz w:val="16"/>
                <w:szCs w:val="16"/>
                <w:lang w:val="es-BO" w:eastAsia="es-BO"/>
              </w:rPr>
              <w:t>CABLE DE CONEXIÓN DE LONGITUD DE 30 MTS</w:t>
            </w:r>
          </w:p>
          <w:p w:rsidR="00C742AF" w:rsidRPr="00C742AF" w:rsidRDefault="00C742AF" w:rsidP="0036797C">
            <w:pPr>
              <w:numPr>
                <w:ilvl w:val="1"/>
                <w:numId w:val="56"/>
              </w:numPr>
              <w:ind w:left="993" w:hanging="284"/>
              <w:rPr>
                <w:rFonts w:ascii="Calibri" w:hAnsi="Calibri" w:cs="Calibri"/>
                <w:sz w:val="16"/>
                <w:szCs w:val="16"/>
              </w:rPr>
            </w:pPr>
            <w:r w:rsidRPr="00C742AF">
              <w:rPr>
                <w:rFonts w:ascii="Calibri" w:hAnsi="Calibri" w:cs="Calibri"/>
                <w:sz w:val="16"/>
                <w:szCs w:val="16"/>
              </w:rPr>
              <w:t>Cantidad: 2</w:t>
            </w:r>
          </w:p>
          <w:p w:rsidR="00C742AF" w:rsidRPr="00C742AF" w:rsidRDefault="00C742AF" w:rsidP="0036797C">
            <w:pPr>
              <w:numPr>
                <w:ilvl w:val="1"/>
                <w:numId w:val="56"/>
              </w:numPr>
              <w:ind w:left="993" w:hanging="284"/>
              <w:rPr>
                <w:rFonts w:ascii="Calibri" w:hAnsi="Calibri" w:cs="Calibri"/>
                <w:sz w:val="16"/>
                <w:szCs w:val="16"/>
              </w:rPr>
            </w:pPr>
            <w:r w:rsidRPr="00C742AF">
              <w:rPr>
                <w:rFonts w:ascii="Calibri" w:hAnsi="Calibri" w:cs="Calibri"/>
                <w:sz w:val="16"/>
                <w:szCs w:val="16"/>
              </w:rPr>
              <w:t>Cable de la sonda MISP2</w:t>
            </w:r>
          </w:p>
          <w:p w:rsidR="00C742AF" w:rsidRPr="00C742AF" w:rsidRDefault="00C742AF" w:rsidP="0036797C">
            <w:pPr>
              <w:numPr>
                <w:ilvl w:val="1"/>
                <w:numId w:val="56"/>
              </w:numPr>
              <w:ind w:left="993" w:hanging="284"/>
              <w:rPr>
                <w:rFonts w:ascii="Calibri" w:hAnsi="Calibri" w:cs="Calibri"/>
                <w:sz w:val="16"/>
                <w:szCs w:val="16"/>
              </w:rPr>
            </w:pPr>
            <w:r w:rsidRPr="00C742AF">
              <w:rPr>
                <w:rFonts w:ascii="Calibri" w:hAnsi="Calibri" w:cs="Calibri"/>
                <w:sz w:val="16"/>
                <w:szCs w:val="16"/>
              </w:rPr>
              <w:t>Longitud del cable: 30 metros</w:t>
            </w:r>
          </w:p>
          <w:p w:rsidR="00C742AF" w:rsidRPr="00C742AF" w:rsidRDefault="00C742AF" w:rsidP="0036797C">
            <w:pPr>
              <w:numPr>
                <w:ilvl w:val="1"/>
                <w:numId w:val="56"/>
              </w:numPr>
              <w:ind w:left="993" w:hanging="284"/>
              <w:rPr>
                <w:rFonts w:ascii="Calibri" w:hAnsi="Calibri" w:cs="Calibri"/>
                <w:sz w:val="16"/>
                <w:szCs w:val="16"/>
              </w:rPr>
            </w:pPr>
            <w:r w:rsidRPr="00C742AF">
              <w:rPr>
                <w:rFonts w:ascii="Calibri" w:hAnsi="Calibri" w:cs="Calibri"/>
                <w:sz w:val="16"/>
                <w:szCs w:val="16"/>
              </w:rPr>
              <w:t>Conector de cable: sonda MISP2</w:t>
            </w:r>
          </w:p>
          <w:p w:rsidR="00C742AF" w:rsidRPr="00C742AF" w:rsidRDefault="00C742AF" w:rsidP="0036797C">
            <w:pPr>
              <w:numPr>
                <w:ilvl w:val="1"/>
                <w:numId w:val="56"/>
              </w:numPr>
              <w:ind w:left="993" w:hanging="284"/>
              <w:rPr>
                <w:rFonts w:ascii="Calibri" w:hAnsi="Calibri" w:cs="Calibri"/>
                <w:sz w:val="16"/>
                <w:szCs w:val="16"/>
              </w:rPr>
            </w:pPr>
            <w:r w:rsidRPr="00C742AF">
              <w:rPr>
                <w:rFonts w:ascii="Calibri" w:hAnsi="Calibri" w:cs="Calibri"/>
                <w:sz w:val="16"/>
                <w:szCs w:val="16"/>
              </w:rPr>
              <w:t>Marca: General ELECTRIC</w:t>
            </w:r>
          </w:p>
          <w:p w:rsidR="00C742AF" w:rsidRPr="00C742AF" w:rsidRDefault="00C742AF" w:rsidP="0036797C">
            <w:pPr>
              <w:numPr>
                <w:ilvl w:val="1"/>
                <w:numId w:val="56"/>
              </w:numPr>
              <w:ind w:left="993" w:hanging="284"/>
              <w:rPr>
                <w:rFonts w:ascii="Calibri" w:hAnsi="Calibri" w:cs="Calibri"/>
                <w:sz w:val="16"/>
                <w:szCs w:val="16"/>
              </w:rPr>
            </w:pPr>
            <w:r w:rsidRPr="00C742AF">
              <w:rPr>
                <w:rFonts w:ascii="Calibri" w:hAnsi="Calibri" w:cs="Calibri"/>
                <w:sz w:val="16"/>
                <w:szCs w:val="16"/>
              </w:rPr>
              <w:t>Procedencia: USA</w:t>
            </w:r>
          </w:p>
          <w:p w:rsidR="00C742AF" w:rsidRPr="00C742AF" w:rsidRDefault="00C742AF" w:rsidP="00C742AF">
            <w:pPr>
              <w:rPr>
                <w:rFonts w:ascii="Calibri" w:hAnsi="Calibri" w:cs="Calibri"/>
                <w:sz w:val="16"/>
                <w:szCs w:val="16"/>
              </w:rPr>
            </w:pPr>
          </w:p>
          <w:p w:rsidR="00C742AF" w:rsidRPr="00C742AF" w:rsidRDefault="00C742AF" w:rsidP="0036797C">
            <w:pPr>
              <w:numPr>
                <w:ilvl w:val="0"/>
                <w:numId w:val="56"/>
              </w:numPr>
              <w:rPr>
                <w:rFonts w:ascii="Calibri" w:hAnsi="Calibri" w:cs="Calibri"/>
                <w:b/>
                <w:sz w:val="16"/>
                <w:szCs w:val="16"/>
                <w:lang w:val="es-BO" w:eastAsia="es-BO"/>
              </w:rPr>
            </w:pPr>
            <w:r w:rsidRPr="00C742AF">
              <w:rPr>
                <w:rFonts w:ascii="Calibri" w:hAnsi="Calibri" w:cs="Calibri"/>
                <w:b/>
                <w:sz w:val="16"/>
                <w:szCs w:val="16"/>
                <w:lang w:val="es-BO" w:eastAsia="es-BO"/>
              </w:rPr>
              <w:lastRenderedPageBreak/>
              <w:t>CONVERTIDOR DE CABLE</w:t>
            </w:r>
          </w:p>
          <w:p w:rsidR="00C742AF" w:rsidRPr="00C742AF" w:rsidRDefault="00C742AF" w:rsidP="0036797C">
            <w:pPr>
              <w:numPr>
                <w:ilvl w:val="1"/>
                <w:numId w:val="56"/>
              </w:numPr>
              <w:ind w:left="993" w:hanging="284"/>
              <w:rPr>
                <w:rFonts w:ascii="Calibri" w:hAnsi="Calibri" w:cs="Calibri"/>
                <w:sz w:val="16"/>
                <w:szCs w:val="16"/>
              </w:rPr>
            </w:pPr>
            <w:r w:rsidRPr="00C742AF">
              <w:rPr>
                <w:rFonts w:ascii="Calibri" w:hAnsi="Calibri" w:cs="Calibri"/>
                <w:sz w:val="16"/>
                <w:szCs w:val="16"/>
              </w:rPr>
              <w:t>Cantidad: 1</w:t>
            </w:r>
          </w:p>
          <w:p w:rsidR="00C742AF" w:rsidRPr="00C742AF" w:rsidRDefault="00C742AF" w:rsidP="0036797C">
            <w:pPr>
              <w:numPr>
                <w:ilvl w:val="1"/>
                <w:numId w:val="56"/>
              </w:numPr>
              <w:ind w:left="993" w:hanging="284"/>
              <w:rPr>
                <w:rFonts w:ascii="Calibri" w:hAnsi="Calibri" w:cs="Calibri"/>
                <w:sz w:val="16"/>
                <w:szCs w:val="16"/>
              </w:rPr>
            </w:pPr>
            <w:r w:rsidRPr="00C742AF">
              <w:rPr>
                <w:rFonts w:ascii="Calibri" w:hAnsi="Calibri" w:cs="Calibri"/>
                <w:sz w:val="16"/>
                <w:szCs w:val="16"/>
              </w:rPr>
              <w:t>Convertidor de cable M2 a MISP2</w:t>
            </w:r>
          </w:p>
          <w:p w:rsidR="00C742AF" w:rsidRPr="00C742AF" w:rsidRDefault="00C742AF" w:rsidP="0036797C">
            <w:pPr>
              <w:numPr>
                <w:ilvl w:val="1"/>
                <w:numId w:val="56"/>
              </w:numPr>
              <w:ind w:left="993" w:hanging="284"/>
              <w:rPr>
                <w:rFonts w:ascii="Calibri" w:hAnsi="Calibri" w:cs="Calibri"/>
                <w:sz w:val="16"/>
                <w:szCs w:val="16"/>
              </w:rPr>
            </w:pPr>
            <w:r w:rsidRPr="00C742AF">
              <w:rPr>
                <w:rFonts w:ascii="Calibri" w:hAnsi="Calibri" w:cs="Calibri"/>
                <w:sz w:val="16"/>
                <w:szCs w:val="16"/>
              </w:rPr>
              <w:t>Marca: General ELECTRIC</w:t>
            </w:r>
          </w:p>
          <w:p w:rsidR="00C742AF" w:rsidRPr="00C742AF" w:rsidRDefault="00C742AF" w:rsidP="0036797C">
            <w:pPr>
              <w:numPr>
                <w:ilvl w:val="1"/>
                <w:numId w:val="56"/>
              </w:numPr>
              <w:ind w:left="993" w:hanging="284"/>
              <w:rPr>
                <w:rFonts w:ascii="Calibri" w:hAnsi="Calibri" w:cs="Calibri"/>
                <w:sz w:val="16"/>
                <w:szCs w:val="16"/>
              </w:rPr>
            </w:pPr>
            <w:r w:rsidRPr="00C742AF">
              <w:rPr>
                <w:rFonts w:ascii="Calibri" w:hAnsi="Calibri" w:cs="Calibri"/>
                <w:sz w:val="16"/>
                <w:szCs w:val="16"/>
              </w:rPr>
              <w:t>Procedencia: USA</w:t>
            </w:r>
          </w:p>
          <w:p w:rsidR="00C742AF" w:rsidRPr="00C742AF" w:rsidRDefault="00C742AF" w:rsidP="00C742AF">
            <w:pPr>
              <w:rPr>
                <w:rFonts w:ascii="Calibri" w:hAnsi="Calibri" w:cs="Calibri"/>
                <w:sz w:val="16"/>
                <w:szCs w:val="16"/>
              </w:rPr>
            </w:pPr>
          </w:p>
          <w:p w:rsidR="00C742AF" w:rsidRPr="00C742AF" w:rsidRDefault="00C742AF" w:rsidP="0036797C">
            <w:pPr>
              <w:numPr>
                <w:ilvl w:val="0"/>
                <w:numId w:val="56"/>
              </w:numPr>
              <w:rPr>
                <w:rFonts w:ascii="Calibri" w:hAnsi="Calibri" w:cs="Calibri"/>
                <w:b/>
                <w:sz w:val="16"/>
                <w:szCs w:val="16"/>
                <w:lang w:val="es-BO" w:eastAsia="es-BO"/>
              </w:rPr>
            </w:pPr>
            <w:r w:rsidRPr="00C742AF">
              <w:rPr>
                <w:rFonts w:ascii="Calibri" w:hAnsi="Calibri" w:cs="Calibri"/>
                <w:b/>
                <w:sz w:val="16"/>
                <w:szCs w:val="16"/>
                <w:lang w:val="es-BO" w:eastAsia="es-BO"/>
              </w:rPr>
              <w:t>SISTEMA DE MUESTREO</w:t>
            </w:r>
          </w:p>
          <w:p w:rsidR="00C742AF" w:rsidRPr="00C742AF" w:rsidRDefault="00C742AF" w:rsidP="0036797C">
            <w:pPr>
              <w:numPr>
                <w:ilvl w:val="1"/>
                <w:numId w:val="56"/>
              </w:numPr>
              <w:ind w:left="993" w:hanging="284"/>
              <w:rPr>
                <w:rFonts w:ascii="Calibri" w:hAnsi="Calibri" w:cs="Calibri"/>
                <w:sz w:val="16"/>
                <w:szCs w:val="16"/>
              </w:rPr>
            </w:pPr>
            <w:r w:rsidRPr="00C742AF">
              <w:rPr>
                <w:rFonts w:ascii="Calibri" w:hAnsi="Calibri" w:cs="Calibri"/>
                <w:sz w:val="16"/>
                <w:szCs w:val="16"/>
              </w:rPr>
              <w:t>Cantidad: 1</w:t>
            </w:r>
          </w:p>
          <w:p w:rsidR="00C742AF" w:rsidRPr="00C742AF" w:rsidRDefault="00C742AF" w:rsidP="0036797C">
            <w:pPr>
              <w:numPr>
                <w:ilvl w:val="1"/>
                <w:numId w:val="56"/>
              </w:numPr>
              <w:ind w:left="993" w:hanging="284"/>
              <w:rPr>
                <w:rFonts w:ascii="Calibri" w:hAnsi="Calibri" w:cs="Calibri"/>
                <w:sz w:val="16"/>
                <w:szCs w:val="16"/>
              </w:rPr>
            </w:pPr>
            <w:r w:rsidRPr="00C742AF">
              <w:rPr>
                <w:rFonts w:ascii="Calibri" w:hAnsi="Calibri" w:cs="Calibri"/>
                <w:sz w:val="16"/>
                <w:szCs w:val="16"/>
              </w:rPr>
              <w:t>Sistema de muestra para sensor de humedad de óxido de aluminio, con pre-acondicionamiento para ser instalado aguas arriba de sistema de muestreo instalado.</w:t>
            </w:r>
          </w:p>
          <w:p w:rsidR="00C742AF" w:rsidRPr="00C742AF" w:rsidRDefault="00C742AF" w:rsidP="0036797C">
            <w:pPr>
              <w:numPr>
                <w:ilvl w:val="1"/>
                <w:numId w:val="56"/>
              </w:numPr>
              <w:ind w:left="993" w:hanging="284"/>
              <w:rPr>
                <w:rFonts w:ascii="Calibri" w:hAnsi="Calibri" w:cs="Calibri"/>
                <w:sz w:val="16"/>
                <w:szCs w:val="16"/>
              </w:rPr>
            </w:pPr>
            <w:r w:rsidRPr="00C742AF">
              <w:rPr>
                <w:rFonts w:ascii="Calibri" w:hAnsi="Calibri" w:cs="Calibri"/>
                <w:sz w:val="16"/>
                <w:szCs w:val="16"/>
              </w:rPr>
              <w:t>Entrada: igual que la presión de la línea</w:t>
            </w:r>
          </w:p>
          <w:p w:rsidR="00C742AF" w:rsidRPr="00C742AF" w:rsidRDefault="00C742AF" w:rsidP="0036797C">
            <w:pPr>
              <w:numPr>
                <w:ilvl w:val="1"/>
                <w:numId w:val="56"/>
              </w:numPr>
              <w:ind w:left="993" w:hanging="284"/>
              <w:rPr>
                <w:rFonts w:ascii="Calibri" w:hAnsi="Calibri" w:cs="Calibri"/>
                <w:sz w:val="16"/>
                <w:szCs w:val="16"/>
              </w:rPr>
            </w:pPr>
            <w:r w:rsidRPr="00C742AF">
              <w:rPr>
                <w:rFonts w:ascii="Calibri" w:hAnsi="Calibri" w:cs="Calibri"/>
                <w:sz w:val="16"/>
                <w:szCs w:val="16"/>
              </w:rPr>
              <w:t>Filtro de partículas.</w:t>
            </w:r>
          </w:p>
          <w:p w:rsidR="00C742AF" w:rsidRPr="00C742AF" w:rsidRDefault="00C742AF" w:rsidP="0036797C">
            <w:pPr>
              <w:numPr>
                <w:ilvl w:val="1"/>
                <w:numId w:val="56"/>
              </w:numPr>
              <w:ind w:left="993" w:hanging="284"/>
              <w:rPr>
                <w:rFonts w:ascii="Calibri" w:hAnsi="Calibri" w:cs="Calibri"/>
                <w:sz w:val="16"/>
                <w:szCs w:val="16"/>
              </w:rPr>
            </w:pPr>
            <w:r w:rsidRPr="00C742AF">
              <w:rPr>
                <w:rFonts w:ascii="Calibri" w:hAnsi="Calibri" w:cs="Calibri"/>
                <w:sz w:val="16"/>
                <w:szCs w:val="16"/>
              </w:rPr>
              <w:t>Regulador: 230VAC ex-proof Regulador de presión térmico (HPR,) 0 a 50 psig outlet</w:t>
            </w:r>
          </w:p>
          <w:p w:rsidR="00C742AF" w:rsidRPr="00C742AF" w:rsidRDefault="00C742AF" w:rsidP="0036797C">
            <w:pPr>
              <w:numPr>
                <w:ilvl w:val="1"/>
                <w:numId w:val="56"/>
              </w:numPr>
              <w:ind w:left="993" w:hanging="284"/>
              <w:rPr>
                <w:rFonts w:ascii="Calibri" w:hAnsi="Calibri" w:cs="Calibri"/>
                <w:sz w:val="16"/>
                <w:szCs w:val="16"/>
              </w:rPr>
            </w:pPr>
            <w:r w:rsidRPr="00C742AF">
              <w:rPr>
                <w:rFonts w:ascii="Calibri" w:hAnsi="Calibri" w:cs="Calibri"/>
                <w:sz w:val="16"/>
                <w:szCs w:val="16"/>
              </w:rPr>
              <w:t>Manómetro.</w:t>
            </w:r>
          </w:p>
          <w:p w:rsidR="00C742AF" w:rsidRPr="00C742AF" w:rsidRDefault="00C742AF" w:rsidP="0036797C">
            <w:pPr>
              <w:numPr>
                <w:ilvl w:val="1"/>
                <w:numId w:val="56"/>
              </w:numPr>
              <w:ind w:left="993" w:hanging="284"/>
              <w:rPr>
                <w:rFonts w:ascii="Calibri" w:hAnsi="Calibri" w:cs="Calibri"/>
                <w:sz w:val="16"/>
                <w:szCs w:val="16"/>
              </w:rPr>
            </w:pPr>
            <w:r w:rsidRPr="00C742AF">
              <w:rPr>
                <w:rFonts w:ascii="Calibri" w:hAnsi="Calibri" w:cs="Calibri"/>
                <w:sz w:val="16"/>
                <w:szCs w:val="16"/>
              </w:rPr>
              <w:t>Caja: 316SS, NEMA 4X</w:t>
            </w:r>
          </w:p>
          <w:p w:rsidR="00C742AF" w:rsidRPr="00C742AF" w:rsidRDefault="00C742AF" w:rsidP="0036797C">
            <w:pPr>
              <w:numPr>
                <w:ilvl w:val="1"/>
                <w:numId w:val="56"/>
              </w:numPr>
              <w:ind w:left="993" w:hanging="284"/>
              <w:rPr>
                <w:rFonts w:ascii="Calibri" w:hAnsi="Calibri" w:cs="Calibri"/>
                <w:sz w:val="16"/>
                <w:szCs w:val="16"/>
              </w:rPr>
            </w:pPr>
            <w:r w:rsidRPr="00C742AF">
              <w:rPr>
                <w:rFonts w:ascii="Calibri" w:hAnsi="Calibri" w:cs="Calibri"/>
                <w:sz w:val="16"/>
                <w:szCs w:val="16"/>
              </w:rPr>
              <w:t>Marca: General ELECTRIC</w:t>
            </w:r>
          </w:p>
          <w:p w:rsidR="00C742AF" w:rsidRPr="00DD222E" w:rsidRDefault="00C742AF" w:rsidP="0036797C">
            <w:pPr>
              <w:numPr>
                <w:ilvl w:val="1"/>
                <w:numId w:val="56"/>
              </w:numPr>
              <w:ind w:left="993" w:hanging="284"/>
              <w:rPr>
                <w:rFonts w:ascii="Calibri" w:hAnsi="Calibri" w:cs="Calibri"/>
                <w:sz w:val="22"/>
                <w:szCs w:val="22"/>
              </w:rPr>
            </w:pPr>
            <w:r w:rsidRPr="00C742AF">
              <w:rPr>
                <w:rFonts w:ascii="Calibri" w:hAnsi="Calibri" w:cs="Calibri"/>
                <w:sz w:val="16"/>
                <w:szCs w:val="16"/>
              </w:rPr>
              <w:t>Procedencia: USA</w:t>
            </w:r>
          </w:p>
          <w:p w:rsidR="00C742AF" w:rsidRPr="006F470A" w:rsidRDefault="00C742AF" w:rsidP="00613CCF">
            <w:pPr>
              <w:pStyle w:val="Prrafodelista"/>
              <w:autoSpaceDE w:val="0"/>
              <w:autoSpaceDN w:val="0"/>
              <w:adjustRightInd w:val="0"/>
              <w:ind w:left="0"/>
              <w:contextualSpacing/>
              <w:jc w:val="both"/>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4B2445">
        <w:trPr>
          <w:trHeight w:val="224"/>
          <w:jc w:val="center"/>
        </w:trPr>
        <w:tc>
          <w:tcPr>
            <w:tcW w:w="4663" w:type="dxa"/>
            <w:shd w:val="clear" w:color="auto" w:fill="DEEAF6"/>
            <w:vAlign w:val="center"/>
          </w:tcPr>
          <w:p w:rsidR="000221D3" w:rsidRPr="006F470A" w:rsidRDefault="004B2445" w:rsidP="00126BEB">
            <w:pPr>
              <w:ind w:right="141"/>
              <w:jc w:val="both"/>
              <w:rPr>
                <w:rFonts w:asciiTheme="minorHAnsi" w:hAnsiTheme="minorHAnsi" w:cstheme="minorHAnsi"/>
                <w:sz w:val="18"/>
                <w:szCs w:val="18"/>
              </w:rPr>
            </w:pPr>
            <w:r w:rsidRPr="004B2445">
              <w:rPr>
                <w:rFonts w:ascii="Calibri" w:hAnsi="Calibri" w:cs="Calibri"/>
                <w:b/>
                <w:bCs/>
              </w:rPr>
              <w:lastRenderedPageBreak/>
              <w:t>PLAZO DE ENTREGA</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Pr="004B2445" w:rsidRDefault="000221D3" w:rsidP="00126BEB">
            <w:pPr>
              <w:rPr>
                <w:rFonts w:asciiTheme="minorHAnsi" w:hAnsiTheme="minorHAnsi" w:cstheme="minorHAnsi"/>
                <w:b/>
                <w:sz w:val="16"/>
                <w:szCs w:val="16"/>
              </w:rPr>
            </w:pPr>
          </w:p>
          <w:p w:rsidR="00C742AF" w:rsidRPr="00C742AF" w:rsidRDefault="00C742AF" w:rsidP="00C742AF">
            <w:pPr>
              <w:autoSpaceDE w:val="0"/>
              <w:autoSpaceDN w:val="0"/>
              <w:adjustRightInd w:val="0"/>
              <w:jc w:val="both"/>
              <w:rPr>
                <w:rFonts w:ascii="Calibri" w:hAnsi="Calibri" w:cs="Calibri"/>
                <w:bCs/>
                <w:sz w:val="16"/>
                <w:szCs w:val="16"/>
              </w:rPr>
            </w:pPr>
            <w:r w:rsidRPr="00C742AF">
              <w:rPr>
                <w:rFonts w:ascii="Calibri" w:hAnsi="Calibri" w:cs="Calibri"/>
                <w:bCs/>
                <w:sz w:val="16"/>
                <w:szCs w:val="16"/>
              </w:rPr>
              <w:t>El plazo de entrega e instalación y puesta en servicio será de 60 días calendario, mismo que será computable a partir de la emisión de la orden de proceder una vez suscrito el contrato, pudiendo la empresa proveedora realizar la entrega en un plazo menor al establecido.</w:t>
            </w:r>
          </w:p>
          <w:p w:rsidR="00C742AF" w:rsidRPr="00C742AF" w:rsidRDefault="00C742AF" w:rsidP="00C742AF">
            <w:pPr>
              <w:autoSpaceDE w:val="0"/>
              <w:autoSpaceDN w:val="0"/>
              <w:adjustRightInd w:val="0"/>
              <w:jc w:val="both"/>
              <w:rPr>
                <w:rFonts w:ascii="Calibri" w:hAnsi="Calibri" w:cs="Calibri"/>
                <w:bCs/>
                <w:sz w:val="16"/>
                <w:szCs w:val="16"/>
              </w:rPr>
            </w:pPr>
          </w:p>
          <w:p w:rsidR="004B2445" w:rsidRDefault="00C742AF" w:rsidP="00C742AF">
            <w:pPr>
              <w:rPr>
                <w:rFonts w:ascii="Calibri" w:hAnsi="Calibri" w:cs="Calibri"/>
                <w:bCs/>
                <w:sz w:val="16"/>
                <w:szCs w:val="16"/>
              </w:rPr>
            </w:pPr>
            <w:r w:rsidRPr="00C742AF">
              <w:rPr>
                <w:rFonts w:ascii="Calibri" w:hAnsi="Calibri" w:cs="Calibri"/>
                <w:bCs/>
                <w:sz w:val="16"/>
                <w:szCs w:val="16"/>
              </w:rPr>
              <w:t>La entrega deberá ser coordinada con el personal asignado de la Gerencia de Industrialización (Comité de Recepción).</w:t>
            </w:r>
          </w:p>
          <w:p w:rsidR="00C742AF" w:rsidRPr="004B2445" w:rsidRDefault="00C742AF" w:rsidP="00C742AF">
            <w:pPr>
              <w:rPr>
                <w:rFonts w:asciiTheme="minorHAnsi" w:hAnsiTheme="minorHAnsi" w:cstheme="minorHAnsi"/>
                <w:b/>
                <w:sz w:val="16"/>
                <w:szCs w:val="16"/>
              </w:rPr>
            </w:pP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Default="0013510E"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C53473" w:rsidRPr="00C53473" w:rsidRDefault="00C53473" w:rsidP="00FA78A9">
      <w:pPr>
        <w:jc w:val="center"/>
        <w:rPr>
          <w:rFonts w:asciiTheme="minorHAnsi" w:hAnsiTheme="minorHAnsi" w:cstheme="minorHAnsi"/>
          <w:b/>
          <w:sz w:val="22"/>
          <w:szCs w:val="22"/>
          <w:lang w:val="es-BO"/>
        </w:rPr>
      </w:pP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613CCF" w:rsidRDefault="00613CCF"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A95644">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9564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9564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A9564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A9564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A9564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A65FC5">
        <w:rPr>
          <w:rFonts w:asciiTheme="minorHAnsi" w:hAnsiTheme="minorHAnsi" w:cstheme="minorHAnsi"/>
          <w:b/>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A95644">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A95644">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8E7F21"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19" o:title=""/>
          </v:shape>
          <o:OLEObject Type="Embed" ProgID="Equation.3" ShapeID="_x0000_i1025" DrawAspect="Content" ObjectID="_1629124233"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7.5pt;height:12pt" o:ole="">
            <v:imagedata r:id="rId21" o:title=""/>
          </v:shape>
          <o:OLEObject Type="Embed" ProgID="Equation.3" ShapeID="_x0000_i1026" DrawAspect="Content" ObjectID="_1629124234"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629124235"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5" o:title=""/>
          </v:shape>
          <o:OLEObject Type="Embed" ProgID="Equation.3" ShapeID="_x0000_i1028" DrawAspect="Content" ObjectID="_1629124236"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A9564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A9564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A9564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A9564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551BA9" w:rsidRPr="00E7164F" w:rsidRDefault="00551BA9" w:rsidP="00551BA9">
      <w:pPr>
        <w:jc w:val="center"/>
        <w:rPr>
          <w:rFonts w:asciiTheme="minorHAnsi" w:hAnsiTheme="minorHAnsi" w:cs="Arial"/>
          <w:b/>
          <w:sz w:val="22"/>
          <w:u w:val="single"/>
        </w:rPr>
      </w:pPr>
      <w:r w:rsidRPr="00E7164F">
        <w:rPr>
          <w:rFonts w:asciiTheme="minorHAnsi" w:hAnsiTheme="minorHAnsi" w:cs="Arial"/>
          <w:b/>
          <w:sz w:val="22"/>
          <w:u w:val="single"/>
        </w:rPr>
        <w:t>ESPECIFICACIONES TÉCNICAS DE BIENES</w:t>
      </w:r>
    </w:p>
    <w:p w:rsidR="00551BA9" w:rsidRPr="00E7164F" w:rsidRDefault="00551BA9" w:rsidP="00551BA9">
      <w:pPr>
        <w:jc w:val="center"/>
        <w:rPr>
          <w:rFonts w:asciiTheme="minorHAnsi" w:hAnsiTheme="minorHAnsi" w:cs="Arial"/>
          <w:b/>
          <w:sz w:val="22"/>
          <w:u w:val="single"/>
        </w:rPr>
      </w:pPr>
    </w:p>
    <w:p w:rsidR="00C742AF" w:rsidRPr="00B23A74" w:rsidRDefault="00C742AF" w:rsidP="00C742AF">
      <w:pPr>
        <w:jc w:val="center"/>
        <w:rPr>
          <w:rFonts w:ascii="Calibri" w:hAnsi="Calibri" w:cs="Calibri"/>
          <w:b/>
          <w:sz w:val="22"/>
          <w:szCs w:val="22"/>
        </w:rPr>
      </w:pPr>
      <w:r w:rsidRPr="00B23A74">
        <w:rPr>
          <w:rFonts w:ascii="Calibri" w:hAnsi="Calibri" w:cs="Calibri"/>
          <w:b/>
          <w:sz w:val="22"/>
          <w:szCs w:val="22"/>
        </w:rPr>
        <w:t>“</w:t>
      </w:r>
      <w:r w:rsidRPr="00772938">
        <w:rPr>
          <w:rFonts w:ascii="Calibri" w:hAnsi="Calibri" w:cs="Calibri"/>
          <w:b/>
          <w:sz w:val="22"/>
          <w:szCs w:val="22"/>
          <w:lang w:val="es-BO"/>
        </w:rPr>
        <w:t>ADQUISICIÓN DE ANALIZADOR DE HUMEDAD EN LINEA PARA LA PLANTA DE SEPARACIÓN DE LÍQUIDOS RIO GRANDE</w:t>
      </w:r>
      <w:r w:rsidRPr="00B23A74">
        <w:rPr>
          <w:rFonts w:ascii="Calibri" w:hAnsi="Calibri" w:cs="Calibri"/>
          <w:b/>
          <w:sz w:val="22"/>
          <w:szCs w:val="22"/>
        </w:rPr>
        <w:t>”</w:t>
      </w:r>
    </w:p>
    <w:p w:rsidR="00C742AF" w:rsidRDefault="00C742AF" w:rsidP="00C742AF">
      <w:pPr>
        <w:jc w:val="center"/>
        <w:rPr>
          <w:rFonts w:ascii="Calibri" w:hAnsi="Calibri" w:cs="Calibri"/>
          <w:b/>
          <w:sz w:val="22"/>
          <w:szCs w:val="22"/>
        </w:rPr>
      </w:pPr>
    </w:p>
    <w:tbl>
      <w:tblPr>
        <w:tblW w:w="7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03"/>
        <w:gridCol w:w="4042"/>
        <w:gridCol w:w="1242"/>
        <w:gridCol w:w="1590"/>
      </w:tblGrid>
      <w:tr w:rsidR="00C742AF" w:rsidRPr="00B23A74" w:rsidTr="005A5FA1">
        <w:trPr>
          <w:trHeight w:val="702"/>
          <w:jc w:val="center"/>
        </w:trPr>
        <w:tc>
          <w:tcPr>
            <w:tcW w:w="803" w:type="dxa"/>
            <w:shd w:val="clear" w:color="auto" w:fill="8EAADB"/>
            <w:vAlign w:val="center"/>
            <w:hideMark/>
          </w:tcPr>
          <w:p w:rsidR="00C742AF" w:rsidRPr="00B23A74" w:rsidRDefault="00C742AF" w:rsidP="005A5FA1">
            <w:pPr>
              <w:jc w:val="center"/>
              <w:rPr>
                <w:rFonts w:ascii="Calibri" w:hAnsi="Calibri" w:cs="Calibri"/>
                <w:b/>
                <w:bCs/>
                <w:sz w:val="22"/>
                <w:szCs w:val="22"/>
              </w:rPr>
            </w:pPr>
            <w:r w:rsidRPr="00B23A74">
              <w:rPr>
                <w:rFonts w:ascii="Calibri" w:hAnsi="Calibri" w:cs="Calibri"/>
                <w:b/>
                <w:bCs/>
                <w:sz w:val="22"/>
                <w:szCs w:val="22"/>
              </w:rPr>
              <w:t>N° ÍTEM</w:t>
            </w:r>
          </w:p>
        </w:tc>
        <w:tc>
          <w:tcPr>
            <w:tcW w:w="4042" w:type="dxa"/>
            <w:shd w:val="clear" w:color="auto" w:fill="8EAADB"/>
            <w:vAlign w:val="center"/>
            <w:hideMark/>
          </w:tcPr>
          <w:p w:rsidR="00C742AF" w:rsidRPr="00B23A74" w:rsidRDefault="00C742AF" w:rsidP="005A5FA1">
            <w:pPr>
              <w:jc w:val="center"/>
              <w:rPr>
                <w:rFonts w:ascii="Calibri" w:hAnsi="Calibri" w:cs="Calibri"/>
                <w:b/>
                <w:bCs/>
                <w:sz w:val="22"/>
                <w:szCs w:val="22"/>
              </w:rPr>
            </w:pPr>
            <w:r w:rsidRPr="00B23A74">
              <w:rPr>
                <w:rFonts w:ascii="Calibri" w:hAnsi="Calibri" w:cs="Calibri"/>
                <w:b/>
                <w:bCs/>
                <w:sz w:val="22"/>
                <w:szCs w:val="22"/>
              </w:rPr>
              <w:t>DESCRIPCIÓN DETALLADA DEL BIEN</w:t>
            </w:r>
          </w:p>
        </w:tc>
        <w:tc>
          <w:tcPr>
            <w:tcW w:w="1242" w:type="dxa"/>
            <w:shd w:val="clear" w:color="auto" w:fill="8EAADB"/>
            <w:vAlign w:val="center"/>
            <w:hideMark/>
          </w:tcPr>
          <w:p w:rsidR="00C742AF" w:rsidRPr="00B23A74" w:rsidRDefault="00C742AF" w:rsidP="005A5FA1">
            <w:pPr>
              <w:jc w:val="center"/>
              <w:rPr>
                <w:rFonts w:ascii="Calibri" w:hAnsi="Calibri" w:cs="Calibri"/>
                <w:b/>
                <w:bCs/>
                <w:sz w:val="22"/>
                <w:szCs w:val="22"/>
              </w:rPr>
            </w:pPr>
            <w:r w:rsidRPr="00B23A74">
              <w:rPr>
                <w:rFonts w:ascii="Calibri" w:hAnsi="Calibri" w:cs="Calibri"/>
                <w:b/>
                <w:bCs/>
                <w:sz w:val="22"/>
                <w:szCs w:val="22"/>
              </w:rPr>
              <w:t>UNIDAD DE MEDIDA</w:t>
            </w:r>
          </w:p>
        </w:tc>
        <w:tc>
          <w:tcPr>
            <w:tcW w:w="1590" w:type="dxa"/>
            <w:shd w:val="clear" w:color="auto" w:fill="8EAADB"/>
            <w:vAlign w:val="center"/>
            <w:hideMark/>
          </w:tcPr>
          <w:p w:rsidR="00C742AF" w:rsidRPr="00B23A74" w:rsidRDefault="00C742AF" w:rsidP="005A5FA1">
            <w:pPr>
              <w:jc w:val="center"/>
              <w:rPr>
                <w:rFonts w:ascii="Calibri" w:hAnsi="Calibri" w:cs="Calibri"/>
                <w:b/>
                <w:bCs/>
                <w:sz w:val="22"/>
                <w:szCs w:val="22"/>
              </w:rPr>
            </w:pPr>
            <w:r w:rsidRPr="00B23A74">
              <w:rPr>
                <w:rFonts w:ascii="Calibri" w:hAnsi="Calibri" w:cs="Calibri"/>
                <w:b/>
                <w:bCs/>
                <w:sz w:val="22"/>
                <w:szCs w:val="22"/>
              </w:rPr>
              <w:t>CANTIDAD</w:t>
            </w:r>
          </w:p>
        </w:tc>
      </w:tr>
      <w:tr w:rsidR="00C742AF" w:rsidRPr="00B23A74" w:rsidTr="005A5FA1">
        <w:trPr>
          <w:trHeight w:val="854"/>
          <w:jc w:val="center"/>
        </w:trPr>
        <w:tc>
          <w:tcPr>
            <w:tcW w:w="803" w:type="dxa"/>
            <w:shd w:val="clear" w:color="auto" w:fill="auto"/>
            <w:noWrap/>
            <w:vAlign w:val="center"/>
          </w:tcPr>
          <w:p w:rsidR="00C742AF" w:rsidRPr="00B23A74" w:rsidRDefault="00C742AF" w:rsidP="005A5FA1">
            <w:pPr>
              <w:jc w:val="center"/>
              <w:rPr>
                <w:rFonts w:ascii="Calibri" w:hAnsi="Calibri" w:cs="Calibri"/>
                <w:sz w:val="22"/>
                <w:szCs w:val="22"/>
              </w:rPr>
            </w:pPr>
            <w:r w:rsidRPr="00B23A74">
              <w:rPr>
                <w:rFonts w:ascii="Calibri" w:hAnsi="Calibri" w:cs="Calibri"/>
                <w:sz w:val="22"/>
                <w:szCs w:val="22"/>
              </w:rPr>
              <w:t>1</w:t>
            </w:r>
          </w:p>
        </w:tc>
        <w:tc>
          <w:tcPr>
            <w:tcW w:w="4042" w:type="dxa"/>
            <w:shd w:val="clear" w:color="auto" w:fill="auto"/>
            <w:vAlign w:val="center"/>
          </w:tcPr>
          <w:p w:rsidR="00C742AF" w:rsidRPr="00B23A74" w:rsidRDefault="00C742AF" w:rsidP="005A5FA1">
            <w:pPr>
              <w:jc w:val="center"/>
              <w:rPr>
                <w:rFonts w:ascii="Calibri" w:hAnsi="Calibri" w:cs="Calibri"/>
                <w:b/>
                <w:caps/>
                <w:position w:val="-30"/>
                <w:sz w:val="18"/>
                <w:szCs w:val="18"/>
              </w:rPr>
            </w:pPr>
            <w:r w:rsidRPr="00B23A74">
              <w:rPr>
                <w:rFonts w:ascii="Calibri" w:hAnsi="Calibri" w:cs="Calibri"/>
                <w:sz w:val="22"/>
                <w:szCs w:val="22"/>
              </w:rPr>
              <w:t>ANALIZADOR  DE HUMEDAD</w:t>
            </w:r>
          </w:p>
        </w:tc>
        <w:tc>
          <w:tcPr>
            <w:tcW w:w="1242" w:type="dxa"/>
            <w:shd w:val="clear" w:color="auto" w:fill="auto"/>
            <w:noWrap/>
            <w:vAlign w:val="center"/>
          </w:tcPr>
          <w:p w:rsidR="00C742AF" w:rsidRPr="00B23A74" w:rsidRDefault="00C742AF" w:rsidP="005A5FA1">
            <w:pPr>
              <w:jc w:val="center"/>
              <w:rPr>
                <w:rFonts w:ascii="Calibri" w:hAnsi="Calibri" w:cs="Calibri"/>
                <w:sz w:val="22"/>
                <w:szCs w:val="22"/>
                <w:lang w:val="en-US"/>
              </w:rPr>
            </w:pPr>
            <w:r>
              <w:rPr>
                <w:rFonts w:ascii="Calibri" w:hAnsi="Calibri" w:cs="Calibri"/>
                <w:sz w:val="22"/>
                <w:szCs w:val="22"/>
                <w:lang w:val="en-US"/>
              </w:rPr>
              <w:t>Equipo</w:t>
            </w:r>
          </w:p>
        </w:tc>
        <w:tc>
          <w:tcPr>
            <w:tcW w:w="1590" w:type="dxa"/>
            <w:shd w:val="clear" w:color="auto" w:fill="auto"/>
            <w:noWrap/>
            <w:vAlign w:val="center"/>
          </w:tcPr>
          <w:p w:rsidR="00C742AF" w:rsidRPr="00B23A74" w:rsidRDefault="00C742AF" w:rsidP="005A5FA1">
            <w:pPr>
              <w:jc w:val="center"/>
              <w:rPr>
                <w:rFonts w:ascii="Calibri" w:hAnsi="Calibri" w:cs="Calibri"/>
                <w:sz w:val="22"/>
                <w:szCs w:val="22"/>
                <w:lang w:val="es-BO"/>
              </w:rPr>
            </w:pPr>
            <w:r w:rsidRPr="00B23A74">
              <w:rPr>
                <w:rFonts w:ascii="Calibri" w:hAnsi="Calibri" w:cs="Calibri"/>
                <w:sz w:val="22"/>
                <w:szCs w:val="22"/>
                <w:lang w:val="es-BO"/>
              </w:rPr>
              <w:t>1</w:t>
            </w:r>
          </w:p>
        </w:tc>
      </w:tr>
    </w:tbl>
    <w:p w:rsidR="00C742AF" w:rsidRPr="00B23A74" w:rsidRDefault="00C742AF" w:rsidP="00C742AF">
      <w:pPr>
        <w:rPr>
          <w:rFonts w:ascii="Calibri" w:hAnsi="Calibri" w:cs="Calibri"/>
          <w:b/>
          <w:sz w:val="22"/>
          <w:szCs w:val="22"/>
          <w:lang w:val="es-BO"/>
        </w:rPr>
      </w:pPr>
    </w:p>
    <w:p w:rsidR="00C742AF" w:rsidRPr="00B23A74" w:rsidRDefault="00C742AF" w:rsidP="00C742AF">
      <w:pPr>
        <w:pStyle w:val="Prrafodelista"/>
        <w:numPr>
          <w:ilvl w:val="0"/>
          <w:numId w:val="37"/>
        </w:numPr>
        <w:ind w:left="567" w:hanging="567"/>
        <w:contextualSpacing/>
        <w:jc w:val="both"/>
        <w:rPr>
          <w:rFonts w:ascii="Calibri" w:hAnsi="Calibri" w:cs="Calibri"/>
          <w:b/>
          <w:bCs/>
          <w:sz w:val="18"/>
          <w:szCs w:val="18"/>
          <w:lang w:eastAsia="es-BO"/>
        </w:rPr>
      </w:pPr>
      <w:r w:rsidRPr="00B23A74">
        <w:rPr>
          <w:rFonts w:ascii="Calibri" w:hAnsi="Calibri" w:cs="Calibri"/>
          <w:b/>
          <w:bCs/>
          <w:sz w:val="18"/>
          <w:szCs w:val="18"/>
          <w:lang w:eastAsia="es-BO"/>
        </w:rPr>
        <w:t>CARACTERÍSTICAS DEL REQUERIMIENTO</w:t>
      </w:r>
    </w:p>
    <w:p w:rsidR="00C742AF" w:rsidRPr="00B23A74" w:rsidRDefault="00C742AF" w:rsidP="00C742AF">
      <w:pPr>
        <w:pStyle w:val="Prrafodelista"/>
        <w:ind w:left="567"/>
        <w:contextualSpacing/>
        <w:jc w:val="both"/>
        <w:rPr>
          <w:rFonts w:ascii="Calibri" w:hAnsi="Calibri" w:cs="Calibri"/>
          <w:b/>
          <w:bCs/>
          <w:sz w:val="18"/>
          <w:szCs w:val="18"/>
          <w:lang w:eastAsia="es-BO"/>
        </w:rPr>
      </w:pPr>
    </w:p>
    <w:p w:rsidR="00C742AF" w:rsidRPr="00B23A74" w:rsidRDefault="00C742AF" w:rsidP="00C742AF">
      <w:pPr>
        <w:pStyle w:val="Prrafodelista"/>
        <w:jc w:val="both"/>
        <w:rPr>
          <w:rFonts w:ascii="Calibri" w:hAnsi="Calibri"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C742AF" w:rsidRPr="00B23A74" w:rsidTr="005A5FA1">
        <w:trPr>
          <w:trHeight w:val="376"/>
        </w:trPr>
        <w:tc>
          <w:tcPr>
            <w:tcW w:w="9603" w:type="dxa"/>
            <w:shd w:val="clear" w:color="auto" w:fill="8EAADB"/>
            <w:vAlign w:val="center"/>
          </w:tcPr>
          <w:p w:rsidR="00C742AF" w:rsidRPr="00B23A74" w:rsidRDefault="00C742AF" w:rsidP="005A5FA1">
            <w:pPr>
              <w:autoSpaceDE w:val="0"/>
              <w:autoSpaceDN w:val="0"/>
              <w:adjustRightInd w:val="0"/>
              <w:rPr>
                <w:rFonts w:ascii="Calibri" w:hAnsi="Calibri" w:cs="Calibri"/>
                <w:b/>
                <w:bCs/>
                <w:sz w:val="18"/>
                <w:szCs w:val="18"/>
                <w:lang w:eastAsia="es-BO"/>
              </w:rPr>
            </w:pPr>
            <w:r w:rsidRPr="00B23A74">
              <w:rPr>
                <w:rFonts w:ascii="Calibri" w:hAnsi="Calibri" w:cs="Calibri"/>
                <w:b/>
                <w:bCs/>
                <w:sz w:val="18"/>
                <w:szCs w:val="18"/>
              </w:rPr>
              <w:t xml:space="preserve">CARACTERÍSTICAS TÉCNICAS DEL BIEN </w:t>
            </w:r>
          </w:p>
        </w:tc>
      </w:tr>
      <w:tr w:rsidR="00C742AF" w:rsidRPr="00B23A74" w:rsidTr="005A5FA1">
        <w:trPr>
          <w:trHeight w:val="778"/>
        </w:trPr>
        <w:tc>
          <w:tcPr>
            <w:tcW w:w="9603" w:type="dxa"/>
            <w:shd w:val="clear" w:color="auto" w:fill="auto"/>
            <w:vAlign w:val="center"/>
          </w:tcPr>
          <w:p w:rsidR="00C742AF" w:rsidRPr="00B23A74" w:rsidRDefault="00C742AF" w:rsidP="005A5FA1">
            <w:pPr>
              <w:pStyle w:val="Prrafodelista"/>
              <w:autoSpaceDE w:val="0"/>
              <w:autoSpaceDN w:val="0"/>
              <w:adjustRightInd w:val="0"/>
              <w:ind w:left="0"/>
              <w:contextualSpacing/>
              <w:jc w:val="both"/>
              <w:rPr>
                <w:rFonts w:ascii="Calibri" w:hAnsi="Calibri" w:cs="Calibri"/>
                <w:b/>
                <w:sz w:val="18"/>
                <w:szCs w:val="18"/>
                <w:lang w:val="es-BO" w:eastAsia="es-BO"/>
              </w:rPr>
            </w:pPr>
          </w:p>
          <w:p w:rsidR="00C742AF" w:rsidRPr="0038000F" w:rsidRDefault="00C742AF" w:rsidP="005A5FA1">
            <w:pPr>
              <w:pStyle w:val="Prrafodelista"/>
              <w:autoSpaceDE w:val="0"/>
              <w:autoSpaceDN w:val="0"/>
              <w:adjustRightInd w:val="0"/>
              <w:ind w:left="0"/>
              <w:contextualSpacing/>
              <w:jc w:val="both"/>
              <w:rPr>
                <w:rFonts w:ascii="Calibri" w:hAnsi="Calibri" w:cs="Calibri"/>
                <w:b/>
                <w:sz w:val="22"/>
                <w:szCs w:val="18"/>
                <w:lang w:val="es-BO" w:eastAsia="es-BO"/>
              </w:rPr>
            </w:pPr>
            <w:r w:rsidRPr="0038000F">
              <w:rPr>
                <w:rFonts w:ascii="Calibri" w:hAnsi="Calibri" w:cs="Calibri"/>
                <w:b/>
                <w:sz w:val="22"/>
                <w:szCs w:val="18"/>
                <w:lang w:val="es-BO" w:eastAsia="es-BO"/>
              </w:rPr>
              <w:t>ITEM 1. ANALIZADOR DE HUMEDAD</w:t>
            </w:r>
          </w:p>
          <w:p w:rsidR="00C742AF" w:rsidRPr="00347946" w:rsidRDefault="00C742AF" w:rsidP="0036797C">
            <w:pPr>
              <w:numPr>
                <w:ilvl w:val="0"/>
                <w:numId w:val="56"/>
              </w:numPr>
              <w:rPr>
                <w:rFonts w:ascii="Calibri" w:hAnsi="Calibri" w:cs="Calibri"/>
                <w:sz w:val="22"/>
                <w:szCs w:val="22"/>
              </w:rPr>
            </w:pPr>
            <w:r>
              <w:rPr>
                <w:rFonts w:ascii="Calibri" w:hAnsi="Calibri" w:cs="Calibri"/>
                <w:sz w:val="22"/>
                <w:szCs w:val="22"/>
              </w:rPr>
              <w:t>Cantidad: 1</w:t>
            </w:r>
          </w:p>
          <w:p w:rsidR="00C742AF" w:rsidRPr="00B4638F" w:rsidRDefault="00C742AF" w:rsidP="0036797C">
            <w:pPr>
              <w:numPr>
                <w:ilvl w:val="0"/>
                <w:numId w:val="56"/>
              </w:numPr>
              <w:rPr>
                <w:rFonts w:ascii="Calibri" w:hAnsi="Calibri" w:cs="Calibri"/>
                <w:sz w:val="22"/>
                <w:szCs w:val="22"/>
              </w:rPr>
            </w:pPr>
            <w:r w:rsidRPr="00B4638F">
              <w:rPr>
                <w:rFonts w:ascii="Calibri" w:hAnsi="Calibri" w:cs="Calibri"/>
                <w:sz w:val="22"/>
                <w:szCs w:val="22"/>
              </w:rPr>
              <w:t>Paquete: Caja de montaje en pared 316SS. NEMA 4X y IP66. Certificado para la instalación en áreas peligrosas Clase 1, División 2 y autodeclarado para ATEX Zona 2</w:t>
            </w:r>
          </w:p>
          <w:p w:rsidR="00C742AF" w:rsidRPr="00B4638F" w:rsidRDefault="00C742AF" w:rsidP="0036797C">
            <w:pPr>
              <w:numPr>
                <w:ilvl w:val="0"/>
                <w:numId w:val="56"/>
              </w:numPr>
              <w:rPr>
                <w:rFonts w:ascii="Calibri" w:hAnsi="Calibri" w:cs="Calibri"/>
                <w:sz w:val="22"/>
                <w:szCs w:val="22"/>
              </w:rPr>
            </w:pPr>
            <w:r w:rsidRPr="00B4638F">
              <w:rPr>
                <w:rFonts w:ascii="Calibri" w:hAnsi="Calibri" w:cs="Calibri"/>
                <w:sz w:val="22"/>
                <w:szCs w:val="22"/>
              </w:rPr>
              <w:t xml:space="preserve">Cable </w:t>
            </w:r>
            <w:r>
              <w:rPr>
                <w:rFonts w:ascii="Calibri" w:hAnsi="Calibri" w:cs="Calibri"/>
                <w:sz w:val="22"/>
                <w:szCs w:val="22"/>
              </w:rPr>
              <w:t>de alimentación: 100 a 240 VCA.</w:t>
            </w:r>
          </w:p>
          <w:p w:rsidR="00C742AF" w:rsidRPr="00B4638F" w:rsidRDefault="00C742AF" w:rsidP="0036797C">
            <w:pPr>
              <w:numPr>
                <w:ilvl w:val="0"/>
                <w:numId w:val="56"/>
              </w:numPr>
              <w:rPr>
                <w:rFonts w:ascii="Calibri" w:hAnsi="Calibri" w:cs="Calibri"/>
                <w:sz w:val="22"/>
                <w:szCs w:val="22"/>
              </w:rPr>
            </w:pPr>
            <w:r w:rsidRPr="00B4638F">
              <w:rPr>
                <w:rFonts w:ascii="Calibri" w:hAnsi="Calibri" w:cs="Calibri"/>
                <w:sz w:val="22"/>
                <w:szCs w:val="22"/>
              </w:rPr>
              <w:t>Firmware: Software de instrumentos estándar</w:t>
            </w:r>
          </w:p>
          <w:p w:rsidR="00C742AF" w:rsidRPr="00B4638F" w:rsidRDefault="00C742AF" w:rsidP="0036797C">
            <w:pPr>
              <w:numPr>
                <w:ilvl w:val="0"/>
                <w:numId w:val="56"/>
              </w:numPr>
              <w:rPr>
                <w:rFonts w:ascii="Calibri" w:hAnsi="Calibri" w:cs="Calibri"/>
                <w:sz w:val="22"/>
                <w:szCs w:val="22"/>
              </w:rPr>
            </w:pPr>
            <w:r w:rsidRPr="00B4638F">
              <w:rPr>
                <w:rFonts w:ascii="Calibri" w:hAnsi="Calibri" w:cs="Calibri"/>
                <w:sz w:val="22"/>
                <w:szCs w:val="22"/>
              </w:rPr>
              <w:t>Módulo A: Módulo de 3 canales instalado</w:t>
            </w:r>
          </w:p>
          <w:p w:rsidR="00C742AF" w:rsidRPr="00B4638F" w:rsidRDefault="00C742AF" w:rsidP="0036797C">
            <w:pPr>
              <w:numPr>
                <w:ilvl w:val="0"/>
                <w:numId w:val="56"/>
              </w:numPr>
              <w:rPr>
                <w:rFonts w:ascii="Calibri" w:hAnsi="Calibri" w:cs="Calibri"/>
                <w:sz w:val="22"/>
                <w:szCs w:val="22"/>
              </w:rPr>
            </w:pPr>
            <w:r w:rsidRPr="00B4638F">
              <w:rPr>
                <w:rFonts w:ascii="Calibri" w:hAnsi="Calibri" w:cs="Calibri"/>
                <w:sz w:val="22"/>
                <w:szCs w:val="22"/>
              </w:rPr>
              <w:t>Módulo B: Módulo de 1 canal instalado</w:t>
            </w:r>
          </w:p>
          <w:p w:rsidR="00C742AF" w:rsidRPr="008D3A01" w:rsidRDefault="00C742AF" w:rsidP="0036797C">
            <w:pPr>
              <w:numPr>
                <w:ilvl w:val="0"/>
                <w:numId w:val="56"/>
              </w:numPr>
              <w:rPr>
                <w:rFonts w:ascii="Calibri" w:hAnsi="Calibri" w:cs="Calibri"/>
                <w:sz w:val="22"/>
                <w:szCs w:val="22"/>
              </w:rPr>
            </w:pPr>
            <w:r w:rsidRPr="008D3A01">
              <w:rPr>
                <w:rFonts w:ascii="Calibri" w:hAnsi="Calibri" w:cs="Calibri"/>
                <w:sz w:val="22"/>
                <w:szCs w:val="22"/>
              </w:rPr>
              <w:t>Marca: General ELECTRIC</w:t>
            </w:r>
          </w:p>
          <w:p w:rsidR="00C742AF" w:rsidRDefault="00C742AF" w:rsidP="0036797C">
            <w:pPr>
              <w:numPr>
                <w:ilvl w:val="0"/>
                <w:numId w:val="56"/>
              </w:numPr>
              <w:rPr>
                <w:rFonts w:ascii="Calibri" w:hAnsi="Calibri" w:cs="Calibri"/>
                <w:sz w:val="22"/>
                <w:szCs w:val="22"/>
              </w:rPr>
            </w:pPr>
            <w:r w:rsidRPr="008D3A01">
              <w:rPr>
                <w:rFonts w:ascii="Calibri" w:hAnsi="Calibri" w:cs="Calibri"/>
                <w:sz w:val="22"/>
                <w:szCs w:val="22"/>
              </w:rPr>
              <w:t>Procedencia: USA</w:t>
            </w:r>
          </w:p>
          <w:p w:rsidR="00C742AF" w:rsidRPr="008D3A01" w:rsidRDefault="00C742AF" w:rsidP="005A5FA1">
            <w:pPr>
              <w:ind w:left="720"/>
              <w:rPr>
                <w:rFonts w:ascii="Calibri" w:hAnsi="Calibri" w:cs="Calibri"/>
                <w:sz w:val="22"/>
                <w:szCs w:val="22"/>
              </w:rPr>
            </w:pPr>
          </w:p>
          <w:p w:rsidR="00C742AF" w:rsidRDefault="00C742AF" w:rsidP="005A5FA1">
            <w:pPr>
              <w:ind w:left="284"/>
              <w:rPr>
                <w:rFonts w:ascii="Calibri" w:hAnsi="Calibri" w:cs="Calibri"/>
                <w:b/>
              </w:rPr>
            </w:pPr>
            <w:r>
              <w:rPr>
                <w:rFonts w:ascii="Calibri" w:hAnsi="Calibri" w:cs="Calibri"/>
              </w:rPr>
              <w:t xml:space="preserve"> </w:t>
            </w:r>
            <w:r w:rsidRPr="0038000F">
              <w:rPr>
                <w:rFonts w:ascii="Calibri" w:hAnsi="Calibri" w:cs="Calibri"/>
                <w:b/>
              </w:rPr>
              <w:t>INCLUYE</w:t>
            </w:r>
          </w:p>
          <w:p w:rsidR="00C742AF" w:rsidRPr="0038000F" w:rsidRDefault="00C742AF" w:rsidP="005A5FA1">
            <w:pPr>
              <w:ind w:left="284"/>
              <w:rPr>
                <w:rFonts w:ascii="Calibri" w:hAnsi="Calibri" w:cs="Calibri"/>
                <w:b/>
              </w:rPr>
            </w:pPr>
          </w:p>
          <w:p w:rsidR="00C742AF" w:rsidRPr="0038000F" w:rsidRDefault="00C742AF" w:rsidP="0036797C">
            <w:pPr>
              <w:numPr>
                <w:ilvl w:val="0"/>
                <w:numId w:val="56"/>
              </w:numPr>
              <w:rPr>
                <w:rFonts w:ascii="Calibri" w:hAnsi="Calibri" w:cs="Calibri"/>
                <w:b/>
                <w:sz w:val="22"/>
                <w:szCs w:val="18"/>
                <w:lang w:val="es-BO" w:eastAsia="es-BO"/>
              </w:rPr>
            </w:pPr>
            <w:r w:rsidRPr="0038000F">
              <w:rPr>
                <w:rFonts w:ascii="Calibri" w:hAnsi="Calibri" w:cs="Calibri"/>
                <w:b/>
                <w:sz w:val="22"/>
                <w:szCs w:val="18"/>
                <w:lang w:val="es-BO" w:eastAsia="es-BO"/>
              </w:rPr>
              <w:t>SONDA DE MEDICION DE HUMEDAD</w:t>
            </w:r>
          </w:p>
          <w:p w:rsidR="00C742AF" w:rsidRPr="00347946" w:rsidRDefault="00C742AF" w:rsidP="0036797C">
            <w:pPr>
              <w:numPr>
                <w:ilvl w:val="1"/>
                <w:numId w:val="56"/>
              </w:numPr>
              <w:ind w:left="993" w:hanging="284"/>
              <w:rPr>
                <w:rFonts w:ascii="Calibri" w:hAnsi="Calibri" w:cs="Calibri"/>
                <w:sz w:val="22"/>
                <w:szCs w:val="22"/>
              </w:rPr>
            </w:pPr>
            <w:r>
              <w:rPr>
                <w:rFonts w:ascii="Calibri" w:hAnsi="Calibri" w:cs="Calibri"/>
                <w:sz w:val="22"/>
                <w:szCs w:val="22"/>
              </w:rPr>
              <w:t>Cantidad: 5.</w:t>
            </w:r>
          </w:p>
          <w:p w:rsidR="00C742AF" w:rsidRPr="00B4638F" w:rsidRDefault="00C742AF" w:rsidP="0036797C">
            <w:pPr>
              <w:numPr>
                <w:ilvl w:val="1"/>
                <w:numId w:val="56"/>
              </w:numPr>
              <w:ind w:left="993" w:hanging="284"/>
              <w:jc w:val="both"/>
              <w:rPr>
                <w:rFonts w:ascii="Calibri" w:hAnsi="Calibri" w:cs="Calibri"/>
                <w:sz w:val="22"/>
                <w:szCs w:val="22"/>
              </w:rPr>
            </w:pPr>
            <w:r w:rsidRPr="00B4638F">
              <w:rPr>
                <w:rFonts w:ascii="Calibri" w:hAnsi="Calibri" w:cs="Calibri"/>
                <w:sz w:val="22"/>
                <w:szCs w:val="22"/>
              </w:rPr>
              <w:t>Microprocesador serie de imágenes d</w:t>
            </w:r>
            <w:r>
              <w:rPr>
                <w:rFonts w:ascii="Calibri" w:hAnsi="Calibri" w:cs="Calibri"/>
                <w:sz w:val="22"/>
                <w:szCs w:val="22"/>
              </w:rPr>
              <w:t xml:space="preserve">e humedad, debe incluir sonda, </w:t>
            </w:r>
            <w:r w:rsidRPr="00B4638F">
              <w:rPr>
                <w:rFonts w:ascii="Calibri" w:hAnsi="Calibri" w:cs="Calibri"/>
                <w:sz w:val="22"/>
                <w:szCs w:val="22"/>
              </w:rPr>
              <w:t>película delgada, Sensor de humedad de óxido de aluminio, da</w:t>
            </w:r>
            <w:r>
              <w:rPr>
                <w:rFonts w:ascii="Calibri" w:hAnsi="Calibri" w:cs="Calibri"/>
                <w:sz w:val="22"/>
                <w:szCs w:val="22"/>
              </w:rPr>
              <w:t>tos de calibración no volátiles, además debe ser</w:t>
            </w:r>
            <w:r w:rsidRPr="00B4638F">
              <w:rPr>
                <w:rFonts w:ascii="Calibri" w:hAnsi="Calibri" w:cs="Calibri"/>
                <w:sz w:val="22"/>
                <w:szCs w:val="22"/>
              </w:rPr>
              <w:t xml:space="preserve"> Certificado BASSEFA II 1 G EEx ia IIC T4 (Tamb = 80 ° C) cuando conectado a IS analizador certificado</w:t>
            </w:r>
            <w:r>
              <w:rPr>
                <w:rFonts w:ascii="Calibri" w:hAnsi="Calibri" w:cs="Calibri"/>
                <w:sz w:val="22"/>
                <w:szCs w:val="22"/>
              </w:rPr>
              <w:t>.</w:t>
            </w:r>
          </w:p>
          <w:p w:rsidR="00C742AF" w:rsidRPr="00B4638F" w:rsidRDefault="00C742AF" w:rsidP="0036797C">
            <w:pPr>
              <w:numPr>
                <w:ilvl w:val="1"/>
                <w:numId w:val="56"/>
              </w:numPr>
              <w:ind w:left="993" w:hanging="284"/>
              <w:rPr>
                <w:rFonts w:ascii="Calibri" w:hAnsi="Calibri" w:cs="Calibri"/>
                <w:sz w:val="22"/>
                <w:szCs w:val="22"/>
              </w:rPr>
            </w:pPr>
            <w:r w:rsidRPr="00B4638F">
              <w:rPr>
                <w:rFonts w:ascii="Calibri" w:hAnsi="Calibri" w:cs="Calibri"/>
                <w:sz w:val="22"/>
                <w:szCs w:val="22"/>
              </w:rPr>
              <w:t>Montaje: conexión de proceso de rosca recta de 3/4 pulgada con junta tórica</w:t>
            </w:r>
          </w:p>
          <w:p w:rsidR="00C742AF" w:rsidRPr="00B4638F" w:rsidRDefault="00C742AF" w:rsidP="0036797C">
            <w:pPr>
              <w:numPr>
                <w:ilvl w:val="1"/>
                <w:numId w:val="56"/>
              </w:numPr>
              <w:ind w:left="993" w:hanging="284"/>
              <w:rPr>
                <w:rFonts w:ascii="Calibri" w:hAnsi="Calibri" w:cs="Calibri"/>
                <w:sz w:val="22"/>
                <w:szCs w:val="22"/>
              </w:rPr>
            </w:pPr>
            <w:r w:rsidRPr="00B4638F">
              <w:rPr>
                <w:rFonts w:ascii="Calibri" w:hAnsi="Calibri" w:cs="Calibri"/>
                <w:sz w:val="22"/>
                <w:szCs w:val="22"/>
              </w:rPr>
              <w:t>Escudo: tapa de extremo de acero inoxidable sinterizado.</w:t>
            </w:r>
          </w:p>
          <w:p w:rsidR="00C742AF" w:rsidRPr="00B4638F" w:rsidRDefault="00C742AF" w:rsidP="0036797C">
            <w:pPr>
              <w:numPr>
                <w:ilvl w:val="1"/>
                <w:numId w:val="56"/>
              </w:numPr>
              <w:ind w:left="993" w:hanging="284"/>
              <w:rPr>
                <w:rFonts w:ascii="Calibri" w:hAnsi="Calibri" w:cs="Calibri"/>
                <w:sz w:val="22"/>
                <w:szCs w:val="22"/>
              </w:rPr>
            </w:pPr>
            <w:r w:rsidRPr="00B4638F">
              <w:rPr>
                <w:rFonts w:ascii="Calibri" w:hAnsi="Calibri" w:cs="Calibri"/>
                <w:sz w:val="22"/>
                <w:szCs w:val="22"/>
              </w:rPr>
              <w:t>Termistor de temperatura en la sonda</w:t>
            </w:r>
            <w:r>
              <w:rPr>
                <w:rFonts w:ascii="Calibri" w:hAnsi="Calibri" w:cs="Calibri"/>
                <w:sz w:val="22"/>
                <w:szCs w:val="22"/>
              </w:rPr>
              <w:t>.</w:t>
            </w:r>
          </w:p>
          <w:p w:rsidR="00C742AF" w:rsidRPr="00B4638F" w:rsidRDefault="00C742AF" w:rsidP="0036797C">
            <w:pPr>
              <w:numPr>
                <w:ilvl w:val="1"/>
                <w:numId w:val="56"/>
              </w:numPr>
              <w:ind w:left="993" w:hanging="284"/>
              <w:rPr>
                <w:rFonts w:ascii="Calibri" w:hAnsi="Calibri" w:cs="Calibri"/>
                <w:sz w:val="22"/>
                <w:szCs w:val="22"/>
              </w:rPr>
            </w:pPr>
            <w:r w:rsidRPr="00B4638F">
              <w:rPr>
                <w:rFonts w:ascii="Calibri" w:hAnsi="Calibri" w:cs="Calibri"/>
                <w:sz w:val="22"/>
                <w:szCs w:val="22"/>
              </w:rPr>
              <w:t>Transd</w:t>
            </w:r>
            <w:r>
              <w:rPr>
                <w:rFonts w:ascii="Calibri" w:hAnsi="Calibri" w:cs="Calibri"/>
                <w:sz w:val="22"/>
                <w:szCs w:val="22"/>
              </w:rPr>
              <w:t xml:space="preserve">uctor de presión en la sonda de: </w:t>
            </w:r>
            <w:r w:rsidRPr="00B4638F">
              <w:rPr>
                <w:rFonts w:ascii="Calibri" w:hAnsi="Calibri" w:cs="Calibri"/>
                <w:sz w:val="22"/>
                <w:szCs w:val="22"/>
              </w:rPr>
              <w:t>300 a 3000 Psig</w:t>
            </w:r>
            <w:r>
              <w:rPr>
                <w:rFonts w:ascii="Calibri" w:hAnsi="Calibri" w:cs="Calibri"/>
                <w:sz w:val="22"/>
                <w:szCs w:val="22"/>
              </w:rPr>
              <w:t>.</w:t>
            </w:r>
          </w:p>
          <w:p w:rsidR="00C742AF" w:rsidRPr="00B4638F" w:rsidRDefault="00C742AF" w:rsidP="0036797C">
            <w:pPr>
              <w:numPr>
                <w:ilvl w:val="1"/>
                <w:numId w:val="56"/>
              </w:numPr>
              <w:ind w:left="993" w:hanging="284"/>
              <w:rPr>
                <w:rFonts w:ascii="Calibri" w:hAnsi="Calibri" w:cs="Calibri"/>
                <w:sz w:val="22"/>
                <w:szCs w:val="22"/>
              </w:rPr>
            </w:pPr>
            <w:r w:rsidRPr="00B4638F">
              <w:rPr>
                <w:rFonts w:ascii="Calibri" w:hAnsi="Calibri" w:cs="Calibri"/>
                <w:sz w:val="22"/>
                <w:szCs w:val="22"/>
              </w:rPr>
              <w:t xml:space="preserve">Rango de calibración: Calibración estándar </w:t>
            </w:r>
            <w:r>
              <w:rPr>
                <w:rFonts w:ascii="Calibri" w:hAnsi="Calibri" w:cs="Calibri"/>
                <w:sz w:val="22"/>
                <w:szCs w:val="22"/>
              </w:rPr>
              <w:t xml:space="preserve">de </w:t>
            </w:r>
            <w:r w:rsidRPr="00B4638F">
              <w:rPr>
                <w:rFonts w:ascii="Calibri" w:hAnsi="Calibri" w:cs="Calibri"/>
                <w:sz w:val="22"/>
                <w:szCs w:val="22"/>
              </w:rPr>
              <w:t xml:space="preserve">-80 a +20 grados </w:t>
            </w:r>
            <w:r>
              <w:rPr>
                <w:rFonts w:ascii="Calibri" w:hAnsi="Calibri" w:cs="Calibri"/>
                <w:sz w:val="22"/>
                <w:szCs w:val="22"/>
              </w:rPr>
              <w:t>°C Punto de rocío/</w:t>
            </w:r>
            <w:r w:rsidRPr="00B4638F">
              <w:rPr>
                <w:rFonts w:ascii="Calibri" w:hAnsi="Calibri" w:cs="Calibri"/>
                <w:sz w:val="22"/>
                <w:szCs w:val="22"/>
              </w:rPr>
              <w:t xml:space="preserve">escarcha con datos a -110 grados </w:t>
            </w:r>
            <w:r>
              <w:rPr>
                <w:rFonts w:ascii="Calibri" w:hAnsi="Calibri" w:cs="Calibri"/>
                <w:sz w:val="22"/>
                <w:szCs w:val="22"/>
              </w:rPr>
              <w:t>°</w:t>
            </w:r>
            <w:r w:rsidRPr="00B4638F">
              <w:rPr>
                <w:rFonts w:ascii="Calibri" w:hAnsi="Calibri" w:cs="Calibri"/>
                <w:sz w:val="22"/>
                <w:szCs w:val="22"/>
              </w:rPr>
              <w:t>C Punto de rocío / escarcha</w:t>
            </w:r>
            <w:r>
              <w:rPr>
                <w:rFonts w:ascii="Calibri" w:hAnsi="Calibri" w:cs="Calibri"/>
                <w:sz w:val="22"/>
                <w:szCs w:val="22"/>
              </w:rPr>
              <w:t>.</w:t>
            </w:r>
          </w:p>
          <w:p w:rsidR="00C742AF" w:rsidRPr="00B4638F" w:rsidRDefault="00C742AF" w:rsidP="0036797C">
            <w:pPr>
              <w:numPr>
                <w:ilvl w:val="1"/>
                <w:numId w:val="56"/>
              </w:numPr>
              <w:ind w:left="993" w:hanging="284"/>
              <w:rPr>
                <w:rFonts w:ascii="Calibri" w:hAnsi="Calibri" w:cs="Calibri"/>
                <w:sz w:val="22"/>
                <w:szCs w:val="22"/>
              </w:rPr>
            </w:pPr>
            <w:r w:rsidRPr="00B4638F">
              <w:rPr>
                <w:rFonts w:ascii="Calibri" w:hAnsi="Calibri" w:cs="Calibri"/>
                <w:sz w:val="22"/>
                <w:szCs w:val="22"/>
              </w:rPr>
              <w:t>Certificación: Certificación NIST</w:t>
            </w:r>
            <w:r>
              <w:rPr>
                <w:rFonts w:ascii="Calibri" w:hAnsi="Calibri" w:cs="Calibri"/>
                <w:sz w:val="22"/>
                <w:szCs w:val="22"/>
              </w:rPr>
              <w:t>.</w:t>
            </w:r>
          </w:p>
          <w:p w:rsidR="00C742AF" w:rsidRPr="00DD222E" w:rsidRDefault="00C742AF" w:rsidP="0036797C">
            <w:pPr>
              <w:numPr>
                <w:ilvl w:val="1"/>
                <w:numId w:val="56"/>
              </w:numPr>
              <w:ind w:left="993" w:hanging="284"/>
              <w:rPr>
                <w:rFonts w:ascii="Calibri" w:hAnsi="Calibri" w:cs="Calibri"/>
                <w:sz w:val="22"/>
                <w:szCs w:val="22"/>
              </w:rPr>
            </w:pPr>
            <w:r w:rsidRPr="00DD222E">
              <w:rPr>
                <w:rFonts w:ascii="Calibri" w:hAnsi="Calibri" w:cs="Calibri"/>
                <w:sz w:val="22"/>
                <w:szCs w:val="22"/>
              </w:rPr>
              <w:t>Marca: General ELECTRIC</w:t>
            </w:r>
          </w:p>
          <w:p w:rsidR="00C742AF" w:rsidRPr="00DD222E" w:rsidRDefault="00C742AF" w:rsidP="0036797C">
            <w:pPr>
              <w:numPr>
                <w:ilvl w:val="1"/>
                <w:numId w:val="56"/>
              </w:numPr>
              <w:ind w:left="993" w:hanging="284"/>
              <w:rPr>
                <w:rFonts w:ascii="Calibri" w:hAnsi="Calibri" w:cs="Calibri"/>
                <w:sz w:val="22"/>
                <w:szCs w:val="22"/>
              </w:rPr>
            </w:pPr>
            <w:r w:rsidRPr="00DD222E">
              <w:rPr>
                <w:rFonts w:ascii="Calibri" w:hAnsi="Calibri" w:cs="Calibri"/>
                <w:sz w:val="22"/>
                <w:szCs w:val="22"/>
              </w:rPr>
              <w:t>Procedencia: USA</w:t>
            </w:r>
          </w:p>
          <w:p w:rsidR="00C742AF" w:rsidRDefault="00C742AF" w:rsidP="005A5FA1">
            <w:pPr>
              <w:ind w:left="720"/>
              <w:rPr>
                <w:rFonts w:ascii="Calibri" w:hAnsi="Calibri" w:cs="Calibri"/>
                <w:b/>
                <w:sz w:val="18"/>
                <w:szCs w:val="18"/>
                <w:lang w:val="es-BO" w:eastAsia="es-BO"/>
              </w:rPr>
            </w:pPr>
          </w:p>
          <w:p w:rsidR="00C742AF" w:rsidRPr="00D8607B" w:rsidRDefault="00C742AF" w:rsidP="0036797C">
            <w:pPr>
              <w:numPr>
                <w:ilvl w:val="0"/>
                <w:numId w:val="56"/>
              </w:numPr>
              <w:rPr>
                <w:rFonts w:ascii="Calibri" w:hAnsi="Calibri" w:cs="Calibri"/>
                <w:b/>
                <w:sz w:val="22"/>
                <w:szCs w:val="18"/>
                <w:lang w:val="es-BO" w:eastAsia="es-BO"/>
              </w:rPr>
            </w:pPr>
            <w:r w:rsidRPr="00282ECB">
              <w:rPr>
                <w:rFonts w:ascii="Calibri" w:hAnsi="Calibri" w:cs="Calibri"/>
                <w:b/>
                <w:sz w:val="22"/>
                <w:szCs w:val="18"/>
                <w:lang w:val="es-BO" w:eastAsia="es-BO"/>
              </w:rPr>
              <w:t>CABLE</w:t>
            </w:r>
            <w:r w:rsidRPr="00D8607B">
              <w:rPr>
                <w:rFonts w:ascii="Calibri" w:hAnsi="Calibri" w:cs="Calibri"/>
                <w:b/>
                <w:sz w:val="22"/>
                <w:szCs w:val="18"/>
                <w:lang w:val="es-BO" w:eastAsia="es-BO"/>
              </w:rPr>
              <w:t xml:space="preserve"> DE CONEXIÓN DE LONGITUD DE 10 MTS</w:t>
            </w:r>
          </w:p>
          <w:p w:rsidR="00C742AF" w:rsidRDefault="00C742AF" w:rsidP="0036797C">
            <w:pPr>
              <w:numPr>
                <w:ilvl w:val="1"/>
                <w:numId w:val="56"/>
              </w:numPr>
              <w:ind w:left="993" w:hanging="284"/>
              <w:rPr>
                <w:rFonts w:ascii="Calibri" w:hAnsi="Calibri" w:cs="Calibri"/>
                <w:sz w:val="22"/>
                <w:szCs w:val="22"/>
              </w:rPr>
            </w:pPr>
            <w:r>
              <w:rPr>
                <w:rFonts w:ascii="Calibri" w:hAnsi="Calibri" w:cs="Calibri"/>
                <w:sz w:val="22"/>
                <w:szCs w:val="22"/>
              </w:rPr>
              <w:t>Cantidad: 3</w:t>
            </w:r>
          </w:p>
          <w:p w:rsidR="00C742AF" w:rsidRPr="00B4638F" w:rsidRDefault="00C742AF" w:rsidP="0036797C">
            <w:pPr>
              <w:numPr>
                <w:ilvl w:val="1"/>
                <w:numId w:val="56"/>
              </w:numPr>
              <w:ind w:left="993" w:hanging="284"/>
              <w:rPr>
                <w:rFonts w:ascii="Calibri" w:hAnsi="Calibri" w:cs="Calibri"/>
                <w:sz w:val="22"/>
                <w:szCs w:val="22"/>
              </w:rPr>
            </w:pPr>
            <w:r w:rsidRPr="00B4638F">
              <w:rPr>
                <w:rFonts w:ascii="Calibri" w:hAnsi="Calibri" w:cs="Calibri"/>
                <w:sz w:val="22"/>
                <w:szCs w:val="22"/>
              </w:rPr>
              <w:t>Cable de la sonda MISP2</w:t>
            </w:r>
          </w:p>
          <w:p w:rsidR="00C742AF" w:rsidRPr="00B4638F" w:rsidRDefault="00C742AF" w:rsidP="0036797C">
            <w:pPr>
              <w:numPr>
                <w:ilvl w:val="1"/>
                <w:numId w:val="56"/>
              </w:numPr>
              <w:ind w:left="993" w:hanging="284"/>
              <w:rPr>
                <w:rFonts w:ascii="Calibri" w:hAnsi="Calibri" w:cs="Calibri"/>
                <w:sz w:val="22"/>
                <w:szCs w:val="22"/>
              </w:rPr>
            </w:pPr>
            <w:r w:rsidRPr="00B4638F">
              <w:rPr>
                <w:rFonts w:ascii="Calibri" w:hAnsi="Calibri" w:cs="Calibri"/>
                <w:sz w:val="22"/>
                <w:szCs w:val="22"/>
              </w:rPr>
              <w:t>Longitud del cable: 10</w:t>
            </w:r>
            <w:r>
              <w:rPr>
                <w:rFonts w:ascii="Calibri" w:hAnsi="Calibri" w:cs="Calibri"/>
                <w:sz w:val="22"/>
                <w:szCs w:val="22"/>
              </w:rPr>
              <w:t xml:space="preserve"> metros.</w:t>
            </w:r>
          </w:p>
          <w:p w:rsidR="00C742AF" w:rsidRPr="00B4638F" w:rsidRDefault="00C742AF" w:rsidP="0036797C">
            <w:pPr>
              <w:numPr>
                <w:ilvl w:val="1"/>
                <w:numId w:val="56"/>
              </w:numPr>
              <w:ind w:left="993" w:hanging="284"/>
              <w:rPr>
                <w:rFonts w:ascii="Calibri" w:hAnsi="Calibri" w:cs="Calibri"/>
                <w:sz w:val="22"/>
                <w:szCs w:val="22"/>
              </w:rPr>
            </w:pPr>
            <w:r w:rsidRPr="00B4638F">
              <w:rPr>
                <w:rFonts w:ascii="Calibri" w:hAnsi="Calibri" w:cs="Calibri"/>
                <w:sz w:val="22"/>
                <w:szCs w:val="22"/>
              </w:rPr>
              <w:t>Conector de cable: sonda MISP2</w:t>
            </w:r>
          </w:p>
          <w:p w:rsidR="00C742AF" w:rsidRPr="00DD222E" w:rsidRDefault="00C742AF" w:rsidP="0036797C">
            <w:pPr>
              <w:numPr>
                <w:ilvl w:val="1"/>
                <w:numId w:val="56"/>
              </w:numPr>
              <w:ind w:left="993" w:hanging="284"/>
              <w:rPr>
                <w:rFonts w:ascii="Calibri" w:hAnsi="Calibri" w:cs="Calibri"/>
                <w:sz w:val="22"/>
                <w:szCs w:val="22"/>
              </w:rPr>
            </w:pPr>
            <w:r w:rsidRPr="00DD222E">
              <w:rPr>
                <w:rFonts w:ascii="Calibri" w:hAnsi="Calibri" w:cs="Calibri"/>
                <w:sz w:val="22"/>
                <w:szCs w:val="22"/>
              </w:rPr>
              <w:t>Marca: General ELECTRIC</w:t>
            </w:r>
          </w:p>
          <w:p w:rsidR="00C742AF" w:rsidRPr="00DD222E" w:rsidRDefault="00C742AF" w:rsidP="0036797C">
            <w:pPr>
              <w:numPr>
                <w:ilvl w:val="1"/>
                <w:numId w:val="56"/>
              </w:numPr>
              <w:ind w:left="993" w:hanging="284"/>
              <w:rPr>
                <w:rFonts w:ascii="Calibri" w:hAnsi="Calibri" w:cs="Calibri"/>
                <w:sz w:val="22"/>
                <w:szCs w:val="22"/>
              </w:rPr>
            </w:pPr>
            <w:r w:rsidRPr="00DD222E">
              <w:rPr>
                <w:rFonts w:ascii="Calibri" w:hAnsi="Calibri" w:cs="Calibri"/>
                <w:sz w:val="22"/>
                <w:szCs w:val="22"/>
              </w:rPr>
              <w:t>Procedencia: USA</w:t>
            </w:r>
          </w:p>
          <w:p w:rsidR="00C742AF" w:rsidRPr="00B23A74" w:rsidRDefault="00C742AF" w:rsidP="005A5FA1">
            <w:pPr>
              <w:rPr>
                <w:rFonts w:ascii="Calibri" w:hAnsi="Calibri" w:cs="Calibri"/>
              </w:rPr>
            </w:pPr>
          </w:p>
          <w:p w:rsidR="00C742AF" w:rsidRPr="00D8607B" w:rsidRDefault="00C742AF" w:rsidP="0036797C">
            <w:pPr>
              <w:numPr>
                <w:ilvl w:val="0"/>
                <w:numId w:val="56"/>
              </w:numPr>
              <w:rPr>
                <w:rFonts w:ascii="Calibri" w:hAnsi="Calibri" w:cs="Calibri"/>
                <w:b/>
                <w:sz w:val="22"/>
                <w:szCs w:val="18"/>
                <w:lang w:val="es-BO" w:eastAsia="es-BO"/>
              </w:rPr>
            </w:pPr>
            <w:r w:rsidRPr="008D2729">
              <w:rPr>
                <w:rFonts w:ascii="Calibri" w:hAnsi="Calibri" w:cs="Calibri"/>
                <w:b/>
                <w:sz w:val="22"/>
                <w:szCs w:val="18"/>
                <w:lang w:val="es-BO" w:eastAsia="es-BO"/>
              </w:rPr>
              <w:t>C</w:t>
            </w:r>
            <w:r w:rsidRPr="00D8607B">
              <w:rPr>
                <w:rFonts w:ascii="Calibri" w:hAnsi="Calibri" w:cs="Calibri"/>
                <w:b/>
                <w:sz w:val="22"/>
                <w:szCs w:val="18"/>
                <w:lang w:val="es-BO" w:eastAsia="es-BO"/>
              </w:rPr>
              <w:t>ABLE DE CONEXIÓN DE LONGITUD DE 30 MTS</w:t>
            </w:r>
          </w:p>
          <w:p w:rsidR="00C742AF" w:rsidRPr="00347946" w:rsidRDefault="00C742AF" w:rsidP="0036797C">
            <w:pPr>
              <w:numPr>
                <w:ilvl w:val="1"/>
                <w:numId w:val="56"/>
              </w:numPr>
              <w:ind w:left="993" w:hanging="284"/>
              <w:rPr>
                <w:rFonts w:ascii="Calibri" w:hAnsi="Calibri" w:cs="Calibri"/>
                <w:sz w:val="22"/>
                <w:szCs w:val="22"/>
              </w:rPr>
            </w:pPr>
            <w:r w:rsidRPr="00347946">
              <w:rPr>
                <w:rFonts w:ascii="Calibri" w:hAnsi="Calibri" w:cs="Calibri"/>
                <w:sz w:val="22"/>
                <w:szCs w:val="22"/>
              </w:rPr>
              <w:t>Cantidad: 2</w:t>
            </w:r>
          </w:p>
          <w:p w:rsidR="00C742AF" w:rsidRPr="00B4638F" w:rsidRDefault="00C742AF" w:rsidP="0036797C">
            <w:pPr>
              <w:numPr>
                <w:ilvl w:val="1"/>
                <w:numId w:val="56"/>
              </w:numPr>
              <w:ind w:left="993" w:hanging="284"/>
              <w:rPr>
                <w:rFonts w:ascii="Calibri" w:hAnsi="Calibri" w:cs="Calibri"/>
                <w:sz w:val="22"/>
                <w:szCs w:val="22"/>
              </w:rPr>
            </w:pPr>
            <w:r w:rsidRPr="00B4638F">
              <w:rPr>
                <w:rFonts w:ascii="Calibri" w:hAnsi="Calibri" w:cs="Calibri"/>
                <w:sz w:val="22"/>
                <w:szCs w:val="22"/>
              </w:rPr>
              <w:t>Cable de la sonda MISP2</w:t>
            </w:r>
          </w:p>
          <w:p w:rsidR="00C742AF" w:rsidRPr="00B4638F" w:rsidRDefault="00C742AF" w:rsidP="0036797C">
            <w:pPr>
              <w:numPr>
                <w:ilvl w:val="1"/>
                <w:numId w:val="56"/>
              </w:numPr>
              <w:ind w:left="993" w:hanging="284"/>
              <w:rPr>
                <w:rFonts w:ascii="Calibri" w:hAnsi="Calibri" w:cs="Calibri"/>
                <w:sz w:val="22"/>
                <w:szCs w:val="22"/>
              </w:rPr>
            </w:pPr>
            <w:r>
              <w:rPr>
                <w:rFonts w:ascii="Calibri" w:hAnsi="Calibri" w:cs="Calibri"/>
                <w:sz w:val="22"/>
                <w:szCs w:val="22"/>
              </w:rPr>
              <w:t>Longitud del cable</w:t>
            </w:r>
            <w:r w:rsidRPr="00B4638F">
              <w:rPr>
                <w:rFonts w:ascii="Calibri" w:hAnsi="Calibri" w:cs="Calibri"/>
                <w:sz w:val="22"/>
                <w:szCs w:val="22"/>
              </w:rPr>
              <w:t>: 30</w:t>
            </w:r>
            <w:r>
              <w:rPr>
                <w:rFonts w:ascii="Calibri" w:hAnsi="Calibri" w:cs="Calibri"/>
                <w:sz w:val="22"/>
                <w:szCs w:val="22"/>
              </w:rPr>
              <w:t xml:space="preserve"> </w:t>
            </w:r>
            <w:r w:rsidRPr="00B4638F">
              <w:rPr>
                <w:rFonts w:ascii="Calibri" w:hAnsi="Calibri" w:cs="Calibri"/>
                <w:sz w:val="22"/>
                <w:szCs w:val="22"/>
              </w:rPr>
              <w:t>metros</w:t>
            </w:r>
          </w:p>
          <w:p w:rsidR="00C742AF" w:rsidRPr="003A2A04" w:rsidRDefault="00C742AF" w:rsidP="0036797C">
            <w:pPr>
              <w:numPr>
                <w:ilvl w:val="1"/>
                <w:numId w:val="56"/>
              </w:numPr>
              <w:ind w:left="993" w:hanging="284"/>
              <w:rPr>
                <w:rFonts w:ascii="Calibri" w:hAnsi="Calibri" w:cs="Calibri"/>
                <w:sz w:val="22"/>
                <w:szCs w:val="22"/>
              </w:rPr>
            </w:pPr>
            <w:r w:rsidRPr="00B4638F">
              <w:rPr>
                <w:rFonts w:ascii="Calibri" w:hAnsi="Calibri" w:cs="Calibri"/>
                <w:sz w:val="22"/>
                <w:szCs w:val="22"/>
              </w:rPr>
              <w:t>Conector de cable: sonda MISP2</w:t>
            </w:r>
          </w:p>
          <w:p w:rsidR="00C742AF" w:rsidRPr="00DD222E" w:rsidRDefault="00C742AF" w:rsidP="0036797C">
            <w:pPr>
              <w:numPr>
                <w:ilvl w:val="1"/>
                <w:numId w:val="56"/>
              </w:numPr>
              <w:ind w:left="993" w:hanging="284"/>
              <w:rPr>
                <w:rFonts w:ascii="Calibri" w:hAnsi="Calibri" w:cs="Calibri"/>
                <w:sz w:val="22"/>
                <w:szCs w:val="22"/>
              </w:rPr>
            </w:pPr>
            <w:r w:rsidRPr="00DD222E">
              <w:rPr>
                <w:rFonts w:ascii="Calibri" w:hAnsi="Calibri" w:cs="Calibri"/>
                <w:sz w:val="22"/>
                <w:szCs w:val="22"/>
              </w:rPr>
              <w:t>Marca: General ELECTRIC</w:t>
            </w:r>
          </w:p>
          <w:p w:rsidR="00C742AF" w:rsidRPr="00DD222E" w:rsidRDefault="00C742AF" w:rsidP="0036797C">
            <w:pPr>
              <w:numPr>
                <w:ilvl w:val="1"/>
                <w:numId w:val="56"/>
              </w:numPr>
              <w:ind w:left="993" w:hanging="284"/>
              <w:rPr>
                <w:rFonts w:ascii="Calibri" w:hAnsi="Calibri" w:cs="Calibri"/>
                <w:sz w:val="22"/>
                <w:szCs w:val="22"/>
              </w:rPr>
            </w:pPr>
            <w:r w:rsidRPr="00DD222E">
              <w:rPr>
                <w:rFonts w:ascii="Calibri" w:hAnsi="Calibri" w:cs="Calibri"/>
                <w:sz w:val="22"/>
                <w:szCs w:val="22"/>
              </w:rPr>
              <w:t>Procedencia: USA</w:t>
            </w:r>
          </w:p>
          <w:p w:rsidR="00C742AF" w:rsidRPr="00B23A74" w:rsidRDefault="00C742AF" w:rsidP="005A5FA1">
            <w:pPr>
              <w:rPr>
                <w:rFonts w:ascii="Calibri" w:hAnsi="Calibri" w:cs="Calibri"/>
              </w:rPr>
            </w:pPr>
          </w:p>
          <w:p w:rsidR="00C742AF" w:rsidRPr="00D8607B" w:rsidRDefault="00C742AF" w:rsidP="0036797C">
            <w:pPr>
              <w:numPr>
                <w:ilvl w:val="0"/>
                <w:numId w:val="56"/>
              </w:numPr>
              <w:rPr>
                <w:rFonts w:ascii="Calibri" w:hAnsi="Calibri" w:cs="Calibri"/>
                <w:b/>
                <w:sz w:val="22"/>
                <w:szCs w:val="18"/>
                <w:lang w:val="es-BO" w:eastAsia="es-BO"/>
              </w:rPr>
            </w:pPr>
            <w:r w:rsidRPr="00D8607B">
              <w:rPr>
                <w:rFonts w:ascii="Calibri" w:hAnsi="Calibri" w:cs="Calibri"/>
                <w:b/>
                <w:sz w:val="22"/>
                <w:szCs w:val="18"/>
                <w:lang w:val="es-BO" w:eastAsia="es-BO"/>
              </w:rPr>
              <w:t>CONVERTIDOR DE CABLE</w:t>
            </w:r>
          </w:p>
          <w:p w:rsidR="00C742AF" w:rsidRPr="00347946" w:rsidRDefault="00C742AF" w:rsidP="0036797C">
            <w:pPr>
              <w:numPr>
                <w:ilvl w:val="1"/>
                <w:numId w:val="56"/>
              </w:numPr>
              <w:ind w:left="993" w:hanging="284"/>
              <w:rPr>
                <w:rFonts w:ascii="Calibri" w:hAnsi="Calibri" w:cs="Calibri"/>
                <w:sz w:val="22"/>
                <w:szCs w:val="22"/>
              </w:rPr>
            </w:pPr>
            <w:r>
              <w:rPr>
                <w:rFonts w:ascii="Calibri" w:hAnsi="Calibri" w:cs="Calibri"/>
                <w:sz w:val="22"/>
                <w:szCs w:val="22"/>
              </w:rPr>
              <w:t>Cantidad: 1</w:t>
            </w:r>
          </w:p>
          <w:p w:rsidR="00C742AF" w:rsidRPr="00347946" w:rsidRDefault="00C742AF" w:rsidP="0036797C">
            <w:pPr>
              <w:numPr>
                <w:ilvl w:val="1"/>
                <w:numId w:val="56"/>
              </w:numPr>
              <w:ind w:left="993" w:hanging="284"/>
              <w:rPr>
                <w:rFonts w:ascii="Calibri" w:hAnsi="Calibri" w:cs="Calibri"/>
                <w:sz w:val="22"/>
                <w:szCs w:val="22"/>
              </w:rPr>
            </w:pPr>
            <w:r w:rsidRPr="00B4638F">
              <w:rPr>
                <w:rFonts w:ascii="Calibri" w:hAnsi="Calibri" w:cs="Calibri"/>
                <w:sz w:val="22"/>
                <w:szCs w:val="22"/>
              </w:rPr>
              <w:t>Convertidor de cable M2 a MISP2</w:t>
            </w:r>
          </w:p>
          <w:p w:rsidR="00C742AF" w:rsidRPr="00DD222E" w:rsidRDefault="00C742AF" w:rsidP="0036797C">
            <w:pPr>
              <w:numPr>
                <w:ilvl w:val="1"/>
                <w:numId w:val="56"/>
              </w:numPr>
              <w:ind w:left="993" w:hanging="284"/>
              <w:rPr>
                <w:rFonts w:ascii="Calibri" w:hAnsi="Calibri" w:cs="Calibri"/>
                <w:sz w:val="22"/>
                <w:szCs w:val="22"/>
              </w:rPr>
            </w:pPr>
            <w:r w:rsidRPr="00DD222E">
              <w:rPr>
                <w:rFonts w:ascii="Calibri" w:hAnsi="Calibri" w:cs="Calibri"/>
                <w:sz w:val="22"/>
                <w:szCs w:val="22"/>
              </w:rPr>
              <w:t>Marca: General ELECTRIC</w:t>
            </w:r>
          </w:p>
          <w:p w:rsidR="00C742AF" w:rsidRPr="00DD222E" w:rsidRDefault="00C742AF" w:rsidP="0036797C">
            <w:pPr>
              <w:numPr>
                <w:ilvl w:val="1"/>
                <w:numId w:val="56"/>
              </w:numPr>
              <w:ind w:left="993" w:hanging="284"/>
              <w:rPr>
                <w:rFonts w:ascii="Calibri" w:hAnsi="Calibri" w:cs="Calibri"/>
                <w:sz w:val="22"/>
                <w:szCs w:val="22"/>
              </w:rPr>
            </w:pPr>
            <w:r w:rsidRPr="00DD222E">
              <w:rPr>
                <w:rFonts w:ascii="Calibri" w:hAnsi="Calibri" w:cs="Calibri"/>
                <w:sz w:val="22"/>
                <w:szCs w:val="22"/>
              </w:rPr>
              <w:t>Procedencia: USA</w:t>
            </w:r>
          </w:p>
          <w:p w:rsidR="00C742AF" w:rsidRPr="00B23A74" w:rsidRDefault="00C742AF" w:rsidP="005A5FA1">
            <w:pPr>
              <w:rPr>
                <w:rFonts w:ascii="Calibri" w:hAnsi="Calibri" w:cs="Calibri"/>
              </w:rPr>
            </w:pPr>
          </w:p>
          <w:p w:rsidR="00C742AF" w:rsidRPr="00D8607B" w:rsidRDefault="00C742AF" w:rsidP="0036797C">
            <w:pPr>
              <w:numPr>
                <w:ilvl w:val="0"/>
                <w:numId w:val="56"/>
              </w:numPr>
              <w:rPr>
                <w:rFonts w:ascii="Calibri" w:hAnsi="Calibri" w:cs="Calibri"/>
                <w:b/>
                <w:sz w:val="22"/>
                <w:szCs w:val="18"/>
                <w:lang w:val="es-BO" w:eastAsia="es-BO"/>
              </w:rPr>
            </w:pPr>
            <w:r w:rsidRPr="00D8607B">
              <w:rPr>
                <w:rFonts w:ascii="Calibri" w:hAnsi="Calibri" w:cs="Calibri"/>
                <w:b/>
                <w:sz w:val="22"/>
                <w:szCs w:val="18"/>
                <w:lang w:val="es-BO" w:eastAsia="es-BO"/>
              </w:rPr>
              <w:t>SISTEMA DE MUESTREO</w:t>
            </w:r>
          </w:p>
          <w:p w:rsidR="00C742AF" w:rsidRPr="00347946" w:rsidRDefault="00C742AF" w:rsidP="0036797C">
            <w:pPr>
              <w:numPr>
                <w:ilvl w:val="1"/>
                <w:numId w:val="56"/>
              </w:numPr>
              <w:ind w:left="993" w:hanging="284"/>
              <w:rPr>
                <w:rFonts w:ascii="Calibri" w:hAnsi="Calibri" w:cs="Calibri"/>
                <w:sz w:val="22"/>
                <w:szCs w:val="22"/>
              </w:rPr>
            </w:pPr>
            <w:r>
              <w:rPr>
                <w:rFonts w:ascii="Calibri" w:hAnsi="Calibri" w:cs="Calibri"/>
                <w:sz w:val="22"/>
                <w:szCs w:val="22"/>
              </w:rPr>
              <w:t>Cantidad: 1</w:t>
            </w:r>
          </w:p>
          <w:p w:rsidR="00C742AF" w:rsidRPr="00B4638F" w:rsidRDefault="00C742AF" w:rsidP="0036797C">
            <w:pPr>
              <w:numPr>
                <w:ilvl w:val="1"/>
                <w:numId w:val="56"/>
              </w:numPr>
              <w:ind w:left="993" w:hanging="284"/>
              <w:rPr>
                <w:rFonts w:ascii="Calibri" w:hAnsi="Calibri" w:cs="Calibri"/>
                <w:sz w:val="22"/>
                <w:szCs w:val="22"/>
              </w:rPr>
            </w:pPr>
            <w:r w:rsidRPr="00B4638F">
              <w:rPr>
                <w:rFonts w:ascii="Calibri" w:hAnsi="Calibri" w:cs="Calibri"/>
                <w:sz w:val="22"/>
                <w:szCs w:val="22"/>
              </w:rPr>
              <w:t xml:space="preserve">Sistema de muestra para sensor </w:t>
            </w:r>
            <w:r>
              <w:rPr>
                <w:rFonts w:ascii="Calibri" w:hAnsi="Calibri" w:cs="Calibri"/>
                <w:sz w:val="22"/>
                <w:szCs w:val="22"/>
              </w:rPr>
              <w:t>de humedad de óxido de aluminio, con pre-</w:t>
            </w:r>
            <w:r w:rsidRPr="00B4638F">
              <w:rPr>
                <w:rFonts w:ascii="Calibri" w:hAnsi="Calibri" w:cs="Calibri"/>
                <w:sz w:val="22"/>
                <w:szCs w:val="22"/>
              </w:rPr>
              <w:t>acondicionamiento para ser instalado aguas arriba</w:t>
            </w:r>
            <w:r>
              <w:rPr>
                <w:rFonts w:ascii="Calibri" w:hAnsi="Calibri" w:cs="Calibri"/>
                <w:sz w:val="22"/>
                <w:szCs w:val="22"/>
              </w:rPr>
              <w:t xml:space="preserve"> de sistema de muestreo instalado.</w:t>
            </w:r>
          </w:p>
          <w:p w:rsidR="00C742AF" w:rsidRPr="00B4638F" w:rsidRDefault="00C742AF" w:rsidP="0036797C">
            <w:pPr>
              <w:numPr>
                <w:ilvl w:val="1"/>
                <w:numId w:val="56"/>
              </w:numPr>
              <w:ind w:left="993" w:hanging="284"/>
              <w:rPr>
                <w:rFonts w:ascii="Calibri" w:hAnsi="Calibri" w:cs="Calibri"/>
                <w:sz w:val="22"/>
                <w:szCs w:val="22"/>
              </w:rPr>
            </w:pPr>
            <w:r w:rsidRPr="00B4638F">
              <w:rPr>
                <w:rFonts w:ascii="Calibri" w:hAnsi="Calibri" w:cs="Calibri"/>
                <w:sz w:val="22"/>
                <w:szCs w:val="22"/>
              </w:rPr>
              <w:t>Entrada: igual que la presión de</w:t>
            </w:r>
            <w:r>
              <w:rPr>
                <w:rFonts w:ascii="Calibri" w:hAnsi="Calibri" w:cs="Calibri"/>
                <w:sz w:val="22"/>
                <w:szCs w:val="22"/>
              </w:rPr>
              <w:t xml:space="preserve"> la</w:t>
            </w:r>
            <w:r w:rsidRPr="00B4638F">
              <w:rPr>
                <w:rFonts w:ascii="Calibri" w:hAnsi="Calibri" w:cs="Calibri"/>
                <w:sz w:val="22"/>
                <w:szCs w:val="22"/>
              </w:rPr>
              <w:t xml:space="preserve"> línea</w:t>
            </w:r>
          </w:p>
          <w:p w:rsidR="00C742AF" w:rsidRPr="00B4638F" w:rsidRDefault="00C742AF" w:rsidP="0036797C">
            <w:pPr>
              <w:numPr>
                <w:ilvl w:val="1"/>
                <w:numId w:val="56"/>
              </w:numPr>
              <w:ind w:left="993" w:hanging="284"/>
              <w:rPr>
                <w:rFonts w:ascii="Calibri" w:hAnsi="Calibri" w:cs="Calibri"/>
                <w:sz w:val="22"/>
                <w:szCs w:val="22"/>
              </w:rPr>
            </w:pPr>
            <w:r>
              <w:rPr>
                <w:rFonts w:ascii="Calibri" w:hAnsi="Calibri" w:cs="Calibri"/>
                <w:sz w:val="22"/>
                <w:szCs w:val="22"/>
              </w:rPr>
              <w:t>Filtro de partículas.</w:t>
            </w:r>
          </w:p>
          <w:p w:rsidR="00C742AF" w:rsidRPr="00B4638F" w:rsidRDefault="00C742AF" w:rsidP="0036797C">
            <w:pPr>
              <w:numPr>
                <w:ilvl w:val="1"/>
                <w:numId w:val="56"/>
              </w:numPr>
              <w:ind w:left="993" w:hanging="284"/>
              <w:rPr>
                <w:rFonts w:ascii="Calibri" w:hAnsi="Calibri" w:cs="Calibri"/>
                <w:sz w:val="22"/>
                <w:szCs w:val="22"/>
              </w:rPr>
            </w:pPr>
            <w:r w:rsidRPr="00B4638F">
              <w:rPr>
                <w:rFonts w:ascii="Calibri" w:hAnsi="Calibri" w:cs="Calibri"/>
                <w:sz w:val="22"/>
                <w:szCs w:val="22"/>
              </w:rPr>
              <w:t>Regulador: 230VAC ex-proof Regulador de presión térmico (HPR,) 0 a 50 psig outlet</w:t>
            </w:r>
          </w:p>
          <w:p w:rsidR="00C742AF" w:rsidRPr="00B4638F" w:rsidRDefault="00C742AF" w:rsidP="0036797C">
            <w:pPr>
              <w:numPr>
                <w:ilvl w:val="1"/>
                <w:numId w:val="56"/>
              </w:numPr>
              <w:ind w:left="993" w:hanging="284"/>
              <w:rPr>
                <w:rFonts w:ascii="Calibri" w:hAnsi="Calibri" w:cs="Calibri"/>
                <w:sz w:val="22"/>
                <w:szCs w:val="22"/>
              </w:rPr>
            </w:pPr>
            <w:r>
              <w:rPr>
                <w:rFonts w:ascii="Calibri" w:hAnsi="Calibri" w:cs="Calibri"/>
                <w:sz w:val="22"/>
                <w:szCs w:val="22"/>
              </w:rPr>
              <w:t>Manómetro.</w:t>
            </w:r>
          </w:p>
          <w:p w:rsidR="00C742AF" w:rsidRPr="00B4638F" w:rsidRDefault="00C742AF" w:rsidP="0036797C">
            <w:pPr>
              <w:numPr>
                <w:ilvl w:val="1"/>
                <w:numId w:val="56"/>
              </w:numPr>
              <w:ind w:left="993" w:hanging="284"/>
              <w:rPr>
                <w:rFonts w:ascii="Calibri" w:hAnsi="Calibri" w:cs="Calibri"/>
                <w:sz w:val="22"/>
                <w:szCs w:val="22"/>
              </w:rPr>
            </w:pPr>
            <w:r w:rsidRPr="00B4638F">
              <w:rPr>
                <w:rFonts w:ascii="Calibri" w:hAnsi="Calibri" w:cs="Calibri"/>
                <w:sz w:val="22"/>
                <w:szCs w:val="22"/>
              </w:rPr>
              <w:t>Caja: 316SS, NEMA 4X</w:t>
            </w:r>
          </w:p>
          <w:p w:rsidR="00C742AF" w:rsidRPr="00DD222E" w:rsidRDefault="00C742AF" w:rsidP="0036797C">
            <w:pPr>
              <w:numPr>
                <w:ilvl w:val="1"/>
                <w:numId w:val="56"/>
              </w:numPr>
              <w:ind w:left="993" w:hanging="284"/>
              <w:rPr>
                <w:rFonts w:ascii="Calibri" w:hAnsi="Calibri" w:cs="Calibri"/>
                <w:sz w:val="22"/>
                <w:szCs w:val="22"/>
              </w:rPr>
            </w:pPr>
            <w:r w:rsidRPr="00DD222E">
              <w:rPr>
                <w:rFonts w:ascii="Calibri" w:hAnsi="Calibri" w:cs="Calibri"/>
                <w:sz w:val="22"/>
                <w:szCs w:val="22"/>
              </w:rPr>
              <w:t>Marca: General ELECTRIC</w:t>
            </w:r>
          </w:p>
          <w:p w:rsidR="00C742AF" w:rsidRPr="00DD222E" w:rsidRDefault="00C742AF" w:rsidP="0036797C">
            <w:pPr>
              <w:numPr>
                <w:ilvl w:val="1"/>
                <w:numId w:val="56"/>
              </w:numPr>
              <w:ind w:left="993" w:hanging="284"/>
              <w:rPr>
                <w:rFonts w:ascii="Calibri" w:hAnsi="Calibri" w:cs="Calibri"/>
                <w:sz w:val="22"/>
                <w:szCs w:val="22"/>
              </w:rPr>
            </w:pPr>
            <w:r w:rsidRPr="00DD222E">
              <w:rPr>
                <w:rFonts w:ascii="Calibri" w:hAnsi="Calibri" w:cs="Calibri"/>
                <w:sz w:val="22"/>
                <w:szCs w:val="22"/>
              </w:rPr>
              <w:t>Procedencia: USA</w:t>
            </w:r>
          </w:p>
          <w:p w:rsidR="00C742AF" w:rsidRPr="00B23A74" w:rsidRDefault="00C742AF" w:rsidP="005A5FA1">
            <w:pPr>
              <w:pStyle w:val="Prrafodelista"/>
              <w:autoSpaceDE w:val="0"/>
              <w:autoSpaceDN w:val="0"/>
              <w:adjustRightInd w:val="0"/>
              <w:ind w:left="0"/>
              <w:contextualSpacing/>
              <w:jc w:val="both"/>
              <w:rPr>
                <w:rFonts w:ascii="Calibri" w:hAnsi="Calibri" w:cs="Calibri"/>
                <w:sz w:val="18"/>
                <w:szCs w:val="18"/>
                <w:lang w:val="es-BO" w:eastAsia="es-BO"/>
              </w:rPr>
            </w:pPr>
          </w:p>
        </w:tc>
      </w:tr>
      <w:tr w:rsidR="00C742AF" w:rsidRPr="00B23A74" w:rsidTr="005A5FA1">
        <w:trPr>
          <w:trHeight w:val="390"/>
        </w:trPr>
        <w:tc>
          <w:tcPr>
            <w:tcW w:w="9603" w:type="dxa"/>
            <w:shd w:val="clear" w:color="auto" w:fill="8EAADB"/>
            <w:vAlign w:val="center"/>
          </w:tcPr>
          <w:p w:rsidR="00C742AF" w:rsidRPr="00B23A74" w:rsidRDefault="00C742AF" w:rsidP="005A5FA1">
            <w:pPr>
              <w:rPr>
                <w:rFonts w:ascii="Calibri" w:hAnsi="Calibri" w:cs="Calibri"/>
                <w:sz w:val="18"/>
                <w:szCs w:val="18"/>
                <w:lang w:eastAsia="es-BO"/>
              </w:rPr>
            </w:pPr>
            <w:r w:rsidRPr="00B23A74">
              <w:rPr>
                <w:rFonts w:ascii="Calibri" w:hAnsi="Calibri" w:cs="Calibri"/>
                <w:b/>
                <w:bCs/>
                <w:sz w:val="18"/>
                <w:szCs w:val="18"/>
              </w:rPr>
              <w:lastRenderedPageBreak/>
              <w:t xml:space="preserve">PLAZO DE ENTREGA </w:t>
            </w:r>
          </w:p>
        </w:tc>
      </w:tr>
      <w:tr w:rsidR="00C742AF" w:rsidRPr="00B23A74" w:rsidTr="005A5FA1">
        <w:trPr>
          <w:trHeight w:val="2003"/>
        </w:trPr>
        <w:tc>
          <w:tcPr>
            <w:tcW w:w="9603" w:type="dxa"/>
            <w:shd w:val="clear" w:color="auto" w:fill="auto"/>
            <w:vAlign w:val="center"/>
          </w:tcPr>
          <w:p w:rsidR="00C742AF" w:rsidRPr="00B23A74" w:rsidRDefault="00C742AF" w:rsidP="005A5FA1">
            <w:pPr>
              <w:autoSpaceDE w:val="0"/>
              <w:autoSpaceDN w:val="0"/>
              <w:adjustRightInd w:val="0"/>
              <w:jc w:val="both"/>
              <w:rPr>
                <w:rFonts w:ascii="Calibri" w:hAnsi="Calibri" w:cs="Calibri"/>
                <w:bCs/>
                <w:sz w:val="22"/>
                <w:szCs w:val="22"/>
              </w:rPr>
            </w:pPr>
            <w:r w:rsidRPr="00B23A74">
              <w:rPr>
                <w:rFonts w:ascii="Calibri" w:hAnsi="Calibri" w:cs="Calibri"/>
                <w:bCs/>
                <w:sz w:val="22"/>
                <w:szCs w:val="22"/>
              </w:rPr>
              <w:t xml:space="preserve">El plazo de entrega e instalación y puesta en servicio será de </w:t>
            </w:r>
            <w:r>
              <w:rPr>
                <w:rFonts w:ascii="Calibri" w:hAnsi="Calibri" w:cs="Calibri"/>
                <w:bCs/>
                <w:sz w:val="22"/>
                <w:szCs w:val="22"/>
              </w:rPr>
              <w:t>60</w:t>
            </w:r>
            <w:r w:rsidRPr="00B23A74">
              <w:rPr>
                <w:rFonts w:ascii="Calibri" w:hAnsi="Calibri" w:cs="Calibri"/>
                <w:bCs/>
                <w:sz w:val="22"/>
                <w:szCs w:val="22"/>
              </w:rPr>
              <w:t xml:space="preserve"> días calendario, mismo que será computable a partir de la emisión de la orden de proceder una vez suscrito el contrato, pudiendo la empresa proveedora realizar la entrega en un plazo menor al establecido.</w:t>
            </w:r>
          </w:p>
          <w:p w:rsidR="00C742AF" w:rsidRPr="00B23A74" w:rsidRDefault="00C742AF" w:rsidP="005A5FA1">
            <w:pPr>
              <w:autoSpaceDE w:val="0"/>
              <w:autoSpaceDN w:val="0"/>
              <w:adjustRightInd w:val="0"/>
              <w:jc w:val="both"/>
              <w:rPr>
                <w:rFonts w:ascii="Calibri" w:hAnsi="Calibri" w:cs="Calibri"/>
                <w:bCs/>
                <w:sz w:val="22"/>
                <w:szCs w:val="22"/>
              </w:rPr>
            </w:pPr>
          </w:p>
          <w:p w:rsidR="00C742AF" w:rsidRPr="00B23A74" w:rsidRDefault="00C742AF" w:rsidP="005A5FA1">
            <w:pPr>
              <w:autoSpaceDE w:val="0"/>
              <w:autoSpaceDN w:val="0"/>
              <w:adjustRightInd w:val="0"/>
              <w:jc w:val="both"/>
              <w:rPr>
                <w:rFonts w:ascii="Calibri" w:hAnsi="Calibri" w:cs="Calibri"/>
                <w:b/>
                <w:bCs/>
                <w:sz w:val="22"/>
                <w:szCs w:val="22"/>
                <w:lang w:val="es-ES_tradnl" w:eastAsia="es-BO"/>
              </w:rPr>
            </w:pPr>
            <w:r w:rsidRPr="00B23A74">
              <w:rPr>
                <w:rFonts w:ascii="Calibri" w:hAnsi="Calibri" w:cs="Calibri"/>
                <w:bCs/>
                <w:sz w:val="22"/>
                <w:szCs w:val="22"/>
              </w:rPr>
              <w:t>La entrega deberá ser coordinada con el personal asignado de la Gerencia de Industrialización (Comité de Recepción).</w:t>
            </w:r>
          </w:p>
        </w:tc>
      </w:tr>
    </w:tbl>
    <w:p w:rsidR="00C742AF" w:rsidRPr="00B23A74" w:rsidRDefault="00C742AF" w:rsidP="00C742AF">
      <w:pPr>
        <w:rPr>
          <w:rFonts w:ascii="Calibri" w:hAnsi="Calibri" w:cs="Calibri"/>
          <w:b/>
          <w:sz w:val="22"/>
          <w:szCs w:val="22"/>
        </w:rPr>
      </w:pPr>
    </w:p>
    <w:p w:rsidR="00C742AF" w:rsidRPr="00B23A74" w:rsidRDefault="00C742AF" w:rsidP="00C742AF">
      <w:pPr>
        <w:pStyle w:val="Prrafodelista"/>
        <w:numPr>
          <w:ilvl w:val="0"/>
          <w:numId w:val="37"/>
        </w:numPr>
        <w:ind w:left="567" w:hanging="567"/>
        <w:contextualSpacing/>
        <w:jc w:val="both"/>
        <w:rPr>
          <w:rFonts w:ascii="Calibri" w:hAnsi="Calibri" w:cs="Calibri"/>
          <w:b/>
          <w:bCs/>
          <w:sz w:val="22"/>
          <w:szCs w:val="22"/>
          <w:lang w:eastAsia="es-BO"/>
        </w:rPr>
      </w:pPr>
      <w:r w:rsidRPr="00B23A74">
        <w:rPr>
          <w:rFonts w:ascii="Calibri" w:hAnsi="Calibri" w:cs="Calibri"/>
          <w:b/>
          <w:bCs/>
          <w:sz w:val="22"/>
          <w:szCs w:val="22"/>
          <w:lang w:eastAsia="es-BO"/>
        </w:rPr>
        <w:t>CONDICIONES REQUERIDAS PARA EL BIEN (De cumplimiento obligatorio por el proponente)</w:t>
      </w:r>
    </w:p>
    <w:p w:rsidR="00C742AF" w:rsidRPr="00B23A74" w:rsidRDefault="00C742AF" w:rsidP="00C742AF">
      <w:pPr>
        <w:pStyle w:val="Prrafodelista"/>
        <w:jc w:val="both"/>
        <w:rPr>
          <w:rFonts w:ascii="Calibri" w:hAnsi="Calibri" w:cs="Calibri"/>
          <w:sz w:val="22"/>
          <w:szCs w:val="22"/>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1"/>
      </w:tblGrid>
      <w:tr w:rsidR="00C742AF" w:rsidRPr="00B23A74" w:rsidTr="005A5FA1">
        <w:trPr>
          <w:trHeight w:val="454"/>
        </w:trPr>
        <w:tc>
          <w:tcPr>
            <w:tcW w:w="9781" w:type="dxa"/>
            <w:shd w:val="clear" w:color="auto" w:fill="B4C6E7"/>
            <w:vAlign w:val="center"/>
          </w:tcPr>
          <w:p w:rsidR="00C742AF" w:rsidRPr="00B23A74" w:rsidRDefault="00C742AF" w:rsidP="005A5FA1">
            <w:pPr>
              <w:autoSpaceDE w:val="0"/>
              <w:autoSpaceDN w:val="0"/>
              <w:adjustRightInd w:val="0"/>
              <w:rPr>
                <w:rFonts w:ascii="Calibri" w:hAnsi="Calibri" w:cs="Calibri"/>
                <w:b/>
                <w:bCs/>
                <w:sz w:val="22"/>
                <w:szCs w:val="22"/>
                <w:lang w:eastAsia="es-BO"/>
              </w:rPr>
            </w:pPr>
            <w:r w:rsidRPr="00B23A74">
              <w:rPr>
                <w:rFonts w:ascii="Calibri" w:hAnsi="Calibri" w:cs="Calibri"/>
                <w:b/>
                <w:bCs/>
                <w:sz w:val="22"/>
                <w:szCs w:val="22"/>
              </w:rPr>
              <w:lastRenderedPageBreak/>
              <w:t>LUGAR DE ENTREGA DE LOS BIENES</w:t>
            </w:r>
          </w:p>
        </w:tc>
      </w:tr>
      <w:tr w:rsidR="00C742AF" w:rsidRPr="00B23A74" w:rsidTr="005A5FA1">
        <w:trPr>
          <w:trHeight w:val="2262"/>
        </w:trPr>
        <w:tc>
          <w:tcPr>
            <w:tcW w:w="9781" w:type="dxa"/>
            <w:shd w:val="clear" w:color="auto" w:fill="auto"/>
            <w:vAlign w:val="center"/>
          </w:tcPr>
          <w:p w:rsidR="00C742AF" w:rsidRPr="00B23A74" w:rsidRDefault="00C742AF" w:rsidP="005A5FA1">
            <w:pPr>
              <w:pStyle w:val="Sangradetextonormal"/>
              <w:shd w:val="clear" w:color="auto" w:fill="FFFFFF"/>
              <w:spacing w:after="0"/>
              <w:ind w:left="0"/>
              <w:jc w:val="both"/>
              <w:rPr>
                <w:rFonts w:ascii="Calibri" w:hAnsi="Calibri" w:cs="Calibri"/>
                <w:bCs/>
                <w:color w:val="000000"/>
                <w:sz w:val="22"/>
                <w:szCs w:val="22"/>
                <w:lang w:val="es-BO"/>
              </w:rPr>
            </w:pPr>
            <w:r w:rsidRPr="00B23A74">
              <w:rPr>
                <w:rFonts w:ascii="Calibri" w:hAnsi="Calibri" w:cs="Calibri"/>
                <w:bCs/>
                <w:sz w:val="22"/>
                <w:szCs w:val="22"/>
              </w:rPr>
              <w:t xml:space="preserve">Los bienes deberán ser entregados en la </w:t>
            </w:r>
            <w:r w:rsidRPr="00B23A74">
              <w:rPr>
                <w:rFonts w:ascii="Calibri" w:hAnsi="Calibri" w:cs="Calibri"/>
                <w:sz w:val="22"/>
                <w:szCs w:val="22"/>
              </w:rPr>
              <w:t xml:space="preserve">Planta de Separación de Líquidos Río Grande, ubicado en el municipio de Cabezas provincia Cordillera del departamento de Santa Cruz, a 61 km aproximadamente de la ciudad de Santa Cruz de la Sierra. </w:t>
            </w:r>
            <w:r w:rsidRPr="00B23A74">
              <w:rPr>
                <w:rFonts w:ascii="Calibri" w:hAnsi="Calibri" w:cs="Calibri"/>
                <w:bCs/>
                <w:sz w:val="22"/>
                <w:szCs w:val="22"/>
                <w:lang w:val="es-BO"/>
              </w:rPr>
              <w:t>La</w:t>
            </w:r>
            <w:r w:rsidRPr="00B23A74">
              <w:rPr>
                <w:rFonts w:ascii="Calibri" w:hAnsi="Calibri" w:cs="Calibri"/>
                <w:bCs/>
                <w:color w:val="000000"/>
                <w:sz w:val="22"/>
                <w:szCs w:val="22"/>
                <w:lang w:val="es-BO"/>
              </w:rPr>
              <w:t xml:space="preserve"> entrega se realizará en coordinación con el personal asignado de la Gerencia de Industrialización (Comité de Recepción).</w:t>
            </w:r>
          </w:p>
          <w:p w:rsidR="00C742AF" w:rsidRPr="00B23A74" w:rsidRDefault="00C742AF" w:rsidP="005A5FA1">
            <w:pPr>
              <w:pStyle w:val="Sangradetextonormal"/>
              <w:shd w:val="clear" w:color="auto" w:fill="FFFFFF"/>
              <w:spacing w:after="0"/>
              <w:ind w:left="0"/>
              <w:jc w:val="both"/>
              <w:rPr>
                <w:rFonts w:ascii="Calibri" w:hAnsi="Calibri" w:cs="Calibri"/>
                <w:bCs/>
                <w:color w:val="000000"/>
                <w:sz w:val="22"/>
                <w:szCs w:val="22"/>
                <w:lang w:val="es-BO"/>
              </w:rPr>
            </w:pPr>
          </w:p>
          <w:p w:rsidR="00C742AF" w:rsidRPr="00B23A74" w:rsidRDefault="00C742AF" w:rsidP="005A5FA1">
            <w:pPr>
              <w:autoSpaceDE w:val="0"/>
              <w:autoSpaceDN w:val="0"/>
              <w:adjustRightInd w:val="0"/>
              <w:jc w:val="both"/>
              <w:rPr>
                <w:rFonts w:ascii="Calibri" w:hAnsi="Calibri" w:cs="Calibri"/>
                <w:sz w:val="22"/>
                <w:szCs w:val="22"/>
                <w:lang w:eastAsia="es-BO"/>
              </w:rPr>
            </w:pPr>
            <w:r w:rsidRPr="00B23A74">
              <w:rPr>
                <w:rFonts w:ascii="Calibri" w:hAnsi="Calibri" w:cs="Calibri"/>
                <w:sz w:val="22"/>
                <w:szCs w:val="22"/>
              </w:rPr>
              <w:t>Nota: Deberá ser entregado de forma íntegra sin daños superficiales, raspones u otros.</w:t>
            </w:r>
          </w:p>
        </w:tc>
      </w:tr>
      <w:tr w:rsidR="00C742AF" w:rsidRPr="00B23A74" w:rsidTr="005A5FA1">
        <w:tblPrEx>
          <w:tblCellMar>
            <w:left w:w="108" w:type="dxa"/>
            <w:right w:w="108" w:type="dxa"/>
          </w:tblCellMar>
        </w:tblPrEx>
        <w:trPr>
          <w:trHeight w:val="422"/>
        </w:trPr>
        <w:tc>
          <w:tcPr>
            <w:tcW w:w="9781" w:type="dxa"/>
            <w:shd w:val="clear" w:color="auto" w:fill="8EAADB"/>
            <w:vAlign w:val="center"/>
          </w:tcPr>
          <w:p w:rsidR="00C742AF" w:rsidRPr="00B23A74" w:rsidRDefault="00C742AF" w:rsidP="005A5FA1">
            <w:pPr>
              <w:autoSpaceDE w:val="0"/>
              <w:autoSpaceDN w:val="0"/>
              <w:adjustRightInd w:val="0"/>
              <w:rPr>
                <w:rFonts w:ascii="Calibri" w:hAnsi="Calibri" w:cs="Calibri"/>
                <w:sz w:val="22"/>
                <w:szCs w:val="22"/>
              </w:rPr>
            </w:pPr>
            <w:r w:rsidRPr="00B23A74">
              <w:rPr>
                <w:rFonts w:ascii="Calibri" w:hAnsi="Calibri" w:cs="Calibri"/>
                <w:b/>
                <w:bCs/>
                <w:sz w:val="22"/>
                <w:szCs w:val="22"/>
              </w:rPr>
              <w:t>INSTALACIÓN</w:t>
            </w:r>
          </w:p>
        </w:tc>
      </w:tr>
      <w:tr w:rsidR="00C742AF" w:rsidRPr="00B23A74" w:rsidTr="005A5FA1">
        <w:tblPrEx>
          <w:tblCellMar>
            <w:left w:w="108" w:type="dxa"/>
            <w:right w:w="108" w:type="dxa"/>
          </w:tblCellMar>
        </w:tblPrEx>
        <w:trPr>
          <w:trHeight w:val="5920"/>
        </w:trPr>
        <w:tc>
          <w:tcPr>
            <w:tcW w:w="9781" w:type="dxa"/>
            <w:shd w:val="clear" w:color="auto" w:fill="auto"/>
            <w:vAlign w:val="center"/>
          </w:tcPr>
          <w:p w:rsidR="00C742AF" w:rsidRDefault="00C742AF" w:rsidP="005A5FA1">
            <w:pPr>
              <w:jc w:val="both"/>
              <w:rPr>
                <w:rFonts w:ascii="Calibri" w:hAnsi="Calibri" w:cs="Calibri"/>
                <w:sz w:val="22"/>
                <w:szCs w:val="22"/>
              </w:rPr>
            </w:pPr>
            <w:r>
              <w:rPr>
                <w:rFonts w:ascii="Calibri" w:hAnsi="Calibri" w:cs="Calibri"/>
                <w:sz w:val="22"/>
                <w:szCs w:val="22"/>
              </w:rPr>
              <w:t>La empresa contratada deberá realizar la instalación de los Analizadores de Humedad considerando lo siguiente:</w:t>
            </w:r>
          </w:p>
          <w:p w:rsidR="00C742AF" w:rsidRDefault="00C742AF" w:rsidP="005A5FA1">
            <w:pPr>
              <w:jc w:val="both"/>
              <w:rPr>
                <w:rFonts w:ascii="Calibri" w:hAnsi="Calibri" w:cs="Calibri"/>
                <w:sz w:val="22"/>
                <w:szCs w:val="22"/>
              </w:rPr>
            </w:pPr>
          </w:p>
          <w:p w:rsidR="00C742AF" w:rsidRDefault="00C742AF" w:rsidP="0036797C">
            <w:pPr>
              <w:numPr>
                <w:ilvl w:val="0"/>
                <w:numId w:val="56"/>
              </w:numPr>
              <w:jc w:val="both"/>
              <w:rPr>
                <w:rFonts w:ascii="Calibri" w:hAnsi="Calibri" w:cs="Calibri"/>
                <w:sz w:val="22"/>
                <w:szCs w:val="22"/>
              </w:rPr>
            </w:pPr>
            <w:r>
              <w:rPr>
                <w:rFonts w:ascii="Calibri" w:hAnsi="Calibri" w:cs="Calibri"/>
                <w:sz w:val="22"/>
                <w:szCs w:val="22"/>
              </w:rPr>
              <w:t xml:space="preserve">La empresa contratada previa al inicio de las actividades debe presentar al personal de YPFB (comité de recepción) para su aprobación, los certificados de los técnicos </w:t>
            </w:r>
            <w:r w:rsidRPr="001B6C2A">
              <w:rPr>
                <w:rFonts w:ascii="Calibri" w:hAnsi="Calibri" w:cs="Calibri"/>
                <w:sz w:val="22"/>
                <w:szCs w:val="22"/>
              </w:rPr>
              <w:t>en servicio</w:t>
            </w:r>
            <w:r>
              <w:rPr>
                <w:rFonts w:ascii="Calibri" w:hAnsi="Calibri" w:cs="Calibri"/>
                <w:sz w:val="22"/>
                <w:szCs w:val="22"/>
              </w:rPr>
              <w:t>s</w:t>
            </w:r>
            <w:r w:rsidRPr="001B6C2A">
              <w:rPr>
                <w:rFonts w:ascii="Calibri" w:hAnsi="Calibri" w:cs="Calibri"/>
                <w:sz w:val="22"/>
                <w:szCs w:val="22"/>
              </w:rPr>
              <w:t xml:space="preserve"> de campo de GHGE (Baker Hughes, a GE Company)</w:t>
            </w:r>
            <w:r>
              <w:rPr>
                <w:rFonts w:ascii="Calibri" w:hAnsi="Calibri" w:cs="Calibri"/>
                <w:sz w:val="22"/>
                <w:szCs w:val="22"/>
              </w:rPr>
              <w:t>.</w:t>
            </w:r>
          </w:p>
          <w:p w:rsidR="00C742AF" w:rsidRDefault="00C742AF" w:rsidP="0036797C">
            <w:pPr>
              <w:numPr>
                <w:ilvl w:val="0"/>
                <w:numId w:val="56"/>
              </w:numPr>
              <w:jc w:val="both"/>
              <w:rPr>
                <w:rFonts w:ascii="Calibri" w:hAnsi="Calibri" w:cs="Calibri"/>
                <w:sz w:val="22"/>
                <w:szCs w:val="22"/>
              </w:rPr>
            </w:pPr>
            <w:r w:rsidRPr="00BA4940">
              <w:rPr>
                <w:rFonts w:ascii="Calibri" w:hAnsi="Calibri" w:cs="Calibri"/>
                <w:bCs/>
                <w:sz w:val="22"/>
                <w:szCs w:val="22"/>
              </w:rPr>
              <w:t>El personal que ejecute la instalación de los equipos, debe cumplir el trabajo con idoneidad, responsabilidad y capacidad de solucionar problemas que se presenten e</w:t>
            </w:r>
            <w:r>
              <w:rPr>
                <w:rFonts w:ascii="Calibri" w:hAnsi="Calibri" w:cs="Calibri"/>
                <w:bCs/>
                <w:sz w:val="22"/>
                <w:szCs w:val="22"/>
              </w:rPr>
              <w:t xml:space="preserve">n la instalación. Mismos deberán realizar el </w:t>
            </w:r>
            <w:r w:rsidRPr="001B6C2A">
              <w:rPr>
                <w:rFonts w:ascii="Calibri" w:hAnsi="Calibri" w:cs="Calibri"/>
                <w:sz w:val="22"/>
                <w:szCs w:val="22"/>
              </w:rPr>
              <w:t xml:space="preserve">soporte </w:t>
            </w:r>
            <w:r>
              <w:rPr>
                <w:rFonts w:ascii="Calibri" w:hAnsi="Calibri" w:cs="Calibri"/>
                <w:sz w:val="22"/>
                <w:szCs w:val="22"/>
              </w:rPr>
              <w:t>durante</w:t>
            </w:r>
            <w:r w:rsidRPr="001B6C2A">
              <w:rPr>
                <w:rFonts w:ascii="Calibri" w:hAnsi="Calibri" w:cs="Calibri"/>
                <w:sz w:val="22"/>
                <w:szCs w:val="22"/>
              </w:rPr>
              <w:t xml:space="preserve"> dos </w:t>
            </w:r>
            <w:r>
              <w:rPr>
                <w:rFonts w:ascii="Calibri" w:hAnsi="Calibri" w:cs="Calibri"/>
                <w:sz w:val="22"/>
                <w:szCs w:val="22"/>
              </w:rPr>
              <w:t xml:space="preserve">(2) </w:t>
            </w:r>
            <w:r w:rsidRPr="001B6C2A">
              <w:rPr>
                <w:rFonts w:ascii="Calibri" w:hAnsi="Calibri" w:cs="Calibri"/>
                <w:sz w:val="22"/>
                <w:szCs w:val="22"/>
              </w:rPr>
              <w:t xml:space="preserve">días </w:t>
            </w:r>
            <w:r>
              <w:rPr>
                <w:rFonts w:ascii="Calibri" w:hAnsi="Calibri" w:cs="Calibri"/>
                <w:sz w:val="22"/>
                <w:szCs w:val="22"/>
              </w:rPr>
              <w:t xml:space="preserve">mínimo </w:t>
            </w:r>
            <w:r w:rsidRPr="001B6C2A">
              <w:rPr>
                <w:rFonts w:ascii="Calibri" w:hAnsi="Calibri" w:cs="Calibri"/>
                <w:sz w:val="22"/>
                <w:szCs w:val="22"/>
              </w:rPr>
              <w:t>en el sitio de instalación de los equipos para el arranque y puesta en marcha</w:t>
            </w:r>
            <w:r>
              <w:rPr>
                <w:rFonts w:ascii="Calibri" w:hAnsi="Calibri" w:cs="Calibri"/>
                <w:sz w:val="22"/>
                <w:szCs w:val="22"/>
              </w:rPr>
              <w:t>, además deben ser</w:t>
            </w:r>
            <w:r w:rsidRPr="001B6C2A">
              <w:rPr>
                <w:rFonts w:ascii="Calibri" w:hAnsi="Calibri" w:cs="Calibri"/>
                <w:sz w:val="22"/>
                <w:szCs w:val="22"/>
              </w:rPr>
              <w:t xml:space="preserve"> Ingenieros certificados en servicio de campo de GHGE (Baker Hughes, a GE Company)</w:t>
            </w:r>
            <w:r>
              <w:rPr>
                <w:rFonts w:ascii="Calibri" w:hAnsi="Calibri" w:cs="Calibri"/>
                <w:sz w:val="22"/>
                <w:szCs w:val="22"/>
              </w:rPr>
              <w:t>.</w:t>
            </w:r>
          </w:p>
          <w:p w:rsidR="00C742AF" w:rsidRDefault="00C742AF" w:rsidP="0036797C">
            <w:pPr>
              <w:numPr>
                <w:ilvl w:val="0"/>
                <w:numId w:val="56"/>
              </w:numPr>
              <w:jc w:val="both"/>
              <w:rPr>
                <w:rFonts w:ascii="Calibri" w:hAnsi="Calibri" w:cs="Calibri"/>
                <w:sz w:val="22"/>
                <w:szCs w:val="22"/>
              </w:rPr>
            </w:pPr>
            <w:r>
              <w:rPr>
                <w:rFonts w:ascii="Calibri" w:hAnsi="Calibri" w:cs="Calibri"/>
                <w:sz w:val="22"/>
                <w:szCs w:val="22"/>
              </w:rPr>
              <w:t>Instalación</w:t>
            </w:r>
            <w:r w:rsidRPr="001B6C2A">
              <w:rPr>
                <w:rFonts w:ascii="Calibri" w:hAnsi="Calibri" w:cs="Calibri"/>
                <w:sz w:val="22"/>
                <w:szCs w:val="22"/>
              </w:rPr>
              <w:t xml:space="preserve"> de acometida y sistema de conexión para la instrumentación </w:t>
            </w:r>
          </w:p>
          <w:p w:rsidR="00C742AF" w:rsidRDefault="00C742AF" w:rsidP="0036797C">
            <w:pPr>
              <w:numPr>
                <w:ilvl w:val="0"/>
                <w:numId w:val="56"/>
              </w:numPr>
              <w:jc w:val="both"/>
              <w:rPr>
                <w:rFonts w:ascii="Calibri" w:hAnsi="Calibri" w:cs="Calibri"/>
                <w:sz w:val="22"/>
                <w:szCs w:val="22"/>
              </w:rPr>
            </w:pPr>
            <w:r>
              <w:rPr>
                <w:rFonts w:ascii="Calibri" w:hAnsi="Calibri" w:cs="Calibri"/>
                <w:sz w:val="22"/>
                <w:szCs w:val="22"/>
              </w:rPr>
              <w:t>Instalación</w:t>
            </w:r>
            <w:r w:rsidRPr="001B6C2A">
              <w:rPr>
                <w:rFonts w:ascii="Calibri" w:hAnsi="Calibri" w:cs="Calibri"/>
                <w:sz w:val="22"/>
                <w:szCs w:val="22"/>
              </w:rPr>
              <w:t xml:space="preserve"> de acometida y sistema de c</w:t>
            </w:r>
            <w:r>
              <w:rPr>
                <w:rFonts w:ascii="Calibri" w:hAnsi="Calibri" w:cs="Calibri"/>
                <w:sz w:val="22"/>
                <w:szCs w:val="22"/>
              </w:rPr>
              <w:t xml:space="preserve">onexión para los </w:t>
            </w:r>
            <w:r w:rsidRPr="00706FB4">
              <w:rPr>
                <w:rFonts w:ascii="Calibri" w:hAnsi="Calibri" w:cs="Calibri"/>
                <w:sz w:val="22"/>
                <w:szCs w:val="22"/>
              </w:rPr>
              <w:t xml:space="preserve">equipos. </w:t>
            </w:r>
          </w:p>
          <w:p w:rsidR="00C742AF" w:rsidRDefault="00C742AF" w:rsidP="0036797C">
            <w:pPr>
              <w:numPr>
                <w:ilvl w:val="0"/>
                <w:numId w:val="56"/>
              </w:numPr>
              <w:jc w:val="both"/>
              <w:rPr>
                <w:rFonts w:ascii="Calibri" w:hAnsi="Calibri" w:cs="Calibri"/>
                <w:bCs/>
                <w:sz w:val="22"/>
                <w:szCs w:val="22"/>
              </w:rPr>
            </w:pPr>
            <w:r w:rsidRPr="00BA4940">
              <w:rPr>
                <w:rFonts w:ascii="Calibri" w:hAnsi="Calibri" w:cs="Calibri"/>
                <w:bCs/>
                <w:sz w:val="22"/>
                <w:szCs w:val="22"/>
              </w:rPr>
              <w:t xml:space="preserve">El </w:t>
            </w:r>
            <w:r w:rsidRPr="00BA4940">
              <w:rPr>
                <w:rFonts w:ascii="Calibri" w:hAnsi="Calibri" w:cs="Calibri"/>
                <w:bCs/>
                <w:sz w:val="22"/>
                <w:szCs w:val="22"/>
                <w:lang w:val="es-BO"/>
              </w:rPr>
              <w:t>proveedor</w:t>
            </w:r>
            <w:r w:rsidRPr="00BA4940">
              <w:rPr>
                <w:rFonts w:ascii="Calibri" w:hAnsi="Calibri" w:cs="Calibri"/>
                <w:bCs/>
                <w:sz w:val="22"/>
                <w:szCs w:val="22"/>
              </w:rPr>
              <w:t xml:space="preserve"> será responsable de la provisión de todo el material necesario para la instalación, como ser:</w:t>
            </w:r>
          </w:p>
          <w:p w:rsidR="00C742AF" w:rsidRDefault="00C742AF" w:rsidP="0036797C">
            <w:pPr>
              <w:numPr>
                <w:ilvl w:val="1"/>
                <w:numId w:val="56"/>
              </w:numPr>
              <w:jc w:val="both"/>
              <w:rPr>
                <w:rFonts w:ascii="Calibri" w:hAnsi="Calibri" w:cs="Calibri"/>
                <w:bCs/>
                <w:sz w:val="22"/>
                <w:szCs w:val="22"/>
              </w:rPr>
            </w:pPr>
            <w:r w:rsidRPr="00BA4940">
              <w:rPr>
                <w:rFonts w:ascii="Calibri" w:hAnsi="Calibri" w:cs="Calibri"/>
                <w:bCs/>
                <w:sz w:val="22"/>
                <w:szCs w:val="22"/>
              </w:rPr>
              <w:t>Co</w:t>
            </w:r>
            <w:r>
              <w:rPr>
                <w:rFonts w:ascii="Calibri" w:hAnsi="Calibri" w:cs="Calibri"/>
                <w:bCs/>
                <w:sz w:val="22"/>
                <w:szCs w:val="22"/>
              </w:rPr>
              <w:t>nsumibles.</w:t>
            </w:r>
          </w:p>
          <w:p w:rsidR="00C742AF" w:rsidRDefault="00C742AF" w:rsidP="0036797C">
            <w:pPr>
              <w:numPr>
                <w:ilvl w:val="1"/>
                <w:numId w:val="56"/>
              </w:numPr>
              <w:jc w:val="both"/>
              <w:rPr>
                <w:rFonts w:ascii="Calibri" w:hAnsi="Calibri" w:cs="Calibri"/>
                <w:bCs/>
                <w:sz w:val="22"/>
                <w:szCs w:val="22"/>
              </w:rPr>
            </w:pPr>
            <w:r w:rsidRPr="00BA4940">
              <w:rPr>
                <w:rFonts w:ascii="Calibri" w:hAnsi="Calibri" w:cs="Calibri"/>
                <w:bCs/>
                <w:sz w:val="22"/>
                <w:szCs w:val="22"/>
              </w:rPr>
              <w:t xml:space="preserve">Fungibles, etc. </w:t>
            </w:r>
          </w:p>
          <w:p w:rsidR="00C742AF" w:rsidRDefault="00C742AF" w:rsidP="0036797C">
            <w:pPr>
              <w:numPr>
                <w:ilvl w:val="0"/>
                <w:numId w:val="56"/>
              </w:numPr>
              <w:jc w:val="both"/>
              <w:rPr>
                <w:rFonts w:ascii="Calibri" w:hAnsi="Calibri" w:cs="Calibri"/>
                <w:sz w:val="22"/>
                <w:szCs w:val="22"/>
              </w:rPr>
            </w:pPr>
            <w:r w:rsidRPr="001B6C2A">
              <w:rPr>
                <w:rFonts w:ascii="Calibri" w:hAnsi="Calibri" w:cs="Calibri"/>
                <w:sz w:val="22"/>
                <w:szCs w:val="22"/>
              </w:rPr>
              <w:t>Entrega de Documentación de los equipos con sus respectivos certificados de calibración.</w:t>
            </w:r>
          </w:p>
          <w:p w:rsidR="00C742AF" w:rsidRDefault="00C742AF" w:rsidP="005A5FA1">
            <w:pPr>
              <w:ind w:left="720"/>
              <w:jc w:val="both"/>
              <w:rPr>
                <w:rFonts w:ascii="Calibri" w:hAnsi="Calibri" w:cs="Calibri"/>
                <w:sz w:val="22"/>
                <w:szCs w:val="22"/>
              </w:rPr>
            </w:pPr>
          </w:p>
          <w:p w:rsidR="00C742AF" w:rsidRPr="00706FB4" w:rsidRDefault="00C742AF" w:rsidP="005A5FA1">
            <w:pPr>
              <w:jc w:val="both"/>
              <w:rPr>
                <w:rFonts w:ascii="Calibri" w:hAnsi="Calibri" w:cs="Calibri"/>
                <w:sz w:val="22"/>
                <w:szCs w:val="22"/>
              </w:rPr>
            </w:pPr>
            <w:r w:rsidRPr="00BA4940">
              <w:rPr>
                <w:rFonts w:ascii="Calibri" w:hAnsi="Calibri" w:cs="Calibri"/>
                <w:sz w:val="22"/>
                <w:szCs w:val="22"/>
              </w:rPr>
              <w:t xml:space="preserve">Todos los equipos, accesorios, herramientas serán verificados por el personal </w:t>
            </w:r>
            <w:r>
              <w:rPr>
                <w:rFonts w:ascii="Calibri" w:hAnsi="Calibri" w:cs="Calibri"/>
                <w:sz w:val="22"/>
                <w:szCs w:val="22"/>
              </w:rPr>
              <w:t>de YPFB</w:t>
            </w:r>
            <w:r w:rsidRPr="00BA4940">
              <w:rPr>
                <w:rFonts w:ascii="Calibri" w:hAnsi="Calibri" w:cs="Calibri"/>
                <w:sz w:val="22"/>
                <w:szCs w:val="22"/>
              </w:rPr>
              <w:t xml:space="preserve"> (comité de recepción) antes de iniciar las actividades de instalación.</w:t>
            </w:r>
          </w:p>
        </w:tc>
      </w:tr>
      <w:tr w:rsidR="00C742AF" w:rsidRPr="00B23A74" w:rsidTr="005A5FA1">
        <w:tblPrEx>
          <w:tblCellMar>
            <w:left w:w="108" w:type="dxa"/>
            <w:right w:w="108" w:type="dxa"/>
          </w:tblCellMar>
        </w:tblPrEx>
        <w:trPr>
          <w:trHeight w:val="422"/>
        </w:trPr>
        <w:tc>
          <w:tcPr>
            <w:tcW w:w="9781" w:type="dxa"/>
            <w:shd w:val="clear" w:color="auto" w:fill="8EAADB"/>
            <w:vAlign w:val="center"/>
          </w:tcPr>
          <w:p w:rsidR="00C742AF" w:rsidRPr="00B23A74" w:rsidRDefault="00C742AF" w:rsidP="005A5FA1">
            <w:pPr>
              <w:autoSpaceDE w:val="0"/>
              <w:autoSpaceDN w:val="0"/>
              <w:adjustRightInd w:val="0"/>
              <w:jc w:val="both"/>
              <w:rPr>
                <w:rFonts w:ascii="Calibri" w:hAnsi="Calibri" w:cs="Calibri"/>
                <w:b/>
                <w:bCs/>
                <w:sz w:val="22"/>
                <w:szCs w:val="22"/>
              </w:rPr>
            </w:pPr>
            <w:r w:rsidRPr="00B23A74">
              <w:rPr>
                <w:rFonts w:ascii="Calibri" w:hAnsi="Calibri" w:cs="Calibri"/>
                <w:b/>
                <w:bCs/>
                <w:sz w:val="22"/>
                <w:szCs w:val="22"/>
              </w:rPr>
              <w:t>SERVICIOS CONEXOS.</w:t>
            </w:r>
          </w:p>
        </w:tc>
      </w:tr>
      <w:tr w:rsidR="00C742AF" w:rsidRPr="00B23A74" w:rsidTr="005A5FA1">
        <w:tblPrEx>
          <w:tblCellMar>
            <w:left w:w="108" w:type="dxa"/>
            <w:right w:w="108" w:type="dxa"/>
          </w:tblCellMar>
        </w:tblPrEx>
        <w:trPr>
          <w:trHeight w:val="1841"/>
        </w:trPr>
        <w:tc>
          <w:tcPr>
            <w:tcW w:w="9781" w:type="dxa"/>
            <w:shd w:val="clear" w:color="auto" w:fill="auto"/>
            <w:vAlign w:val="center"/>
          </w:tcPr>
          <w:p w:rsidR="00C742AF" w:rsidRDefault="00C742AF" w:rsidP="005A5FA1">
            <w:pPr>
              <w:autoSpaceDE w:val="0"/>
              <w:autoSpaceDN w:val="0"/>
              <w:adjustRightInd w:val="0"/>
              <w:jc w:val="both"/>
              <w:rPr>
                <w:rFonts w:ascii="Calibri" w:hAnsi="Calibri" w:cs="Calibri"/>
                <w:bCs/>
                <w:sz w:val="22"/>
                <w:szCs w:val="22"/>
              </w:rPr>
            </w:pPr>
          </w:p>
          <w:p w:rsidR="00C742AF" w:rsidRPr="00B23A74" w:rsidRDefault="00C742AF" w:rsidP="005A5FA1">
            <w:pPr>
              <w:autoSpaceDE w:val="0"/>
              <w:autoSpaceDN w:val="0"/>
              <w:adjustRightInd w:val="0"/>
              <w:jc w:val="both"/>
              <w:rPr>
                <w:rFonts w:ascii="Calibri" w:hAnsi="Calibri" w:cs="Calibri"/>
                <w:bCs/>
                <w:sz w:val="22"/>
                <w:szCs w:val="22"/>
              </w:rPr>
            </w:pPr>
            <w:r w:rsidRPr="00B23A74">
              <w:rPr>
                <w:rFonts w:ascii="Calibri" w:hAnsi="Calibri" w:cs="Calibri"/>
                <w:bCs/>
                <w:sz w:val="22"/>
                <w:szCs w:val="22"/>
              </w:rPr>
              <w:t>El proveedor deberá considerar dentro de su propuesta económica lo siguiente:</w:t>
            </w:r>
          </w:p>
          <w:p w:rsidR="00C742AF" w:rsidRPr="00B23A74" w:rsidRDefault="00C742AF" w:rsidP="005A5FA1">
            <w:pPr>
              <w:autoSpaceDE w:val="0"/>
              <w:autoSpaceDN w:val="0"/>
              <w:adjustRightInd w:val="0"/>
              <w:jc w:val="both"/>
              <w:rPr>
                <w:rFonts w:ascii="Calibri" w:hAnsi="Calibri" w:cs="Calibri"/>
                <w:bCs/>
                <w:sz w:val="22"/>
                <w:szCs w:val="22"/>
                <w:lang w:eastAsia="es-BO"/>
              </w:rPr>
            </w:pPr>
          </w:p>
          <w:p w:rsidR="00C742AF" w:rsidRPr="001B6C2A" w:rsidRDefault="00C742AF" w:rsidP="0036797C">
            <w:pPr>
              <w:numPr>
                <w:ilvl w:val="0"/>
                <w:numId w:val="56"/>
              </w:numPr>
              <w:jc w:val="both"/>
              <w:rPr>
                <w:rFonts w:ascii="Calibri" w:hAnsi="Calibri" w:cs="Calibri"/>
                <w:sz w:val="22"/>
                <w:szCs w:val="22"/>
              </w:rPr>
            </w:pPr>
            <w:r w:rsidRPr="001B6C2A">
              <w:rPr>
                <w:rFonts w:ascii="Calibri" w:hAnsi="Calibri" w:cs="Calibri"/>
                <w:sz w:val="22"/>
                <w:szCs w:val="22"/>
              </w:rPr>
              <w:t xml:space="preserve">Capacitación de dos días en el sitio por un especialista de BHGE (Baker Hughes, a GE Company) que cubre temas sobre Operación y Mantenimiento (Teoría, fundamentos de medición, revisión de aplicaciones, sugerencias para la solución de problemas, guía de mantenimiento preventivo del analizador y sondas de humedad). </w:t>
            </w:r>
          </w:p>
          <w:p w:rsidR="00C742AF" w:rsidRPr="001B6C2A" w:rsidRDefault="00C742AF" w:rsidP="0036797C">
            <w:pPr>
              <w:numPr>
                <w:ilvl w:val="0"/>
                <w:numId w:val="56"/>
              </w:numPr>
              <w:jc w:val="both"/>
              <w:rPr>
                <w:rFonts w:ascii="Calibri" w:hAnsi="Calibri" w:cs="Calibri"/>
                <w:sz w:val="22"/>
                <w:szCs w:val="22"/>
              </w:rPr>
            </w:pPr>
            <w:r w:rsidRPr="001B6C2A">
              <w:rPr>
                <w:rFonts w:ascii="Calibri" w:hAnsi="Calibri" w:cs="Calibri"/>
                <w:sz w:val="22"/>
                <w:szCs w:val="22"/>
              </w:rPr>
              <w:t>La capacitación será programada para 10 participantes designadas por YPFB.</w:t>
            </w:r>
          </w:p>
          <w:p w:rsidR="00C742AF" w:rsidRPr="001B6C2A" w:rsidRDefault="00C742AF" w:rsidP="0036797C">
            <w:pPr>
              <w:numPr>
                <w:ilvl w:val="0"/>
                <w:numId w:val="56"/>
              </w:numPr>
              <w:jc w:val="both"/>
              <w:rPr>
                <w:rFonts w:ascii="Calibri" w:hAnsi="Calibri" w:cs="Calibri"/>
                <w:sz w:val="22"/>
                <w:szCs w:val="22"/>
              </w:rPr>
            </w:pPr>
            <w:r w:rsidRPr="001B6C2A">
              <w:rPr>
                <w:rFonts w:ascii="Calibri" w:hAnsi="Calibri" w:cs="Calibri"/>
                <w:sz w:val="22"/>
                <w:szCs w:val="22"/>
              </w:rPr>
              <w:t>La duración mínima de la capacitación será de 8 horas académicas por día de capacitación.</w:t>
            </w:r>
          </w:p>
          <w:p w:rsidR="00C742AF" w:rsidRPr="001B6C2A" w:rsidRDefault="00C742AF" w:rsidP="0036797C">
            <w:pPr>
              <w:numPr>
                <w:ilvl w:val="0"/>
                <w:numId w:val="56"/>
              </w:numPr>
              <w:jc w:val="both"/>
              <w:rPr>
                <w:rFonts w:ascii="Calibri" w:hAnsi="Calibri" w:cs="Calibri"/>
                <w:sz w:val="22"/>
                <w:szCs w:val="22"/>
              </w:rPr>
            </w:pPr>
            <w:r w:rsidRPr="001B6C2A">
              <w:rPr>
                <w:rFonts w:ascii="Calibri" w:hAnsi="Calibri" w:cs="Calibri"/>
                <w:sz w:val="22"/>
                <w:szCs w:val="22"/>
              </w:rPr>
              <w:t xml:space="preserve">Las fechas y horarios serán coordinadas previamente entre la empresa contratista e YPFB </w:t>
            </w:r>
          </w:p>
          <w:p w:rsidR="00C742AF" w:rsidRPr="00F057F0" w:rsidRDefault="00C742AF" w:rsidP="0036797C">
            <w:pPr>
              <w:numPr>
                <w:ilvl w:val="0"/>
                <w:numId w:val="56"/>
              </w:numPr>
              <w:jc w:val="both"/>
              <w:rPr>
                <w:rFonts w:ascii="Calibri" w:hAnsi="Calibri" w:cs="Calibri"/>
                <w:sz w:val="22"/>
                <w:szCs w:val="22"/>
              </w:rPr>
            </w:pPr>
            <w:r w:rsidRPr="001B6C2A">
              <w:rPr>
                <w:rFonts w:ascii="Calibri" w:hAnsi="Calibri" w:cs="Calibri"/>
                <w:sz w:val="22"/>
                <w:szCs w:val="22"/>
              </w:rPr>
              <w:t>Los recursos logísticos como los ambientes, proyector multimedia y pizarra serán provistos por YPFB.</w:t>
            </w:r>
          </w:p>
          <w:p w:rsidR="00C742AF" w:rsidRPr="001B6C2A" w:rsidRDefault="00C742AF" w:rsidP="0036797C">
            <w:pPr>
              <w:numPr>
                <w:ilvl w:val="0"/>
                <w:numId w:val="56"/>
              </w:numPr>
              <w:jc w:val="both"/>
              <w:rPr>
                <w:rFonts w:ascii="Calibri" w:hAnsi="Calibri" w:cs="Calibri"/>
                <w:sz w:val="22"/>
                <w:szCs w:val="22"/>
              </w:rPr>
            </w:pPr>
            <w:r w:rsidRPr="001B6C2A">
              <w:rPr>
                <w:rFonts w:ascii="Calibri" w:hAnsi="Calibri" w:cs="Calibri"/>
                <w:sz w:val="22"/>
                <w:szCs w:val="22"/>
              </w:rPr>
              <w:lastRenderedPageBreak/>
              <w:t>Los costos de traslado, estadía, seguros de vida y otros a la Planta Rio Grande del personal que se encargue de realizar la capacitación respectiva, corren por cuenta del PROPONENTE contratado, sin que esto represente un costo adicional a YPFB.</w:t>
            </w:r>
          </w:p>
          <w:p w:rsidR="00C742AF" w:rsidRPr="001B6C2A" w:rsidRDefault="00C742AF" w:rsidP="0036797C">
            <w:pPr>
              <w:numPr>
                <w:ilvl w:val="0"/>
                <w:numId w:val="56"/>
              </w:numPr>
              <w:jc w:val="both"/>
              <w:rPr>
                <w:rFonts w:ascii="Calibri" w:hAnsi="Calibri" w:cs="Calibri"/>
                <w:sz w:val="22"/>
                <w:szCs w:val="22"/>
              </w:rPr>
            </w:pPr>
            <w:r w:rsidRPr="001B6C2A">
              <w:rPr>
                <w:rFonts w:ascii="Calibri" w:hAnsi="Calibri" w:cs="Calibri"/>
                <w:sz w:val="22"/>
                <w:szCs w:val="22"/>
              </w:rPr>
              <w:t>El proveedor entregará certificados de la capacitación a los participantes.</w:t>
            </w:r>
          </w:p>
          <w:p w:rsidR="00C742AF" w:rsidRPr="00B23A74" w:rsidRDefault="00C742AF" w:rsidP="0036797C">
            <w:pPr>
              <w:numPr>
                <w:ilvl w:val="0"/>
                <w:numId w:val="56"/>
              </w:numPr>
              <w:jc w:val="both"/>
              <w:rPr>
                <w:rFonts w:ascii="Calibri" w:hAnsi="Calibri" w:cs="Calibri"/>
                <w:bCs/>
                <w:sz w:val="22"/>
                <w:szCs w:val="22"/>
              </w:rPr>
            </w:pPr>
            <w:r w:rsidRPr="001B6C2A">
              <w:rPr>
                <w:rFonts w:ascii="Calibri" w:hAnsi="Calibri" w:cs="Calibri"/>
                <w:sz w:val="22"/>
                <w:szCs w:val="22"/>
              </w:rPr>
              <w:t>El lugar de la capacitación</w:t>
            </w:r>
            <w:r w:rsidRPr="00B23A74">
              <w:rPr>
                <w:rFonts w:ascii="Calibri" w:hAnsi="Calibri" w:cs="Calibri"/>
                <w:bCs/>
                <w:color w:val="000000"/>
                <w:sz w:val="22"/>
                <w:szCs w:val="22"/>
              </w:rPr>
              <w:t xml:space="preserve"> será en las instalaciones del Complejo de Fraccionamiento y Licuefacción de Gas Natural Rio Grande ubicada en el municipio de Cabezas provincia Cordillera del departamento de Santa Cruz, a 61 km de la ciudad de Santa Cruz de la Sierra. </w:t>
            </w:r>
            <w:r w:rsidRPr="00B23A74">
              <w:rPr>
                <w:rFonts w:ascii="Calibri" w:hAnsi="Calibri" w:cs="Calibri"/>
                <w:bCs/>
                <w:sz w:val="22"/>
                <w:szCs w:val="22"/>
              </w:rPr>
              <w:t xml:space="preserve">El </w:t>
            </w:r>
            <w:r w:rsidRPr="00B23A74">
              <w:rPr>
                <w:rFonts w:ascii="Calibri" w:hAnsi="Calibri" w:cs="Calibri"/>
                <w:bCs/>
                <w:sz w:val="22"/>
                <w:szCs w:val="22"/>
                <w:lang w:eastAsia="es-BO"/>
              </w:rPr>
              <w:t>costo</w:t>
            </w:r>
            <w:r w:rsidRPr="00B23A74">
              <w:rPr>
                <w:rFonts w:ascii="Calibri" w:hAnsi="Calibri" w:cs="Calibri"/>
                <w:bCs/>
                <w:sz w:val="22"/>
                <w:szCs w:val="22"/>
              </w:rPr>
              <w:t xml:space="preserve"> de todos los materiales e insumos que se requiera para la instalación y puesta en marcha de los </w:t>
            </w:r>
            <w:r w:rsidRPr="00B23A74">
              <w:rPr>
                <w:rFonts w:ascii="Calibri" w:hAnsi="Calibri" w:cs="Calibri"/>
                <w:bCs/>
                <w:sz w:val="22"/>
                <w:szCs w:val="22"/>
                <w:lang w:eastAsia="es-BO"/>
              </w:rPr>
              <w:t>Medidores de Humedad y Analizador de Humidad</w:t>
            </w:r>
            <w:r w:rsidRPr="00B23A74">
              <w:rPr>
                <w:rFonts w:ascii="Calibri" w:hAnsi="Calibri" w:cs="Calibri"/>
                <w:bCs/>
                <w:sz w:val="22"/>
                <w:szCs w:val="22"/>
              </w:rPr>
              <w:t xml:space="preserve">. </w:t>
            </w:r>
          </w:p>
          <w:p w:rsidR="00C742AF" w:rsidRPr="001B6C2A" w:rsidRDefault="00C742AF" w:rsidP="0036797C">
            <w:pPr>
              <w:numPr>
                <w:ilvl w:val="0"/>
                <w:numId w:val="56"/>
              </w:numPr>
              <w:jc w:val="both"/>
              <w:rPr>
                <w:rFonts w:ascii="Calibri" w:hAnsi="Calibri" w:cs="Calibri"/>
                <w:sz w:val="22"/>
                <w:szCs w:val="22"/>
              </w:rPr>
            </w:pPr>
            <w:r w:rsidRPr="001B6C2A">
              <w:rPr>
                <w:rFonts w:ascii="Calibri" w:hAnsi="Calibri" w:cs="Calibri"/>
                <w:sz w:val="22"/>
                <w:szCs w:val="22"/>
              </w:rPr>
              <w:t>Transporte de todos los materiales, equipos, herramientas e insumos requeridos.</w:t>
            </w:r>
          </w:p>
          <w:p w:rsidR="00C742AF" w:rsidRDefault="00C742AF" w:rsidP="0036797C">
            <w:pPr>
              <w:numPr>
                <w:ilvl w:val="0"/>
                <w:numId w:val="56"/>
              </w:numPr>
              <w:jc w:val="both"/>
              <w:rPr>
                <w:rFonts w:ascii="Calibri" w:hAnsi="Calibri" w:cs="Calibri"/>
                <w:bCs/>
                <w:sz w:val="22"/>
                <w:szCs w:val="22"/>
              </w:rPr>
            </w:pPr>
            <w:r w:rsidRPr="001B6C2A">
              <w:rPr>
                <w:rFonts w:ascii="Calibri" w:hAnsi="Calibri" w:cs="Calibri"/>
                <w:sz w:val="22"/>
                <w:szCs w:val="22"/>
              </w:rPr>
              <w:t>Cubrir los gastos de transporte de alimentación y hospedaje de su personal en las cercanías a la Planta, en caso</w:t>
            </w:r>
            <w:r w:rsidRPr="00B23A74">
              <w:rPr>
                <w:rFonts w:ascii="Calibri" w:hAnsi="Calibri" w:cs="Calibri"/>
                <w:bCs/>
                <w:sz w:val="22"/>
                <w:szCs w:val="22"/>
              </w:rPr>
              <w:t xml:space="preserve"> de ser necesario.</w:t>
            </w:r>
          </w:p>
          <w:p w:rsidR="00C742AF" w:rsidRPr="00B23A74" w:rsidRDefault="00C742AF" w:rsidP="005A5FA1">
            <w:pPr>
              <w:ind w:left="720"/>
              <w:jc w:val="both"/>
              <w:rPr>
                <w:rFonts w:ascii="Calibri" w:hAnsi="Calibri" w:cs="Calibri"/>
                <w:bCs/>
                <w:sz w:val="22"/>
                <w:szCs w:val="22"/>
              </w:rPr>
            </w:pPr>
          </w:p>
        </w:tc>
      </w:tr>
      <w:tr w:rsidR="00C742AF" w:rsidRPr="00B23A74" w:rsidTr="005A5FA1">
        <w:trPr>
          <w:trHeight w:val="392"/>
        </w:trPr>
        <w:tc>
          <w:tcPr>
            <w:tcW w:w="9781" w:type="dxa"/>
            <w:shd w:val="clear" w:color="auto" w:fill="8EAADB"/>
            <w:vAlign w:val="center"/>
          </w:tcPr>
          <w:p w:rsidR="00C742AF" w:rsidRPr="00B23A74" w:rsidRDefault="00C742AF" w:rsidP="005A5FA1">
            <w:pPr>
              <w:rPr>
                <w:rFonts w:ascii="Calibri" w:hAnsi="Calibri" w:cs="Calibri"/>
                <w:sz w:val="22"/>
                <w:szCs w:val="22"/>
              </w:rPr>
            </w:pPr>
            <w:r w:rsidRPr="00B23A74">
              <w:rPr>
                <w:rFonts w:ascii="Calibri" w:hAnsi="Calibri" w:cs="Calibri"/>
                <w:b/>
                <w:bCs/>
                <w:sz w:val="22"/>
                <w:szCs w:val="22"/>
              </w:rPr>
              <w:lastRenderedPageBreak/>
              <w:t>FORMA DE PAGO.</w:t>
            </w:r>
          </w:p>
        </w:tc>
      </w:tr>
      <w:tr w:rsidR="00C742AF" w:rsidRPr="00B23A74" w:rsidTr="005A5FA1">
        <w:trPr>
          <w:trHeight w:val="5051"/>
        </w:trPr>
        <w:tc>
          <w:tcPr>
            <w:tcW w:w="9781" w:type="dxa"/>
            <w:tcBorders>
              <w:bottom w:val="single" w:sz="4" w:space="0" w:color="auto"/>
            </w:tcBorders>
            <w:shd w:val="clear" w:color="auto" w:fill="auto"/>
            <w:vAlign w:val="center"/>
          </w:tcPr>
          <w:p w:rsidR="00C742AF" w:rsidRPr="00B23A74" w:rsidRDefault="00C742AF" w:rsidP="005A5FA1">
            <w:pPr>
              <w:pStyle w:val="TableParagraph"/>
              <w:ind w:left="0"/>
              <w:jc w:val="both"/>
              <w:rPr>
                <w:sz w:val="22"/>
                <w:szCs w:val="22"/>
              </w:rPr>
            </w:pPr>
            <w:r w:rsidRPr="00B23A74">
              <w:rPr>
                <w:sz w:val="22"/>
                <w:szCs w:val="22"/>
              </w:rPr>
              <w:t xml:space="preserve">El Pago se efectuará vía SIGEP mediante único pago a la entrega del bien, previa presentación de la documentación para solicitud de pago por parte de la empresa proveedora, posterior informe de conformidad del comité de recepción y actividades administrativas correspondientes de YPFB. </w:t>
            </w:r>
          </w:p>
          <w:p w:rsidR="00C742AF" w:rsidRPr="00B23A74" w:rsidRDefault="00C742AF" w:rsidP="005A5FA1">
            <w:pPr>
              <w:pStyle w:val="TableParagraph"/>
              <w:jc w:val="both"/>
              <w:rPr>
                <w:sz w:val="22"/>
                <w:szCs w:val="22"/>
              </w:rPr>
            </w:pPr>
          </w:p>
          <w:p w:rsidR="00C742AF" w:rsidRPr="00B23A74" w:rsidRDefault="00C742AF" w:rsidP="005A5FA1">
            <w:pPr>
              <w:pStyle w:val="TableParagraph"/>
              <w:ind w:left="0"/>
              <w:jc w:val="both"/>
              <w:rPr>
                <w:sz w:val="22"/>
                <w:szCs w:val="22"/>
              </w:rPr>
            </w:pPr>
            <w:r w:rsidRPr="00B23A74">
              <w:rPr>
                <w:sz w:val="22"/>
                <w:szCs w:val="22"/>
              </w:rPr>
              <w:t>Por consiguiente, para efectos de cada solicitud de pago se deben presentar los siguientes documentos:</w:t>
            </w:r>
          </w:p>
          <w:p w:rsidR="00C742AF" w:rsidRPr="00B23A74" w:rsidRDefault="00C742AF" w:rsidP="005A5FA1">
            <w:pPr>
              <w:pStyle w:val="TableParagraph"/>
              <w:ind w:left="0"/>
              <w:jc w:val="both"/>
              <w:rPr>
                <w:sz w:val="22"/>
                <w:szCs w:val="22"/>
              </w:rPr>
            </w:pPr>
          </w:p>
          <w:p w:rsidR="00C742AF" w:rsidRPr="00B23A74" w:rsidRDefault="00C742AF" w:rsidP="0036797C">
            <w:pPr>
              <w:numPr>
                <w:ilvl w:val="0"/>
                <w:numId w:val="57"/>
              </w:numPr>
              <w:autoSpaceDE w:val="0"/>
              <w:autoSpaceDN w:val="0"/>
              <w:adjustRightInd w:val="0"/>
              <w:ind w:left="737"/>
              <w:jc w:val="both"/>
              <w:rPr>
                <w:rFonts w:ascii="Calibri" w:hAnsi="Calibri" w:cs="Calibri"/>
                <w:sz w:val="22"/>
                <w:szCs w:val="22"/>
              </w:rPr>
            </w:pPr>
            <w:r w:rsidRPr="00B23A74">
              <w:rPr>
                <w:rFonts w:ascii="Calibri" w:hAnsi="Calibri" w:cs="Calibri"/>
                <w:bCs/>
                <w:sz w:val="22"/>
                <w:szCs w:val="22"/>
              </w:rPr>
              <w:t>Carta</w:t>
            </w:r>
            <w:r w:rsidRPr="00B23A74">
              <w:rPr>
                <w:rFonts w:ascii="Calibri" w:hAnsi="Calibri" w:cs="Calibri"/>
                <w:sz w:val="22"/>
                <w:szCs w:val="22"/>
              </w:rPr>
              <w:t xml:space="preserve"> de Solicitud de Pago que consigne:</w:t>
            </w:r>
          </w:p>
          <w:p w:rsidR="00C742AF" w:rsidRPr="00B23A74" w:rsidRDefault="00C742AF" w:rsidP="0036797C">
            <w:pPr>
              <w:numPr>
                <w:ilvl w:val="1"/>
                <w:numId w:val="57"/>
              </w:numPr>
              <w:autoSpaceDE w:val="0"/>
              <w:autoSpaceDN w:val="0"/>
              <w:adjustRightInd w:val="0"/>
              <w:jc w:val="both"/>
              <w:rPr>
                <w:rFonts w:ascii="Calibri" w:hAnsi="Calibri" w:cs="Calibri"/>
                <w:sz w:val="22"/>
                <w:szCs w:val="22"/>
              </w:rPr>
            </w:pPr>
            <w:r w:rsidRPr="00B23A74">
              <w:rPr>
                <w:rFonts w:ascii="Calibri" w:hAnsi="Calibri" w:cs="Calibri"/>
                <w:sz w:val="22"/>
                <w:szCs w:val="22"/>
              </w:rPr>
              <w:t>Concepto del Pago.</w:t>
            </w:r>
          </w:p>
          <w:p w:rsidR="00C742AF" w:rsidRPr="00B23A74" w:rsidRDefault="00C742AF" w:rsidP="0036797C">
            <w:pPr>
              <w:numPr>
                <w:ilvl w:val="1"/>
                <w:numId w:val="57"/>
              </w:numPr>
              <w:autoSpaceDE w:val="0"/>
              <w:autoSpaceDN w:val="0"/>
              <w:adjustRightInd w:val="0"/>
              <w:jc w:val="both"/>
              <w:rPr>
                <w:rFonts w:ascii="Calibri" w:hAnsi="Calibri" w:cs="Calibri"/>
                <w:sz w:val="22"/>
                <w:szCs w:val="22"/>
              </w:rPr>
            </w:pPr>
            <w:r w:rsidRPr="00B23A74">
              <w:rPr>
                <w:rFonts w:ascii="Calibri" w:hAnsi="Calibri" w:cs="Calibri"/>
                <w:sz w:val="22"/>
                <w:szCs w:val="22"/>
              </w:rPr>
              <w:t>Firma y sello del Representante Legal de la Empresa.</w:t>
            </w:r>
          </w:p>
          <w:p w:rsidR="00C742AF" w:rsidRPr="00B23A74" w:rsidRDefault="00C742AF" w:rsidP="0036797C">
            <w:pPr>
              <w:numPr>
                <w:ilvl w:val="0"/>
                <w:numId w:val="57"/>
              </w:numPr>
              <w:autoSpaceDE w:val="0"/>
              <w:autoSpaceDN w:val="0"/>
              <w:adjustRightInd w:val="0"/>
              <w:ind w:left="737"/>
              <w:jc w:val="both"/>
              <w:rPr>
                <w:rFonts w:ascii="Calibri" w:hAnsi="Calibri" w:cs="Calibri"/>
                <w:bCs/>
                <w:sz w:val="22"/>
                <w:szCs w:val="22"/>
              </w:rPr>
            </w:pPr>
            <w:r w:rsidRPr="00B23A74">
              <w:rPr>
                <w:rFonts w:ascii="Calibri" w:hAnsi="Calibri" w:cs="Calibri"/>
                <w:bCs/>
                <w:sz w:val="22"/>
                <w:szCs w:val="22"/>
              </w:rPr>
              <w:t>Documento que acredite la entrega del bien.</w:t>
            </w:r>
          </w:p>
          <w:p w:rsidR="00C742AF" w:rsidRPr="00B23A74" w:rsidRDefault="00C742AF" w:rsidP="0036797C">
            <w:pPr>
              <w:numPr>
                <w:ilvl w:val="0"/>
                <w:numId w:val="57"/>
              </w:numPr>
              <w:autoSpaceDE w:val="0"/>
              <w:autoSpaceDN w:val="0"/>
              <w:adjustRightInd w:val="0"/>
              <w:ind w:left="737"/>
              <w:jc w:val="both"/>
              <w:rPr>
                <w:rFonts w:ascii="Calibri" w:hAnsi="Calibri" w:cs="Calibri"/>
                <w:bCs/>
                <w:sz w:val="22"/>
                <w:szCs w:val="22"/>
              </w:rPr>
            </w:pPr>
            <w:r w:rsidRPr="00B23A74">
              <w:rPr>
                <w:rFonts w:ascii="Calibri" w:hAnsi="Calibri" w:cs="Calibri"/>
                <w:bCs/>
                <w:sz w:val="22"/>
                <w:szCs w:val="22"/>
              </w:rPr>
              <w:t>Factura original de la Empresa debidamente registrada en Impuestos Nacionales.</w:t>
            </w:r>
          </w:p>
          <w:p w:rsidR="00C742AF" w:rsidRPr="00B23A74" w:rsidRDefault="00C742AF" w:rsidP="0036797C">
            <w:pPr>
              <w:numPr>
                <w:ilvl w:val="0"/>
                <w:numId w:val="57"/>
              </w:numPr>
              <w:autoSpaceDE w:val="0"/>
              <w:autoSpaceDN w:val="0"/>
              <w:adjustRightInd w:val="0"/>
              <w:ind w:left="737"/>
              <w:jc w:val="both"/>
              <w:rPr>
                <w:rFonts w:ascii="Calibri" w:hAnsi="Calibri" w:cs="Calibri"/>
                <w:bCs/>
                <w:sz w:val="22"/>
                <w:szCs w:val="22"/>
              </w:rPr>
            </w:pPr>
            <w:r w:rsidRPr="00B23A74">
              <w:rPr>
                <w:rFonts w:ascii="Calibri" w:hAnsi="Calibri" w:cs="Calibri"/>
                <w:bCs/>
                <w:sz w:val="22"/>
                <w:szCs w:val="22"/>
              </w:rPr>
              <w:t>Fotocopia simple del NIT.</w:t>
            </w:r>
          </w:p>
          <w:p w:rsidR="00C742AF" w:rsidRPr="00B23A74" w:rsidRDefault="00C742AF" w:rsidP="0036797C">
            <w:pPr>
              <w:numPr>
                <w:ilvl w:val="0"/>
                <w:numId w:val="57"/>
              </w:numPr>
              <w:autoSpaceDE w:val="0"/>
              <w:autoSpaceDN w:val="0"/>
              <w:adjustRightInd w:val="0"/>
              <w:ind w:left="737"/>
              <w:jc w:val="both"/>
              <w:rPr>
                <w:rFonts w:ascii="Calibri" w:hAnsi="Calibri" w:cs="Calibri"/>
                <w:bCs/>
                <w:sz w:val="22"/>
                <w:szCs w:val="22"/>
              </w:rPr>
            </w:pPr>
            <w:r w:rsidRPr="00B23A74">
              <w:rPr>
                <w:rFonts w:ascii="Calibri" w:hAnsi="Calibri" w:cs="Calibri"/>
                <w:bCs/>
                <w:sz w:val="22"/>
                <w:szCs w:val="22"/>
              </w:rPr>
              <w:t>Fotocopia simple del registro de beneficiarios SIGEP con cuenta Bancaria (Incluir N° de Cuenta Bancaria).</w:t>
            </w:r>
          </w:p>
          <w:p w:rsidR="00C742AF" w:rsidRPr="00B23A74" w:rsidRDefault="00C742AF" w:rsidP="0036797C">
            <w:pPr>
              <w:numPr>
                <w:ilvl w:val="0"/>
                <w:numId w:val="57"/>
              </w:numPr>
              <w:autoSpaceDE w:val="0"/>
              <w:autoSpaceDN w:val="0"/>
              <w:adjustRightInd w:val="0"/>
              <w:ind w:left="737"/>
              <w:jc w:val="both"/>
              <w:rPr>
                <w:rFonts w:ascii="Calibri" w:hAnsi="Calibri" w:cs="Calibri"/>
                <w:bCs/>
                <w:sz w:val="22"/>
                <w:szCs w:val="22"/>
              </w:rPr>
            </w:pPr>
            <w:r w:rsidRPr="00B23A74">
              <w:rPr>
                <w:rFonts w:ascii="Calibri" w:hAnsi="Calibri" w:cs="Calibri"/>
                <w:bCs/>
                <w:sz w:val="22"/>
                <w:szCs w:val="22"/>
              </w:rPr>
              <w:t>Fotocopia simple del Contrato.</w:t>
            </w:r>
          </w:p>
          <w:p w:rsidR="00C742AF" w:rsidRPr="00B23A74" w:rsidRDefault="00C742AF" w:rsidP="0036797C">
            <w:pPr>
              <w:numPr>
                <w:ilvl w:val="0"/>
                <w:numId w:val="57"/>
              </w:numPr>
              <w:autoSpaceDE w:val="0"/>
              <w:autoSpaceDN w:val="0"/>
              <w:adjustRightInd w:val="0"/>
              <w:ind w:left="737"/>
              <w:jc w:val="both"/>
              <w:rPr>
                <w:rFonts w:ascii="Calibri" w:hAnsi="Calibri" w:cs="Calibri"/>
                <w:sz w:val="22"/>
                <w:szCs w:val="22"/>
                <w:lang w:eastAsia="es-BO"/>
              </w:rPr>
            </w:pPr>
            <w:r w:rsidRPr="00B23A74">
              <w:rPr>
                <w:rFonts w:ascii="Calibri" w:hAnsi="Calibri" w:cs="Calibri"/>
                <w:bCs/>
                <w:sz w:val="22"/>
                <w:szCs w:val="22"/>
              </w:rPr>
              <w:t>Fotocopia simple del testimonio de poder del representante legal para personas jurídicas. (Excepto empresas unipersonales)</w:t>
            </w:r>
          </w:p>
        </w:tc>
      </w:tr>
      <w:tr w:rsidR="00C742AF" w:rsidRPr="00B23A74" w:rsidTr="005A5FA1">
        <w:trPr>
          <w:trHeight w:val="422"/>
        </w:trPr>
        <w:tc>
          <w:tcPr>
            <w:tcW w:w="9781" w:type="dxa"/>
            <w:shd w:val="clear" w:color="auto" w:fill="8EAADB"/>
            <w:vAlign w:val="center"/>
          </w:tcPr>
          <w:p w:rsidR="00C742AF" w:rsidRPr="00B23A74" w:rsidRDefault="00C742AF" w:rsidP="005A5FA1">
            <w:pPr>
              <w:autoSpaceDE w:val="0"/>
              <w:autoSpaceDN w:val="0"/>
              <w:adjustRightInd w:val="0"/>
              <w:jc w:val="both"/>
              <w:rPr>
                <w:rFonts w:ascii="Calibri" w:hAnsi="Calibri" w:cs="Calibri"/>
                <w:b/>
                <w:sz w:val="22"/>
                <w:szCs w:val="22"/>
              </w:rPr>
            </w:pPr>
            <w:r w:rsidRPr="00B23A74">
              <w:rPr>
                <w:rFonts w:ascii="Calibri" w:hAnsi="Calibri" w:cs="Calibri"/>
                <w:b/>
                <w:sz w:val="22"/>
                <w:szCs w:val="22"/>
              </w:rPr>
              <w:t xml:space="preserve">MULTAS </w:t>
            </w:r>
          </w:p>
        </w:tc>
      </w:tr>
      <w:tr w:rsidR="00C742AF" w:rsidRPr="00B23A74" w:rsidTr="005A5FA1">
        <w:trPr>
          <w:trHeight w:val="2952"/>
        </w:trPr>
        <w:tc>
          <w:tcPr>
            <w:tcW w:w="9781" w:type="dxa"/>
            <w:shd w:val="clear" w:color="auto" w:fill="auto"/>
            <w:vAlign w:val="center"/>
          </w:tcPr>
          <w:p w:rsidR="00C742AF" w:rsidRPr="00B23A74" w:rsidRDefault="00C742AF" w:rsidP="005A5FA1">
            <w:pPr>
              <w:jc w:val="both"/>
              <w:rPr>
                <w:rFonts w:ascii="Calibri" w:hAnsi="Calibri" w:cs="Calibri"/>
                <w:sz w:val="22"/>
                <w:szCs w:val="22"/>
                <w:lang w:eastAsia="es-BO"/>
              </w:rPr>
            </w:pPr>
            <w:r w:rsidRPr="00B23A74">
              <w:rPr>
                <w:rFonts w:ascii="Calibri" w:hAnsi="Calibri" w:cs="Calibri"/>
                <w:sz w:val="22"/>
                <w:szCs w:val="22"/>
                <w:lang w:eastAsia="es-BO"/>
              </w:rPr>
              <w:t>Al incumplimiento del plazo de entrega establecido, se apl</w:t>
            </w:r>
            <w:r>
              <w:rPr>
                <w:rFonts w:ascii="Calibri" w:hAnsi="Calibri" w:cs="Calibri"/>
                <w:sz w:val="22"/>
                <w:szCs w:val="22"/>
                <w:lang w:eastAsia="es-BO"/>
              </w:rPr>
              <w:t>icará una multa del 1</w:t>
            </w:r>
            <w:r w:rsidRPr="00B23A74">
              <w:rPr>
                <w:rFonts w:ascii="Calibri" w:hAnsi="Calibri" w:cs="Calibri"/>
                <w:sz w:val="22"/>
                <w:szCs w:val="22"/>
                <w:lang w:eastAsia="es-BO"/>
              </w:rPr>
              <w:t xml:space="preserve">% por cada día calendario de retraso computable a partir del primer día vencido, sobre el importe total adjudicado. </w:t>
            </w:r>
          </w:p>
          <w:p w:rsidR="00C742AF" w:rsidRPr="00B23A74" w:rsidRDefault="00C742AF" w:rsidP="005A5FA1">
            <w:pPr>
              <w:autoSpaceDE w:val="0"/>
              <w:autoSpaceDN w:val="0"/>
              <w:adjustRightInd w:val="0"/>
              <w:jc w:val="both"/>
              <w:rPr>
                <w:rFonts w:ascii="Calibri" w:hAnsi="Calibri" w:cs="Calibri"/>
                <w:sz w:val="22"/>
                <w:szCs w:val="22"/>
                <w:lang w:eastAsia="es-BO"/>
              </w:rPr>
            </w:pPr>
          </w:p>
          <w:p w:rsidR="00C742AF" w:rsidRPr="00B23A74" w:rsidRDefault="00C742AF" w:rsidP="005A5FA1">
            <w:pPr>
              <w:autoSpaceDE w:val="0"/>
              <w:autoSpaceDN w:val="0"/>
              <w:adjustRightInd w:val="0"/>
              <w:jc w:val="both"/>
              <w:rPr>
                <w:rFonts w:ascii="Calibri" w:hAnsi="Calibri" w:cs="Calibri"/>
                <w:sz w:val="22"/>
                <w:szCs w:val="22"/>
                <w:lang w:eastAsia="es-BO"/>
              </w:rPr>
            </w:pPr>
            <w:r w:rsidRPr="00B23A74">
              <w:rPr>
                <w:rFonts w:ascii="Calibri" w:hAnsi="Calibri" w:cs="Calibri"/>
                <w:sz w:val="22"/>
                <w:szCs w:val="22"/>
                <w:lang w:eastAsia="es-BO"/>
              </w:rPr>
              <w:t>En caso de llegar el importe de las multas al 20% del monto del contrato, se producirá la resolución del mismo, y la Empresa YPFB se reserva el derecho de realizar las gestiones legales y administrativas que corresponda.</w:t>
            </w:r>
          </w:p>
          <w:p w:rsidR="00C742AF" w:rsidRPr="00B23A74" w:rsidRDefault="00C742AF" w:rsidP="005A5FA1">
            <w:pPr>
              <w:autoSpaceDE w:val="0"/>
              <w:autoSpaceDN w:val="0"/>
              <w:adjustRightInd w:val="0"/>
              <w:jc w:val="both"/>
              <w:rPr>
                <w:rFonts w:ascii="Calibri" w:hAnsi="Calibri" w:cs="Calibri"/>
                <w:sz w:val="22"/>
                <w:szCs w:val="22"/>
                <w:lang w:eastAsia="es-BO"/>
              </w:rPr>
            </w:pPr>
          </w:p>
          <w:p w:rsidR="00C742AF" w:rsidRPr="00B23A74" w:rsidRDefault="00C742AF" w:rsidP="005A5FA1">
            <w:pPr>
              <w:autoSpaceDE w:val="0"/>
              <w:autoSpaceDN w:val="0"/>
              <w:adjustRightInd w:val="0"/>
              <w:jc w:val="both"/>
              <w:rPr>
                <w:rFonts w:ascii="Calibri" w:hAnsi="Calibri" w:cs="Calibri"/>
                <w:sz w:val="22"/>
                <w:szCs w:val="22"/>
              </w:rPr>
            </w:pPr>
            <w:r w:rsidRPr="00B23A74">
              <w:rPr>
                <w:rFonts w:ascii="Calibri" w:hAnsi="Calibri" w:cs="Calibri"/>
                <w:sz w:val="22"/>
                <w:szCs w:val="22"/>
                <w:lang w:eastAsia="es-BO"/>
              </w:rPr>
              <w:t>En caso de que el vencimiento del plazo de entrega coincida con días sábado, domingo o feriado, la entrega podrá ser trasladada al siguiente día hábil.</w:t>
            </w:r>
          </w:p>
        </w:tc>
      </w:tr>
      <w:tr w:rsidR="00C742AF" w:rsidRPr="00B23A74" w:rsidTr="005A5FA1">
        <w:trPr>
          <w:trHeight w:val="406"/>
        </w:trPr>
        <w:tc>
          <w:tcPr>
            <w:tcW w:w="9781" w:type="dxa"/>
            <w:tcBorders>
              <w:top w:val="single" w:sz="4" w:space="0" w:color="auto"/>
              <w:left w:val="single" w:sz="4" w:space="0" w:color="auto"/>
              <w:bottom w:val="single" w:sz="4" w:space="0" w:color="auto"/>
              <w:right w:val="single" w:sz="4" w:space="0" w:color="auto"/>
            </w:tcBorders>
            <w:shd w:val="clear" w:color="auto" w:fill="8EAADB"/>
            <w:vAlign w:val="center"/>
          </w:tcPr>
          <w:p w:rsidR="00C742AF" w:rsidRPr="00B23A74" w:rsidRDefault="00C742AF" w:rsidP="005A5FA1">
            <w:pPr>
              <w:autoSpaceDE w:val="0"/>
              <w:autoSpaceDN w:val="0"/>
              <w:adjustRightInd w:val="0"/>
              <w:jc w:val="both"/>
              <w:rPr>
                <w:rFonts w:ascii="Calibri" w:hAnsi="Calibri" w:cs="Calibri"/>
                <w:b/>
                <w:sz w:val="22"/>
                <w:szCs w:val="22"/>
              </w:rPr>
            </w:pPr>
            <w:r w:rsidRPr="00B23A74">
              <w:rPr>
                <w:rFonts w:ascii="Calibri" w:hAnsi="Calibri" w:cs="Calibri"/>
                <w:b/>
                <w:sz w:val="22"/>
                <w:szCs w:val="22"/>
              </w:rPr>
              <w:t xml:space="preserve">GARANTÍA TÉCNICA </w:t>
            </w:r>
          </w:p>
        </w:tc>
      </w:tr>
      <w:tr w:rsidR="00C742AF" w:rsidRPr="00B23A74" w:rsidTr="005A5FA1">
        <w:trPr>
          <w:trHeight w:val="1132"/>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rsidR="00C742AF" w:rsidRDefault="00C742AF" w:rsidP="005A5FA1">
            <w:pPr>
              <w:autoSpaceDE w:val="0"/>
              <w:autoSpaceDN w:val="0"/>
              <w:adjustRightInd w:val="0"/>
              <w:ind w:left="737"/>
              <w:jc w:val="both"/>
              <w:rPr>
                <w:rFonts w:ascii="Calibri" w:hAnsi="Calibri" w:cs="Calibri"/>
                <w:bCs/>
                <w:sz w:val="22"/>
                <w:szCs w:val="22"/>
              </w:rPr>
            </w:pPr>
          </w:p>
          <w:p w:rsidR="00C742AF" w:rsidRPr="00C5476E" w:rsidRDefault="00C742AF" w:rsidP="0036797C">
            <w:pPr>
              <w:numPr>
                <w:ilvl w:val="0"/>
                <w:numId w:val="57"/>
              </w:numPr>
              <w:autoSpaceDE w:val="0"/>
              <w:autoSpaceDN w:val="0"/>
              <w:adjustRightInd w:val="0"/>
              <w:ind w:left="737"/>
              <w:jc w:val="both"/>
              <w:rPr>
                <w:rFonts w:ascii="Calibri" w:hAnsi="Calibri" w:cs="Calibri"/>
                <w:bCs/>
                <w:sz w:val="22"/>
                <w:szCs w:val="22"/>
              </w:rPr>
            </w:pPr>
            <w:r w:rsidRPr="00C5476E">
              <w:rPr>
                <w:rFonts w:ascii="Calibri" w:hAnsi="Calibri" w:cs="Calibri"/>
                <w:bCs/>
                <w:sz w:val="22"/>
                <w:szCs w:val="22"/>
              </w:rPr>
              <w:t xml:space="preserve">Alcance de la garantía: La garantía de los bienes cubre fallas o defectos atribuibles a la fabricación.     </w:t>
            </w:r>
          </w:p>
          <w:p w:rsidR="00C742AF" w:rsidRPr="00C5476E" w:rsidRDefault="00C742AF" w:rsidP="005A5FA1">
            <w:pPr>
              <w:autoSpaceDE w:val="0"/>
              <w:autoSpaceDN w:val="0"/>
              <w:adjustRightInd w:val="0"/>
              <w:ind w:left="737"/>
              <w:jc w:val="both"/>
              <w:rPr>
                <w:rFonts w:ascii="Calibri" w:hAnsi="Calibri" w:cs="Calibri"/>
                <w:bCs/>
                <w:sz w:val="22"/>
                <w:szCs w:val="22"/>
              </w:rPr>
            </w:pPr>
            <w:r w:rsidRPr="00C5476E">
              <w:rPr>
                <w:rFonts w:ascii="Calibri" w:hAnsi="Calibri" w:cs="Calibri"/>
                <w:bCs/>
                <w:sz w:val="22"/>
                <w:szCs w:val="22"/>
              </w:rPr>
              <w:t xml:space="preserve">En caso de presentar fallas la empresa proveedora deberá reemplazarlo por otro bien de las mismas    características, el plazo de reposición no deberá exceder el plazo de entrega, una vez efectuado el reclamo. La sustitución del bien no implicará ningún costo adicional para YPFB. </w:t>
            </w:r>
          </w:p>
          <w:p w:rsidR="00C742AF" w:rsidRPr="00C5476E" w:rsidRDefault="00C742AF" w:rsidP="005A5FA1">
            <w:pPr>
              <w:autoSpaceDE w:val="0"/>
              <w:autoSpaceDN w:val="0"/>
              <w:adjustRightInd w:val="0"/>
              <w:ind w:left="737"/>
              <w:jc w:val="both"/>
              <w:rPr>
                <w:rFonts w:ascii="Calibri" w:hAnsi="Calibri" w:cs="Calibri"/>
                <w:bCs/>
                <w:sz w:val="22"/>
                <w:szCs w:val="22"/>
              </w:rPr>
            </w:pPr>
          </w:p>
          <w:p w:rsidR="00C742AF" w:rsidRPr="00B23A74" w:rsidRDefault="00C742AF" w:rsidP="0036797C">
            <w:pPr>
              <w:numPr>
                <w:ilvl w:val="0"/>
                <w:numId w:val="57"/>
              </w:numPr>
              <w:autoSpaceDE w:val="0"/>
              <w:autoSpaceDN w:val="0"/>
              <w:adjustRightInd w:val="0"/>
              <w:ind w:left="737"/>
              <w:jc w:val="both"/>
              <w:rPr>
                <w:rFonts w:ascii="Calibri" w:hAnsi="Calibri" w:cs="Calibri"/>
                <w:sz w:val="22"/>
                <w:szCs w:val="22"/>
              </w:rPr>
            </w:pPr>
            <w:r w:rsidRPr="00C5476E">
              <w:rPr>
                <w:rFonts w:ascii="Calibri" w:hAnsi="Calibri" w:cs="Calibri"/>
                <w:bCs/>
                <w:sz w:val="22"/>
                <w:szCs w:val="22"/>
              </w:rPr>
              <w:t>Período de</w:t>
            </w:r>
            <w:r w:rsidRPr="00B23A74">
              <w:rPr>
                <w:rFonts w:ascii="Calibri" w:hAnsi="Calibri" w:cs="Calibri"/>
                <w:b/>
                <w:bCs/>
                <w:sz w:val="22"/>
                <w:szCs w:val="22"/>
              </w:rPr>
              <w:t xml:space="preserve"> garantía:</w:t>
            </w:r>
            <w:r w:rsidRPr="00B23A74">
              <w:rPr>
                <w:rFonts w:ascii="Calibri" w:hAnsi="Calibri" w:cs="Calibri"/>
                <w:sz w:val="22"/>
                <w:szCs w:val="22"/>
              </w:rPr>
              <w:t xml:space="preserve"> La garantía de los bienes deberá ser mínimo de 365 días calendario.</w:t>
            </w:r>
          </w:p>
          <w:p w:rsidR="00C742AF" w:rsidRPr="00B23A74" w:rsidRDefault="00C742AF" w:rsidP="005A5FA1">
            <w:pPr>
              <w:pStyle w:val="Prrafodelista"/>
              <w:spacing w:line="276" w:lineRule="auto"/>
              <w:ind w:left="214"/>
              <w:jc w:val="both"/>
              <w:rPr>
                <w:rFonts w:ascii="Calibri" w:hAnsi="Calibri" w:cs="Calibri"/>
                <w:sz w:val="22"/>
                <w:szCs w:val="22"/>
              </w:rPr>
            </w:pPr>
          </w:p>
          <w:p w:rsidR="00C742AF" w:rsidRDefault="00C742AF" w:rsidP="0036797C">
            <w:pPr>
              <w:numPr>
                <w:ilvl w:val="0"/>
                <w:numId w:val="57"/>
              </w:numPr>
              <w:autoSpaceDE w:val="0"/>
              <w:autoSpaceDN w:val="0"/>
              <w:adjustRightInd w:val="0"/>
              <w:ind w:left="737"/>
              <w:jc w:val="both"/>
              <w:rPr>
                <w:rFonts w:ascii="Calibri" w:hAnsi="Calibri" w:cs="Calibri"/>
                <w:sz w:val="22"/>
                <w:szCs w:val="22"/>
              </w:rPr>
            </w:pPr>
            <w:r w:rsidRPr="00B23A74">
              <w:rPr>
                <w:rFonts w:ascii="Calibri" w:hAnsi="Calibri" w:cs="Calibri"/>
                <w:b/>
                <w:bCs/>
                <w:sz w:val="22"/>
                <w:szCs w:val="22"/>
              </w:rPr>
              <w:t>Inicio del cómputo del período de garantía:</w:t>
            </w:r>
            <w:r w:rsidRPr="00B23A74">
              <w:rPr>
                <w:rFonts w:ascii="Calibri" w:hAnsi="Calibri" w:cs="Calibri"/>
                <w:sz w:val="22"/>
                <w:szCs w:val="22"/>
              </w:rPr>
              <w:t xml:space="preserve"> A partir de la fecha de puesta en servicio de los bien</w:t>
            </w:r>
            <w:r>
              <w:rPr>
                <w:rFonts w:ascii="Calibri" w:hAnsi="Calibri" w:cs="Calibri"/>
                <w:sz w:val="22"/>
                <w:szCs w:val="22"/>
              </w:rPr>
              <w:t>es.</w:t>
            </w:r>
          </w:p>
          <w:p w:rsidR="00C742AF" w:rsidRPr="00B23A74" w:rsidRDefault="00C742AF" w:rsidP="005A5FA1">
            <w:pPr>
              <w:autoSpaceDE w:val="0"/>
              <w:autoSpaceDN w:val="0"/>
              <w:adjustRightInd w:val="0"/>
              <w:jc w:val="both"/>
              <w:rPr>
                <w:rFonts w:ascii="Calibri" w:hAnsi="Calibri" w:cs="Calibri"/>
                <w:sz w:val="22"/>
                <w:szCs w:val="22"/>
              </w:rPr>
            </w:pPr>
          </w:p>
        </w:tc>
      </w:tr>
    </w:tbl>
    <w:p w:rsidR="00C742AF" w:rsidRPr="00B23A74" w:rsidRDefault="00C742AF" w:rsidP="00C742AF">
      <w:pPr>
        <w:pStyle w:val="Prrafodelista"/>
        <w:spacing w:line="276" w:lineRule="auto"/>
        <w:contextualSpacing/>
        <w:jc w:val="both"/>
        <w:rPr>
          <w:rFonts w:ascii="Calibri" w:hAnsi="Calibri" w:cs="Calibri"/>
          <w:b/>
          <w:sz w:val="22"/>
          <w:szCs w:val="22"/>
        </w:rPr>
      </w:pPr>
    </w:p>
    <w:p w:rsidR="00C742AF" w:rsidRPr="00EC7ACE" w:rsidRDefault="00C742AF" w:rsidP="00C742AF">
      <w:pPr>
        <w:jc w:val="center"/>
        <w:rPr>
          <w:rFonts w:asciiTheme="minorHAnsi" w:hAnsiTheme="minorHAnsi"/>
          <w:b/>
          <w:sz w:val="22"/>
          <w:szCs w:val="22"/>
        </w:rPr>
      </w:pPr>
      <w:r w:rsidRPr="00EC7ACE">
        <w:rPr>
          <w:rFonts w:asciiTheme="minorHAnsi" w:hAnsiTheme="minorHAnsi"/>
          <w:b/>
          <w:sz w:val="22"/>
          <w:szCs w:val="22"/>
        </w:rPr>
        <w:t>ANEXO A LAS ESPECIFICACIONES TECNICAS</w:t>
      </w:r>
    </w:p>
    <w:p w:rsidR="00C742AF" w:rsidRPr="00EC7ACE" w:rsidRDefault="00C742AF" w:rsidP="00C742AF">
      <w:pPr>
        <w:jc w:val="center"/>
        <w:rPr>
          <w:rFonts w:asciiTheme="minorHAnsi" w:hAnsiTheme="minorHAnsi"/>
          <w:b/>
          <w:sz w:val="22"/>
          <w:szCs w:val="22"/>
        </w:rPr>
      </w:pPr>
    </w:p>
    <w:p w:rsidR="00C742AF" w:rsidRPr="00EC7ACE" w:rsidRDefault="00C742AF" w:rsidP="00C742AF">
      <w:pPr>
        <w:jc w:val="center"/>
        <w:rPr>
          <w:rFonts w:eastAsia="Arial Unicode MS" w:cs="Calibri"/>
          <w:color w:val="000000"/>
          <w:sz w:val="22"/>
          <w:szCs w:val="22"/>
        </w:rPr>
      </w:pPr>
      <w:r w:rsidRPr="00EC7ACE">
        <w:rPr>
          <w:rFonts w:ascii="Verdana" w:hAnsi="Verdana" w:cs="Calibri"/>
          <w:b/>
          <w:sz w:val="22"/>
          <w:szCs w:val="22"/>
          <w:lang w:val="es-BO"/>
        </w:rPr>
        <w:t>“</w:t>
      </w:r>
      <w:r w:rsidRPr="00EC7ACE">
        <w:rPr>
          <w:rFonts w:asciiTheme="minorHAnsi" w:hAnsiTheme="minorHAnsi" w:cs="Calibri"/>
          <w:b/>
          <w:sz w:val="22"/>
          <w:szCs w:val="22"/>
          <w:lang w:val="es-BO"/>
        </w:rPr>
        <w:t>ADQUISICIÓN DE ANALIZADOR DE HUMEDAD EN LINEA PARA LA PLANTA DE SEPARACIÓN DE LÍQUIDOS RIO GRANDE</w:t>
      </w:r>
      <w:r w:rsidRPr="00EC7ACE">
        <w:rPr>
          <w:rFonts w:ascii="Verdana" w:hAnsi="Verdana" w:cs="Calibri"/>
          <w:b/>
          <w:sz w:val="22"/>
          <w:szCs w:val="22"/>
        </w:rPr>
        <w:t>”</w:t>
      </w:r>
    </w:p>
    <w:p w:rsidR="00C742AF" w:rsidRPr="00EC7ACE" w:rsidRDefault="00C742AF" w:rsidP="00C742AF">
      <w:pPr>
        <w:jc w:val="right"/>
        <w:rPr>
          <w:rFonts w:ascii="Calibri" w:eastAsia="Arial Unicode MS" w:hAnsi="Calibri" w:cs="Calibri"/>
          <w:color w:val="000000"/>
          <w:sz w:val="22"/>
          <w:szCs w:val="22"/>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742AF" w:rsidRPr="00EC7ACE" w:rsidTr="005A5FA1">
        <w:trPr>
          <w:trHeight w:val="417"/>
        </w:trPr>
        <w:tc>
          <w:tcPr>
            <w:tcW w:w="9544" w:type="dxa"/>
            <w:shd w:val="clear" w:color="auto" w:fill="DEEAF6"/>
            <w:vAlign w:val="center"/>
          </w:tcPr>
          <w:p w:rsidR="00C742AF" w:rsidRPr="00EC7ACE" w:rsidRDefault="00C742AF" w:rsidP="005A5FA1">
            <w:pPr>
              <w:rPr>
                <w:rFonts w:asciiTheme="minorHAnsi" w:hAnsiTheme="minorHAnsi"/>
                <w:b/>
                <w:sz w:val="22"/>
                <w:szCs w:val="22"/>
              </w:rPr>
            </w:pPr>
            <w:r w:rsidRPr="00EC7ACE">
              <w:rPr>
                <w:rFonts w:asciiTheme="minorHAnsi" w:hAnsiTheme="minorHAnsi"/>
                <w:b/>
                <w:sz w:val="22"/>
                <w:szCs w:val="22"/>
              </w:rPr>
              <w:t>GARANTIAS FINANCIERAS</w:t>
            </w:r>
          </w:p>
        </w:tc>
      </w:tr>
      <w:tr w:rsidR="00C742AF" w:rsidRPr="00EC7ACE" w:rsidTr="005A5FA1">
        <w:trPr>
          <w:trHeight w:val="371"/>
        </w:trPr>
        <w:tc>
          <w:tcPr>
            <w:tcW w:w="9544" w:type="dxa"/>
            <w:shd w:val="clear" w:color="auto" w:fill="DEEAF6"/>
            <w:vAlign w:val="center"/>
          </w:tcPr>
          <w:p w:rsidR="00C742AF" w:rsidRPr="00EC7ACE" w:rsidRDefault="00C742AF" w:rsidP="005A5FA1">
            <w:pPr>
              <w:rPr>
                <w:rFonts w:asciiTheme="minorHAnsi" w:hAnsiTheme="minorHAnsi"/>
                <w:b/>
                <w:sz w:val="22"/>
                <w:szCs w:val="22"/>
              </w:rPr>
            </w:pPr>
            <w:r w:rsidRPr="00EC7ACE">
              <w:rPr>
                <w:rFonts w:asciiTheme="minorHAnsi" w:hAnsiTheme="minorHAnsi"/>
                <w:b/>
                <w:sz w:val="22"/>
                <w:szCs w:val="22"/>
              </w:rPr>
              <w:t xml:space="preserve">GARANTÍA DE SERIEDAD DE PROPUESTA </w:t>
            </w:r>
          </w:p>
        </w:tc>
      </w:tr>
      <w:tr w:rsidR="00C742AF" w:rsidRPr="00EC7ACE" w:rsidTr="005A5FA1">
        <w:trPr>
          <w:trHeight w:val="371"/>
        </w:trPr>
        <w:tc>
          <w:tcPr>
            <w:tcW w:w="9544" w:type="dxa"/>
            <w:shd w:val="clear" w:color="auto" w:fill="auto"/>
            <w:vAlign w:val="center"/>
          </w:tcPr>
          <w:p w:rsidR="00C742AF" w:rsidRPr="00EC7ACE" w:rsidRDefault="00C742AF" w:rsidP="005A5FA1">
            <w:pPr>
              <w:tabs>
                <w:tab w:val="left" w:pos="1965"/>
              </w:tabs>
              <w:jc w:val="both"/>
              <w:rPr>
                <w:rFonts w:ascii="Calibri" w:hAnsi="Calibri" w:cs="Calibri"/>
                <w:bCs/>
                <w:sz w:val="22"/>
                <w:szCs w:val="22"/>
                <w:lang w:val="es-BO"/>
              </w:rPr>
            </w:pPr>
            <w:r w:rsidRPr="00EC7ACE">
              <w:rPr>
                <w:rFonts w:ascii="Calibri" w:hAnsi="Calibri" w:cs="Calibri"/>
                <w:bCs/>
                <w:sz w:val="22"/>
                <w:szCs w:val="22"/>
                <w:lang w:val="es-BO"/>
              </w:rPr>
              <w:t xml:space="preserve">A elección de la empresa proponente, ésta podrá optar por uno de los siguientes instrumentos financieros: </w:t>
            </w:r>
          </w:p>
          <w:p w:rsidR="00C742AF" w:rsidRPr="00EC7ACE" w:rsidRDefault="00C742AF" w:rsidP="005A5FA1">
            <w:pPr>
              <w:tabs>
                <w:tab w:val="left" w:pos="1965"/>
              </w:tabs>
              <w:jc w:val="both"/>
              <w:rPr>
                <w:rFonts w:ascii="Calibri" w:hAnsi="Calibri" w:cs="Calibri"/>
                <w:bCs/>
                <w:sz w:val="22"/>
                <w:szCs w:val="22"/>
                <w:lang w:val="es-BO"/>
              </w:rPr>
            </w:pPr>
          </w:p>
          <w:p w:rsidR="00C742AF" w:rsidRPr="00EC7ACE" w:rsidRDefault="00C742AF" w:rsidP="0036797C">
            <w:pPr>
              <w:pStyle w:val="Prrafodelista"/>
              <w:numPr>
                <w:ilvl w:val="0"/>
                <w:numId w:val="58"/>
              </w:numPr>
              <w:tabs>
                <w:tab w:val="left" w:pos="1965"/>
              </w:tabs>
              <w:ind w:left="171" w:hanging="171"/>
              <w:jc w:val="both"/>
              <w:rPr>
                <w:rFonts w:ascii="Calibri" w:hAnsi="Calibri" w:cs="Calibri"/>
                <w:bCs/>
                <w:sz w:val="22"/>
                <w:szCs w:val="22"/>
                <w:lang w:val="es-BO"/>
              </w:rPr>
            </w:pPr>
            <w:r w:rsidRPr="00EC7ACE">
              <w:rPr>
                <w:rFonts w:ascii="Calibri" w:hAnsi="Calibri" w:cs="Calibri"/>
                <w:b/>
                <w:bCs/>
                <w:sz w:val="22"/>
                <w:szCs w:val="22"/>
                <w:lang w:val="es-BO"/>
              </w:rPr>
              <w:t>Boleta de Garantía</w:t>
            </w:r>
            <w:r w:rsidRPr="00EC7ACE">
              <w:rPr>
                <w:rFonts w:ascii="Calibri" w:hAnsi="Calibri" w:cs="Calibri"/>
                <w:bCs/>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ciento cincuenta (150) días calendario computables a partir de la fecha de Presentación de Propuestas, por un monto equivalente de al menos Uno (1) % del valor total de la propuesta económica.</w:t>
            </w:r>
          </w:p>
          <w:p w:rsidR="00C742AF" w:rsidRPr="00EC7ACE" w:rsidRDefault="00C742AF" w:rsidP="005A5FA1">
            <w:pPr>
              <w:tabs>
                <w:tab w:val="left" w:pos="1965"/>
              </w:tabs>
              <w:ind w:left="171" w:hanging="171"/>
              <w:jc w:val="both"/>
              <w:rPr>
                <w:rFonts w:ascii="Calibri" w:hAnsi="Calibri" w:cs="Calibri"/>
                <w:bCs/>
                <w:sz w:val="22"/>
                <w:szCs w:val="22"/>
                <w:lang w:val="es-BO"/>
              </w:rPr>
            </w:pPr>
          </w:p>
          <w:p w:rsidR="00C742AF" w:rsidRPr="00EC7ACE" w:rsidRDefault="00C742AF" w:rsidP="0036797C">
            <w:pPr>
              <w:pStyle w:val="Prrafodelista"/>
              <w:numPr>
                <w:ilvl w:val="0"/>
                <w:numId w:val="58"/>
              </w:numPr>
              <w:tabs>
                <w:tab w:val="left" w:pos="1965"/>
              </w:tabs>
              <w:ind w:left="171" w:hanging="171"/>
              <w:jc w:val="both"/>
              <w:rPr>
                <w:rFonts w:ascii="Calibri" w:hAnsi="Calibri" w:cs="Calibri"/>
                <w:bCs/>
                <w:sz w:val="22"/>
                <w:szCs w:val="22"/>
                <w:lang w:val="es-BO"/>
              </w:rPr>
            </w:pPr>
            <w:r w:rsidRPr="00EC7ACE">
              <w:rPr>
                <w:rFonts w:ascii="Calibri" w:hAnsi="Calibri" w:cs="Calibri"/>
                <w:b/>
                <w:bCs/>
                <w:sz w:val="22"/>
                <w:szCs w:val="22"/>
                <w:lang w:val="es-BO"/>
              </w:rPr>
              <w:t>Garantía a Primer Requerimiento,</w:t>
            </w:r>
            <w:r w:rsidRPr="00EC7ACE">
              <w:rPr>
                <w:rFonts w:ascii="Calibri" w:hAnsi="Calibri" w:cs="Calibr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ciento cincuenta (150) días calendario computables a partir de la fecha de Presentación de Propuestas, por un monto equivalente de al menos Uno (1) % del valor total la propuesta económica.</w:t>
            </w:r>
          </w:p>
          <w:p w:rsidR="00C742AF" w:rsidRPr="00EC7ACE" w:rsidRDefault="00C742AF" w:rsidP="005A5FA1">
            <w:pPr>
              <w:tabs>
                <w:tab w:val="left" w:pos="1965"/>
              </w:tabs>
              <w:ind w:left="171" w:hanging="171"/>
              <w:jc w:val="both"/>
              <w:rPr>
                <w:rFonts w:ascii="Calibri" w:hAnsi="Calibri" w:cs="Calibri"/>
                <w:bCs/>
                <w:sz w:val="22"/>
                <w:szCs w:val="22"/>
                <w:lang w:val="es-BO"/>
              </w:rPr>
            </w:pPr>
          </w:p>
          <w:p w:rsidR="00C742AF" w:rsidRPr="00EC7ACE" w:rsidRDefault="00C742AF" w:rsidP="0036797C">
            <w:pPr>
              <w:pStyle w:val="Prrafodelista"/>
              <w:numPr>
                <w:ilvl w:val="0"/>
                <w:numId w:val="58"/>
              </w:numPr>
              <w:tabs>
                <w:tab w:val="left" w:pos="1965"/>
              </w:tabs>
              <w:ind w:left="171" w:hanging="171"/>
              <w:jc w:val="both"/>
              <w:rPr>
                <w:rFonts w:ascii="Calibri" w:hAnsi="Calibri" w:cs="Calibri"/>
                <w:bCs/>
                <w:sz w:val="22"/>
                <w:szCs w:val="22"/>
                <w:lang w:val="es-BO"/>
              </w:rPr>
            </w:pPr>
            <w:r w:rsidRPr="00EC7ACE">
              <w:rPr>
                <w:rFonts w:ascii="Calibri" w:hAnsi="Calibri" w:cs="Calibri"/>
                <w:b/>
                <w:bCs/>
                <w:sz w:val="22"/>
                <w:szCs w:val="22"/>
                <w:lang w:val="es-BO"/>
              </w:rPr>
              <w:t>Póliza de caución a Primer requerimiento para Entidades Públicas,</w:t>
            </w:r>
            <w:r w:rsidRPr="00EC7ACE">
              <w:rPr>
                <w:rFonts w:ascii="Calibri" w:hAnsi="Calibri" w:cs="Calibri"/>
                <w:bCs/>
                <w:sz w:val="22"/>
                <w:szCs w:val="22"/>
                <w:lang w:val="es-BO"/>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ciento cincuenta (150) días calendario computables a partir de la fecha de Presentación de Propuestas, por un monto equivalente de al menos Uno (1) % del valor total de la propuesta económica.</w:t>
            </w:r>
          </w:p>
          <w:p w:rsidR="00C742AF" w:rsidRPr="00EC7ACE" w:rsidRDefault="00C742AF" w:rsidP="005A5FA1">
            <w:pPr>
              <w:rPr>
                <w:rFonts w:asciiTheme="minorHAnsi" w:hAnsiTheme="minorHAnsi"/>
                <w:b/>
                <w:sz w:val="22"/>
                <w:szCs w:val="22"/>
                <w:lang w:val="es-BO"/>
              </w:rPr>
            </w:pPr>
          </w:p>
        </w:tc>
      </w:tr>
      <w:tr w:rsidR="00C742AF" w:rsidRPr="00EC7ACE" w:rsidTr="005A5FA1">
        <w:trPr>
          <w:trHeight w:val="371"/>
        </w:trPr>
        <w:tc>
          <w:tcPr>
            <w:tcW w:w="9544" w:type="dxa"/>
            <w:shd w:val="clear" w:color="auto" w:fill="DEEAF6"/>
            <w:vAlign w:val="center"/>
          </w:tcPr>
          <w:p w:rsidR="00C742AF" w:rsidRPr="00EC7ACE" w:rsidRDefault="00C742AF" w:rsidP="005A5FA1">
            <w:pPr>
              <w:rPr>
                <w:rFonts w:asciiTheme="minorHAnsi" w:hAnsiTheme="minorHAnsi"/>
                <w:sz w:val="22"/>
                <w:szCs w:val="22"/>
              </w:rPr>
            </w:pPr>
            <w:r w:rsidRPr="00EC7ACE">
              <w:rPr>
                <w:rFonts w:asciiTheme="minorHAnsi" w:hAnsiTheme="minorHAnsi"/>
                <w:b/>
                <w:sz w:val="22"/>
                <w:szCs w:val="22"/>
              </w:rPr>
              <w:lastRenderedPageBreak/>
              <w:t>GARANTÍA DE CUMPLIMIENTO DE CONTRATO</w:t>
            </w:r>
          </w:p>
        </w:tc>
      </w:tr>
      <w:tr w:rsidR="00C742AF" w:rsidRPr="00EC7ACE" w:rsidTr="005A5FA1">
        <w:tc>
          <w:tcPr>
            <w:tcW w:w="9544" w:type="dxa"/>
            <w:shd w:val="clear" w:color="auto" w:fill="auto"/>
            <w:vAlign w:val="center"/>
          </w:tcPr>
          <w:p w:rsidR="00C742AF" w:rsidRPr="00EC7ACE" w:rsidRDefault="00C742AF" w:rsidP="005A5FA1">
            <w:pPr>
              <w:jc w:val="both"/>
              <w:rPr>
                <w:rFonts w:asciiTheme="minorHAnsi" w:hAnsiTheme="minorHAnsi"/>
                <w:sz w:val="22"/>
                <w:szCs w:val="22"/>
              </w:rPr>
            </w:pPr>
            <w:r w:rsidRPr="00EC7ACE">
              <w:rPr>
                <w:rFonts w:asciiTheme="minorHAnsi" w:hAnsiTheme="minorHAnsi"/>
                <w:sz w:val="22"/>
                <w:szCs w:val="22"/>
              </w:rPr>
              <w:t xml:space="preserve">A elección de la empresa adjudicada, ésta podrá optar por uno de los siguientes instrumentos financieros: </w:t>
            </w:r>
          </w:p>
          <w:p w:rsidR="00C742AF" w:rsidRPr="00EC7ACE" w:rsidRDefault="00C742AF" w:rsidP="005A5FA1">
            <w:pPr>
              <w:jc w:val="both"/>
              <w:rPr>
                <w:rFonts w:asciiTheme="minorHAnsi" w:hAnsiTheme="minorHAnsi"/>
                <w:sz w:val="22"/>
                <w:szCs w:val="22"/>
              </w:rPr>
            </w:pPr>
          </w:p>
          <w:p w:rsidR="00C742AF" w:rsidRPr="00EC7ACE" w:rsidRDefault="00C742AF" w:rsidP="005A5FA1">
            <w:pPr>
              <w:jc w:val="both"/>
              <w:rPr>
                <w:rFonts w:asciiTheme="minorHAnsi" w:hAnsiTheme="minorHAnsi"/>
                <w:sz w:val="22"/>
                <w:szCs w:val="22"/>
              </w:rPr>
            </w:pPr>
            <w:r w:rsidRPr="00EC7ACE">
              <w:rPr>
                <w:rFonts w:asciiTheme="minorHAnsi" w:hAnsiTheme="minorHAnsi"/>
                <w:b/>
                <w:bCs/>
                <w:sz w:val="22"/>
                <w:szCs w:val="22"/>
                <w:u w:val="single"/>
              </w:rPr>
              <w:t>Boleta de Garantía</w:t>
            </w:r>
            <w:r w:rsidRPr="00EC7ACE">
              <w:rPr>
                <w:rFonts w:asciiTheme="minorHAnsi" w:hAnsiTheme="minorHAnsi"/>
                <w:sz w:val="22"/>
                <w:szCs w:val="22"/>
              </w:rPr>
              <w:t xml:space="preserve">, emitida por una Entidad de Intermediación Financiera </w:t>
            </w:r>
            <w:r w:rsidRPr="00EC7ACE">
              <w:rPr>
                <w:rFonts w:asciiTheme="minorHAnsi" w:hAnsiTheme="minorHAnsi"/>
                <w:b/>
                <w:bCs/>
                <w:sz w:val="22"/>
                <w:szCs w:val="22"/>
                <w:u w:val="single"/>
              </w:rPr>
              <w:t>(Bancaria)</w:t>
            </w:r>
            <w:r w:rsidRPr="00EC7ACE">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C742AF" w:rsidRPr="00EC7ACE" w:rsidRDefault="00C742AF" w:rsidP="005A5FA1">
            <w:pPr>
              <w:jc w:val="both"/>
              <w:rPr>
                <w:rFonts w:asciiTheme="minorHAnsi" w:hAnsiTheme="minorHAnsi"/>
                <w:sz w:val="22"/>
                <w:szCs w:val="22"/>
              </w:rPr>
            </w:pPr>
          </w:p>
          <w:p w:rsidR="00C742AF" w:rsidRPr="00EC7ACE" w:rsidRDefault="00C742AF" w:rsidP="005A5FA1">
            <w:pPr>
              <w:jc w:val="both"/>
              <w:rPr>
                <w:rFonts w:asciiTheme="minorHAnsi" w:hAnsiTheme="minorHAnsi"/>
                <w:sz w:val="22"/>
                <w:szCs w:val="22"/>
              </w:rPr>
            </w:pPr>
            <w:r w:rsidRPr="00EC7ACE">
              <w:rPr>
                <w:rFonts w:asciiTheme="minorHAnsi" w:hAnsiTheme="minorHAnsi"/>
                <w:b/>
                <w:bCs/>
                <w:sz w:val="22"/>
                <w:szCs w:val="22"/>
                <w:u w:val="single"/>
              </w:rPr>
              <w:t>Garantía a Primer Requerimiento</w:t>
            </w:r>
            <w:r w:rsidRPr="00EC7ACE">
              <w:rPr>
                <w:rFonts w:asciiTheme="minorHAnsi" w:hAnsiTheme="minorHAnsi"/>
                <w:sz w:val="22"/>
                <w:szCs w:val="22"/>
              </w:rPr>
              <w:t>, emitida por una Entidad de Intermediación Financiera (</w:t>
            </w:r>
            <w:r w:rsidRPr="00EC7ACE">
              <w:rPr>
                <w:rFonts w:asciiTheme="minorHAnsi" w:hAnsiTheme="minorHAnsi"/>
                <w:b/>
                <w:bCs/>
                <w:sz w:val="22"/>
                <w:szCs w:val="22"/>
                <w:u w:val="single"/>
              </w:rPr>
              <w:t>Bancaria)</w:t>
            </w:r>
            <w:r w:rsidRPr="00EC7ACE">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C742AF" w:rsidRPr="00EC7ACE" w:rsidRDefault="00C742AF" w:rsidP="005A5FA1">
            <w:pPr>
              <w:jc w:val="both"/>
              <w:rPr>
                <w:rFonts w:asciiTheme="minorHAnsi" w:hAnsiTheme="minorHAnsi"/>
                <w:sz w:val="22"/>
                <w:szCs w:val="22"/>
              </w:rPr>
            </w:pPr>
          </w:p>
          <w:p w:rsidR="00C742AF" w:rsidRPr="00EC7ACE" w:rsidRDefault="00C742AF" w:rsidP="005A5FA1">
            <w:pPr>
              <w:jc w:val="both"/>
              <w:rPr>
                <w:rFonts w:asciiTheme="minorHAnsi" w:hAnsiTheme="minorHAnsi"/>
                <w:sz w:val="22"/>
                <w:szCs w:val="22"/>
              </w:rPr>
            </w:pPr>
            <w:r w:rsidRPr="00EC7ACE">
              <w:rPr>
                <w:rFonts w:asciiTheme="minorHAnsi" w:hAnsiTheme="minorHAnsi"/>
                <w:b/>
                <w:bCs/>
                <w:sz w:val="22"/>
                <w:szCs w:val="22"/>
                <w:u w:val="single"/>
              </w:rPr>
              <w:t>Póliza de caución a Primer requerimiento para Entidades Públicas</w:t>
            </w:r>
            <w:r w:rsidRPr="00EC7ACE">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C742AF" w:rsidRPr="00EC7ACE" w:rsidRDefault="00C742AF" w:rsidP="00C742AF">
      <w:pPr>
        <w:jc w:val="center"/>
        <w:rPr>
          <w:rFonts w:eastAsia="Arial Unicode MS" w:cs="Calibri"/>
          <w:b/>
          <w:color w:val="000000"/>
          <w:sz w:val="22"/>
          <w:szCs w:val="22"/>
        </w:rPr>
      </w:pPr>
    </w:p>
    <w:p w:rsidR="00C742AF" w:rsidRPr="00EC7ACE" w:rsidRDefault="00C742AF" w:rsidP="00C742AF">
      <w:pPr>
        <w:jc w:val="center"/>
        <w:rPr>
          <w:rFonts w:eastAsia="Arial Unicode MS" w:cs="Calibri"/>
          <w:b/>
          <w:color w:val="000000"/>
          <w:sz w:val="22"/>
          <w:szCs w:val="22"/>
        </w:rPr>
      </w:pPr>
    </w:p>
    <w:p w:rsidR="00C742AF" w:rsidRPr="00EC7ACE" w:rsidRDefault="00C742AF" w:rsidP="00C742AF">
      <w:pPr>
        <w:jc w:val="center"/>
        <w:rPr>
          <w:rFonts w:eastAsia="Arial Unicode MS" w:cs="Calibri"/>
          <w:b/>
          <w:color w:val="000000"/>
          <w:sz w:val="22"/>
          <w:szCs w:val="22"/>
        </w:rPr>
      </w:pPr>
    </w:p>
    <w:p w:rsidR="00C742AF" w:rsidRPr="00EC7ACE" w:rsidRDefault="00C742AF" w:rsidP="00C742AF">
      <w:pPr>
        <w:jc w:val="center"/>
        <w:rPr>
          <w:rFonts w:eastAsia="Arial Unicode MS" w:cs="Calibri"/>
          <w:b/>
          <w:color w:val="000000"/>
          <w:sz w:val="22"/>
          <w:szCs w:val="22"/>
        </w:rPr>
      </w:pPr>
    </w:p>
    <w:p w:rsidR="00C742AF" w:rsidRPr="00EC7ACE" w:rsidRDefault="00C742AF" w:rsidP="00C742AF">
      <w:pPr>
        <w:jc w:val="center"/>
        <w:rPr>
          <w:rFonts w:eastAsia="Arial Unicode MS" w:cs="Calibri"/>
          <w:b/>
          <w:color w:val="000000"/>
          <w:sz w:val="22"/>
          <w:szCs w:val="22"/>
        </w:rPr>
      </w:pPr>
    </w:p>
    <w:p w:rsidR="00C742AF" w:rsidRDefault="00C742AF" w:rsidP="00C742AF">
      <w:pPr>
        <w:jc w:val="center"/>
        <w:rPr>
          <w:rFonts w:eastAsia="Arial Unicode MS" w:cs="Calibri"/>
          <w:b/>
          <w:color w:val="000000"/>
          <w:sz w:val="22"/>
          <w:szCs w:val="22"/>
        </w:rPr>
      </w:pPr>
    </w:p>
    <w:p w:rsidR="00C742AF" w:rsidRDefault="00C742AF" w:rsidP="00C742AF">
      <w:pPr>
        <w:jc w:val="center"/>
        <w:rPr>
          <w:rFonts w:eastAsia="Arial Unicode MS" w:cs="Calibri"/>
          <w:b/>
          <w:color w:val="000000"/>
          <w:sz w:val="22"/>
          <w:szCs w:val="22"/>
        </w:rPr>
      </w:pPr>
    </w:p>
    <w:p w:rsidR="00C742AF" w:rsidRDefault="00C742AF" w:rsidP="00C742AF">
      <w:pPr>
        <w:jc w:val="center"/>
        <w:rPr>
          <w:rFonts w:eastAsia="Arial Unicode MS" w:cs="Calibri"/>
          <w:b/>
          <w:color w:val="000000"/>
          <w:sz w:val="22"/>
          <w:szCs w:val="22"/>
        </w:rPr>
      </w:pPr>
    </w:p>
    <w:p w:rsidR="00C742AF" w:rsidRDefault="00C742AF" w:rsidP="00C742AF">
      <w:pPr>
        <w:jc w:val="center"/>
        <w:rPr>
          <w:rFonts w:eastAsia="Arial Unicode MS" w:cs="Calibri"/>
          <w:b/>
          <w:color w:val="000000"/>
          <w:sz w:val="22"/>
          <w:szCs w:val="22"/>
        </w:rPr>
      </w:pPr>
    </w:p>
    <w:p w:rsidR="00C742AF" w:rsidRDefault="00C742AF" w:rsidP="00C742AF">
      <w:pPr>
        <w:jc w:val="center"/>
        <w:rPr>
          <w:rFonts w:eastAsia="Arial Unicode MS" w:cs="Calibri"/>
          <w:b/>
          <w:color w:val="000000"/>
          <w:sz w:val="22"/>
          <w:szCs w:val="22"/>
        </w:rPr>
      </w:pPr>
    </w:p>
    <w:p w:rsidR="00C742AF" w:rsidRDefault="00C742AF" w:rsidP="00C742AF">
      <w:pPr>
        <w:jc w:val="center"/>
        <w:rPr>
          <w:rFonts w:eastAsia="Arial Unicode MS" w:cs="Calibri"/>
          <w:b/>
          <w:color w:val="000000"/>
          <w:sz w:val="22"/>
          <w:szCs w:val="22"/>
        </w:rPr>
      </w:pPr>
    </w:p>
    <w:p w:rsidR="00C742AF" w:rsidRDefault="00C742AF" w:rsidP="00C742AF">
      <w:pPr>
        <w:jc w:val="center"/>
        <w:rPr>
          <w:rFonts w:eastAsia="Arial Unicode MS" w:cs="Calibri"/>
          <w:b/>
          <w:color w:val="000000"/>
          <w:sz w:val="22"/>
          <w:szCs w:val="22"/>
        </w:rPr>
      </w:pPr>
    </w:p>
    <w:p w:rsidR="00C742AF" w:rsidRDefault="00C742AF" w:rsidP="00C742AF">
      <w:pPr>
        <w:jc w:val="center"/>
        <w:rPr>
          <w:rFonts w:eastAsia="Arial Unicode MS" w:cs="Calibri"/>
          <w:b/>
          <w:color w:val="000000"/>
          <w:sz w:val="22"/>
          <w:szCs w:val="22"/>
        </w:rPr>
      </w:pPr>
    </w:p>
    <w:p w:rsidR="00C742AF" w:rsidRDefault="00C742AF" w:rsidP="00C742AF">
      <w:pPr>
        <w:jc w:val="center"/>
        <w:rPr>
          <w:rFonts w:eastAsia="Arial Unicode MS" w:cs="Calibri"/>
          <w:b/>
          <w:color w:val="000000"/>
          <w:sz w:val="22"/>
          <w:szCs w:val="22"/>
        </w:rPr>
      </w:pPr>
    </w:p>
    <w:p w:rsidR="00C742AF" w:rsidRDefault="00C742AF" w:rsidP="00C742AF">
      <w:pPr>
        <w:jc w:val="center"/>
        <w:rPr>
          <w:rFonts w:eastAsia="Arial Unicode MS" w:cs="Calibri"/>
          <w:b/>
          <w:color w:val="000000"/>
          <w:sz w:val="22"/>
          <w:szCs w:val="22"/>
        </w:rPr>
      </w:pPr>
    </w:p>
    <w:p w:rsidR="00C742AF" w:rsidRDefault="00C742AF" w:rsidP="00C742AF">
      <w:pPr>
        <w:jc w:val="center"/>
        <w:rPr>
          <w:rFonts w:eastAsia="Arial Unicode MS" w:cs="Calibri"/>
          <w:b/>
          <w:color w:val="000000"/>
          <w:sz w:val="22"/>
          <w:szCs w:val="22"/>
        </w:rPr>
      </w:pPr>
    </w:p>
    <w:p w:rsidR="00C742AF" w:rsidRDefault="00C742AF" w:rsidP="00C742AF">
      <w:pPr>
        <w:jc w:val="center"/>
        <w:rPr>
          <w:rFonts w:eastAsia="Arial Unicode MS" w:cs="Calibri"/>
          <w:b/>
          <w:color w:val="000000"/>
          <w:sz w:val="22"/>
          <w:szCs w:val="22"/>
        </w:rPr>
      </w:pPr>
    </w:p>
    <w:p w:rsidR="00C742AF" w:rsidRDefault="00C742AF" w:rsidP="00C742AF">
      <w:pPr>
        <w:jc w:val="center"/>
        <w:rPr>
          <w:rFonts w:eastAsia="Arial Unicode MS" w:cs="Calibri"/>
          <w:b/>
          <w:color w:val="000000"/>
          <w:sz w:val="22"/>
          <w:szCs w:val="22"/>
        </w:rPr>
      </w:pPr>
    </w:p>
    <w:p w:rsidR="00C742AF" w:rsidRDefault="00C742AF" w:rsidP="00C742AF">
      <w:pPr>
        <w:jc w:val="center"/>
        <w:rPr>
          <w:rFonts w:eastAsia="Arial Unicode MS" w:cs="Calibri"/>
          <w:b/>
          <w:color w:val="000000"/>
          <w:sz w:val="22"/>
          <w:szCs w:val="22"/>
        </w:rPr>
      </w:pPr>
    </w:p>
    <w:p w:rsidR="00C742AF" w:rsidRDefault="00C742AF" w:rsidP="00C742AF">
      <w:pPr>
        <w:jc w:val="center"/>
        <w:rPr>
          <w:rFonts w:eastAsia="Arial Unicode MS" w:cs="Calibri"/>
          <w:b/>
          <w:color w:val="000000"/>
          <w:sz w:val="22"/>
          <w:szCs w:val="22"/>
        </w:rPr>
      </w:pPr>
    </w:p>
    <w:p w:rsidR="00C742AF" w:rsidRDefault="00C742AF" w:rsidP="00C742AF">
      <w:pPr>
        <w:jc w:val="center"/>
        <w:rPr>
          <w:rFonts w:eastAsia="Arial Unicode MS" w:cs="Calibri"/>
          <w:b/>
          <w:color w:val="000000"/>
          <w:sz w:val="22"/>
          <w:szCs w:val="22"/>
        </w:rPr>
      </w:pPr>
    </w:p>
    <w:p w:rsidR="00C742AF" w:rsidRDefault="00C742AF" w:rsidP="00C742AF">
      <w:pPr>
        <w:jc w:val="center"/>
        <w:rPr>
          <w:rFonts w:eastAsia="Arial Unicode MS" w:cs="Calibri"/>
          <w:b/>
          <w:color w:val="000000"/>
          <w:sz w:val="22"/>
          <w:szCs w:val="22"/>
        </w:rPr>
      </w:pPr>
    </w:p>
    <w:p w:rsidR="00C742AF" w:rsidRDefault="00C742AF" w:rsidP="00C742AF">
      <w:pPr>
        <w:jc w:val="center"/>
        <w:rPr>
          <w:rFonts w:eastAsia="Arial Unicode MS" w:cs="Calibri"/>
          <w:b/>
          <w:color w:val="000000"/>
          <w:sz w:val="22"/>
          <w:szCs w:val="22"/>
        </w:rPr>
      </w:pPr>
    </w:p>
    <w:p w:rsidR="00C742AF" w:rsidRDefault="00C742AF" w:rsidP="00C742AF">
      <w:pPr>
        <w:jc w:val="center"/>
        <w:rPr>
          <w:rFonts w:ascii="Arial" w:hAnsi="Arial" w:cs="Arial"/>
          <w:b/>
          <w:bCs/>
        </w:rPr>
      </w:pPr>
      <w:r>
        <w:rPr>
          <w:rFonts w:ascii="Arial" w:hAnsi="Arial" w:cs="Arial"/>
          <w:b/>
          <w:bCs/>
        </w:rPr>
        <w:lastRenderedPageBreak/>
        <w:t>INSTRUCCIONES PARA LA EMISION DE INSTRUMENTOS FINANCIEROS -V.3</w:t>
      </w:r>
    </w:p>
    <w:p w:rsidR="00C742AF" w:rsidRPr="00934D57" w:rsidRDefault="00C742AF" w:rsidP="00C742AF">
      <w:pPr>
        <w:spacing w:before="120" w:after="120"/>
        <w:jc w:val="both"/>
        <w:rPr>
          <w:rFonts w:ascii="Arial" w:hAnsi="Arial" w:cs="Arial"/>
        </w:rPr>
      </w:pPr>
      <w:r w:rsidRPr="00934D57">
        <w:rPr>
          <w:rFonts w:ascii="Arial" w:hAnsi="Arial" w:cs="Arial"/>
        </w:rPr>
        <w:t xml:space="preserve">El Proponente o Adjudicado deberá solicitar o instruir a la entidad de intermediación financiera bancaría, el correcto registro de datos o información en los Instrumentos Financieros de Garantía requeridos, </w:t>
      </w:r>
      <w:r w:rsidRPr="00934D57">
        <w:rPr>
          <w:rFonts w:ascii="Arial" w:hAnsi="Arial" w:cs="Arial"/>
          <w:u w:val="single"/>
        </w:rPr>
        <w:t>cumpliendo obligatoriamente</w:t>
      </w:r>
      <w:r w:rsidRPr="00934D57">
        <w:rPr>
          <w:rFonts w:ascii="Arial" w:hAnsi="Arial" w:cs="Arial"/>
        </w:rPr>
        <w:t xml:space="preserve"> con las siguientes condiciones:</w:t>
      </w:r>
    </w:p>
    <w:tbl>
      <w:tblPr>
        <w:tblW w:w="9831" w:type="dxa"/>
        <w:jc w:val="center"/>
        <w:tblCellMar>
          <w:left w:w="0" w:type="dxa"/>
          <w:right w:w="0" w:type="dxa"/>
        </w:tblCellMar>
        <w:tblLook w:val="04A0" w:firstRow="1" w:lastRow="0" w:firstColumn="1" w:lastColumn="0" w:noHBand="0" w:noVBand="1"/>
      </w:tblPr>
      <w:tblGrid>
        <w:gridCol w:w="1997"/>
        <w:gridCol w:w="7834"/>
      </w:tblGrid>
      <w:tr w:rsidR="00C742AF" w:rsidRPr="007A4AD3" w:rsidTr="005A5FA1">
        <w:trPr>
          <w:trHeight w:val="20"/>
          <w:jc w:val="center"/>
        </w:trPr>
        <w:tc>
          <w:tcPr>
            <w:tcW w:w="199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742AF" w:rsidRPr="007A4AD3" w:rsidRDefault="00C742AF" w:rsidP="005A5FA1">
            <w:pPr>
              <w:pStyle w:val="Prrafodelista"/>
              <w:ind w:left="0"/>
              <w:jc w:val="center"/>
              <w:rPr>
                <w:b/>
                <w:bCs/>
                <w:sz w:val="18"/>
                <w:szCs w:val="19"/>
              </w:rPr>
            </w:pPr>
            <w:r w:rsidRPr="007A4AD3">
              <w:rPr>
                <w:b/>
                <w:bCs/>
                <w:sz w:val="18"/>
                <w:szCs w:val="19"/>
              </w:rPr>
              <w:t>VARIABLE</w:t>
            </w:r>
          </w:p>
        </w:tc>
        <w:tc>
          <w:tcPr>
            <w:tcW w:w="783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742AF" w:rsidRPr="007A4AD3" w:rsidRDefault="00C742AF" w:rsidP="005A5FA1">
            <w:pPr>
              <w:pStyle w:val="Prrafodelista"/>
              <w:ind w:left="0"/>
              <w:jc w:val="center"/>
              <w:rPr>
                <w:b/>
                <w:bCs/>
                <w:sz w:val="18"/>
                <w:szCs w:val="19"/>
              </w:rPr>
            </w:pPr>
            <w:r w:rsidRPr="007A4AD3">
              <w:rPr>
                <w:b/>
                <w:bCs/>
                <w:sz w:val="18"/>
                <w:szCs w:val="19"/>
              </w:rPr>
              <w:t>INSTRUCCIÓN</w:t>
            </w:r>
          </w:p>
        </w:tc>
      </w:tr>
      <w:tr w:rsidR="00C742AF" w:rsidRPr="007A4AD3" w:rsidTr="005A5FA1">
        <w:trPr>
          <w:trHeight w:val="20"/>
          <w:jc w:val="center"/>
        </w:trPr>
        <w:tc>
          <w:tcPr>
            <w:tcW w:w="19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42AF" w:rsidRPr="007A4AD3" w:rsidRDefault="00C742AF" w:rsidP="005A5FA1">
            <w:pPr>
              <w:rPr>
                <w:b/>
                <w:bCs/>
                <w:sz w:val="18"/>
                <w:szCs w:val="19"/>
              </w:rPr>
            </w:pPr>
            <w:r w:rsidRPr="007A4AD3">
              <w:rPr>
                <w:b/>
                <w:bCs/>
                <w:sz w:val="18"/>
                <w:szCs w:val="19"/>
              </w:rPr>
              <w:t>INSTRUMENTO DE GARANTIA</w:t>
            </w:r>
          </w:p>
        </w:tc>
        <w:tc>
          <w:tcPr>
            <w:tcW w:w="7834" w:type="dxa"/>
            <w:tcBorders>
              <w:top w:val="nil"/>
              <w:left w:val="nil"/>
              <w:bottom w:val="single" w:sz="8" w:space="0" w:color="auto"/>
              <w:right w:val="single" w:sz="8" w:space="0" w:color="auto"/>
            </w:tcBorders>
            <w:tcMar>
              <w:top w:w="0" w:type="dxa"/>
              <w:left w:w="108" w:type="dxa"/>
              <w:bottom w:w="0" w:type="dxa"/>
              <w:right w:w="108" w:type="dxa"/>
            </w:tcMar>
            <w:hideMark/>
          </w:tcPr>
          <w:p w:rsidR="00C742AF" w:rsidRPr="007A4AD3" w:rsidRDefault="00C742AF" w:rsidP="005A5FA1">
            <w:pPr>
              <w:spacing w:before="60" w:after="60"/>
              <w:jc w:val="both"/>
              <w:rPr>
                <w:rFonts w:ascii="Arial" w:hAnsi="Arial" w:cs="Arial"/>
                <w:sz w:val="18"/>
                <w:szCs w:val="19"/>
              </w:rPr>
            </w:pPr>
            <w:r w:rsidRPr="007A4AD3">
              <w:rPr>
                <w:rFonts w:ascii="Arial" w:hAnsi="Arial" w:cs="Arial"/>
                <w:sz w:val="18"/>
                <w:szCs w:val="19"/>
              </w:rPr>
              <w:t xml:space="preserve">Se aceptará </w:t>
            </w:r>
            <w:r w:rsidRPr="007A4AD3">
              <w:rPr>
                <w:rFonts w:ascii="Arial" w:hAnsi="Arial" w:cs="Arial"/>
                <w:b/>
                <w:sz w:val="18"/>
                <w:szCs w:val="19"/>
                <w:u w:val="single"/>
              </w:rPr>
              <w:t>únicamente</w:t>
            </w:r>
            <w:r w:rsidRPr="007A4AD3">
              <w:rPr>
                <w:rFonts w:ascii="Arial" w:hAnsi="Arial" w:cs="Arial"/>
                <w:sz w:val="18"/>
                <w:szCs w:val="19"/>
              </w:rPr>
              <w:t xml:space="preserve"> los instrumentos detallados en el anexo o acápite de Garantias Financieras.</w:t>
            </w:r>
          </w:p>
          <w:p w:rsidR="00C742AF" w:rsidRPr="007A4AD3" w:rsidRDefault="00C742AF" w:rsidP="005A5FA1">
            <w:pPr>
              <w:spacing w:before="60" w:after="60"/>
              <w:jc w:val="both"/>
              <w:rPr>
                <w:rStyle w:val="nfasis"/>
                <w:sz w:val="18"/>
                <w:szCs w:val="19"/>
              </w:rPr>
            </w:pPr>
            <w:r w:rsidRPr="007A4AD3">
              <w:rPr>
                <w:rFonts w:ascii="Arial" w:hAnsi="Arial" w:cs="Arial"/>
                <w:sz w:val="18"/>
                <w:szCs w:val="19"/>
              </w:rPr>
              <w:t xml:space="preserve">En caso de </w:t>
            </w:r>
            <w:r w:rsidRPr="007A4AD3">
              <w:rPr>
                <w:rFonts w:ascii="Arial" w:hAnsi="Arial" w:cs="Arial"/>
                <w:i/>
                <w:sz w:val="18"/>
                <w:szCs w:val="19"/>
              </w:rPr>
              <w:t>Póliza de caución a Primer requerimiento para Entidades Públicas</w:t>
            </w:r>
            <w:r w:rsidRPr="007A4AD3">
              <w:rPr>
                <w:rFonts w:ascii="Arial" w:hAnsi="Arial" w:cs="Arial"/>
                <w:sz w:val="18"/>
                <w:szCs w:val="19"/>
              </w:rPr>
              <w:t>, se deberá remitir todos los anexos vinculados.</w:t>
            </w:r>
          </w:p>
        </w:tc>
      </w:tr>
      <w:tr w:rsidR="00C742AF" w:rsidRPr="007A4AD3" w:rsidTr="005A5FA1">
        <w:trPr>
          <w:trHeight w:val="20"/>
          <w:jc w:val="center"/>
        </w:trPr>
        <w:tc>
          <w:tcPr>
            <w:tcW w:w="19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42AF" w:rsidRPr="007A4AD3" w:rsidRDefault="00C742AF" w:rsidP="005A5FA1">
            <w:pPr>
              <w:pStyle w:val="Prrafodelista"/>
              <w:ind w:left="0"/>
              <w:rPr>
                <w:b/>
                <w:bCs/>
                <w:sz w:val="18"/>
                <w:szCs w:val="19"/>
              </w:rPr>
            </w:pPr>
            <w:r w:rsidRPr="007A4AD3">
              <w:rPr>
                <w:b/>
                <w:bCs/>
                <w:sz w:val="18"/>
                <w:szCs w:val="19"/>
              </w:rPr>
              <w:t>OBJETO DE LA GARANTÍA</w:t>
            </w:r>
          </w:p>
          <w:p w:rsidR="00C742AF" w:rsidRPr="007A4AD3" w:rsidRDefault="00C742AF" w:rsidP="005A5FA1">
            <w:pPr>
              <w:pStyle w:val="Prrafodelista"/>
              <w:ind w:left="0"/>
              <w:rPr>
                <w:rFonts w:ascii="Arial" w:hAnsi="Arial"/>
                <w:i/>
                <w:sz w:val="18"/>
                <w:szCs w:val="19"/>
              </w:rPr>
            </w:pPr>
            <w:r w:rsidRPr="007A4AD3">
              <w:rPr>
                <w:b/>
                <w:bCs/>
                <w:sz w:val="18"/>
                <w:szCs w:val="19"/>
              </w:rPr>
              <w:t xml:space="preserve"> (“Para Garantizar:”)</w:t>
            </w:r>
          </w:p>
        </w:tc>
        <w:tc>
          <w:tcPr>
            <w:tcW w:w="7834" w:type="dxa"/>
            <w:tcBorders>
              <w:top w:val="nil"/>
              <w:left w:val="nil"/>
              <w:bottom w:val="single" w:sz="8" w:space="0" w:color="auto"/>
              <w:right w:val="single" w:sz="8" w:space="0" w:color="auto"/>
            </w:tcBorders>
            <w:tcMar>
              <w:top w:w="0" w:type="dxa"/>
              <w:left w:w="108" w:type="dxa"/>
              <w:bottom w:w="0" w:type="dxa"/>
              <w:right w:w="108" w:type="dxa"/>
            </w:tcMar>
            <w:hideMark/>
          </w:tcPr>
          <w:p w:rsidR="00C742AF" w:rsidRPr="007A4AD3" w:rsidRDefault="00C742AF" w:rsidP="005A5FA1">
            <w:pPr>
              <w:spacing w:before="60" w:after="60"/>
              <w:jc w:val="both"/>
              <w:rPr>
                <w:rFonts w:ascii="Arial" w:hAnsi="Arial" w:cs="Arial"/>
                <w:sz w:val="18"/>
                <w:szCs w:val="19"/>
              </w:rPr>
            </w:pPr>
            <w:r w:rsidRPr="007A4AD3">
              <w:rPr>
                <w:rFonts w:ascii="Arial" w:hAnsi="Arial" w:cs="Arial"/>
                <w:sz w:val="18"/>
                <w:szCs w:val="19"/>
              </w:rPr>
              <w:t xml:space="preserve">Debe consignar correctamente y de manera explícita, </w:t>
            </w:r>
            <w:r w:rsidRPr="007A4AD3">
              <w:rPr>
                <w:rFonts w:ascii="Arial" w:hAnsi="Arial" w:cs="Arial"/>
                <w:b/>
                <w:sz w:val="18"/>
                <w:szCs w:val="19"/>
                <w:u w:val="single"/>
              </w:rPr>
              <w:t>textual</w:t>
            </w:r>
            <w:r w:rsidRPr="007A4AD3">
              <w:rPr>
                <w:rFonts w:ascii="Arial" w:hAnsi="Arial" w:cs="Arial"/>
                <w:sz w:val="18"/>
                <w:szCs w:val="19"/>
              </w:rPr>
              <w:t xml:space="preserve"> y </w:t>
            </w:r>
            <w:r w:rsidRPr="007A4AD3">
              <w:rPr>
                <w:rFonts w:ascii="Arial" w:hAnsi="Arial" w:cs="Arial"/>
                <w:b/>
                <w:sz w:val="18"/>
                <w:szCs w:val="19"/>
                <w:u w:val="single"/>
              </w:rPr>
              <w:t>completa</w:t>
            </w:r>
            <w:r w:rsidRPr="007A4AD3">
              <w:rPr>
                <w:rFonts w:ascii="Arial" w:hAnsi="Arial" w:cs="Arial"/>
                <w:sz w:val="18"/>
                <w:szCs w:val="19"/>
              </w:rPr>
              <w:t xml:space="preserve">: </w:t>
            </w:r>
          </w:p>
          <w:p w:rsidR="00C742AF" w:rsidRPr="007A4AD3" w:rsidRDefault="00C742AF" w:rsidP="0036797C">
            <w:pPr>
              <w:numPr>
                <w:ilvl w:val="0"/>
                <w:numId w:val="38"/>
              </w:numPr>
              <w:spacing w:before="60" w:after="60"/>
              <w:jc w:val="both"/>
              <w:rPr>
                <w:rFonts w:ascii="Arial" w:hAnsi="Arial" w:cs="Arial"/>
                <w:sz w:val="18"/>
                <w:szCs w:val="19"/>
              </w:rPr>
            </w:pPr>
            <w:r w:rsidRPr="007A4AD3">
              <w:rPr>
                <w:rFonts w:ascii="Arial" w:hAnsi="Arial" w:cs="Arial"/>
                <w:b/>
                <w:sz w:val="18"/>
                <w:szCs w:val="19"/>
              </w:rPr>
              <w:t>Objeto a garantizar (“Garantía según el objeto”)</w:t>
            </w:r>
            <w:r w:rsidRPr="007A4AD3">
              <w:rPr>
                <w:rStyle w:val="Refdenotaalpie"/>
                <w:rFonts w:ascii="Arial" w:hAnsi="Arial" w:cs="Arial"/>
                <w:b/>
                <w:sz w:val="18"/>
                <w:szCs w:val="19"/>
              </w:rPr>
              <w:footnoteReference w:id="1"/>
            </w:r>
            <w:r w:rsidRPr="007A4AD3">
              <w:rPr>
                <w:rFonts w:ascii="Arial" w:hAnsi="Arial" w:cs="Arial"/>
                <w:sz w:val="18"/>
                <w:szCs w:val="19"/>
              </w:rPr>
              <w:t xml:space="preserve"> conforme lo requerido en el anexo o acápite de Garantías Financieras. </w:t>
            </w:r>
          </w:p>
          <w:p w:rsidR="00C742AF" w:rsidRPr="007A4AD3" w:rsidRDefault="00C742AF" w:rsidP="0036797C">
            <w:pPr>
              <w:numPr>
                <w:ilvl w:val="0"/>
                <w:numId w:val="38"/>
              </w:numPr>
              <w:spacing w:before="60" w:after="60"/>
              <w:jc w:val="both"/>
              <w:rPr>
                <w:rFonts w:ascii="Arial" w:hAnsi="Arial" w:cs="Arial"/>
                <w:b/>
                <w:sz w:val="18"/>
                <w:szCs w:val="19"/>
              </w:rPr>
            </w:pPr>
            <w:r w:rsidRPr="007A4AD3">
              <w:rPr>
                <w:rFonts w:ascii="Arial" w:hAnsi="Arial" w:cs="Arial"/>
                <w:b/>
                <w:sz w:val="18"/>
                <w:szCs w:val="19"/>
              </w:rPr>
              <w:t xml:space="preserve">Nombre (Objeto de la Contratación) y/o código </w:t>
            </w:r>
            <w:r w:rsidRPr="007A4AD3">
              <w:rPr>
                <w:rFonts w:ascii="Arial" w:hAnsi="Arial" w:cs="Arial"/>
                <w:sz w:val="18"/>
                <w:szCs w:val="19"/>
              </w:rPr>
              <w:t>del proceso de contratación, conforme al registrado en la página web</w:t>
            </w:r>
            <w:r w:rsidRPr="007A4AD3">
              <w:rPr>
                <w:rFonts w:ascii="Arial" w:hAnsi="Arial" w:cs="Arial"/>
                <w:b/>
                <w:sz w:val="18"/>
                <w:szCs w:val="19"/>
              </w:rPr>
              <w:t>:</w:t>
            </w:r>
          </w:p>
          <w:p w:rsidR="00C742AF" w:rsidRPr="007A4AD3" w:rsidRDefault="00C742AF" w:rsidP="005A5FA1">
            <w:pPr>
              <w:spacing w:before="60" w:after="60"/>
              <w:ind w:left="360"/>
              <w:jc w:val="both"/>
              <w:rPr>
                <w:rFonts w:ascii="Arial" w:hAnsi="Arial" w:cs="Arial"/>
                <w:b/>
                <w:i/>
                <w:sz w:val="18"/>
                <w:szCs w:val="19"/>
              </w:rPr>
            </w:pPr>
            <w:r w:rsidRPr="007A4AD3">
              <w:rPr>
                <w:rFonts w:ascii="Arial" w:hAnsi="Arial" w:cs="Arial"/>
                <w:b/>
                <w:i/>
                <w:sz w:val="18"/>
                <w:szCs w:val="19"/>
              </w:rPr>
              <w:t>http://contrataciones.ypfb.gob.bo/contrataciones/publicacion</w:t>
            </w:r>
          </w:p>
        </w:tc>
      </w:tr>
      <w:tr w:rsidR="00C742AF" w:rsidRPr="007A4AD3" w:rsidTr="005A5FA1">
        <w:trPr>
          <w:trHeight w:val="20"/>
          <w:jc w:val="center"/>
        </w:trPr>
        <w:tc>
          <w:tcPr>
            <w:tcW w:w="19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42AF" w:rsidRPr="007A4AD3" w:rsidRDefault="00C742AF" w:rsidP="005A5FA1">
            <w:pPr>
              <w:pStyle w:val="Prrafodelista"/>
              <w:ind w:left="0"/>
              <w:rPr>
                <w:b/>
                <w:bCs/>
                <w:sz w:val="18"/>
                <w:szCs w:val="19"/>
              </w:rPr>
            </w:pPr>
            <w:r w:rsidRPr="007A4AD3">
              <w:rPr>
                <w:b/>
                <w:bCs/>
                <w:sz w:val="18"/>
                <w:szCs w:val="19"/>
              </w:rPr>
              <w:t xml:space="preserve">NOMBRE, RAZÓN SOCIAL O DENOMINACIÓN DEL ORDENANTE </w:t>
            </w:r>
          </w:p>
        </w:tc>
        <w:tc>
          <w:tcPr>
            <w:tcW w:w="7834" w:type="dxa"/>
            <w:tcBorders>
              <w:top w:val="nil"/>
              <w:left w:val="nil"/>
              <w:bottom w:val="single" w:sz="8" w:space="0" w:color="auto"/>
              <w:right w:val="single" w:sz="8" w:space="0" w:color="auto"/>
            </w:tcBorders>
            <w:tcMar>
              <w:top w:w="0" w:type="dxa"/>
              <w:left w:w="108" w:type="dxa"/>
              <w:bottom w:w="0" w:type="dxa"/>
              <w:right w:w="108" w:type="dxa"/>
            </w:tcMar>
            <w:hideMark/>
          </w:tcPr>
          <w:p w:rsidR="00C742AF" w:rsidRPr="007A4AD3" w:rsidRDefault="00C742AF" w:rsidP="005A5FA1">
            <w:pPr>
              <w:spacing w:before="120" w:after="120"/>
              <w:jc w:val="both"/>
              <w:rPr>
                <w:rFonts w:ascii="Arial" w:hAnsi="Arial" w:cs="Arial"/>
                <w:sz w:val="18"/>
                <w:szCs w:val="19"/>
              </w:rPr>
            </w:pPr>
            <w:r w:rsidRPr="007A4AD3">
              <w:rPr>
                <w:rFonts w:ascii="Arial" w:hAnsi="Arial" w:cs="Arial"/>
                <w:sz w:val="18"/>
                <w:szCs w:val="19"/>
              </w:rPr>
              <w:t xml:space="preserve">Debe consignar el nombre y tipo societario </w:t>
            </w:r>
            <w:r w:rsidRPr="007A4AD3">
              <w:rPr>
                <w:rFonts w:ascii="Arial" w:hAnsi="Arial" w:cs="Arial"/>
                <w:sz w:val="18"/>
                <w:szCs w:val="19"/>
                <w:u w:val="single"/>
              </w:rPr>
              <w:t>conforme</w:t>
            </w:r>
            <w:r w:rsidRPr="007A4AD3">
              <w:rPr>
                <w:rFonts w:ascii="Arial" w:hAnsi="Arial" w:cs="Arial"/>
                <w:sz w:val="18"/>
                <w:szCs w:val="19"/>
              </w:rPr>
              <w:t xml:space="preserve"> se encuentre inscrito en el Registro (informático o documental) FUNDEMPRESA -o equivalente en el país de origen-. </w:t>
            </w:r>
          </w:p>
          <w:p w:rsidR="00C742AF" w:rsidRPr="007A4AD3" w:rsidRDefault="00C742AF" w:rsidP="005A5FA1">
            <w:pPr>
              <w:spacing w:before="120" w:after="120"/>
              <w:jc w:val="both"/>
              <w:rPr>
                <w:rFonts w:ascii="Arial" w:hAnsi="Arial" w:cs="Arial"/>
                <w:sz w:val="18"/>
                <w:szCs w:val="19"/>
              </w:rPr>
            </w:pPr>
            <w:r w:rsidRPr="007A4AD3">
              <w:rPr>
                <w:rFonts w:ascii="Arial" w:hAnsi="Arial" w:cs="Arial"/>
                <w:sz w:val="18"/>
                <w:szCs w:val="19"/>
              </w:rPr>
              <w:t xml:space="preserve">Para </w:t>
            </w:r>
            <w:r w:rsidRPr="007A4AD3">
              <w:rPr>
                <w:rFonts w:ascii="Arial" w:hAnsi="Arial" w:cs="Arial"/>
                <w:sz w:val="18"/>
                <w:szCs w:val="19"/>
                <w:u w:val="single"/>
              </w:rPr>
              <w:t>Asociaciones Accidentales,</w:t>
            </w:r>
            <w:r w:rsidRPr="007A4AD3">
              <w:rPr>
                <w:rFonts w:ascii="Arial" w:hAnsi="Arial" w:cs="Arial"/>
                <w:sz w:val="18"/>
                <w:szCs w:val="19"/>
              </w:rPr>
              <w:t xml:space="preserve"> podrá figurar el nombre de la Asociación Accidental o de una de las empresas que conforman la misma, concordante con su respectivo Registro FUNDEMPRESA.</w:t>
            </w:r>
          </w:p>
          <w:p w:rsidR="00C742AF" w:rsidRPr="007A4AD3" w:rsidRDefault="00C742AF" w:rsidP="005A5FA1">
            <w:pPr>
              <w:spacing w:before="120" w:after="120"/>
              <w:jc w:val="both"/>
              <w:rPr>
                <w:rFonts w:ascii="Arial" w:hAnsi="Arial" w:cs="Arial"/>
                <w:sz w:val="18"/>
                <w:szCs w:val="19"/>
              </w:rPr>
            </w:pPr>
            <w:r w:rsidRPr="007A4AD3">
              <w:rPr>
                <w:rFonts w:ascii="Arial" w:hAnsi="Arial" w:cs="Arial"/>
                <w:sz w:val="18"/>
                <w:szCs w:val="19"/>
              </w:rPr>
              <w:t xml:space="preserve">Para </w:t>
            </w:r>
            <w:r w:rsidRPr="007A4AD3">
              <w:rPr>
                <w:rFonts w:ascii="Arial" w:hAnsi="Arial" w:cs="Arial"/>
                <w:sz w:val="18"/>
                <w:szCs w:val="19"/>
                <w:u w:val="single"/>
              </w:rPr>
              <w:t>Empresas Unipersonales</w:t>
            </w:r>
            <w:r w:rsidRPr="007A4AD3">
              <w:rPr>
                <w:rFonts w:ascii="Arial" w:hAnsi="Arial" w:cs="Arial"/>
                <w:sz w:val="18"/>
                <w:szCs w:val="19"/>
              </w:rPr>
              <w:t>, alternativamente podrá figurar el nombre del Contribuyente (NIT).</w:t>
            </w:r>
          </w:p>
        </w:tc>
      </w:tr>
      <w:tr w:rsidR="00C742AF" w:rsidRPr="007A4AD3" w:rsidTr="005A5FA1">
        <w:trPr>
          <w:trHeight w:val="20"/>
          <w:jc w:val="center"/>
        </w:trPr>
        <w:tc>
          <w:tcPr>
            <w:tcW w:w="19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42AF" w:rsidRPr="007A4AD3" w:rsidRDefault="00C742AF" w:rsidP="005A5FA1">
            <w:pPr>
              <w:pStyle w:val="Prrafodelista"/>
              <w:ind w:left="0"/>
              <w:rPr>
                <w:b/>
                <w:bCs/>
                <w:sz w:val="18"/>
                <w:szCs w:val="19"/>
              </w:rPr>
            </w:pPr>
            <w:r w:rsidRPr="007A4AD3">
              <w:rPr>
                <w:b/>
                <w:bCs/>
                <w:sz w:val="18"/>
                <w:szCs w:val="19"/>
              </w:rPr>
              <w:t>NOMBRE DEL BENEFICIARIO</w:t>
            </w:r>
          </w:p>
        </w:tc>
        <w:tc>
          <w:tcPr>
            <w:tcW w:w="7834" w:type="dxa"/>
            <w:tcBorders>
              <w:top w:val="nil"/>
              <w:left w:val="nil"/>
              <w:bottom w:val="single" w:sz="8" w:space="0" w:color="auto"/>
              <w:right w:val="single" w:sz="8" w:space="0" w:color="auto"/>
            </w:tcBorders>
            <w:tcMar>
              <w:top w:w="0" w:type="dxa"/>
              <w:left w:w="108" w:type="dxa"/>
              <w:bottom w:w="0" w:type="dxa"/>
              <w:right w:w="108" w:type="dxa"/>
            </w:tcMar>
            <w:hideMark/>
          </w:tcPr>
          <w:p w:rsidR="00C742AF" w:rsidRPr="007A4AD3" w:rsidRDefault="00C742AF" w:rsidP="005A5FA1">
            <w:pPr>
              <w:jc w:val="both"/>
              <w:rPr>
                <w:rFonts w:ascii="Arial" w:hAnsi="Arial" w:cs="Arial"/>
                <w:sz w:val="18"/>
                <w:szCs w:val="19"/>
              </w:rPr>
            </w:pPr>
            <w:r w:rsidRPr="007A4AD3">
              <w:rPr>
                <w:rFonts w:ascii="Arial" w:hAnsi="Arial" w:cs="Arial"/>
                <w:sz w:val="18"/>
                <w:szCs w:val="19"/>
              </w:rPr>
              <w:t>Debe consignar:</w:t>
            </w:r>
          </w:p>
          <w:p w:rsidR="00C742AF" w:rsidRPr="007A4AD3" w:rsidRDefault="00C742AF" w:rsidP="0036797C">
            <w:pPr>
              <w:pStyle w:val="Prrafodelista"/>
              <w:numPr>
                <w:ilvl w:val="0"/>
                <w:numId w:val="39"/>
              </w:numPr>
              <w:spacing w:line="276" w:lineRule="auto"/>
              <w:ind w:left="357" w:hanging="357"/>
              <w:jc w:val="both"/>
              <w:rPr>
                <w:rFonts w:ascii="Arial" w:hAnsi="Arial"/>
                <w:i/>
                <w:sz w:val="18"/>
                <w:szCs w:val="19"/>
              </w:rPr>
            </w:pPr>
            <w:r w:rsidRPr="007A4AD3">
              <w:rPr>
                <w:rFonts w:ascii="Arial" w:hAnsi="Arial" w:cs="Arial"/>
                <w:sz w:val="18"/>
                <w:szCs w:val="19"/>
              </w:rPr>
              <w:t xml:space="preserve">YACIMIENTOS PETROLIFEROS FISCALES BOLIVIANOS; </w:t>
            </w:r>
            <w:r w:rsidRPr="007A4AD3">
              <w:rPr>
                <w:rFonts w:ascii="Arial" w:hAnsi="Arial"/>
                <w:i/>
                <w:sz w:val="18"/>
                <w:szCs w:val="19"/>
              </w:rPr>
              <w:t>YPFB; o ambos.</w:t>
            </w:r>
          </w:p>
        </w:tc>
      </w:tr>
      <w:tr w:rsidR="00C742AF" w:rsidRPr="007A4AD3" w:rsidTr="005A5FA1">
        <w:trPr>
          <w:trHeight w:val="20"/>
          <w:jc w:val="center"/>
        </w:trPr>
        <w:tc>
          <w:tcPr>
            <w:tcW w:w="19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42AF" w:rsidRPr="007A4AD3" w:rsidRDefault="00C742AF" w:rsidP="005A5FA1">
            <w:pPr>
              <w:pStyle w:val="Prrafodelista"/>
              <w:ind w:left="0"/>
              <w:rPr>
                <w:sz w:val="18"/>
                <w:szCs w:val="19"/>
              </w:rPr>
            </w:pPr>
            <w:r w:rsidRPr="007A4AD3">
              <w:rPr>
                <w:b/>
                <w:bCs/>
                <w:sz w:val="18"/>
                <w:szCs w:val="19"/>
              </w:rPr>
              <w:t>MONTO GARANTIZADO Y MONEDA</w:t>
            </w:r>
          </w:p>
        </w:tc>
        <w:tc>
          <w:tcPr>
            <w:tcW w:w="7834" w:type="dxa"/>
            <w:tcBorders>
              <w:top w:val="nil"/>
              <w:left w:val="nil"/>
              <w:bottom w:val="single" w:sz="8" w:space="0" w:color="auto"/>
              <w:right w:val="single" w:sz="8" w:space="0" w:color="auto"/>
            </w:tcBorders>
            <w:tcMar>
              <w:top w:w="0" w:type="dxa"/>
              <w:left w:w="108" w:type="dxa"/>
              <w:bottom w:w="0" w:type="dxa"/>
              <w:right w:w="108" w:type="dxa"/>
            </w:tcMar>
            <w:hideMark/>
          </w:tcPr>
          <w:p w:rsidR="00C742AF" w:rsidRPr="007A4AD3" w:rsidRDefault="00C742AF" w:rsidP="005A5FA1">
            <w:pPr>
              <w:spacing w:before="60" w:after="60"/>
              <w:jc w:val="both"/>
              <w:rPr>
                <w:rFonts w:ascii="Arial" w:hAnsi="Arial" w:cs="Arial"/>
                <w:sz w:val="18"/>
                <w:szCs w:val="19"/>
              </w:rPr>
            </w:pPr>
            <w:r w:rsidRPr="007A4AD3">
              <w:rPr>
                <w:rFonts w:ascii="Arial" w:hAnsi="Arial" w:cs="Arial"/>
                <w:sz w:val="18"/>
                <w:szCs w:val="19"/>
              </w:rPr>
              <w:t>Debe consignar el valor/importe/monto correctamente calculado conforme el anexo o acápite de Garantías Financieras, la “</w:t>
            </w:r>
            <w:r w:rsidRPr="007A4AD3">
              <w:rPr>
                <w:rFonts w:ascii="Arial" w:hAnsi="Arial" w:cs="Arial"/>
                <w:i/>
                <w:sz w:val="18"/>
                <w:szCs w:val="19"/>
              </w:rPr>
              <w:t>Garantía según el objeto</w:t>
            </w:r>
            <w:r w:rsidRPr="007A4AD3">
              <w:rPr>
                <w:rFonts w:ascii="Arial" w:hAnsi="Arial" w:cs="Arial"/>
                <w:sz w:val="18"/>
                <w:szCs w:val="19"/>
              </w:rPr>
              <w:t>” y la moneda del proceso de contratación requerido en el DBC o DCD.</w:t>
            </w:r>
          </w:p>
          <w:p w:rsidR="00C742AF" w:rsidRPr="007A4AD3" w:rsidRDefault="00C742AF" w:rsidP="005A5FA1">
            <w:pPr>
              <w:spacing w:before="60" w:after="60"/>
              <w:jc w:val="both"/>
              <w:rPr>
                <w:rFonts w:ascii="Arial" w:hAnsi="Arial" w:cs="Arial"/>
                <w:sz w:val="18"/>
                <w:szCs w:val="19"/>
              </w:rPr>
            </w:pPr>
            <w:r w:rsidRPr="007A4AD3">
              <w:rPr>
                <w:rFonts w:ascii="Arial" w:hAnsi="Arial" w:cs="Arial"/>
                <w:sz w:val="18"/>
                <w:szCs w:val="19"/>
              </w:rPr>
              <w:t>Para adjudicación por ITEMS, LOTES, TRAMOS, PAQUETES, VOLÚMENES O ETAPAS, el “</w:t>
            </w:r>
            <w:r w:rsidRPr="007A4AD3">
              <w:rPr>
                <w:rFonts w:ascii="Arial" w:hAnsi="Arial" w:cs="Arial"/>
                <w:i/>
                <w:sz w:val="18"/>
                <w:szCs w:val="19"/>
              </w:rPr>
              <w:t>monto máximo de la contratación”</w:t>
            </w:r>
            <w:r w:rsidRPr="007A4AD3">
              <w:rPr>
                <w:rFonts w:ascii="Arial" w:hAnsi="Arial" w:cs="Arial"/>
                <w:sz w:val="18"/>
                <w:szCs w:val="19"/>
              </w:rPr>
              <w:t xml:space="preserve"> corresponderá al registrado en el acápite “P</w:t>
            </w:r>
            <w:r w:rsidRPr="007A4AD3">
              <w:rPr>
                <w:rFonts w:ascii="Arial" w:hAnsi="Arial" w:cs="Arial"/>
                <w:i/>
                <w:sz w:val="18"/>
                <w:szCs w:val="19"/>
              </w:rPr>
              <w:t>recio Referencial”</w:t>
            </w:r>
            <w:r w:rsidRPr="007A4AD3">
              <w:rPr>
                <w:rFonts w:ascii="Arial" w:hAnsi="Arial" w:cs="Arial"/>
                <w:sz w:val="18"/>
                <w:szCs w:val="19"/>
              </w:rPr>
              <w:t xml:space="preserve"> del DBC o DCD.</w:t>
            </w:r>
          </w:p>
        </w:tc>
      </w:tr>
      <w:tr w:rsidR="00C742AF" w:rsidRPr="007A4AD3" w:rsidTr="005A5FA1">
        <w:trPr>
          <w:trHeight w:val="20"/>
          <w:jc w:val="center"/>
        </w:trPr>
        <w:tc>
          <w:tcPr>
            <w:tcW w:w="19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42AF" w:rsidRPr="007A4AD3" w:rsidRDefault="00C742AF" w:rsidP="005A5FA1">
            <w:pPr>
              <w:pStyle w:val="Prrafodelista"/>
              <w:ind w:left="0"/>
              <w:rPr>
                <w:sz w:val="18"/>
                <w:szCs w:val="19"/>
              </w:rPr>
            </w:pPr>
            <w:r w:rsidRPr="007A4AD3">
              <w:rPr>
                <w:b/>
                <w:bCs/>
                <w:sz w:val="18"/>
                <w:szCs w:val="19"/>
              </w:rPr>
              <w:t>VIGENCIA</w:t>
            </w:r>
          </w:p>
        </w:tc>
        <w:tc>
          <w:tcPr>
            <w:tcW w:w="7834" w:type="dxa"/>
            <w:tcBorders>
              <w:top w:val="nil"/>
              <w:left w:val="nil"/>
              <w:bottom w:val="single" w:sz="8" w:space="0" w:color="auto"/>
              <w:right w:val="single" w:sz="8" w:space="0" w:color="auto"/>
            </w:tcBorders>
            <w:tcMar>
              <w:top w:w="0" w:type="dxa"/>
              <w:left w:w="108" w:type="dxa"/>
              <w:bottom w:w="0" w:type="dxa"/>
              <w:right w:w="108" w:type="dxa"/>
            </w:tcMar>
            <w:hideMark/>
          </w:tcPr>
          <w:p w:rsidR="00C742AF" w:rsidRPr="007A4AD3" w:rsidRDefault="00C742AF" w:rsidP="005A5FA1">
            <w:pPr>
              <w:spacing w:before="60" w:after="60"/>
              <w:jc w:val="both"/>
              <w:rPr>
                <w:rFonts w:ascii="Arial" w:hAnsi="Arial" w:cs="Arial"/>
                <w:sz w:val="18"/>
                <w:szCs w:val="19"/>
              </w:rPr>
            </w:pPr>
            <w:r w:rsidRPr="007A4AD3">
              <w:rPr>
                <w:rFonts w:ascii="Arial" w:hAnsi="Arial" w:cs="Arial"/>
                <w:sz w:val="18"/>
                <w:szCs w:val="19"/>
              </w:rPr>
              <w:t xml:space="preserve">Debe consignar una vigencia </w:t>
            </w:r>
            <w:r w:rsidRPr="007A4AD3">
              <w:rPr>
                <w:rFonts w:ascii="Arial" w:hAnsi="Arial" w:cs="Arial"/>
                <w:sz w:val="18"/>
                <w:szCs w:val="19"/>
                <w:u w:val="single"/>
              </w:rPr>
              <w:t>igual o mayor</w:t>
            </w:r>
            <w:r w:rsidRPr="007A4AD3">
              <w:rPr>
                <w:rFonts w:ascii="Arial" w:hAnsi="Arial" w:cs="Arial"/>
                <w:sz w:val="18"/>
                <w:szCs w:val="19"/>
              </w:rPr>
              <w:t xml:space="preserve"> a la requerida en el Anexo o acápite de Garantías Financieras, </w:t>
            </w:r>
          </w:p>
          <w:p w:rsidR="00C742AF" w:rsidRPr="007A4AD3" w:rsidRDefault="00C742AF" w:rsidP="0036797C">
            <w:pPr>
              <w:numPr>
                <w:ilvl w:val="0"/>
                <w:numId w:val="40"/>
              </w:numPr>
              <w:spacing w:before="60" w:after="60"/>
              <w:jc w:val="both"/>
              <w:rPr>
                <w:rFonts w:ascii="Arial" w:hAnsi="Arial" w:cs="Arial"/>
                <w:sz w:val="18"/>
                <w:szCs w:val="19"/>
              </w:rPr>
            </w:pPr>
            <w:r w:rsidRPr="007A4AD3">
              <w:rPr>
                <w:rFonts w:ascii="Arial" w:hAnsi="Arial" w:cs="Arial"/>
                <w:b/>
                <w:sz w:val="18"/>
                <w:szCs w:val="19"/>
                <w:u w:val="single"/>
              </w:rPr>
              <w:t>Para la Garantía de Seriedad de Propuesta:</w:t>
            </w:r>
            <w:r w:rsidRPr="007A4AD3">
              <w:rPr>
                <w:rFonts w:ascii="Arial" w:hAnsi="Arial" w:cs="Arial"/>
                <w:sz w:val="18"/>
                <w:szCs w:val="19"/>
              </w:rPr>
              <w:t xml:space="preserve"> mínimamente 150 días computables a partir de la “</w:t>
            </w:r>
            <w:r w:rsidRPr="007A4AD3">
              <w:rPr>
                <w:rFonts w:ascii="Arial" w:hAnsi="Arial" w:cs="Arial"/>
                <w:i/>
                <w:sz w:val="18"/>
                <w:szCs w:val="19"/>
              </w:rPr>
              <w:t>Fecha de presentación de propuestas</w:t>
            </w:r>
            <w:r w:rsidRPr="007A4AD3">
              <w:rPr>
                <w:rFonts w:ascii="Arial" w:hAnsi="Arial" w:cs="Arial"/>
                <w:sz w:val="18"/>
                <w:szCs w:val="19"/>
              </w:rPr>
              <w:t xml:space="preserve">”, establecida en el Cronograma de Plazos del DBC. </w:t>
            </w:r>
          </w:p>
          <w:p w:rsidR="00C742AF" w:rsidRPr="007A4AD3" w:rsidRDefault="00C742AF" w:rsidP="0036797C">
            <w:pPr>
              <w:pStyle w:val="Prrafodelista"/>
              <w:numPr>
                <w:ilvl w:val="0"/>
                <w:numId w:val="40"/>
              </w:numPr>
              <w:spacing w:before="60" w:after="60"/>
              <w:jc w:val="both"/>
              <w:rPr>
                <w:rFonts w:ascii="Arial" w:hAnsi="Arial" w:cs="Arial"/>
                <w:sz w:val="18"/>
                <w:szCs w:val="19"/>
              </w:rPr>
            </w:pPr>
            <w:r w:rsidRPr="007A4AD3">
              <w:rPr>
                <w:rFonts w:ascii="Arial" w:hAnsi="Arial" w:cs="Arial"/>
                <w:b/>
                <w:sz w:val="18"/>
                <w:szCs w:val="19"/>
                <w:u w:val="single"/>
              </w:rPr>
              <w:t>Para Garantía de Cumplimiento de Contrato y otras garantías (DS 29506 y DS 181):</w:t>
            </w:r>
            <w:r w:rsidRPr="007A4AD3">
              <w:rPr>
                <w:rFonts w:ascii="Arial" w:hAnsi="Arial" w:cs="Arial"/>
                <w:b/>
                <w:sz w:val="18"/>
                <w:szCs w:val="19"/>
              </w:rPr>
              <w:t xml:space="preserve"> </w:t>
            </w:r>
            <w:r w:rsidRPr="007A4AD3">
              <w:rPr>
                <w:rFonts w:ascii="Arial" w:hAnsi="Arial" w:cs="Arial"/>
                <w:sz w:val="18"/>
                <w:szCs w:val="19"/>
              </w:rPr>
              <w:t>según lo requerido,</w:t>
            </w:r>
            <w:r w:rsidRPr="007A4AD3">
              <w:rPr>
                <w:rFonts w:ascii="Arial" w:hAnsi="Arial" w:cs="Arial"/>
                <w:b/>
                <w:sz w:val="18"/>
                <w:szCs w:val="19"/>
              </w:rPr>
              <w:t xml:space="preserve"> </w:t>
            </w:r>
            <w:r w:rsidRPr="007A4AD3">
              <w:rPr>
                <w:rFonts w:ascii="Arial" w:hAnsi="Arial" w:cs="Arial"/>
                <w:sz w:val="18"/>
                <w:szCs w:val="19"/>
              </w:rPr>
              <w:t xml:space="preserve">computables a partir de la </w:t>
            </w:r>
            <w:r w:rsidRPr="007A4AD3">
              <w:rPr>
                <w:rFonts w:ascii="Arial" w:hAnsi="Arial" w:cs="Arial"/>
                <w:sz w:val="18"/>
                <w:szCs w:val="19"/>
                <w:u w:val="single"/>
              </w:rPr>
              <w:t xml:space="preserve">fecha de emisión del instrumento financiero, </w:t>
            </w:r>
            <w:r w:rsidRPr="007A4AD3">
              <w:rPr>
                <w:rFonts w:ascii="Arial" w:hAnsi="Arial" w:cs="Arial"/>
                <w:sz w:val="18"/>
                <w:szCs w:val="19"/>
              </w:rPr>
              <w:t>debiendo exceder en sesenta (60) días calendario al plazo de entrega del objeto de la contratación.</w:t>
            </w:r>
          </w:p>
          <w:p w:rsidR="00C742AF" w:rsidRPr="007A4AD3" w:rsidRDefault="00C742AF" w:rsidP="005A5FA1">
            <w:pPr>
              <w:pStyle w:val="Prrafodelista"/>
              <w:spacing w:before="60" w:after="60"/>
              <w:ind w:left="360"/>
              <w:jc w:val="center"/>
              <w:rPr>
                <w:rFonts w:ascii="Arial" w:hAnsi="Arial" w:cs="Arial"/>
                <w:sz w:val="18"/>
                <w:szCs w:val="19"/>
              </w:rPr>
            </w:pPr>
            <w:r w:rsidRPr="007A4AD3">
              <w:rPr>
                <w:rFonts w:ascii="Arial" w:hAnsi="Arial" w:cs="Arial"/>
                <w:sz w:val="18"/>
                <w:szCs w:val="19"/>
              </w:rPr>
              <w:t>Vigencia de la Gtia. = fecha de emisión + Plazo de entrega + 60 días</w:t>
            </w:r>
          </w:p>
        </w:tc>
      </w:tr>
      <w:tr w:rsidR="00C742AF" w:rsidRPr="007A4AD3" w:rsidTr="005A5FA1">
        <w:trPr>
          <w:trHeight w:val="20"/>
          <w:jc w:val="center"/>
        </w:trPr>
        <w:tc>
          <w:tcPr>
            <w:tcW w:w="19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42AF" w:rsidRPr="007A4AD3" w:rsidRDefault="00C742AF" w:rsidP="005A5FA1">
            <w:pPr>
              <w:pStyle w:val="Prrafodelista"/>
              <w:ind w:left="0"/>
              <w:rPr>
                <w:b/>
                <w:bCs/>
                <w:sz w:val="18"/>
                <w:szCs w:val="19"/>
              </w:rPr>
            </w:pPr>
            <w:r w:rsidRPr="007A4AD3">
              <w:rPr>
                <w:b/>
                <w:bCs/>
                <w:sz w:val="18"/>
                <w:szCs w:val="19"/>
              </w:rPr>
              <w:t xml:space="preserve">CLÁUSULAS O CONDICIONES  </w:t>
            </w:r>
          </w:p>
        </w:tc>
        <w:tc>
          <w:tcPr>
            <w:tcW w:w="7834" w:type="dxa"/>
            <w:tcBorders>
              <w:top w:val="nil"/>
              <w:left w:val="nil"/>
              <w:bottom w:val="single" w:sz="8" w:space="0" w:color="auto"/>
              <w:right w:val="single" w:sz="8" w:space="0" w:color="auto"/>
            </w:tcBorders>
            <w:tcMar>
              <w:top w:w="0" w:type="dxa"/>
              <w:left w:w="108" w:type="dxa"/>
              <w:bottom w:w="0" w:type="dxa"/>
              <w:right w:w="108" w:type="dxa"/>
            </w:tcMar>
            <w:hideMark/>
          </w:tcPr>
          <w:p w:rsidR="00C742AF" w:rsidRPr="007A4AD3" w:rsidRDefault="00C742AF" w:rsidP="005A5FA1">
            <w:pPr>
              <w:spacing w:before="60" w:after="60"/>
              <w:jc w:val="both"/>
              <w:rPr>
                <w:rFonts w:ascii="Arial" w:hAnsi="Arial" w:cs="Arial"/>
                <w:sz w:val="18"/>
                <w:szCs w:val="19"/>
              </w:rPr>
            </w:pPr>
            <w:r w:rsidRPr="007A4AD3">
              <w:rPr>
                <w:rFonts w:ascii="Arial" w:hAnsi="Arial" w:cs="Arial"/>
                <w:sz w:val="18"/>
                <w:szCs w:val="19"/>
              </w:rPr>
              <w:t>Debe incluir las cláusulas de:</w:t>
            </w:r>
          </w:p>
          <w:p w:rsidR="00C742AF" w:rsidRPr="007A4AD3" w:rsidRDefault="00C742AF" w:rsidP="0036797C">
            <w:pPr>
              <w:pStyle w:val="Prrafodelista"/>
              <w:numPr>
                <w:ilvl w:val="0"/>
                <w:numId w:val="41"/>
              </w:numPr>
              <w:spacing w:before="60" w:after="60"/>
              <w:jc w:val="both"/>
              <w:rPr>
                <w:rFonts w:ascii="Arial" w:hAnsi="Arial" w:cs="Arial"/>
                <w:sz w:val="18"/>
                <w:szCs w:val="19"/>
              </w:rPr>
            </w:pPr>
            <w:r w:rsidRPr="007A4AD3">
              <w:rPr>
                <w:rFonts w:ascii="Arial" w:hAnsi="Arial" w:cs="Arial"/>
                <w:sz w:val="18"/>
                <w:szCs w:val="19"/>
              </w:rPr>
              <w:t xml:space="preserve">Renovable, irrevocable y de </w:t>
            </w:r>
            <w:r w:rsidRPr="007A4AD3">
              <w:rPr>
                <w:rFonts w:ascii="Arial" w:hAnsi="Arial" w:cs="Arial"/>
                <w:sz w:val="18"/>
                <w:szCs w:val="19"/>
                <w:u w:val="single"/>
              </w:rPr>
              <w:t>ejecución inmediata</w:t>
            </w:r>
            <w:r w:rsidRPr="007A4AD3">
              <w:rPr>
                <w:rFonts w:ascii="Arial" w:hAnsi="Arial" w:cs="Arial"/>
                <w:sz w:val="18"/>
                <w:szCs w:val="19"/>
              </w:rPr>
              <w:t xml:space="preserve"> o </w:t>
            </w:r>
            <w:r w:rsidRPr="007A4AD3">
              <w:rPr>
                <w:rFonts w:ascii="Arial" w:hAnsi="Arial" w:cs="Arial"/>
                <w:sz w:val="18"/>
                <w:szCs w:val="19"/>
                <w:u w:val="single"/>
              </w:rPr>
              <w:t>ejecución a primer requerimiento</w:t>
            </w:r>
            <w:r w:rsidRPr="007A4AD3">
              <w:rPr>
                <w:rFonts w:ascii="Arial" w:hAnsi="Arial" w:cs="Arial"/>
                <w:sz w:val="18"/>
                <w:szCs w:val="19"/>
              </w:rPr>
              <w:t xml:space="preserve"> según corresponda al Instrumento Financiero requerido. </w:t>
            </w:r>
          </w:p>
        </w:tc>
      </w:tr>
    </w:tbl>
    <w:p w:rsidR="00C742AF" w:rsidRPr="00EF483C" w:rsidRDefault="00C742AF" w:rsidP="00C742AF">
      <w:pPr>
        <w:widowControl w:val="0"/>
        <w:jc w:val="both"/>
        <w:rPr>
          <w:b/>
          <w:sz w:val="21"/>
          <w:szCs w:val="21"/>
          <w:u w:val="single"/>
        </w:rPr>
      </w:pPr>
      <w:r w:rsidRPr="00EF483C">
        <w:rPr>
          <w:b/>
          <w:sz w:val="21"/>
          <w:szCs w:val="21"/>
        </w:rPr>
        <w:t xml:space="preserve">NOTA: EL INCUMPLIMIENTO DE LOS PARAMETROS ESTABLECIDOS PRECEDENTEMENTE, </w:t>
      </w:r>
      <w:r>
        <w:rPr>
          <w:b/>
          <w:sz w:val="21"/>
          <w:szCs w:val="21"/>
        </w:rPr>
        <w:t xml:space="preserve">POR PARTE DEL PROPONENTE O ADJUDICADO, </w:t>
      </w:r>
      <w:r w:rsidRPr="007F4E8B">
        <w:rPr>
          <w:b/>
          <w:sz w:val="21"/>
          <w:szCs w:val="21"/>
          <w:u w:val="single"/>
        </w:rPr>
        <w:t>NO</w:t>
      </w:r>
      <w:r w:rsidRPr="00EF483C">
        <w:rPr>
          <w:b/>
          <w:sz w:val="21"/>
          <w:szCs w:val="21"/>
          <w:u w:val="single"/>
        </w:rPr>
        <w:t xml:space="preserve"> DARÁ LUGAR A SUBSANACION ALGUNA</w:t>
      </w:r>
      <w:r>
        <w:rPr>
          <w:b/>
          <w:sz w:val="21"/>
          <w:szCs w:val="21"/>
          <w:u w:val="single"/>
        </w:rPr>
        <w:t>.</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742AF" w:rsidRPr="00E330BD" w:rsidTr="005A5FA1">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C742AF" w:rsidRPr="00EC7ACE" w:rsidRDefault="00C742AF" w:rsidP="005A5FA1">
            <w:pPr>
              <w:rPr>
                <w:rFonts w:asciiTheme="minorHAnsi" w:hAnsiTheme="minorHAnsi" w:cs="Calibri"/>
                <w:b/>
                <w:bCs/>
                <w:sz w:val="22"/>
                <w:szCs w:val="22"/>
              </w:rPr>
            </w:pPr>
            <w:r w:rsidRPr="00EC7ACE">
              <w:rPr>
                <w:rFonts w:asciiTheme="minorHAnsi" w:hAnsiTheme="minorHAnsi" w:cs="Calibri"/>
                <w:b/>
                <w:bCs/>
                <w:color w:val="000000"/>
                <w:sz w:val="22"/>
                <w:szCs w:val="22"/>
                <w:lang w:val="es-MX"/>
              </w:rPr>
              <w:lastRenderedPageBreak/>
              <w:br w:type="page"/>
            </w:r>
            <w:r w:rsidRPr="00EC7ACE">
              <w:rPr>
                <w:rFonts w:asciiTheme="minorHAnsi" w:eastAsia="Arial Unicode MS" w:hAnsiTheme="minorHAnsi" w:cs="Calibri"/>
                <w:b/>
                <w:color w:val="000000"/>
                <w:sz w:val="22"/>
                <w:szCs w:val="22"/>
              </w:rPr>
              <w:br w:type="page"/>
            </w:r>
            <w:r w:rsidRPr="00EC7ACE">
              <w:rPr>
                <w:rFonts w:asciiTheme="minorHAnsi" w:eastAsia="Arial Unicode MS" w:hAnsiTheme="minorHAnsi" w:cs="Calibri"/>
                <w:b/>
                <w:color w:val="000000"/>
                <w:sz w:val="22"/>
                <w:szCs w:val="22"/>
              </w:rPr>
              <w:br w:type="page"/>
            </w:r>
            <w:r w:rsidRPr="00EC7ACE">
              <w:rPr>
                <w:rFonts w:asciiTheme="minorHAnsi" w:hAnsiTheme="minorHAnsi" w:cs="Calibri"/>
                <w:b/>
                <w:sz w:val="22"/>
                <w:szCs w:val="22"/>
              </w:rPr>
              <w:t>FACTURACIÓN.</w:t>
            </w:r>
          </w:p>
        </w:tc>
      </w:tr>
      <w:tr w:rsidR="00C742AF" w:rsidRPr="00E330BD" w:rsidTr="005A5FA1">
        <w:trPr>
          <w:trHeight w:val="2828"/>
        </w:trPr>
        <w:tc>
          <w:tcPr>
            <w:tcW w:w="9640" w:type="dxa"/>
            <w:tcBorders>
              <w:top w:val="single" w:sz="4" w:space="0" w:color="auto"/>
              <w:left w:val="single" w:sz="4" w:space="0" w:color="auto"/>
              <w:bottom w:val="single" w:sz="4" w:space="0" w:color="auto"/>
              <w:right w:val="single" w:sz="4" w:space="0" w:color="auto"/>
            </w:tcBorders>
            <w:shd w:val="clear" w:color="auto" w:fill="auto"/>
          </w:tcPr>
          <w:p w:rsidR="00C742AF" w:rsidRPr="00EC7ACE" w:rsidRDefault="00C742AF" w:rsidP="005A5FA1">
            <w:pPr>
              <w:jc w:val="both"/>
              <w:rPr>
                <w:rFonts w:asciiTheme="minorHAnsi" w:hAnsiTheme="minorHAnsi" w:cs="Calibri"/>
                <w:color w:val="000000"/>
                <w:sz w:val="22"/>
                <w:szCs w:val="22"/>
              </w:rPr>
            </w:pPr>
            <w:r w:rsidRPr="00EC7ACE">
              <w:rPr>
                <w:rFonts w:asciiTheme="minorHAnsi" w:hAnsiTheme="minorHAns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C742AF" w:rsidRPr="00EC7ACE" w:rsidRDefault="00C742AF" w:rsidP="005A5FA1">
            <w:pPr>
              <w:jc w:val="both"/>
              <w:rPr>
                <w:rFonts w:asciiTheme="minorHAnsi" w:hAnsiTheme="minorHAnsi" w:cs="Calibri"/>
                <w:color w:val="000000"/>
                <w:sz w:val="22"/>
                <w:szCs w:val="22"/>
              </w:rPr>
            </w:pPr>
            <w:r w:rsidRPr="00EC7ACE">
              <w:rPr>
                <w:rFonts w:asciiTheme="minorHAnsi" w:hAnsiTheme="minorHAnsi" w:cs="Calibri"/>
                <w:color w:val="000000"/>
                <w:sz w:val="22"/>
                <w:szCs w:val="22"/>
              </w:rPr>
              <w:tab/>
            </w:r>
            <w:r w:rsidRPr="00EC7ACE">
              <w:rPr>
                <w:rFonts w:asciiTheme="minorHAnsi" w:hAnsiTheme="minorHAnsi" w:cs="Calibri"/>
                <w:color w:val="000000"/>
                <w:sz w:val="22"/>
                <w:szCs w:val="22"/>
              </w:rPr>
              <w:tab/>
            </w:r>
            <w:r w:rsidRPr="00EC7ACE">
              <w:rPr>
                <w:rFonts w:asciiTheme="minorHAnsi" w:hAnsiTheme="minorHAnsi" w:cs="Calibri"/>
                <w:color w:val="000000"/>
                <w:sz w:val="22"/>
                <w:szCs w:val="22"/>
              </w:rPr>
              <w:tab/>
            </w:r>
            <w:r w:rsidRPr="00EC7ACE">
              <w:rPr>
                <w:rFonts w:asciiTheme="minorHAnsi" w:hAnsiTheme="minorHAnsi" w:cs="Calibri"/>
                <w:color w:val="000000"/>
                <w:sz w:val="22"/>
                <w:szCs w:val="22"/>
              </w:rPr>
              <w:tab/>
            </w:r>
            <w:r w:rsidRPr="00EC7ACE">
              <w:rPr>
                <w:rFonts w:asciiTheme="minorHAnsi" w:hAnsiTheme="minorHAnsi" w:cs="Calibri"/>
                <w:color w:val="000000"/>
                <w:sz w:val="22"/>
                <w:szCs w:val="22"/>
              </w:rPr>
              <w:tab/>
            </w:r>
          </w:p>
          <w:p w:rsidR="00C742AF" w:rsidRPr="00EC7ACE" w:rsidRDefault="00C742AF" w:rsidP="005A5FA1">
            <w:pPr>
              <w:jc w:val="both"/>
              <w:rPr>
                <w:rFonts w:asciiTheme="minorHAnsi" w:hAnsiTheme="minorHAnsi" w:cs="Calibri"/>
                <w:color w:val="000000"/>
                <w:sz w:val="22"/>
                <w:szCs w:val="22"/>
              </w:rPr>
            </w:pPr>
            <w:r w:rsidRPr="00EC7ACE">
              <w:rPr>
                <w:rFonts w:asciiTheme="minorHAnsi" w:hAnsiTheme="minorHAnsi" w:cs="Calibri"/>
                <w:color w:val="000000"/>
                <w:sz w:val="22"/>
                <w:szCs w:val="22"/>
              </w:rPr>
              <w:t>La factura deberá emitirse por el precio contratado, sin deducir las multas ni otros cargos, a momento de la entrega de la totalidad de los bienes conforme lo establecido contractualmente.</w:t>
            </w:r>
          </w:p>
          <w:p w:rsidR="00C742AF" w:rsidRPr="00EC7ACE" w:rsidRDefault="00C742AF" w:rsidP="005A5FA1">
            <w:pPr>
              <w:jc w:val="both"/>
              <w:rPr>
                <w:rFonts w:asciiTheme="minorHAnsi" w:hAnsiTheme="minorHAnsi" w:cs="Calibri"/>
                <w:color w:val="000000"/>
                <w:sz w:val="22"/>
                <w:szCs w:val="22"/>
              </w:rPr>
            </w:pPr>
            <w:r w:rsidRPr="00EC7ACE">
              <w:rPr>
                <w:rFonts w:asciiTheme="minorHAnsi" w:hAnsiTheme="minorHAnsi" w:cs="Calibri"/>
                <w:color w:val="000000"/>
                <w:sz w:val="22"/>
                <w:szCs w:val="22"/>
              </w:rPr>
              <w:tab/>
            </w:r>
            <w:r w:rsidRPr="00EC7ACE">
              <w:rPr>
                <w:rFonts w:asciiTheme="minorHAnsi" w:hAnsiTheme="minorHAnsi" w:cs="Calibri"/>
                <w:color w:val="000000"/>
                <w:sz w:val="22"/>
                <w:szCs w:val="22"/>
              </w:rPr>
              <w:tab/>
            </w:r>
            <w:r w:rsidRPr="00EC7ACE">
              <w:rPr>
                <w:rFonts w:asciiTheme="minorHAnsi" w:hAnsiTheme="minorHAnsi" w:cs="Calibri"/>
                <w:color w:val="000000"/>
                <w:sz w:val="22"/>
                <w:szCs w:val="22"/>
              </w:rPr>
              <w:tab/>
            </w:r>
            <w:r w:rsidRPr="00EC7ACE">
              <w:rPr>
                <w:rFonts w:asciiTheme="minorHAnsi" w:hAnsiTheme="minorHAnsi" w:cs="Calibri"/>
                <w:color w:val="000000"/>
                <w:sz w:val="22"/>
                <w:szCs w:val="22"/>
              </w:rPr>
              <w:tab/>
            </w:r>
            <w:r w:rsidRPr="00EC7ACE">
              <w:rPr>
                <w:rFonts w:asciiTheme="minorHAnsi" w:hAnsiTheme="minorHAnsi" w:cs="Calibri"/>
                <w:color w:val="000000"/>
                <w:sz w:val="22"/>
                <w:szCs w:val="22"/>
              </w:rPr>
              <w:tab/>
            </w:r>
          </w:p>
          <w:p w:rsidR="00C742AF" w:rsidRPr="00EC7ACE" w:rsidRDefault="00C742AF" w:rsidP="005A5FA1">
            <w:pPr>
              <w:jc w:val="both"/>
              <w:rPr>
                <w:rFonts w:asciiTheme="minorHAnsi" w:hAnsiTheme="minorHAnsi" w:cs="Calibri"/>
                <w:color w:val="000000"/>
                <w:sz w:val="22"/>
                <w:szCs w:val="22"/>
              </w:rPr>
            </w:pPr>
            <w:r w:rsidRPr="00EC7ACE">
              <w:rPr>
                <w:rFonts w:asciiTheme="minorHAnsi" w:hAnsiTheme="minorHAns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C742AF" w:rsidRPr="00E330BD" w:rsidTr="005A5FA1">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C742AF" w:rsidRPr="00EC7ACE" w:rsidRDefault="00C742AF" w:rsidP="005A5FA1">
            <w:pPr>
              <w:rPr>
                <w:rFonts w:asciiTheme="minorHAnsi" w:hAnsiTheme="minorHAnsi" w:cs="Calibri"/>
                <w:b/>
                <w:bCs/>
                <w:sz w:val="22"/>
                <w:szCs w:val="22"/>
              </w:rPr>
            </w:pPr>
            <w:r w:rsidRPr="00EC7ACE">
              <w:rPr>
                <w:rFonts w:asciiTheme="minorHAnsi" w:hAnsiTheme="minorHAnsi" w:cs="Calibri"/>
                <w:b/>
                <w:sz w:val="22"/>
                <w:szCs w:val="22"/>
              </w:rPr>
              <w:t>TRIBUTOS.</w:t>
            </w:r>
          </w:p>
        </w:tc>
      </w:tr>
      <w:tr w:rsidR="00C742AF" w:rsidRPr="00E330BD" w:rsidTr="005A5FA1">
        <w:trPr>
          <w:trHeight w:val="1087"/>
        </w:trPr>
        <w:tc>
          <w:tcPr>
            <w:tcW w:w="9640" w:type="dxa"/>
            <w:tcBorders>
              <w:top w:val="single" w:sz="4" w:space="0" w:color="auto"/>
              <w:left w:val="single" w:sz="4" w:space="0" w:color="auto"/>
              <w:bottom w:val="single" w:sz="4" w:space="0" w:color="auto"/>
              <w:right w:val="single" w:sz="4" w:space="0" w:color="auto"/>
            </w:tcBorders>
            <w:shd w:val="clear" w:color="auto" w:fill="auto"/>
          </w:tcPr>
          <w:p w:rsidR="00C742AF" w:rsidRPr="00EC7ACE" w:rsidRDefault="00C742AF" w:rsidP="005A5FA1">
            <w:pPr>
              <w:jc w:val="both"/>
              <w:rPr>
                <w:rFonts w:asciiTheme="minorHAnsi" w:hAnsiTheme="minorHAnsi" w:cs="Calibri"/>
                <w:bCs/>
                <w:sz w:val="22"/>
                <w:szCs w:val="22"/>
              </w:rPr>
            </w:pPr>
            <w:r w:rsidRPr="00EC7ACE">
              <w:rPr>
                <w:rFonts w:asciiTheme="minorHAnsi" w:hAnsiTheme="minorHAns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r w:rsidRPr="00EC7ACE">
              <w:rPr>
                <w:rFonts w:asciiTheme="minorHAnsi" w:hAnsiTheme="minorHAnsi" w:cs="Calibri"/>
                <w:color w:val="000000"/>
                <w:sz w:val="22"/>
                <w:szCs w:val="22"/>
              </w:rPr>
              <w:tab/>
            </w:r>
            <w:r w:rsidRPr="00EC7ACE">
              <w:rPr>
                <w:rFonts w:asciiTheme="minorHAnsi" w:hAnsiTheme="minorHAnsi" w:cs="Calibri"/>
                <w:color w:val="000000"/>
                <w:sz w:val="22"/>
                <w:szCs w:val="22"/>
              </w:rPr>
              <w:tab/>
            </w:r>
          </w:p>
        </w:tc>
      </w:tr>
      <w:tr w:rsidR="00C742AF" w:rsidRPr="00E330BD" w:rsidTr="005A5FA1">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742AF" w:rsidRPr="00E330BD" w:rsidRDefault="00C742AF" w:rsidP="005A5FA1">
            <w:pPr>
              <w:autoSpaceDE w:val="0"/>
              <w:autoSpaceDN w:val="0"/>
              <w:adjustRightInd w:val="0"/>
              <w:rPr>
                <w:rFonts w:asciiTheme="minorHAnsi" w:hAnsiTheme="minorHAnsi" w:cs="Calibri"/>
                <w:sz w:val="22"/>
                <w:szCs w:val="22"/>
              </w:rPr>
            </w:pPr>
            <w:r w:rsidRPr="00E330BD">
              <w:rPr>
                <w:rFonts w:asciiTheme="minorHAnsi" w:hAnsiTheme="minorHAnsi" w:cs="Calibri"/>
                <w:b/>
                <w:bCs/>
                <w:sz w:val="22"/>
                <w:szCs w:val="22"/>
              </w:rPr>
              <w:t>SEGURIDAD Y SALUD OCUPACIONAL.</w:t>
            </w:r>
          </w:p>
        </w:tc>
      </w:tr>
      <w:tr w:rsidR="00C742AF" w:rsidRPr="00E330BD" w:rsidTr="005A5FA1">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tcPr>
          <w:p w:rsidR="00C742AF" w:rsidRDefault="00C742AF" w:rsidP="005A5FA1">
            <w:pPr>
              <w:pStyle w:val="A3"/>
              <w:numPr>
                <w:ilvl w:val="0"/>
                <w:numId w:val="0"/>
              </w:numPr>
              <w:spacing w:before="0" w:after="0" w:line="240" w:lineRule="auto"/>
              <w:ind w:left="1134"/>
              <w:rPr>
                <w:rFonts w:asciiTheme="minorHAnsi" w:hAnsiTheme="minorHAnsi" w:cstheme="minorHAnsi"/>
                <w:sz w:val="22"/>
                <w:szCs w:val="22"/>
              </w:rPr>
            </w:pPr>
          </w:p>
          <w:p w:rsidR="00C742AF" w:rsidRPr="0030255C" w:rsidRDefault="00C742AF" w:rsidP="005A5FA1">
            <w:pPr>
              <w:pStyle w:val="A3"/>
              <w:spacing w:before="0" w:after="0" w:line="240" w:lineRule="auto"/>
              <w:ind w:left="770"/>
              <w:rPr>
                <w:rFonts w:asciiTheme="minorHAnsi" w:hAnsiTheme="minorHAnsi" w:cstheme="minorHAnsi"/>
                <w:sz w:val="22"/>
                <w:szCs w:val="22"/>
              </w:rPr>
            </w:pPr>
            <w:r w:rsidRPr="0030255C">
              <w:rPr>
                <w:rFonts w:asciiTheme="minorHAnsi" w:hAnsiTheme="minorHAnsi" w:cstheme="minorHAnsi"/>
                <w:sz w:val="22"/>
                <w:szCs w:val="22"/>
              </w:rPr>
              <w:t>ASPECTOS DE SEGURIDAD Y SALUD OCUPACIONAL</w:t>
            </w:r>
          </w:p>
          <w:p w:rsidR="00C742AF" w:rsidRPr="0030255C" w:rsidRDefault="00C742AF" w:rsidP="005A5FA1">
            <w:pPr>
              <w:pStyle w:val="A3"/>
              <w:numPr>
                <w:ilvl w:val="0"/>
                <w:numId w:val="0"/>
              </w:numPr>
              <w:spacing w:before="0" w:after="0" w:line="240" w:lineRule="auto"/>
              <w:ind w:left="1134"/>
              <w:rPr>
                <w:rFonts w:asciiTheme="minorHAnsi" w:hAnsiTheme="minorHAnsi" w:cstheme="minorHAnsi"/>
                <w:sz w:val="22"/>
                <w:szCs w:val="22"/>
              </w:rPr>
            </w:pPr>
          </w:p>
          <w:p w:rsidR="00C742AF" w:rsidRPr="0030255C" w:rsidRDefault="00C742AF" w:rsidP="005A5FA1">
            <w:pPr>
              <w:pStyle w:val="A4"/>
              <w:spacing w:before="0" w:after="0" w:line="240" w:lineRule="auto"/>
              <w:ind w:left="1053" w:hanging="938"/>
              <w:rPr>
                <w:rFonts w:asciiTheme="minorHAnsi" w:hAnsiTheme="minorHAnsi" w:cstheme="minorHAnsi"/>
                <w:sz w:val="22"/>
                <w:szCs w:val="22"/>
              </w:rPr>
            </w:pPr>
            <w:r w:rsidRPr="0030255C">
              <w:rPr>
                <w:rFonts w:asciiTheme="minorHAnsi" w:hAnsiTheme="minorHAnsi" w:cstheme="minorHAnsi"/>
                <w:sz w:val="22"/>
                <w:szCs w:val="22"/>
              </w:rPr>
              <w:t xml:space="preserve">Posterior a la firma de contrato y previo inicio de actividades: </w:t>
            </w:r>
          </w:p>
          <w:p w:rsidR="00C742AF" w:rsidRPr="0030255C" w:rsidRDefault="00C742AF" w:rsidP="005A5FA1">
            <w:pPr>
              <w:pStyle w:val="A4"/>
              <w:numPr>
                <w:ilvl w:val="0"/>
                <w:numId w:val="0"/>
              </w:numPr>
              <w:spacing w:before="0" w:after="0" w:line="240" w:lineRule="auto"/>
              <w:ind w:left="1440"/>
              <w:rPr>
                <w:rFonts w:asciiTheme="minorHAnsi" w:hAnsiTheme="minorHAnsi" w:cstheme="minorHAnsi"/>
                <w:sz w:val="22"/>
                <w:szCs w:val="22"/>
              </w:rPr>
            </w:pPr>
          </w:p>
          <w:p w:rsidR="00C742AF" w:rsidRPr="0030255C" w:rsidRDefault="00C742AF" w:rsidP="005A5FA1">
            <w:pPr>
              <w:jc w:val="both"/>
              <w:rPr>
                <w:rFonts w:asciiTheme="minorHAnsi" w:hAnsiTheme="minorHAnsi" w:cstheme="minorHAnsi"/>
                <w:bCs/>
                <w:iCs/>
                <w:sz w:val="22"/>
                <w:szCs w:val="22"/>
              </w:rPr>
            </w:pPr>
            <w:r w:rsidRPr="0030255C">
              <w:rPr>
                <w:rFonts w:asciiTheme="minorHAnsi" w:hAnsiTheme="minorHAnsi" w:cstheme="minorHAnsi"/>
                <w:bCs/>
                <w:sz w:val="22"/>
                <w:szCs w:val="22"/>
              </w:rPr>
              <w:t>La Empresa contratada deberá presentar el siguiente documento para la aprobación de la Dirección de SMS de YPFB</w:t>
            </w:r>
            <w:r w:rsidRPr="0030255C">
              <w:rPr>
                <w:rFonts w:asciiTheme="minorHAnsi" w:hAnsiTheme="minorHAnsi" w:cstheme="minorHAnsi"/>
                <w:bCs/>
                <w:iCs/>
                <w:sz w:val="22"/>
                <w:szCs w:val="22"/>
              </w:rPr>
              <w:t>:</w:t>
            </w:r>
          </w:p>
          <w:p w:rsidR="00C742AF" w:rsidRPr="00B225D7" w:rsidRDefault="00C742AF" w:rsidP="0036797C">
            <w:pPr>
              <w:pStyle w:val="Prrafodelista"/>
              <w:numPr>
                <w:ilvl w:val="0"/>
                <w:numId w:val="63"/>
              </w:numPr>
              <w:ind w:left="1843"/>
              <w:jc w:val="both"/>
              <w:rPr>
                <w:rFonts w:asciiTheme="minorHAnsi" w:hAnsiTheme="minorHAnsi" w:cstheme="minorHAnsi"/>
                <w:bCs/>
                <w:iCs/>
                <w:sz w:val="22"/>
                <w:szCs w:val="22"/>
              </w:rPr>
            </w:pPr>
            <w:r w:rsidRPr="00B225D7">
              <w:rPr>
                <w:rFonts w:asciiTheme="minorHAnsi" w:hAnsiTheme="minorHAnsi" w:cstheme="minorHAnsi"/>
                <w:bCs/>
                <w:iCs/>
                <w:sz w:val="22"/>
                <w:szCs w:val="22"/>
              </w:rPr>
              <w:t>Declaración jurada “Compromiso de SMS”</w:t>
            </w:r>
          </w:p>
          <w:p w:rsidR="00C742AF" w:rsidRPr="0030255C" w:rsidRDefault="00C742AF" w:rsidP="005A5FA1">
            <w:pPr>
              <w:pStyle w:val="Prrafodelista"/>
              <w:ind w:left="1843"/>
              <w:jc w:val="both"/>
              <w:rPr>
                <w:rFonts w:asciiTheme="minorHAnsi" w:hAnsiTheme="minorHAnsi" w:cstheme="minorHAnsi"/>
                <w:bCs/>
                <w:i/>
                <w:iCs/>
                <w:sz w:val="22"/>
                <w:szCs w:val="22"/>
              </w:rPr>
            </w:pPr>
          </w:p>
          <w:p w:rsidR="00C742AF" w:rsidRDefault="00C742AF" w:rsidP="005A5FA1">
            <w:pPr>
              <w:jc w:val="both"/>
              <w:rPr>
                <w:rFonts w:asciiTheme="minorHAnsi" w:hAnsiTheme="minorHAnsi" w:cstheme="minorHAnsi"/>
                <w:bCs/>
                <w:iCs/>
                <w:sz w:val="22"/>
                <w:szCs w:val="22"/>
              </w:rPr>
            </w:pPr>
            <w:r w:rsidRPr="0030255C">
              <w:rPr>
                <w:rFonts w:asciiTheme="minorHAnsi" w:hAnsiTheme="minorHAnsi" w:cstheme="minorHAnsi"/>
                <w:bCs/>
                <w:iCs/>
                <w:sz w:val="22"/>
                <w:szCs w:val="22"/>
              </w:rPr>
              <w:t>Para Cumplimiento de los Requisitos de Seguridad Industrial, Salud Ocupacional y Medio Ambiente para Contratistas de YPFB Corporación.</w:t>
            </w:r>
          </w:p>
          <w:p w:rsidR="00C742AF" w:rsidRPr="0030255C" w:rsidRDefault="00C742AF" w:rsidP="005A5FA1">
            <w:pPr>
              <w:jc w:val="both"/>
              <w:rPr>
                <w:rFonts w:asciiTheme="minorHAnsi" w:hAnsiTheme="minorHAnsi" w:cstheme="minorHAnsi"/>
                <w:bCs/>
                <w:iCs/>
                <w:sz w:val="22"/>
                <w:szCs w:val="22"/>
              </w:rPr>
            </w:pPr>
          </w:p>
          <w:p w:rsidR="00C742AF" w:rsidRDefault="00C742AF" w:rsidP="005A5FA1">
            <w:pPr>
              <w:jc w:val="both"/>
              <w:rPr>
                <w:rFonts w:asciiTheme="minorHAnsi" w:hAnsiTheme="minorHAnsi" w:cstheme="minorHAnsi"/>
                <w:b/>
                <w:bCs/>
                <w:sz w:val="22"/>
                <w:szCs w:val="22"/>
              </w:rPr>
            </w:pPr>
            <w:r w:rsidRPr="0030255C">
              <w:rPr>
                <w:rFonts w:asciiTheme="minorHAnsi" w:hAnsiTheme="minorHAnsi" w:cstheme="minorHAnsi"/>
                <w:bCs/>
                <w:iCs/>
                <w:sz w:val="22"/>
                <w:szCs w:val="22"/>
              </w:rPr>
              <w:t>La empresa contratista deberá dar estricto cumplimento a la legislación aplicable, vigentes en el Estado Plurinacional de Bolivia; siendo también responsable del cumplimiento por parte de los subcontratistas que intervengan a nombre suyo ante YPFB.</w:t>
            </w:r>
            <w:r w:rsidRPr="0030255C">
              <w:rPr>
                <w:rFonts w:asciiTheme="minorHAnsi" w:hAnsiTheme="minorHAnsi" w:cstheme="minorHAnsi"/>
                <w:b/>
                <w:bCs/>
                <w:sz w:val="22"/>
                <w:szCs w:val="22"/>
              </w:rPr>
              <w:t> </w:t>
            </w:r>
          </w:p>
          <w:p w:rsidR="00C742AF" w:rsidRPr="0030255C" w:rsidRDefault="00C742AF" w:rsidP="005A5FA1">
            <w:pPr>
              <w:jc w:val="both"/>
              <w:rPr>
                <w:rFonts w:asciiTheme="minorHAnsi" w:hAnsiTheme="minorHAnsi" w:cstheme="minorHAnsi"/>
                <w:b/>
                <w:bCs/>
                <w:sz w:val="22"/>
                <w:szCs w:val="22"/>
                <w:lang w:val="es-BO"/>
              </w:rPr>
            </w:pPr>
          </w:p>
          <w:p w:rsidR="00C742AF" w:rsidRDefault="00C742AF" w:rsidP="005A5FA1">
            <w:pPr>
              <w:jc w:val="both"/>
              <w:rPr>
                <w:rFonts w:asciiTheme="minorHAnsi" w:hAnsiTheme="minorHAnsi" w:cstheme="minorHAnsi"/>
                <w:bCs/>
                <w:sz w:val="22"/>
                <w:szCs w:val="22"/>
              </w:rPr>
            </w:pPr>
            <w:r w:rsidRPr="0030255C">
              <w:rPr>
                <w:rFonts w:asciiTheme="minorHAnsi" w:hAnsiTheme="minorHAnsi" w:cstheme="minorHAnsi"/>
                <w:bCs/>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C742AF" w:rsidRPr="0030255C" w:rsidRDefault="00C742AF" w:rsidP="005A5FA1">
            <w:pPr>
              <w:jc w:val="both"/>
              <w:rPr>
                <w:rFonts w:asciiTheme="minorHAnsi" w:hAnsiTheme="minorHAnsi" w:cstheme="minorHAnsi"/>
                <w:bCs/>
                <w:sz w:val="22"/>
                <w:szCs w:val="22"/>
              </w:rPr>
            </w:pPr>
          </w:p>
          <w:p w:rsidR="00C742AF" w:rsidRDefault="00C742AF" w:rsidP="005A5FA1">
            <w:pPr>
              <w:pStyle w:val="A4"/>
              <w:spacing w:before="0" w:after="0" w:line="240" w:lineRule="auto"/>
              <w:ind w:left="1053" w:hanging="938"/>
              <w:rPr>
                <w:rFonts w:asciiTheme="minorHAnsi" w:hAnsiTheme="minorHAnsi" w:cstheme="minorHAnsi"/>
                <w:sz w:val="22"/>
                <w:szCs w:val="22"/>
              </w:rPr>
            </w:pPr>
            <w:r w:rsidRPr="0030255C">
              <w:rPr>
                <w:rFonts w:asciiTheme="minorHAnsi" w:hAnsiTheme="minorHAnsi" w:cstheme="minorHAnsi"/>
                <w:sz w:val="22"/>
                <w:szCs w:val="22"/>
              </w:rPr>
              <w:t>La empresa contratista deberá cumplir de forma obligatoria con los estándares de Seguridad Industrial y Salud Ocupacional:</w:t>
            </w:r>
          </w:p>
          <w:p w:rsidR="00C742AF" w:rsidRPr="0030255C" w:rsidRDefault="00C742AF" w:rsidP="005A5FA1">
            <w:pPr>
              <w:pStyle w:val="A4"/>
              <w:numPr>
                <w:ilvl w:val="0"/>
                <w:numId w:val="0"/>
              </w:numPr>
              <w:spacing w:before="0" w:after="0" w:line="240" w:lineRule="auto"/>
              <w:ind w:left="1440"/>
              <w:rPr>
                <w:rFonts w:asciiTheme="minorHAnsi" w:hAnsiTheme="minorHAnsi" w:cstheme="minorHAnsi"/>
                <w:sz w:val="22"/>
                <w:szCs w:val="22"/>
              </w:rPr>
            </w:pPr>
          </w:p>
          <w:p w:rsidR="00C742AF" w:rsidRDefault="00C742AF" w:rsidP="005A5FA1">
            <w:pPr>
              <w:jc w:val="both"/>
              <w:rPr>
                <w:rFonts w:asciiTheme="minorHAnsi" w:hAnsiTheme="minorHAnsi" w:cstheme="minorHAnsi"/>
                <w:bCs/>
                <w:sz w:val="22"/>
                <w:szCs w:val="22"/>
                <w:lang w:val="es-BO"/>
              </w:rPr>
            </w:pPr>
            <w:r w:rsidRPr="0030255C">
              <w:rPr>
                <w:rFonts w:asciiTheme="minorHAnsi" w:hAnsiTheme="minorHAnsi" w:cstheme="minorHAnsi"/>
                <w:bCs/>
                <w:sz w:val="22"/>
                <w:szCs w:val="22"/>
                <w:lang w:val="es-BO"/>
              </w:rPr>
              <w:t>Estándares y requisitos de SYSO para Contratistas de YPFB Corporación.</w:t>
            </w:r>
          </w:p>
          <w:p w:rsidR="00C742AF" w:rsidRPr="0030255C" w:rsidRDefault="00C742AF" w:rsidP="005A5FA1">
            <w:pPr>
              <w:jc w:val="both"/>
              <w:rPr>
                <w:rFonts w:asciiTheme="minorHAnsi" w:hAnsiTheme="minorHAnsi" w:cstheme="minorHAnsi"/>
                <w:bCs/>
                <w:sz w:val="22"/>
                <w:szCs w:val="22"/>
                <w:lang w:val="es-BO"/>
              </w:rPr>
            </w:pPr>
          </w:p>
          <w:p w:rsidR="00C742AF" w:rsidRDefault="00C742AF" w:rsidP="005A5FA1">
            <w:pPr>
              <w:jc w:val="both"/>
              <w:rPr>
                <w:rFonts w:asciiTheme="minorHAnsi" w:hAnsiTheme="minorHAnsi" w:cstheme="minorHAnsi"/>
                <w:bCs/>
                <w:sz w:val="22"/>
                <w:szCs w:val="22"/>
                <w:lang w:val="es-BO"/>
              </w:rPr>
            </w:pPr>
            <w:r w:rsidRPr="0030255C">
              <w:rPr>
                <w:rFonts w:asciiTheme="minorHAnsi" w:hAnsiTheme="minorHAnsi" w:cstheme="minorHAnsi"/>
                <w:bCs/>
                <w:sz w:val="22"/>
                <w:szCs w:val="22"/>
                <w:lang w:val="es-BO"/>
              </w:rPr>
              <w:t>La empresa contratista, deberá garantizar el cumplimiento de los requisitos y estándares de Seguridad descritos en el Anexo: “REQUISITOS DE SEGURIDAD INDUSTRIAL PARA EMPRESAS CONTRATISTAS”, documento elaborado conforme a políticas internas de YPFB y en estricto cumplimiento de la normativa legal vigente (D.L. 16998).</w:t>
            </w:r>
          </w:p>
          <w:p w:rsidR="00C742AF" w:rsidRPr="0030255C" w:rsidRDefault="00C742AF" w:rsidP="005A5FA1">
            <w:pPr>
              <w:jc w:val="both"/>
              <w:rPr>
                <w:rFonts w:asciiTheme="minorHAnsi" w:hAnsiTheme="minorHAnsi" w:cstheme="minorHAnsi"/>
                <w:bCs/>
                <w:sz w:val="22"/>
                <w:szCs w:val="22"/>
                <w:lang w:val="es-BO"/>
              </w:rPr>
            </w:pPr>
          </w:p>
          <w:p w:rsidR="00C742AF" w:rsidRDefault="00C742AF" w:rsidP="005A5FA1">
            <w:pPr>
              <w:jc w:val="both"/>
              <w:rPr>
                <w:rFonts w:asciiTheme="minorHAnsi" w:hAnsiTheme="minorHAnsi" w:cstheme="minorHAnsi"/>
                <w:bCs/>
                <w:sz w:val="22"/>
                <w:szCs w:val="22"/>
              </w:rPr>
            </w:pPr>
            <w:r w:rsidRPr="0030255C">
              <w:rPr>
                <w:rFonts w:asciiTheme="minorHAnsi" w:hAnsiTheme="minorHAnsi" w:cstheme="minorHAnsi"/>
                <w:bCs/>
                <w:sz w:val="22"/>
                <w:szCs w:val="22"/>
                <w:lang w:val="es-BO"/>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r w:rsidRPr="0030255C">
              <w:rPr>
                <w:rFonts w:asciiTheme="minorHAnsi" w:hAnsiTheme="minorHAnsi" w:cstheme="minorHAnsi"/>
                <w:bCs/>
                <w:sz w:val="22"/>
                <w:szCs w:val="22"/>
              </w:rPr>
              <w:t>.</w:t>
            </w:r>
          </w:p>
          <w:p w:rsidR="00C742AF" w:rsidRPr="0030255C" w:rsidRDefault="00C742AF" w:rsidP="005A5FA1">
            <w:pPr>
              <w:jc w:val="both"/>
              <w:rPr>
                <w:rFonts w:asciiTheme="minorHAnsi" w:hAnsiTheme="minorHAnsi" w:cstheme="minorHAnsi"/>
                <w:b/>
                <w:bCs/>
                <w:sz w:val="22"/>
                <w:szCs w:val="22"/>
                <w:lang w:val="es-BO"/>
              </w:rPr>
            </w:pPr>
          </w:p>
          <w:p w:rsidR="00C742AF" w:rsidRDefault="00C742AF" w:rsidP="005A5FA1">
            <w:pPr>
              <w:pStyle w:val="A4"/>
              <w:spacing w:before="0" w:after="0" w:line="240" w:lineRule="auto"/>
              <w:ind w:left="1053" w:hanging="938"/>
              <w:rPr>
                <w:rFonts w:asciiTheme="minorHAnsi" w:hAnsiTheme="minorHAnsi" w:cstheme="minorHAnsi"/>
                <w:sz w:val="22"/>
                <w:szCs w:val="22"/>
              </w:rPr>
            </w:pPr>
            <w:r w:rsidRPr="0030255C">
              <w:rPr>
                <w:rFonts w:asciiTheme="minorHAnsi" w:hAnsiTheme="minorHAnsi" w:cstheme="minorHAnsi"/>
                <w:sz w:val="22"/>
                <w:szCs w:val="22"/>
              </w:rPr>
              <w:t>Aspectos Generales:</w:t>
            </w:r>
          </w:p>
          <w:p w:rsidR="00C742AF" w:rsidRPr="0030255C" w:rsidRDefault="00C742AF" w:rsidP="005A5FA1">
            <w:pPr>
              <w:pStyle w:val="A4"/>
              <w:numPr>
                <w:ilvl w:val="0"/>
                <w:numId w:val="0"/>
              </w:numPr>
              <w:spacing w:before="0" w:after="0" w:line="240" w:lineRule="auto"/>
              <w:ind w:left="1440"/>
              <w:rPr>
                <w:rFonts w:asciiTheme="minorHAnsi" w:hAnsiTheme="minorHAnsi" w:cstheme="minorHAnsi"/>
                <w:sz w:val="22"/>
                <w:szCs w:val="22"/>
              </w:rPr>
            </w:pPr>
          </w:p>
          <w:p w:rsidR="00C742AF" w:rsidRDefault="00C742AF" w:rsidP="005A5FA1">
            <w:pPr>
              <w:jc w:val="both"/>
              <w:rPr>
                <w:rFonts w:asciiTheme="minorHAnsi" w:hAnsiTheme="minorHAnsi" w:cstheme="minorHAnsi"/>
                <w:bCs/>
                <w:sz w:val="22"/>
                <w:szCs w:val="22"/>
              </w:rPr>
            </w:pPr>
            <w:r w:rsidRPr="0030255C">
              <w:rPr>
                <w:rFonts w:asciiTheme="minorHAnsi" w:hAnsiTheme="minorHAnsi" w:cstheme="minorHAnsi"/>
                <w:bCs/>
                <w:sz w:val="22"/>
                <w:szCs w:val="22"/>
              </w:rPr>
              <w:t>La Empresa contratista, deberá presentar un </w:t>
            </w:r>
            <w:r w:rsidRPr="0030255C">
              <w:rPr>
                <w:rFonts w:asciiTheme="minorHAnsi" w:hAnsiTheme="minorHAnsi" w:cstheme="minorHAnsi"/>
                <w:bCs/>
                <w:i/>
                <w:iCs/>
                <w:sz w:val="22"/>
                <w:szCs w:val="22"/>
              </w:rPr>
              <w:t>Resumen Ejecutivo </w:t>
            </w:r>
            <w:r w:rsidRPr="0030255C">
              <w:rPr>
                <w:rFonts w:asciiTheme="minorHAnsi" w:hAnsiTheme="minorHAnsi" w:cstheme="minorHAnsi"/>
                <w:bCs/>
                <w:sz w:val="22"/>
                <w:szCs w:val="22"/>
              </w:rPr>
              <w:t>del “Plan de SMS” (Seguridad, Medio Ambiente y Salud Ocupacional), el cual (en cumplimiento a la Legislación vigente - DL 16998 – Ley de Higiene, Seguridad Ocupacional y Bienestar) deberá contener mínimamente los siguientes puntos:</w:t>
            </w:r>
          </w:p>
          <w:p w:rsidR="00C742AF" w:rsidRPr="0030255C" w:rsidRDefault="00C742AF" w:rsidP="005A5FA1">
            <w:pPr>
              <w:jc w:val="both"/>
              <w:rPr>
                <w:rFonts w:asciiTheme="minorHAnsi" w:hAnsiTheme="minorHAnsi" w:cstheme="minorHAnsi"/>
                <w:bCs/>
                <w:sz w:val="22"/>
                <w:szCs w:val="22"/>
                <w:lang w:val="es-BO"/>
              </w:rPr>
            </w:pPr>
          </w:p>
          <w:p w:rsidR="00C742AF" w:rsidRPr="0030255C" w:rsidRDefault="00C742AF" w:rsidP="0036797C">
            <w:pPr>
              <w:pStyle w:val="Prrafodelista"/>
              <w:numPr>
                <w:ilvl w:val="0"/>
                <w:numId w:val="64"/>
              </w:numPr>
              <w:ind w:left="851"/>
              <w:jc w:val="both"/>
              <w:rPr>
                <w:rFonts w:asciiTheme="minorHAnsi" w:hAnsiTheme="minorHAnsi" w:cstheme="minorHAnsi"/>
                <w:bCs/>
                <w:sz w:val="22"/>
                <w:szCs w:val="22"/>
                <w:lang w:val="es-BO"/>
              </w:rPr>
            </w:pPr>
            <w:r w:rsidRPr="0030255C">
              <w:rPr>
                <w:rFonts w:asciiTheme="minorHAnsi" w:hAnsiTheme="minorHAnsi" w:cstheme="minorHAnsi"/>
                <w:bCs/>
                <w:sz w:val="22"/>
                <w:szCs w:val="22"/>
              </w:rPr>
              <w:t>Medidas preventivas en Seguridad, Salud Ocupacional (prevención de accidentes)</w:t>
            </w:r>
          </w:p>
          <w:p w:rsidR="00C742AF" w:rsidRPr="0030255C" w:rsidRDefault="00C742AF" w:rsidP="0036797C">
            <w:pPr>
              <w:pStyle w:val="Prrafodelista"/>
              <w:numPr>
                <w:ilvl w:val="0"/>
                <w:numId w:val="64"/>
              </w:numPr>
              <w:ind w:left="851"/>
              <w:jc w:val="both"/>
              <w:rPr>
                <w:rFonts w:asciiTheme="minorHAnsi" w:hAnsiTheme="minorHAnsi" w:cstheme="minorHAnsi"/>
                <w:bCs/>
                <w:sz w:val="22"/>
                <w:szCs w:val="22"/>
                <w:lang w:val="es-BO"/>
              </w:rPr>
            </w:pPr>
            <w:r w:rsidRPr="0030255C">
              <w:rPr>
                <w:rFonts w:asciiTheme="minorHAnsi" w:hAnsiTheme="minorHAnsi" w:cstheme="minorHAnsi"/>
                <w:bCs/>
                <w:sz w:val="22"/>
                <w:szCs w:val="22"/>
              </w:rPr>
              <w:t>Uso de EPP (Equipo de Protección Personal, de acuerdo a las actividades específicas)</w:t>
            </w:r>
          </w:p>
          <w:p w:rsidR="00C742AF" w:rsidRPr="0030255C" w:rsidRDefault="00C742AF" w:rsidP="0036797C">
            <w:pPr>
              <w:pStyle w:val="Prrafodelista"/>
              <w:numPr>
                <w:ilvl w:val="0"/>
                <w:numId w:val="64"/>
              </w:numPr>
              <w:ind w:left="851"/>
              <w:jc w:val="both"/>
              <w:rPr>
                <w:rFonts w:asciiTheme="minorHAnsi" w:hAnsiTheme="minorHAnsi" w:cstheme="minorHAnsi"/>
                <w:bCs/>
                <w:sz w:val="22"/>
                <w:szCs w:val="22"/>
                <w:lang w:val="es-BO"/>
              </w:rPr>
            </w:pPr>
            <w:r w:rsidRPr="0030255C">
              <w:rPr>
                <w:rFonts w:asciiTheme="minorHAnsi" w:hAnsiTheme="minorHAnsi" w:cstheme="minorHAnsi"/>
                <w:bCs/>
                <w:sz w:val="22"/>
                <w:szCs w:val="22"/>
              </w:rPr>
              <w:t>Identificación y evaluación de riesgos e impactos en el trabajo</w:t>
            </w:r>
          </w:p>
          <w:p w:rsidR="00C742AF" w:rsidRPr="0030255C" w:rsidRDefault="00C742AF" w:rsidP="0036797C">
            <w:pPr>
              <w:pStyle w:val="Prrafodelista"/>
              <w:numPr>
                <w:ilvl w:val="0"/>
                <w:numId w:val="64"/>
              </w:numPr>
              <w:ind w:left="851"/>
              <w:jc w:val="both"/>
              <w:rPr>
                <w:rFonts w:asciiTheme="minorHAnsi" w:hAnsiTheme="minorHAnsi" w:cstheme="minorHAnsi"/>
                <w:bCs/>
                <w:sz w:val="22"/>
                <w:szCs w:val="22"/>
                <w:lang w:val="es-BO"/>
              </w:rPr>
            </w:pPr>
            <w:r w:rsidRPr="0030255C">
              <w:rPr>
                <w:rFonts w:asciiTheme="minorHAnsi" w:hAnsiTheme="minorHAnsi" w:cstheme="minorHAnsi"/>
                <w:bCs/>
                <w:sz w:val="22"/>
                <w:szCs w:val="22"/>
              </w:rPr>
              <w:t>Lista general de Procedimientos de trabajo (altura, eléctrico, espacios confinados), según corresponda.</w:t>
            </w:r>
          </w:p>
          <w:p w:rsidR="00C742AF" w:rsidRPr="0030255C" w:rsidRDefault="00C742AF" w:rsidP="0036797C">
            <w:pPr>
              <w:pStyle w:val="Prrafodelista"/>
              <w:numPr>
                <w:ilvl w:val="0"/>
                <w:numId w:val="64"/>
              </w:numPr>
              <w:ind w:left="851"/>
              <w:jc w:val="both"/>
              <w:rPr>
                <w:rFonts w:asciiTheme="minorHAnsi" w:hAnsiTheme="minorHAnsi" w:cstheme="minorHAnsi"/>
                <w:bCs/>
                <w:sz w:val="22"/>
                <w:szCs w:val="22"/>
                <w:lang w:val="es-BO"/>
              </w:rPr>
            </w:pPr>
            <w:r w:rsidRPr="0030255C">
              <w:rPr>
                <w:rFonts w:asciiTheme="minorHAnsi" w:hAnsiTheme="minorHAnsi" w:cstheme="minorHAnsi"/>
                <w:bCs/>
                <w:sz w:val="22"/>
                <w:szCs w:val="22"/>
              </w:rPr>
              <w:t>Política de Seguridad, Salud Ocupacional y Medio Ambiente (En caso de que la empresa cuente con un sistema de Gestión de SySO)</w:t>
            </w:r>
          </w:p>
          <w:p w:rsidR="00C742AF" w:rsidRPr="0030255C" w:rsidRDefault="00C742AF" w:rsidP="005A5FA1">
            <w:pPr>
              <w:pStyle w:val="Prrafodelista"/>
              <w:ind w:left="851"/>
              <w:jc w:val="both"/>
              <w:rPr>
                <w:rFonts w:asciiTheme="minorHAnsi" w:hAnsiTheme="minorHAnsi" w:cstheme="minorHAnsi"/>
                <w:bCs/>
                <w:sz w:val="22"/>
                <w:szCs w:val="22"/>
                <w:lang w:val="es-BO"/>
              </w:rPr>
            </w:pPr>
          </w:p>
          <w:p w:rsidR="00C742AF" w:rsidRDefault="00C742AF" w:rsidP="005A5FA1">
            <w:pPr>
              <w:pStyle w:val="A4"/>
              <w:spacing w:before="0" w:after="0" w:line="240" w:lineRule="auto"/>
              <w:ind w:left="1053" w:hanging="938"/>
              <w:rPr>
                <w:rFonts w:asciiTheme="minorHAnsi" w:hAnsiTheme="minorHAnsi" w:cstheme="minorHAnsi"/>
                <w:sz w:val="22"/>
                <w:szCs w:val="22"/>
              </w:rPr>
            </w:pPr>
            <w:r w:rsidRPr="0030255C">
              <w:rPr>
                <w:rFonts w:asciiTheme="minorHAnsi" w:hAnsiTheme="minorHAnsi" w:cstheme="minorHAnsi"/>
                <w:sz w:val="22"/>
                <w:szCs w:val="22"/>
              </w:rPr>
              <w:t>Documentos para aprobación de YPFB (Unidad de SMS – Unidad solicitante)  </w:t>
            </w:r>
          </w:p>
          <w:p w:rsidR="00C742AF" w:rsidRPr="0030255C" w:rsidRDefault="00C742AF" w:rsidP="005A5FA1">
            <w:pPr>
              <w:pStyle w:val="A4"/>
              <w:numPr>
                <w:ilvl w:val="0"/>
                <w:numId w:val="0"/>
              </w:numPr>
              <w:spacing w:before="0" w:after="0" w:line="240" w:lineRule="auto"/>
              <w:ind w:left="1440"/>
              <w:rPr>
                <w:rFonts w:asciiTheme="minorHAnsi" w:hAnsiTheme="minorHAnsi" w:cstheme="minorHAnsi"/>
                <w:sz w:val="22"/>
                <w:szCs w:val="22"/>
              </w:rPr>
            </w:pPr>
          </w:p>
          <w:p w:rsidR="00C742AF" w:rsidRDefault="00C742AF" w:rsidP="005A5FA1">
            <w:pPr>
              <w:jc w:val="both"/>
              <w:rPr>
                <w:rFonts w:asciiTheme="minorHAnsi" w:hAnsiTheme="minorHAnsi" w:cstheme="minorHAnsi"/>
                <w:bCs/>
                <w:sz w:val="22"/>
                <w:szCs w:val="22"/>
              </w:rPr>
            </w:pPr>
            <w:r w:rsidRPr="0030255C">
              <w:rPr>
                <w:rFonts w:asciiTheme="minorHAnsi" w:hAnsiTheme="minorHAnsi" w:cstheme="minorHAnsi"/>
                <w:bCs/>
                <w:sz w:val="22"/>
                <w:szCs w:val="22"/>
              </w:rPr>
              <w:t>La Empresa contratista deberá presentar en documentos oficiales para aprobación de YPFB los siguientes Requisitos de SMS, de acuerdo a las actividades del Servicio:</w:t>
            </w:r>
          </w:p>
          <w:p w:rsidR="00C742AF" w:rsidRPr="0030255C" w:rsidRDefault="00C742AF" w:rsidP="005A5FA1">
            <w:pPr>
              <w:jc w:val="both"/>
              <w:rPr>
                <w:rFonts w:asciiTheme="minorHAnsi" w:hAnsiTheme="minorHAnsi" w:cstheme="minorHAnsi"/>
                <w:bCs/>
                <w:sz w:val="22"/>
                <w:szCs w:val="22"/>
                <w:lang w:val="es-BO"/>
              </w:rPr>
            </w:pPr>
          </w:p>
          <w:p w:rsidR="00C742AF" w:rsidRPr="0030255C" w:rsidRDefault="00C742AF" w:rsidP="0036797C">
            <w:pPr>
              <w:pStyle w:val="Prrafodelista"/>
              <w:numPr>
                <w:ilvl w:val="0"/>
                <w:numId w:val="65"/>
              </w:numPr>
              <w:jc w:val="both"/>
              <w:rPr>
                <w:rFonts w:asciiTheme="minorHAnsi" w:hAnsiTheme="minorHAnsi" w:cstheme="minorHAnsi"/>
                <w:bCs/>
                <w:sz w:val="22"/>
                <w:szCs w:val="22"/>
                <w:lang w:val="es-BO"/>
              </w:rPr>
            </w:pPr>
            <w:r w:rsidRPr="0030255C">
              <w:rPr>
                <w:rFonts w:asciiTheme="minorHAnsi" w:hAnsiTheme="minorHAnsi" w:cstheme="minorHAnsi"/>
                <w:bCs/>
                <w:sz w:val="22"/>
                <w:szCs w:val="22"/>
              </w:rPr>
              <w:t>Programa o Plan de Seguridad, Salud Ocupacional y Medio Ambiente para el Servicio.</w:t>
            </w:r>
          </w:p>
          <w:p w:rsidR="00C742AF" w:rsidRPr="0030255C" w:rsidRDefault="00C742AF" w:rsidP="0036797C">
            <w:pPr>
              <w:pStyle w:val="Prrafodelista"/>
              <w:numPr>
                <w:ilvl w:val="0"/>
                <w:numId w:val="65"/>
              </w:numPr>
              <w:jc w:val="both"/>
              <w:rPr>
                <w:rFonts w:asciiTheme="minorHAnsi" w:hAnsiTheme="minorHAnsi" w:cstheme="minorHAnsi"/>
                <w:bCs/>
                <w:sz w:val="22"/>
                <w:szCs w:val="22"/>
                <w:lang w:val="es-BO"/>
              </w:rPr>
            </w:pPr>
            <w:r w:rsidRPr="0030255C">
              <w:rPr>
                <w:rFonts w:asciiTheme="minorHAnsi" w:hAnsiTheme="minorHAnsi" w:cstheme="minorHAnsi"/>
                <w:bCs/>
                <w:sz w:val="22"/>
                <w:szCs w:val="22"/>
              </w:rPr>
              <w:t>Política y programas de control de Alcohol y drogas.</w:t>
            </w:r>
          </w:p>
          <w:p w:rsidR="00C742AF" w:rsidRPr="0030255C" w:rsidRDefault="00C742AF" w:rsidP="0036797C">
            <w:pPr>
              <w:pStyle w:val="Prrafodelista"/>
              <w:numPr>
                <w:ilvl w:val="0"/>
                <w:numId w:val="65"/>
              </w:numPr>
              <w:jc w:val="both"/>
              <w:rPr>
                <w:rFonts w:asciiTheme="minorHAnsi" w:hAnsiTheme="minorHAnsi" w:cstheme="minorHAnsi"/>
                <w:bCs/>
                <w:sz w:val="22"/>
                <w:szCs w:val="22"/>
                <w:lang w:val="es-BO"/>
              </w:rPr>
            </w:pPr>
            <w:r w:rsidRPr="0030255C">
              <w:rPr>
                <w:rFonts w:asciiTheme="minorHAnsi" w:hAnsiTheme="minorHAnsi" w:cstheme="minorHAnsi"/>
                <w:bCs/>
                <w:sz w:val="22"/>
                <w:szCs w:val="22"/>
              </w:rPr>
              <w:t>Programa de capacitación y charlas de seguridad</w:t>
            </w:r>
          </w:p>
          <w:p w:rsidR="00C742AF" w:rsidRPr="0030255C" w:rsidRDefault="00C742AF" w:rsidP="0036797C">
            <w:pPr>
              <w:pStyle w:val="Prrafodelista"/>
              <w:numPr>
                <w:ilvl w:val="0"/>
                <w:numId w:val="65"/>
              </w:numPr>
              <w:jc w:val="both"/>
              <w:rPr>
                <w:rFonts w:asciiTheme="minorHAnsi" w:hAnsiTheme="minorHAnsi" w:cstheme="minorHAnsi"/>
                <w:bCs/>
                <w:sz w:val="22"/>
                <w:szCs w:val="22"/>
                <w:lang w:val="es-BO"/>
              </w:rPr>
            </w:pPr>
            <w:r w:rsidRPr="0030255C">
              <w:rPr>
                <w:rFonts w:asciiTheme="minorHAnsi" w:hAnsiTheme="minorHAnsi" w:cstheme="minorHAnsi"/>
                <w:bCs/>
                <w:sz w:val="22"/>
                <w:szCs w:val="22"/>
              </w:rPr>
              <w:t>Procedimientos específicos de Seguridad para el Servicio.</w:t>
            </w:r>
          </w:p>
          <w:p w:rsidR="00C742AF" w:rsidRPr="0030255C" w:rsidRDefault="00C742AF" w:rsidP="0036797C">
            <w:pPr>
              <w:pStyle w:val="Prrafodelista"/>
              <w:numPr>
                <w:ilvl w:val="0"/>
                <w:numId w:val="65"/>
              </w:numPr>
              <w:jc w:val="both"/>
              <w:rPr>
                <w:rFonts w:asciiTheme="minorHAnsi" w:hAnsiTheme="minorHAnsi" w:cstheme="minorHAnsi"/>
                <w:bCs/>
                <w:sz w:val="22"/>
                <w:szCs w:val="22"/>
                <w:lang w:val="es-BO"/>
              </w:rPr>
            </w:pPr>
            <w:r w:rsidRPr="0030255C">
              <w:rPr>
                <w:rFonts w:asciiTheme="minorHAnsi" w:hAnsiTheme="minorHAnsi" w:cstheme="minorHAnsi"/>
                <w:bCs/>
                <w:sz w:val="22"/>
                <w:szCs w:val="22"/>
              </w:rPr>
              <w:t>Plan de respuesta ante Emergencias (Para el Servicio).</w:t>
            </w:r>
          </w:p>
          <w:p w:rsidR="00C742AF" w:rsidRPr="0030255C" w:rsidRDefault="00C742AF" w:rsidP="0036797C">
            <w:pPr>
              <w:pStyle w:val="Prrafodelista"/>
              <w:numPr>
                <w:ilvl w:val="0"/>
                <w:numId w:val="65"/>
              </w:numPr>
              <w:jc w:val="both"/>
              <w:rPr>
                <w:rFonts w:asciiTheme="minorHAnsi" w:hAnsiTheme="minorHAnsi" w:cstheme="minorHAnsi"/>
                <w:bCs/>
                <w:sz w:val="22"/>
                <w:szCs w:val="22"/>
                <w:lang w:val="es-BO"/>
              </w:rPr>
            </w:pPr>
            <w:r w:rsidRPr="0030255C">
              <w:rPr>
                <w:rFonts w:asciiTheme="minorHAnsi" w:hAnsiTheme="minorHAnsi" w:cstheme="minorHAnsi"/>
                <w:bCs/>
                <w:sz w:val="22"/>
                <w:szCs w:val="22"/>
              </w:rPr>
              <w:t>Plan Médico de Evacuación (MEDEVAC)</w:t>
            </w:r>
          </w:p>
          <w:p w:rsidR="00C742AF" w:rsidRPr="0030255C" w:rsidRDefault="00C742AF" w:rsidP="0036797C">
            <w:pPr>
              <w:pStyle w:val="Prrafodelista"/>
              <w:numPr>
                <w:ilvl w:val="0"/>
                <w:numId w:val="65"/>
              </w:numPr>
              <w:jc w:val="both"/>
              <w:rPr>
                <w:rFonts w:asciiTheme="minorHAnsi" w:hAnsiTheme="minorHAnsi" w:cstheme="minorHAnsi"/>
                <w:bCs/>
                <w:sz w:val="22"/>
                <w:szCs w:val="22"/>
                <w:lang w:val="es-BO"/>
              </w:rPr>
            </w:pPr>
            <w:r w:rsidRPr="0030255C">
              <w:rPr>
                <w:rFonts w:asciiTheme="minorHAnsi" w:hAnsiTheme="minorHAnsi" w:cstheme="minorHAnsi"/>
                <w:bCs/>
                <w:sz w:val="22"/>
                <w:szCs w:val="22"/>
              </w:rPr>
              <w:t>Programa de retiro y disposición de los residuos originados en el Servicio.</w:t>
            </w:r>
          </w:p>
          <w:p w:rsidR="00C742AF" w:rsidRPr="0030255C" w:rsidRDefault="00C742AF" w:rsidP="005A5FA1">
            <w:pPr>
              <w:pStyle w:val="Prrafodelista"/>
              <w:jc w:val="both"/>
              <w:rPr>
                <w:rFonts w:asciiTheme="minorHAnsi" w:hAnsiTheme="minorHAnsi" w:cstheme="minorHAnsi"/>
                <w:bCs/>
                <w:sz w:val="22"/>
                <w:szCs w:val="22"/>
                <w:lang w:val="es-BO"/>
              </w:rPr>
            </w:pPr>
          </w:p>
          <w:p w:rsidR="00C742AF" w:rsidRDefault="00C742AF" w:rsidP="005A5FA1">
            <w:pPr>
              <w:pStyle w:val="A4"/>
              <w:spacing w:before="0" w:after="0" w:line="240" w:lineRule="auto"/>
              <w:ind w:left="1053" w:hanging="938"/>
              <w:rPr>
                <w:rFonts w:asciiTheme="minorHAnsi" w:hAnsiTheme="minorHAnsi" w:cstheme="minorHAnsi"/>
                <w:sz w:val="22"/>
                <w:szCs w:val="22"/>
              </w:rPr>
            </w:pPr>
            <w:r w:rsidRPr="0030255C">
              <w:rPr>
                <w:rFonts w:asciiTheme="minorHAnsi" w:hAnsiTheme="minorHAnsi" w:cstheme="minorHAnsi"/>
                <w:sz w:val="22"/>
                <w:szCs w:val="22"/>
              </w:rPr>
              <w:t>Antes del inicio de actividades, la empresa contratista debe cumplir con los siguientes requisitos de SMS:</w:t>
            </w:r>
          </w:p>
          <w:p w:rsidR="00C742AF" w:rsidRPr="0030255C" w:rsidRDefault="00C742AF" w:rsidP="005A5FA1">
            <w:pPr>
              <w:pStyle w:val="A4"/>
              <w:numPr>
                <w:ilvl w:val="0"/>
                <w:numId w:val="0"/>
              </w:numPr>
              <w:spacing w:before="0" w:after="0" w:line="240" w:lineRule="auto"/>
              <w:ind w:left="1440"/>
              <w:rPr>
                <w:rFonts w:asciiTheme="minorHAnsi" w:hAnsiTheme="minorHAnsi" w:cstheme="minorHAnsi"/>
                <w:sz w:val="22"/>
                <w:szCs w:val="22"/>
              </w:rPr>
            </w:pPr>
          </w:p>
          <w:p w:rsidR="00C742AF" w:rsidRPr="0030255C" w:rsidRDefault="00C742AF" w:rsidP="0036797C">
            <w:pPr>
              <w:pStyle w:val="Prrafodelista"/>
              <w:numPr>
                <w:ilvl w:val="0"/>
                <w:numId w:val="66"/>
              </w:numPr>
              <w:jc w:val="both"/>
              <w:rPr>
                <w:rFonts w:asciiTheme="minorHAnsi" w:hAnsiTheme="minorHAnsi" w:cstheme="minorHAnsi"/>
                <w:bCs/>
                <w:sz w:val="22"/>
                <w:szCs w:val="22"/>
                <w:lang w:val="es-BO"/>
              </w:rPr>
            </w:pPr>
            <w:r w:rsidRPr="0030255C">
              <w:rPr>
                <w:rFonts w:asciiTheme="minorHAnsi" w:hAnsiTheme="minorHAnsi" w:cstheme="minorHAnsi"/>
                <w:bCs/>
                <w:sz w:val="22"/>
                <w:szCs w:val="22"/>
              </w:rPr>
              <w:t>Nómina (nombre completo y cédula de identidad) del personal a cargo de los trabajos</w:t>
            </w:r>
          </w:p>
          <w:p w:rsidR="00C742AF" w:rsidRPr="0030255C" w:rsidRDefault="00C742AF" w:rsidP="0036797C">
            <w:pPr>
              <w:pStyle w:val="Prrafodelista"/>
              <w:numPr>
                <w:ilvl w:val="0"/>
                <w:numId w:val="66"/>
              </w:numPr>
              <w:jc w:val="both"/>
              <w:rPr>
                <w:rFonts w:asciiTheme="minorHAnsi" w:hAnsiTheme="minorHAnsi" w:cstheme="minorHAnsi"/>
                <w:bCs/>
                <w:sz w:val="22"/>
                <w:szCs w:val="22"/>
                <w:lang w:val="es-BO"/>
              </w:rPr>
            </w:pPr>
            <w:r w:rsidRPr="0030255C">
              <w:rPr>
                <w:rFonts w:asciiTheme="minorHAnsi" w:hAnsiTheme="minorHAnsi" w:cstheme="minorHAnsi"/>
                <w:bCs/>
                <w:sz w:val="22"/>
                <w:szCs w:val="22"/>
              </w:rPr>
              <w:t>Nota formal de la empresa a YPFB designando al supervisor de SMS para el Servicio.  (Incluir el Curriculum Vitae no documentado)</w:t>
            </w:r>
          </w:p>
          <w:p w:rsidR="00C742AF" w:rsidRPr="0030255C" w:rsidRDefault="00C742AF" w:rsidP="0036797C">
            <w:pPr>
              <w:pStyle w:val="Prrafodelista"/>
              <w:numPr>
                <w:ilvl w:val="0"/>
                <w:numId w:val="66"/>
              </w:numPr>
              <w:jc w:val="both"/>
              <w:rPr>
                <w:rFonts w:asciiTheme="minorHAnsi" w:hAnsiTheme="minorHAnsi" w:cstheme="minorHAnsi"/>
                <w:bCs/>
                <w:sz w:val="22"/>
                <w:szCs w:val="22"/>
                <w:lang w:val="es-BO"/>
              </w:rPr>
            </w:pPr>
            <w:r w:rsidRPr="0030255C">
              <w:rPr>
                <w:rFonts w:asciiTheme="minorHAnsi" w:hAnsiTheme="minorHAnsi" w:cstheme="minorHAnsi"/>
                <w:bCs/>
                <w:sz w:val="22"/>
                <w:szCs w:val="22"/>
              </w:rPr>
              <w:t>Seguro médico.</w:t>
            </w:r>
          </w:p>
          <w:p w:rsidR="00C742AF" w:rsidRPr="0030255C" w:rsidRDefault="00C742AF" w:rsidP="0036797C">
            <w:pPr>
              <w:pStyle w:val="Prrafodelista"/>
              <w:numPr>
                <w:ilvl w:val="0"/>
                <w:numId w:val="66"/>
              </w:numPr>
              <w:jc w:val="both"/>
              <w:rPr>
                <w:rFonts w:asciiTheme="minorHAnsi" w:hAnsiTheme="minorHAnsi" w:cstheme="minorHAnsi"/>
                <w:bCs/>
                <w:sz w:val="22"/>
                <w:szCs w:val="22"/>
                <w:lang w:val="es-BO"/>
              </w:rPr>
            </w:pPr>
            <w:r w:rsidRPr="0030255C">
              <w:rPr>
                <w:rFonts w:asciiTheme="minorHAnsi" w:hAnsiTheme="minorHAnsi" w:cstheme="minorHAnsi"/>
                <w:bCs/>
                <w:sz w:val="22"/>
                <w:szCs w:val="22"/>
              </w:rPr>
              <w:t>Pólizas contra accidentes personales y muerte</w:t>
            </w:r>
          </w:p>
          <w:p w:rsidR="00C742AF" w:rsidRPr="00B225D7" w:rsidRDefault="00C742AF" w:rsidP="0036797C">
            <w:pPr>
              <w:pStyle w:val="Prrafodelista"/>
              <w:numPr>
                <w:ilvl w:val="0"/>
                <w:numId w:val="66"/>
              </w:numPr>
              <w:ind w:left="714" w:hanging="357"/>
              <w:jc w:val="both"/>
              <w:rPr>
                <w:rFonts w:asciiTheme="minorHAnsi" w:hAnsiTheme="minorHAnsi" w:cstheme="minorHAnsi"/>
                <w:bCs/>
                <w:sz w:val="22"/>
                <w:szCs w:val="22"/>
                <w:lang w:val="es-BO"/>
              </w:rPr>
            </w:pPr>
            <w:r w:rsidRPr="0030255C">
              <w:rPr>
                <w:rFonts w:asciiTheme="minorHAnsi" w:hAnsiTheme="minorHAnsi" w:cstheme="minorHAnsi"/>
                <w:bCs/>
                <w:sz w:val="22"/>
                <w:szCs w:val="22"/>
              </w:rPr>
              <w:t>Vacunas vigentes:</w:t>
            </w:r>
          </w:p>
          <w:p w:rsidR="00C742AF" w:rsidRPr="0030255C" w:rsidRDefault="00C742AF" w:rsidP="005A5FA1">
            <w:pPr>
              <w:pStyle w:val="Prrafodelista"/>
              <w:ind w:left="714"/>
              <w:jc w:val="both"/>
              <w:rPr>
                <w:rFonts w:asciiTheme="minorHAnsi" w:hAnsiTheme="minorHAnsi" w:cstheme="minorHAnsi"/>
                <w:bCs/>
                <w:sz w:val="22"/>
                <w:szCs w:val="22"/>
                <w:lang w:val="es-BO"/>
              </w:rPr>
            </w:pPr>
          </w:p>
          <w:tbl>
            <w:tblPr>
              <w:tblW w:w="4253" w:type="dxa"/>
              <w:tblInd w:w="562" w:type="dxa"/>
              <w:tblLayout w:type="fixed"/>
              <w:tblCellMar>
                <w:left w:w="0" w:type="dxa"/>
                <w:right w:w="0" w:type="dxa"/>
              </w:tblCellMar>
              <w:tblLook w:val="04A0" w:firstRow="1" w:lastRow="0" w:firstColumn="1" w:lastColumn="0" w:noHBand="0" w:noVBand="1"/>
            </w:tblPr>
            <w:tblGrid>
              <w:gridCol w:w="1705"/>
              <w:gridCol w:w="2548"/>
            </w:tblGrid>
            <w:tr w:rsidR="00C742AF" w:rsidRPr="0030255C" w:rsidTr="005A5FA1">
              <w:trPr>
                <w:trHeight w:val="248"/>
              </w:trPr>
              <w:tc>
                <w:tcPr>
                  <w:tcW w:w="17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42AF" w:rsidRPr="0030255C" w:rsidRDefault="00C742AF" w:rsidP="005A5FA1">
                  <w:pPr>
                    <w:jc w:val="both"/>
                    <w:rPr>
                      <w:rFonts w:asciiTheme="minorHAnsi" w:hAnsiTheme="minorHAnsi" w:cstheme="minorHAnsi"/>
                      <w:bCs/>
                      <w:sz w:val="22"/>
                      <w:szCs w:val="22"/>
                      <w:lang w:val="es-BO"/>
                    </w:rPr>
                  </w:pPr>
                  <w:r w:rsidRPr="0030255C">
                    <w:rPr>
                      <w:rFonts w:asciiTheme="minorHAnsi" w:hAnsiTheme="minorHAnsi" w:cstheme="minorHAnsi"/>
                      <w:bCs/>
                      <w:sz w:val="22"/>
                      <w:szCs w:val="22"/>
                    </w:rPr>
                    <w:t>Tétanos.</w:t>
                  </w:r>
                </w:p>
              </w:tc>
              <w:tc>
                <w:tcPr>
                  <w:tcW w:w="254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742AF" w:rsidRPr="0030255C" w:rsidRDefault="00C742AF" w:rsidP="005A5FA1">
                  <w:pPr>
                    <w:jc w:val="both"/>
                    <w:rPr>
                      <w:rFonts w:asciiTheme="minorHAnsi" w:hAnsiTheme="minorHAnsi" w:cstheme="minorHAnsi"/>
                      <w:bCs/>
                      <w:sz w:val="22"/>
                      <w:szCs w:val="22"/>
                      <w:lang w:val="es-BO"/>
                    </w:rPr>
                  </w:pPr>
                  <w:r w:rsidRPr="0030255C">
                    <w:rPr>
                      <w:rFonts w:asciiTheme="minorHAnsi" w:hAnsiTheme="minorHAnsi" w:cstheme="minorHAnsi"/>
                      <w:bCs/>
                      <w:sz w:val="22"/>
                      <w:szCs w:val="22"/>
                    </w:rPr>
                    <w:t>Solo para Visitas de 1 día.</w:t>
                  </w:r>
                </w:p>
              </w:tc>
            </w:tr>
            <w:tr w:rsidR="00C742AF" w:rsidRPr="0030255C" w:rsidTr="005A5FA1">
              <w:trPr>
                <w:trHeight w:val="262"/>
              </w:trPr>
              <w:tc>
                <w:tcPr>
                  <w:tcW w:w="17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42AF" w:rsidRPr="0030255C" w:rsidRDefault="00C742AF" w:rsidP="005A5FA1">
                  <w:pPr>
                    <w:jc w:val="both"/>
                    <w:rPr>
                      <w:rFonts w:asciiTheme="minorHAnsi" w:hAnsiTheme="minorHAnsi" w:cstheme="minorHAnsi"/>
                      <w:bCs/>
                      <w:sz w:val="22"/>
                      <w:szCs w:val="22"/>
                      <w:lang w:val="es-BO"/>
                    </w:rPr>
                  </w:pPr>
                  <w:r w:rsidRPr="0030255C">
                    <w:rPr>
                      <w:rFonts w:asciiTheme="minorHAnsi" w:hAnsiTheme="minorHAnsi" w:cstheme="minorHAnsi"/>
                      <w:bCs/>
                      <w:sz w:val="22"/>
                      <w:szCs w:val="22"/>
                    </w:rPr>
                    <w:t>Fiebre Amarilla.</w:t>
                  </w:r>
                </w:p>
              </w:tc>
              <w:tc>
                <w:tcPr>
                  <w:tcW w:w="254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742AF" w:rsidRPr="0030255C" w:rsidRDefault="00C742AF" w:rsidP="005A5FA1">
                  <w:pPr>
                    <w:jc w:val="both"/>
                    <w:rPr>
                      <w:rFonts w:asciiTheme="minorHAnsi" w:hAnsiTheme="minorHAnsi" w:cstheme="minorHAnsi"/>
                      <w:bCs/>
                      <w:sz w:val="22"/>
                      <w:szCs w:val="22"/>
                      <w:lang w:val="es-BO"/>
                    </w:rPr>
                  </w:pPr>
                  <w:r w:rsidRPr="0030255C">
                    <w:rPr>
                      <w:rFonts w:asciiTheme="minorHAnsi" w:hAnsiTheme="minorHAnsi" w:cstheme="minorHAnsi"/>
                      <w:bCs/>
                      <w:sz w:val="22"/>
                      <w:szCs w:val="22"/>
                    </w:rPr>
                    <w:t>Solo para contratistas de más de 1 día.</w:t>
                  </w:r>
                </w:p>
              </w:tc>
            </w:tr>
            <w:tr w:rsidR="00C742AF" w:rsidRPr="0030255C" w:rsidTr="005A5FA1">
              <w:trPr>
                <w:trHeight w:val="262"/>
              </w:trPr>
              <w:tc>
                <w:tcPr>
                  <w:tcW w:w="17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42AF" w:rsidRPr="0030255C" w:rsidRDefault="00C742AF" w:rsidP="005A5FA1">
                  <w:pPr>
                    <w:jc w:val="both"/>
                    <w:rPr>
                      <w:rFonts w:asciiTheme="minorHAnsi" w:hAnsiTheme="minorHAnsi" w:cstheme="minorHAnsi"/>
                      <w:bCs/>
                      <w:sz w:val="22"/>
                      <w:szCs w:val="22"/>
                      <w:lang w:val="es-BO"/>
                    </w:rPr>
                  </w:pPr>
                  <w:r w:rsidRPr="0030255C">
                    <w:rPr>
                      <w:rFonts w:asciiTheme="minorHAnsi" w:hAnsiTheme="minorHAnsi" w:cstheme="minorHAnsi"/>
                      <w:bCs/>
                      <w:sz w:val="22"/>
                      <w:szCs w:val="22"/>
                    </w:rPr>
                    <w:t>Hepatitis B.</w:t>
                  </w:r>
                </w:p>
              </w:tc>
              <w:tc>
                <w:tcPr>
                  <w:tcW w:w="2548" w:type="dxa"/>
                  <w:vMerge/>
                  <w:tcBorders>
                    <w:top w:val="nil"/>
                    <w:left w:val="nil"/>
                    <w:bottom w:val="single" w:sz="8" w:space="0" w:color="auto"/>
                    <w:right w:val="single" w:sz="8" w:space="0" w:color="auto"/>
                  </w:tcBorders>
                  <w:vAlign w:val="center"/>
                  <w:hideMark/>
                </w:tcPr>
                <w:p w:rsidR="00C742AF" w:rsidRPr="0030255C" w:rsidRDefault="00C742AF" w:rsidP="005A5FA1">
                  <w:pPr>
                    <w:rPr>
                      <w:rFonts w:asciiTheme="minorHAnsi" w:hAnsiTheme="minorHAnsi" w:cstheme="minorHAnsi"/>
                      <w:bCs/>
                      <w:sz w:val="22"/>
                      <w:szCs w:val="22"/>
                      <w:lang w:val="es-BO"/>
                    </w:rPr>
                  </w:pPr>
                </w:p>
              </w:tc>
            </w:tr>
            <w:tr w:rsidR="00C742AF" w:rsidRPr="0030255C" w:rsidTr="005A5FA1">
              <w:trPr>
                <w:trHeight w:val="262"/>
              </w:trPr>
              <w:tc>
                <w:tcPr>
                  <w:tcW w:w="17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42AF" w:rsidRPr="0030255C" w:rsidRDefault="00C742AF" w:rsidP="005A5FA1">
                  <w:pPr>
                    <w:jc w:val="both"/>
                    <w:rPr>
                      <w:rFonts w:asciiTheme="minorHAnsi" w:hAnsiTheme="minorHAnsi" w:cstheme="minorHAnsi"/>
                      <w:bCs/>
                      <w:sz w:val="22"/>
                      <w:szCs w:val="22"/>
                      <w:lang w:val="es-BO"/>
                    </w:rPr>
                  </w:pPr>
                  <w:r w:rsidRPr="0030255C">
                    <w:rPr>
                      <w:rFonts w:asciiTheme="minorHAnsi" w:hAnsiTheme="minorHAnsi" w:cstheme="minorHAnsi"/>
                      <w:bCs/>
                      <w:sz w:val="22"/>
                      <w:szCs w:val="22"/>
                    </w:rPr>
                    <w:t>Fiebre Tifoidea.</w:t>
                  </w:r>
                </w:p>
              </w:tc>
              <w:tc>
                <w:tcPr>
                  <w:tcW w:w="2548" w:type="dxa"/>
                  <w:vMerge/>
                  <w:tcBorders>
                    <w:top w:val="nil"/>
                    <w:left w:val="nil"/>
                    <w:bottom w:val="single" w:sz="8" w:space="0" w:color="auto"/>
                    <w:right w:val="single" w:sz="8" w:space="0" w:color="auto"/>
                  </w:tcBorders>
                  <w:vAlign w:val="center"/>
                  <w:hideMark/>
                </w:tcPr>
                <w:p w:rsidR="00C742AF" w:rsidRPr="0030255C" w:rsidRDefault="00C742AF" w:rsidP="005A5FA1">
                  <w:pPr>
                    <w:rPr>
                      <w:rFonts w:asciiTheme="minorHAnsi" w:hAnsiTheme="minorHAnsi" w:cstheme="minorHAnsi"/>
                      <w:bCs/>
                      <w:sz w:val="22"/>
                      <w:szCs w:val="22"/>
                      <w:lang w:val="es-BO"/>
                    </w:rPr>
                  </w:pPr>
                </w:p>
              </w:tc>
            </w:tr>
          </w:tbl>
          <w:p w:rsidR="00C742AF" w:rsidRPr="0030255C" w:rsidRDefault="00C742AF" w:rsidP="005A5FA1">
            <w:pPr>
              <w:pStyle w:val="Prrafodelista"/>
              <w:jc w:val="both"/>
              <w:rPr>
                <w:rFonts w:asciiTheme="minorHAnsi" w:hAnsiTheme="minorHAnsi" w:cstheme="minorHAnsi"/>
                <w:bCs/>
                <w:sz w:val="22"/>
                <w:szCs w:val="22"/>
              </w:rPr>
            </w:pPr>
          </w:p>
          <w:p w:rsidR="00C742AF" w:rsidRDefault="00C742AF" w:rsidP="0036797C">
            <w:pPr>
              <w:pStyle w:val="Prrafodelista"/>
              <w:numPr>
                <w:ilvl w:val="0"/>
                <w:numId w:val="66"/>
              </w:numPr>
              <w:ind w:left="714" w:hanging="357"/>
              <w:jc w:val="both"/>
              <w:rPr>
                <w:rFonts w:asciiTheme="minorHAnsi" w:hAnsiTheme="minorHAnsi" w:cstheme="minorHAnsi"/>
                <w:bCs/>
                <w:sz w:val="22"/>
                <w:szCs w:val="22"/>
              </w:rPr>
            </w:pPr>
            <w:r w:rsidRPr="0030255C">
              <w:rPr>
                <w:rFonts w:asciiTheme="minorHAnsi" w:hAnsiTheme="minorHAnsi" w:cstheme="minorHAnsi"/>
                <w:bCs/>
                <w:sz w:val="22"/>
                <w:szCs w:val="22"/>
              </w:rPr>
              <w:t>Capacitaciones y/o cursos.</w:t>
            </w:r>
          </w:p>
          <w:p w:rsidR="00C742AF" w:rsidRPr="0030255C" w:rsidRDefault="00C742AF" w:rsidP="005A5FA1">
            <w:pPr>
              <w:pStyle w:val="Prrafodelista"/>
              <w:ind w:left="714"/>
              <w:jc w:val="both"/>
              <w:rPr>
                <w:rFonts w:asciiTheme="minorHAnsi" w:hAnsiTheme="minorHAnsi" w:cstheme="minorHAnsi"/>
                <w:bCs/>
                <w:sz w:val="22"/>
                <w:szCs w:val="22"/>
              </w:rPr>
            </w:pPr>
          </w:p>
          <w:tbl>
            <w:tblPr>
              <w:tblW w:w="0" w:type="auto"/>
              <w:tblInd w:w="562" w:type="dxa"/>
              <w:tblLayout w:type="fixed"/>
              <w:tblCellMar>
                <w:left w:w="0" w:type="dxa"/>
                <w:right w:w="0" w:type="dxa"/>
              </w:tblCellMar>
              <w:tblLook w:val="04A0" w:firstRow="1" w:lastRow="0" w:firstColumn="1" w:lastColumn="0" w:noHBand="0" w:noVBand="1"/>
            </w:tblPr>
            <w:tblGrid>
              <w:gridCol w:w="3119"/>
              <w:gridCol w:w="3544"/>
            </w:tblGrid>
            <w:tr w:rsidR="00C742AF" w:rsidRPr="0030255C" w:rsidTr="005A5FA1">
              <w:trPr>
                <w:trHeight w:val="248"/>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42AF" w:rsidRPr="0030255C" w:rsidRDefault="00C742AF" w:rsidP="005A5FA1">
                  <w:pPr>
                    <w:jc w:val="both"/>
                    <w:rPr>
                      <w:rFonts w:asciiTheme="minorHAnsi" w:hAnsiTheme="minorHAnsi" w:cstheme="minorHAnsi"/>
                      <w:bCs/>
                      <w:sz w:val="22"/>
                      <w:szCs w:val="22"/>
                      <w:lang w:val="es-BO"/>
                    </w:rPr>
                  </w:pPr>
                  <w:r w:rsidRPr="0030255C">
                    <w:rPr>
                      <w:rFonts w:asciiTheme="minorHAnsi" w:hAnsiTheme="minorHAnsi" w:cstheme="minorHAnsi"/>
                      <w:bCs/>
                      <w:sz w:val="22"/>
                      <w:szCs w:val="22"/>
                    </w:rPr>
                    <w:t>Combate y control de incendios.</w:t>
                  </w:r>
                </w:p>
              </w:tc>
              <w:tc>
                <w:tcPr>
                  <w:tcW w:w="354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742AF" w:rsidRPr="0030255C" w:rsidRDefault="00C742AF" w:rsidP="005A5FA1">
                  <w:pPr>
                    <w:jc w:val="both"/>
                    <w:rPr>
                      <w:rFonts w:asciiTheme="minorHAnsi" w:hAnsiTheme="minorHAnsi" w:cstheme="minorHAnsi"/>
                      <w:bCs/>
                      <w:sz w:val="22"/>
                      <w:szCs w:val="22"/>
                      <w:lang w:val="es-BO"/>
                    </w:rPr>
                  </w:pPr>
                  <w:r w:rsidRPr="0030255C">
                    <w:rPr>
                      <w:rFonts w:asciiTheme="minorHAnsi" w:hAnsiTheme="minorHAnsi" w:cstheme="minorHAnsi"/>
                      <w:bCs/>
                      <w:sz w:val="22"/>
                      <w:szCs w:val="22"/>
                    </w:rPr>
                    <w:t>Solo para contratistas que realicen actividades que requieran estos cursos.</w:t>
                  </w:r>
                </w:p>
              </w:tc>
            </w:tr>
            <w:tr w:rsidR="00C742AF" w:rsidRPr="0030255C" w:rsidTr="005A5FA1">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42AF" w:rsidRPr="0030255C" w:rsidRDefault="00C742AF" w:rsidP="005A5FA1">
                  <w:pPr>
                    <w:jc w:val="both"/>
                    <w:rPr>
                      <w:rFonts w:asciiTheme="minorHAnsi" w:hAnsiTheme="minorHAnsi" w:cstheme="minorHAnsi"/>
                      <w:bCs/>
                      <w:sz w:val="22"/>
                      <w:szCs w:val="22"/>
                      <w:lang w:val="es-BO"/>
                    </w:rPr>
                  </w:pPr>
                  <w:r w:rsidRPr="0030255C">
                    <w:rPr>
                      <w:rFonts w:asciiTheme="minorHAnsi" w:hAnsiTheme="minorHAnsi" w:cstheme="minorHAnsi"/>
                      <w:bCs/>
                      <w:sz w:val="22"/>
                      <w:szCs w:val="22"/>
                    </w:rPr>
                    <w:t>Equipo de protección personal.</w:t>
                  </w:r>
                </w:p>
              </w:tc>
              <w:tc>
                <w:tcPr>
                  <w:tcW w:w="3544" w:type="dxa"/>
                  <w:vMerge/>
                  <w:tcBorders>
                    <w:top w:val="single" w:sz="8" w:space="0" w:color="auto"/>
                    <w:left w:val="nil"/>
                    <w:bottom w:val="single" w:sz="8" w:space="0" w:color="auto"/>
                    <w:right w:val="single" w:sz="8" w:space="0" w:color="auto"/>
                  </w:tcBorders>
                  <w:vAlign w:val="center"/>
                  <w:hideMark/>
                </w:tcPr>
                <w:p w:rsidR="00C742AF" w:rsidRPr="0030255C" w:rsidRDefault="00C742AF" w:rsidP="005A5FA1">
                  <w:pPr>
                    <w:rPr>
                      <w:rFonts w:asciiTheme="minorHAnsi" w:hAnsiTheme="minorHAnsi" w:cstheme="minorHAnsi"/>
                      <w:bCs/>
                      <w:sz w:val="22"/>
                      <w:szCs w:val="22"/>
                      <w:lang w:val="es-BO"/>
                    </w:rPr>
                  </w:pPr>
                </w:p>
              </w:tc>
            </w:tr>
            <w:tr w:rsidR="00C742AF" w:rsidRPr="0030255C" w:rsidTr="005A5FA1">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42AF" w:rsidRPr="0030255C" w:rsidRDefault="00C742AF" w:rsidP="005A5FA1">
                  <w:pPr>
                    <w:jc w:val="both"/>
                    <w:rPr>
                      <w:rFonts w:asciiTheme="minorHAnsi" w:hAnsiTheme="minorHAnsi" w:cstheme="minorHAnsi"/>
                      <w:bCs/>
                      <w:sz w:val="22"/>
                      <w:szCs w:val="22"/>
                      <w:lang w:val="es-BO"/>
                    </w:rPr>
                  </w:pPr>
                  <w:r w:rsidRPr="0030255C">
                    <w:rPr>
                      <w:rFonts w:asciiTheme="minorHAnsi" w:hAnsiTheme="minorHAnsi" w:cstheme="minorHAnsi"/>
                      <w:bCs/>
                      <w:sz w:val="22"/>
                      <w:szCs w:val="22"/>
                    </w:rPr>
                    <w:t>Comunicación de peligros.</w:t>
                  </w:r>
                </w:p>
              </w:tc>
              <w:tc>
                <w:tcPr>
                  <w:tcW w:w="3544" w:type="dxa"/>
                  <w:vMerge/>
                  <w:tcBorders>
                    <w:top w:val="single" w:sz="8" w:space="0" w:color="auto"/>
                    <w:left w:val="nil"/>
                    <w:bottom w:val="single" w:sz="8" w:space="0" w:color="auto"/>
                    <w:right w:val="single" w:sz="8" w:space="0" w:color="auto"/>
                  </w:tcBorders>
                  <w:vAlign w:val="center"/>
                  <w:hideMark/>
                </w:tcPr>
                <w:p w:rsidR="00C742AF" w:rsidRPr="0030255C" w:rsidRDefault="00C742AF" w:rsidP="005A5FA1">
                  <w:pPr>
                    <w:rPr>
                      <w:rFonts w:asciiTheme="minorHAnsi" w:hAnsiTheme="minorHAnsi" w:cstheme="minorHAnsi"/>
                      <w:bCs/>
                      <w:sz w:val="22"/>
                      <w:szCs w:val="22"/>
                      <w:lang w:val="es-BO"/>
                    </w:rPr>
                  </w:pPr>
                </w:p>
              </w:tc>
            </w:tr>
            <w:tr w:rsidR="00C742AF" w:rsidRPr="0030255C" w:rsidTr="005A5FA1">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42AF" w:rsidRPr="0030255C" w:rsidRDefault="00C742AF" w:rsidP="005A5FA1">
                  <w:pPr>
                    <w:jc w:val="both"/>
                    <w:rPr>
                      <w:rFonts w:asciiTheme="minorHAnsi" w:hAnsiTheme="minorHAnsi" w:cstheme="minorHAnsi"/>
                      <w:bCs/>
                      <w:sz w:val="22"/>
                      <w:szCs w:val="22"/>
                      <w:lang w:val="es-BO"/>
                    </w:rPr>
                  </w:pPr>
                  <w:r w:rsidRPr="0030255C">
                    <w:rPr>
                      <w:rFonts w:asciiTheme="minorHAnsi" w:hAnsiTheme="minorHAnsi" w:cstheme="minorHAnsi"/>
                      <w:bCs/>
                      <w:sz w:val="22"/>
                      <w:szCs w:val="22"/>
                    </w:rPr>
                    <w:t>Primeros auxilios.</w:t>
                  </w:r>
                </w:p>
              </w:tc>
              <w:tc>
                <w:tcPr>
                  <w:tcW w:w="3544" w:type="dxa"/>
                  <w:vMerge/>
                  <w:tcBorders>
                    <w:top w:val="single" w:sz="8" w:space="0" w:color="auto"/>
                    <w:left w:val="nil"/>
                    <w:bottom w:val="single" w:sz="8" w:space="0" w:color="auto"/>
                    <w:right w:val="single" w:sz="8" w:space="0" w:color="auto"/>
                  </w:tcBorders>
                  <w:vAlign w:val="center"/>
                  <w:hideMark/>
                </w:tcPr>
                <w:p w:rsidR="00C742AF" w:rsidRPr="0030255C" w:rsidRDefault="00C742AF" w:rsidP="005A5FA1">
                  <w:pPr>
                    <w:rPr>
                      <w:rFonts w:asciiTheme="minorHAnsi" w:hAnsiTheme="minorHAnsi" w:cstheme="minorHAnsi"/>
                      <w:bCs/>
                      <w:sz w:val="22"/>
                      <w:szCs w:val="22"/>
                      <w:lang w:val="es-BO"/>
                    </w:rPr>
                  </w:pPr>
                </w:p>
              </w:tc>
            </w:tr>
          </w:tbl>
          <w:p w:rsidR="00C742AF" w:rsidRDefault="00C742AF" w:rsidP="005A5FA1">
            <w:pPr>
              <w:jc w:val="both"/>
              <w:rPr>
                <w:rFonts w:asciiTheme="minorHAnsi" w:hAnsiTheme="minorHAnsi" w:cstheme="minorHAnsi"/>
                <w:b/>
                <w:bCs/>
                <w:sz w:val="22"/>
                <w:szCs w:val="22"/>
              </w:rPr>
            </w:pPr>
            <w:r w:rsidRPr="0030255C">
              <w:rPr>
                <w:rFonts w:asciiTheme="minorHAnsi" w:hAnsiTheme="minorHAnsi" w:cstheme="minorHAnsi"/>
                <w:b/>
                <w:bCs/>
                <w:sz w:val="22"/>
                <w:szCs w:val="22"/>
              </w:rPr>
              <w:t> </w:t>
            </w:r>
          </w:p>
          <w:p w:rsidR="00C742AF" w:rsidRDefault="00C742AF" w:rsidP="005A5FA1">
            <w:pPr>
              <w:jc w:val="both"/>
              <w:rPr>
                <w:rFonts w:asciiTheme="minorHAnsi" w:hAnsiTheme="minorHAnsi" w:cstheme="minorHAnsi"/>
                <w:bCs/>
                <w:sz w:val="22"/>
                <w:szCs w:val="22"/>
              </w:rPr>
            </w:pPr>
            <w:r w:rsidRPr="0030255C">
              <w:rPr>
                <w:rFonts w:asciiTheme="minorHAnsi" w:hAnsiTheme="minorHAnsi" w:cstheme="minorHAnsi"/>
                <w:bCs/>
                <w:sz w:val="22"/>
                <w:szCs w:val="22"/>
              </w:rPr>
              <w:t>En caso de ser requerido el ingreso de vehículos al Complejo, la empresa contratista deberá asegurar que el vehículo cuente con los siguientes requisitos mínimos para su habilitación, previo al ingreso:</w:t>
            </w:r>
          </w:p>
          <w:p w:rsidR="00C742AF" w:rsidRPr="0030255C" w:rsidRDefault="00C742AF" w:rsidP="005A5FA1">
            <w:pPr>
              <w:jc w:val="both"/>
              <w:rPr>
                <w:rFonts w:asciiTheme="minorHAnsi" w:hAnsiTheme="minorHAnsi" w:cstheme="minorHAnsi"/>
                <w:b/>
                <w:bCs/>
                <w:sz w:val="22"/>
                <w:szCs w:val="22"/>
                <w:lang w:val="es-BO"/>
              </w:rPr>
            </w:pPr>
          </w:p>
          <w:p w:rsidR="00C742AF" w:rsidRPr="0030255C" w:rsidRDefault="00C742AF" w:rsidP="0036797C">
            <w:pPr>
              <w:numPr>
                <w:ilvl w:val="0"/>
                <w:numId w:val="67"/>
              </w:numPr>
              <w:jc w:val="both"/>
              <w:rPr>
                <w:rFonts w:asciiTheme="minorHAnsi" w:hAnsiTheme="minorHAnsi" w:cstheme="minorHAnsi"/>
                <w:bCs/>
                <w:sz w:val="22"/>
                <w:szCs w:val="22"/>
                <w:lang w:val="es-BO"/>
              </w:rPr>
            </w:pPr>
            <w:r w:rsidRPr="0030255C">
              <w:rPr>
                <w:rFonts w:asciiTheme="minorHAnsi" w:hAnsiTheme="minorHAnsi" w:cstheme="minorHAnsi"/>
                <w:bCs/>
                <w:sz w:val="22"/>
                <w:szCs w:val="22"/>
                <w:lang w:val="es-BO"/>
              </w:rPr>
              <w:t>Antigüedad no mayor a 5 años para vehículo liviano, de 10 años para camiones.</w:t>
            </w:r>
          </w:p>
          <w:p w:rsidR="00C742AF" w:rsidRPr="0030255C" w:rsidRDefault="00C742AF" w:rsidP="0036797C">
            <w:pPr>
              <w:numPr>
                <w:ilvl w:val="0"/>
                <w:numId w:val="67"/>
              </w:numPr>
              <w:jc w:val="both"/>
              <w:rPr>
                <w:rFonts w:asciiTheme="minorHAnsi" w:hAnsiTheme="minorHAnsi" w:cstheme="minorHAnsi"/>
                <w:bCs/>
                <w:sz w:val="22"/>
                <w:szCs w:val="22"/>
                <w:lang w:val="es-BO"/>
              </w:rPr>
            </w:pPr>
            <w:r w:rsidRPr="0030255C">
              <w:rPr>
                <w:rFonts w:asciiTheme="minorHAnsi" w:hAnsiTheme="minorHAnsi" w:cstheme="minorHAnsi"/>
                <w:bCs/>
                <w:sz w:val="22"/>
                <w:szCs w:val="22"/>
                <w:lang w:val="es-BO"/>
              </w:rPr>
              <w:t>Seguro de accidente vehicular.</w:t>
            </w:r>
          </w:p>
          <w:p w:rsidR="00C742AF" w:rsidRPr="0030255C" w:rsidRDefault="00C742AF" w:rsidP="0036797C">
            <w:pPr>
              <w:numPr>
                <w:ilvl w:val="0"/>
                <w:numId w:val="67"/>
              </w:numPr>
              <w:jc w:val="both"/>
              <w:rPr>
                <w:rFonts w:asciiTheme="minorHAnsi" w:hAnsiTheme="minorHAnsi" w:cstheme="minorHAnsi"/>
                <w:bCs/>
                <w:sz w:val="22"/>
                <w:szCs w:val="22"/>
                <w:lang w:val="es-BO"/>
              </w:rPr>
            </w:pPr>
            <w:r w:rsidRPr="0030255C">
              <w:rPr>
                <w:rFonts w:asciiTheme="minorHAnsi" w:hAnsiTheme="minorHAnsi" w:cstheme="minorHAnsi"/>
                <w:bCs/>
                <w:sz w:val="22"/>
                <w:szCs w:val="22"/>
                <w:lang w:val="es-BO"/>
              </w:rPr>
              <w:t>Inspección técnica por empresa certificada.</w:t>
            </w:r>
          </w:p>
          <w:p w:rsidR="00C742AF" w:rsidRPr="0030255C" w:rsidRDefault="00C742AF" w:rsidP="0036797C">
            <w:pPr>
              <w:numPr>
                <w:ilvl w:val="0"/>
                <w:numId w:val="67"/>
              </w:numPr>
              <w:jc w:val="both"/>
              <w:rPr>
                <w:rFonts w:asciiTheme="minorHAnsi" w:hAnsiTheme="minorHAnsi" w:cstheme="minorHAnsi"/>
                <w:bCs/>
                <w:sz w:val="22"/>
                <w:szCs w:val="22"/>
                <w:lang w:val="es-BO"/>
              </w:rPr>
            </w:pPr>
            <w:r w:rsidRPr="0030255C">
              <w:rPr>
                <w:rFonts w:asciiTheme="minorHAnsi" w:hAnsiTheme="minorHAnsi" w:cstheme="minorHAnsi"/>
                <w:bCs/>
                <w:sz w:val="22"/>
                <w:szCs w:val="22"/>
                <w:lang w:val="es-BO"/>
              </w:rPr>
              <w:t>Inspección técnica vehicular realizada por la Dirección de Transito de la Policía Boliviana.</w:t>
            </w:r>
          </w:p>
          <w:p w:rsidR="00C742AF" w:rsidRPr="0030255C" w:rsidRDefault="00C742AF" w:rsidP="0036797C">
            <w:pPr>
              <w:numPr>
                <w:ilvl w:val="0"/>
                <w:numId w:val="67"/>
              </w:numPr>
              <w:jc w:val="both"/>
              <w:rPr>
                <w:rFonts w:asciiTheme="minorHAnsi" w:hAnsiTheme="minorHAnsi" w:cstheme="minorHAnsi"/>
                <w:bCs/>
                <w:sz w:val="22"/>
                <w:szCs w:val="22"/>
                <w:lang w:val="es-BO"/>
              </w:rPr>
            </w:pPr>
            <w:r w:rsidRPr="0030255C">
              <w:rPr>
                <w:rFonts w:asciiTheme="minorHAnsi" w:hAnsiTheme="minorHAnsi" w:cstheme="minorHAnsi"/>
                <w:bCs/>
                <w:sz w:val="22"/>
                <w:szCs w:val="22"/>
                <w:lang w:val="es-BO"/>
              </w:rPr>
              <w:t>Debe obligatoriamente estar identificado.</w:t>
            </w:r>
          </w:p>
          <w:p w:rsidR="00C742AF" w:rsidRPr="0030255C" w:rsidRDefault="00C742AF" w:rsidP="0036797C">
            <w:pPr>
              <w:numPr>
                <w:ilvl w:val="0"/>
                <w:numId w:val="67"/>
              </w:numPr>
              <w:jc w:val="both"/>
              <w:rPr>
                <w:rFonts w:asciiTheme="minorHAnsi" w:hAnsiTheme="minorHAnsi" w:cstheme="minorHAnsi"/>
                <w:bCs/>
                <w:sz w:val="22"/>
                <w:szCs w:val="22"/>
                <w:lang w:val="es-BO"/>
              </w:rPr>
            </w:pPr>
            <w:r w:rsidRPr="0030255C">
              <w:rPr>
                <w:rFonts w:asciiTheme="minorHAnsi" w:hAnsiTheme="minorHAnsi" w:cstheme="minorHAnsi"/>
                <w:bCs/>
                <w:sz w:val="22"/>
                <w:szCs w:val="22"/>
                <w:lang w:val="es-BO"/>
              </w:rPr>
              <w:t>Estar equipados mínimamente con 2 extintores de polvo químico seco tipo ABC de capacidad mínima de 6 kg. en caso de vehículo semi pesados y pesados y en caso de vehículo liviano 1 extintor de polvo químico seco tipo ABC de capacidad mínima de 2 kg.</w:t>
            </w:r>
          </w:p>
          <w:p w:rsidR="00C742AF" w:rsidRPr="0030255C" w:rsidRDefault="00C742AF" w:rsidP="0036797C">
            <w:pPr>
              <w:numPr>
                <w:ilvl w:val="0"/>
                <w:numId w:val="67"/>
              </w:numPr>
              <w:jc w:val="both"/>
              <w:rPr>
                <w:rFonts w:asciiTheme="minorHAnsi" w:hAnsiTheme="minorHAnsi" w:cstheme="minorHAnsi"/>
                <w:bCs/>
                <w:sz w:val="22"/>
                <w:szCs w:val="22"/>
                <w:lang w:val="es-BO"/>
              </w:rPr>
            </w:pPr>
            <w:r w:rsidRPr="0030255C">
              <w:rPr>
                <w:rFonts w:asciiTheme="minorHAnsi" w:hAnsiTheme="minorHAnsi" w:cstheme="minorHAnsi"/>
                <w:bCs/>
                <w:sz w:val="22"/>
                <w:szCs w:val="22"/>
                <w:lang w:val="es-BO"/>
              </w:rPr>
              <w:t>Disponer de 2 triángulos de emergencia como mínimo.</w:t>
            </w:r>
          </w:p>
          <w:p w:rsidR="00C742AF" w:rsidRPr="0030255C" w:rsidRDefault="00C742AF" w:rsidP="0036797C">
            <w:pPr>
              <w:numPr>
                <w:ilvl w:val="0"/>
                <w:numId w:val="67"/>
              </w:numPr>
              <w:jc w:val="both"/>
              <w:rPr>
                <w:rFonts w:asciiTheme="minorHAnsi" w:hAnsiTheme="minorHAnsi" w:cstheme="minorHAnsi"/>
                <w:bCs/>
                <w:sz w:val="22"/>
                <w:szCs w:val="22"/>
                <w:lang w:val="es-BO"/>
              </w:rPr>
            </w:pPr>
            <w:r w:rsidRPr="0030255C">
              <w:rPr>
                <w:rFonts w:asciiTheme="minorHAnsi" w:hAnsiTheme="minorHAnsi" w:cstheme="minorHAnsi"/>
                <w:bCs/>
                <w:sz w:val="22"/>
                <w:szCs w:val="22"/>
                <w:lang w:val="es-BO"/>
              </w:rPr>
              <w:t>Los autoadhesivos, etiquetas de velocidad máxima y rosetas de inspección técnica de la policía de tránsito y SOAT deben estar en una posición de no impedir la visibilidad del conductor.</w:t>
            </w:r>
          </w:p>
          <w:p w:rsidR="00C742AF" w:rsidRPr="0030255C" w:rsidRDefault="00C742AF" w:rsidP="0036797C">
            <w:pPr>
              <w:numPr>
                <w:ilvl w:val="0"/>
                <w:numId w:val="67"/>
              </w:numPr>
              <w:jc w:val="both"/>
              <w:rPr>
                <w:rFonts w:asciiTheme="minorHAnsi" w:hAnsiTheme="minorHAnsi" w:cstheme="minorHAnsi"/>
                <w:bCs/>
                <w:sz w:val="22"/>
                <w:szCs w:val="22"/>
                <w:lang w:val="es-BO"/>
              </w:rPr>
            </w:pPr>
            <w:r w:rsidRPr="0030255C">
              <w:rPr>
                <w:rFonts w:asciiTheme="minorHAnsi" w:hAnsiTheme="minorHAnsi" w:cstheme="minorHAnsi"/>
                <w:bCs/>
                <w:sz w:val="22"/>
                <w:szCs w:val="22"/>
                <w:lang w:val="es-BO"/>
              </w:rPr>
              <w:t>Tener alarmas audibles de retroceso necesariamente.</w:t>
            </w:r>
          </w:p>
          <w:p w:rsidR="00C742AF" w:rsidRPr="0030255C" w:rsidRDefault="00C742AF" w:rsidP="0036797C">
            <w:pPr>
              <w:numPr>
                <w:ilvl w:val="0"/>
                <w:numId w:val="67"/>
              </w:numPr>
              <w:jc w:val="both"/>
              <w:rPr>
                <w:rFonts w:asciiTheme="minorHAnsi" w:hAnsiTheme="minorHAnsi" w:cstheme="minorHAnsi"/>
                <w:b/>
                <w:bCs/>
                <w:sz w:val="22"/>
                <w:szCs w:val="22"/>
                <w:lang w:val="es-BO"/>
              </w:rPr>
            </w:pPr>
            <w:r w:rsidRPr="0030255C">
              <w:rPr>
                <w:rFonts w:asciiTheme="minorHAnsi" w:hAnsiTheme="minorHAnsi" w:cstheme="minorHAnsi"/>
                <w:bCs/>
                <w:sz w:val="22"/>
                <w:szCs w:val="22"/>
                <w:lang w:val="es-BO"/>
              </w:rPr>
              <w:t>Deberá contar con arresta llamas para ingresar al Complejo.</w:t>
            </w:r>
          </w:p>
          <w:p w:rsidR="00C742AF" w:rsidRPr="0030255C" w:rsidRDefault="00C742AF" w:rsidP="005A5FA1">
            <w:pPr>
              <w:ind w:left="720"/>
              <w:jc w:val="both"/>
              <w:rPr>
                <w:rFonts w:asciiTheme="minorHAnsi" w:hAnsiTheme="minorHAnsi" w:cstheme="minorHAnsi"/>
                <w:b/>
                <w:bCs/>
                <w:sz w:val="22"/>
                <w:szCs w:val="22"/>
                <w:lang w:val="es-BO"/>
              </w:rPr>
            </w:pPr>
          </w:p>
          <w:p w:rsidR="00C742AF" w:rsidRDefault="00C742AF" w:rsidP="005A5FA1">
            <w:pPr>
              <w:jc w:val="both"/>
              <w:rPr>
                <w:rFonts w:asciiTheme="minorHAnsi" w:hAnsiTheme="minorHAnsi" w:cstheme="minorHAnsi"/>
                <w:bCs/>
                <w:sz w:val="22"/>
                <w:szCs w:val="22"/>
                <w:lang w:val="es-BO"/>
              </w:rPr>
            </w:pPr>
            <w:r w:rsidRPr="0030255C">
              <w:rPr>
                <w:rFonts w:asciiTheme="minorHAnsi" w:hAnsiTheme="minorHAnsi" w:cstheme="minorHAnsi"/>
                <w:bCs/>
                <w:sz w:val="22"/>
                <w:szCs w:val="22"/>
                <w:lang w:val="es-BO"/>
              </w:rPr>
              <w:t>Además, el conductor del vehículo deberá presentar previo a su ingreso al Complejo:</w:t>
            </w:r>
          </w:p>
          <w:p w:rsidR="00C742AF" w:rsidRPr="0030255C" w:rsidRDefault="00C742AF" w:rsidP="005A5FA1">
            <w:pPr>
              <w:jc w:val="both"/>
              <w:rPr>
                <w:rFonts w:asciiTheme="minorHAnsi" w:hAnsiTheme="minorHAnsi" w:cstheme="minorHAnsi"/>
                <w:bCs/>
                <w:sz w:val="22"/>
                <w:szCs w:val="22"/>
                <w:lang w:val="es-BO"/>
              </w:rPr>
            </w:pPr>
          </w:p>
          <w:p w:rsidR="00C742AF" w:rsidRPr="0030255C" w:rsidRDefault="00C742AF" w:rsidP="0036797C">
            <w:pPr>
              <w:numPr>
                <w:ilvl w:val="0"/>
                <w:numId w:val="68"/>
              </w:numPr>
              <w:jc w:val="both"/>
              <w:rPr>
                <w:rFonts w:asciiTheme="minorHAnsi" w:hAnsiTheme="minorHAnsi" w:cstheme="minorHAnsi"/>
                <w:bCs/>
                <w:sz w:val="22"/>
                <w:szCs w:val="22"/>
                <w:lang w:val="es-BO"/>
              </w:rPr>
            </w:pPr>
            <w:r w:rsidRPr="0030255C">
              <w:rPr>
                <w:rFonts w:asciiTheme="minorHAnsi" w:hAnsiTheme="minorHAnsi" w:cstheme="minorHAnsi"/>
                <w:bCs/>
                <w:sz w:val="22"/>
                <w:szCs w:val="22"/>
                <w:lang w:val="es-BO"/>
              </w:rPr>
              <w:t>Licencia de conducir vigente de acuerdo al tipo de vehículo que utilizara el proveedor.</w:t>
            </w:r>
          </w:p>
          <w:p w:rsidR="00C742AF" w:rsidRDefault="00C742AF" w:rsidP="0036797C">
            <w:pPr>
              <w:numPr>
                <w:ilvl w:val="0"/>
                <w:numId w:val="68"/>
              </w:numPr>
              <w:jc w:val="both"/>
              <w:rPr>
                <w:rFonts w:asciiTheme="minorHAnsi" w:hAnsiTheme="minorHAnsi" w:cstheme="minorHAnsi"/>
                <w:bCs/>
                <w:sz w:val="22"/>
                <w:szCs w:val="22"/>
                <w:lang w:val="es-BO"/>
              </w:rPr>
            </w:pPr>
            <w:r w:rsidRPr="0030255C">
              <w:rPr>
                <w:rFonts w:asciiTheme="minorHAnsi" w:hAnsiTheme="minorHAnsi" w:cstheme="minorHAnsi"/>
                <w:bCs/>
                <w:sz w:val="22"/>
                <w:szCs w:val="22"/>
                <w:lang w:val="es-BO"/>
              </w:rPr>
              <w:t>Contar con certificado de manejo defensivo vigente.</w:t>
            </w:r>
          </w:p>
          <w:p w:rsidR="00C742AF" w:rsidRPr="0030255C" w:rsidRDefault="00C742AF" w:rsidP="005A5FA1">
            <w:pPr>
              <w:ind w:left="720"/>
              <w:jc w:val="both"/>
              <w:rPr>
                <w:rFonts w:asciiTheme="minorHAnsi" w:hAnsiTheme="minorHAnsi" w:cstheme="minorHAnsi"/>
                <w:bCs/>
                <w:sz w:val="22"/>
                <w:szCs w:val="22"/>
                <w:lang w:val="es-BO"/>
              </w:rPr>
            </w:pPr>
          </w:p>
          <w:p w:rsidR="00C742AF" w:rsidRDefault="00C742AF" w:rsidP="005A5FA1">
            <w:pPr>
              <w:jc w:val="both"/>
              <w:rPr>
                <w:rFonts w:asciiTheme="minorHAnsi" w:hAnsiTheme="minorHAnsi" w:cstheme="minorHAnsi"/>
                <w:bCs/>
                <w:sz w:val="22"/>
                <w:szCs w:val="22"/>
                <w:lang w:val="es-BO"/>
              </w:rPr>
            </w:pPr>
            <w:r w:rsidRPr="0030255C">
              <w:rPr>
                <w:rFonts w:asciiTheme="minorHAnsi" w:hAnsiTheme="minorHAnsi" w:cstheme="minorHAnsi"/>
                <w:bCs/>
                <w:sz w:val="22"/>
                <w:szCs w:val="22"/>
                <w:lang w:val="es-BO"/>
              </w:rPr>
              <w:t>La inspección de vehículos y equipos será realizada por la empresa contratista y validada por personal de SMS de YPFB para garantizar que los mismos estén en buenas condiciones mecánicas y técnicas de funcionamiento previo el ingreso al Complejo.</w:t>
            </w:r>
          </w:p>
          <w:p w:rsidR="00C742AF" w:rsidRPr="0030255C" w:rsidRDefault="00C742AF" w:rsidP="005A5FA1">
            <w:pPr>
              <w:jc w:val="both"/>
              <w:rPr>
                <w:rFonts w:asciiTheme="minorHAnsi" w:hAnsiTheme="minorHAnsi" w:cstheme="minorHAnsi"/>
                <w:bCs/>
                <w:sz w:val="22"/>
                <w:szCs w:val="22"/>
                <w:lang w:val="es-BO"/>
              </w:rPr>
            </w:pPr>
          </w:p>
          <w:p w:rsidR="00C742AF" w:rsidRPr="0030255C" w:rsidRDefault="00C742AF" w:rsidP="0036797C">
            <w:pPr>
              <w:pStyle w:val="Prrafodelista"/>
              <w:numPr>
                <w:ilvl w:val="0"/>
                <w:numId w:val="66"/>
              </w:numPr>
              <w:jc w:val="both"/>
              <w:rPr>
                <w:rFonts w:asciiTheme="minorHAnsi" w:hAnsiTheme="minorHAnsi" w:cstheme="minorHAnsi"/>
                <w:bCs/>
                <w:sz w:val="22"/>
                <w:szCs w:val="22"/>
                <w:lang w:val="es-BO"/>
              </w:rPr>
            </w:pPr>
            <w:r w:rsidRPr="0030255C">
              <w:rPr>
                <w:rFonts w:asciiTheme="minorHAnsi" w:hAnsiTheme="minorHAnsi" w:cstheme="minorHAnsi"/>
                <w:bCs/>
                <w:sz w:val="22"/>
                <w:szCs w:val="22"/>
              </w:rPr>
              <w:t>Uso obligatorio de Ropa de trabajo</w:t>
            </w:r>
          </w:p>
          <w:p w:rsidR="00C742AF" w:rsidRPr="0030255C" w:rsidRDefault="00C742AF" w:rsidP="0036797C">
            <w:pPr>
              <w:pStyle w:val="Prrafodelista"/>
              <w:numPr>
                <w:ilvl w:val="0"/>
                <w:numId w:val="66"/>
              </w:numPr>
              <w:jc w:val="both"/>
              <w:rPr>
                <w:rFonts w:asciiTheme="minorHAnsi" w:hAnsiTheme="minorHAnsi" w:cstheme="minorHAnsi"/>
                <w:bCs/>
                <w:sz w:val="22"/>
                <w:szCs w:val="22"/>
                <w:lang w:val="es-BO"/>
              </w:rPr>
            </w:pPr>
            <w:r w:rsidRPr="0030255C">
              <w:rPr>
                <w:rFonts w:asciiTheme="minorHAnsi" w:hAnsiTheme="minorHAnsi" w:cstheme="minorHAnsi"/>
                <w:bCs/>
                <w:sz w:val="22"/>
                <w:szCs w:val="22"/>
              </w:rPr>
              <w:t>Uso de señalética en el área o frentes de trabajo.</w:t>
            </w:r>
          </w:p>
          <w:p w:rsidR="00C742AF" w:rsidRPr="0030255C" w:rsidRDefault="00C742AF" w:rsidP="0036797C">
            <w:pPr>
              <w:pStyle w:val="Prrafodelista"/>
              <w:numPr>
                <w:ilvl w:val="0"/>
                <w:numId w:val="66"/>
              </w:numPr>
              <w:jc w:val="both"/>
              <w:rPr>
                <w:rFonts w:asciiTheme="minorHAnsi" w:hAnsiTheme="minorHAnsi" w:cstheme="minorHAnsi"/>
                <w:bCs/>
                <w:sz w:val="22"/>
                <w:szCs w:val="22"/>
                <w:lang w:val="es-BO"/>
              </w:rPr>
            </w:pPr>
            <w:r w:rsidRPr="0030255C">
              <w:rPr>
                <w:rFonts w:asciiTheme="minorHAnsi" w:hAnsiTheme="minorHAnsi" w:cstheme="minorHAnsi"/>
                <w:bCs/>
                <w:sz w:val="22"/>
                <w:szCs w:val="22"/>
              </w:rPr>
              <w:t>Uso obligatorio de EPP (Equipo de protección personal)</w:t>
            </w:r>
          </w:p>
          <w:p w:rsidR="00C742AF" w:rsidRPr="0030255C" w:rsidRDefault="00C742AF" w:rsidP="0036797C">
            <w:pPr>
              <w:pStyle w:val="Prrafodelista"/>
              <w:numPr>
                <w:ilvl w:val="0"/>
                <w:numId w:val="66"/>
              </w:numPr>
              <w:jc w:val="both"/>
              <w:rPr>
                <w:rFonts w:asciiTheme="minorHAnsi" w:hAnsiTheme="minorHAnsi" w:cstheme="minorHAnsi"/>
                <w:bCs/>
                <w:sz w:val="22"/>
                <w:szCs w:val="22"/>
                <w:lang w:val="es-BO"/>
              </w:rPr>
            </w:pPr>
            <w:r w:rsidRPr="0030255C">
              <w:rPr>
                <w:rFonts w:asciiTheme="minorHAnsi" w:hAnsiTheme="minorHAnsi" w:cstheme="minorHAnsi"/>
                <w:bCs/>
                <w:sz w:val="22"/>
                <w:szCs w:val="22"/>
              </w:rPr>
              <w:t>Guantes (de acuerdo a las actividades a desarrollar)</w:t>
            </w:r>
          </w:p>
          <w:p w:rsidR="00C742AF" w:rsidRPr="0030255C" w:rsidRDefault="00C742AF" w:rsidP="0036797C">
            <w:pPr>
              <w:pStyle w:val="Prrafodelista"/>
              <w:numPr>
                <w:ilvl w:val="0"/>
                <w:numId w:val="66"/>
              </w:numPr>
              <w:jc w:val="both"/>
              <w:rPr>
                <w:rFonts w:asciiTheme="minorHAnsi" w:hAnsiTheme="minorHAnsi" w:cstheme="minorHAnsi"/>
                <w:bCs/>
                <w:sz w:val="22"/>
                <w:szCs w:val="22"/>
                <w:lang w:val="es-BO"/>
              </w:rPr>
            </w:pPr>
            <w:r w:rsidRPr="0030255C">
              <w:rPr>
                <w:rFonts w:asciiTheme="minorHAnsi" w:hAnsiTheme="minorHAnsi" w:cstheme="minorHAnsi"/>
                <w:bCs/>
                <w:sz w:val="22"/>
                <w:szCs w:val="22"/>
              </w:rPr>
              <w:t>Protector auditivo (en caso de requerirse en la actividad)</w:t>
            </w:r>
          </w:p>
          <w:p w:rsidR="00C742AF" w:rsidRPr="0030255C" w:rsidRDefault="00C742AF" w:rsidP="0036797C">
            <w:pPr>
              <w:pStyle w:val="Prrafodelista"/>
              <w:numPr>
                <w:ilvl w:val="0"/>
                <w:numId w:val="66"/>
              </w:numPr>
              <w:jc w:val="both"/>
              <w:rPr>
                <w:rFonts w:asciiTheme="minorHAnsi" w:hAnsiTheme="minorHAnsi" w:cstheme="minorHAnsi"/>
                <w:bCs/>
                <w:sz w:val="22"/>
                <w:szCs w:val="22"/>
                <w:lang w:val="es-BO"/>
              </w:rPr>
            </w:pPr>
            <w:r w:rsidRPr="0030255C">
              <w:rPr>
                <w:rFonts w:asciiTheme="minorHAnsi" w:hAnsiTheme="minorHAnsi" w:cstheme="minorHAnsi"/>
                <w:bCs/>
                <w:sz w:val="22"/>
                <w:szCs w:val="22"/>
              </w:rPr>
              <w:t>EPP Para riesgos especiales (según Corresponda)</w:t>
            </w:r>
          </w:p>
          <w:p w:rsidR="00C742AF" w:rsidRPr="0030255C" w:rsidRDefault="00C742AF" w:rsidP="0036797C">
            <w:pPr>
              <w:pStyle w:val="Prrafodelista"/>
              <w:numPr>
                <w:ilvl w:val="0"/>
                <w:numId w:val="66"/>
              </w:numPr>
              <w:jc w:val="both"/>
              <w:rPr>
                <w:rFonts w:asciiTheme="minorHAnsi" w:hAnsiTheme="minorHAnsi" w:cstheme="minorHAnsi"/>
                <w:bCs/>
                <w:sz w:val="22"/>
                <w:szCs w:val="22"/>
                <w:lang w:val="es-BO"/>
              </w:rPr>
            </w:pPr>
            <w:r w:rsidRPr="0030255C">
              <w:rPr>
                <w:rFonts w:asciiTheme="minorHAnsi" w:hAnsiTheme="minorHAnsi" w:cstheme="minorHAnsi"/>
                <w:bCs/>
                <w:sz w:val="22"/>
                <w:szCs w:val="22"/>
              </w:rPr>
              <w:t>Trabajos en altura</w:t>
            </w:r>
          </w:p>
          <w:p w:rsidR="00C742AF" w:rsidRPr="0030255C" w:rsidRDefault="00C742AF" w:rsidP="0036797C">
            <w:pPr>
              <w:pStyle w:val="Prrafodelista"/>
              <w:numPr>
                <w:ilvl w:val="0"/>
                <w:numId w:val="66"/>
              </w:numPr>
              <w:jc w:val="both"/>
              <w:rPr>
                <w:rFonts w:asciiTheme="minorHAnsi" w:hAnsiTheme="minorHAnsi" w:cstheme="minorHAnsi"/>
                <w:bCs/>
                <w:sz w:val="22"/>
                <w:szCs w:val="22"/>
                <w:lang w:val="es-BO"/>
              </w:rPr>
            </w:pPr>
            <w:r w:rsidRPr="0030255C">
              <w:rPr>
                <w:rFonts w:asciiTheme="minorHAnsi" w:hAnsiTheme="minorHAnsi" w:cstheme="minorHAnsi"/>
                <w:bCs/>
                <w:sz w:val="22"/>
                <w:szCs w:val="22"/>
              </w:rPr>
              <w:t>Trabajos eléctricos</w:t>
            </w:r>
          </w:p>
          <w:p w:rsidR="00C742AF" w:rsidRPr="0030255C" w:rsidRDefault="00C742AF" w:rsidP="0036797C">
            <w:pPr>
              <w:pStyle w:val="Prrafodelista"/>
              <w:numPr>
                <w:ilvl w:val="0"/>
                <w:numId w:val="66"/>
              </w:numPr>
              <w:jc w:val="both"/>
              <w:rPr>
                <w:rFonts w:asciiTheme="minorHAnsi" w:hAnsiTheme="minorHAnsi" w:cstheme="minorHAnsi"/>
                <w:bCs/>
                <w:sz w:val="22"/>
                <w:szCs w:val="22"/>
                <w:lang w:val="es-BO"/>
              </w:rPr>
            </w:pPr>
            <w:r w:rsidRPr="0030255C">
              <w:rPr>
                <w:rFonts w:asciiTheme="minorHAnsi" w:hAnsiTheme="minorHAnsi" w:cstheme="minorHAnsi"/>
                <w:bCs/>
                <w:sz w:val="22"/>
                <w:szCs w:val="22"/>
              </w:rPr>
              <w:t>Trabajos en espacios confinados</w:t>
            </w:r>
          </w:p>
          <w:p w:rsidR="00C742AF" w:rsidRPr="0030255C" w:rsidRDefault="00C742AF" w:rsidP="0036797C">
            <w:pPr>
              <w:pStyle w:val="Prrafodelista"/>
              <w:numPr>
                <w:ilvl w:val="0"/>
                <w:numId w:val="66"/>
              </w:numPr>
              <w:jc w:val="both"/>
              <w:rPr>
                <w:rFonts w:asciiTheme="minorHAnsi" w:hAnsiTheme="minorHAnsi" w:cstheme="minorHAnsi"/>
                <w:bCs/>
                <w:sz w:val="22"/>
                <w:szCs w:val="22"/>
                <w:lang w:val="es-BO"/>
              </w:rPr>
            </w:pPr>
            <w:r w:rsidRPr="0030255C">
              <w:rPr>
                <w:rFonts w:asciiTheme="minorHAnsi" w:hAnsiTheme="minorHAnsi" w:cstheme="minorHAnsi"/>
                <w:bCs/>
                <w:sz w:val="22"/>
                <w:szCs w:val="22"/>
              </w:rPr>
              <w:t>Trabajos en zanja abierta</w:t>
            </w:r>
          </w:p>
          <w:p w:rsidR="00C742AF" w:rsidRPr="0030255C" w:rsidRDefault="00C742AF" w:rsidP="0036797C">
            <w:pPr>
              <w:pStyle w:val="Prrafodelista"/>
              <w:numPr>
                <w:ilvl w:val="0"/>
                <w:numId w:val="66"/>
              </w:numPr>
              <w:jc w:val="both"/>
              <w:rPr>
                <w:rFonts w:asciiTheme="minorHAnsi" w:hAnsiTheme="minorHAnsi" w:cstheme="minorHAnsi"/>
                <w:bCs/>
                <w:sz w:val="22"/>
                <w:szCs w:val="22"/>
                <w:lang w:val="es-BO"/>
              </w:rPr>
            </w:pPr>
            <w:r w:rsidRPr="0030255C">
              <w:rPr>
                <w:rFonts w:asciiTheme="minorHAnsi" w:hAnsiTheme="minorHAnsi" w:cstheme="minorHAnsi"/>
                <w:bCs/>
                <w:sz w:val="22"/>
                <w:szCs w:val="22"/>
              </w:rPr>
              <w:t>Trabajos con cargas suspendidas</w:t>
            </w:r>
          </w:p>
          <w:p w:rsidR="00C742AF" w:rsidRPr="0030255C" w:rsidRDefault="00C742AF" w:rsidP="0036797C">
            <w:pPr>
              <w:pStyle w:val="Prrafodelista"/>
              <w:numPr>
                <w:ilvl w:val="0"/>
                <w:numId w:val="66"/>
              </w:numPr>
              <w:jc w:val="both"/>
              <w:rPr>
                <w:rFonts w:asciiTheme="minorHAnsi" w:hAnsiTheme="minorHAnsi" w:cstheme="minorHAnsi"/>
                <w:bCs/>
                <w:sz w:val="22"/>
                <w:szCs w:val="22"/>
                <w:lang w:val="es-BO"/>
              </w:rPr>
            </w:pPr>
            <w:r w:rsidRPr="0030255C">
              <w:rPr>
                <w:rFonts w:asciiTheme="minorHAnsi" w:hAnsiTheme="minorHAnsi" w:cstheme="minorHAnsi"/>
                <w:bCs/>
                <w:sz w:val="22"/>
                <w:szCs w:val="22"/>
              </w:rPr>
              <w:t>Trabajos con materiales peligrosos</w:t>
            </w:r>
          </w:p>
          <w:p w:rsidR="00C742AF" w:rsidRPr="0030255C" w:rsidRDefault="00C742AF" w:rsidP="005A5FA1">
            <w:pPr>
              <w:pStyle w:val="Prrafodelista"/>
              <w:jc w:val="both"/>
              <w:rPr>
                <w:rFonts w:asciiTheme="minorHAnsi" w:hAnsiTheme="minorHAnsi" w:cstheme="minorHAnsi"/>
                <w:bCs/>
                <w:sz w:val="22"/>
                <w:szCs w:val="22"/>
                <w:lang w:val="es-BO"/>
              </w:rPr>
            </w:pPr>
          </w:p>
          <w:p w:rsidR="00C742AF" w:rsidRDefault="00C742AF" w:rsidP="005A5FA1">
            <w:pPr>
              <w:jc w:val="both"/>
              <w:rPr>
                <w:rFonts w:asciiTheme="minorHAnsi" w:hAnsiTheme="minorHAnsi" w:cstheme="minorHAnsi"/>
                <w:bCs/>
                <w:sz w:val="22"/>
                <w:szCs w:val="22"/>
              </w:rPr>
            </w:pPr>
            <w:r w:rsidRPr="0030255C">
              <w:rPr>
                <w:rFonts w:asciiTheme="minorHAnsi" w:hAnsiTheme="minorHAnsi" w:cstheme="minorHAnsi"/>
                <w:bCs/>
                <w:sz w:val="22"/>
                <w:szCs w:val="22"/>
              </w:rPr>
              <w:t>Toda Empresa Contratista </w:t>
            </w:r>
            <w:r w:rsidRPr="0030255C">
              <w:rPr>
                <w:rFonts w:asciiTheme="minorHAnsi" w:hAnsiTheme="minorHAnsi" w:cstheme="minorHAnsi"/>
                <w:bCs/>
                <w:sz w:val="22"/>
                <w:szCs w:val="22"/>
                <w:u w:val="single"/>
              </w:rPr>
              <w:t>directa de YPFB</w:t>
            </w:r>
            <w:r w:rsidRPr="0030255C">
              <w:rPr>
                <w:rFonts w:asciiTheme="minorHAnsi" w:hAnsiTheme="minorHAnsi" w:cstheme="minorHAnsi"/>
                <w:bCs/>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dicho Servicio.</w:t>
            </w:r>
          </w:p>
          <w:p w:rsidR="00C742AF" w:rsidRPr="0030255C" w:rsidRDefault="00C742AF" w:rsidP="005A5FA1">
            <w:pPr>
              <w:jc w:val="both"/>
              <w:rPr>
                <w:rFonts w:asciiTheme="minorHAnsi" w:hAnsiTheme="minorHAnsi" w:cstheme="minorHAnsi"/>
                <w:bCs/>
                <w:sz w:val="22"/>
                <w:szCs w:val="22"/>
              </w:rPr>
            </w:pPr>
          </w:p>
          <w:p w:rsidR="00C742AF" w:rsidRDefault="00C742AF" w:rsidP="005A5FA1">
            <w:pPr>
              <w:jc w:val="both"/>
              <w:rPr>
                <w:rFonts w:asciiTheme="minorHAnsi" w:hAnsiTheme="minorHAnsi" w:cstheme="minorHAnsi"/>
                <w:bCs/>
                <w:sz w:val="22"/>
                <w:szCs w:val="22"/>
              </w:rPr>
            </w:pPr>
            <w:r w:rsidRPr="0030255C">
              <w:rPr>
                <w:rFonts w:asciiTheme="minorHAnsi" w:hAnsiTheme="minorHAnsi" w:cstheme="minorHAnsi"/>
                <w:bCs/>
                <w:sz w:val="22"/>
                <w:szCs w:val="22"/>
              </w:rPr>
              <w:t>Se deja claramente establecido la prohibición total y definitiva de ingreso a ejecución de trabajos con pasantes y/o practicantes de la contratista y/o sub contratista en proyectos de YPFB.</w:t>
            </w:r>
          </w:p>
          <w:p w:rsidR="00C742AF" w:rsidRPr="0030255C" w:rsidRDefault="00C742AF" w:rsidP="005A5FA1">
            <w:pPr>
              <w:jc w:val="both"/>
              <w:rPr>
                <w:rFonts w:asciiTheme="minorHAnsi" w:hAnsiTheme="minorHAnsi" w:cstheme="minorHAnsi"/>
                <w:bCs/>
                <w:sz w:val="22"/>
                <w:szCs w:val="22"/>
              </w:rPr>
            </w:pPr>
          </w:p>
          <w:p w:rsidR="00C742AF" w:rsidRPr="0030255C" w:rsidRDefault="00C742AF" w:rsidP="005A5FA1">
            <w:pPr>
              <w:pStyle w:val="Prrafodelista"/>
              <w:ind w:left="0"/>
              <w:contextualSpacing/>
              <w:jc w:val="both"/>
              <w:rPr>
                <w:rFonts w:asciiTheme="minorHAnsi" w:hAnsiTheme="minorHAnsi" w:cstheme="minorHAnsi"/>
                <w:bCs/>
                <w:color w:val="000000"/>
                <w:sz w:val="22"/>
                <w:szCs w:val="22"/>
              </w:rPr>
            </w:pPr>
            <w:r w:rsidRPr="0030255C">
              <w:rPr>
                <w:rFonts w:asciiTheme="minorHAnsi" w:hAnsiTheme="minorHAnsi" w:cstheme="minorHAnsi"/>
                <w:bCs/>
                <w:sz w:val="22"/>
                <w:szCs w:val="22"/>
              </w:rPr>
              <w:t>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r w:rsidRPr="0030255C">
              <w:rPr>
                <w:rFonts w:asciiTheme="minorHAnsi" w:hAnsiTheme="minorHAnsi" w:cstheme="minorHAnsi"/>
                <w:sz w:val="22"/>
                <w:szCs w:val="22"/>
              </w:rPr>
              <w:t>.</w:t>
            </w:r>
          </w:p>
          <w:p w:rsidR="00C742AF" w:rsidRPr="00E330BD" w:rsidRDefault="00C742AF" w:rsidP="005A5FA1">
            <w:pPr>
              <w:pStyle w:val="Prrafodelista"/>
              <w:spacing w:after="13"/>
              <w:ind w:left="0"/>
              <w:contextualSpacing/>
              <w:jc w:val="both"/>
              <w:rPr>
                <w:rFonts w:asciiTheme="minorHAnsi" w:hAnsiTheme="minorHAnsi"/>
                <w:sz w:val="22"/>
                <w:szCs w:val="22"/>
              </w:rPr>
            </w:pPr>
          </w:p>
        </w:tc>
      </w:tr>
      <w:tr w:rsidR="00C742AF" w:rsidRPr="00E330BD" w:rsidTr="005A5FA1">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742AF" w:rsidRPr="00F45F4E" w:rsidRDefault="00C742AF" w:rsidP="005A5FA1">
            <w:pPr>
              <w:autoSpaceDE w:val="0"/>
              <w:autoSpaceDN w:val="0"/>
              <w:spacing w:before="100" w:beforeAutospacing="1" w:after="100" w:afterAutospacing="1"/>
              <w:rPr>
                <w:rFonts w:ascii="Calibri" w:hAnsi="Calibri" w:cs="Calibri"/>
                <w:color w:val="000000"/>
                <w:lang w:val="es-BO" w:eastAsia="es-BO"/>
              </w:rPr>
            </w:pPr>
            <w:r>
              <w:rPr>
                <w:b/>
                <w:i/>
                <w:color w:val="000000"/>
                <w:sz w:val="14"/>
                <w:szCs w:val="14"/>
              </w:rPr>
              <w:lastRenderedPageBreak/>
              <w:t xml:space="preserve"> </w:t>
            </w:r>
            <w:r w:rsidRPr="00635377">
              <w:rPr>
                <w:rFonts w:asciiTheme="minorHAnsi" w:hAnsiTheme="minorHAnsi" w:cstheme="minorHAnsi"/>
                <w:b/>
                <w:color w:val="000000"/>
                <w:sz w:val="22"/>
                <w:szCs w:val="22"/>
              </w:rPr>
              <w:t>SEGUROS</w:t>
            </w:r>
            <w:r>
              <w:rPr>
                <w:rFonts w:asciiTheme="minorHAnsi" w:hAnsiTheme="minorHAnsi" w:cstheme="minorHAnsi"/>
                <w:b/>
                <w:i/>
                <w:color w:val="000000"/>
                <w:sz w:val="22"/>
                <w:szCs w:val="22"/>
              </w:rPr>
              <w:t xml:space="preserve"> </w:t>
            </w:r>
          </w:p>
        </w:tc>
      </w:tr>
      <w:tr w:rsidR="00C742AF" w:rsidRPr="00E330BD" w:rsidTr="005A5FA1">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tcPr>
          <w:p w:rsidR="00C742AF" w:rsidRPr="00EC7ACE" w:rsidRDefault="00C742AF" w:rsidP="005A5FA1">
            <w:pPr>
              <w:pStyle w:val="default0"/>
              <w:ind w:left="502"/>
              <w:jc w:val="both"/>
              <w:rPr>
                <w:rFonts w:asciiTheme="minorHAnsi" w:hAnsiTheme="minorHAnsi" w:cstheme="minorHAnsi"/>
                <w:sz w:val="22"/>
                <w:szCs w:val="22"/>
              </w:rPr>
            </w:pPr>
          </w:p>
          <w:p w:rsidR="00C742AF" w:rsidRPr="00EC7ACE" w:rsidRDefault="00C742AF" w:rsidP="005A5FA1">
            <w:pPr>
              <w:pStyle w:val="Prrafodelista"/>
              <w:autoSpaceDE w:val="0"/>
              <w:autoSpaceDN w:val="0"/>
              <w:ind w:left="360" w:hanging="360"/>
              <w:jc w:val="both"/>
              <w:rPr>
                <w:rFonts w:ascii="Calibri" w:hAnsi="Calibri" w:cs="Calibri"/>
                <w:color w:val="000000"/>
                <w:lang w:val="es-BO" w:eastAsia="es-BO"/>
              </w:rPr>
            </w:pPr>
            <w:r>
              <w:rPr>
                <w:rFonts w:asciiTheme="minorHAnsi" w:hAnsiTheme="minorHAnsi" w:cstheme="minorHAnsi"/>
                <w:b/>
                <w:i/>
                <w:color w:val="000000"/>
                <w:sz w:val="22"/>
                <w:szCs w:val="22"/>
              </w:rPr>
              <w:t>1.</w:t>
            </w:r>
            <w:r>
              <w:rPr>
                <w:b/>
                <w:i/>
                <w:color w:val="000000"/>
                <w:sz w:val="14"/>
                <w:szCs w:val="14"/>
              </w:rPr>
              <w:t xml:space="preserve">       </w:t>
            </w:r>
            <w:r w:rsidRPr="00EC7ACE">
              <w:rPr>
                <w:rFonts w:asciiTheme="minorHAnsi" w:hAnsiTheme="minorHAnsi" w:cstheme="minorHAnsi"/>
                <w:b/>
                <w:color w:val="000000"/>
                <w:sz w:val="22"/>
                <w:szCs w:val="22"/>
              </w:rPr>
              <w:t xml:space="preserve">CLAUSULA DE SEGUROS </w:t>
            </w:r>
          </w:p>
          <w:p w:rsidR="00C742AF" w:rsidRPr="00EC7ACE" w:rsidRDefault="00C742AF" w:rsidP="005A5FA1">
            <w:pPr>
              <w:pStyle w:val="default0"/>
              <w:ind w:left="502"/>
              <w:jc w:val="both"/>
              <w:rPr>
                <w:rFonts w:asciiTheme="minorHAnsi" w:hAnsiTheme="minorHAnsi" w:cstheme="minorHAnsi"/>
                <w:sz w:val="22"/>
                <w:szCs w:val="22"/>
              </w:rPr>
            </w:pPr>
          </w:p>
          <w:p w:rsidR="00C742AF" w:rsidRPr="00EC7ACE" w:rsidRDefault="00C742AF" w:rsidP="005A5FA1">
            <w:pPr>
              <w:ind w:left="142"/>
              <w:jc w:val="both"/>
              <w:rPr>
                <w:rFonts w:ascii="Calibri" w:hAnsi="Calibri" w:cs="Calibri"/>
                <w:color w:val="000000"/>
              </w:rPr>
            </w:pPr>
            <w:r w:rsidRPr="00EC7ACE">
              <w:rPr>
                <w:rFonts w:asciiTheme="minorHAnsi" w:hAnsiTheme="minorHAnsi" w:cstheme="minorHAnsi"/>
                <w:color w:val="000000"/>
                <w:sz w:val="22"/>
                <w:szCs w:val="22"/>
              </w:rPr>
              <w:t xml:space="preserve">La empresa adjudicada, deberá presentar y mantener vigente de forma ininterrumpida durante todo el periodo del contrato la Póliza de Seguro especificada a continuación: </w:t>
            </w:r>
          </w:p>
          <w:p w:rsidR="00C742AF" w:rsidRPr="00EC7ACE" w:rsidRDefault="00C742AF" w:rsidP="005A5FA1">
            <w:pPr>
              <w:ind w:left="720" w:hanging="12"/>
              <w:jc w:val="both"/>
              <w:rPr>
                <w:rFonts w:ascii="Calibri" w:hAnsi="Calibri" w:cs="Calibri"/>
                <w:color w:val="000000"/>
              </w:rPr>
            </w:pPr>
            <w:r w:rsidRPr="00EC7ACE">
              <w:rPr>
                <w:rFonts w:asciiTheme="minorHAnsi" w:hAnsiTheme="minorHAnsi" w:cstheme="minorHAnsi"/>
                <w:color w:val="000000"/>
                <w:sz w:val="22"/>
                <w:szCs w:val="22"/>
              </w:rPr>
              <w:t> </w:t>
            </w:r>
          </w:p>
          <w:p w:rsidR="00C742AF" w:rsidRPr="00EC7ACE" w:rsidRDefault="00C742AF" w:rsidP="0036797C">
            <w:pPr>
              <w:numPr>
                <w:ilvl w:val="0"/>
                <w:numId w:val="59"/>
              </w:numPr>
              <w:jc w:val="both"/>
              <w:rPr>
                <w:rFonts w:ascii="Calibri" w:hAnsi="Calibri" w:cs="Calibri"/>
                <w:color w:val="000000"/>
              </w:rPr>
            </w:pPr>
            <w:r w:rsidRPr="00EC7ACE">
              <w:rPr>
                <w:rFonts w:asciiTheme="minorHAnsi" w:hAnsiTheme="minorHAnsi" w:cstheme="minorHAnsi"/>
                <w:b/>
                <w:color w:val="000000"/>
                <w:sz w:val="22"/>
                <w:szCs w:val="22"/>
              </w:rPr>
              <w:t>SEGURO DE RESPONSABILIDAD CIVIL</w:t>
            </w:r>
          </w:p>
          <w:p w:rsidR="00C742AF" w:rsidRDefault="00C742AF" w:rsidP="005A5FA1">
            <w:pPr>
              <w:ind w:left="720"/>
              <w:jc w:val="both"/>
              <w:rPr>
                <w:rFonts w:asciiTheme="minorHAnsi" w:hAnsiTheme="minorHAnsi" w:cstheme="minorHAnsi"/>
                <w:b/>
                <w:iCs/>
                <w:color w:val="000000"/>
                <w:sz w:val="22"/>
                <w:szCs w:val="22"/>
              </w:rPr>
            </w:pPr>
            <w:r w:rsidRPr="00EC7ACE">
              <w:rPr>
                <w:rFonts w:asciiTheme="minorHAnsi" w:hAnsiTheme="minorHAnsi" w:cstheme="minorHAnsi"/>
                <w:color w:val="000000"/>
                <w:sz w:val="22"/>
                <w:szCs w:val="22"/>
              </w:rPr>
              <w:t xml:space="preserve">Por daños a terceros, o bienes de terceros, por cualquier causa que durante la prestación del servicio pudiera ocasionar. Debe incluir las coberturas de: responsabilidad civil general (extracontractual), daño al medio ambiente, responsabilidad civil contractual, responsabilidad civil operacional, responsabilidad cruzada, responsabilidad civil de contratistas y subcontratistas.  </w:t>
            </w:r>
            <w:r w:rsidRPr="00EC7ACE">
              <w:rPr>
                <w:rFonts w:asciiTheme="minorHAnsi" w:hAnsiTheme="minorHAnsi" w:cstheme="minorHAnsi"/>
                <w:b/>
                <w:iCs/>
                <w:color w:val="000000"/>
                <w:sz w:val="22"/>
                <w:szCs w:val="22"/>
              </w:rPr>
              <w:t>En esta póliza YPFB deberá figurar como un tercero.</w:t>
            </w:r>
          </w:p>
          <w:p w:rsidR="00C742AF" w:rsidRPr="00EC7ACE" w:rsidRDefault="00C742AF" w:rsidP="005A5FA1">
            <w:pPr>
              <w:ind w:left="720"/>
              <w:jc w:val="both"/>
              <w:rPr>
                <w:rFonts w:ascii="Calibri" w:hAnsi="Calibri" w:cs="Calibri"/>
                <w:color w:val="000000"/>
              </w:rPr>
            </w:pPr>
            <w:r w:rsidRPr="00EC7ACE">
              <w:rPr>
                <w:rFonts w:asciiTheme="minorHAnsi" w:hAnsiTheme="minorHAnsi" w:cstheme="minorHAnsi"/>
                <w:b/>
                <w:color w:val="000000"/>
                <w:sz w:val="22"/>
                <w:szCs w:val="22"/>
              </w:rPr>
              <w:t> </w:t>
            </w:r>
          </w:p>
          <w:p w:rsidR="00C742AF" w:rsidRPr="00EC7ACE" w:rsidRDefault="00C742AF" w:rsidP="0036797C">
            <w:pPr>
              <w:numPr>
                <w:ilvl w:val="0"/>
                <w:numId w:val="59"/>
              </w:numPr>
              <w:jc w:val="both"/>
              <w:rPr>
                <w:rFonts w:ascii="Calibri" w:hAnsi="Calibri" w:cs="Calibri"/>
                <w:color w:val="000000"/>
              </w:rPr>
            </w:pPr>
            <w:r w:rsidRPr="00EC7ACE">
              <w:rPr>
                <w:rFonts w:asciiTheme="minorHAnsi" w:hAnsiTheme="minorHAnsi" w:cstheme="minorHAnsi"/>
                <w:b/>
                <w:color w:val="000000"/>
                <w:sz w:val="22"/>
                <w:szCs w:val="22"/>
              </w:rPr>
              <w:t>PÓLIZA DE ACCIDENTES PERSONALES.</w:t>
            </w:r>
          </w:p>
          <w:p w:rsidR="00C742AF" w:rsidRPr="00EC7ACE" w:rsidRDefault="00C742AF" w:rsidP="005A5FA1">
            <w:pPr>
              <w:ind w:left="720"/>
              <w:jc w:val="both"/>
              <w:rPr>
                <w:rFonts w:ascii="Calibri" w:hAnsi="Calibri" w:cs="Calibri"/>
                <w:color w:val="000000"/>
              </w:rPr>
            </w:pPr>
            <w:r w:rsidRPr="00EC7ACE">
              <w:rPr>
                <w:rFonts w:asciiTheme="minorHAnsi" w:hAnsiTheme="minorHAnsi" w:cstheme="minorHAnsi"/>
                <w:color w:val="000000"/>
                <w:sz w:val="22"/>
                <w:szCs w:val="22"/>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r w:rsidRPr="00EC7ACE">
              <w:rPr>
                <w:rFonts w:ascii="Calibri" w:hAnsi="Calibri" w:cs="Calibri"/>
                <w:color w:val="000000"/>
              </w:rPr>
              <w:br/>
            </w:r>
            <w:r w:rsidRPr="00EC7ACE">
              <w:rPr>
                <w:rFonts w:ascii="Calibri" w:hAnsi="Calibri" w:cs="Calibri"/>
                <w:color w:val="000000"/>
              </w:rPr>
              <w:br/>
            </w:r>
            <w:r w:rsidRPr="00EC7ACE">
              <w:rPr>
                <w:rFonts w:asciiTheme="minorHAnsi" w:hAnsiTheme="minorHAnsi" w:cstheme="minorHAnsi"/>
                <w:color w:val="000000"/>
                <w:sz w:val="22"/>
                <w:szCs w:val="22"/>
              </w:rPr>
              <w:t>La Póliza deberá estar a nombre del Adjudicado como contratante y sus empleados deberán figurar como asegurados.</w:t>
            </w:r>
          </w:p>
          <w:p w:rsidR="00C742AF" w:rsidRPr="00EC7ACE" w:rsidRDefault="00C742AF" w:rsidP="005A5FA1">
            <w:pPr>
              <w:ind w:left="720"/>
              <w:jc w:val="both"/>
              <w:rPr>
                <w:rFonts w:ascii="Calibri" w:hAnsi="Calibri" w:cs="Calibri"/>
                <w:color w:val="000000"/>
              </w:rPr>
            </w:pPr>
          </w:p>
          <w:p w:rsidR="00C742AF" w:rsidRPr="00EC7ACE" w:rsidRDefault="00C742AF" w:rsidP="005A5FA1">
            <w:pPr>
              <w:pStyle w:val="Prrafodelista"/>
              <w:autoSpaceDE w:val="0"/>
              <w:autoSpaceDN w:val="0"/>
              <w:ind w:left="360" w:hanging="360"/>
              <w:jc w:val="both"/>
              <w:rPr>
                <w:rFonts w:ascii="Calibri" w:eastAsiaTheme="minorHAnsi" w:hAnsi="Calibri" w:cs="Calibri"/>
                <w:color w:val="000000"/>
              </w:rPr>
            </w:pPr>
            <w:r w:rsidRPr="00EC7ACE">
              <w:rPr>
                <w:rFonts w:asciiTheme="minorHAnsi" w:hAnsiTheme="minorHAnsi" w:cstheme="minorHAnsi"/>
                <w:b/>
                <w:color w:val="000000"/>
                <w:sz w:val="22"/>
                <w:szCs w:val="22"/>
              </w:rPr>
              <w:t>2.</w:t>
            </w:r>
            <w:r w:rsidRPr="00EC7ACE">
              <w:rPr>
                <w:b/>
                <w:color w:val="000000"/>
                <w:sz w:val="14"/>
                <w:szCs w:val="14"/>
              </w:rPr>
              <w:t xml:space="preserve">       </w:t>
            </w:r>
            <w:r w:rsidRPr="00EC7ACE">
              <w:rPr>
                <w:rFonts w:asciiTheme="minorHAnsi" w:hAnsiTheme="minorHAnsi" w:cstheme="minorHAnsi"/>
                <w:b/>
                <w:color w:val="000000"/>
                <w:sz w:val="22"/>
                <w:szCs w:val="22"/>
              </w:rPr>
              <w:t>CONDICIONES ADICIONALES</w:t>
            </w:r>
          </w:p>
          <w:p w:rsidR="00C742AF" w:rsidRPr="00EC7ACE" w:rsidRDefault="00C742AF" w:rsidP="005A5FA1">
            <w:pPr>
              <w:jc w:val="both"/>
              <w:rPr>
                <w:rFonts w:ascii="Calibri" w:hAnsi="Calibri" w:cs="Calibri"/>
                <w:color w:val="000000"/>
              </w:rPr>
            </w:pPr>
            <w:r w:rsidRPr="00EC7ACE">
              <w:rPr>
                <w:rFonts w:asciiTheme="minorHAnsi" w:hAnsiTheme="minorHAnsi" w:cstheme="minorHAnsi"/>
                <w:b/>
                <w:color w:val="000000"/>
                <w:sz w:val="22"/>
                <w:szCs w:val="22"/>
              </w:rPr>
              <w:t> </w:t>
            </w:r>
          </w:p>
          <w:p w:rsidR="00C742AF" w:rsidRPr="00EC7ACE" w:rsidRDefault="00C742AF" w:rsidP="0036797C">
            <w:pPr>
              <w:numPr>
                <w:ilvl w:val="0"/>
                <w:numId w:val="60"/>
              </w:numPr>
              <w:autoSpaceDE w:val="0"/>
              <w:autoSpaceDN w:val="0"/>
              <w:jc w:val="both"/>
              <w:rPr>
                <w:rFonts w:ascii="Calibri" w:hAnsi="Calibri" w:cs="Calibri"/>
                <w:color w:val="000000"/>
              </w:rPr>
            </w:pPr>
            <w:r w:rsidRPr="00EC7ACE">
              <w:rPr>
                <w:rFonts w:asciiTheme="minorHAnsi" w:hAnsiTheme="minorHAnsi" w:cstheme="minorHAnsi"/>
                <w:color w:val="000000"/>
                <w:sz w:val="22"/>
                <w:szCs w:val="22"/>
              </w:rPr>
              <w:t xml:space="preserve">De suspenderse por cualquier razón la vigencias o coberturas de las Pólizas nominadas precedentemente, o bien se presente la existencia de eventos no cubiertos por las mismas; el adjudicado se hace enteramente responsable frente a YPFB por todos los accidentes que puedan sufrir y/o ocasionar en el desempeño de sus funciones.  </w:t>
            </w:r>
          </w:p>
          <w:p w:rsidR="00C742AF" w:rsidRPr="00EC7ACE" w:rsidRDefault="00C742AF" w:rsidP="005A5FA1">
            <w:pPr>
              <w:ind w:left="720"/>
              <w:jc w:val="both"/>
              <w:rPr>
                <w:rFonts w:ascii="Calibri" w:eastAsiaTheme="minorHAnsi" w:hAnsi="Calibri" w:cs="Calibri"/>
                <w:color w:val="000000"/>
              </w:rPr>
            </w:pPr>
            <w:r w:rsidRPr="00EC7ACE">
              <w:rPr>
                <w:rFonts w:asciiTheme="minorHAnsi" w:hAnsiTheme="minorHAnsi" w:cstheme="minorHAnsi"/>
                <w:color w:val="000000"/>
                <w:sz w:val="22"/>
                <w:szCs w:val="22"/>
              </w:rPr>
              <w:t> </w:t>
            </w:r>
          </w:p>
          <w:p w:rsidR="00C742AF" w:rsidRPr="00B225D7" w:rsidRDefault="00C742AF" w:rsidP="0036797C">
            <w:pPr>
              <w:numPr>
                <w:ilvl w:val="0"/>
                <w:numId w:val="61"/>
              </w:numPr>
              <w:autoSpaceDE w:val="0"/>
              <w:autoSpaceDN w:val="0"/>
              <w:jc w:val="both"/>
              <w:rPr>
                <w:rFonts w:ascii="Calibri" w:hAnsi="Calibri" w:cs="Calibri"/>
                <w:color w:val="000000"/>
              </w:rPr>
            </w:pPr>
            <w:r w:rsidRPr="00EC7ACE">
              <w:rPr>
                <w:rFonts w:asciiTheme="minorHAnsi" w:hAnsiTheme="minorHAnsi" w:cstheme="minorHAnsi"/>
                <w:color w:val="000000"/>
                <w:sz w:val="22"/>
                <w:szCs w:val="22"/>
              </w:rPr>
              <w:t>El adjudicado, deberá entregar una copia de las citadas</w:t>
            </w:r>
            <w:r>
              <w:rPr>
                <w:rFonts w:asciiTheme="minorHAnsi" w:hAnsiTheme="minorHAnsi" w:cstheme="minorHAnsi"/>
                <w:i/>
                <w:color w:val="000000"/>
                <w:sz w:val="22"/>
                <w:szCs w:val="22"/>
              </w:rPr>
              <w:t xml:space="preserve"> pólizas a YPFB antes de la suscripción del contrato.</w:t>
            </w:r>
            <w:r>
              <w:rPr>
                <w:rFonts w:ascii="Calibri" w:hAnsi="Calibri" w:cs="Calibri"/>
                <w:color w:val="000000"/>
              </w:rPr>
              <w:t xml:space="preserve"> </w:t>
            </w:r>
            <w:r w:rsidRPr="00ED1992">
              <w:rPr>
                <w:rFonts w:ascii="Calibri" w:hAnsi="Calibri" w:cs="Calibri"/>
                <w:color w:val="000000"/>
              </w:rPr>
              <w:t xml:space="preserve"> </w:t>
            </w:r>
          </w:p>
        </w:tc>
      </w:tr>
    </w:tbl>
    <w:p w:rsidR="00C742AF" w:rsidRPr="00E330BD" w:rsidRDefault="00C742AF" w:rsidP="00C742AF">
      <w:pPr>
        <w:rPr>
          <w:sz w:val="22"/>
          <w:szCs w:val="22"/>
        </w:rPr>
      </w:pPr>
    </w:p>
    <w:p w:rsidR="00F970CA" w:rsidRDefault="00F970CA"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13CCF" w:rsidRDefault="003B0CD2" w:rsidP="004918C3">
      <w:pPr>
        <w:jc w:val="center"/>
        <w:rPr>
          <w:rFonts w:asciiTheme="minorHAnsi" w:hAnsiTheme="minorHAnsi" w:cstheme="minorHAnsi"/>
          <w:b/>
          <w:bCs/>
          <w:sz w:val="22"/>
          <w:szCs w:val="22"/>
        </w:rPr>
      </w:pPr>
      <w:r>
        <w:rPr>
          <w:rFonts w:asciiTheme="minorHAnsi" w:hAnsiTheme="minorHAnsi" w:cstheme="minorHAnsi"/>
          <w:b/>
          <w:bCs/>
          <w:sz w:val="22"/>
          <w:szCs w:val="22"/>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A65FC5" w:rsidRPr="0021098A" w:rsidRDefault="00A65FC5" w:rsidP="00A65FC5">
      <w:pPr>
        <w:pBdr>
          <w:top w:val="single" w:sz="4" w:space="1" w:color="auto"/>
          <w:left w:val="single" w:sz="4" w:space="4" w:color="auto"/>
          <w:bottom w:val="single" w:sz="4" w:space="1" w:color="auto"/>
          <w:right w:val="single" w:sz="4" w:space="4" w:color="auto"/>
        </w:pBdr>
        <w:shd w:val="clear" w:color="auto" w:fill="D9D9D9"/>
        <w:jc w:val="both"/>
        <w:rPr>
          <w:rFonts w:ascii="Bookman Old Style" w:hAnsi="Bookman Old Style"/>
          <w:b/>
          <w:bCs/>
          <w:i/>
          <w:iCs/>
          <w:sz w:val="24"/>
          <w:szCs w:val="24"/>
        </w:rPr>
      </w:pPr>
      <w:r w:rsidRPr="0021098A">
        <w:rPr>
          <w:rFonts w:ascii="Bookman Old Style" w:hAnsi="Bookman Old Style"/>
          <w:b/>
          <w:bCs/>
          <w:i/>
          <w:iCs/>
          <w:sz w:val="24"/>
          <w:szCs w:val="24"/>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A65FC5" w:rsidRDefault="00A65FC5" w:rsidP="00A65FC5">
      <w:pPr>
        <w:jc w:val="center"/>
        <w:rPr>
          <w:rFonts w:ascii="Lucida Bright" w:hAnsi="Lucida Bright" w:cs="Arial"/>
          <w:b/>
          <w:sz w:val="19"/>
          <w:szCs w:val="19"/>
        </w:rPr>
      </w:pPr>
    </w:p>
    <w:p w:rsidR="00A65FC5" w:rsidRPr="008941D5" w:rsidRDefault="00A65FC5" w:rsidP="00A65FC5">
      <w:pPr>
        <w:jc w:val="center"/>
        <w:rPr>
          <w:rFonts w:ascii="Lucida Bright" w:hAnsi="Lucida Bright" w:cs="Arial"/>
          <w:b/>
          <w:sz w:val="19"/>
          <w:szCs w:val="19"/>
          <w:lang w:val="es-BO"/>
        </w:rPr>
      </w:pPr>
      <w:r w:rsidRPr="008941D5">
        <w:rPr>
          <w:rFonts w:ascii="Lucida Bright" w:hAnsi="Lucida Bright" w:cs="Arial"/>
          <w:b/>
          <w:sz w:val="19"/>
          <w:szCs w:val="19"/>
        </w:rPr>
        <w:t xml:space="preserve">CONTRATO ADMINISTRATIVO PARA LA ADQUISICIÓN DE </w:t>
      </w:r>
      <w:r>
        <w:rPr>
          <w:rFonts w:ascii="Lucida Bright" w:hAnsi="Lucida Bright" w:cs="Arial"/>
          <w:b/>
          <w:sz w:val="19"/>
          <w:szCs w:val="19"/>
        </w:rPr>
        <w:t>-------------------</w:t>
      </w:r>
    </w:p>
    <w:p w:rsidR="00A65FC5" w:rsidRPr="008941D5" w:rsidRDefault="00A65FC5" w:rsidP="00A65FC5">
      <w:pPr>
        <w:ind w:left="567" w:right="476"/>
        <w:jc w:val="center"/>
        <w:rPr>
          <w:rFonts w:ascii="Lucida Bright" w:hAnsi="Lucida Bright" w:cs="Arial"/>
          <w:b/>
          <w:sz w:val="19"/>
          <w:szCs w:val="19"/>
          <w:lang w:val="es-BO"/>
        </w:rPr>
      </w:pPr>
      <w:r w:rsidRPr="008941D5">
        <w:rPr>
          <w:rFonts w:ascii="Lucida Bright" w:hAnsi="Lucida Bright" w:cs="Arial"/>
          <w:b/>
          <w:sz w:val="19"/>
          <w:szCs w:val="19"/>
          <w:lang w:val="es-BO"/>
        </w:rPr>
        <w:t xml:space="preserve">CÓDIGO: </w:t>
      </w:r>
      <w:r>
        <w:rPr>
          <w:rFonts w:ascii="Lucida Bright" w:hAnsi="Lucida Bright" w:cs="Arial"/>
          <w:b/>
          <w:sz w:val="19"/>
          <w:szCs w:val="19"/>
          <w:lang w:val="es-BO"/>
        </w:rPr>
        <w:t>-----------------</w:t>
      </w:r>
    </w:p>
    <w:p w:rsidR="00A65FC5" w:rsidRPr="008941D5" w:rsidRDefault="00A65FC5" w:rsidP="00A65FC5">
      <w:pPr>
        <w:ind w:left="4820" w:firstLine="147"/>
        <w:rPr>
          <w:rFonts w:ascii="Lucida Bright" w:hAnsi="Lucida Bright" w:cs="Arial"/>
          <w:b/>
          <w:sz w:val="19"/>
          <w:szCs w:val="19"/>
        </w:rPr>
      </w:pPr>
      <w:r w:rsidRPr="008941D5">
        <w:rPr>
          <w:rFonts w:ascii="Lucida Bright" w:hAnsi="Lucida Bright" w:cs="Arial"/>
          <w:b/>
          <w:sz w:val="19"/>
          <w:szCs w:val="19"/>
        </w:rPr>
        <w:t xml:space="preserve">            CONTRATO N° ULG-SCZ-</w:t>
      </w:r>
      <w:r>
        <w:rPr>
          <w:rFonts w:ascii="Lucida Bright" w:hAnsi="Lucida Bright" w:cs="Arial"/>
          <w:b/>
          <w:sz w:val="19"/>
          <w:szCs w:val="19"/>
        </w:rPr>
        <w:t>xxxx</w:t>
      </w:r>
      <w:r w:rsidRPr="008941D5">
        <w:rPr>
          <w:rFonts w:ascii="Lucida Bright" w:hAnsi="Lucida Bright" w:cs="Arial"/>
          <w:b/>
          <w:sz w:val="19"/>
          <w:szCs w:val="19"/>
        </w:rPr>
        <w:t>/20018</w:t>
      </w:r>
    </w:p>
    <w:p w:rsidR="00A65FC5" w:rsidRPr="008941D5" w:rsidRDefault="00A65FC5" w:rsidP="00A65FC5">
      <w:pPr>
        <w:ind w:left="4820" w:right="-459" w:firstLine="147"/>
        <w:rPr>
          <w:rFonts w:ascii="Lucida Bright" w:hAnsi="Lucida Bright" w:cs="Arial"/>
          <w:sz w:val="19"/>
          <w:szCs w:val="19"/>
        </w:rPr>
      </w:pPr>
      <w:r w:rsidRPr="008941D5">
        <w:rPr>
          <w:rFonts w:ascii="Lucida Bright" w:hAnsi="Lucida Bright" w:cs="Arial"/>
          <w:sz w:val="19"/>
          <w:szCs w:val="19"/>
        </w:rPr>
        <w:t xml:space="preserve">Santa Cruz de la Sierra, </w:t>
      </w:r>
      <w:r>
        <w:rPr>
          <w:rFonts w:ascii="Lucida Bright" w:hAnsi="Lucida Bright" w:cs="Arial"/>
          <w:sz w:val="19"/>
          <w:szCs w:val="19"/>
        </w:rPr>
        <w:t>xxx</w:t>
      </w:r>
      <w:r w:rsidRPr="008941D5">
        <w:rPr>
          <w:rFonts w:ascii="Lucida Bright" w:hAnsi="Lucida Bright" w:cs="Arial"/>
          <w:sz w:val="19"/>
          <w:szCs w:val="19"/>
        </w:rPr>
        <w:t xml:space="preserve"> de </w:t>
      </w:r>
      <w:r>
        <w:rPr>
          <w:rFonts w:ascii="Lucida Bright" w:hAnsi="Lucida Bright" w:cs="Arial"/>
          <w:sz w:val="19"/>
          <w:szCs w:val="19"/>
        </w:rPr>
        <w:t>xxxx</w:t>
      </w:r>
      <w:r w:rsidRPr="008941D5">
        <w:rPr>
          <w:rFonts w:ascii="Lucida Bright" w:hAnsi="Lucida Bright" w:cs="Arial"/>
          <w:sz w:val="19"/>
          <w:szCs w:val="19"/>
        </w:rPr>
        <w:t xml:space="preserve"> de 2018 </w:t>
      </w:r>
    </w:p>
    <w:p w:rsidR="00A65FC5" w:rsidRPr="008941D5" w:rsidRDefault="00A65FC5" w:rsidP="00A65FC5">
      <w:pPr>
        <w:autoSpaceDE w:val="0"/>
        <w:autoSpaceDN w:val="0"/>
        <w:adjustRightInd w:val="0"/>
        <w:spacing w:before="120" w:after="120"/>
        <w:jc w:val="both"/>
        <w:rPr>
          <w:rFonts w:ascii="Lucida Bright" w:hAnsi="Lucida Bright" w:cs="Arial"/>
          <w:sz w:val="19"/>
          <w:szCs w:val="19"/>
        </w:rPr>
      </w:pPr>
      <w:r w:rsidRPr="008941D5">
        <w:rPr>
          <w:rFonts w:ascii="Lucida Bright" w:hAnsi="Lucida Bright" w:cs="Arial"/>
          <w:b/>
          <w:sz w:val="19"/>
          <w:szCs w:val="19"/>
          <w:u w:val="single"/>
        </w:rPr>
        <w:t>CLÁUSULA PRIMERA. (PARTES CONTRATANTES)</w:t>
      </w:r>
    </w:p>
    <w:p w:rsidR="00A65FC5" w:rsidRPr="008941D5" w:rsidRDefault="00A65FC5" w:rsidP="0036797C">
      <w:pPr>
        <w:numPr>
          <w:ilvl w:val="1"/>
          <w:numId w:val="47"/>
        </w:numPr>
        <w:spacing w:before="120" w:after="120"/>
        <w:ind w:left="709" w:hanging="709"/>
        <w:contextualSpacing/>
        <w:jc w:val="both"/>
        <w:rPr>
          <w:rFonts w:ascii="Lucida Bright" w:hAnsi="Lucida Bright" w:cs="Arial"/>
          <w:sz w:val="19"/>
          <w:szCs w:val="19"/>
        </w:rPr>
      </w:pPr>
      <w:r w:rsidRPr="008941D5">
        <w:rPr>
          <w:rFonts w:ascii="Lucida Bright" w:hAnsi="Lucida Bright" w:cs="Arial"/>
          <w:b/>
          <w:sz w:val="19"/>
          <w:szCs w:val="19"/>
        </w:rPr>
        <w:t>YACIMIENTOS PETROLÍFEROS FISCALES BOLIVIANOS</w:t>
      </w:r>
      <w:r w:rsidRPr="008941D5">
        <w:rPr>
          <w:rFonts w:ascii="Lucida Bright" w:hAnsi="Lucida Bright" w:cs="Arial"/>
          <w:sz w:val="19"/>
          <w:szCs w:val="19"/>
        </w:rPr>
        <w:t xml:space="preserve">, con Número de Identificación Tributaria (NIT) N° 1020269020, con domicilio en </w:t>
      </w:r>
      <w:r w:rsidRPr="008941D5">
        <w:rPr>
          <w:rFonts w:ascii="Lucida Bright" w:eastAsia="Arial Unicode MS" w:hAnsi="Lucida Bright" w:cs="Arial"/>
          <w:sz w:val="19"/>
          <w:szCs w:val="19"/>
        </w:rPr>
        <w:t xml:space="preserve">la Av. Grigota entre 3er. anillo externo (Av. Mario R. Gutierrez) y calle Las Palmas s/n de la ciudad </w:t>
      </w:r>
      <w:r w:rsidRPr="008941D5">
        <w:rPr>
          <w:rFonts w:ascii="Lucida Bright" w:hAnsi="Lucida Bright" w:cs="Arial"/>
          <w:sz w:val="19"/>
          <w:szCs w:val="19"/>
          <w:lang w:val="es-ES_tradnl"/>
        </w:rPr>
        <w:t xml:space="preserve">de Santa Cruz de la Sierra, representada legalmente por su </w:t>
      </w:r>
      <w:r>
        <w:rPr>
          <w:rFonts w:ascii="Lucida Bright" w:hAnsi="Lucida Bright" w:cs="Arial"/>
          <w:sz w:val="19"/>
          <w:szCs w:val="19"/>
          <w:lang w:val="es-ES_tradnl"/>
        </w:rPr>
        <w:t>xxxxxxxxxxxxxxxxx, en calidad de xxxxxxxxxxx</w:t>
      </w:r>
      <w:r w:rsidRPr="008941D5">
        <w:rPr>
          <w:rFonts w:ascii="Lucida Bright" w:hAnsi="Lucida Bright" w:cs="Arial"/>
          <w:sz w:val="19"/>
          <w:szCs w:val="19"/>
          <w:lang w:val="es-ES_tradnl"/>
        </w:rPr>
        <w:t xml:space="preserve"> con Cédula de Identidad N°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expedida en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quien se delega la competencia para la suscripción del Contrato mediante Resolución Administrativa PRS N°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2018</w:t>
      </w:r>
      <w:r w:rsidRPr="008941D5">
        <w:rPr>
          <w:rFonts w:ascii="Lucida Bright" w:hAnsi="Lucida Bright" w:cs="Arial"/>
          <w:sz w:val="19"/>
          <w:szCs w:val="19"/>
        </w:rPr>
        <w:t>; que para efectos del presente Contrato se denominará la</w:t>
      </w:r>
      <w:r w:rsidRPr="008941D5">
        <w:rPr>
          <w:rFonts w:ascii="Lucida Bright" w:hAnsi="Lucida Bright" w:cs="Arial"/>
          <w:sz w:val="19"/>
          <w:szCs w:val="19"/>
          <w:lang w:val="es-ES_tradnl"/>
        </w:rPr>
        <w:t xml:space="preserve"> </w:t>
      </w:r>
      <w:r w:rsidRPr="008941D5">
        <w:rPr>
          <w:rFonts w:ascii="Lucida Bright" w:hAnsi="Lucida Bright" w:cs="Arial"/>
          <w:b/>
          <w:sz w:val="19"/>
          <w:szCs w:val="19"/>
        </w:rPr>
        <w:t>ENTIDAD</w:t>
      </w:r>
      <w:r w:rsidRPr="008941D5">
        <w:rPr>
          <w:rFonts w:ascii="Lucida Bright" w:hAnsi="Lucida Bright" w:cs="Arial"/>
          <w:sz w:val="19"/>
          <w:szCs w:val="19"/>
        </w:rPr>
        <w:t>.</w:t>
      </w:r>
    </w:p>
    <w:p w:rsidR="00A65FC5" w:rsidRPr="008941D5" w:rsidRDefault="00A65FC5" w:rsidP="0036797C">
      <w:pPr>
        <w:pStyle w:val="Prrafodelista"/>
        <w:numPr>
          <w:ilvl w:val="1"/>
          <w:numId w:val="47"/>
        </w:numPr>
        <w:spacing w:before="120" w:after="120"/>
        <w:ind w:left="709" w:hanging="709"/>
        <w:jc w:val="both"/>
        <w:rPr>
          <w:rFonts w:ascii="Lucida Bright" w:hAnsi="Lucida Bright" w:cs="Arial"/>
          <w:i/>
          <w:sz w:val="19"/>
          <w:szCs w:val="19"/>
        </w:rPr>
      </w:pPr>
      <w:r>
        <w:rPr>
          <w:rFonts w:ascii="Lucida Bright" w:hAnsi="Lucida Bright" w:cs="Arial"/>
          <w:noProof/>
          <w:sz w:val="19"/>
          <w:szCs w:val="19"/>
          <w:lang w:val="es-BO" w:eastAsia="es-BO"/>
        </w:rPr>
        <w:drawing>
          <wp:anchor distT="0" distB="0" distL="114300" distR="114300" simplePos="0" relativeHeight="251684352" behindDoc="1" locked="0" layoutInCell="0" allowOverlap="1" wp14:anchorId="7D5B2FE0" wp14:editId="2E48B0F1">
            <wp:simplePos x="0" y="0"/>
            <wp:positionH relativeFrom="margin">
              <wp:align>center</wp:align>
            </wp:positionH>
            <wp:positionV relativeFrom="margin">
              <wp:align>center</wp:align>
            </wp:positionV>
            <wp:extent cx="6143625" cy="4106545"/>
            <wp:effectExtent l="0" t="0" r="9525" b="825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Lucida Bright" w:hAnsi="Lucida Bright" w:cs="Arial"/>
          <w:sz w:val="19"/>
          <w:szCs w:val="19"/>
        </w:rPr>
        <w:t>xxxxxxx</w:t>
      </w:r>
      <w:r w:rsidRPr="008941D5">
        <w:rPr>
          <w:rFonts w:ascii="Lucida Bright" w:hAnsi="Lucida Bright" w:cs="Arial"/>
          <w:sz w:val="19"/>
          <w:szCs w:val="19"/>
          <w:lang w:val="es-ES_tradnl"/>
        </w:rPr>
        <w:t xml:space="preserve">, una empresa constituida bajo las leyes del Estado Plurinacional de Bolivia, inscrita en el Registro de Comercio de Bolivia concesionado a FUNDEMPRESA bajo Matrícula Nº </w:t>
      </w:r>
      <w:r>
        <w:rPr>
          <w:rFonts w:ascii="Lucida Bright" w:hAnsi="Lucida Bright" w:cs="Arial"/>
          <w:sz w:val="19"/>
          <w:szCs w:val="19"/>
          <w:lang w:val="es-ES_tradnl"/>
        </w:rPr>
        <w:t>xxxxx</w:t>
      </w:r>
      <w:r w:rsidRPr="008941D5">
        <w:rPr>
          <w:rFonts w:ascii="Lucida Bright" w:hAnsi="Lucida Bright" w:cs="Arial"/>
          <w:i/>
          <w:sz w:val="19"/>
          <w:szCs w:val="19"/>
          <w:lang w:val="es-ES_tradnl"/>
        </w:rPr>
        <w:t xml:space="preserve">, </w:t>
      </w:r>
      <w:r w:rsidRPr="008941D5">
        <w:rPr>
          <w:rFonts w:ascii="Lucida Bright" w:hAnsi="Lucida Bright" w:cs="Arial"/>
          <w:sz w:val="19"/>
          <w:szCs w:val="19"/>
          <w:lang w:val="es-ES_tradnl"/>
        </w:rPr>
        <w:t xml:space="preserve">con Número de Identificación Tributaria (NIT) </w:t>
      </w:r>
      <w:r>
        <w:rPr>
          <w:rFonts w:ascii="Lucida Bright" w:hAnsi="Lucida Bright" w:cs="Arial"/>
          <w:sz w:val="19"/>
          <w:szCs w:val="19"/>
          <w:lang w:val="es-ES_tradnl"/>
        </w:rPr>
        <w:t>xxxxxx</w:t>
      </w:r>
      <w:r w:rsidRPr="008941D5">
        <w:rPr>
          <w:rFonts w:ascii="Lucida Bright" w:hAnsi="Lucida Bright" w:cs="Arial"/>
          <w:sz w:val="19"/>
          <w:szCs w:val="19"/>
          <w:lang w:val="es-ES_tradnl"/>
        </w:rPr>
        <w:t xml:space="preserve">, con domicilio calle </w:t>
      </w:r>
      <w:r>
        <w:rPr>
          <w:rFonts w:ascii="Lucida Bright" w:hAnsi="Lucida Bright" w:cs="Arial"/>
          <w:sz w:val="19"/>
          <w:szCs w:val="19"/>
          <w:lang w:val="es-ES_tradnl"/>
        </w:rPr>
        <w:t>xxxxxxx</w:t>
      </w:r>
      <w:r w:rsidRPr="008941D5">
        <w:rPr>
          <w:rFonts w:ascii="Lucida Bright" w:hAnsi="Lucida Bright" w:cs="Arial"/>
          <w:sz w:val="19"/>
          <w:szCs w:val="19"/>
          <w:lang w:val="es-ES_tradnl"/>
        </w:rPr>
        <w:t xml:space="preserve"> de la ciudad de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representada legalmente por el señor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con Cédula de Identidad </w:t>
      </w:r>
      <w:r>
        <w:rPr>
          <w:rFonts w:ascii="Lucida Bright" w:hAnsi="Lucida Bright" w:cs="Arial"/>
          <w:sz w:val="19"/>
          <w:szCs w:val="19"/>
        </w:rPr>
        <w:t>xxxxx</w:t>
      </w:r>
      <w:r w:rsidRPr="008941D5">
        <w:rPr>
          <w:rFonts w:ascii="Lucida Bright" w:hAnsi="Lucida Bright" w:cs="Arial"/>
          <w:sz w:val="19"/>
          <w:szCs w:val="19"/>
        </w:rPr>
        <w:t xml:space="preserve"> </w:t>
      </w:r>
      <w:r>
        <w:rPr>
          <w:rFonts w:ascii="Lucida Bright" w:hAnsi="Lucida Bright" w:cs="Arial"/>
          <w:sz w:val="19"/>
          <w:szCs w:val="19"/>
        </w:rPr>
        <w:t>xx</w:t>
      </w:r>
      <w:r w:rsidRPr="008941D5">
        <w:rPr>
          <w:rFonts w:ascii="Lucida Bright" w:hAnsi="Lucida Bright" w:cs="Arial"/>
          <w:sz w:val="19"/>
          <w:szCs w:val="19"/>
        </w:rPr>
        <w:t xml:space="preserve">, </w:t>
      </w:r>
      <w:r w:rsidRPr="008941D5">
        <w:rPr>
          <w:rFonts w:ascii="Lucida Bright" w:hAnsi="Lucida Bright" w:cs="Arial"/>
          <w:sz w:val="19"/>
          <w:szCs w:val="19"/>
          <w:lang w:val="es-ES_tradnl"/>
        </w:rPr>
        <w:t>en virtud al Testimonio de Poder N°</w:t>
      </w:r>
      <w:r>
        <w:rPr>
          <w:rFonts w:ascii="Lucida Bright" w:hAnsi="Lucida Bright" w:cs="Arial"/>
          <w:sz w:val="19"/>
          <w:szCs w:val="19"/>
          <w:lang w:val="es-ES_tradnl"/>
        </w:rPr>
        <w:t>xxxx</w:t>
      </w:r>
      <w:r w:rsidRPr="008941D5">
        <w:rPr>
          <w:rFonts w:ascii="Lucida Bright" w:hAnsi="Lucida Bright" w:cs="Arial"/>
          <w:sz w:val="19"/>
          <w:szCs w:val="19"/>
          <w:lang w:val="es-ES_tradnl"/>
        </w:rPr>
        <w:t>/</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xxxx</w:t>
      </w:r>
      <w:r w:rsidRPr="008941D5">
        <w:rPr>
          <w:rFonts w:ascii="Lucida Bright" w:hAnsi="Lucida Bright" w:cs="Arial"/>
          <w:sz w:val="19"/>
          <w:szCs w:val="19"/>
          <w:lang w:val="es-ES_tradnl"/>
        </w:rPr>
        <w:t>, otorgado ante Notaría de Fe Pública N°</w:t>
      </w:r>
      <w:r>
        <w:rPr>
          <w:rFonts w:ascii="Lucida Bright" w:hAnsi="Lucida Bright" w:cs="Arial"/>
          <w:sz w:val="19"/>
          <w:szCs w:val="19"/>
          <w:lang w:val="es-ES_tradnl"/>
        </w:rPr>
        <w:t xml:space="preserve">xxx </w:t>
      </w:r>
      <w:r w:rsidRPr="008941D5">
        <w:rPr>
          <w:rFonts w:ascii="Lucida Bright" w:hAnsi="Lucida Bright" w:cs="Arial"/>
          <w:sz w:val="19"/>
          <w:szCs w:val="19"/>
          <w:lang w:val="es-ES_tradnl"/>
        </w:rPr>
        <w:t xml:space="preserve">del Tribunal Departamental de Justicia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cargo de la Notaria </w:t>
      </w:r>
      <w:r>
        <w:rPr>
          <w:rFonts w:ascii="Lucida Bright" w:hAnsi="Lucida Bright" w:cs="Arial"/>
          <w:sz w:val="19"/>
          <w:szCs w:val="19"/>
          <w:lang w:val="es-ES_tradnl"/>
        </w:rPr>
        <w:t>xxxxx</w:t>
      </w:r>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que en adelante se denominará el </w:t>
      </w:r>
      <w:r w:rsidRPr="008941D5">
        <w:rPr>
          <w:rFonts w:ascii="Lucida Bright" w:hAnsi="Lucida Bright" w:cs="Arial"/>
          <w:b/>
          <w:bCs/>
          <w:sz w:val="19"/>
          <w:szCs w:val="19"/>
          <w:lang w:val="es-ES_tradnl"/>
        </w:rPr>
        <w:t>PROVEEDOR</w:t>
      </w:r>
      <w:r w:rsidRPr="008941D5">
        <w:rPr>
          <w:rFonts w:ascii="Lucida Bright" w:hAnsi="Lucida Bright" w:cs="Arial"/>
          <w:sz w:val="19"/>
          <w:szCs w:val="19"/>
        </w:rPr>
        <w:t>.</w:t>
      </w:r>
    </w:p>
    <w:p w:rsidR="00A65FC5" w:rsidRPr="008941D5" w:rsidRDefault="00A65FC5" w:rsidP="00A65FC5">
      <w:pPr>
        <w:spacing w:before="120" w:after="120"/>
        <w:jc w:val="both"/>
        <w:rPr>
          <w:rFonts w:ascii="Lucida Bright" w:hAnsi="Lucida Bright" w:cs="Arial"/>
          <w:sz w:val="19"/>
          <w:szCs w:val="19"/>
        </w:rPr>
      </w:pPr>
      <w:r w:rsidRPr="008941D5">
        <w:rPr>
          <w:rFonts w:ascii="Lucida Bright" w:hAnsi="Lucida Bright" w:cs="Arial"/>
          <w:sz w:val="19"/>
          <w:szCs w:val="19"/>
        </w:rPr>
        <w:t xml:space="preserve">Tanto la </w:t>
      </w:r>
      <w:r w:rsidRPr="008941D5">
        <w:rPr>
          <w:rFonts w:ascii="Lucida Bright" w:hAnsi="Lucida Bright" w:cs="Arial"/>
          <w:b/>
          <w:sz w:val="19"/>
          <w:szCs w:val="19"/>
        </w:rPr>
        <w:t>ENTIDAD</w:t>
      </w:r>
      <w:r w:rsidRPr="008941D5">
        <w:rPr>
          <w:rFonts w:ascii="Lucida Bright" w:hAnsi="Lucida Bright" w:cs="Arial"/>
          <w:sz w:val="19"/>
          <w:szCs w:val="19"/>
        </w:rPr>
        <w:t xml:space="preserve"> como el </w:t>
      </w:r>
      <w:r w:rsidRPr="008941D5">
        <w:rPr>
          <w:rFonts w:ascii="Lucida Bright" w:hAnsi="Lucida Bright" w:cs="Arial"/>
          <w:b/>
          <w:sz w:val="19"/>
          <w:szCs w:val="19"/>
        </w:rPr>
        <w:t>PROVEEDOR</w:t>
      </w:r>
      <w:r w:rsidRPr="008941D5">
        <w:rPr>
          <w:rFonts w:ascii="Lucida Bright" w:hAnsi="Lucida Bright" w:cs="Arial"/>
          <w:sz w:val="19"/>
          <w:szCs w:val="19"/>
        </w:rPr>
        <w:t xml:space="preserve"> podrán ser denominados individualmente e indistintamente como “Parte” o colectivamente “Partes”.</w:t>
      </w:r>
    </w:p>
    <w:p w:rsidR="00A65FC5" w:rsidRPr="008941D5" w:rsidRDefault="00A65FC5" w:rsidP="00A65FC5">
      <w:pPr>
        <w:spacing w:before="120"/>
        <w:jc w:val="both"/>
        <w:rPr>
          <w:rFonts w:ascii="Lucida Bright" w:hAnsi="Lucida Bright" w:cs="Arial"/>
          <w:b/>
          <w:sz w:val="19"/>
          <w:szCs w:val="19"/>
          <w:u w:val="single"/>
          <w:lang w:val="es-ES_tradnl"/>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SEGUNDA.- (ANTECEDENTES LEGALES DEL CONTRATO) </w:t>
      </w:r>
    </w:p>
    <w:p w:rsidR="00A65FC5" w:rsidRPr="008941D5" w:rsidRDefault="00A65FC5" w:rsidP="00A65FC5">
      <w:pPr>
        <w:spacing w:before="120"/>
        <w:ind w:left="705" w:hanging="705"/>
        <w:jc w:val="both"/>
        <w:rPr>
          <w:rFonts w:ascii="Lucida Bright" w:hAnsi="Lucida Bright" w:cs="Arial"/>
          <w:sz w:val="19"/>
          <w:szCs w:val="19"/>
        </w:rPr>
      </w:pPr>
      <w:r w:rsidRPr="008941D5">
        <w:rPr>
          <w:rFonts w:ascii="Lucida Bright" w:hAnsi="Lucida Bright" w:cs="Arial"/>
          <w:b/>
          <w:bCs/>
          <w:sz w:val="19"/>
          <w:szCs w:val="19"/>
          <w:lang w:val="es-BO"/>
        </w:rPr>
        <w:t xml:space="preserve">2.1. </w:t>
      </w:r>
      <w:r w:rsidRPr="008941D5">
        <w:rPr>
          <w:rFonts w:ascii="Lucida Bright" w:hAnsi="Lucida Bright" w:cs="Arial"/>
          <w:b/>
          <w:bCs/>
          <w:sz w:val="19"/>
          <w:szCs w:val="19"/>
          <w:lang w:val="es-BO"/>
        </w:rPr>
        <w:tab/>
      </w:r>
      <w:r w:rsidRPr="008941D5">
        <w:rPr>
          <w:rFonts w:ascii="Lucida Bright" w:hAnsi="Lucida Bright" w:cs="Arial"/>
          <w:sz w:val="19"/>
          <w:szCs w:val="19"/>
        </w:rPr>
        <w:t>La</w:t>
      </w:r>
      <w:r w:rsidRPr="008941D5">
        <w:rPr>
          <w:rFonts w:ascii="Lucida Bright" w:hAnsi="Lucida Bright" w:cs="Arial"/>
          <w:b/>
          <w:sz w:val="19"/>
          <w:szCs w:val="19"/>
        </w:rPr>
        <w:t xml:space="preserve"> ENTIDAD </w:t>
      </w:r>
      <w:r w:rsidRPr="008941D5">
        <w:rPr>
          <w:rFonts w:ascii="Lucida Bright" w:hAnsi="Lucida Bright" w:cs="Arial"/>
          <w:sz w:val="19"/>
          <w:szCs w:val="19"/>
        </w:rPr>
        <w:t xml:space="preserve">mediante la modalidad de contratación </w:t>
      </w:r>
      <w:r>
        <w:rPr>
          <w:rFonts w:ascii="Lucida Bright" w:hAnsi="Lucida Bright" w:cs="Arial"/>
          <w:sz w:val="19"/>
          <w:szCs w:val="19"/>
        </w:rPr>
        <w:t>xxxx</w:t>
      </w:r>
      <w:r w:rsidRPr="008941D5">
        <w:rPr>
          <w:rFonts w:ascii="Lucida Bright" w:hAnsi="Lucida Bright" w:cs="Arial"/>
          <w:sz w:val="19"/>
          <w:szCs w:val="19"/>
        </w:rPr>
        <w:t xml:space="preserve"> con código de proceso </w:t>
      </w:r>
      <w:r>
        <w:rPr>
          <w:rFonts w:ascii="Lucida Bright" w:hAnsi="Lucida Bright" w:cs="Arial"/>
          <w:sz w:val="19"/>
          <w:szCs w:val="19"/>
        </w:rPr>
        <w:t>xxxx</w:t>
      </w:r>
      <w:r w:rsidRPr="008941D5">
        <w:rPr>
          <w:rFonts w:ascii="Lucida Bright" w:hAnsi="Lucida Bright" w:cs="Arial"/>
          <w:sz w:val="19"/>
          <w:szCs w:val="19"/>
        </w:rPr>
        <w:t xml:space="preserve">, llevó adelante el proceso de contratación para la adquisición de </w:t>
      </w:r>
      <w:r w:rsidRPr="008941D5">
        <w:rPr>
          <w:rFonts w:ascii="Lucida Bright" w:hAnsi="Lucida Bright" w:cs="Arial"/>
          <w:b/>
          <w:sz w:val="19"/>
          <w:szCs w:val="19"/>
        </w:rPr>
        <w:t>“</w:t>
      </w:r>
      <w:r>
        <w:rPr>
          <w:rFonts w:ascii="Lucida Bright" w:hAnsi="Lucida Bright" w:cs="Arial"/>
          <w:b/>
          <w:sz w:val="19"/>
          <w:szCs w:val="19"/>
        </w:rPr>
        <w:t>xxxxxxxxx</w:t>
      </w:r>
      <w:r w:rsidRPr="008941D5">
        <w:rPr>
          <w:rFonts w:ascii="Lucida Bright" w:hAnsi="Lucida Bright" w:cs="Arial"/>
          <w:b/>
          <w:sz w:val="19"/>
          <w:szCs w:val="19"/>
        </w:rPr>
        <w:t>”</w:t>
      </w:r>
      <w:r w:rsidRPr="008941D5">
        <w:rPr>
          <w:rFonts w:ascii="Lucida Bright" w:hAnsi="Lucida Bright" w:cs="Arial"/>
          <w:sz w:val="19"/>
          <w:szCs w:val="19"/>
        </w:rPr>
        <w:t xml:space="preserve">, realizado bajo las normas y regulaciones de contratación establecidas en </w:t>
      </w:r>
      <w:r>
        <w:rPr>
          <w:rFonts w:ascii="Lucida Bright" w:hAnsi="Lucida Bright" w:cs="Arial"/>
          <w:sz w:val="19"/>
          <w:szCs w:val="19"/>
        </w:rPr>
        <w:t>e</w:t>
      </w:r>
      <w:r w:rsidRPr="008941D5">
        <w:rPr>
          <w:rFonts w:ascii="Lucida Bright" w:hAnsi="Lucida Bright" w:cs="Arial"/>
          <w:sz w:val="19"/>
          <w:szCs w:val="19"/>
        </w:rPr>
        <w:t>l Reglamento de Contratación</w:t>
      </w:r>
      <w:r>
        <w:rPr>
          <w:rFonts w:ascii="Lucida Bright" w:hAnsi="Lucida Bright" w:cs="Arial"/>
          <w:sz w:val="19"/>
          <w:szCs w:val="19"/>
        </w:rPr>
        <w:t xml:space="preserve"> de Bienes y Servicios</w:t>
      </w:r>
      <w:r w:rsidRPr="008941D5">
        <w:rPr>
          <w:rFonts w:ascii="Lucida Bright" w:hAnsi="Lucida Bright" w:cs="Arial"/>
          <w:sz w:val="19"/>
          <w:szCs w:val="19"/>
        </w:rPr>
        <w:t xml:space="preserve"> en el marco del Decreto Supremo N°29506, aprobado mediante Resolución de Directorio 50/2017  de fecha 11 de agosto de 2017 y el documento </w:t>
      </w:r>
      <w:r>
        <w:rPr>
          <w:rFonts w:ascii="Lucida Bright" w:hAnsi="Lucida Bright" w:cs="Arial"/>
          <w:sz w:val="19"/>
          <w:szCs w:val="19"/>
        </w:rPr>
        <w:t>base de contratación</w:t>
      </w:r>
      <w:r w:rsidRPr="008941D5">
        <w:rPr>
          <w:rFonts w:ascii="Lucida Bright" w:hAnsi="Lucida Bright" w:cs="Arial"/>
          <w:sz w:val="19"/>
          <w:szCs w:val="19"/>
        </w:rPr>
        <w:t>.</w:t>
      </w:r>
    </w:p>
    <w:p w:rsidR="00A65FC5" w:rsidRPr="008941D5" w:rsidRDefault="00A65FC5" w:rsidP="00A65FC5">
      <w:pPr>
        <w:spacing w:before="120"/>
        <w:ind w:left="709" w:hanging="709"/>
        <w:jc w:val="both"/>
        <w:rPr>
          <w:rFonts w:ascii="Lucida Bright" w:hAnsi="Lucida Bright" w:cs="Arial"/>
          <w:bCs/>
          <w:sz w:val="19"/>
          <w:szCs w:val="19"/>
        </w:rPr>
      </w:pPr>
      <w:r w:rsidRPr="008941D5">
        <w:rPr>
          <w:rFonts w:ascii="Lucida Bright" w:hAnsi="Lucida Bright" w:cs="Arial"/>
          <w:b/>
          <w:bCs/>
          <w:sz w:val="19"/>
          <w:szCs w:val="19"/>
        </w:rPr>
        <w:t>2.2.</w:t>
      </w:r>
      <w:r w:rsidRPr="008941D5">
        <w:rPr>
          <w:rFonts w:ascii="Lucida Bright" w:hAnsi="Lucida Bright" w:cs="Arial"/>
          <w:bCs/>
          <w:sz w:val="19"/>
          <w:szCs w:val="19"/>
        </w:rPr>
        <w:tab/>
        <w:t>Por su parte el</w:t>
      </w:r>
      <w:r w:rsidRPr="008941D5">
        <w:rPr>
          <w:rFonts w:ascii="Lucida Bright" w:hAnsi="Lucida Bright" w:cs="Arial"/>
          <w:b/>
          <w:bCs/>
          <w:sz w:val="19"/>
          <w:szCs w:val="19"/>
        </w:rPr>
        <w:t xml:space="preserve"> PROVEEDOR </w:t>
      </w:r>
      <w:r w:rsidRPr="008941D5">
        <w:rPr>
          <w:rFonts w:ascii="Lucida Bright" w:hAnsi="Lucida Bright" w:cs="Arial"/>
          <w:bCs/>
          <w:sz w:val="19"/>
          <w:szCs w:val="19"/>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A65FC5" w:rsidRPr="008941D5" w:rsidRDefault="00A65FC5" w:rsidP="00A65FC5">
      <w:pPr>
        <w:spacing w:before="120"/>
        <w:rPr>
          <w:rFonts w:ascii="Lucida Bright" w:hAnsi="Lucida Bright" w:cs="Arial"/>
          <w:b/>
          <w:sz w:val="19"/>
          <w:szCs w:val="19"/>
          <w:u w:val="single"/>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TERCERA.- </w:t>
      </w:r>
      <w:r w:rsidRPr="008941D5">
        <w:rPr>
          <w:rFonts w:ascii="Lucida Bright" w:hAnsi="Lucida Bright" w:cs="Arial"/>
          <w:b/>
          <w:sz w:val="19"/>
          <w:szCs w:val="19"/>
          <w:u w:val="single"/>
        </w:rPr>
        <w:t>(DISPOSICIONES GENERALES)</w:t>
      </w:r>
    </w:p>
    <w:p w:rsidR="00A65FC5" w:rsidRPr="008941D5" w:rsidRDefault="00A65FC5" w:rsidP="00A65FC5">
      <w:pPr>
        <w:spacing w:before="120"/>
        <w:ind w:left="705" w:hanging="705"/>
        <w:jc w:val="both"/>
        <w:rPr>
          <w:rFonts w:ascii="Lucida Bright" w:hAnsi="Lucida Bright" w:cs="Arial"/>
          <w:b/>
          <w:sz w:val="19"/>
          <w:szCs w:val="19"/>
          <w:u w:val="single"/>
        </w:rPr>
      </w:pPr>
      <w:r w:rsidRPr="008941D5">
        <w:rPr>
          <w:rFonts w:ascii="Lucida Bright" w:hAnsi="Lucida Bright" w:cs="Arial"/>
          <w:b/>
          <w:sz w:val="19"/>
          <w:szCs w:val="19"/>
        </w:rPr>
        <w:t>3.1.</w:t>
      </w:r>
      <w:r w:rsidRPr="008941D5">
        <w:rPr>
          <w:rFonts w:ascii="Lucida Bright" w:hAnsi="Lucida Bright" w:cs="Arial"/>
          <w:b/>
          <w:sz w:val="19"/>
          <w:szCs w:val="19"/>
        </w:rPr>
        <w:tab/>
        <w:t xml:space="preserve">Aplicación del Contrato: </w:t>
      </w:r>
      <w:r w:rsidRPr="008941D5">
        <w:rPr>
          <w:rFonts w:ascii="Lucida Bright" w:hAnsi="Lucida Bright" w:cs="Arial"/>
          <w:sz w:val="19"/>
          <w:szCs w:val="19"/>
        </w:rPr>
        <w:t xml:space="preserve">Las Partes reconocen que no es viable regular cada una de las circunstancias que puedan surgir durante el desarrollo del presente Contrato, por lo cual </w:t>
      </w:r>
      <w:r w:rsidRPr="008941D5">
        <w:rPr>
          <w:rFonts w:ascii="Lucida Bright" w:hAnsi="Lucida Bright" w:cs="Arial"/>
          <w:sz w:val="19"/>
          <w:szCs w:val="19"/>
        </w:rPr>
        <w:lastRenderedPageBreak/>
        <w:t xml:space="preserve">las Partes acuerdan desarrollar todas las actividades necesarias con la finalidad de cumplir el objeto del Contrato.   </w:t>
      </w:r>
    </w:p>
    <w:p w:rsidR="00A65FC5" w:rsidRPr="008941D5" w:rsidRDefault="00A65FC5" w:rsidP="00A65FC5">
      <w:pPr>
        <w:spacing w:before="120"/>
        <w:ind w:left="705" w:hanging="705"/>
        <w:jc w:val="both"/>
        <w:rPr>
          <w:rFonts w:ascii="Lucida Bright" w:hAnsi="Lucida Bright" w:cs="Arial"/>
          <w:sz w:val="19"/>
          <w:szCs w:val="19"/>
        </w:rPr>
      </w:pPr>
      <w:r w:rsidRPr="008941D5">
        <w:rPr>
          <w:rFonts w:ascii="Lucida Bright" w:hAnsi="Lucida Bright" w:cs="Arial"/>
          <w:b/>
          <w:sz w:val="19"/>
          <w:szCs w:val="19"/>
        </w:rPr>
        <w:t>3.2.</w:t>
      </w:r>
      <w:r w:rsidRPr="008941D5">
        <w:rPr>
          <w:rFonts w:ascii="Lucida Bright" w:hAnsi="Lucida Bright" w:cs="Arial"/>
          <w:b/>
          <w:sz w:val="19"/>
          <w:szCs w:val="19"/>
        </w:rPr>
        <w:tab/>
        <w:t>Definiciones:</w:t>
      </w:r>
      <w:r w:rsidRPr="008941D5">
        <w:rPr>
          <w:rFonts w:ascii="Lucida Bright" w:hAnsi="Lucida Bright" w:cs="Arial"/>
          <w:sz w:val="19"/>
          <w:szCs w:val="19"/>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A65FC5" w:rsidRPr="001D5245" w:rsidTr="00572604">
        <w:trPr>
          <w:trHeight w:val="851"/>
        </w:trPr>
        <w:tc>
          <w:tcPr>
            <w:tcW w:w="2522" w:type="dxa"/>
          </w:tcPr>
          <w:p w:rsidR="00A65FC5" w:rsidRPr="001D5245" w:rsidRDefault="00A65FC5" w:rsidP="0036797C">
            <w:pPr>
              <w:pStyle w:val="Prrafodelista"/>
              <w:numPr>
                <w:ilvl w:val="0"/>
                <w:numId w:val="52"/>
              </w:numPr>
              <w:spacing w:before="120" w:after="120"/>
              <w:contextualSpacing/>
              <w:rPr>
                <w:rFonts w:ascii="Lucida Bright" w:hAnsi="Lucida Bright" w:cs="Arial"/>
                <w:b/>
                <w:bCs/>
                <w:sz w:val="19"/>
                <w:szCs w:val="19"/>
              </w:rPr>
            </w:pPr>
            <w:r w:rsidRPr="001D5245">
              <w:rPr>
                <w:rFonts w:ascii="Lucida Bright" w:hAnsi="Lucida Bright" w:cs="Arial"/>
                <w:b/>
                <w:bCs/>
                <w:sz w:val="19"/>
                <w:szCs w:val="19"/>
              </w:rPr>
              <w:t>Adquisición:</w:t>
            </w:r>
          </w:p>
          <w:p w:rsidR="00A65FC5" w:rsidRPr="001D5245" w:rsidRDefault="00A65FC5" w:rsidP="00572604">
            <w:pPr>
              <w:spacing w:before="120" w:after="120"/>
              <w:rPr>
                <w:rFonts w:ascii="Lucida Bright" w:hAnsi="Lucida Bright" w:cs="Arial"/>
                <w:b/>
                <w:bCs/>
                <w:sz w:val="19"/>
                <w:szCs w:val="19"/>
              </w:rPr>
            </w:pPr>
          </w:p>
          <w:p w:rsidR="00A65FC5" w:rsidRPr="001D5245" w:rsidRDefault="00A65FC5" w:rsidP="00572604">
            <w:pPr>
              <w:spacing w:before="120" w:after="120"/>
              <w:rPr>
                <w:rFonts w:ascii="Lucida Bright" w:hAnsi="Lucida Bright" w:cs="Arial"/>
                <w:b/>
                <w:bCs/>
                <w:sz w:val="19"/>
                <w:szCs w:val="19"/>
              </w:rPr>
            </w:pPr>
          </w:p>
          <w:p w:rsidR="00A65FC5" w:rsidRPr="001D5245" w:rsidRDefault="00A65FC5" w:rsidP="00572604">
            <w:pPr>
              <w:spacing w:before="120" w:after="120"/>
              <w:rPr>
                <w:rFonts w:ascii="Lucida Bright" w:hAnsi="Lucida Bright" w:cs="Arial"/>
                <w:b/>
                <w:bCs/>
                <w:sz w:val="19"/>
                <w:szCs w:val="19"/>
              </w:rPr>
            </w:pPr>
          </w:p>
          <w:p w:rsidR="00A65FC5" w:rsidRPr="00E87592" w:rsidRDefault="00A65FC5" w:rsidP="00572604">
            <w:pPr>
              <w:pStyle w:val="Prrafodelista"/>
              <w:spacing w:before="120" w:after="120"/>
              <w:rPr>
                <w:rFonts w:ascii="Lucida Bright" w:hAnsi="Lucida Bright" w:cs="Arial"/>
                <w:b/>
                <w:sz w:val="19"/>
                <w:szCs w:val="19"/>
              </w:rPr>
            </w:pPr>
          </w:p>
          <w:p w:rsidR="00A65FC5" w:rsidRPr="001D5245" w:rsidRDefault="00A65FC5" w:rsidP="0036797C">
            <w:pPr>
              <w:pStyle w:val="Prrafodelista"/>
              <w:numPr>
                <w:ilvl w:val="0"/>
                <w:numId w:val="52"/>
              </w:numPr>
              <w:spacing w:before="120" w:after="120"/>
              <w:contextualSpacing/>
              <w:rPr>
                <w:rFonts w:ascii="Lucida Bright" w:hAnsi="Lucida Bright" w:cs="Arial"/>
                <w:b/>
                <w:sz w:val="19"/>
                <w:szCs w:val="19"/>
              </w:rPr>
            </w:pPr>
            <w:r w:rsidRPr="001D5245">
              <w:rPr>
                <w:rFonts w:ascii="Lucida Bright" w:hAnsi="Lucida Bright" w:cs="Arial"/>
                <w:b/>
                <w:bCs/>
                <w:sz w:val="19"/>
                <w:szCs w:val="19"/>
              </w:rPr>
              <w:t>Bien (es):</w:t>
            </w:r>
          </w:p>
          <w:p w:rsidR="00A65FC5" w:rsidRPr="001D5245" w:rsidRDefault="00A65FC5" w:rsidP="00572604">
            <w:pPr>
              <w:spacing w:before="120" w:after="120"/>
              <w:rPr>
                <w:rFonts w:ascii="Lucida Bright" w:hAnsi="Lucida Bright" w:cs="Arial"/>
                <w:sz w:val="19"/>
                <w:szCs w:val="19"/>
              </w:rPr>
            </w:pPr>
          </w:p>
        </w:tc>
        <w:tc>
          <w:tcPr>
            <w:tcW w:w="6237" w:type="dxa"/>
          </w:tcPr>
          <w:p w:rsidR="00A65FC5" w:rsidRPr="001D5245" w:rsidRDefault="00A65FC5" w:rsidP="00572604">
            <w:pPr>
              <w:spacing w:before="120" w:after="120"/>
              <w:jc w:val="both"/>
              <w:rPr>
                <w:rFonts w:ascii="Lucida Bright" w:hAnsi="Lucida Bright" w:cs="Arial"/>
                <w:sz w:val="19"/>
                <w:szCs w:val="19"/>
              </w:rPr>
            </w:pPr>
            <w:r w:rsidRPr="001D5245">
              <w:rPr>
                <w:rFonts w:ascii="Lucida Bright" w:hAnsi="Lucida Bright" w:cs="Arial"/>
                <w:sz w:val="19"/>
                <w:szCs w:val="19"/>
              </w:rPr>
              <w:t xml:space="preserve">Significa la compra de </w:t>
            </w:r>
            <w:r>
              <w:rPr>
                <w:rFonts w:ascii="Lucida Bright" w:hAnsi="Lucida Bright" w:cs="Arial"/>
                <w:sz w:val="19"/>
                <w:szCs w:val="19"/>
              </w:rPr>
              <w:t>xxxx</w:t>
            </w:r>
            <w:r w:rsidRPr="001D5245">
              <w:rPr>
                <w:rFonts w:ascii="Lucida Bright" w:hAnsi="Lucida Bright" w:cs="Arial"/>
                <w:sz w:val="19"/>
                <w:szCs w:val="19"/>
              </w:rPr>
              <w:t xml:space="preserve">, que será entregada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 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conforme al objeto del presente Contrato, con su personal, materiales y recursos, bajo su exclusiva responsabilidad y riego cumpliendo las previsiones de este Contrato, sus anexos y la Ley Aplicable.</w:t>
            </w:r>
          </w:p>
          <w:p w:rsidR="00A65FC5" w:rsidRDefault="00A65FC5" w:rsidP="00572604">
            <w:pPr>
              <w:spacing w:before="120" w:after="120"/>
              <w:jc w:val="both"/>
              <w:rPr>
                <w:rFonts w:ascii="Lucida Bright" w:hAnsi="Lucida Bright" w:cs="Arial"/>
                <w:sz w:val="19"/>
                <w:szCs w:val="19"/>
              </w:rPr>
            </w:pPr>
          </w:p>
          <w:p w:rsidR="00A65FC5" w:rsidRPr="001D5245" w:rsidRDefault="00A65FC5" w:rsidP="00572604">
            <w:pPr>
              <w:spacing w:before="120" w:after="120"/>
              <w:jc w:val="both"/>
              <w:rPr>
                <w:rFonts w:ascii="Lucida Bright" w:hAnsi="Lucida Bright" w:cs="Arial"/>
                <w:sz w:val="19"/>
                <w:szCs w:val="19"/>
              </w:rPr>
            </w:pPr>
            <w:r w:rsidRPr="001D5245">
              <w:rPr>
                <w:rFonts w:ascii="Lucida Bright" w:hAnsi="Lucida Bright" w:cs="Arial"/>
                <w:sz w:val="19"/>
                <w:szCs w:val="19"/>
              </w:rPr>
              <w:t>Consiste en las “</w:t>
            </w:r>
            <w:r>
              <w:rPr>
                <w:rFonts w:ascii="Lucida Bright" w:hAnsi="Lucida Bright" w:cs="Arial"/>
                <w:sz w:val="19"/>
                <w:szCs w:val="19"/>
              </w:rPr>
              <w:t>xxxx”</w:t>
            </w:r>
            <w:r w:rsidRPr="001D5245">
              <w:rPr>
                <w:rFonts w:ascii="Lucida Bright" w:hAnsi="Lucida Bright" w:cs="Arial"/>
                <w:sz w:val="19"/>
                <w:szCs w:val="19"/>
              </w:rPr>
              <w:t>,</w:t>
            </w:r>
            <w:r w:rsidRPr="001D5245">
              <w:rPr>
                <w:rFonts w:ascii="Lucida Bright" w:hAnsi="Lucida Bright" w:cs="Arial"/>
                <w:sz w:val="19"/>
                <w:szCs w:val="19"/>
                <w:lang w:val="es-ES_tradnl"/>
              </w:rPr>
              <w:t xml:space="preserve"> requeridos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r w:rsidRPr="001D5245">
              <w:rPr>
                <w:rFonts w:ascii="Lucida Bright" w:hAnsi="Lucida Bright" w:cs="Arial"/>
                <w:sz w:val="19"/>
                <w:szCs w:val="19"/>
              </w:rPr>
              <w:t>conforme al objeto del presente Contrato.</w:t>
            </w:r>
          </w:p>
        </w:tc>
      </w:tr>
      <w:tr w:rsidR="00A65FC5" w:rsidRPr="001D5245" w:rsidTr="00572604">
        <w:tc>
          <w:tcPr>
            <w:tcW w:w="2522" w:type="dxa"/>
          </w:tcPr>
          <w:p w:rsidR="00A65FC5" w:rsidRPr="001D5245" w:rsidRDefault="00A65FC5" w:rsidP="0036797C">
            <w:pPr>
              <w:pStyle w:val="Prrafodelista"/>
              <w:numPr>
                <w:ilvl w:val="0"/>
                <w:numId w:val="52"/>
              </w:numPr>
              <w:spacing w:before="120" w:after="120"/>
              <w:ind w:left="714" w:hanging="357"/>
              <w:contextualSpacing/>
              <w:jc w:val="both"/>
              <w:rPr>
                <w:rFonts w:ascii="Lucida Bright" w:hAnsi="Lucida Bright" w:cs="Arial"/>
                <w:b/>
                <w:sz w:val="19"/>
                <w:szCs w:val="19"/>
              </w:rPr>
            </w:pPr>
            <w:r w:rsidRPr="001D5245">
              <w:rPr>
                <w:rFonts w:ascii="Lucida Bright" w:hAnsi="Lucida Bright" w:cs="Arial"/>
                <w:b/>
                <w:sz w:val="19"/>
                <w:szCs w:val="19"/>
              </w:rPr>
              <w:t>Contrato:</w:t>
            </w:r>
          </w:p>
        </w:tc>
        <w:tc>
          <w:tcPr>
            <w:tcW w:w="6237" w:type="dxa"/>
          </w:tcPr>
          <w:p w:rsidR="00A65FC5" w:rsidRPr="001D5245" w:rsidRDefault="00A65FC5" w:rsidP="00572604">
            <w:pPr>
              <w:spacing w:before="120" w:after="120"/>
              <w:jc w:val="both"/>
              <w:rPr>
                <w:rFonts w:ascii="Lucida Bright" w:hAnsi="Lucida Bright" w:cs="Arial"/>
                <w:sz w:val="19"/>
                <w:szCs w:val="19"/>
              </w:rPr>
            </w:pPr>
            <w:r w:rsidRPr="001D5245">
              <w:rPr>
                <w:rFonts w:ascii="Lucida Bright" w:hAnsi="Lucida Bright" w:cs="Arial"/>
                <w:sz w:val="19"/>
                <w:szCs w:val="19"/>
              </w:rPr>
              <w:t>Es el presente documento celebrado entre las Partes, junto con todos los documentos que forman parte integrante del mismo.</w:t>
            </w:r>
          </w:p>
        </w:tc>
      </w:tr>
      <w:tr w:rsidR="00A65FC5" w:rsidRPr="001D5245" w:rsidTr="00572604">
        <w:tc>
          <w:tcPr>
            <w:tcW w:w="2522" w:type="dxa"/>
          </w:tcPr>
          <w:p w:rsidR="00A65FC5" w:rsidRPr="001D5245" w:rsidRDefault="00A65FC5" w:rsidP="0036797C">
            <w:pPr>
              <w:pStyle w:val="Prrafodelista"/>
              <w:numPr>
                <w:ilvl w:val="0"/>
                <w:numId w:val="52"/>
              </w:numPr>
              <w:spacing w:before="120" w:after="120"/>
              <w:ind w:left="714" w:hanging="357"/>
              <w:contextualSpacing/>
              <w:rPr>
                <w:rFonts w:ascii="Lucida Bright" w:hAnsi="Lucida Bright" w:cs="Arial"/>
                <w:b/>
                <w:sz w:val="19"/>
                <w:szCs w:val="19"/>
              </w:rPr>
            </w:pPr>
            <w:r w:rsidRPr="001D5245">
              <w:rPr>
                <w:rFonts w:ascii="Lucida Bright" w:hAnsi="Lucida Bright" w:cs="Arial"/>
                <w:b/>
                <w:sz w:val="19"/>
                <w:szCs w:val="19"/>
              </w:rPr>
              <w:t>Comité de Recepción:</w:t>
            </w:r>
          </w:p>
        </w:tc>
        <w:tc>
          <w:tcPr>
            <w:tcW w:w="6237" w:type="dxa"/>
          </w:tcPr>
          <w:p w:rsidR="00A65FC5" w:rsidRPr="001D5245" w:rsidRDefault="00A65FC5" w:rsidP="00572604">
            <w:pPr>
              <w:spacing w:before="120" w:after="120"/>
              <w:jc w:val="both"/>
              <w:rPr>
                <w:rFonts w:ascii="Lucida Bright" w:hAnsi="Lucida Bright" w:cs="Arial"/>
                <w:sz w:val="19"/>
                <w:szCs w:val="19"/>
              </w:rPr>
            </w:pPr>
            <w:r w:rsidRPr="001D5245">
              <w:rPr>
                <w:rFonts w:ascii="Lucida Bright" w:hAnsi="Lucida Bright" w:cs="Arial"/>
                <w:sz w:val="19"/>
                <w:szCs w:val="19"/>
              </w:rPr>
              <w:t xml:space="preserve">Son las personas designadas por la </w:t>
            </w:r>
            <w:r w:rsidRPr="001D5245">
              <w:rPr>
                <w:rFonts w:ascii="Lucida Bright" w:hAnsi="Lucida Bright" w:cs="Arial"/>
                <w:b/>
                <w:sz w:val="19"/>
                <w:szCs w:val="19"/>
              </w:rPr>
              <w:t>ENTIDAD</w:t>
            </w:r>
            <w:r w:rsidRPr="001D5245">
              <w:rPr>
                <w:rFonts w:ascii="Lucida Bright" w:hAnsi="Lucida Bright" w:cs="Arial"/>
                <w:sz w:val="19"/>
                <w:szCs w:val="19"/>
              </w:rPr>
              <w:t xml:space="preserve">, quienes serán responsables de la verificación y recepción de los Bienes a ser entregados por el </w:t>
            </w:r>
            <w:r w:rsidRPr="001D5245">
              <w:rPr>
                <w:rFonts w:ascii="Lucida Bright" w:hAnsi="Lucida Bright" w:cs="Arial"/>
                <w:b/>
                <w:sz w:val="19"/>
                <w:szCs w:val="19"/>
              </w:rPr>
              <w:t>PROVEEDOR</w:t>
            </w:r>
            <w:r w:rsidRPr="001D5245">
              <w:rPr>
                <w:rFonts w:ascii="Lucida Bright" w:hAnsi="Lucida Bright" w:cs="Arial"/>
                <w:sz w:val="19"/>
                <w:szCs w:val="19"/>
              </w:rPr>
              <w:t>, conforme lo establecido en el presente Contrato.</w:t>
            </w:r>
          </w:p>
        </w:tc>
      </w:tr>
      <w:tr w:rsidR="00A65FC5" w:rsidRPr="001D5245" w:rsidTr="00572604">
        <w:tc>
          <w:tcPr>
            <w:tcW w:w="2522" w:type="dxa"/>
          </w:tcPr>
          <w:p w:rsidR="00A65FC5" w:rsidRPr="001D5245" w:rsidRDefault="00A65FC5" w:rsidP="0036797C">
            <w:pPr>
              <w:pStyle w:val="Prrafodelista"/>
              <w:numPr>
                <w:ilvl w:val="0"/>
                <w:numId w:val="52"/>
              </w:numPr>
              <w:spacing w:before="120" w:after="120"/>
              <w:contextualSpacing/>
              <w:rPr>
                <w:rFonts w:ascii="Lucida Bright" w:hAnsi="Lucida Bright" w:cs="Arial"/>
                <w:b/>
                <w:sz w:val="19"/>
                <w:szCs w:val="19"/>
              </w:rPr>
            </w:pPr>
            <w:r w:rsidRPr="001D5245">
              <w:rPr>
                <w:rFonts w:ascii="Lucida Bright" w:hAnsi="Lucida Bright" w:cs="Arial"/>
                <w:b/>
                <w:sz w:val="19"/>
                <w:szCs w:val="19"/>
              </w:rPr>
              <w:t>Informe de Conformidad:</w:t>
            </w:r>
          </w:p>
          <w:p w:rsidR="00A65FC5" w:rsidRPr="001D5245" w:rsidRDefault="00A65FC5" w:rsidP="00572604">
            <w:pPr>
              <w:pStyle w:val="Prrafodelista"/>
              <w:spacing w:before="120" w:after="120"/>
              <w:rPr>
                <w:rFonts w:ascii="Lucida Bright" w:hAnsi="Lucida Bright" w:cs="Arial"/>
                <w:b/>
                <w:sz w:val="19"/>
                <w:szCs w:val="19"/>
              </w:rPr>
            </w:pPr>
          </w:p>
          <w:p w:rsidR="00A65FC5" w:rsidRPr="001D5245" w:rsidRDefault="00A65FC5" w:rsidP="00572604">
            <w:pPr>
              <w:pStyle w:val="Prrafodelista"/>
              <w:spacing w:before="120" w:after="120"/>
              <w:rPr>
                <w:rFonts w:ascii="Lucida Bright" w:hAnsi="Lucida Bright" w:cs="Arial"/>
                <w:b/>
                <w:sz w:val="19"/>
                <w:szCs w:val="19"/>
              </w:rPr>
            </w:pPr>
          </w:p>
          <w:p w:rsidR="00A65FC5" w:rsidRPr="001D5245" w:rsidRDefault="00A65FC5" w:rsidP="0036797C">
            <w:pPr>
              <w:pStyle w:val="Prrafodelista"/>
              <w:numPr>
                <w:ilvl w:val="0"/>
                <w:numId w:val="52"/>
              </w:numPr>
              <w:spacing w:before="120" w:after="120"/>
              <w:contextualSpacing/>
              <w:rPr>
                <w:rFonts w:ascii="Lucida Bright" w:hAnsi="Lucida Bright" w:cs="Arial"/>
                <w:b/>
                <w:sz w:val="19"/>
                <w:szCs w:val="19"/>
              </w:rPr>
            </w:pPr>
            <w:r w:rsidRPr="001D5245">
              <w:rPr>
                <w:rFonts w:ascii="Lucida Bright" w:hAnsi="Lucida Bright" w:cs="Arial"/>
                <w:b/>
                <w:sz w:val="19"/>
                <w:szCs w:val="19"/>
              </w:rPr>
              <w:t>Ley Aplicable:</w:t>
            </w:r>
            <w:r w:rsidRPr="001D5245">
              <w:rPr>
                <w:rFonts w:ascii="Lucida Bright" w:hAnsi="Lucida Bright" w:cs="Arial"/>
                <w:sz w:val="19"/>
                <w:szCs w:val="19"/>
              </w:rPr>
              <w:tab/>
            </w:r>
          </w:p>
        </w:tc>
        <w:tc>
          <w:tcPr>
            <w:tcW w:w="6237" w:type="dxa"/>
          </w:tcPr>
          <w:p w:rsidR="00A65FC5" w:rsidRPr="001D5245" w:rsidRDefault="00A65FC5" w:rsidP="00572604">
            <w:pPr>
              <w:spacing w:before="120" w:after="120"/>
              <w:jc w:val="both"/>
              <w:rPr>
                <w:rFonts w:ascii="Lucida Bright" w:hAnsi="Lucida Bright" w:cs="Arial"/>
                <w:sz w:val="19"/>
                <w:szCs w:val="19"/>
              </w:rPr>
            </w:pPr>
            <w:r w:rsidRPr="001D5245">
              <w:rPr>
                <w:rFonts w:ascii="Lucida Bright" w:hAnsi="Lucida Bright" w:cs="Arial"/>
                <w:sz w:val="19"/>
                <w:szCs w:val="19"/>
              </w:rPr>
              <w:t xml:space="preserve">Informe elaborado por el Comité de Recepción, una vez verificado el cumplimiento de las obligaciones del </w:t>
            </w:r>
            <w:r w:rsidRPr="001D5245">
              <w:rPr>
                <w:rFonts w:ascii="Lucida Bright" w:hAnsi="Lucida Bright" w:cs="Arial"/>
                <w:b/>
                <w:sz w:val="19"/>
                <w:szCs w:val="19"/>
              </w:rPr>
              <w:t>PROVEEDOR.</w:t>
            </w:r>
          </w:p>
          <w:p w:rsidR="00A65FC5" w:rsidRPr="001D5245" w:rsidRDefault="00A65FC5" w:rsidP="00572604">
            <w:pPr>
              <w:spacing w:before="120" w:after="120"/>
              <w:jc w:val="both"/>
              <w:rPr>
                <w:rFonts w:ascii="Lucida Bright" w:hAnsi="Lucida Bright" w:cs="Arial"/>
                <w:sz w:val="19"/>
                <w:szCs w:val="19"/>
              </w:rPr>
            </w:pPr>
            <w:r w:rsidRPr="001D5245">
              <w:rPr>
                <w:rFonts w:ascii="Lucida Bright" w:hAnsi="Lucida Bright" w:cs="Arial"/>
                <w:sz w:val="19"/>
                <w:szCs w:val="19"/>
              </w:rPr>
              <w:t>Son las normas constitucionales, leyes, decretos supremos y toda otra disposición legal vigente y publicada en el Estado Plurinacional de Bolivia.</w:t>
            </w:r>
          </w:p>
        </w:tc>
      </w:tr>
      <w:tr w:rsidR="00A65FC5" w:rsidRPr="001D5245" w:rsidTr="00572604">
        <w:trPr>
          <w:trHeight w:val="684"/>
        </w:trPr>
        <w:tc>
          <w:tcPr>
            <w:tcW w:w="2522" w:type="dxa"/>
          </w:tcPr>
          <w:p w:rsidR="00A65FC5" w:rsidRPr="001D5245" w:rsidRDefault="00A65FC5" w:rsidP="0036797C">
            <w:pPr>
              <w:pStyle w:val="Prrafodelista"/>
              <w:numPr>
                <w:ilvl w:val="0"/>
                <w:numId w:val="52"/>
              </w:numPr>
              <w:spacing w:before="120" w:after="120"/>
              <w:contextualSpacing/>
              <w:rPr>
                <w:rFonts w:ascii="Lucida Bright" w:hAnsi="Lucida Bright" w:cs="Arial"/>
                <w:b/>
                <w:sz w:val="19"/>
                <w:szCs w:val="19"/>
              </w:rPr>
            </w:pPr>
            <w:r w:rsidRPr="001D5245">
              <w:rPr>
                <w:rFonts w:ascii="Lucida Bright" w:hAnsi="Lucida Bright" w:cs="Arial"/>
                <w:b/>
                <w:sz w:val="19"/>
                <w:szCs w:val="19"/>
              </w:rPr>
              <w:t>Unidad Solicitante:</w:t>
            </w:r>
          </w:p>
        </w:tc>
        <w:tc>
          <w:tcPr>
            <w:tcW w:w="6237" w:type="dxa"/>
          </w:tcPr>
          <w:p w:rsidR="00A65FC5" w:rsidRPr="001D5245" w:rsidRDefault="00A65FC5" w:rsidP="00572604">
            <w:pPr>
              <w:spacing w:before="120" w:after="120"/>
              <w:jc w:val="both"/>
              <w:rPr>
                <w:rFonts w:ascii="Lucida Bright" w:hAnsi="Lucida Bright" w:cs="Arial"/>
                <w:sz w:val="19"/>
                <w:szCs w:val="19"/>
              </w:rPr>
            </w:pPr>
            <w:r w:rsidRPr="001D5245">
              <w:rPr>
                <w:rFonts w:ascii="Lucida Bright" w:hAnsi="Lucida Bright" w:cs="Arial"/>
                <w:sz w:val="19"/>
                <w:szCs w:val="19"/>
              </w:rPr>
              <w:t xml:space="preserve">Es la </w:t>
            </w:r>
            <w:r>
              <w:rPr>
                <w:rFonts w:ascii="Lucida Bright" w:hAnsi="Lucida Bright" w:cs="Arial"/>
                <w:sz w:val="19"/>
                <w:szCs w:val="19"/>
              </w:rPr>
              <w:t>xxxxxxx</w:t>
            </w:r>
            <w:r w:rsidRPr="001D5245">
              <w:rPr>
                <w:rFonts w:ascii="Lucida Bright" w:hAnsi="Lucida Bright" w:cs="Arial"/>
                <w:sz w:val="19"/>
                <w:szCs w:val="19"/>
              </w:rPr>
              <w:t xml:space="preserve"> de la </w:t>
            </w:r>
            <w:r w:rsidRPr="001D5245">
              <w:rPr>
                <w:rFonts w:ascii="Lucida Bright" w:hAnsi="Lucida Bright" w:cs="Arial"/>
                <w:b/>
                <w:sz w:val="19"/>
                <w:szCs w:val="19"/>
              </w:rPr>
              <w:t>ENTIDAD.</w:t>
            </w:r>
          </w:p>
        </w:tc>
      </w:tr>
    </w:tbl>
    <w:p w:rsidR="00A65FC5" w:rsidRDefault="00A65FC5" w:rsidP="00A65FC5">
      <w:pPr>
        <w:ind w:left="709" w:hanging="709"/>
        <w:jc w:val="both"/>
        <w:rPr>
          <w:rFonts w:ascii="Lucida Bright" w:hAnsi="Lucida Bright" w:cs="Arial"/>
          <w:sz w:val="19"/>
          <w:szCs w:val="19"/>
        </w:rPr>
      </w:pPr>
      <w:r w:rsidRPr="001D5245">
        <w:rPr>
          <w:rFonts w:ascii="Lucida Bright" w:hAnsi="Lucida Bright" w:cs="Arial"/>
          <w:b/>
          <w:sz w:val="19"/>
          <w:szCs w:val="19"/>
        </w:rPr>
        <w:t xml:space="preserve">3.3. </w:t>
      </w:r>
      <w:r w:rsidRPr="001D5245">
        <w:rPr>
          <w:rFonts w:ascii="Lucida Bright" w:hAnsi="Lucida Bright" w:cs="Arial"/>
          <w:b/>
          <w:sz w:val="19"/>
          <w:szCs w:val="19"/>
        </w:rPr>
        <w:tab/>
      </w:r>
      <w:r w:rsidRPr="001D5245">
        <w:rPr>
          <w:rFonts w:ascii="Lucida Bright" w:hAnsi="Lucida Bright" w:cs="Arial"/>
          <w:b/>
          <w:bCs/>
          <w:sz w:val="19"/>
          <w:szCs w:val="19"/>
        </w:rPr>
        <w:t xml:space="preserve">Discrepancias: </w:t>
      </w:r>
      <w:r w:rsidRPr="001D5245">
        <w:rPr>
          <w:rFonts w:ascii="Lucida Bright" w:hAnsi="Lucida Bright" w:cs="Arial"/>
          <w:sz w:val="19"/>
          <w:szCs w:val="19"/>
        </w:rPr>
        <w:t>En caso de presentarse incompatibilidad de interpretación y/o aplicación  entre el Contrato y alguno de sus documentos, o los documentos entre sí, prevalecerá siempre lo dispuesto en el Contrato y entre documentos</w:t>
      </w:r>
      <w:r w:rsidRPr="001D5245" w:rsidDel="00E9402B">
        <w:rPr>
          <w:rFonts w:ascii="Lucida Bright" w:hAnsi="Lucida Bright" w:cs="Arial"/>
          <w:sz w:val="19"/>
          <w:szCs w:val="19"/>
        </w:rPr>
        <w:t xml:space="preserve"> </w:t>
      </w:r>
      <w:r w:rsidRPr="001D5245">
        <w:rPr>
          <w:rFonts w:ascii="Lucida Bright" w:hAnsi="Lucida Bright" w:cs="Arial"/>
          <w:sz w:val="19"/>
          <w:szCs w:val="19"/>
        </w:rPr>
        <w:t>prevalecerá el más específico de ellos sobre otro más genérico.</w:t>
      </w:r>
    </w:p>
    <w:p w:rsidR="00A65FC5" w:rsidRPr="001D5245" w:rsidRDefault="00A65FC5" w:rsidP="00A65FC5">
      <w:pPr>
        <w:ind w:left="709" w:hanging="709"/>
        <w:jc w:val="both"/>
        <w:rPr>
          <w:rFonts w:ascii="Lucida Bright" w:hAnsi="Lucida Bright" w:cs="Arial"/>
          <w:sz w:val="19"/>
          <w:szCs w:val="19"/>
        </w:rPr>
      </w:pPr>
    </w:p>
    <w:p w:rsidR="00A65FC5" w:rsidRDefault="00A65FC5" w:rsidP="00A65F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Pr>
          <w:rFonts w:ascii="Lucida Bright" w:hAnsi="Lucida Bright" w:cs="Arial"/>
          <w:b/>
          <w:noProof/>
          <w:sz w:val="19"/>
          <w:szCs w:val="19"/>
          <w:lang w:val="es-BO" w:eastAsia="es-BO"/>
        </w:rPr>
        <w:drawing>
          <wp:anchor distT="0" distB="0" distL="114300" distR="114300" simplePos="0" relativeHeight="251685376" behindDoc="1" locked="0" layoutInCell="0" allowOverlap="1" wp14:anchorId="743F611C" wp14:editId="3E7D6855">
            <wp:simplePos x="0" y="0"/>
            <wp:positionH relativeFrom="margin">
              <wp:align>center</wp:align>
            </wp:positionH>
            <wp:positionV relativeFrom="margin">
              <wp:align>center</wp:align>
            </wp:positionV>
            <wp:extent cx="6143625" cy="4106545"/>
            <wp:effectExtent l="0" t="0" r="9525" b="825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b/>
          <w:sz w:val="19"/>
          <w:szCs w:val="19"/>
        </w:rPr>
        <w:t>3.4.</w:t>
      </w:r>
      <w:r w:rsidRPr="001D5245">
        <w:rPr>
          <w:rFonts w:ascii="Lucida Bright" w:hAnsi="Lucida Bright" w:cs="Arial"/>
          <w:sz w:val="19"/>
          <w:szCs w:val="19"/>
        </w:rPr>
        <w:tab/>
      </w:r>
      <w:r w:rsidRPr="001D5245">
        <w:rPr>
          <w:rFonts w:ascii="Lucida Bright" w:hAnsi="Lucida Bright" w:cs="Arial"/>
          <w:b/>
          <w:sz w:val="19"/>
          <w:szCs w:val="19"/>
        </w:rPr>
        <w:t>Encabezamientos:</w:t>
      </w:r>
      <w:r w:rsidRPr="001D5245">
        <w:rPr>
          <w:rFonts w:ascii="Lucida Bright" w:hAnsi="Lucida Bright" w:cs="Arial"/>
          <w:sz w:val="19"/>
          <w:szCs w:val="19"/>
        </w:rPr>
        <w:t xml:space="preserve"> El contenido de este Contrato no se verá restringido, modificado o afectado por los encabezamientos.</w:t>
      </w:r>
    </w:p>
    <w:p w:rsidR="00A65FC5" w:rsidRPr="001D5245" w:rsidRDefault="00A65FC5" w:rsidP="00A65F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A65FC5" w:rsidRDefault="00A65FC5" w:rsidP="00A65F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3.5.</w:t>
      </w:r>
      <w:r w:rsidRPr="001D5245">
        <w:rPr>
          <w:rFonts w:ascii="Lucida Bright" w:hAnsi="Lucida Bright" w:cs="Arial"/>
          <w:sz w:val="19"/>
          <w:szCs w:val="19"/>
        </w:rPr>
        <w:tab/>
      </w:r>
      <w:r w:rsidRPr="001D5245">
        <w:rPr>
          <w:rFonts w:ascii="Lucida Bright" w:hAnsi="Lucida Bright" w:cs="Arial"/>
          <w:b/>
          <w:sz w:val="19"/>
          <w:szCs w:val="19"/>
        </w:rPr>
        <w:t xml:space="preserve">Idioma: </w:t>
      </w:r>
      <w:r w:rsidRPr="001D5245">
        <w:rPr>
          <w:rFonts w:ascii="Lucida Bright" w:hAnsi="Lucida Bright" w:cs="Arial"/>
          <w:sz w:val="19"/>
          <w:szCs w:val="19"/>
        </w:rPr>
        <w:t>Este Contrato se ha celebrado en castellano, idioma por el que se regirán obligatoriamente todas las materias relacionadas con el mismo o su interpretación.</w:t>
      </w:r>
    </w:p>
    <w:p w:rsidR="00A65FC5" w:rsidRPr="001D5245" w:rsidRDefault="00A65FC5" w:rsidP="00A65F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A65FC5" w:rsidRDefault="00A65FC5" w:rsidP="00A65F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3.6.</w:t>
      </w:r>
      <w:r w:rsidRPr="001D5245">
        <w:rPr>
          <w:rFonts w:ascii="Lucida Bright" w:hAnsi="Lucida Bright" w:cs="Arial"/>
          <w:sz w:val="19"/>
          <w:szCs w:val="19"/>
        </w:rPr>
        <w:tab/>
      </w:r>
      <w:r w:rsidRPr="001D5245">
        <w:rPr>
          <w:rFonts w:ascii="Lucida Bright" w:hAnsi="Lucida Bright" w:cs="Arial"/>
          <w:b/>
          <w:sz w:val="19"/>
          <w:szCs w:val="19"/>
        </w:rPr>
        <w:t>Ley que rige el Contrato:</w:t>
      </w:r>
      <w:r w:rsidRPr="001D5245">
        <w:rPr>
          <w:rFonts w:ascii="Lucida Bright" w:hAnsi="Lucida Bright" w:cs="Arial"/>
          <w:sz w:val="19"/>
          <w:szCs w:val="19"/>
        </w:rPr>
        <w:t xml:space="preserve"> Este Contrato, su significado e interpretación y la relación que crea entre las Partes se regirá por Ley Aplicable.</w:t>
      </w:r>
    </w:p>
    <w:p w:rsidR="00A65FC5" w:rsidRPr="001D5245" w:rsidRDefault="00A65FC5" w:rsidP="00A65F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A65FC5" w:rsidRPr="001D5245" w:rsidRDefault="00A65FC5" w:rsidP="00A65F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3.7.</w:t>
      </w:r>
      <w:r w:rsidRPr="001D5245">
        <w:rPr>
          <w:rFonts w:ascii="Lucida Bright" w:hAnsi="Lucida Bright" w:cs="Arial"/>
          <w:sz w:val="19"/>
          <w:szCs w:val="19"/>
        </w:rPr>
        <w:tab/>
      </w:r>
      <w:r w:rsidRPr="001D5245">
        <w:rPr>
          <w:rFonts w:ascii="Lucida Bright" w:hAnsi="Lucida Bright" w:cs="Arial"/>
          <w:b/>
          <w:sz w:val="19"/>
          <w:szCs w:val="19"/>
        </w:rPr>
        <w:t>Mayúsculas:</w:t>
      </w:r>
      <w:r w:rsidRPr="001D5245">
        <w:rPr>
          <w:rFonts w:ascii="Lucida Bright" w:hAnsi="Lucida Bright" w:cs="Arial"/>
          <w:sz w:val="19"/>
          <w:szCs w:val="19"/>
        </w:rPr>
        <w:t xml:space="preserve"> El uso de las mayúsculas se entenderá conforme a las denominaciones otorgadas en este instrumento, o de acuerdo a su contexto, usando indistintamente en plural o singular.</w:t>
      </w:r>
    </w:p>
    <w:p w:rsidR="00A65FC5" w:rsidRDefault="00A65FC5" w:rsidP="00A65F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3.8.</w:t>
      </w:r>
      <w:r w:rsidRPr="001D5245">
        <w:rPr>
          <w:rFonts w:ascii="Lucida Bright" w:hAnsi="Lucida Bright" w:cs="Arial"/>
          <w:sz w:val="19"/>
          <w:szCs w:val="19"/>
        </w:rPr>
        <w:tab/>
      </w:r>
      <w:r w:rsidRPr="001D5245">
        <w:rPr>
          <w:rFonts w:ascii="Lucida Bright" w:hAnsi="Lucida Bright" w:cs="Arial"/>
          <w:b/>
          <w:sz w:val="19"/>
          <w:szCs w:val="19"/>
        </w:rPr>
        <w:t>Plazos:</w:t>
      </w:r>
      <w:r w:rsidRPr="001D5245">
        <w:rPr>
          <w:rFonts w:ascii="Lucida Bright" w:hAnsi="Lucida Bright" w:cs="Arial"/>
          <w:sz w:val="19"/>
          <w:szCs w:val="19"/>
        </w:rPr>
        <w:t xml:space="preserve"> Todos los plazos establecidos en este Contrato y sus documentos se entenderán como días calendario, salvo indicación expresa en contrario.</w:t>
      </w:r>
    </w:p>
    <w:p w:rsidR="00A65FC5" w:rsidRPr="001D5245" w:rsidRDefault="00A65FC5" w:rsidP="00A65F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A65FC5" w:rsidRDefault="00A65FC5" w:rsidP="00A65FC5">
      <w:pPr>
        <w:ind w:left="709" w:hanging="709"/>
        <w:jc w:val="both"/>
        <w:rPr>
          <w:rFonts w:ascii="Lucida Bright" w:hAnsi="Lucida Bright" w:cs="Arial"/>
          <w:sz w:val="19"/>
          <w:szCs w:val="19"/>
        </w:rPr>
      </w:pPr>
      <w:r w:rsidRPr="001D5245">
        <w:rPr>
          <w:rFonts w:ascii="Lucida Bright" w:hAnsi="Lucida Bright" w:cs="Arial"/>
          <w:b/>
          <w:sz w:val="19"/>
          <w:szCs w:val="19"/>
        </w:rPr>
        <w:lastRenderedPageBreak/>
        <w:t>3.9.</w:t>
      </w:r>
      <w:r w:rsidRPr="001D5245">
        <w:rPr>
          <w:rFonts w:ascii="Lucida Bright" w:hAnsi="Lucida Bright" w:cs="Arial"/>
          <w:sz w:val="19"/>
          <w:szCs w:val="19"/>
        </w:rPr>
        <w:tab/>
      </w:r>
      <w:r w:rsidRPr="001D5245">
        <w:rPr>
          <w:rFonts w:ascii="Lucida Bright" w:hAnsi="Lucida Bright" w:cs="Arial"/>
          <w:b/>
          <w:sz w:val="19"/>
          <w:szCs w:val="19"/>
        </w:rPr>
        <w:t xml:space="preserve">Relación entre las Partes: </w:t>
      </w:r>
      <w:r w:rsidRPr="001D5245">
        <w:rPr>
          <w:rFonts w:ascii="Lucida Bright" w:hAnsi="Lucida Bright" w:cs="Arial"/>
          <w:sz w:val="19"/>
          <w:szCs w:val="19"/>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1D5245">
        <w:rPr>
          <w:rFonts w:ascii="Lucida Bright" w:hAnsi="Lucida Bright" w:cs="Arial"/>
          <w:b/>
          <w:sz w:val="19"/>
          <w:szCs w:val="19"/>
        </w:rPr>
        <w:t>PROVEEDOR</w:t>
      </w:r>
      <w:r w:rsidRPr="001D5245">
        <w:rPr>
          <w:rFonts w:ascii="Lucida Bright" w:hAnsi="Lucida Bright" w:cs="Arial"/>
          <w:sz w:val="19"/>
          <w:szCs w:val="19"/>
        </w:rPr>
        <w:t>, quien será plenamente responsable por todos los aspectos relacionados con este Contrato y la Ley Aplicable.</w:t>
      </w:r>
    </w:p>
    <w:p w:rsidR="00A65FC5" w:rsidRDefault="00A65FC5" w:rsidP="00A65F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rPr>
      </w:pPr>
      <w:r w:rsidRPr="001D5245">
        <w:rPr>
          <w:rFonts w:ascii="Lucida Bright" w:hAnsi="Lucida Bright" w:cs="Arial"/>
          <w:b/>
          <w:bCs/>
          <w:sz w:val="19"/>
          <w:szCs w:val="19"/>
        </w:rPr>
        <w:t>3.10.</w:t>
      </w:r>
      <w:r w:rsidRPr="001D5245">
        <w:rPr>
          <w:rFonts w:ascii="Lucida Bright" w:hAnsi="Lucida Bright" w:cs="Arial"/>
          <w:b/>
          <w:bCs/>
          <w:sz w:val="19"/>
          <w:szCs w:val="19"/>
        </w:rPr>
        <w:tab/>
      </w:r>
      <w:r w:rsidRPr="001D5245">
        <w:rPr>
          <w:rFonts w:ascii="Lucida Bright" w:hAnsi="Lucida Bright" w:cs="Arial"/>
          <w:b/>
          <w:sz w:val="19"/>
          <w:szCs w:val="19"/>
        </w:rPr>
        <w:t>Totalidad del acuerdo:</w:t>
      </w:r>
      <w:r w:rsidRPr="001D5245">
        <w:rPr>
          <w:rFonts w:ascii="Lucida Bright" w:hAnsi="Lucida Bright" w:cs="Arial"/>
          <w:sz w:val="19"/>
          <w:szCs w:val="19"/>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65FC5" w:rsidRPr="001D5245" w:rsidRDefault="00A65FC5" w:rsidP="00A65FC5">
      <w:pPr>
        <w:spacing w:before="120" w:after="120"/>
        <w:ind w:left="709" w:hanging="709"/>
        <w:jc w:val="both"/>
        <w:rPr>
          <w:rFonts w:ascii="Lucida Bright" w:hAnsi="Lucida Bright" w:cs="Arial"/>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bCs/>
          <w:sz w:val="19"/>
          <w:szCs w:val="19"/>
          <w:u w:val="single"/>
        </w:rPr>
        <w:t xml:space="preserve"> CUARTA.</w:t>
      </w:r>
      <w:r w:rsidRPr="001D5245">
        <w:rPr>
          <w:rFonts w:ascii="Lucida Bright" w:hAnsi="Lucida Bright" w:cs="Arial"/>
          <w:sz w:val="19"/>
          <w:szCs w:val="19"/>
          <w:u w:val="single"/>
        </w:rPr>
        <w:t xml:space="preserve">- </w:t>
      </w:r>
      <w:r w:rsidRPr="001D5245">
        <w:rPr>
          <w:rFonts w:ascii="Lucida Bright" w:hAnsi="Lucida Bright" w:cs="Arial"/>
          <w:b/>
          <w:sz w:val="19"/>
          <w:szCs w:val="19"/>
          <w:u w:val="single"/>
        </w:rPr>
        <w:t>(NATURALEZA DEL CONTRATO)</w:t>
      </w:r>
    </w:p>
    <w:p w:rsidR="00A65FC5" w:rsidRPr="001D5245" w:rsidRDefault="00A65FC5" w:rsidP="00A65FC5">
      <w:pPr>
        <w:jc w:val="both"/>
        <w:rPr>
          <w:rFonts w:ascii="Lucida Bright" w:hAnsi="Lucida Bright" w:cs="Arial"/>
          <w:sz w:val="19"/>
          <w:szCs w:val="19"/>
        </w:rPr>
      </w:pPr>
      <w:r w:rsidRPr="001D5245">
        <w:rPr>
          <w:rFonts w:ascii="Lucida Bright" w:hAnsi="Lucida Bright" w:cs="Arial"/>
          <w:bCs/>
          <w:sz w:val="19"/>
          <w:szCs w:val="19"/>
        </w:rPr>
        <w:t>El presente Contrato es de naturaleza administrativa, por tanto su aplicación e interpretación deberá realizarse en el marco de la normativa legal vigente en el Estado Plurinacional de Bolivia</w:t>
      </w:r>
      <w:r w:rsidRPr="001D5245">
        <w:rPr>
          <w:rFonts w:ascii="Lucida Bright" w:hAnsi="Lucida Bright" w:cs="Arial"/>
          <w:b/>
          <w:bCs/>
          <w:sz w:val="19"/>
          <w:szCs w:val="19"/>
        </w:rPr>
        <w:t>.</w:t>
      </w:r>
    </w:p>
    <w:p w:rsidR="00A65FC5" w:rsidRPr="001D5245" w:rsidRDefault="00A65FC5" w:rsidP="00A65FC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QUINTA.- (DOCUMENTOS DEL CONTRATO)</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Forman parte integrante e indivisible del presente Contrato, los documentos que se detallan a continuación y que tienen por finalidad complementarse mutuamente: </w:t>
      </w:r>
    </w:p>
    <w:p w:rsidR="00A65FC5" w:rsidRPr="001D5245" w:rsidRDefault="00A65FC5" w:rsidP="00A65FC5">
      <w:pPr>
        <w:jc w:val="both"/>
        <w:rPr>
          <w:rFonts w:ascii="Lucida Bright" w:hAnsi="Lucida Bright" w:cs="Arial"/>
          <w:sz w:val="19"/>
          <w:szCs w:val="19"/>
          <w:lang w:val="es-ES_tradnl"/>
        </w:rPr>
      </w:pPr>
    </w:p>
    <w:p w:rsidR="00A65FC5" w:rsidRPr="001D5245" w:rsidRDefault="00A65FC5" w:rsidP="0036797C">
      <w:pPr>
        <w:pStyle w:val="Prrafodelista"/>
        <w:numPr>
          <w:ilvl w:val="0"/>
          <w:numId w:val="48"/>
        </w:numPr>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Documento </w:t>
      </w:r>
      <w:r>
        <w:rPr>
          <w:rFonts w:ascii="Lucida Bright" w:hAnsi="Lucida Bright" w:cs="Arial"/>
          <w:sz w:val="19"/>
          <w:szCs w:val="19"/>
          <w:lang w:val="es-ES_tradnl"/>
        </w:rPr>
        <w:t>Base de Contratación.</w:t>
      </w:r>
    </w:p>
    <w:p w:rsidR="00A65FC5" w:rsidRPr="001D5245" w:rsidRDefault="00A65FC5" w:rsidP="0036797C">
      <w:pPr>
        <w:pStyle w:val="Prrafodelista"/>
        <w:numPr>
          <w:ilvl w:val="0"/>
          <w:numId w:val="4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Propuesta adjudicada (oferta técnica y oferta económica).</w:t>
      </w:r>
    </w:p>
    <w:p w:rsidR="00A65FC5" w:rsidRPr="001D5245" w:rsidRDefault="00A65FC5" w:rsidP="0036797C">
      <w:pPr>
        <w:pStyle w:val="Prrafodelista"/>
        <w:numPr>
          <w:ilvl w:val="0"/>
          <w:numId w:val="4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Carta con CITE: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 xml:space="preserve">xxx </w:t>
      </w:r>
      <w:r w:rsidRPr="001D5245">
        <w:rPr>
          <w:rFonts w:ascii="Lucida Bright" w:hAnsi="Lucida Bright" w:cs="Arial"/>
          <w:sz w:val="19"/>
          <w:szCs w:val="19"/>
          <w:lang w:val="es-ES_tradnl"/>
        </w:rPr>
        <w:t xml:space="preserve">de </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2018,  Notificación y Solicitud de Documentos. </w:t>
      </w:r>
    </w:p>
    <w:p w:rsidR="00A65FC5" w:rsidRPr="001D5245" w:rsidRDefault="00A65FC5" w:rsidP="0036797C">
      <w:pPr>
        <w:pStyle w:val="Prrafodelista"/>
        <w:numPr>
          <w:ilvl w:val="0"/>
          <w:numId w:val="4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Certificado RUPE N°</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2018.</w:t>
      </w:r>
    </w:p>
    <w:p w:rsidR="00A65FC5" w:rsidRPr="001D5245" w:rsidRDefault="00A65FC5" w:rsidP="0036797C">
      <w:pPr>
        <w:pStyle w:val="Prrafodelista"/>
        <w:numPr>
          <w:ilvl w:val="0"/>
          <w:numId w:val="4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Certificado de Información sobre Solvencia con el Fisco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N° de Factura:</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w:t>
      </w:r>
    </w:p>
    <w:p w:rsidR="00A65FC5" w:rsidRPr="001D5245" w:rsidRDefault="00A65FC5" w:rsidP="0036797C">
      <w:pPr>
        <w:pStyle w:val="Prrafodelista"/>
        <w:numPr>
          <w:ilvl w:val="0"/>
          <w:numId w:val="4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Garantía</w:t>
      </w:r>
      <w:r>
        <w:rPr>
          <w:rFonts w:ascii="Lucida Bright" w:hAnsi="Lucida Bright" w:cs="Arial"/>
          <w:sz w:val="19"/>
          <w:szCs w:val="19"/>
          <w:lang w:val="es-ES_tradnl"/>
        </w:rPr>
        <w:t>s</w:t>
      </w:r>
      <w:r w:rsidRPr="001D5245">
        <w:rPr>
          <w:rFonts w:ascii="Lucida Bright" w:hAnsi="Lucida Bright" w:cs="Arial"/>
          <w:sz w:val="19"/>
          <w:szCs w:val="19"/>
          <w:lang w:val="es-ES_tradnl"/>
        </w:rPr>
        <w:t>.</w:t>
      </w:r>
    </w:p>
    <w:p w:rsidR="00A65FC5" w:rsidRPr="001D5245" w:rsidRDefault="00A65FC5" w:rsidP="0036797C">
      <w:pPr>
        <w:pStyle w:val="Prrafodelista"/>
        <w:numPr>
          <w:ilvl w:val="0"/>
          <w:numId w:val="4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Todos los demás documentos del proceso de contratación.</w:t>
      </w:r>
    </w:p>
    <w:p w:rsidR="00A65FC5" w:rsidRPr="001D5245" w:rsidRDefault="00A65FC5" w:rsidP="00A65FC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SEXTA.- (OBJETO DEL CONTRATO) </w:t>
      </w:r>
    </w:p>
    <w:p w:rsidR="00A65FC5" w:rsidRPr="001D5245" w:rsidRDefault="00A65FC5" w:rsidP="00A65FC5">
      <w:pPr>
        <w:spacing w:before="120"/>
        <w:jc w:val="both"/>
        <w:rPr>
          <w:rFonts w:ascii="Lucida Bright" w:hAnsi="Lucida Bright" w:cs="Arial"/>
          <w:b/>
          <w:sz w:val="19"/>
          <w:szCs w:val="19"/>
          <w:lang w:val="es-ES_tradnl"/>
        </w:rPr>
      </w:pPr>
      <w:r w:rsidRPr="001D5245">
        <w:rPr>
          <w:rFonts w:ascii="Lucida Bright" w:hAnsi="Lucida Bright" w:cs="Arial"/>
          <w:sz w:val="19"/>
          <w:szCs w:val="19"/>
        </w:rPr>
        <w:t>El objeto del presente Contrato es la adquisición de “</w:t>
      </w:r>
      <w:r>
        <w:rPr>
          <w:rFonts w:ascii="Lucida Bright" w:hAnsi="Lucida Bright" w:cs="Arial"/>
          <w:sz w:val="19"/>
          <w:szCs w:val="19"/>
        </w:rPr>
        <w:t>xxxxxxxxx</w:t>
      </w:r>
      <w:r w:rsidRPr="001D5245">
        <w:rPr>
          <w:rFonts w:ascii="Lucida Bright" w:hAnsi="Lucida Bright" w:cs="Arial"/>
          <w:b/>
          <w:sz w:val="19"/>
          <w:szCs w:val="19"/>
        </w:rPr>
        <w:t>”</w:t>
      </w:r>
      <w:r w:rsidRPr="001D5245">
        <w:rPr>
          <w:rFonts w:ascii="Lucida Bright" w:hAnsi="Lucida Bright" w:cs="Arial"/>
          <w:sz w:val="19"/>
          <w:szCs w:val="19"/>
        </w:rPr>
        <w:t xml:space="preserve">, a ser provisto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de conformidad al documento </w:t>
      </w:r>
      <w:r>
        <w:rPr>
          <w:rFonts w:ascii="Lucida Bright" w:hAnsi="Lucida Bright" w:cs="Arial"/>
          <w:sz w:val="19"/>
          <w:szCs w:val="19"/>
        </w:rPr>
        <w:t xml:space="preserve">base de contratación </w:t>
      </w:r>
      <w:r w:rsidRPr="001D5245">
        <w:rPr>
          <w:rFonts w:ascii="Lucida Bright" w:hAnsi="Lucida Bright" w:cs="Arial"/>
          <w:sz w:val="19"/>
          <w:szCs w:val="19"/>
        </w:rPr>
        <w:t xml:space="preserve"> y propuesta adjudicada, con estricta y absoluta sujeción al presente Contrato.</w:t>
      </w:r>
    </w:p>
    <w:p w:rsidR="00A65FC5" w:rsidRPr="001D5245" w:rsidRDefault="00A65FC5" w:rsidP="00A65FC5">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SÉPTIMA.- (VIGENCIA Y PLAZO DEL CONTRATO)</w:t>
      </w:r>
    </w:p>
    <w:p w:rsidR="00A65FC5" w:rsidRPr="001D5245" w:rsidRDefault="00A65FC5" w:rsidP="00A65FC5">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7.1. </w:t>
      </w:r>
      <w:r w:rsidRPr="001D5245">
        <w:rPr>
          <w:rFonts w:ascii="Lucida Bright" w:hAnsi="Lucida Bright" w:cs="Arial"/>
          <w:b/>
          <w:sz w:val="19"/>
          <w:szCs w:val="19"/>
          <w:lang w:val="es-ES_tradnl"/>
        </w:rPr>
        <w:tab/>
        <w:t>Vigencia:</w:t>
      </w:r>
    </w:p>
    <w:p w:rsidR="00A65FC5" w:rsidRPr="001D5245" w:rsidRDefault="00A65FC5" w:rsidP="00A65FC5">
      <w:pPr>
        <w:spacing w:before="120" w:after="120"/>
        <w:ind w:left="709"/>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tendrá vigencia desde el día de su suscripción por ambas Partes hasta la emisión del acta de cierre de Contrato por parte de la</w:t>
      </w:r>
      <w:r w:rsidRPr="001D5245">
        <w:rPr>
          <w:rFonts w:ascii="Lucida Bright" w:hAnsi="Lucida Bright" w:cs="Arial"/>
          <w:b/>
          <w:sz w:val="19"/>
          <w:szCs w:val="19"/>
          <w:lang w:val="es-ES_tradnl"/>
        </w:rPr>
        <w:t xml:space="preserve"> ENTIDAD.</w:t>
      </w:r>
    </w:p>
    <w:p w:rsidR="00A65FC5" w:rsidRPr="001D5245" w:rsidRDefault="00A65FC5" w:rsidP="00A65FC5">
      <w:pPr>
        <w:spacing w:before="120" w:after="120"/>
        <w:ind w:left="709" w:hanging="709"/>
        <w:jc w:val="both"/>
        <w:rPr>
          <w:rFonts w:ascii="Lucida Bright" w:hAnsi="Lucida Bright" w:cs="Arial"/>
          <w:b/>
          <w:sz w:val="19"/>
          <w:szCs w:val="19"/>
          <w:lang w:val="es-ES_tradnl"/>
        </w:rPr>
      </w:pPr>
      <w:r>
        <w:rPr>
          <w:rFonts w:ascii="Lucida Bright" w:hAnsi="Lucida Bright" w:cs="Arial"/>
          <w:b/>
          <w:noProof/>
          <w:sz w:val="19"/>
          <w:szCs w:val="19"/>
          <w:lang w:val="es-BO" w:eastAsia="es-BO"/>
        </w:rPr>
        <w:drawing>
          <wp:anchor distT="0" distB="0" distL="114300" distR="114300" simplePos="0" relativeHeight="251686400" behindDoc="1" locked="0" layoutInCell="0" allowOverlap="1" wp14:anchorId="6C1853C7" wp14:editId="7C52DD65">
            <wp:simplePos x="0" y="0"/>
            <wp:positionH relativeFrom="margin">
              <wp:align>center</wp:align>
            </wp:positionH>
            <wp:positionV relativeFrom="margin">
              <wp:align>center</wp:align>
            </wp:positionV>
            <wp:extent cx="6143625" cy="4106545"/>
            <wp:effectExtent l="0" t="0" r="9525" b="825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b/>
          <w:sz w:val="19"/>
          <w:szCs w:val="19"/>
          <w:lang w:val="es-ES_tradnl"/>
        </w:rPr>
        <w:t xml:space="preserve">7.2. </w:t>
      </w:r>
      <w:r w:rsidRPr="001D5245">
        <w:rPr>
          <w:rFonts w:ascii="Lucida Bright" w:hAnsi="Lucida Bright" w:cs="Arial"/>
          <w:b/>
          <w:sz w:val="19"/>
          <w:szCs w:val="19"/>
          <w:lang w:val="es-ES_tradnl"/>
        </w:rPr>
        <w:tab/>
        <w:t>Plazo:</w:t>
      </w:r>
    </w:p>
    <w:p w:rsidR="00A65FC5" w:rsidRPr="006D3786" w:rsidRDefault="00A65FC5" w:rsidP="00A65FC5">
      <w:pPr>
        <w:spacing w:before="120" w:after="120"/>
        <w:ind w:left="705"/>
        <w:jc w:val="both"/>
        <w:rPr>
          <w:rFonts w:ascii="Lucida Bright" w:hAnsi="Lucida Bright" w:cs="Arial"/>
          <w:sz w:val="19"/>
          <w:szCs w:val="19"/>
        </w:rPr>
      </w:pPr>
      <w:r w:rsidRPr="006D3786">
        <w:rPr>
          <w:rFonts w:ascii="Lucida Bright" w:hAnsi="Lucida Bright" w:cs="Arial"/>
          <w:sz w:val="19"/>
          <w:szCs w:val="19"/>
        </w:rPr>
        <w:t>El</w:t>
      </w:r>
      <w:r>
        <w:rPr>
          <w:rFonts w:ascii="Lucida Bright" w:hAnsi="Lucida Bright" w:cs="Arial"/>
          <w:b/>
          <w:sz w:val="19"/>
          <w:szCs w:val="19"/>
        </w:rPr>
        <w:t xml:space="preserve"> PROVEEDOR </w:t>
      </w:r>
      <w:r w:rsidRPr="006D3786">
        <w:rPr>
          <w:rFonts w:ascii="Lucida Bright" w:hAnsi="Lucida Bright" w:cs="Arial"/>
          <w:sz w:val="19"/>
          <w:szCs w:val="19"/>
        </w:rPr>
        <w:t>entregara los Bienes</w:t>
      </w:r>
      <w:r>
        <w:rPr>
          <w:rFonts w:ascii="Lucida Bright" w:hAnsi="Lucida Bright" w:cs="Arial"/>
          <w:b/>
          <w:sz w:val="19"/>
          <w:szCs w:val="19"/>
        </w:rPr>
        <w:t xml:space="preserve"> </w:t>
      </w:r>
      <w:r w:rsidRPr="006D3786">
        <w:rPr>
          <w:rFonts w:ascii="Lucida Bright" w:hAnsi="Lucida Bright" w:cs="Arial"/>
          <w:sz w:val="19"/>
          <w:szCs w:val="19"/>
        </w:rPr>
        <w:t xml:space="preserve">en el plazo máximo de  xxxxxxxxxxx días calendario, a partir </w:t>
      </w:r>
      <w:r>
        <w:rPr>
          <w:rFonts w:ascii="Lucida Bright" w:hAnsi="Lucida Bright" w:cs="Arial"/>
          <w:sz w:val="19"/>
          <w:szCs w:val="19"/>
        </w:rPr>
        <w:t xml:space="preserve">de la emisión de la orden de proceder emitida por la Unidad Solicitante de la </w:t>
      </w:r>
      <w:r w:rsidRPr="006D3786">
        <w:rPr>
          <w:rFonts w:ascii="Lucida Bright" w:hAnsi="Lucida Bright" w:cs="Arial"/>
          <w:b/>
          <w:sz w:val="19"/>
          <w:szCs w:val="19"/>
        </w:rPr>
        <w:t>ENTIDAD</w:t>
      </w:r>
      <w:r>
        <w:rPr>
          <w:rFonts w:ascii="Lucida Bright" w:hAnsi="Lucida Bright" w:cs="Arial"/>
          <w:sz w:val="19"/>
          <w:szCs w:val="19"/>
        </w:rPr>
        <w:t>.</w:t>
      </w:r>
    </w:p>
    <w:p w:rsidR="00A65FC5" w:rsidRPr="001D5245" w:rsidRDefault="00A65FC5" w:rsidP="00A65FC5">
      <w:pPr>
        <w:spacing w:before="120" w:after="120"/>
        <w:jc w:val="both"/>
        <w:rPr>
          <w:rFonts w:ascii="Lucida Bright" w:hAnsi="Lucida Bright" w:cs="Arial"/>
          <w:b/>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OCTAVA.- </w:t>
      </w:r>
      <w:r w:rsidRPr="001D5245">
        <w:rPr>
          <w:rFonts w:ascii="Lucida Bright" w:hAnsi="Lucida Bright" w:cs="Arial"/>
          <w:b/>
          <w:sz w:val="19"/>
          <w:szCs w:val="19"/>
          <w:u w:val="single"/>
        </w:rPr>
        <w:t>(LUGAR DE ENTREGA)</w:t>
      </w:r>
    </w:p>
    <w:p w:rsidR="00A65FC5" w:rsidRPr="001D5245" w:rsidRDefault="00A65FC5" w:rsidP="00A65FC5">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Pr>
          <w:rFonts w:ascii="Lucida Bright" w:hAnsi="Lucida Bright" w:cs="Arial"/>
          <w:sz w:val="19"/>
          <w:szCs w:val="19"/>
          <w:lang w:val="es-ES_tradnl"/>
        </w:rPr>
        <w:t>lugar de entrega de los Bienes será en xxxxxxxxxxxxxxx, ubicada en xxxxxxxxxxxxxxx de la ciudad de xxxxxxxxxxxxx, en coordinación con el Comité de Recepción.</w:t>
      </w:r>
      <w:r w:rsidRPr="001D5245">
        <w:rPr>
          <w:rFonts w:ascii="Lucida Bright" w:hAnsi="Lucida Bright" w:cs="Arial"/>
          <w:sz w:val="19"/>
          <w:szCs w:val="19"/>
          <w:lang w:val="es-ES_tradnl"/>
        </w:rPr>
        <w:t xml:space="preserve"> </w:t>
      </w:r>
    </w:p>
    <w:p w:rsidR="00A65FC5" w:rsidRPr="001D5245" w:rsidRDefault="00A65FC5" w:rsidP="00A65FC5">
      <w:pPr>
        <w:autoSpaceDE w:val="0"/>
        <w:autoSpaceDN w:val="0"/>
        <w:adjustRightInd w:val="0"/>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NOVENA.- (MONTO DEL CONTRATO)</w:t>
      </w:r>
    </w:p>
    <w:p w:rsidR="00A65FC5" w:rsidRPr="001D5245" w:rsidRDefault="00A65FC5" w:rsidP="00A65FC5">
      <w:pPr>
        <w:spacing w:before="120" w:after="120"/>
        <w:jc w:val="both"/>
        <w:rPr>
          <w:rFonts w:ascii="Lucida Bright" w:hAnsi="Lucida Bright" w:cs="Arial"/>
          <w:sz w:val="19"/>
          <w:szCs w:val="19"/>
        </w:rPr>
      </w:pPr>
      <w:r w:rsidRPr="001D5245">
        <w:rPr>
          <w:rFonts w:ascii="Lucida Bright" w:hAnsi="Lucida Bright" w:cs="Arial"/>
          <w:sz w:val="19"/>
          <w:szCs w:val="19"/>
        </w:rPr>
        <w:t xml:space="preserve">El monto total propuesto y aceptado por las Partes </w:t>
      </w:r>
      <w:r w:rsidRPr="001D5245">
        <w:rPr>
          <w:rFonts w:ascii="Lucida Bright" w:hAnsi="Lucida Bright" w:cs="Arial"/>
          <w:sz w:val="19"/>
          <w:szCs w:val="19"/>
          <w:lang w:val="es-ES_tradnl"/>
        </w:rPr>
        <w:t>para la ejecución del objeto del presente Contrato</w:t>
      </w:r>
      <w:r w:rsidRPr="001D5245">
        <w:rPr>
          <w:rFonts w:ascii="Lucida Bright" w:hAnsi="Lucida Bright" w:cs="Arial"/>
          <w:sz w:val="19"/>
          <w:szCs w:val="19"/>
        </w:rPr>
        <w:t xml:space="preserve"> es de </w:t>
      </w:r>
      <w:r w:rsidRPr="001D5245">
        <w:rPr>
          <w:rFonts w:ascii="Lucida Bright" w:hAnsi="Lucida Bright" w:cs="Arial"/>
          <w:b/>
          <w:sz w:val="19"/>
          <w:szCs w:val="19"/>
        </w:rPr>
        <w:t>Bs</w:t>
      </w:r>
      <w:r>
        <w:rPr>
          <w:rFonts w:ascii="Lucida Bright" w:hAnsi="Lucida Bright" w:cs="Arial"/>
          <w:b/>
          <w:sz w:val="19"/>
          <w:szCs w:val="19"/>
        </w:rPr>
        <w:t>xxxxxxxxxxxxx</w:t>
      </w:r>
      <w:r w:rsidRPr="001D5245">
        <w:rPr>
          <w:rFonts w:ascii="Lucida Bright" w:hAnsi="Lucida Bright" w:cs="Arial"/>
          <w:b/>
          <w:sz w:val="19"/>
          <w:szCs w:val="19"/>
        </w:rPr>
        <w:t xml:space="preserve"> (</w:t>
      </w:r>
      <w:r>
        <w:rPr>
          <w:rFonts w:ascii="Lucida Bright" w:hAnsi="Lucida Bright" w:cs="Arial"/>
          <w:b/>
          <w:sz w:val="19"/>
          <w:szCs w:val="19"/>
        </w:rPr>
        <w:t>xxxxxxxxxx</w:t>
      </w:r>
      <w:r w:rsidRPr="001D5245">
        <w:rPr>
          <w:rFonts w:ascii="Lucida Bright" w:hAnsi="Lucida Bright" w:cs="Arial"/>
          <w:b/>
          <w:sz w:val="19"/>
          <w:szCs w:val="19"/>
        </w:rPr>
        <w:t xml:space="preserve"> 00/100 Bolivianos)</w:t>
      </w:r>
      <w:r>
        <w:rPr>
          <w:rFonts w:ascii="Lucida Bright" w:hAnsi="Lucida Bright" w:cs="Arial"/>
          <w:b/>
          <w:sz w:val="19"/>
          <w:szCs w:val="19"/>
        </w:rPr>
        <w:t>,</w:t>
      </w:r>
      <w:r w:rsidRPr="001D5245">
        <w:rPr>
          <w:rFonts w:ascii="Lucida Bright" w:hAnsi="Lucida Bright" w:cs="Arial"/>
          <w:sz w:val="19"/>
          <w:szCs w:val="19"/>
        </w:rPr>
        <w:t xml:space="preserve"> de acuerdo a los precios unitarios detallados en la Carta con CITE: </w:t>
      </w:r>
      <w:r>
        <w:rPr>
          <w:rFonts w:ascii="Lucida Bright" w:hAnsi="Lucida Bright" w:cs="Arial"/>
          <w:sz w:val="19"/>
          <w:szCs w:val="19"/>
        </w:rPr>
        <w:t xml:space="preserve">xxxxx </w:t>
      </w:r>
      <w:r w:rsidRPr="001D5245">
        <w:rPr>
          <w:rFonts w:ascii="Lucida Bright" w:hAnsi="Lucida Bright" w:cs="Arial"/>
          <w:sz w:val="19"/>
          <w:szCs w:val="19"/>
          <w:lang w:val="es-ES_tradnl"/>
        </w:rPr>
        <w:t>de</w:t>
      </w:r>
      <w:r>
        <w:rPr>
          <w:rFonts w:ascii="Lucida Bright" w:hAnsi="Lucida Bright" w:cs="Arial"/>
          <w:sz w:val="19"/>
          <w:szCs w:val="19"/>
          <w:lang w:val="es-ES_tradnl"/>
        </w:rPr>
        <w:t xml:space="preserve"> fecha xxxx</w:t>
      </w:r>
      <w:r w:rsidRPr="001D5245">
        <w:rPr>
          <w:rFonts w:ascii="Lucida Bright" w:hAnsi="Lucida Bright" w:cs="Arial"/>
          <w:sz w:val="19"/>
          <w:szCs w:val="19"/>
          <w:lang w:val="es-ES_tradnl"/>
        </w:rPr>
        <w:t xml:space="preserve"> </w:t>
      </w:r>
      <w:r>
        <w:rPr>
          <w:rFonts w:ascii="Lucida Bright" w:hAnsi="Lucida Bright" w:cs="Arial"/>
          <w:sz w:val="19"/>
          <w:szCs w:val="19"/>
          <w:lang w:val="es-ES_tradnl"/>
        </w:rPr>
        <w:t>de xxx</w:t>
      </w:r>
      <w:r w:rsidRPr="001D5245">
        <w:rPr>
          <w:rFonts w:ascii="Lucida Bright" w:hAnsi="Lucida Bright" w:cs="Arial"/>
          <w:sz w:val="19"/>
          <w:szCs w:val="19"/>
          <w:lang w:val="es-ES_tradnl"/>
        </w:rPr>
        <w:t xml:space="preserve">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A65FC5" w:rsidRPr="00BB5ECB" w:rsidTr="00572604">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65FC5" w:rsidRPr="000506DA" w:rsidRDefault="00A65FC5" w:rsidP="00572604">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val="es-ES_tradnl" w:eastAsia="es-BO"/>
              </w:rPr>
              <w:t>Nº</w:t>
            </w:r>
          </w:p>
          <w:p w:rsidR="00A65FC5" w:rsidRPr="000506DA" w:rsidRDefault="00A65FC5" w:rsidP="00572604">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A65FC5" w:rsidRPr="000506DA" w:rsidRDefault="00A65FC5" w:rsidP="00572604">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A65FC5" w:rsidRPr="000506DA" w:rsidRDefault="00A65FC5" w:rsidP="00572604">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A65FC5" w:rsidRPr="000506DA" w:rsidRDefault="00A65FC5" w:rsidP="00572604">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65FC5" w:rsidRPr="000506DA" w:rsidRDefault="00A65FC5" w:rsidP="00572604">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 xml:space="preserve">PRECIO UNITARIO </w:t>
            </w:r>
          </w:p>
          <w:p w:rsidR="00A65FC5" w:rsidRPr="000506DA" w:rsidRDefault="00A65FC5" w:rsidP="00572604">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A65FC5" w:rsidRPr="000506DA" w:rsidRDefault="00A65FC5" w:rsidP="00572604">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PRECIO TOTAL</w:t>
            </w:r>
          </w:p>
          <w:p w:rsidR="00A65FC5" w:rsidRPr="000506DA" w:rsidRDefault="00A65FC5" w:rsidP="00572604">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eastAsia="es-BO"/>
              </w:rPr>
              <w:t>(Bs.)</w:t>
            </w:r>
          </w:p>
        </w:tc>
      </w:tr>
      <w:tr w:rsidR="00A65FC5" w:rsidRPr="007D1B0B" w:rsidTr="00572604">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A65FC5" w:rsidRPr="007D1B0B" w:rsidRDefault="00A65FC5" w:rsidP="00572604">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A65FC5" w:rsidRPr="007D1B0B" w:rsidRDefault="00A65FC5" w:rsidP="00572604">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A65FC5" w:rsidRPr="007D1B0B" w:rsidRDefault="00A65FC5" w:rsidP="00572604">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A65FC5" w:rsidRPr="007D1B0B" w:rsidRDefault="00A65FC5" w:rsidP="00572604">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A65FC5" w:rsidRPr="007D1B0B" w:rsidRDefault="00A65FC5" w:rsidP="00572604">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A65FC5" w:rsidRPr="007D1B0B" w:rsidRDefault="00A65FC5" w:rsidP="00572604">
            <w:pPr>
              <w:jc w:val="right"/>
              <w:rPr>
                <w:rFonts w:asciiTheme="minorHAnsi" w:hAnsiTheme="minorHAnsi" w:cs="Calibri"/>
                <w:color w:val="000000"/>
                <w:sz w:val="14"/>
                <w:szCs w:val="14"/>
                <w:lang w:eastAsia="es-BO"/>
              </w:rPr>
            </w:pPr>
          </w:p>
        </w:tc>
      </w:tr>
      <w:tr w:rsidR="00A65FC5" w:rsidRPr="007D1B0B" w:rsidTr="00572604">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A65FC5" w:rsidRPr="007D1B0B" w:rsidRDefault="00A65FC5" w:rsidP="00572604">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A65FC5" w:rsidRPr="007D1B0B" w:rsidRDefault="00A65FC5" w:rsidP="00572604">
            <w:pPr>
              <w:jc w:val="right"/>
              <w:rPr>
                <w:rFonts w:asciiTheme="minorHAnsi" w:hAnsiTheme="minorHAnsi" w:cs="Calibri"/>
                <w:b/>
                <w:color w:val="000000"/>
                <w:sz w:val="14"/>
                <w:szCs w:val="14"/>
                <w:lang w:eastAsia="es-BO"/>
              </w:rPr>
            </w:pPr>
          </w:p>
        </w:tc>
      </w:tr>
      <w:tr w:rsidR="00A65FC5" w:rsidRPr="007D1B0B" w:rsidTr="00572604">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65FC5" w:rsidRPr="007D1B0B" w:rsidRDefault="00A65FC5" w:rsidP="00572604">
            <w:pPr>
              <w:rPr>
                <w:rFonts w:asciiTheme="minorHAnsi" w:hAnsiTheme="minorHAnsi" w:cs="Calibri"/>
                <w:b/>
                <w:color w:val="000000"/>
                <w:sz w:val="14"/>
                <w:szCs w:val="14"/>
                <w:lang w:eastAsia="es-BO"/>
              </w:rPr>
            </w:pPr>
          </w:p>
        </w:tc>
      </w:tr>
    </w:tbl>
    <w:p w:rsidR="00A65FC5" w:rsidRPr="001D524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o valor final de los Bienes será el resultante de aplicar los precios unitarios de la propuesta adjudicada a las cantidades </w:t>
      </w:r>
      <w:r w:rsidRPr="001D5245">
        <w:rPr>
          <w:rFonts w:ascii="Lucida Bright" w:hAnsi="Lucida Bright" w:cs="Arial"/>
          <w:sz w:val="19"/>
          <w:szCs w:val="19"/>
        </w:rPr>
        <w:t>efectiva y realmente provistas</w:t>
      </w:r>
      <w:r w:rsidRPr="001D5245">
        <w:rPr>
          <w:rFonts w:ascii="Lucida Bright" w:hAnsi="Lucida Bright" w:cs="Arial"/>
          <w:sz w:val="19"/>
          <w:szCs w:val="19"/>
          <w:lang w:val="es-ES_tradnl"/>
        </w:rPr>
        <w:t>.</w:t>
      </w:r>
    </w:p>
    <w:p w:rsidR="00A65FC5" w:rsidRPr="001D5245" w:rsidRDefault="00A65FC5" w:rsidP="00A65FC5">
      <w:pPr>
        <w:widowControl w:val="0"/>
        <w:spacing w:before="120"/>
        <w:ind w:hanging="11"/>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a título de revisión de precio o reembolso, ni cualquier otro similar a la </w:t>
      </w:r>
      <w:r w:rsidRPr="001D5245">
        <w:rPr>
          <w:rFonts w:ascii="Lucida Bright" w:hAnsi="Lucida Bright" w:cs="Arial"/>
          <w:b/>
          <w:sz w:val="19"/>
          <w:szCs w:val="19"/>
          <w:lang w:val="es-ES_tradnl"/>
        </w:rPr>
        <w:t>ENTIDAD</w:t>
      </w:r>
    </w:p>
    <w:p w:rsidR="00A65FC5" w:rsidRPr="001D5245" w:rsidRDefault="00A65FC5" w:rsidP="00A65FC5">
      <w:pPr>
        <w:numPr>
          <w:ilvl w:val="1"/>
          <w:numId w:val="0"/>
        </w:numPr>
        <w:tabs>
          <w:tab w:val="num" w:pos="284"/>
        </w:tabs>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por trabajos o servicios adicionales no previstos en el Contrato y que fueran necesarios ejecutar, deberá ser objeto de previo acuerdo escrito entre las Partes. En ningún caso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reconocerá costos por trabajos adicionales que previamente no tuvieran su expresa aprobación y no se haya cumplido con lo establecido en el Contrato.</w:t>
      </w:r>
    </w:p>
    <w:p w:rsidR="00A65FC5" w:rsidRPr="001D5245" w:rsidRDefault="00A65FC5" w:rsidP="00A65FC5">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(FORMA DE PAGO)</w:t>
      </w:r>
      <w:r>
        <w:rPr>
          <w:rFonts w:ascii="Lucida Bright" w:hAnsi="Lucida Bright" w:cs="Arial"/>
          <w:b/>
          <w:sz w:val="19"/>
          <w:szCs w:val="19"/>
          <w:u w:val="single"/>
          <w:lang w:val="es-ES_tradnl"/>
        </w:rPr>
        <w:t xml:space="preserve"> </w:t>
      </w:r>
      <w:r w:rsidRPr="007F41EC">
        <w:rPr>
          <w:rFonts w:ascii="Lucida Bright" w:hAnsi="Lucida Bright" w:cs="Arial"/>
          <w:b/>
          <w:sz w:val="19"/>
          <w:szCs w:val="19"/>
          <w:highlight w:val="yellow"/>
          <w:u w:val="single"/>
          <w:lang w:val="es-ES_tradnl"/>
        </w:rPr>
        <w:t>(conforme las especificaciones técnicas)</w:t>
      </w:r>
    </w:p>
    <w:p w:rsidR="00A65FC5" w:rsidRPr="001D5245" w:rsidRDefault="00A65FC5" w:rsidP="00A65FC5">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Arial"/>
          <w:sz w:val="19"/>
          <w:szCs w:val="19"/>
          <w:lang w:val="es-ES_tradnl"/>
        </w:rPr>
        <w:t xml:space="preserve">El monto del presente Contrato será pagado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w:t>
      </w:r>
      <w:r w:rsidRPr="001D5245">
        <w:rPr>
          <w:rFonts w:ascii="Lucida Bright" w:hAnsi="Lucida Bright" w:cs="Calibri"/>
          <w:sz w:val="19"/>
          <w:szCs w:val="19"/>
        </w:rPr>
        <w:t>de forma parcial de acuerdo a las entregas efectivamente realizadas previa presentación de informes de conformidad del comité de recepción y actividades administrativas correspondientes.</w:t>
      </w:r>
    </w:p>
    <w:p w:rsidR="00A65FC5" w:rsidRPr="001D5245" w:rsidRDefault="00A65FC5" w:rsidP="00A65FC5">
      <w:pPr>
        <w:tabs>
          <w:tab w:val="num" w:pos="993"/>
        </w:tabs>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pago se realizará vía sistema de gestión pública (SIGEP) en moneda nacional (bolivianos), debiendo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presentar la siguiente documentación para pago:</w:t>
      </w:r>
    </w:p>
    <w:p w:rsidR="00A65FC5" w:rsidRPr="001D5245" w:rsidRDefault="00A65FC5" w:rsidP="0036797C">
      <w:pPr>
        <w:numPr>
          <w:ilvl w:val="0"/>
          <w:numId w:val="49"/>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Carta de solicitud de pago.</w:t>
      </w:r>
    </w:p>
    <w:p w:rsidR="00A65FC5" w:rsidRPr="001D5245" w:rsidRDefault="00A65FC5" w:rsidP="0036797C">
      <w:pPr>
        <w:numPr>
          <w:ilvl w:val="0"/>
          <w:numId w:val="49"/>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Factura original de la Empresa debidamente registrada en Impuestos Nacionales.</w:t>
      </w:r>
    </w:p>
    <w:p w:rsidR="00A65FC5" w:rsidRPr="001D5245" w:rsidRDefault="00A65FC5" w:rsidP="0036797C">
      <w:pPr>
        <w:numPr>
          <w:ilvl w:val="0"/>
          <w:numId w:val="49"/>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NIT.</w:t>
      </w:r>
    </w:p>
    <w:p w:rsidR="00A65FC5" w:rsidRPr="001D5245" w:rsidRDefault="00A65FC5" w:rsidP="0036797C">
      <w:pPr>
        <w:numPr>
          <w:ilvl w:val="0"/>
          <w:numId w:val="49"/>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registro de beneficiarios SIGEP (Incluir N° de Cuenta Bancaria).</w:t>
      </w:r>
    </w:p>
    <w:p w:rsidR="00A65FC5" w:rsidRPr="001D5245" w:rsidRDefault="00A65FC5" w:rsidP="0036797C">
      <w:pPr>
        <w:numPr>
          <w:ilvl w:val="0"/>
          <w:numId w:val="49"/>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Contrato.</w:t>
      </w:r>
    </w:p>
    <w:p w:rsidR="00A65FC5" w:rsidRPr="001D5245" w:rsidRDefault="00A65FC5" w:rsidP="0036797C">
      <w:pPr>
        <w:numPr>
          <w:ilvl w:val="0"/>
          <w:numId w:val="49"/>
        </w:numPr>
        <w:ind w:left="714" w:hanging="357"/>
        <w:rPr>
          <w:rFonts w:ascii="Lucida Bright" w:hAnsi="Lucida Bright" w:cs="Calibri"/>
          <w:sz w:val="19"/>
          <w:szCs w:val="19"/>
        </w:rPr>
      </w:pPr>
      <w:r w:rsidRPr="001D5245">
        <w:rPr>
          <w:rFonts w:ascii="Lucida Bright" w:hAnsi="Lucida Bright" w:cs="Calibri"/>
          <w:sz w:val="19"/>
          <w:szCs w:val="19"/>
        </w:rPr>
        <w:t>Fotocopia simple del testimonio de poder del representante legal para personas jurídicas (Excepto empresas unipersonales)</w:t>
      </w:r>
    </w:p>
    <w:p w:rsidR="00A65FC5" w:rsidRPr="001D5245" w:rsidRDefault="00A65FC5" w:rsidP="00A65FC5">
      <w:pPr>
        <w:spacing w:before="120"/>
        <w:jc w:val="both"/>
        <w:rPr>
          <w:rFonts w:ascii="Lucida Bright" w:hAnsi="Lucida Bright" w:cs="Arial"/>
          <w:b/>
          <w:iCs/>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iCs/>
          <w:sz w:val="19"/>
          <w:szCs w:val="19"/>
          <w:u w:val="single"/>
        </w:rPr>
        <w:t xml:space="preserve"> DÉCIMA PRIMERA.- (FACTURACIÓN)</w:t>
      </w:r>
    </w:p>
    <w:p w:rsidR="00A65FC5" w:rsidRPr="001D5245" w:rsidRDefault="00A65FC5" w:rsidP="00A65FC5">
      <w:pPr>
        <w:spacing w:before="120"/>
        <w:jc w:val="both"/>
        <w:rPr>
          <w:rFonts w:ascii="Lucida Bright" w:hAnsi="Lucida Bright" w:cs="Arial"/>
          <w:iCs/>
          <w:sz w:val="19"/>
          <w:szCs w:val="19"/>
        </w:rPr>
      </w:pPr>
      <w:r>
        <w:rPr>
          <w:rFonts w:ascii="Lucida Bright" w:hAnsi="Lucida Bright" w:cs="Arial"/>
          <w:iCs/>
          <w:noProof/>
          <w:sz w:val="19"/>
          <w:szCs w:val="19"/>
          <w:lang w:val="es-BO" w:eastAsia="es-BO"/>
        </w:rPr>
        <w:drawing>
          <wp:anchor distT="0" distB="0" distL="114300" distR="114300" simplePos="0" relativeHeight="251687424" behindDoc="1" locked="0" layoutInCell="0" allowOverlap="1" wp14:anchorId="12045F4F" wp14:editId="4CC917AA">
            <wp:simplePos x="0" y="0"/>
            <wp:positionH relativeFrom="margin">
              <wp:align>center</wp:align>
            </wp:positionH>
            <wp:positionV relativeFrom="margin">
              <wp:align>center</wp:align>
            </wp:positionV>
            <wp:extent cx="6143625" cy="4106545"/>
            <wp:effectExtent l="0" t="0" r="9525" b="825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iCs/>
          <w:sz w:val="19"/>
          <w:szCs w:val="19"/>
        </w:rPr>
        <w:t xml:space="preserve">La factura debe ser emitida de acuerdo a normativa vigente a nombre de Yacimientos Petrolíferos Fiscales Bolivianos consignando el número de identificación tributaria (NIT) 1020269020. </w:t>
      </w:r>
    </w:p>
    <w:p w:rsidR="00A65FC5" w:rsidRPr="001D5245" w:rsidRDefault="00A65FC5" w:rsidP="00A65FC5">
      <w:pPr>
        <w:spacing w:before="120"/>
        <w:jc w:val="both"/>
        <w:rPr>
          <w:rFonts w:ascii="Lucida Bright" w:hAnsi="Lucida Bright" w:cs="Arial"/>
          <w:iCs/>
          <w:sz w:val="19"/>
          <w:szCs w:val="19"/>
        </w:rPr>
      </w:pPr>
      <w:r w:rsidRPr="001D5245">
        <w:rPr>
          <w:rFonts w:ascii="Lucida Bright" w:hAnsi="Lucida Bright" w:cs="Arial"/>
          <w:iCs/>
          <w:sz w:val="19"/>
          <w:szCs w:val="19"/>
        </w:rPr>
        <w:t>La factura deberá emitirse por el precio contratado, sin deducir las multas ni otros cargos, al momento de la entrega de la totalidad de los bienes conforme lo establecido contractualmente.</w:t>
      </w:r>
    </w:p>
    <w:p w:rsidR="00A65FC5" w:rsidRPr="001D5245" w:rsidRDefault="00A65FC5" w:rsidP="00A65FC5">
      <w:pPr>
        <w:spacing w:before="120"/>
        <w:jc w:val="both"/>
        <w:rPr>
          <w:rFonts w:ascii="Lucida Bright" w:hAnsi="Lucida Bright" w:cs="Arial"/>
          <w:iCs/>
          <w:sz w:val="19"/>
          <w:szCs w:val="19"/>
        </w:rPr>
      </w:pPr>
      <w:r w:rsidRPr="001D5245">
        <w:rPr>
          <w:rFonts w:ascii="Lucida Bright" w:hAnsi="Lucida Bright" w:cs="Arial"/>
          <w:iCs/>
          <w:sz w:val="19"/>
          <w:szCs w:val="19"/>
        </w:rPr>
        <w:t xml:space="preserve">El </w:t>
      </w:r>
      <w:r w:rsidRPr="001D5245">
        <w:rPr>
          <w:rFonts w:ascii="Lucida Bright" w:hAnsi="Lucida Bright" w:cs="Arial"/>
          <w:b/>
          <w:iCs/>
          <w:sz w:val="19"/>
          <w:szCs w:val="19"/>
        </w:rPr>
        <w:t>PROVEEDOR</w:t>
      </w:r>
      <w:r w:rsidRPr="001D5245">
        <w:rPr>
          <w:rFonts w:ascii="Lucida Bright" w:hAnsi="Lucida Bright" w:cs="Arial"/>
          <w:iCs/>
          <w:sz w:val="19"/>
          <w:szCs w:val="19"/>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A65FC5" w:rsidRPr="001D5245" w:rsidRDefault="00A65FC5" w:rsidP="00A65FC5">
      <w:pPr>
        <w:tabs>
          <w:tab w:val="left" w:pos="4830"/>
        </w:tabs>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SEGUNDA.- (GARANTÍAS)  </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b/>
          <w:sz w:val="19"/>
          <w:szCs w:val="19"/>
          <w:lang w:val="es-ES_tradnl"/>
        </w:rPr>
        <w:t>12.1.- GARANTIA DE CUMPLIMIENTO DE CONTRATO:</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garantiza el correcto cumplimiento y fiel ejecución del presente Contrato en todas sus partes con la </w:t>
      </w:r>
      <w:r>
        <w:rPr>
          <w:rFonts w:ascii="Lucida Bright" w:hAnsi="Lucida Bright" w:cs="Arial"/>
          <w:sz w:val="19"/>
          <w:szCs w:val="19"/>
          <w:lang w:val="es-ES_tradnl"/>
        </w:rPr>
        <w:t>xxxxxxxxxx</w:t>
      </w:r>
      <w:r w:rsidRPr="001D5245">
        <w:rPr>
          <w:rFonts w:ascii="Lucida Bright" w:hAnsi="Lucida Bright" w:cs="Arial"/>
          <w:sz w:val="19"/>
          <w:szCs w:val="19"/>
          <w:lang w:val="es-ES_tradnl"/>
        </w:rPr>
        <w:t xml:space="preserve">, emitida por </w:t>
      </w:r>
      <w:r>
        <w:rPr>
          <w:rFonts w:ascii="Lucida Bright" w:hAnsi="Lucida Bright" w:cs="Arial"/>
          <w:sz w:val="19"/>
          <w:szCs w:val="19"/>
          <w:lang w:val="es-ES_tradnl"/>
        </w:rPr>
        <w:t>xxxxxxxxxx</w:t>
      </w:r>
      <w:r w:rsidRPr="001D5245">
        <w:rPr>
          <w:rFonts w:ascii="Lucida Bright" w:hAnsi="Lucida Bright" w:cs="Arial"/>
          <w:sz w:val="19"/>
          <w:szCs w:val="19"/>
          <w:lang w:val="es-ES_tradnl"/>
        </w:rPr>
        <w:t xml:space="preserve">, con vigencia hasta el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i/>
          <w:sz w:val="19"/>
          <w:szCs w:val="19"/>
          <w:lang w:val="es-ES_tradnl"/>
        </w:rPr>
        <w:t xml:space="preserve">, </w:t>
      </w:r>
      <w:r w:rsidRPr="001D5245">
        <w:rPr>
          <w:rFonts w:ascii="Lucida Bright" w:hAnsi="Lucida Bright" w:cs="Arial"/>
          <w:sz w:val="19"/>
          <w:szCs w:val="19"/>
          <w:lang w:val="es-ES_tradnl"/>
        </w:rPr>
        <w:t>a la orden de Yacimientos Petrolíferos Fiscales Bolivianos, por la suma de Bs</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00/100  Bolivianos), equivalente al siete por ciento (7%) del monto total del Contrato, con las características de renovable, irrevocable y de ejecución inmediata. </w:t>
      </w:r>
    </w:p>
    <w:p w:rsidR="00A65FC5" w:rsidRPr="001D5245" w:rsidRDefault="00A65FC5" w:rsidP="00A65FC5">
      <w:pPr>
        <w:spacing w:before="120"/>
        <w:ind w:right="-7"/>
        <w:jc w:val="both"/>
        <w:outlineLvl w:val="1"/>
        <w:rPr>
          <w:rFonts w:ascii="Lucida Bright" w:hAnsi="Lucida Bright" w:cs="Arial"/>
          <w:sz w:val="19"/>
          <w:szCs w:val="19"/>
          <w:lang w:val="es-BO"/>
        </w:rPr>
      </w:pPr>
      <w:r w:rsidRPr="001D5245">
        <w:rPr>
          <w:rFonts w:ascii="Lucida Bright" w:hAnsi="Lucida Bright" w:cs="Arial"/>
          <w:sz w:val="19"/>
          <w:szCs w:val="19"/>
          <w:lang w:val="es-BO"/>
        </w:rPr>
        <w:t xml:space="preserve">Cualquier incumplimiento contractual en que incurra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dará lugar a la ejecución de la boleta de garantía antes mencionada en favor de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a su sólo requerimiento, sin necesidad de ningún trámite o acción judicial.</w:t>
      </w:r>
    </w:p>
    <w:p w:rsidR="00A65FC5" w:rsidRPr="001D5245" w:rsidRDefault="00A65FC5" w:rsidP="00A65FC5">
      <w:pPr>
        <w:spacing w:before="120"/>
        <w:jc w:val="both"/>
        <w:rPr>
          <w:rFonts w:ascii="Lucida Bright" w:hAnsi="Lucida Bright" w:cs="Arial"/>
          <w:sz w:val="19"/>
          <w:szCs w:val="19"/>
          <w:lang w:val="es-BO"/>
        </w:rPr>
      </w:pPr>
      <w:r w:rsidRPr="001D5245">
        <w:rPr>
          <w:rFonts w:ascii="Lucida Bright" w:hAnsi="Lucida Bright" w:cs="Arial"/>
          <w:sz w:val="19"/>
          <w:szCs w:val="19"/>
          <w:lang w:val="es-ES_tradnl"/>
        </w:rPr>
        <w:lastRenderedPageBreak/>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tiene la obligación de mantener actualizada la garantía de cumplimiento de Contrato, cuantas veces lo requiera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razones justificadas.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llevará el control directo de vigencia de la misma bajo su responsabilidad, dicha garantía estará vigente hasta sesenta (60) días calendario adicionales a</w:t>
      </w:r>
      <w:r>
        <w:rPr>
          <w:rFonts w:ascii="Lucida Bright" w:hAnsi="Lucida Bright" w:cs="Arial"/>
          <w:sz w:val="19"/>
          <w:szCs w:val="19"/>
          <w:lang w:val="es-ES_tradnl"/>
        </w:rPr>
        <w:t xml:space="preserve">l plazo de entrega  de </w:t>
      </w:r>
      <w:r w:rsidRPr="001D5245">
        <w:rPr>
          <w:rFonts w:ascii="Lucida Bright" w:hAnsi="Lucida Bright" w:cs="Arial"/>
          <w:sz w:val="19"/>
          <w:szCs w:val="19"/>
          <w:lang w:val="es-ES_tradnl"/>
        </w:rPr>
        <w:t>los Bienes</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BO"/>
        </w:rPr>
        <w:t xml:space="preserve">transcurrido este plazo,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podrá gestionar ante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la devolución de la garantía.</w:t>
      </w:r>
    </w:p>
    <w:p w:rsidR="00A65FC5" w:rsidRPr="001D5245" w:rsidRDefault="00A65FC5" w:rsidP="00A65FC5">
      <w:pPr>
        <w:spacing w:before="120" w:after="120"/>
        <w:jc w:val="both"/>
        <w:rPr>
          <w:rFonts w:ascii="Lucida Bright" w:hAnsi="Lucida Bright" w:cs="Arial"/>
          <w:b/>
          <w:sz w:val="19"/>
          <w:szCs w:val="19"/>
          <w:lang w:val="es-BO"/>
        </w:rPr>
      </w:pPr>
      <w:r w:rsidRPr="001D5245">
        <w:rPr>
          <w:rFonts w:ascii="Lucida Bright" w:hAnsi="Lucida Bright" w:cs="Arial"/>
          <w:b/>
          <w:sz w:val="19"/>
          <w:szCs w:val="19"/>
          <w:lang w:val="es-BO"/>
        </w:rPr>
        <w:t>12.2.- GARANTIA TECNICA:</w:t>
      </w:r>
      <w:r>
        <w:rPr>
          <w:rFonts w:ascii="Lucida Bright" w:hAnsi="Lucida Bright" w:cs="Arial"/>
          <w:b/>
          <w:sz w:val="19"/>
          <w:szCs w:val="19"/>
          <w:lang w:val="es-BO"/>
        </w:rPr>
        <w:t xml:space="preserve"> </w:t>
      </w:r>
      <w:r w:rsidRPr="00ED25D2">
        <w:rPr>
          <w:rFonts w:ascii="Lucida Bright" w:hAnsi="Lucida Bright" w:cs="Arial"/>
          <w:b/>
          <w:sz w:val="19"/>
          <w:szCs w:val="19"/>
          <w:highlight w:val="yellow"/>
          <w:lang w:val="es-BO"/>
        </w:rPr>
        <w:t>(conforme las especificaciones técnicas)</w:t>
      </w:r>
    </w:p>
    <w:p w:rsidR="00A65FC5" w:rsidRDefault="00A65FC5" w:rsidP="0036797C">
      <w:pPr>
        <w:numPr>
          <w:ilvl w:val="0"/>
          <w:numId w:val="50"/>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Alcance de la garantía:</w:t>
      </w:r>
      <w:r w:rsidRPr="00211748">
        <w:rPr>
          <w:rFonts w:ascii="Lucida Bright" w:hAnsi="Lucida Bright" w:cs="Calibri"/>
          <w:sz w:val="19"/>
          <w:szCs w:val="19"/>
        </w:rPr>
        <w:t xml:space="preserve"> xxx</w:t>
      </w:r>
      <w:r>
        <w:rPr>
          <w:rFonts w:ascii="Lucida Bright" w:hAnsi="Lucida Bright" w:cs="Calibri"/>
          <w:sz w:val="19"/>
          <w:szCs w:val="19"/>
        </w:rPr>
        <w:t>xx</w:t>
      </w:r>
    </w:p>
    <w:p w:rsidR="00A65FC5" w:rsidRPr="00211748" w:rsidRDefault="00A65FC5" w:rsidP="0036797C">
      <w:pPr>
        <w:numPr>
          <w:ilvl w:val="0"/>
          <w:numId w:val="50"/>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Período de garantía:</w:t>
      </w:r>
      <w:r w:rsidRPr="00211748">
        <w:rPr>
          <w:rFonts w:ascii="Lucida Bright" w:hAnsi="Lucida Bright" w:cs="Calibri"/>
          <w:sz w:val="19"/>
          <w:szCs w:val="19"/>
        </w:rPr>
        <w:t xml:space="preserve">   </w:t>
      </w:r>
      <w:r>
        <w:rPr>
          <w:rFonts w:ascii="Lucida Bright" w:hAnsi="Lucida Bright" w:cs="Calibri"/>
          <w:sz w:val="19"/>
          <w:szCs w:val="19"/>
        </w:rPr>
        <w:t>xxxxx</w:t>
      </w:r>
    </w:p>
    <w:p w:rsidR="00A65FC5" w:rsidRPr="001D5245" w:rsidRDefault="00A65FC5" w:rsidP="0036797C">
      <w:pPr>
        <w:numPr>
          <w:ilvl w:val="0"/>
          <w:numId w:val="50"/>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b/>
          <w:bCs/>
          <w:sz w:val="19"/>
          <w:szCs w:val="19"/>
        </w:rPr>
        <w:t>Inicio del cómputo del período de garantía:</w:t>
      </w:r>
      <w:r w:rsidRPr="001D5245">
        <w:rPr>
          <w:rFonts w:ascii="Lucida Bright" w:hAnsi="Lucida Bright" w:cs="Calibri"/>
          <w:sz w:val="19"/>
          <w:szCs w:val="19"/>
        </w:rPr>
        <w:t xml:space="preserve"> </w:t>
      </w:r>
      <w:r>
        <w:rPr>
          <w:rFonts w:ascii="Lucida Bright" w:hAnsi="Lucida Bright" w:cs="Calibri"/>
          <w:sz w:val="19"/>
          <w:szCs w:val="19"/>
        </w:rPr>
        <w:t>xxxx</w:t>
      </w:r>
      <w:r w:rsidRPr="001D5245">
        <w:rPr>
          <w:rFonts w:ascii="Lucida Bright" w:hAnsi="Lucida Bright" w:cs="Calibri"/>
          <w:sz w:val="19"/>
          <w:szCs w:val="19"/>
        </w:rPr>
        <w:t xml:space="preserve">. </w:t>
      </w:r>
    </w:p>
    <w:p w:rsidR="00A65FC5" w:rsidRPr="001D5245" w:rsidRDefault="00A65FC5" w:rsidP="00A65FC5">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Calibri"/>
          <w:sz w:val="19"/>
          <w:szCs w:val="19"/>
        </w:rPr>
        <w:t xml:space="preserve">En caso de defectos el </w:t>
      </w:r>
      <w:r w:rsidRPr="001D5245">
        <w:rPr>
          <w:rFonts w:ascii="Lucida Bright" w:hAnsi="Lucida Bright" w:cs="Calibri"/>
          <w:b/>
          <w:sz w:val="19"/>
          <w:szCs w:val="19"/>
        </w:rPr>
        <w:t>PROVEEDOR</w:t>
      </w:r>
      <w:r w:rsidRPr="001D5245">
        <w:rPr>
          <w:rFonts w:ascii="Lucida Bright" w:hAnsi="Lucida Bright" w:cs="Calibri"/>
          <w:sz w:val="19"/>
          <w:szCs w:val="19"/>
        </w:rPr>
        <w:t xml:space="preserve"> deberá reponer el bien observado en un plazo máximo de quince (15) días calendario, asumiendo todos los gastos que correspondan. </w:t>
      </w:r>
    </w:p>
    <w:p w:rsidR="00A65FC5" w:rsidRPr="001D5245" w:rsidRDefault="00A65FC5" w:rsidP="00A65FC5">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TERCERA.- (MOROSIDAD Y SUS PENALIDADES) </w:t>
      </w:r>
      <w:r w:rsidRPr="00ED25D2">
        <w:rPr>
          <w:rFonts w:ascii="Lucida Bright" w:hAnsi="Lucida Bright" w:cs="Arial"/>
          <w:b/>
          <w:sz w:val="19"/>
          <w:szCs w:val="19"/>
          <w:highlight w:val="yellow"/>
          <w:u w:val="single"/>
          <w:lang w:val="es-ES_tradnl"/>
        </w:rPr>
        <w:t>(conforme las especificaciones técnicas)</w:t>
      </w:r>
    </w:p>
    <w:p w:rsidR="00A65FC5" w:rsidRPr="001D5245" w:rsidRDefault="00A65FC5" w:rsidP="00A65FC5">
      <w:pPr>
        <w:autoSpaceDE w:val="0"/>
        <w:autoSpaceDN w:val="0"/>
        <w:jc w:val="both"/>
        <w:rPr>
          <w:rFonts w:ascii="Lucida Bright" w:hAnsi="Lucida Bright" w:cs="Calibri"/>
          <w:sz w:val="19"/>
          <w:szCs w:val="19"/>
        </w:rPr>
      </w:pPr>
      <w:r w:rsidRPr="001D5245">
        <w:rPr>
          <w:rFonts w:ascii="Lucida Bright" w:hAnsi="Lucida Bright" w:cs="Arial"/>
          <w:sz w:val="19"/>
          <w:szCs w:val="19"/>
          <w:lang w:val="es-ES_tradnl"/>
        </w:rPr>
        <w:t xml:space="preserve">Queda convenido entre las Partes,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se obliga a cumplir con lo estipulado la cláusula (Vigencia y plazo del Contrato), caso contrario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aplicará una multa del</w:t>
      </w:r>
      <w:r w:rsidRPr="001D5245">
        <w:rPr>
          <w:rFonts w:ascii="Lucida Bright" w:hAnsi="Lucida Bright" w:cs="Calibri"/>
          <w:sz w:val="19"/>
          <w:szCs w:val="19"/>
        </w:rPr>
        <w:t xml:space="preserve"> uno por ciento (1%) por cada día calendario de retraso computable a partir del primer día vencido, sobre el importe de facturación de la entrega del ítem que hubiera incurrido en la falta. </w:t>
      </w:r>
    </w:p>
    <w:p w:rsidR="00A65FC5" w:rsidRPr="001D524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De establecer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que por la aplicación de multas por mora se ha llegado al límite del 10% (diez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iniciar el proceso de resolución del Contrato, conforme a lo estipulado en la cláusula (Terminación del Contrato).</w:t>
      </w:r>
    </w:p>
    <w:p w:rsidR="00A65FC5" w:rsidRPr="001D5245" w:rsidRDefault="00A65FC5" w:rsidP="00A65FC5">
      <w:pPr>
        <w:spacing w:before="120" w:after="120"/>
        <w:jc w:val="both"/>
        <w:rPr>
          <w:rFonts w:ascii="Lucida Bright" w:hAnsi="Lucida Bright" w:cs="Arial"/>
          <w:sz w:val="19"/>
          <w:szCs w:val="19"/>
        </w:rPr>
      </w:pPr>
      <w:r w:rsidRPr="001D5245">
        <w:rPr>
          <w:rFonts w:ascii="Lucida Bright" w:hAnsi="Lucida Bright" w:cs="Arial"/>
          <w:sz w:val="19"/>
          <w:szCs w:val="19"/>
        </w:rPr>
        <w:t xml:space="preserve">De establecer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 xml:space="preserve"> que por la aplicación de multas por mora se ha llegado al límite del 20% (veinte por ciento) del monto total del Contrato, la </w:t>
      </w:r>
      <w:r w:rsidRPr="001D5245">
        <w:rPr>
          <w:rFonts w:ascii="Lucida Bright" w:hAnsi="Lucida Bright" w:cs="Arial"/>
          <w:b/>
          <w:sz w:val="19"/>
          <w:szCs w:val="19"/>
        </w:rPr>
        <w:t>ENTIDAD</w:t>
      </w:r>
      <w:r w:rsidRPr="001D5245">
        <w:rPr>
          <w:rFonts w:ascii="Lucida Bright" w:hAnsi="Lucida Bright" w:cs="Arial"/>
          <w:sz w:val="19"/>
          <w:szCs w:val="19"/>
        </w:rPr>
        <w:t xml:space="preserve"> deberá iniciar el proceso de resolución del Contrato, conforme a lo estipulado en la cláusula (Terminación del Contrato).</w:t>
      </w:r>
    </w:p>
    <w:p w:rsidR="00A65FC5" w:rsidRPr="001D5245" w:rsidRDefault="00A65FC5" w:rsidP="00A65FC5">
      <w:pPr>
        <w:spacing w:before="120"/>
        <w:jc w:val="both"/>
        <w:rPr>
          <w:rFonts w:ascii="Lucida Bright" w:hAnsi="Lucida Bright" w:cs="Arial"/>
          <w:sz w:val="19"/>
          <w:szCs w:val="19"/>
        </w:rPr>
      </w:pPr>
      <w:r w:rsidRPr="001D5245">
        <w:rPr>
          <w:rFonts w:ascii="Lucida Bright" w:hAnsi="Lucida Bright" w:cs="Arial"/>
          <w:sz w:val="19"/>
          <w:szCs w:val="19"/>
        </w:rPr>
        <w:t xml:space="preserve">Las multas serán cobradas mediante descuentos establecidos expresamente por la </w:t>
      </w:r>
      <w:r w:rsidRPr="001D5245">
        <w:rPr>
          <w:rFonts w:ascii="Lucida Bright" w:hAnsi="Lucida Bright" w:cs="Arial"/>
          <w:b/>
          <w:bCs/>
          <w:sz w:val="19"/>
          <w:szCs w:val="19"/>
        </w:rPr>
        <w:t>ENTIDAD</w:t>
      </w:r>
      <w:r w:rsidRPr="001D5245">
        <w:rPr>
          <w:rFonts w:ascii="Lucida Bright" w:hAnsi="Lucida Bright" w:cs="Arial"/>
          <w:sz w:val="19"/>
          <w:szCs w:val="19"/>
        </w:rPr>
        <w:t>,</w:t>
      </w:r>
      <w:r w:rsidRPr="001D5245">
        <w:rPr>
          <w:rFonts w:ascii="Lucida Bright" w:hAnsi="Lucida Bright" w:cs="Arial"/>
          <w:sz w:val="19"/>
          <w:szCs w:val="19"/>
          <w:lang w:val="es-ES_tradnl"/>
        </w:rPr>
        <w:t xml:space="preserve"> con base en el informe </w:t>
      </w:r>
      <w:r>
        <w:rPr>
          <w:rFonts w:ascii="Lucida Bright" w:hAnsi="Lucida Bright" w:cs="Arial"/>
          <w:sz w:val="19"/>
          <w:szCs w:val="19"/>
          <w:lang w:val="es-ES_tradnl"/>
        </w:rPr>
        <w:t>de Conformidad</w:t>
      </w:r>
      <w:r w:rsidRPr="001D5245">
        <w:rPr>
          <w:rFonts w:ascii="Lucida Bright" w:hAnsi="Lucida Bright" w:cs="Arial"/>
          <w:sz w:val="19"/>
          <w:szCs w:val="19"/>
          <w:lang w:val="es-ES_tradnl"/>
        </w:rPr>
        <w:t xml:space="preserve"> documentado</w:t>
      </w:r>
      <w:r w:rsidRPr="001D5245">
        <w:rPr>
          <w:rFonts w:ascii="Lucida Bright" w:hAnsi="Lucida Bright" w:cs="Arial"/>
          <w:sz w:val="19"/>
          <w:szCs w:val="19"/>
        </w:rPr>
        <w:t xml:space="preserve"> de los pagos, sin perjuicio de que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ejecute la garantía de cumplimiento de Contrato y gestione el resarcimiento de daños y perjuicios por medio de la jurisdicción coactiva fiscal por la naturaleza del Contrato, conforme lo establecido en el Artículo 47 de la Ley N° 1178.</w:t>
      </w:r>
    </w:p>
    <w:p w:rsidR="00A65FC5" w:rsidRPr="001D5245" w:rsidRDefault="00A65FC5" w:rsidP="00A65FC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DÉCIMA CUARTA.- (NOTIFICACIONES)</w:t>
      </w:r>
    </w:p>
    <w:p w:rsidR="00A65FC5" w:rsidRPr="001D5245" w:rsidRDefault="00A65FC5" w:rsidP="00A65FC5">
      <w:pPr>
        <w:widowControl w:val="0"/>
        <w:numPr>
          <w:ilvl w:val="1"/>
          <w:numId w:val="0"/>
        </w:numPr>
        <w:tabs>
          <w:tab w:val="num" w:pos="284"/>
        </w:tabs>
        <w:spacing w:before="120" w:after="120"/>
        <w:ind w:left="709" w:hanging="720"/>
        <w:jc w:val="both"/>
        <w:rPr>
          <w:rFonts w:ascii="Lucida Bright" w:hAnsi="Lucida Bright" w:cs="Arial"/>
          <w:sz w:val="19"/>
          <w:szCs w:val="19"/>
        </w:rPr>
      </w:pPr>
      <w:r>
        <w:rPr>
          <w:rFonts w:ascii="Lucida Bright" w:hAnsi="Lucida Bright" w:cs="Arial"/>
          <w:b/>
          <w:noProof/>
          <w:sz w:val="19"/>
          <w:szCs w:val="19"/>
          <w:lang w:val="es-BO" w:eastAsia="es-BO"/>
        </w:rPr>
        <w:drawing>
          <wp:anchor distT="0" distB="0" distL="114300" distR="114300" simplePos="0" relativeHeight="251688448" behindDoc="1" locked="0" layoutInCell="0" allowOverlap="1" wp14:anchorId="599DB6EA" wp14:editId="127F06E7">
            <wp:simplePos x="0" y="0"/>
            <wp:positionH relativeFrom="margin">
              <wp:align>center</wp:align>
            </wp:positionH>
            <wp:positionV relativeFrom="margin">
              <wp:align>center</wp:align>
            </wp:positionV>
            <wp:extent cx="6143625" cy="4106545"/>
            <wp:effectExtent l="0" t="0" r="9525" b="825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b/>
          <w:sz w:val="19"/>
          <w:szCs w:val="19"/>
          <w:lang w:val="es-ES_tradnl"/>
        </w:rPr>
        <w:t>14.1</w:t>
      </w:r>
      <w:r w:rsidRPr="001D5245">
        <w:rPr>
          <w:rFonts w:ascii="Lucida Bright" w:hAnsi="Lucida Bright" w:cs="Arial"/>
          <w:sz w:val="19"/>
          <w:szCs w:val="19"/>
          <w:lang w:val="es-ES_tradnl"/>
        </w:rPr>
        <w:tab/>
      </w:r>
      <w:r w:rsidRPr="001D5245">
        <w:rPr>
          <w:rFonts w:ascii="Lucida Bright" w:hAnsi="Lucida Bright" w:cs="Arial"/>
          <w:sz w:val="19"/>
          <w:szCs w:val="19"/>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A65FC5" w:rsidRPr="00E4416C" w:rsidTr="00572604">
        <w:trPr>
          <w:trHeight w:val="237"/>
        </w:trPr>
        <w:tc>
          <w:tcPr>
            <w:tcW w:w="4511" w:type="dxa"/>
            <w:tcBorders>
              <w:top w:val="single" w:sz="4" w:space="0" w:color="auto"/>
              <w:left w:val="single" w:sz="4" w:space="0" w:color="auto"/>
              <w:bottom w:val="single" w:sz="4" w:space="0" w:color="auto"/>
              <w:right w:val="single" w:sz="4" w:space="0" w:color="auto"/>
            </w:tcBorders>
          </w:tcPr>
          <w:p w:rsidR="00A65FC5" w:rsidRPr="00C641D2" w:rsidRDefault="00A65FC5" w:rsidP="00572604">
            <w:pPr>
              <w:widowControl w:val="0"/>
              <w:ind w:left="180" w:hanging="180"/>
              <w:jc w:val="center"/>
              <w:rPr>
                <w:rFonts w:ascii="Lucida Bright" w:hAnsi="Lucida Bright" w:cs="Arial"/>
                <w:b/>
                <w:highlight w:val="yellow"/>
                <w:lang w:val="es-ES_tradnl"/>
              </w:rPr>
            </w:pPr>
            <w:r w:rsidRPr="001D5245">
              <w:rPr>
                <w:rFonts w:ascii="Lucida Bright" w:hAnsi="Lucida Bright" w:cs="Arial"/>
                <w:b/>
                <w:lang w:val="es-ES_tradnl"/>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A65FC5" w:rsidRPr="00A04BBB" w:rsidRDefault="00A65FC5" w:rsidP="00572604">
            <w:pPr>
              <w:widowControl w:val="0"/>
              <w:ind w:left="180" w:hanging="180"/>
              <w:jc w:val="center"/>
              <w:rPr>
                <w:rFonts w:ascii="Lucida Bright" w:hAnsi="Lucida Bright" w:cs="Arial"/>
                <w:b/>
                <w:lang w:val="es-ES_tradnl"/>
              </w:rPr>
            </w:pPr>
            <w:r>
              <w:rPr>
                <w:rFonts w:ascii="Lucida Bright" w:hAnsi="Lucida Bright" w:cs="Arial"/>
                <w:b/>
                <w:lang w:val="es-ES_tradnl"/>
              </w:rPr>
              <w:t>PROVEEDOR</w:t>
            </w:r>
          </w:p>
        </w:tc>
      </w:tr>
      <w:tr w:rsidR="00A65FC5" w:rsidRPr="00E4416C" w:rsidTr="00572604">
        <w:trPr>
          <w:trHeight w:val="1383"/>
        </w:trPr>
        <w:tc>
          <w:tcPr>
            <w:tcW w:w="4511" w:type="dxa"/>
            <w:tcBorders>
              <w:top w:val="single" w:sz="4" w:space="0" w:color="auto"/>
              <w:left w:val="single" w:sz="4" w:space="0" w:color="auto"/>
              <w:bottom w:val="single" w:sz="4" w:space="0" w:color="auto"/>
              <w:right w:val="single" w:sz="4" w:space="0" w:color="auto"/>
            </w:tcBorders>
          </w:tcPr>
          <w:p w:rsidR="00A65FC5" w:rsidRPr="00251BFB" w:rsidRDefault="00A65FC5" w:rsidP="00572604">
            <w:pPr>
              <w:widowControl w:val="0"/>
              <w:jc w:val="both"/>
              <w:rPr>
                <w:rFonts w:ascii="Lucida Bright" w:hAnsi="Lucida Bright" w:cs="Arial"/>
                <w:lang w:val="es-ES_tradnl"/>
              </w:rPr>
            </w:pPr>
            <w:r w:rsidRPr="00251BFB">
              <w:rPr>
                <w:rFonts w:ascii="Lucida Bright" w:hAnsi="Lucida Bright" w:cs="Arial"/>
                <w:b/>
                <w:lang w:val="es-ES_tradnl"/>
              </w:rPr>
              <w:t>Domicilio:</w:t>
            </w:r>
            <w:r w:rsidRPr="00251BFB">
              <w:rPr>
                <w:rFonts w:ascii="Lucida Bright" w:hAnsi="Lucida Bright" w:cs="Arial"/>
                <w:lang w:val="es-ES_tradnl"/>
              </w:rPr>
              <w:t xml:space="preserve"> </w:t>
            </w:r>
          </w:p>
          <w:p w:rsidR="00A65FC5" w:rsidRPr="0021098A" w:rsidRDefault="00A65FC5" w:rsidP="00572604">
            <w:pPr>
              <w:widowControl w:val="0"/>
              <w:ind w:left="180" w:hanging="180"/>
              <w:jc w:val="both"/>
              <w:rPr>
                <w:rFonts w:ascii="Lucida Bright" w:hAnsi="Lucida Bright" w:cs="Arial"/>
                <w:lang w:val="es-BO"/>
              </w:rPr>
            </w:pPr>
            <w:r w:rsidRPr="0021098A">
              <w:rPr>
                <w:rFonts w:ascii="Lucida Bright" w:hAnsi="Lucida Bright" w:cs="Arial"/>
                <w:b/>
                <w:lang w:val="es-BO"/>
              </w:rPr>
              <w:t>N° Telf.:</w:t>
            </w:r>
            <w:r w:rsidRPr="0021098A">
              <w:rPr>
                <w:rFonts w:ascii="Lucida Bright" w:hAnsi="Lucida Bright" w:cs="Arial"/>
                <w:lang w:val="es-BO"/>
              </w:rPr>
              <w:t xml:space="preserve"> </w:t>
            </w:r>
          </w:p>
          <w:p w:rsidR="00A65FC5" w:rsidRPr="0021098A" w:rsidRDefault="00A65FC5" w:rsidP="00572604">
            <w:pPr>
              <w:widowControl w:val="0"/>
              <w:ind w:left="180" w:hanging="180"/>
              <w:jc w:val="both"/>
              <w:rPr>
                <w:rFonts w:ascii="Lucida Bright" w:hAnsi="Lucida Bright" w:cs="Arial"/>
                <w:lang w:val="es-BO"/>
              </w:rPr>
            </w:pPr>
            <w:r w:rsidRPr="0021098A">
              <w:rPr>
                <w:rFonts w:ascii="Lucida Bright" w:hAnsi="Lucida Bright" w:cs="Arial"/>
                <w:b/>
                <w:lang w:val="es-BO"/>
              </w:rPr>
              <w:t>N° Cel.:</w:t>
            </w:r>
            <w:r w:rsidRPr="0021098A">
              <w:rPr>
                <w:rFonts w:ascii="Lucida Bright" w:hAnsi="Lucida Bright" w:cs="Arial"/>
                <w:lang w:val="es-BO"/>
              </w:rPr>
              <w:t xml:space="preserve"> </w:t>
            </w:r>
          </w:p>
          <w:p w:rsidR="00A65FC5" w:rsidRPr="0021098A" w:rsidRDefault="00A65FC5" w:rsidP="00572604">
            <w:pPr>
              <w:widowControl w:val="0"/>
              <w:ind w:left="180" w:hanging="180"/>
              <w:jc w:val="both"/>
              <w:rPr>
                <w:rFonts w:ascii="Lucida Bright" w:hAnsi="Lucida Bright" w:cs="Arial"/>
                <w:lang w:val="es-BO"/>
              </w:rPr>
            </w:pPr>
            <w:r w:rsidRPr="0021098A">
              <w:rPr>
                <w:rFonts w:ascii="Lucida Bright" w:hAnsi="Lucida Bright" w:cs="Arial"/>
                <w:b/>
                <w:lang w:val="es-BO"/>
              </w:rPr>
              <w:t>E-mail:</w:t>
            </w:r>
            <w:r w:rsidRPr="0021098A">
              <w:rPr>
                <w:rFonts w:ascii="Lucida Bright" w:hAnsi="Lucida Bright" w:cs="Arial"/>
                <w:lang w:val="es-BO"/>
              </w:rPr>
              <w:t xml:space="preserve"> </w:t>
            </w:r>
          </w:p>
          <w:p w:rsidR="00A65FC5" w:rsidRPr="00A92C36" w:rsidRDefault="00A65FC5" w:rsidP="00572604">
            <w:pPr>
              <w:widowControl w:val="0"/>
              <w:ind w:left="180" w:hanging="180"/>
              <w:jc w:val="both"/>
              <w:rPr>
                <w:rFonts w:ascii="Lucida Bright" w:hAnsi="Lucida Bright" w:cs="Arial"/>
                <w:lang w:val="es-BO"/>
              </w:rPr>
            </w:pPr>
            <w:r w:rsidRPr="00A92C36">
              <w:rPr>
                <w:rFonts w:ascii="Lucida Bright" w:hAnsi="Lucida Bright" w:cs="Arial"/>
                <w:b/>
                <w:lang w:val="es-BO"/>
              </w:rPr>
              <w:t>Attn.:</w:t>
            </w:r>
            <w:r w:rsidRPr="00A92C36">
              <w:rPr>
                <w:rFonts w:ascii="Lucida Bright" w:hAnsi="Lucida Bright" w:cs="Arial"/>
                <w:lang w:val="es-BO"/>
              </w:rPr>
              <w:t xml:space="preserve"> </w:t>
            </w:r>
          </w:p>
          <w:p w:rsidR="00A65FC5" w:rsidRPr="00C641D2" w:rsidRDefault="00A65FC5" w:rsidP="00572604">
            <w:pPr>
              <w:widowControl w:val="0"/>
              <w:ind w:left="180" w:hanging="180"/>
              <w:jc w:val="both"/>
              <w:rPr>
                <w:rFonts w:ascii="Lucida Bright" w:hAnsi="Lucida Bright" w:cs="Arial"/>
                <w:highlight w:val="yellow"/>
                <w:lang w:val="es-ES_tradnl"/>
              </w:rPr>
            </w:pPr>
            <w:r>
              <w:rPr>
                <w:rFonts w:ascii="Lucida Bright" w:hAnsi="Lucida Bright" w:cs="Arial"/>
                <w:lang w:val="es-ES_tradnl"/>
              </w:rPr>
              <w:t>xxx</w:t>
            </w:r>
            <w:r w:rsidRPr="00251BFB">
              <w:rPr>
                <w:rFonts w:ascii="Lucida Bright" w:hAnsi="Lucida Bright" w:cs="Arial"/>
                <w:lang w:val="es-ES_tradnl"/>
              </w:rPr>
              <w:t xml:space="preserve">  – Bolivia</w:t>
            </w:r>
          </w:p>
        </w:tc>
        <w:tc>
          <w:tcPr>
            <w:tcW w:w="4061" w:type="dxa"/>
            <w:tcBorders>
              <w:top w:val="single" w:sz="4" w:space="0" w:color="auto"/>
              <w:left w:val="single" w:sz="4" w:space="0" w:color="auto"/>
              <w:bottom w:val="single" w:sz="4" w:space="0" w:color="auto"/>
              <w:right w:val="single" w:sz="4" w:space="0" w:color="auto"/>
            </w:tcBorders>
          </w:tcPr>
          <w:p w:rsidR="00A65FC5" w:rsidRPr="00A04BBB" w:rsidRDefault="00A65FC5" w:rsidP="00572604">
            <w:pPr>
              <w:widowControl w:val="0"/>
              <w:ind w:hanging="45"/>
              <w:jc w:val="both"/>
              <w:rPr>
                <w:rFonts w:ascii="Lucida Bright" w:hAnsi="Lucida Bright" w:cs="Arial"/>
                <w:lang w:val="es-ES_tradnl"/>
              </w:rPr>
            </w:pPr>
            <w:r w:rsidRPr="00A04BBB">
              <w:rPr>
                <w:rFonts w:ascii="Lucida Bright" w:hAnsi="Lucida Bright" w:cs="Arial"/>
                <w:b/>
                <w:lang w:val="es-ES_tradnl"/>
              </w:rPr>
              <w:t>Domicilio:</w:t>
            </w:r>
            <w:r w:rsidRPr="00A04BBB">
              <w:rPr>
                <w:rFonts w:ascii="Lucida Bright" w:hAnsi="Lucida Bright" w:cs="Arial"/>
                <w:lang w:val="es-ES_tradnl"/>
              </w:rPr>
              <w:t xml:space="preserve">  </w:t>
            </w:r>
            <w:r>
              <w:rPr>
                <w:rFonts w:ascii="Lucida Bright" w:hAnsi="Lucida Bright" w:cs="Arial"/>
                <w:lang w:val="es-ES_tradnl"/>
              </w:rPr>
              <w:t>xxxxx</w:t>
            </w:r>
          </w:p>
          <w:p w:rsidR="00A65FC5" w:rsidRPr="00A04BBB" w:rsidRDefault="00A65FC5" w:rsidP="00572604">
            <w:pPr>
              <w:widowControl w:val="0"/>
              <w:ind w:left="180" w:hanging="180"/>
              <w:jc w:val="both"/>
              <w:rPr>
                <w:rFonts w:ascii="Lucida Bright" w:hAnsi="Lucida Bright" w:cs="Arial"/>
                <w:lang w:val="es-BO"/>
              </w:rPr>
            </w:pPr>
            <w:r w:rsidRPr="00A04BBB">
              <w:rPr>
                <w:rFonts w:ascii="Lucida Bright" w:hAnsi="Lucida Bright" w:cs="Arial"/>
                <w:b/>
                <w:lang w:val="es-BO"/>
              </w:rPr>
              <w:t>N° Telf.:</w:t>
            </w:r>
            <w:r w:rsidRPr="00A04BBB">
              <w:rPr>
                <w:rFonts w:ascii="Lucida Bright" w:hAnsi="Lucida Bright" w:cs="Arial"/>
                <w:lang w:val="es-BO"/>
              </w:rPr>
              <w:t xml:space="preserve"> </w:t>
            </w:r>
            <w:r>
              <w:rPr>
                <w:rFonts w:ascii="Lucida Bright" w:hAnsi="Lucida Bright" w:cs="Arial"/>
                <w:lang w:val="es-BO"/>
              </w:rPr>
              <w:t>xxxxx</w:t>
            </w:r>
          </w:p>
          <w:p w:rsidR="00A65FC5" w:rsidRPr="00FB7212" w:rsidRDefault="00A65FC5" w:rsidP="00572604">
            <w:pPr>
              <w:autoSpaceDE w:val="0"/>
              <w:autoSpaceDN w:val="0"/>
              <w:adjustRightInd w:val="0"/>
              <w:ind w:left="180" w:hanging="180"/>
              <w:rPr>
                <w:rFonts w:ascii="Lucida Bright" w:hAnsi="Lucida Bright" w:cs="Arial"/>
                <w:lang w:val="es-BO"/>
              </w:rPr>
            </w:pPr>
            <w:r w:rsidRPr="00FB7212">
              <w:rPr>
                <w:rFonts w:ascii="Lucida Bright" w:hAnsi="Lucida Bright" w:cs="Arial"/>
                <w:b/>
                <w:lang w:val="es-BO"/>
              </w:rPr>
              <w:t xml:space="preserve">E-mail: </w:t>
            </w:r>
            <w:r>
              <w:rPr>
                <w:rFonts w:ascii="Lucida Bright" w:hAnsi="Lucida Bright" w:cs="Arial"/>
                <w:b/>
                <w:lang w:val="es-BO"/>
              </w:rPr>
              <w:t>xxxxx</w:t>
            </w:r>
          </w:p>
          <w:p w:rsidR="00A65FC5" w:rsidRPr="000272A6" w:rsidRDefault="00A65FC5" w:rsidP="00572604">
            <w:pPr>
              <w:autoSpaceDE w:val="0"/>
              <w:autoSpaceDN w:val="0"/>
              <w:adjustRightInd w:val="0"/>
              <w:ind w:left="180" w:hanging="180"/>
              <w:rPr>
                <w:rFonts w:ascii="Lucida Bright" w:hAnsi="Lucida Bright" w:cs="Arial"/>
                <w:lang w:val="es-BO"/>
              </w:rPr>
            </w:pPr>
            <w:r w:rsidRPr="000272A6">
              <w:rPr>
                <w:rFonts w:ascii="Lucida Bright" w:hAnsi="Lucida Bright" w:cs="Arial"/>
                <w:b/>
                <w:lang w:val="es-BO"/>
              </w:rPr>
              <w:t>Attn.:</w:t>
            </w:r>
            <w:r w:rsidRPr="000272A6">
              <w:rPr>
                <w:rFonts w:ascii="Lucida Bright" w:hAnsi="Lucida Bright" w:cs="Arial"/>
                <w:lang w:val="es-BO"/>
              </w:rPr>
              <w:t xml:space="preserve"> </w:t>
            </w:r>
            <w:r>
              <w:rPr>
                <w:rFonts w:ascii="Lucida Bright" w:hAnsi="Lucida Bright" w:cs="Arial"/>
                <w:lang w:val="es-BO"/>
              </w:rPr>
              <w:t>xxxxxx</w:t>
            </w:r>
          </w:p>
          <w:p w:rsidR="00A65FC5" w:rsidRDefault="00A65FC5" w:rsidP="00572604">
            <w:pPr>
              <w:autoSpaceDE w:val="0"/>
              <w:autoSpaceDN w:val="0"/>
              <w:adjustRightInd w:val="0"/>
              <w:ind w:left="180" w:hanging="180"/>
              <w:rPr>
                <w:rFonts w:ascii="Lucida Bright" w:hAnsi="Lucida Bright" w:cs="Arial"/>
                <w:lang w:val="es-ES_tradnl"/>
              </w:rPr>
            </w:pPr>
          </w:p>
          <w:p w:rsidR="00A65FC5" w:rsidRPr="00A04BBB" w:rsidRDefault="00A65FC5" w:rsidP="00572604">
            <w:pPr>
              <w:autoSpaceDE w:val="0"/>
              <w:autoSpaceDN w:val="0"/>
              <w:adjustRightInd w:val="0"/>
              <w:ind w:left="180" w:hanging="180"/>
              <w:rPr>
                <w:rFonts w:ascii="Lucida Bright" w:hAnsi="Lucida Bright" w:cs="Arial"/>
                <w:lang w:val="es-ES_tradnl"/>
              </w:rPr>
            </w:pPr>
            <w:r>
              <w:rPr>
                <w:rFonts w:ascii="Lucida Bright" w:hAnsi="Lucida Bright" w:cs="Arial"/>
                <w:lang w:val="es-ES_tradnl"/>
              </w:rPr>
              <w:t>xxxxx</w:t>
            </w:r>
            <w:r w:rsidRPr="00A04BBB">
              <w:rPr>
                <w:rFonts w:ascii="Lucida Bright" w:hAnsi="Lucida Bright" w:cs="Arial"/>
                <w:lang w:val="es-ES_tradnl"/>
              </w:rPr>
              <w:t xml:space="preserve"> – Bolivia</w:t>
            </w:r>
          </w:p>
        </w:tc>
      </w:tr>
    </w:tbl>
    <w:p w:rsidR="00A65FC5" w:rsidRPr="001D5245" w:rsidRDefault="00A65FC5" w:rsidP="00A65FC5">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14.2</w:t>
      </w:r>
      <w:r w:rsidRPr="001D5245">
        <w:rPr>
          <w:rFonts w:ascii="Lucida Bright" w:hAnsi="Lucida Bright" w:cs="Arial"/>
          <w:sz w:val="19"/>
          <w:szCs w:val="19"/>
          <w:lang w:val="es-ES_tradnl"/>
        </w:rPr>
        <w:tab/>
      </w:r>
      <w:r w:rsidRPr="001D5245">
        <w:rPr>
          <w:rFonts w:ascii="Lucida Bright" w:hAnsi="Lucida Bright" w:cs="Arial"/>
          <w:bCs/>
          <w:sz w:val="19"/>
          <w:szCs w:val="19"/>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A65FC5" w:rsidRPr="001D5245" w:rsidRDefault="00A65FC5" w:rsidP="00A65FC5">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14.3</w:t>
      </w:r>
      <w:r w:rsidRPr="001D5245">
        <w:rPr>
          <w:rFonts w:ascii="Lucida Bright" w:hAnsi="Lucida Bright" w:cs="Arial"/>
          <w:b/>
          <w:sz w:val="19"/>
          <w:szCs w:val="19"/>
          <w:lang w:val="es-ES_tradnl"/>
        </w:rPr>
        <w:tab/>
      </w:r>
      <w:r w:rsidRPr="001D5245">
        <w:rPr>
          <w:rFonts w:ascii="Lucida Bright" w:hAnsi="Lucida Bright" w:cs="Arial"/>
          <w:bCs/>
          <w:sz w:val="19"/>
          <w:szCs w:val="19"/>
        </w:rPr>
        <w:t>Toda notificación o comunicación del presente Contrato se considerará recibida en la fecha y hora en que se haya realizado.</w:t>
      </w:r>
    </w:p>
    <w:p w:rsidR="00A65FC5" w:rsidRPr="001D5245" w:rsidRDefault="00A65FC5" w:rsidP="00A65FC5">
      <w:pPr>
        <w:widowControl w:val="0"/>
        <w:tabs>
          <w:tab w:val="num" w:pos="720"/>
        </w:tabs>
        <w:spacing w:before="120"/>
        <w:ind w:left="720" w:hanging="720"/>
        <w:jc w:val="both"/>
        <w:rPr>
          <w:rFonts w:ascii="Lucida Bright" w:hAnsi="Lucida Bright" w:cs="Arial"/>
          <w:b/>
          <w:sz w:val="19"/>
          <w:szCs w:val="19"/>
          <w:lang w:val="es-ES_tradnl"/>
        </w:rPr>
      </w:pPr>
      <w:r w:rsidRPr="001D5245">
        <w:rPr>
          <w:rFonts w:ascii="Lucida Bright" w:hAnsi="Lucida Bright" w:cs="Arial"/>
          <w:b/>
          <w:sz w:val="19"/>
          <w:szCs w:val="19"/>
          <w:lang w:val="es-ES_tradnl"/>
        </w:rPr>
        <w:t>14.4</w:t>
      </w:r>
      <w:r w:rsidRPr="001D5245">
        <w:rPr>
          <w:rFonts w:ascii="Lucida Bright" w:hAnsi="Lucida Bright" w:cs="Arial"/>
          <w:b/>
          <w:sz w:val="19"/>
          <w:szCs w:val="19"/>
          <w:lang w:val="es-ES_tradnl"/>
        </w:rPr>
        <w:tab/>
      </w:r>
      <w:r w:rsidRPr="001D5245">
        <w:rPr>
          <w:rFonts w:ascii="Lucida Bright" w:hAnsi="Lucida Bright" w:cs="Arial"/>
          <w:sz w:val="19"/>
          <w:szCs w:val="19"/>
        </w:rPr>
        <w:t xml:space="preserve">Cuando cualquiera de las Partes, cambiare de domicilio, dirección postal, número fax, correo </w:t>
      </w:r>
      <w:r w:rsidRPr="001D5245">
        <w:rPr>
          <w:rFonts w:ascii="Lucida Bright" w:hAnsi="Lucida Bright" w:cs="Arial"/>
          <w:sz w:val="19"/>
          <w:szCs w:val="19"/>
        </w:rPr>
        <w:lastRenderedPageBreak/>
        <w:t>electrónico o persona de contacto, deberá notificar a la otra Parte, por escrito, por lo menos con tres (3) días de anticipación a la fecha efectiva del cambio.</w:t>
      </w:r>
    </w:p>
    <w:p w:rsidR="00A65FC5" w:rsidRPr="001D5245" w:rsidRDefault="00A65FC5" w:rsidP="00A65FC5">
      <w:pPr>
        <w:widowControl w:val="0"/>
        <w:tabs>
          <w:tab w:val="num" w:pos="567"/>
        </w:tabs>
        <w:spacing w:before="120"/>
        <w:ind w:left="705" w:hanging="705"/>
        <w:jc w:val="both"/>
        <w:rPr>
          <w:rFonts w:ascii="Lucida Bright" w:hAnsi="Lucida Bright" w:cs="Arial"/>
          <w:bCs/>
          <w:sz w:val="19"/>
          <w:szCs w:val="19"/>
        </w:rPr>
      </w:pPr>
      <w:r w:rsidRPr="001D5245">
        <w:rPr>
          <w:rFonts w:ascii="Lucida Bright" w:hAnsi="Lucida Bright" w:cs="Arial"/>
          <w:b/>
          <w:sz w:val="19"/>
          <w:szCs w:val="19"/>
          <w:lang w:val="es-ES_tradnl"/>
        </w:rPr>
        <w:t>14.5</w:t>
      </w:r>
      <w:r w:rsidRPr="001D5245">
        <w:rPr>
          <w:rFonts w:ascii="Lucida Bright" w:hAnsi="Lucida Bright" w:cs="Arial"/>
          <w:sz w:val="19"/>
          <w:szCs w:val="19"/>
          <w:lang w:val="es-ES_tradnl"/>
        </w:rPr>
        <w:tab/>
      </w:r>
      <w:r w:rsidRPr="001D5245">
        <w:rPr>
          <w:rFonts w:ascii="Lucida Bright" w:hAnsi="Lucida Bright" w:cs="Arial"/>
          <w:sz w:val="19"/>
          <w:szCs w:val="19"/>
          <w:lang w:val="es-ES_tradnl"/>
        </w:rPr>
        <w:tab/>
      </w:r>
      <w:r w:rsidRPr="001D5245">
        <w:rPr>
          <w:rFonts w:ascii="Lucida Bright" w:hAnsi="Lucida Bright" w:cs="Arial"/>
          <w:bCs/>
          <w:sz w:val="19"/>
          <w:szCs w:val="19"/>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A65FC5" w:rsidRPr="001D5245" w:rsidRDefault="00A65FC5" w:rsidP="00A65FC5">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QUINTA.- (RECEPCIÓN Y VERIFICACIÓN)</w:t>
      </w:r>
    </w:p>
    <w:p w:rsidR="00A65FC5" w:rsidRPr="001D524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Comité de Recepción, conjuntamente con un representante debidamente acreditado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tendrá la función de efectuar la recepción de los Bienes, previa conformidad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elaborándose un acta de recepción en la cual se identifique la cantidad recibida y el cumplimiento de las especificaciones técnicas. </w:t>
      </w:r>
    </w:p>
    <w:p w:rsidR="00A65FC5" w:rsidRPr="001D524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se encontraran defectos o daños en los Bienes, no se procederá a la emisión del acta de recepción en tanto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no subsane lo observado.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reemplazar los Bienes observados, por otros de iguales o mejores características en el plazo que determine la Unidad Solicitante, corriendo por su cuenta el transporte y lo que conlleve realizar el cambio. </w:t>
      </w:r>
    </w:p>
    <w:p w:rsidR="00A65FC5" w:rsidRPr="001D524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entrega de los Bienes se realizara en coordinación con el Comité de Recepción y representantes acreditados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acuerdo a los alcances de las especificaciones técnicas.</w:t>
      </w:r>
    </w:p>
    <w:p w:rsidR="00A65FC5" w:rsidRPr="001D5245" w:rsidRDefault="00A65FC5" w:rsidP="00A65FC5">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SEXTA.- (RESPONSABILIDADES Y OBLIGACIONES DEL PROVEEDOR)</w:t>
      </w:r>
    </w:p>
    <w:p w:rsidR="00A65FC5" w:rsidRPr="001D524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se compromete a cumplir con las siguientes responsabilidades y obligaciones, que son de carácter enunciativo y no limitativo:</w:t>
      </w:r>
    </w:p>
    <w:p w:rsidR="00A65FC5" w:rsidRPr="001D5245" w:rsidRDefault="00A65FC5" w:rsidP="0036797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lo establecido en el presente Contrato. </w:t>
      </w:r>
    </w:p>
    <w:p w:rsidR="00A65FC5" w:rsidRPr="001D5245" w:rsidRDefault="00A65FC5" w:rsidP="0036797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provisión de los Bienes a favor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 su personal, materiales y recursos, bajo su exclusiva responsabilidad y riesgo, conforme al presente Contrato.</w:t>
      </w:r>
    </w:p>
    <w:p w:rsidR="00A65FC5" w:rsidRPr="001D5245" w:rsidRDefault="00A65FC5" w:rsidP="0036797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estibaje, exportación y otros directos e indirectos. </w:t>
      </w:r>
    </w:p>
    <w:p w:rsidR="00A65FC5" w:rsidRPr="001D5245" w:rsidRDefault="00A65FC5" w:rsidP="0036797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689472" behindDoc="1" locked="0" layoutInCell="0" allowOverlap="1" wp14:anchorId="2E3881DE" wp14:editId="48DAF318">
            <wp:simplePos x="0" y="0"/>
            <wp:positionH relativeFrom="margin">
              <wp:align>center</wp:align>
            </wp:positionH>
            <wp:positionV relativeFrom="margin">
              <wp:align>center</wp:align>
            </wp:positionV>
            <wp:extent cx="6143625" cy="4106545"/>
            <wp:effectExtent l="0" t="0" r="9525" b="825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Ser único y exclusivo responsable por los retrasos de sub-contratistas y/o sub-vendedores, si los hubiera.</w:t>
      </w:r>
    </w:p>
    <w:p w:rsidR="00A65FC5" w:rsidRPr="001D5245" w:rsidRDefault="00A65FC5" w:rsidP="0036797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Mantener exonerada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multa o penalidad de cualquier tipo o naturaleza que fuera impuesta por causa de incumplimiento o infracción de la legislación laboral o social.</w:t>
      </w:r>
    </w:p>
    <w:p w:rsidR="00A65FC5" w:rsidRPr="001D5245" w:rsidRDefault="00A65FC5" w:rsidP="0036797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Mantener indemne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hecho o acto originado por la ejecución del Contrato que tenga por efecto responsabilidad por vulneración de la legislación aplicable. </w:t>
      </w:r>
    </w:p>
    <w:p w:rsidR="00A65FC5" w:rsidRPr="001D5245" w:rsidRDefault="00A65FC5" w:rsidP="0036797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Cumplir con las obligaciones emergentes del pago de las cargas sociales y tributarias contempladas en su propuesta, en el marco de las leyes vigentes, y presentar a requerimiento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 respaldo correspondiente. </w:t>
      </w:r>
    </w:p>
    <w:p w:rsidR="00A65FC5" w:rsidRPr="001D5245" w:rsidRDefault="00A65FC5" w:rsidP="0036797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el objeto del Contrato mediante personal especializado y dentro de las especificaciones técnicas, conforme a padrones y normas técnicas usuales en provisiones de esta naturaleza, garantizando la calidad de los Bienes.</w:t>
      </w:r>
    </w:p>
    <w:p w:rsidR="00A65FC5" w:rsidRPr="001D5245" w:rsidRDefault="00A65FC5" w:rsidP="0036797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Proveer los Bienes conforme a detalle y requerimiento realizado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A65FC5" w:rsidRPr="001D5245" w:rsidRDefault="00A65FC5" w:rsidP="0036797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Entregar Bienes nuevos y de primera calidad, sin excepción, conforme los precios unitarios consignados en la propuesta adjudicada. </w:t>
      </w:r>
    </w:p>
    <w:p w:rsidR="00A65FC5" w:rsidRPr="001D5245" w:rsidRDefault="00A65FC5" w:rsidP="0036797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A65FC5" w:rsidRPr="001D5245" w:rsidRDefault="00A65FC5" w:rsidP="0036797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A65FC5" w:rsidRPr="001D5245" w:rsidRDefault="00A65FC5" w:rsidP="0036797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Planear, programar, dirigir y ejecutar la provisión de los Bienes con calidad y seguridad a fin de garantizar el pleno cumplimiento del Contrato.</w:t>
      </w:r>
    </w:p>
    <w:p w:rsidR="00A65FC5" w:rsidRPr="001D5245" w:rsidRDefault="00A65FC5" w:rsidP="0036797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A65FC5" w:rsidRPr="001D5245" w:rsidRDefault="00A65FC5" w:rsidP="0036797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la supervisión, dirección técnica y administrativa y mano de obra de su personal, necesarias para la provisión de los Bienes, siendo para todos los efectos,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único y exclusivo responsable.</w:t>
      </w:r>
    </w:p>
    <w:p w:rsidR="00A65FC5" w:rsidRPr="001D5245" w:rsidRDefault="00A65FC5" w:rsidP="0036797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Salvaguardar y liberar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la responsabilidad de todos los reclamos, representaciones y procesos judiciales de cualquier naturaleza, relacionados con la provisión de los Bienes. </w:t>
      </w:r>
    </w:p>
    <w:p w:rsidR="00A65FC5" w:rsidRPr="001D5245" w:rsidRDefault="00A65FC5" w:rsidP="0036797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los daños o pérdidas causados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o a terceros, resultantes de acción u omisión en la provisión de los Bienes.</w:t>
      </w:r>
    </w:p>
    <w:p w:rsidR="00A65FC5" w:rsidRPr="001D5245" w:rsidRDefault="00A65FC5" w:rsidP="0036797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A65FC5" w:rsidRPr="001D5245" w:rsidRDefault="00A65FC5" w:rsidP="0036797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cualquier reclamo. </w:t>
      </w:r>
    </w:p>
    <w:p w:rsidR="00A65FC5" w:rsidRPr="001D5245" w:rsidRDefault="00A65FC5" w:rsidP="0036797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690496" behindDoc="1" locked="0" layoutInCell="0" allowOverlap="1" wp14:anchorId="12ACCA92" wp14:editId="09E3F745">
            <wp:simplePos x="0" y="0"/>
            <wp:positionH relativeFrom="margin">
              <wp:align>center</wp:align>
            </wp:positionH>
            <wp:positionV relativeFrom="margin">
              <wp:align>center</wp:align>
            </wp:positionV>
            <wp:extent cx="6143625" cy="4106545"/>
            <wp:effectExtent l="0" t="0" r="9525" b="825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pedir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en cualquier momento, dentro de la vigencia del presente Contrato, una declaración que certifique el cumplimiento de la presente obligación.</w:t>
      </w:r>
    </w:p>
    <w:p w:rsidR="00A65FC5" w:rsidRPr="001D5245" w:rsidRDefault="00A65FC5" w:rsidP="0036797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65FC5" w:rsidRPr="001D5245" w:rsidRDefault="00A65FC5" w:rsidP="0036797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No apoyar, ni involucrarse en ningún tipo de discriminación, sea por raza, grupo o clase social, nacionalidad, región, religión, deficiencia, sexo, orientación sexual, asociación sindical, filiación política o edad al contratar.</w:t>
      </w:r>
    </w:p>
    <w:p w:rsidR="00A65FC5" w:rsidRPr="001D5245" w:rsidRDefault="00A65FC5" w:rsidP="0036797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leyes vigentes y los padrones de la industria sobre el horario de trabajo. Todo servicio ejecutado en horas extras, debe ser remunerado o compensado, respetando las normas vigentes.</w:t>
      </w:r>
    </w:p>
    <w:p w:rsidR="00A65FC5" w:rsidRPr="001D5245" w:rsidRDefault="00A65FC5" w:rsidP="0036797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Asumir el riesgo de extravío o daños incidentales ocurridos durante la fabricación, adquisición, transporte, almacenamiento y entrega de los Bienes de forma directa o a través del seguro que corresponda.</w:t>
      </w:r>
    </w:p>
    <w:p w:rsidR="00A65FC5" w:rsidRPr="001D5245" w:rsidRDefault="00A65FC5" w:rsidP="0036797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Obedecer como mínimo, a lo establecido en la Ley Aplicable respecto a los sueldos pagados a los trabajadores.</w:t>
      </w:r>
      <w:r w:rsidRPr="001D5245">
        <w:rPr>
          <w:rFonts w:ascii="Lucida Bright" w:hAnsi="Lucida Bright" w:cs="Arial"/>
          <w:sz w:val="19"/>
          <w:szCs w:val="19"/>
          <w:lang w:val="es-ES_tradnl"/>
        </w:rPr>
        <w:tab/>
      </w:r>
    </w:p>
    <w:p w:rsidR="00A65FC5" w:rsidRPr="001D5245" w:rsidRDefault="00A65FC5" w:rsidP="0036797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Realizar todos los pagos, ante la autoridad que corresponda, respecto al almacenaje de los Bienes en la Aduana Nacional.</w:t>
      </w:r>
    </w:p>
    <w:p w:rsidR="00A65FC5" w:rsidRPr="001D5245" w:rsidRDefault="00A65FC5" w:rsidP="0036797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Autorizar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realizar retenciones de parte o el total del pago para protegerse contra posibles perjuicios o multas causados por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cuando incurra en negligencia durante la provisión de los Bienes, estas retenciones no crean derechos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para solicitar ampliación de plazos ni intereses.</w:t>
      </w:r>
    </w:p>
    <w:p w:rsidR="00A65FC5" w:rsidRPr="001D5245" w:rsidRDefault="00A65FC5" w:rsidP="0036797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Custodiar los Bienes hasta la recepción de esta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A65FC5" w:rsidRPr="001D5245" w:rsidRDefault="00A65FC5" w:rsidP="0036797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normas de calidad aplicables a los Bienes o a las normas de calidad existentes o cuya aplicación sea apropiada en el país de origen de adquisición de los Bienes.</w:t>
      </w:r>
    </w:p>
    <w:p w:rsidR="00A65FC5" w:rsidRPr="001D5245" w:rsidRDefault="00A65FC5" w:rsidP="0036797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las características técnicas de los Bienes, descritas en las especificaciones técnicas.</w:t>
      </w:r>
    </w:p>
    <w:p w:rsidR="00A65FC5" w:rsidRPr="001D5245" w:rsidRDefault="00A65FC5" w:rsidP="0036797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garantía técnica en los términos señalados en las especificaciones técnicas a simple requerimiento de la Unidad Solicitante o en su caso asumir las determinaciones emergentes dispuestas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A65FC5" w:rsidRPr="001D5245" w:rsidRDefault="00A65FC5" w:rsidP="0036797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las demás obligaciones y responsabilidades a su cargo que sin estar expresamente mencionadas, emerjan del presente Contrato. </w:t>
      </w:r>
    </w:p>
    <w:p w:rsidR="00A65FC5" w:rsidRPr="001D5245" w:rsidRDefault="00A65FC5" w:rsidP="00A65FC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SÉPTIMA.- (OBLIGACIONES DE LA ENTIDAD)</w:t>
      </w:r>
    </w:p>
    <w:p w:rsidR="00A65FC5" w:rsidRPr="001D5245" w:rsidRDefault="00A65FC5" w:rsidP="00A65FC5">
      <w:pPr>
        <w:spacing w:before="120"/>
        <w:ind w:left="709" w:hanging="708"/>
        <w:jc w:val="both"/>
        <w:rPr>
          <w:rFonts w:ascii="Lucida Bright" w:hAnsi="Lucida Bright" w:cs="Arial"/>
          <w:sz w:val="19"/>
          <w:szCs w:val="19"/>
        </w:rPr>
      </w:pP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hAnsi="Lucida Bright" w:cs="Arial"/>
          <w:sz w:val="19"/>
          <w:szCs w:val="19"/>
        </w:rPr>
        <w:t xml:space="preserve"> se obliga en su sentido más amplio a cumplir con las siguientes obligaciones:</w:t>
      </w:r>
    </w:p>
    <w:p w:rsidR="00A65FC5" w:rsidRPr="001D5245" w:rsidRDefault="00A65FC5" w:rsidP="00A65FC5">
      <w:pPr>
        <w:spacing w:before="120"/>
        <w:ind w:left="709" w:hanging="709"/>
        <w:jc w:val="both"/>
        <w:rPr>
          <w:rFonts w:ascii="Lucida Bright" w:hAnsi="Lucida Bright" w:cs="Arial"/>
          <w:sz w:val="19"/>
          <w:szCs w:val="19"/>
        </w:rPr>
      </w:pPr>
      <w:r>
        <w:rPr>
          <w:rFonts w:ascii="Lucida Bright" w:hAnsi="Lucida Bright" w:cs="Arial"/>
          <w:b/>
          <w:noProof/>
          <w:sz w:val="19"/>
          <w:szCs w:val="19"/>
          <w:lang w:val="es-BO" w:eastAsia="es-BO"/>
        </w:rPr>
        <w:drawing>
          <wp:anchor distT="0" distB="0" distL="114300" distR="114300" simplePos="0" relativeHeight="251691520" behindDoc="1" locked="0" layoutInCell="0" allowOverlap="1" wp14:anchorId="0991B656" wp14:editId="360CB16C">
            <wp:simplePos x="0" y="0"/>
            <wp:positionH relativeFrom="margin">
              <wp:align>center</wp:align>
            </wp:positionH>
            <wp:positionV relativeFrom="margin">
              <wp:align>center</wp:align>
            </wp:positionV>
            <wp:extent cx="6143625" cy="4106545"/>
            <wp:effectExtent l="0" t="0" r="9525" b="825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b/>
          <w:sz w:val="19"/>
          <w:szCs w:val="19"/>
        </w:rPr>
        <w:t xml:space="preserve">17.1 </w:t>
      </w:r>
      <w:r w:rsidRPr="001D5245">
        <w:rPr>
          <w:rFonts w:ascii="Lucida Bright" w:hAnsi="Lucida Bright" w:cs="Arial"/>
          <w:b/>
          <w:sz w:val="19"/>
          <w:szCs w:val="19"/>
        </w:rPr>
        <w:tab/>
      </w:r>
      <w:r w:rsidRPr="001D5245">
        <w:rPr>
          <w:rFonts w:ascii="Lucida Bright" w:hAnsi="Lucida Bright" w:cs="Arial"/>
          <w:sz w:val="19"/>
          <w:szCs w:val="19"/>
        </w:rPr>
        <w:t xml:space="preserve">Notificar al </w:t>
      </w:r>
      <w:r w:rsidRPr="001D5245">
        <w:rPr>
          <w:rFonts w:ascii="Lucida Bright" w:hAnsi="Lucida Bright" w:cs="Arial"/>
          <w:b/>
          <w:sz w:val="19"/>
          <w:szCs w:val="19"/>
        </w:rPr>
        <w:t>PROVEEDOR</w:t>
      </w:r>
      <w:r w:rsidRPr="001D5245">
        <w:rPr>
          <w:rFonts w:ascii="Lucida Bright" w:hAnsi="Lucida Bright" w:cs="Arial"/>
          <w:sz w:val="19"/>
          <w:szCs w:val="19"/>
        </w:rPr>
        <w:t xml:space="preserve"> los defectos e irregularidades encontradas en los Bienes, fijando plazos para su corrección.</w:t>
      </w:r>
    </w:p>
    <w:p w:rsidR="00A65FC5" w:rsidRPr="001D5245" w:rsidRDefault="00A65FC5" w:rsidP="00A65FC5">
      <w:pPr>
        <w:spacing w:before="120"/>
        <w:ind w:left="705" w:hanging="705"/>
        <w:jc w:val="both"/>
        <w:rPr>
          <w:rFonts w:ascii="Lucida Bright" w:hAnsi="Lucida Bright" w:cs="Arial"/>
          <w:sz w:val="19"/>
          <w:szCs w:val="19"/>
        </w:rPr>
      </w:pPr>
      <w:r w:rsidRPr="001D5245">
        <w:rPr>
          <w:rFonts w:ascii="Lucida Bright" w:hAnsi="Lucida Bright" w:cs="Arial"/>
          <w:b/>
          <w:sz w:val="19"/>
          <w:szCs w:val="19"/>
        </w:rPr>
        <w:t>17.2</w:t>
      </w:r>
      <w:r w:rsidRPr="001D5245">
        <w:rPr>
          <w:rFonts w:ascii="Lucida Bright" w:hAnsi="Lucida Bright" w:cs="Arial"/>
          <w:sz w:val="19"/>
          <w:szCs w:val="19"/>
        </w:rPr>
        <w:tab/>
        <w:t xml:space="preserve">Proporcionar información y detalle para la entrega de los Bienes, comunicando al </w:t>
      </w:r>
      <w:r w:rsidRPr="001D5245">
        <w:rPr>
          <w:rFonts w:ascii="Lucida Bright" w:hAnsi="Lucida Bright" w:cs="Arial"/>
          <w:b/>
          <w:sz w:val="19"/>
          <w:szCs w:val="19"/>
        </w:rPr>
        <w:t>PROVEEDOR</w:t>
      </w:r>
      <w:r w:rsidRPr="001D5245">
        <w:rPr>
          <w:rFonts w:ascii="Lucida Bright" w:hAnsi="Lucida Bright" w:cs="Arial"/>
          <w:sz w:val="19"/>
          <w:szCs w:val="19"/>
        </w:rPr>
        <w:t xml:space="preserve"> eventuales cambios de normas y horarios de trabajo.</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OCTAVA.- (INTRANSFERIBILIDAD DEL CONTRATO)</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bajo ningún título podrá ceder, transferir, subrogar, total o parcialmente este Contrato.</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caso excepcional, emergente de causa de fuerza mayor o caso fortuito, las Partes podrán acordar la cesión o subrogación del Contrato, total o parcialmente, previa aprobación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bajo los mismos términos y condiciones del presente Contrato.</w:t>
      </w:r>
    </w:p>
    <w:p w:rsidR="00A65FC5" w:rsidRPr="001D5245" w:rsidRDefault="00A65FC5" w:rsidP="00A65FC5">
      <w:pPr>
        <w:pStyle w:val="ss"/>
        <w:spacing w:before="120" w:after="0"/>
        <w:ind w:right="-7" w:firstLine="0"/>
        <w:rPr>
          <w:rFonts w:ascii="Lucida Bright" w:hAnsi="Lucida Bright" w:cs="Arial"/>
          <w:sz w:val="19"/>
          <w:szCs w:val="19"/>
          <w:lang w:val="es-ES_tradnl" w:eastAsia="es-ES"/>
        </w:rPr>
      </w:pPr>
      <w:r w:rsidRPr="001D5245">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65FC5" w:rsidRPr="001D5245" w:rsidRDefault="00A65FC5" w:rsidP="00A65FC5">
      <w:pPr>
        <w:spacing w:before="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NOVENA.- (IMPUESTOS Y TRIBUTOS) </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conforme a lo previsto en la Ley Aplicable, sin derecho a reembolso. </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A65FC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A65FC5" w:rsidRDefault="00A65FC5" w:rsidP="00A65FC5">
      <w:pPr>
        <w:jc w:val="both"/>
        <w:rPr>
          <w:rFonts w:ascii="Lucida Bright" w:hAnsi="Lucida Bright" w:cs="Arial"/>
          <w:b/>
          <w:sz w:val="19"/>
          <w:szCs w:val="19"/>
          <w:u w:val="single"/>
        </w:rPr>
      </w:pPr>
    </w:p>
    <w:p w:rsidR="00A65FC5" w:rsidRDefault="00A65FC5" w:rsidP="00A65FC5">
      <w:pPr>
        <w:jc w:val="both"/>
        <w:rPr>
          <w:rFonts w:ascii="Lucida Bright" w:hAnsi="Lucida Bright" w:cs="Arial"/>
          <w:b/>
          <w:bCs/>
          <w:sz w:val="19"/>
          <w:szCs w:val="19"/>
          <w:u w:val="single"/>
          <w:lang w:val="es-ES_tradnl"/>
        </w:rPr>
      </w:pPr>
      <w:r w:rsidRPr="00BB0E7A">
        <w:rPr>
          <w:rFonts w:ascii="Lucida Bright" w:hAnsi="Lucida Bright" w:cs="Arial"/>
          <w:b/>
          <w:sz w:val="19"/>
          <w:szCs w:val="19"/>
          <w:u w:val="single"/>
        </w:rPr>
        <w:t>CLÁUSULA</w:t>
      </w:r>
      <w:r w:rsidRPr="00BB0E7A">
        <w:rPr>
          <w:rFonts w:ascii="Lucida Bright" w:hAnsi="Lucida Bright" w:cs="Arial"/>
          <w:b/>
          <w:sz w:val="19"/>
          <w:szCs w:val="19"/>
          <w:u w:val="single"/>
          <w:lang w:val="es-ES_tradnl"/>
        </w:rPr>
        <w:t xml:space="preserve"> VIGÉSIMA.- </w:t>
      </w:r>
      <w:r w:rsidRPr="00BB0E7A">
        <w:rPr>
          <w:rFonts w:ascii="Lucida Bright" w:hAnsi="Lucida Bright" w:cs="Arial"/>
          <w:b/>
          <w:bCs/>
          <w:sz w:val="19"/>
          <w:szCs w:val="19"/>
          <w:u w:val="single"/>
          <w:lang w:val="es-ES_tradnl"/>
        </w:rPr>
        <w:t>(SUSPENSIÓN D</w:t>
      </w:r>
      <w:r w:rsidRPr="00BB0E7A">
        <w:rPr>
          <w:rFonts w:ascii="Lucida Bright" w:hAnsi="Lucida Bright" w:cs="Arial"/>
          <w:b/>
          <w:bCs/>
          <w:color w:val="000000"/>
          <w:sz w:val="19"/>
          <w:szCs w:val="19"/>
          <w:u w:val="single"/>
          <w:lang w:val="es-ES_tradnl"/>
        </w:rPr>
        <w:t>E LA ADQUISICIÓN</w:t>
      </w:r>
      <w:r w:rsidRPr="00BB0E7A">
        <w:rPr>
          <w:rFonts w:ascii="Lucida Bright" w:hAnsi="Lucida Bright" w:cs="Arial"/>
          <w:b/>
          <w:bCs/>
          <w:sz w:val="19"/>
          <w:szCs w:val="19"/>
          <w:u w:val="single"/>
          <w:lang w:val="es-ES_tradnl"/>
        </w:rPr>
        <w:t>)</w:t>
      </w:r>
    </w:p>
    <w:p w:rsidR="00A65FC5" w:rsidRPr="001D5245" w:rsidRDefault="00A65FC5" w:rsidP="00A65FC5">
      <w:pPr>
        <w:jc w:val="both"/>
        <w:rPr>
          <w:rFonts w:ascii="Lucida Bright" w:hAnsi="Lucida Bright" w:cs="Arial"/>
          <w:b/>
          <w:bCs/>
          <w:sz w:val="19"/>
          <w:szCs w:val="19"/>
          <w:u w:val="single"/>
          <w:lang w:val="es-ES_tradnl"/>
        </w:rPr>
      </w:pPr>
    </w:p>
    <w:p w:rsidR="00A65FC5" w:rsidRDefault="00A65FC5" w:rsidP="00A65FC5">
      <w:pPr>
        <w:autoSpaceDE w:val="0"/>
        <w:autoSpaceDN w:val="0"/>
        <w:jc w:val="both"/>
        <w:rPr>
          <w:rFonts w:ascii="Lucida Bright" w:hAnsi="Lucida Bright" w:cs="Arial"/>
          <w:sz w:val="19"/>
          <w:szCs w:val="19"/>
          <w:lang w:val="es-ES_tradnl"/>
        </w:rPr>
      </w:pPr>
      <w:r w:rsidRPr="001D5245">
        <w:rPr>
          <w:rFonts w:ascii="Lucida Bright" w:hAnsi="Lucida Bright" w:cs="Arial"/>
          <w:sz w:val="19"/>
          <w:szCs w:val="19"/>
        </w:rPr>
        <w:t xml:space="preserve">Las Partes previa aprobación emitida por parte de la </w:t>
      </w:r>
      <w:r w:rsidRPr="001D5245">
        <w:rPr>
          <w:rFonts w:ascii="Lucida Bright" w:hAnsi="Lucida Bright" w:cs="Arial"/>
          <w:b/>
          <w:sz w:val="19"/>
          <w:szCs w:val="19"/>
        </w:rPr>
        <w:t>ENTIDAD</w:t>
      </w:r>
      <w:r w:rsidRPr="001D5245">
        <w:rPr>
          <w:rFonts w:ascii="Lucida Bright" w:hAnsi="Lucida Bright" w:cs="Arial"/>
          <w:sz w:val="19"/>
          <w:szCs w:val="19"/>
        </w:rPr>
        <w:t xml:space="preserve">, podrán suspender la provisión de los Bienes, </w:t>
      </w:r>
      <w:r w:rsidRPr="001D5245">
        <w:rPr>
          <w:rFonts w:ascii="Lucida Bright" w:hAnsi="Lucida Bright" w:cs="Arial"/>
          <w:sz w:val="19"/>
          <w:szCs w:val="19"/>
          <w:lang w:val="es-ES_tradnl"/>
        </w:rPr>
        <w:t xml:space="preserve">cuando se detecte </w:t>
      </w:r>
      <w:r w:rsidRPr="001D5245">
        <w:rPr>
          <w:rFonts w:ascii="Lucida Bright" w:hAnsi="Lucida Bright" w:cs="Arial"/>
          <w:sz w:val="19"/>
          <w:szCs w:val="19"/>
        </w:rPr>
        <w:t>un riesgo, referido a salud, seguridad, medio ambiente, aspectos sociales o a requisitos insoslayables previstos en el Contrato y/o la Ley Aplicable u otros</w:t>
      </w:r>
      <w:r w:rsidRPr="001D5245">
        <w:rPr>
          <w:rFonts w:ascii="Lucida Bright" w:hAnsi="Lucida Bright" w:cs="Arial"/>
          <w:sz w:val="19"/>
          <w:szCs w:val="19"/>
          <w:lang w:val="es-ES_tradnl"/>
        </w:rPr>
        <w:t>, que tenga</w:t>
      </w:r>
      <w:r w:rsidRPr="001D5245">
        <w:rPr>
          <w:rFonts w:ascii="Lucida Bright" w:hAnsi="Lucida Bright" w:cs="Arial"/>
          <w:color w:val="1F497D"/>
          <w:sz w:val="19"/>
          <w:szCs w:val="19"/>
          <w:lang w:val="es-ES_tradnl"/>
        </w:rPr>
        <w:t>n</w:t>
      </w:r>
      <w:r w:rsidRPr="001D5245">
        <w:rPr>
          <w:rFonts w:ascii="Lucida Bright" w:hAnsi="Lucida Bright" w:cs="Arial"/>
          <w:sz w:val="19"/>
          <w:szCs w:val="19"/>
          <w:lang w:val="es-ES_tradnl"/>
        </w:rPr>
        <w:t xml:space="preserve"> un posible impacto en la ejecución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y que requieran necesariamente de la suspensión para su subsanación.</w:t>
      </w:r>
    </w:p>
    <w:p w:rsidR="00A65FC5" w:rsidRPr="001D5245" w:rsidRDefault="00A65FC5" w:rsidP="00A65FC5">
      <w:pPr>
        <w:autoSpaceDE w:val="0"/>
        <w:autoSpaceDN w:val="0"/>
        <w:jc w:val="both"/>
        <w:rPr>
          <w:rFonts w:ascii="Lucida Bright" w:hAnsi="Lucida Bright" w:cs="Arial"/>
          <w:sz w:val="19"/>
          <w:szCs w:val="19"/>
          <w:lang w:val="es-ES_tradnl"/>
        </w:rPr>
      </w:pPr>
    </w:p>
    <w:p w:rsidR="00A65FC5" w:rsidRDefault="00A65FC5" w:rsidP="00A65FC5">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Durante dicha </w:t>
      </w:r>
      <w:r w:rsidRPr="001D5245">
        <w:rPr>
          <w:rFonts w:ascii="Lucida Bright" w:hAnsi="Lucida Bright" w:cs="Arial"/>
          <w:sz w:val="19"/>
          <w:szCs w:val="19"/>
        </w:rPr>
        <w:t xml:space="preserve">suspensión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 xml:space="preserve">coadyuvará en la protección y salvaguarda </w:t>
      </w:r>
      <w:r w:rsidRPr="001D5245">
        <w:rPr>
          <w:rFonts w:ascii="Lucida Bright" w:hAnsi="Lucida Bright" w:cs="Arial"/>
          <w:sz w:val="19"/>
          <w:szCs w:val="19"/>
        </w:rPr>
        <w:t xml:space="preserve">de los Bienes, </w:t>
      </w:r>
      <w:r w:rsidRPr="001D5245">
        <w:rPr>
          <w:rFonts w:ascii="Lucida Bright" w:hAnsi="Lucida Bright" w:cs="Arial"/>
          <w:sz w:val="19"/>
          <w:szCs w:val="19"/>
          <w:lang w:val="es-ES_tradnl"/>
        </w:rPr>
        <w:t xml:space="preserve"> en la manera que requiera la </w:t>
      </w:r>
      <w:r w:rsidRPr="001D5245">
        <w:rPr>
          <w:rFonts w:ascii="Lucida Bright" w:hAnsi="Lucida Bright" w:cs="Arial"/>
          <w:b/>
          <w:sz w:val="19"/>
          <w:szCs w:val="19"/>
        </w:rPr>
        <w:t>ENTIDAD</w:t>
      </w:r>
      <w:r w:rsidRPr="001D5245">
        <w:rPr>
          <w:rFonts w:ascii="Lucida Bright" w:hAnsi="Lucida Bright" w:cs="Arial"/>
          <w:sz w:val="19"/>
          <w:szCs w:val="19"/>
          <w:lang w:val="es-ES_tradnl"/>
        </w:rPr>
        <w:t xml:space="preserve">. En materia de suspensión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conforme a lo expresado, se seguirán las siguientes reglas:</w:t>
      </w:r>
    </w:p>
    <w:p w:rsidR="00A65FC5" w:rsidRPr="001D5245" w:rsidRDefault="00A65FC5" w:rsidP="00A65FC5">
      <w:pPr>
        <w:jc w:val="both"/>
        <w:rPr>
          <w:rFonts w:ascii="Lucida Bright" w:hAnsi="Lucida Bright" w:cs="Arial"/>
          <w:sz w:val="19"/>
          <w:szCs w:val="19"/>
          <w:lang w:val="es-ES_tradnl"/>
        </w:rPr>
      </w:pPr>
    </w:p>
    <w:p w:rsidR="00A65FC5" w:rsidRDefault="00A65FC5" w:rsidP="00A65FC5">
      <w:pPr>
        <w:spacing w:before="120" w:after="120"/>
        <w:ind w:left="567" w:hanging="567"/>
        <w:jc w:val="both"/>
        <w:rPr>
          <w:rFonts w:ascii="Lucida Bright" w:hAnsi="Lucida Bright" w:cs="Arial"/>
          <w:sz w:val="19"/>
          <w:szCs w:val="19"/>
          <w:lang w:val="es-ES_tradnl"/>
        </w:rPr>
      </w:pPr>
      <w:r w:rsidRPr="001D5245">
        <w:rPr>
          <w:rFonts w:ascii="Lucida Bright" w:hAnsi="Lucida Bright" w:cs="Arial"/>
          <w:b/>
          <w:bCs/>
          <w:sz w:val="19"/>
          <w:szCs w:val="19"/>
          <w:lang w:val="es-ES_tradnl"/>
        </w:rPr>
        <w:t xml:space="preserve">20.1. </w:t>
      </w:r>
      <w:r w:rsidRPr="001D5245">
        <w:rPr>
          <w:rFonts w:ascii="Lucida Bright" w:hAnsi="Lucida Bright" w:cs="Arial"/>
          <w:sz w:val="19"/>
          <w:szCs w:val="19"/>
          <w:lang w:val="es-ES_tradnl"/>
        </w:rPr>
        <w:t>La</w:t>
      </w:r>
      <w:r w:rsidRPr="001D5245">
        <w:rPr>
          <w:rFonts w:ascii="Lucida Bright" w:hAnsi="Lucida Bright" w:cs="Arial"/>
          <w:sz w:val="19"/>
          <w:szCs w:val="19"/>
        </w:rPr>
        <w:t xml:space="preserve"> </w:t>
      </w:r>
      <w:r w:rsidRPr="001D5245">
        <w:rPr>
          <w:rFonts w:ascii="Lucida Bright" w:hAnsi="Lucida Bright" w:cs="Arial"/>
          <w:b/>
          <w:sz w:val="19"/>
          <w:szCs w:val="19"/>
        </w:rPr>
        <w:t>ENTIDAD</w:t>
      </w:r>
      <w:r w:rsidRPr="001D5245">
        <w:rPr>
          <w:rFonts w:ascii="Lucida Bright" w:hAnsi="Lucida Bright" w:cs="Arial"/>
          <w:sz w:val="19"/>
          <w:szCs w:val="19"/>
        </w:rPr>
        <w:t xml:space="preserve"> </w:t>
      </w:r>
      <w:r w:rsidRPr="001D5245">
        <w:rPr>
          <w:rFonts w:ascii="Lucida Bright" w:hAnsi="Lucida Bright" w:cs="Arial"/>
          <w:sz w:val="19"/>
          <w:szCs w:val="19"/>
          <w:lang w:val="es-ES_tradnl"/>
        </w:rPr>
        <w:t>podrá en cualquier momento luego de una suspensión ordenada bajo la presente cláusula, requerirle a</w:t>
      </w:r>
      <w:r w:rsidRPr="001D5245">
        <w:rPr>
          <w:rFonts w:ascii="Lucida Bright" w:hAnsi="Lucida Bright" w:cs="Arial"/>
          <w:color w:val="1F497D"/>
          <w:sz w:val="19"/>
          <w:szCs w:val="19"/>
          <w:lang w:val="es-ES_tradnl"/>
        </w:rPr>
        <w:t>l</w:t>
      </w:r>
      <w:r w:rsidRPr="001D5245">
        <w:rPr>
          <w:rFonts w:ascii="Lucida Bright" w:hAnsi="Lucida Bright" w:cs="Arial"/>
          <w:sz w:val="19"/>
          <w:szCs w:val="19"/>
          <w:lang w:val="es-ES_tradnl"/>
        </w:rPr>
        <w:t> </w:t>
      </w:r>
      <w:r w:rsidRPr="001D5245">
        <w:rPr>
          <w:rFonts w:ascii="Lucida Bright" w:hAnsi="Lucida Bright" w:cs="Arial"/>
          <w:b/>
          <w:sz w:val="19"/>
          <w:szCs w:val="19"/>
        </w:rPr>
        <w:t>PROVEEDOR</w:t>
      </w:r>
      <w:r w:rsidRPr="001D5245">
        <w:rPr>
          <w:rFonts w:ascii="Lucida Bright" w:hAnsi="Lucida Bright" w:cs="Arial"/>
          <w:sz w:val="19"/>
          <w:szCs w:val="19"/>
        </w:rPr>
        <w:t xml:space="preserve"> </w:t>
      </w:r>
      <w:r w:rsidRPr="001D5245">
        <w:rPr>
          <w:rFonts w:ascii="Lucida Bright" w:hAnsi="Lucida Bright" w:cs="Arial"/>
          <w:sz w:val="19"/>
          <w:szCs w:val="19"/>
          <w:lang w:val="es-ES_tradnl"/>
        </w:rPr>
        <w:t>que reanude la provisión suspendida, una vez sea solucionado el evento que motivó la suspensión.</w:t>
      </w:r>
    </w:p>
    <w:p w:rsidR="00A65FC5" w:rsidRDefault="00A65FC5" w:rsidP="00A65FC5">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rPr>
        <w:t>20.2.</w:t>
      </w:r>
      <w:r w:rsidRPr="001D5245">
        <w:rPr>
          <w:rFonts w:ascii="Lucida Bright" w:hAnsi="Lucida Bright" w:cs="Arial"/>
          <w:sz w:val="19"/>
          <w:szCs w:val="19"/>
        </w:rPr>
        <w:t xml:space="preserve"> Al recibir dicho aviso de reanudar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 xml:space="preserve"> el </w:t>
      </w:r>
      <w:r w:rsidRPr="001D5245">
        <w:rPr>
          <w:rFonts w:ascii="Lucida Bright" w:hAnsi="Lucida Bright" w:cs="Arial"/>
          <w:b/>
          <w:sz w:val="19"/>
          <w:szCs w:val="19"/>
        </w:rPr>
        <w:t xml:space="preserve">PROVEEDOR </w:t>
      </w:r>
      <w:r w:rsidRPr="001D5245">
        <w:rPr>
          <w:rFonts w:ascii="Lucida Bright" w:hAnsi="Lucida Bright" w:cs="Arial"/>
          <w:sz w:val="19"/>
          <w:szCs w:val="19"/>
        </w:rPr>
        <w:t>examinará e</w:t>
      </w:r>
      <w:r w:rsidRPr="001D5245">
        <w:rPr>
          <w:rFonts w:ascii="Lucida Bright" w:hAnsi="Lucida Bright" w:cs="Arial"/>
          <w:sz w:val="19"/>
          <w:szCs w:val="19"/>
          <w:lang w:val="es-ES_tradnl"/>
        </w:rPr>
        <w:t>l Bien</w:t>
      </w:r>
      <w:r w:rsidRPr="001D5245">
        <w:rPr>
          <w:rFonts w:ascii="Lucida Bright" w:hAnsi="Lucida Bright" w:cs="Arial"/>
          <w:sz w:val="19"/>
          <w:szCs w:val="19"/>
        </w:rPr>
        <w:t xml:space="preserve"> o cualquier parte de ésta que podría haber sido afectado por la suspensión.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arreglará cualquier deterioro, daño, defecto o pérdida en </w:t>
      </w:r>
      <w:r w:rsidRPr="001D5245">
        <w:rPr>
          <w:rFonts w:ascii="Lucida Bright" w:hAnsi="Lucida Bright" w:cs="Arial"/>
          <w:sz w:val="19"/>
          <w:szCs w:val="19"/>
          <w:lang w:val="es-ES_tradnl"/>
        </w:rPr>
        <w:t>los Bienes</w:t>
      </w:r>
      <w:r w:rsidRPr="001D5245">
        <w:rPr>
          <w:rFonts w:ascii="Lucida Bright" w:hAnsi="Lucida Bright" w:cs="Arial"/>
          <w:sz w:val="19"/>
          <w:szCs w:val="19"/>
        </w:rPr>
        <w:t xml:space="preserve">, o cualquier parte de ésta, que pueda haber ocurrido durante la suspensión y procederá a continuar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w:t>
      </w:r>
    </w:p>
    <w:p w:rsidR="00A65FC5" w:rsidRDefault="00A65FC5" w:rsidP="00A65FC5">
      <w:pPr>
        <w:spacing w:before="120" w:after="120"/>
        <w:ind w:left="567" w:hanging="567"/>
        <w:jc w:val="both"/>
        <w:rPr>
          <w:rFonts w:ascii="Lucida Bright" w:hAnsi="Lucida Bright" w:cs="Arial"/>
          <w:sz w:val="19"/>
          <w:szCs w:val="19"/>
        </w:rPr>
      </w:pPr>
      <w:r>
        <w:rPr>
          <w:rFonts w:ascii="Lucida Bright" w:hAnsi="Lucida Bright" w:cs="Arial"/>
          <w:b/>
          <w:bCs/>
          <w:noProof/>
          <w:sz w:val="19"/>
          <w:szCs w:val="19"/>
          <w:lang w:val="es-BO" w:eastAsia="es-BO"/>
        </w:rPr>
        <w:drawing>
          <wp:anchor distT="0" distB="0" distL="114300" distR="114300" simplePos="0" relativeHeight="251692544" behindDoc="1" locked="0" layoutInCell="0" allowOverlap="1" wp14:anchorId="1FFF4E35" wp14:editId="20681628">
            <wp:simplePos x="0" y="0"/>
            <wp:positionH relativeFrom="margin">
              <wp:align>center</wp:align>
            </wp:positionH>
            <wp:positionV relativeFrom="margin">
              <wp:align>center</wp:align>
            </wp:positionV>
            <wp:extent cx="6143625" cy="4106545"/>
            <wp:effectExtent l="0" t="0" r="9525" b="825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b/>
          <w:bCs/>
          <w:sz w:val="19"/>
          <w:szCs w:val="19"/>
          <w:lang w:val="es-ES_tradnl"/>
        </w:rPr>
        <w:t>20.</w:t>
      </w:r>
      <w:r w:rsidRPr="001D5245">
        <w:rPr>
          <w:rFonts w:ascii="Lucida Bright" w:hAnsi="Lucida Bright" w:cs="Arial"/>
          <w:b/>
          <w:bCs/>
          <w:color w:val="000000"/>
          <w:sz w:val="19"/>
          <w:szCs w:val="19"/>
          <w:lang w:val="es-ES_tradnl"/>
        </w:rPr>
        <w:t>3</w:t>
      </w:r>
      <w:r w:rsidRPr="001D5245">
        <w:rPr>
          <w:rFonts w:ascii="Lucida Bright" w:hAnsi="Lucida Bright" w:cs="Arial"/>
          <w:b/>
          <w:bCs/>
          <w:sz w:val="19"/>
          <w:szCs w:val="19"/>
          <w:lang w:val="es-ES_tradnl"/>
        </w:rPr>
        <w:t>.</w:t>
      </w:r>
      <w:r w:rsidRPr="001D5245">
        <w:rPr>
          <w:rFonts w:ascii="Lucida Bright" w:hAnsi="Lucida Bright" w:cs="Arial"/>
          <w:sz w:val="19"/>
          <w:szCs w:val="19"/>
          <w:lang w:val="es-ES_tradnl"/>
        </w:rPr>
        <w:t xml:space="preserve"> No obstante las demás disposiciones de esta </w:t>
      </w:r>
      <w:r w:rsidRPr="001D5245">
        <w:rPr>
          <w:rFonts w:ascii="Lucida Bright" w:hAnsi="Lucida Bright" w:cs="Arial"/>
          <w:color w:val="000000"/>
          <w:sz w:val="19"/>
          <w:szCs w:val="19"/>
          <w:lang w:val="es-ES_tradnl"/>
        </w:rPr>
        <w:t xml:space="preserve">cláusula,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no tendrá derecho a una prórroga de los plazos previstos para la provisión de los Bienes o de ninguna otra fecha límite de realización o a un aumento en el monto del Contrato, en la medida en que, la suspensión de los Bienes</w:t>
      </w:r>
      <w:r w:rsidRPr="001D5245">
        <w:rPr>
          <w:rFonts w:ascii="Lucida Bright" w:hAnsi="Lucida Bright" w:cs="Arial"/>
          <w:color w:val="1F497D"/>
          <w:sz w:val="19"/>
          <w:szCs w:val="19"/>
          <w:lang w:val="es-ES_tradnl"/>
        </w:rPr>
        <w:t xml:space="preserve"> </w:t>
      </w:r>
      <w:r w:rsidRPr="001D5245">
        <w:rPr>
          <w:rFonts w:ascii="Lucida Bright" w:hAnsi="Lucida Bright" w:cs="Arial"/>
          <w:sz w:val="19"/>
          <w:szCs w:val="19"/>
          <w:lang w:val="es-ES_tradnl"/>
        </w:rPr>
        <w:t>resultase del incumplimiento evidente de</w:t>
      </w:r>
      <w:r w:rsidRPr="001D5245">
        <w:rPr>
          <w:rFonts w:ascii="Lucida Bright" w:hAnsi="Lucida Bright" w:cs="Arial"/>
          <w:color w:val="1F497D"/>
          <w:sz w:val="19"/>
          <w:szCs w:val="19"/>
          <w:lang w:val="es-ES_tradnl"/>
        </w:rPr>
        <w:t xml:space="preserve">l </w:t>
      </w:r>
      <w:r w:rsidRPr="001D5245">
        <w:rPr>
          <w:rFonts w:ascii="Lucida Bright" w:hAnsi="Lucida Bright" w:cs="Arial"/>
          <w:b/>
          <w:sz w:val="19"/>
          <w:szCs w:val="19"/>
        </w:rPr>
        <w:t>PROVEEDOR</w:t>
      </w:r>
      <w:r w:rsidRPr="001D5245">
        <w:rPr>
          <w:rFonts w:ascii="Lucida Bright" w:hAnsi="Lucida Bright" w:cs="Arial"/>
          <w:sz w:val="19"/>
          <w:szCs w:val="19"/>
        </w:rPr>
        <w:t>.</w:t>
      </w:r>
    </w:p>
    <w:p w:rsidR="00A65FC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la suspensión </w:t>
      </w:r>
      <w:r w:rsidRPr="00BB0E7A">
        <w:rPr>
          <w:rFonts w:ascii="Lucida Bright" w:hAnsi="Lucida Bright" w:cs="Arial"/>
          <w:sz w:val="19"/>
          <w:szCs w:val="19"/>
          <w:lang w:val="es-ES_tradnl"/>
        </w:rPr>
        <w:t xml:space="preserve">continuara por más de </w:t>
      </w:r>
      <w:r>
        <w:rPr>
          <w:rFonts w:ascii="Lucida Bright" w:hAnsi="Lucida Bright" w:cs="Arial"/>
          <w:sz w:val="19"/>
          <w:szCs w:val="19"/>
          <w:lang w:val="es-ES_tradnl"/>
        </w:rPr>
        <w:t>xxxxx</w:t>
      </w:r>
      <w:r w:rsidRPr="00BB0E7A">
        <w:rPr>
          <w:rFonts w:ascii="Lucida Bright" w:hAnsi="Lucida Bright" w:cs="Arial"/>
          <w:sz w:val="19"/>
          <w:szCs w:val="19"/>
          <w:lang w:val="es-ES_tradnl"/>
        </w:rPr>
        <w:t xml:space="preserve"> (</w:t>
      </w:r>
      <w:r>
        <w:rPr>
          <w:rFonts w:ascii="Lucida Bright" w:hAnsi="Lucida Bright" w:cs="Arial"/>
          <w:sz w:val="19"/>
          <w:szCs w:val="19"/>
          <w:lang w:val="es-ES_tradnl"/>
        </w:rPr>
        <w:t>xxxx</w:t>
      </w:r>
      <w:r w:rsidRPr="00BB0E7A">
        <w:rPr>
          <w:rFonts w:ascii="Lucida Bright" w:hAnsi="Lucida Bright" w:cs="Arial"/>
          <w:sz w:val="19"/>
          <w:szCs w:val="19"/>
          <w:lang w:val="es-ES_tradnl"/>
        </w:rPr>
        <w:t>)</w:t>
      </w:r>
      <w:r w:rsidRPr="00BB0E7A">
        <w:rPr>
          <w:rFonts w:ascii="Lucida Bright" w:hAnsi="Lucida Bright" w:cs="Arial"/>
          <w:sz w:val="19"/>
          <w:szCs w:val="19"/>
        </w:rPr>
        <w:t xml:space="preserve"> </w:t>
      </w:r>
      <w:r w:rsidRPr="00BB0E7A">
        <w:rPr>
          <w:rFonts w:ascii="Lucida Bright" w:hAnsi="Lucida Bright" w:cs="Arial"/>
          <w:sz w:val="19"/>
          <w:szCs w:val="19"/>
          <w:lang w:val="es-ES_tradnl"/>
        </w:rPr>
        <w:t>días calendario</w:t>
      </w:r>
      <w:r w:rsidRPr="001D5245">
        <w:rPr>
          <w:rFonts w:ascii="Lucida Bright" w:hAnsi="Lucida Bright" w:cs="Arial"/>
          <w:sz w:val="19"/>
          <w:szCs w:val="19"/>
          <w:lang w:val="es-ES_tradnl"/>
        </w:rPr>
        <w:t>, las Partes se reunirán para decidir de común acuerdo si extienden o resuelven el Contrato bajo las disposiciones de la cláusula (Terminación del Contrato).</w:t>
      </w:r>
    </w:p>
    <w:p w:rsidR="00A65FC5" w:rsidRDefault="00A65FC5" w:rsidP="00A65FC5">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lang w:val="es-ES_tradnl"/>
        </w:rPr>
        <w:t>CLAUSULA VIGESIMA PRIMERA- (SUBCONTRATOS)</w:t>
      </w:r>
    </w:p>
    <w:p w:rsidR="00A65FC5" w:rsidRDefault="00A65FC5" w:rsidP="00A65FC5">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del cumplimiento de todas sus obligaciones y responsabilidades contraídas en el presente Contrato.</w:t>
      </w:r>
    </w:p>
    <w:p w:rsidR="00A65FC5" w:rsidRPr="001D5245" w:rsidRDefault="00A65FC5" w:rsidP="00A65FC5">
      <w:pPr>
        <w:jc w:val="both"/>
        <w:rPr>
          <w:rFonts w:ascii="Lucida Bright" w:hAnsi="Lucida Bright" w:cs="Arial"/>
          <w:sz w:val="19"/>
          <w:szCs w:val="19"/>
          <w:lang w:val="es-ES_tradnl"/>
        </w:rPr>
      </w:pPr>
    </w:p>
    <w:p w:rsidR="00A65FC5" w:rsidRDefault="00A65FC5" w:rsidP="00A65FC5">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subcontrataciones que realice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ninguna manera incidirán en el precio ofertado y aceptado por ambas Partes en el presente Contrato</w:t>
      </w:r>
      <w:r>
        <w:rPr>
          <w:rFonts w:ascii="Lucida Bright" w:hAnsi="Lucida Bright" w:cs="Arial"/>
          <w:sz w:val="19"/>
          <w:szCs w:val="19"/>
          <w:lang w:val="es-ES_tradnl"/>
        </w:rPr>
        <w:t>.</w:t>
      </w:r>
    </w:p>
    <w:p w:rsidR="00A65FC5" w:rsidRPr="001D5245" w:rsidRDefault="00A65FC5" w:rsidP="00A65FC5">
      <w:pPr>
        <w:jc w:val="both"/>
        <w:rPr>
          <w:rFonts w:ascii="Lucida Bright" w:hAnsi="Lucida Bright" w:cs="Arial"/>
          <w:sz w:val="19"/>
          <w:szCs w:val="19"/>
          <w:lang w:val="es-ES_tradnl"/>
        </w:rPr>
      </w:pPr>
    </w:p>
    <w:p w:rsidR="00A65FC5" w:rsidRPr="001D5245" w:rsidRDefault="00A65FC5" w:rsidP="00A65FC5">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SEGUNDA.- (CONFIDENCIALIDAD)</w:t>
      </w:r>
    </w:p>
    <w:p w:rsidR="00A65FC5" w:rsidRPr="001D5245" w:rsidRDefault="00A65FC5" w:rsidP="00A65FC5">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El </w:t>
      </w:r>
      <w:r w:rsidRPr="001D5245">
        <w:rPr>
          <w:rFonts w:ascii="Lucida Bright" w:hAnsi="Lucida Bright" w:cs="Arial"/>
          <w:b/>
          <w:bCs/>
          <w:sz w:val="19"/>
          <w:szCs w:val="19"/>
          <w:lang w:val="es-BO"/>
        </w:rPr>
        <w:t>PROVEEDOR</w:t>
      </w:r>
      <w:r w:rsidRPr="001D5245">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65FC5" w:rsidRPr="001D5245" w:rsidRDefault="00A65FC5" w:rsidP="00A65FC5">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Las obligaciones que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asume bajo este Contrato con relación a la confidencialidad, subsistirán una vez finalizado el Contrato.</w:t>
      </w:r>
    </w:p>
    <w:p w:rsidR="00A65FC5" w:rsidRPr="001D5245" w:rsidRDefault="00A65FC5" w:rsidP="00A65FC5">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lastRenderedPageBreak/>
        <w:t xml:space="preserve">A la terminación del presente Contrato, por resolución o por su cumplimiento, el </w:t>
      </w:r>
      <w:r w:rsidRPr="001D5245">
        <w:rPr>
          <w:rFonts w:ascii="Lucida Bright" w:hAnsi="Lucida Bright" w:cs="Arial"/>
          <w:b/>
          <w:sz w:val="19"/>
          <w:szCs w:val="19"/>
          <w:lang w:val="es-BO"/>
        </w:rPr>
        <w:t xml:space="preserve">PROVEEDOR </w:t>
      </w:r>
      <w:r w:rsidRPr="001D5245">
        <w:rPr>
          <w:rFonts w:ascii="Lucida Bright" w:hAnsi="Lucida Bright" w:cs="Arial"/>
          <w:sz w:val="19"/>
          <w:szCs w:val="19"/>
          <w:lang w:val="es-BO"/>
        </w:rPr>
        <w:t xml:space="preserve">está en la obligación de entregar de manera inmediata a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todos los documentos, notas, datos, información, y otros que hubiera entrado en posesión del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en virtud a la ejecución del presente Contrato, no pudiendo retener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ninguna copia de los mismos, ya sean en papel o en formato electrónico o digital.</w:t>
      </w:r>
    </w:p>
    <w:p w:rsidR="00A65FC5" w:rsidRPr="001D5245" w:rsidRDefault="00A65FC5" w:rsidP="00A65FC5">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El incumplimiento de la obligación de confidencialidad importara:</w:t>
      </w:r>
    </w:p>
    <w:p w:rsidR="00A65FC5" w:rsidRPr="001D5245" w:rsidRDefault="00A65FC5" w:rsidP="0036797C">
      <w:pPr>
        <w:pStyle w:val="Prrafodelista"/>
        <w:numPr>
          <w:ilvl w:val="0"/>
          <w:numId w:val="45"/>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La adopción de medidas judiciales y sanciones de acuerdo a normas pertinentes.</w:t>
      </w:r>
    </w:p>
    <w:p w:rsidR="00A65FC5" w:rsidRPr="001D5245" w:rsidRDefault="00A65FC5" w:rsidP="0036797C">
      <w:pPr>
        <w:numPr>
          <w:ilvl w:val="0"/>
          <w:numId w:val="45"/>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Responsabilidad por pérdida y daños.</w:t>
      </w:r>
    </w:p>
    <w:p w:rsidR="00A65FC5" w:rsidRPr="001D5245" w:rsidRDefault="00A65FC5" w:rsidP="00A65FC5">
      <w:pPr>
        <w:spacing w:before="120" w:after="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TERCERA.- (CAUSAS DE FUERZA MAYOR Y/O CASO FORTUITO)</w:t>
      </w:r>
    </w:p>
    <w:p w:rsidR="00A65FC5" w:rsidRPr="001D524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65FC5" w:rsidRPr="001D524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Con el fin de exceptuar al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de determinadas responsabilidades por mora durante la vigencia del presente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A65FC5" w:rsidRPr="001D524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A65FC5" w:rsidRPr="001D524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65FC5" w:rsidRPr="001D5245" w:rsidRDefault="00A65FC5" w:rsidP="00A65FC5">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23.1   </w:t>
      </w:r>
      <w:r w:rsidRPr="001D5245">
        <w:rPr>
          <w:rFonts w:ascii="Lucida Bright" w:hAnsi="Lucida Bright" w:cs="Arial"/>
          <w:b/>
          <w:sz w:val="19"/>
          <w:szCs w:val="19"/>
          <w:lang w:val="es-ES_tradnl"/>
        </w:rPr>
        <w:tab/>
        <w:t>Condiciones de Validez:</w:t>
      </w:r>
    </w:p>
    <w:p w:rsidR="00A65FC5" w:rsidRPr="001D5245" w:rsidRDefault="00A65FC5" w:rsidP="00A65FC5">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A65FC5" w:rsidRPr="001D5245" w:rsidRDefault="00A65FC5" w:rsidP="0036797C">
      <w:pPr>
        <w:numPr>
          <w:ilvl w:val="0"/>
          <w:numId w:val="44"/>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circunstancias de la fuerza mayor o caso fortuito no hayan surgido por un incumplimiento, omisión o negligencia de la Parte invocante, o en el caso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será aplicable también a cualquier subcontratista.</w:t>
      </w:r>
    </w:p>
    <w:p w:rsidR="00A65FC5" w:rsidRPr="001D5245" w:rsidRDefault="00A65FC5" w:rsidP="0036797C">
      <w:pPr>
        <w:numPr>
          <w:ilvl w:val="0"/>
          <w:numId w:val="44"/>
        </w:numPr>
        <w:spacing w:before="120"/>
        <w:ind w:left="1134" w:hanging="283"/>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693568" behindDoc="1" locked="0" layoutInCell="0" allowOverlap="1" wp14:anchorId="5426BA45" wp14:editId="6CC4DCAE">
            <wp:simplePos x="0" y="0"/>
            <wp:positionH relativeFrom="margin">
              <wp:align>center</wp:align>
            </wp:positionH>
            <wp:positionV relativeFrom="margin">
              <wp:align>center</wp:align>
            </wp:positionV>
            <wp:extent cx="6143625" cy="4106545"/>
            <wp:effectExtent l="0" t="0" r="9525" b="825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1D5245">
        <w:rPr>
          <w:rFonts w:ascii="Lucida Bright" w:hAnsi="Lucida Bright" w:cs="Arial"/>
          <w:sz w:val="19"/>
          <w:szCs w:val="19"/>
          <w:lang w:val="es-ES_tradnl"/>
        </w:rPr>
        <w:tab/>
      </w:r>
    </w:p>
    <w:p w:rsidR="00A65FC5" w:rsidRPr="001D5245" w:rsidRDefault="00A65FC5" w:rsidP="0036797C">
      <w:pPr>
        <w:numPr>
          <w:ilvl w:val="0"/>
          <w:numId w:val="44"/>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A65FC5" w:rsidRPr="001D5245" w:rsidRDefault="00A65FC5" w:rsidP="00A65FC5">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Previo cumplimiento por parte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lo establecido precedentemente dentro de los 7 (siete) días hábiles la </w:t>
      </w:r>
      <w:r w:rsidRPr="001D5245">
        <w:rPr>
          <w:rFonts w:ascii="Lucida Bright" w:hAnsi="Lucida Bright" w:cs="Arial"/>
          <w:b/>
          <w:sz w:val="19"/>
          <w:szCs w:val="19"/>
          <w:lang w:val="es-ES_tradnl"/>
        </w:rPr>
        <w:t xml:space="preserve">ENTIDAD previa evaluación, </w:t>
      </w:r>
      <w:r w:rsidRPr="001D5245">
        <w:rPr>
          <w:rFonts w:ascii="Lucida Bright" w:hAnsi="Lucida Bright" w:cs="Arial"/>
          <w:sz w:val="19"/>
          <w:szCs w:val="19"/>
          <w:lang w:val="es-ES_tradnl"/>
        </w:rPr>
        <w:t xml:space="preserve">aprobara si corresponde la existencia del impedimento, sin el cual, de ninguna manera y por ningún motivo podrá solicitar luego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escrito la ampliación del plazo del Contrato y el no pago de multas.</w:t>
      </w:r>
    </w:p>
    <w:p w:rsidR="00A65FC5" w:rsidRPr="001D5245" w:rsidRDefault="00A65FC5" w:rsidP="00A65FC5">
      <w:pPr>
        <w:tabs>
          <w:tab w:val="left" w:pos="993"/>
        </w:tabs>
        <w:spacing w:before="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23.2   Cumplimiento ininterrumpido:</w:t>
      </w:r>
    </w:p>
    <w:p w:rsidR="00A65FC5" w:rsidRPr="001D5245" w:rsidRDefault="00A65FC5" w:rsidP="00A65FC5">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Cuando ocurra una fuerza mayor o caso fortuito,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A65FC5" w:rsidRPr="001D5245" w:rsidRDefault="00A65FC5" w:rsidP="00A65FC5">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23.3   </w:t>
      </w:r>
      <w:r w:rsidRPr="001D5245">
        <w:rPr>
          <w:rFonts w:ascii="Lucida Bright" w:hAnsi="Lucida Bright" w:cs="Arial"/>
          <w:b/>
          <w:sz w:val="19"/>
          <w:szCs w:val="19"/>
          <w:lang w:val="es-ES_tradnl"/>
        </w:rPr>
        <w:tab/>
        <w:t>Prórrogas:</w:t>
      </w:r>
    </w:p>
    <w:p w:rsidR="00A65FC5" w:rsidRPr="001D5245" w:rsidRDefault="00A65FC5" w:rsidP="00A65FC5">
      <w:pPr>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Si una circunstancia de fuerza mayor o caso fortuito afecta el plazo de entrega o cualquier otra fecha límite de realización, dicha fecha límite se prorrogará de conformidad a lo establecido en el presente Contrato.</w:t>
      </w:r>
    </w:p>
    <w:p w:rsidR="00A65FC5" w:rsidRPr="001D5245" w:rsidRDefault="00A65FC5" w:rsidP="00A65FC5">
      <w:pPr>
        <w:autoSpaceDE w:val="0"/>
        <w:autoSpaceDN w:val="0"/>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Durante este periodo las Partes soportaran independientemente sus respectivas perdidas, por lo cual no podrán oponerse este argumento para reclamar pagos que se generen por efecto del presente Contrato.</w:t>
      </w:r>
    </w:p>
    <w:p w:rsidR="00A65FC5" w:rsidRPr="001D5245" w:rsidRDefault="00A65FC5" w:rsidP="00A65FC5">
      <w:pPr>
        <w:spacing w:before="120"/>
        <w:ind w:left="708"/>
        <w:jc w:val="both"/>
        <w:rPr>
          <w:rFonts w:ascii="Lucida Bright" w:hAnsi="Lucida Bright" w:cs="Arial"/>
          <w:sz w:val="19"/>
          <w:szCs w:val="19"/>
        </w:rPr>
      </w:pPr>
      <w:r w:rsidRPr="001D5245">
        <w:rPr>
          <w:rFonts w:ascii="Lucida Bright" w:hAnsi="Lucida Bright" w:cs="Arial"/>
          <w:sz w:val="19"/>
          <w:szCs w:val="19"/>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A65FC5" w:rsidRPr="001D5245" w:rsidRDefault="00A65FC5" w:rsidP="00A65FC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CUARTA.- (TERMINACIÓN DEL CONTRATO)</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concluirá por una de las siguientes causas:</w:t>
      </w:r>
    </w:p>
    <w:p w:rsidR="00A65FC5" w:rsidRPr="001D5245" w:rsidRDefault="00A65FC5" w:rsidP="00A65FC5">
      <w:pPr>
        <w:tabs>
          <w:tab w:val="left" w:pos="709"/>
        </w:tabs>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24.1   </w:t>
      </w:r>
      <w:r w:rsidRPr="001D5245">
        <w:rPr>
          <w:rFonts w:ascii="Lucida Bright" w:hAnsi="Lucida Bright" w:cs="Arial"/>
          <w:b/>
          <w:sz w:val="19"/>
          <w:szCs w:val="19"/>
          <w:lang w:val="es-ES_tradnl"/>
        </w:rPr>
        <w:tab/>
        <w:t xml:space="preserve">Por Cumplimiento del Contrato: </w:t>
      </w:r>
    </w:p>
    <w:p w:rsidR="00A65FC5" w:rsidRPr="001D5245" w:rsidRDefault="00A65FC5" w:rsidP="00A65FC5">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De forma normal, tanto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como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A65FC5" w:rsidRPr="001D5245" w:rsidRDefault="00A65FC5" w:rsidP="00A65FC5">
      <w:pPr>
        <w:tabs>
          <w:tab w:val="left" w:pos="709"/>
        </w:tabs>
        <w:spacing w:before="120"/>
        <w:ind w:left="851" w:hanging="851"/>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    </w:t>
      </w:r>
      <w:r w:rsidRPr="001D5245">
        <w:rPr>
          <w:rFonts w:ascii="Lucida Bright" w:hAnsi="Lucida Bright" w:cs="Arial"/>
          <w:b/>
          <w:sz w:val="19"/>
          <w:szCs w:val="19"/>
          <w:lang w:val="es-ES_tradnl"/>
        </w:rPr>
        <w:tab/>
        <w:t xml:space="preserve">Por Resolución del Contrato: </w:t>
      </w:r>
    </w:p>
    <w:p w:rsidR="00A65FC5" w:rsidRPr="001D5245" w:rsidRDefault="00A65FC5" w:rsidP="00A65FC5">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Si se diera el caso y como una forma excepcional de terminar el Contrato, a los efectos legales correspondientes,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y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acuerdan las siguientes causales para procesar la resolución del Contrato:</w:t>
      </w:r>
    </w:p>
    <w:p w:rsidR="00A65FC5" w:rsidRPr="001D5245" w:rsidRDefault="00A65FC5" w:rsidP="00A65FC5">
      <w:pPr>
        <w:spacing w:before="120"/>
        <w:ind w:left="2124" w:hanging="1415"/>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24.2.1 </w:t>
      </w:r>
      <w:r w:rsidRPr="001D5245">
        <w:rPr>
          <w:rFonts w:ascii="Lucida Bright" w:hAnsi="Lucida Bright" w:cs="Arial"/>
          <w:b/>
          <w:sz w:val="19"/>
          <w:szCs w:val="19"/>
          <w:lang w:val="es-ES_tradnl"/>
        </w:rPr>
        <w:tab/>
        <w:t>Resolución a requerimiento de la ENTIDAD, por causales atribuibles al PROVEEDOR.</w:t>
      </w:r>
    </w:p>
    <w:p w:rsidR="00A65FC5" w:rsidRPr="001D5245" w:rsidRDefault="00A65FC5" w:rsidP="00A65FC5">
      <w:pPr>
        <w:spacing w:before="120"/>
        <w:ind w:left="2124"/>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694592" behindDoc="1" locked="0" layoutInCell="0" allowOverlap="1" wp14:anchorId="5752E377" wp14:editId="21ED2792">
            <wp:simplePos x="0" y="0"/>
            <wp:positionH relativeFrom="margin">
              <wp:align>center</wp:align>
            </wp:positionH>
            <wp:positionV relativeFrom="margin">
              <wp:align>center</wp:align>
            </wp:positionV>
            <wp:extent cx="6143625" cy="4106545"/>
            <wp:effectExtent l="0" t="0" r="9525" b="825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podrá proceder al trámite de resolución del Contrato, en los siguientes casos:</w:t>
      </w:r>
    </w:p>
    <w:p w:rsidR="00A65FC5" w:rsidRPr="001D5245" w:rsidRDefault="00A65FC5" w:rsidP="0036797C">
      <w:pPr>
        <w:numPr>
          <w:ilvl w:val="0"/>
          <w:numId w:val="43"/>
        </w:numPr>
        <w:tabs>
          <w:tab w:val="num" w:pos="2427"/>
        </w:tabs>
        <w:spacing w:before="120"/>
        <w:ind w:left="2427" w:hanging="303"/>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Por incumplimiento  total o parcial del Contrato o sus documentos por parte del </w:t>
      </w:r>
      <w:r w:rsidRPr="001D5245">
        <w:rPr>
          <w:rFonts w:ascii="Lucida Bright" w:hAnsi="Lucida Bright" w:cs="Arial"/>
          <w:b/>
          <w:sz w:val="19"/>
          <w:szCs w:val="19"/>
          <w:lang w:val="es-ES_tradnl"/>
        </w:rPr>
        <w:t>PROVEEDOR.</w:t>
      </w:r>
    </w:p>
    <w:p w:rsidR="00A65FC5" w:rsidRPr="001D5245" w:rsidRDefault="00A65FC5" w:rsidP="0036797C">
      <w:pPr>
        <w:numPr>
          <w:ilvl w:val="0"/>
          <w:numId w:val="43"/>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disolución del </w:t>
      </w:r>
      <w:r w:rsidRPr="001D5245">
        <w:rPr>
          <w:rFonts w:ascii="Lucida Bright" w:hAnsi="Lucida Bright" w:cs="Arial"/>
          <w:b/>
          <w:sz w:val="19"/>
          <w:szCs w:val="19"/>
          <w:lang w:val="es-ES_tradnl"/>
        </w:rPr>
        <w:t xml:space="preserve">PROVEEDOR. </w:t>
      </w:r>
    </w:p>
    <w:p w:rsidR="00A65FC5" w:rsidRPr="001D5245" w:rsidRDefault="00A65FC5" w:rsidP="0036797C">
      <w:pPr>
        <w:numPr>
          <w:ilvl w:val="0"/>
          <w:numId w:val="43"/>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quiebra declarada del </w:t>
      </w:r>
      <w:r w:rsidRPr="001D5245">
        <w:rPr>
          <w:rFonts w:ascii="Lucida Bright" w:hAnsi="Lucida Bright" w:cs="Arial"/>
          <w:b/>
          <w:sz w:val="19"/>
          <w:szCs w:val="19"/>
          <w:lang w:val="es-ES_tradnl"/>
        </w:rPr>
        <w:t>PROVEEDOR.</w:t>
      </w:r>
    </w:p>
    <w:p w:rsidR="00A65FC5" w:rsidRPr="001D5245" w:rsidRDefault="00A65FC5" w:rsidP="0036797C">
      <w:pPr>
        <w:numPr>
          <w:ilvl w:val="0"/>
          <w:numId w:val="43"/>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injustificado del plazo de entrega de los Bienes sin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adopte medidas necesarias y oportunas para recuperar su demora y asegurar la conclusión de la entrega dentro del plazo vigente.</w:t>
      </w:r>
    </w:p>
    <w:p w:rsidR="00A65FC5" w:rsidRPr="001D5245" w:rsidRDefault="00A65FC5" w:rsidP="0036797C">
      <w:pPr>
        <w:numPr>
          <w:ilvl w:val="0"/>
          <w:numId w:val="43"/>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Cuando el monto de la multa por atraso en la entrega alcance el 10% (diez por ciento) del monto total del Contrato, decisión optativa, o el 20% (veinte por ciento) de forma obligatoria.</w:t>
      </w:r>
    </w:p>
    <w:p w:rsidR="00A65FC5" w:rsidRPr="001D5245" w:rsidRDefault="00A65FC5" w:rsidP="0036797C">
      <w:pPr>
        <w:numPr>
          <w:ilvl w:val="0"/>
          <w:numId w:val="43"/>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Por motivos de fuerza mayor o caso fortuito.</w:t>
      </w:r>
    </w:p>
    <w:p w:rsidR="00A65FC5" w:rsidRPr="001D5245" w:rsidRDefault="00A65FC5" w:rsidP="0036797C">
      <w:pPr>
        <w:numPr>
          <w:ilvl w:val="0"/>
          <w:numId w:val="43"/>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de la cláusula (Anticorrupción) del presente Contrato. </w:t>
      </w:r>
    </w:p>
    <w:p w:rsidR="00A65FC5" w:rsidRPr="001D5245" w:rsidRDefault="00A65FC5" w:rsidP="00A65FC5">
      <w:pPr>
        <w:tabs>
          <w:tab w:val="left" w:pos="709"/>
        </w:tabs>
        <w:spacing w:before="120"/>
        <w:ind w:left="2127" w:hanging="2127"/>
        <w:jc w:val="both"/>
        <w:rPr>
          <w:rFonts w:ascii="Lucida Bright" w:hAnsi="Lucida Bright" w:cs="Arial"/>
          <w:b/>
          <w:sz w:val="19"/>
          <w:szCs w:val="19"/>
          <w:lang w:val="es-ES_tradnl"/>
        </w:rPr>
      </w:pPr>
      <w:r w:rsidRPr="001D5245">
        <w:rPr>
          <w:rFonts w:ascii="Lucida Bright" w:hAnsi="Lucida Bright" w:cs="Arial"/>
          <w:b/>
          <w:sz w:val="19"/>
          <w:szCs w:val="19"/>
          <w:lang w:val="es-ES_tradnl"/>
        </w:rPr>
        <w:tab/>
        <w:t xml:space="preserve">24.2.2   </w:t>
      </w:r>
      <w:r w:rsidRPr="001D5245">
        <w:rPr>
          <w:rFonts w:ascii="Lucida Bright" w:hAnsi="Lucida Bright" w:cs="Arial"/>
          <w:b/>
          <w:sz w:val="19"/>
          <w:szCs w:val="19"/>
          <w:lang w:val="es-ES_tradnl"/>
        </w:rPr>
        <w:tab/>
        <w:t>Resolución a requerimiento del PROVEEDOR, por causales atribuibles a la ENTIDAD.</w:t>
      </w:r>
    </w:p>
    <w:p w:rsidR="00A65FC5" w:rsidRPr="001D5245" w:rsidRDefault="00A65FC5" w:rsidP="00A65FC5">
      <w:pPr>
        <w:spacing w:before="120"/>
        <w:ind w:left="2127"/>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podrá proceder al trámite de resolución del Contrato, en los siguientes casos:</w:t>
      </w:r>
    </w:p>
    <w:p w:rsidR="00A65FC5" w:rsidRPr="001D5245" w:rsidRDefault="00A65FC5" w:rsidP="0036797C">
      <w:pPr>
        <w:pStyle w:val="Prrafodelista"/>
        <w:numPr>
          <w:ilvl w:val="0"/>
          <w:numId w:val="46"/>
        </w:num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instrucciones injustificadas emanadas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para la suspensión de la provisión de los Bienes por más de treinta (30) días calendario.</w:t>
      </w:r>
    </w:p>
    <w:p w:rsidR="00A65FC5" w:rsidRPr="001D5245" w:rsidRDefault="00A65FC5" w:rsidP="0036797C">
      <w:pPr>
        <w:pStyle w:val="Prrafodelista"/>
        <w:numPr>
          <w:ilvl w:val="0"/>
          <w:numId w:val="46"/>
        </w:num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Si apartándose de los términos del Contrato,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pretende efectuar aumento o disminución en las cantidades de los Bienes, sin la emisión del Contrato modificatorio correspondiente.</w:t>
      </w:r>
    </w:p>
    <w:p w:rsidR="00A65FC5" w:rsidRPr="001D5245" w:rsidRDefault="00A65FC5" w:rsidP="00A65FC5">
      <w:pPr>
        <w:pStyle w:val="Prrafodelista"/>
        <w:spacing w:before="120"/>
        <w:ind w:left="1996" w:hanging="1287"/>
        <w:jc w:val="both"/>
        <w:rPr>
          <w:rFonts w:ascii="Lucida Bright" w:hAnsi="Lucida Bright" w:cs="Arial"/>
          <w:sz w:val="19"/>
          <w:szCs w:val="19"/>
        </w:rPr>
      </w:pPr>
      <w:r w:rsidRPr="001D5245">
        <w:rPr>
          <w:rFonts w:ascii="Lucida Bright" w:hAnsi="Lucida Bright" w:cs="Arial"/>
          <w:b/>
          <w:sz w:val="19"/>
          <w:szCs w:val="19"/>
        </w:rPr>
        <w:t>24.2.3</w:t>
      </w:r>
      <w:r w:rsidRPr="001D5245">
        <w:rPr>
          <w:rFonts w:ascii="Lucida Bright" w:hAnsi="Lucida Bright" w:cs="Arial"/>
          <w:sz w:val="19"/>
          <w:szCs w:val="19"/>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A65FC5" w:rsidRPr="001D5245" w:rsidRDefault="00A65FC5" w:rsidP="00A65FC5">
      <w:pPr>
        <w:pStyle w:val="Prrafodelista"/>
        <w:spacing w:before="120" w:after="120"/>
        <w:ind w:left="1996" w:hanging="1287"/>
        <w:jc w:val="both"/>
        <w:rPr>
          <w:rFonts w:ascii="Lucida Bright" w:hAnsi="Lucida Bright" w:cs="Arial"/>
          <w:b/>
          <w:sz w:val="19"/>
          <w:szCs w:val="19"/>
        </w:rPr>
      </w:pPr>
      <w:r w:rsidRPr="001D5245">
        <w:rPr>
          <w:rFonts w:ascii="Lucida Bright" w:hAnsi="Lucida Bright" w:cs="Arial"/>
          <w:b/>
          <w:sz w:val="19"/>
          <w:szCs w:val="19"/>
        </w:rPr>
        <w:t>24.2.4</w:t>
      </w:r>
      <w:r w:rsidRPr="001D5245">
        <w:rPr>
          <w:rFonts w:ascii="Lucida Bright" w:hAnsi="Lucida Bright" w:cs="Arial"/>
          <w:b/>
          <w:sz w:val="19"/>
          <w:szCs w:val="19"/>
        </w:rPr>
        <w:tab/>
      </w:r>
      <w:r w:rsidRPr="001D5245">
        <w:rPr>
          <w:rFonts w:ascii="Lucida Bright" w:hAnsi="Lucida Bright" w:cs="Arial"/>
          <w:sz w:val="19"/>
          <w:szCs w:val="19"/>
        </w:rPr>
        <w:t xml:space="preserve">La </w:t>
      </w:r>
      <w:r w:rsidRPr="001D5245">
        <w:rPr>
          <w:rFonts w:ascii="Lucida Bright" w:hAnsi="Lucida Bright" w:cs="Arial"/>
          <w:b/>
          <w:sz w:val="19"/>
          <w:szCs w:val="19"/>
        </w:rPr>
        <w:t xml:space="preserve">ENTIDAD </w:t>
      </w:r>
      <w:r w:rsidRPr="001D5245">
        <w:rPr>
          <w:rFonts w:ascii="Lucida Bright" w:hAnsi="Lucida Bright" w:cs="Arial"/>
          <w:sz w:val="19"/>
          <w:szCs w:val="19"/>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D5245">
        <w:rPr>
          <w:rFonts w:ascii="Lucida Bright" w:hAnsi="Lucida Bright" w:cs="Arial"/>
          <w:b/>
          <w:sz w:val="19"/>
          <w:szCs w:val="19"/>
        </w:rPr>
        <w:t>PROVEEDOR</w:t>
      </w:r>
      <w:r w:rsidRPr="001D5245">
        <w:rPr>
          <w:rFonts w:ascii="Lucida Bright" w:hAnsi="Lucida Bright" w:cs="Arial"/>
          <w:sz w:val="19"/>
          <w:szCs w:val="19"/>
        </w:rPr>
        <w:t>, sin lugar a ningún tipo de resarcimiento por parte de la</w:t>
      </w:r>
      <w:r w:rsidRPr="001D5245">
        <w:rPr>
          <w:rFonts w:ascii="Lucida Bright" w:hAnsi="Lucida Bright" w:cs="Arial"/>
          <w:b/>
          <w:sz w:val="19"/>
          <w:szCs w:val="19"/>
        </w:rPr>
        <w:t xml:space="preserve"> ENTIDAD a </w:t>
      </w:r>
      <w:r w:rsidRPr="001D5245">
        <w:rPr>
          <w:rFonts w:ascii="Lucida Bright" w:hAnsi="Lucida Bright" w:cs="Arial"/>
          <w:sz w:val="19"/>
          <w:szCs w:val="19"/>
        </w:rPr>
        <w:t>favor del</w:t>
      </w:r>
      <w:r w:rsidRPr="001D5245">
        <w:rPr>
          <w:rFonts w:ascii="Lucida Bright" w:hAnsi="Lucida Bright" w:cs="Arial"/>
          <w:b/>
          <w:sz w:val="19"/>
          <w:szCs w:val="19"/>
        </w:rPr>
        <w:t xml:space="preserve"> PROVEEDOR.</w:t>
      </w:r>
    </w:p>
    <w:p w:rsidR="00A65FC5" w:rsidRPr="001D5245" w:rsidRDefault="00A65FC5" w:rsidP="0036797C">
      <w:pPr>
        <w:pStyle w:val="Prrafodelista"/>
        <w:numPr>
          <w:ilvl w:val="2"/>
          <w:numId w:val="53"/>
        </w:numPr>
        <w:tabs>
          <w:tab w:val="left" w:pos="1985"/>
        </w:tabs>
        <w:spacing w:before="120" w:after="120"/>
        <w:ind w:hanging="11"/>
        <w:contextualSpacing/>
        <w:jc w:val="both"/>
        <w:rPr>
          <w:rFonts w:ascii="Lucida Bright" w:hAnsi="Lucida Bright" w:cs="Arial"/>
          <w:sz w:val="19"/>
          <w:szCs w:val="19"/>
          <w:lang w:val="es-ES_tradnl"/>
        </w:rPr>
      </w:pPr>
      <w:r w:rsidRPr="001D5245">
        <w:rPr>
          <w:rFonts w:ascii="Lucida Bright" w:hAnsi="Lucida Bright" w:cs="Arial"/>
          <w:b/>
          <w:sz w:val="19"/>
          <w:szCs w:val="19"/>
          <w:lang w:val="es-ES_tradnl"/>
        </w:rPr>
        <w:t xml:space="preserve">Reglas aplicables a la Resolución: </w:t>
      </w:r>
    </w:p>
    <w:p w:rsidR="00A65FC5" w:rsidRPr="001D5245" w:rsidRDefault="00A65FC5" w:rsidP="00A65FC5">
      <w:pPr>
        <w:spacing w:before="120" w:after="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A65FC5" w:rsidRPr="001D5245" w:rsidRDefault="00A65FC5" w:rsidP="00A65FC5">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A65FC5" w:rsidRPr="001D5245" w:rsidRDefault="00A65FC5" w:rsidP="00A65FC5">
      <w:pPr>
        <w:spacing w:before="120"/>
        <w:ind w:left="1996"/>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695616" behindDoc="1" locked="0" layoutInCell="0" allowOverlap="1" wp14:anchorId="2213CFA0" wp14:editId="6D1100D1">
            <wp:simplePos x="0" y="0"/>
            <wp:positionH relativeFrom="margin">
              <wp:align>center</wp:align>
            </wp:positionH>
            <wp:positionV relativeFrom="margin">
              <wp:align>center</wp:align>
            </wp:positionV>
            <wp:extent cx="6143625" cy="4106545"/>
            <wp:effectExtent l="0" t="0" r="9525" b="825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A65FC5" w:rsidRPr="001D5245" w:rsidRDefault="00A65FC5" w:rsidP="00A65FC5">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el caso que el monto de la multa por atraso en la entrega alcance al 20% (veinte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deberá notificar mediante carta notariada que la resolución de Contrato se ha hecho efectiva, sin necesidad de ningún trámite adicional.</w:t>
      </w:r>
    </w:p>
    <w:p w:rsidR="00A65FC5" w:rsidRPr="001D5245" w:rsidRDefault="00A65FC5" w:rsidP="00A65FC5">
      <w:pPr>
        <w:tabs>
          <w:tab w:val="left" w:pos="567"/>
        </w:tabs>
        <w:spacing w:before="120"/>
        <w:ind w:left="1985"/>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D5245">
        <w:rPr>
          <w:rFonts w:ascii="Lucida Bright" w:hAnsi="Lucida Bright" w:cs="Arial"/>
          <w:sz w:val="19"/>
          <w:szCs w:val="19"/>
        </w:rPr>
        <w:t>incluir los montos a reconocer por las prestaciones ejecutadas por las Partes.</w:t>
      </w:r>
    </w:p>
    <w:p w:rsidR="00A65FC5" w:rsidRPr="001D5245" w:rsidRDefault="00A65FC5" w:rsidP="00A65FC5">
      <w:pPr>
        <w:tabs>
          <w:tab w:val="left" w:pos="567"/>
        </w:tabs>
        <w:spacing w:before="120"/>
        <w:ind w:left="1985"/>
        <w:jc w:val="both"/>
        <w:rPr>
          <w:rFonts w:ascii="Lucida Bright" w:hAnsi="Lucida Bright" w:cs="Arial"/>
          <w:b/>
          <w:bCs/>
          <w:sz w:val="19"/>
          <w:szCs w:val="19"/>
        </w:rPr>
      </w:pPr>
      <w:r w:rsidRPr="001D5245">
        <w:rPr>
          <w:rFonts w:ascii="Lucida Bright" w:hAnsi="Lucida Bright" w:cs="Arial"/>
          <w:sz w:val="19"/>
          <w:szCs w:val="19"/>
          <w:lang w:val="es-ES_tradnl"/>
        </w:rPr>
        <w:t xml:space="preserve">En caso que se proceda a la resolución del Contrato, por razones atribuibles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w:t>
      </w:r>
      <w:r w:rsidRPr="001D5245">
        <w:rPr>
          <w:rFonts w:ascii="Lucida Bright" w:hAnsi="Lucida Bright" w:cs="Arial"/>
          <w:b/>
          <w:sz w:val="19"/>
          <w:szCs w:val="19"/>
          <w:lang w:val="es-ES_tradnl"/>
        </w:rPr>
        <w:t xml:space="preserve"> </w:t>
      </w:r>
      <w:r w:rsidRPr="001D5245">
        <w:rPr>
          <w:rFonts w:ascii="Lucida Bright" w:hAnsi="Lucida Bright" w:cs="Arial"/>
          <w:sz w:val="19"/>
          <w:szCs w:val="19"/>
        </w:rPr>
        <w:t xml:space="preserve">se ejecutará en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 garantía de cumplimiento de Contrato. Por otro lado, también se consolidarán 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las multas o penalidades;</w:t>
      </w:r>
      <w:r w:rsidRPr="001D5245">
        <w:rPr>
          <w:rFonts w:ascii="Lucida Bright" w:hAnsi="Lucida Bright" w:cs="Arial"/>
          <w:bCs/>
          <w:sz w:val="19"/>
          <w:szCs w:val="19"/>
        </w:rPr>
        <w:t xml:space="preserve"> debiendo el </w:t>
      </w:r>
      <w:r w:rsidRPr="001D5245">
        <w:rPr>
          <w:rFonts w:ascii="Lucida Bright" w:hAnsi="Lucida Bright" w:cs="Arial"/>
          <w:b/>
          <w:bCs/>
          <w:sz w:val="19"/>
          <w:szCs w:val="19"/>
        </w:rPr>
        <w:t>PROVEEDOR</w:t>
      </w:r>
      <w:r w:rsidRPr="001D5245">
        <w:rPr>
          <w:rFonts w:ascii="Lucida Bright" w:hAnsi="Lucida Bright" w:cs="Arial"/>
          <w:bCs/>
          <w:sz w:val="19"/>
          <w:szCs w:val="19"/>
        </w:rPr>
        <w:t xml:space="preserve"> recoger a su cuenta y cargo todos los Bienes observados del lugar de entrega descrito en la cláusula (Lugar de entrega) del presente Contrato, dentro del plazo establecido por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computable a partir de la notificación de resolución del Contrato, </w:t>
      </w:r>
      <w:r w:rsidRPr="001D5245">
        <w:rPr>
          <w:rFonts w:ascii="Lucida Bright" w:hAnsi="Lucida Bright" w:cs="Arial"/>
          <w:bCs/>
          <w:sz w:val="19"/>
          <w:szCs w:val="19"/>
          <w:lang w:val="es-ES_tradnl"/>
        </w:rPr>
        <w:t>y asumir todos los costos y gastos por transporte, estibaje, exportación y otros directos e indirectos;</w:t>
      </w:r>
      <w:r w:rsidRPr="001D5245">
        <w:rPr>
          <w:rFonts w:ascii="Lucida Bright" w:hAnsi="Lucida Bright" w:cs="Arial"/>
          <w:bCs/>
          <w:sz w:val="19"/>
          <w:szCs w:val="19"/>
        </w:rPr>
        <w:t xml:space="preserve"> caso contrario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w:t>
      </w:r>
      <w:r w:rsidRPr="001D5245">
        <w:rPr>
          <w:rFonts w:ascii="Lucida Bright" w:hAnsi="Lucida Bright" w:cs="Arial"/>
          <w:bCs/>
          <w:sz w:val="19"/>
          <w:szCs w:val="19"/>
        </w:rPr>
        <w:lastRenderedPageBreak/>
        <w:t xml:space="preserve">dispondrá lo que corresponda, sin lugar a ningún tipo de reclamo o reembolso posterior por el </w:t>
      </w:r>
      <w:r w:rsidRPr="001D5245">
        <w:rPr>
          <w:rFonts w:ascii="Lucida Bright" w:hAnsi="Lucida Bright" w:cs="Arial"/>
          <w:b/>
          <w:bCs/>
          <w:sz w:val="19"/>
          <w:szCs w:val="19"/>
        </w:rPr>
        <w:t>PROVEEDOR.</w:t>
      </w:r>
    </w:p>
    <w:p w:rsidR="00A65FC5" w:rsidRPr="001D5245" w:rsidRDefault="00A65FC5" w:rsidP="00A65FC5">
      <w:pPr>
        <w:spacing w:before="120"/>
        <w:jc w:val="both"/>
        <w:rPr>
          <w:rFonts w:ascii="Lucida Bright" w:hAnsi="Lucida Bright" w:cs="Arial"/>
          <w:b/>
          <w:sz w:val="19"/>
          <w:szCs w:val="19"/>
          <w:u w:val="single"/>
        </w:rPr>
      </w:pPr>
      <w:r w:rsidRPr="001D5245">
        <w:rPr>
          <w:rFonts w:ascii="Lucida Bright" w:hAnsi="Lucida Bright" w:cs="Arial"/>
          <w:b/>
          <w:sz w:val="19"/>
          <w:szCs w:val="19"/>
          <w:u w:val="single"/>
        </w:rPr>
        <w:t>CLÁUSULA VIGÉSIMA QUINTA.- (CIERRE DE CONTRATO)</w:t>
      </w:r>
    </w:p>
    <w:p w:rsidR="00A65FC5" w:rsidRPr="001D5245" w:rsidRDefault="00A65FC5" w:rsidP="00A65FC5">
      <w:pPr>
        <w:widowControl w:val="0"/>
        <w:spacing w:before="120" w:after="120"/>
        <w:jc w:val="both"/>
        <w:rPr>
          <w:rFonts w:ascii="Lucida Bright" w:hAnsi="Lucida Bright" w:cs="Arial"/>
          <w:sz w:val="19"/>
          <w:szCs w:val="19"/>
        </w:rPr>
      </w:pPr>
      <w:r w:rsidRPr="001D5245">
        <w:rPr>
          <w:rFonts w:ascii="Lucida Bright" w:hAnsi="Lucida Bright" w:cs="Arial"/>
          <w:sz w:val="19"/>
          <w:szCs w:val="19"/>
        </w:rPr>
        <w:t>Terminado el Contrato, por su cumplimiento, las Partes firmarán un acta de cierre del Contrato manifestando los términos de recepción o nota de recepción de los Bienes.</w:t>
      </w:r>
    </w:p>
    <w:p w:rsidR="00A65FC5" w:rsidRPr="001D5245" w:rsidRDefault="00A65FC5" w:rsidP="00A65FC5">
      <w:pPr>
        <w:spacing w:before="120" w:after="120"/>
        <w:jc w:val="both"/>
        <w:rPr>
          <w:rFonts w:ascii="Lucida Bright" w:hAnsi="Lucida Bright" w:cs="Arial"/>
          <w:sz w:val="19"/>
          <w:szCs w:val="19"/>
        </w:rPr>
      </w:pPr>
      <w:r w:rsidRPr="001D5245">
        <w:rPr>
          <w:rFonts w:ascii="Lucida Bright" w:hAnsi="Lucida Bright" w:cs="Arial"/>
          <w:sz w:val="19"/>
          <w:szCs w:val="19"/>
        </w:rPr>
        <w:t xml:space="preserve">Terminado el Contrato por resolución, las Partes realizarán la conciliación de cuentas finales a efectos de determinar cualquier saldo pendiente de pago si hubiese o correspondiese, emitiendo la </w:t>
      </w:r>
      <w:r w:rsidRPr="001D5245">
        <w:rPr>
          <w:rFonts w:ascii="Lucida Bright" w:hAnsi="Lucida Bright" w:cs="Arial"/>
          <w:b/>
          <w:sz w:val="19"/>
          <w:szCs w:val="19"/>
        </w:rPr>
        <w:t>ENTIDAD</w:t>
      </w:r>
      <w:r w:rsidRPr="001D5245">
        <w:rPr>
          <w:rFonts w:ascii="Lucida Bright" w:hAnsi="Lucida Bright" w:cs="Arial"/>
          <w:sz w:val="19"/>
          <w:szCs w:val="19"/>
        </w:rPr>
        <w:t xml:space="preserve"> un acta de cierre de Contrato.</w:t>
      </w:r>
    </w:p>
    <w:p w:rsidR="00A65FC5" w:rsidRPr="001D5245" w:rsidRDefault="00A65FC5" w:rsidP="00A65FC5">
      <w:pPr>
        <w:spacing w:before="120" w:after="120"/>
        <w:jc w:val="both"/>
        <w:rPr>
          <w:rFonts w:ascii="Lucida Bright" w:hAnsi="Lucida Bright" w:cs="Arial"/>
          <w:b/>
          <w:sz w:val="19"/>
          <w:szCs w:val="19"/>
          <w:u w:val="single"/>
        </w:rPr>
      </w:pPr>
      <w:r w:rsidRPr="001D5245">
        <w:rPr>
          <w:rFonts w:ascii="Lucida Bright" w:hAnsi="Lucida Bright" w:cs="Arial"/>
          <w:sz w:val="19"/>
          <w:szCs w:val="19"/>
        </w:rPr>
        <w:t xml:space="preserve">El acta de cierre de Contrato no libera de responsabilidades al </w:t>
      </w:r>
      <w:r w:rsidRPr="001D5245">
        <w:rPr>
          <w:rFonts w:ascii="Lucida Bright" w:hAnsi="Lucida Bright" w:cs="Arial"/>
          <w:b/>
          <w:sz w:val="19"/>
          <w:szCs w:val="19"/>
        </w:rPr>
        <w:t>PROVEEDOR</w:t>
      </w:r>
      <w:r w:rsidRPr="001D5245">
        <w:rPr>
          <w:rFonts w:ascii="Lucida Bright" w:hAnsi="Lucida Bright" w:cs="Arial"/>
          <w:sz w:val="19"/>
          <w:szCs w:val="19"/>
        </w:rPr>
        <w:t>, por negligencia o impericia que ocasionasen daños posteriores sobre el objeto de la contratación</w:t>
      </w:r>
    </w:p>
    <w:p w:rsidR="00A65FC5" w:rsidRPr="001D5245" w:rsidRDefault="00A65FC5" w:rsidP="00A65FC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SEXTA.- (SOLUCIÓN DE CONTROVERSIAS) </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A65FC5" w:rsidRPr="001D5245" w:rsidRDefault="00A65FC5" w:rsidP="00A65FC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SEPTIMA.- (MODIFICACIÓN AL CONTRATO) </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referidas modificaciones se realizarán a través de uno o varios contratos modificatorios, que sumados no deberán exceder el 10% (diez por ciento) del monto del Contrato principal. </w:t>
      </w:r>
    </w:p>
    <w:p w:rsidR="00A65FC5" w:rsidRPr="001D5245" w:rsidRDefault="00A65FC5" w:rsidP="00A65FC5">
      <w:pPr>
        <w:spacing w:before="120"/>
        <w:rPr>
          <w:rFonts w:ascii="Lucida Bright" w:hAnsi="Lucida Bright" w:cs="Arial"/>
          <w:i/>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VIGESIMA OCTAVA.- (EMBALAJE)</w:t>
      </w:r>
    </w:p>
    <w:p w:rsidR="00A65FC5" w:rsidRPr="001D5245" w:rsidRDefault="00A65FC5" w:rsidP="00A65FC5">
      <w:p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1D5245">
        <w:rPr>
          <w:rFonts w:ascii="Lucida Bright" w:hAnsi="Lucida Bright" w:cs="Arial"/>
          <w:b/>
          <w:sz w:val="19"/>
          <w:szCs w:val="19"/>
          <w:lang w:val="es-ES_tradnl"/>
        </w:rPr>
        <w:t>ENTIDAD.</w:t>
      </w:r>
    </w:p>
    <w:p w:rsidR="00A65FC5" w:rsidRPr="001D5245" w:rsidRDefault="00A65FC5" w:rsidP="00A65FC5">
      <w:pPr>
        <w:spacing w:before="120"/>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696640" behindDoc="1" locked="0" layoutInCell="0" allowOverlap="1" wp14:anchorId="40594E02" wp14:editId="3D1274C6">
            <wp:simplePos x="0" y="0"/>
            <wp:positionH relativeFrom="margin">
              <wp:align>center</wp:align>
            </wp:positionH>
            <wp:positionV relativeFrom="margin">
              <wp:align>center</wp:align>
            </wp:positionV>
            <wp:extent cx="6143625" cy="4106545"/>
            <wp:effectExtent l="0" t="0" r="9525" b="825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El embalaje deberá ser adecuado para resistir su almacenamiento y manipulación brusca evitando el daño de los Bienes.</w:t>
      </w:r>
    </w:p>
    <w:p w:rsidR="00A65FC5" w:rsidRDefault="00A65FC5" w:rsidP="00A65FC5">
      <w:pPr>
        <w:spacing w:before="120"/>
        <w:jc w:val="both"/>
        <w:rPr>
          <w:rFonts w:ascii="Lucida Bright" w:hAnsi="Lucida Bright" w:cs="Arial"/>
          <w:b/>
          <w:sz w:val="19"/>
          <w:szCs w:val="19"/>
          <w:u w:val="single"/>
          <w:lang w:val="es-BO"/>
        </w:rPr>
      </w:pPr>
      <w:r w:rsidRPr="001D5245">
        <w:rPr>
          <w:rFonts w:ascii="Lucida Bright" w:hAnsi="Lucida Bright" w:cs="Arial"/>
          <w:b/>
          <w:sz w:val="19"/>
          <w:szCs w:val="19"/>
          <w:u w:val="single"/>
          <w:lang w:val="es-BO"/>
        </w:rPr>
        <w:t xml:space="preserve">CLAUSULA VIGESIMA NOVENA.- (INSPECCIÓN Y PRUEBAS) </w:t>
      </w:r>
    </w:p>
    <w:p w:rsidR="00A65FC5" w:rsidRPr="001D5245" w:rsidRDefault="00A65FC5" w:rsidP="00A65FC5">
      <w:pPr>
        <w:spacing w:before="120"/>
        <w:jc w:val="both"/>
        <w:rPr>
          <w:rFonts w:ascii="Lucida Bright" w:hAnsi="Lucida Bright" w:cs="Arial"/>
          <w:sz w:val="19"/>
          <w:szCs w:val="19"/>
          <w:lang w:val="es-ES_tradnl"/>
        </w:rPr>
      </w:pPr>
      <w:r w:rsidRPr="00146ED8">
        <w:rPr>
          <w:rFonts w:ascii="Lucida Bright" w:hAnsi="Lucida Bright" w:cs="Arial"/>
          <w:sz w:val="19"/>
          <w:szCs w:val="19"/>
          <w:lang w:val="es-BO"/>
        </w:rPr>
        <w:t>E</w:t>
      </w:r>
      <w:r w:rsidRPr="00146ED8">
        <w:rPr>
          <w:rFonts w:ascii="Lucida Bright" w:hAnsi="Lucida Bright" w:cs="Arial"/>
          <w:sz w:val="19"/>
          <w:szCs w:val="19"/>
          <w:lang w:val="es-ES_tradnl"/>
        </w:rPr>
        <w:t>l</w:t>
      </w:r>
      <w:r w:rsidRPr="001D5245">
        <w:rPr>
          <w:rFonts w:ascii="Lucida Bright" w:hAnsi="Lucida Bright" w:cs="Arial"/>
          <w:sz w:val="19"/>
          <w:szCs w:val="19"/>
          <w:lang w:val="es-ES_tradnl"/>
        </w:rPr>
        <w:t xml:space="preserve">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a fin de verificar su conformidad con las especificaciones técnicas.</w:t>
      </w:r>
    </w:p>
    <w:p w:rsidR="00A65FC5" w:rsidRPr="001D5245" w:rsidRDefault="00A65FC5" w:rsidP="00A65FC5">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29.2.</w:t>
      </w:r>
      <w:r w:rsidRPr="001D5245">
        <w:rPr>
          <w:rFonts w:ascii="Lucida Bright" w:hAnsi="Lucida Bright" w:cs="Arial"/>
          <w:sz w:val="19"/>
          <w:szCs w:val="19"/>
          <w:lang w:val="es-ES_tradnl"/>
        </w:rPr>
        <w:tab/>
        <w:t xml:space="preserve">Si los Bienes, una vez inspeccionados o probados, no se ajustan a las especificaciones técnicas, el Comité de Recepción podrá rechazarlos y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sin cargo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reemplazarlos para que cumplan con tales especificaciones técnicas.</w:t>
      </w:r>
    </w:p>
    <w:p w:rsidR="00A65FC5" w:rsidRPr="001D5245" w:rsidRDefault="00A65FC5" w:rsidP="00A65FC5">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A65FC5" w:rsidRPr="001D5245" w:rsidRDefault="00A65FC5" w:rsidP="00A65FC5">
      <w:pPr>
        <w:spacing w:before="120" w:after="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29.3.</w:t>
      </w:r>
      <w:r w:rsidRPr="001D5245">
        <w:rPr>
          <w:rFonts w:ascii="Lucida Bright" w:hAnsi="Lucida Bright" w:cs="Arial"/>
          <w:sz w:val="19"/>
          <w:szCs w:val="19"/>
          <w:lang w:val="es-ES_tradnl"/>
        </w:rPr>
        <w:tab/>
        <w:t>El</w:t>
      </w:r>
      <w:r w:rsidRPr="001D5245">
        <w:rPr>
          <w:rFonts w:ascii="Lucida Bright" w:hAnsi="Lucida Bright" w:cs="Arial"/>
          <w:b/>
          <w:sz w:val="19"/>
          <w:szCs w:val="19"/>
          <w:lang w:val="es-ES_tradnl"/>
        </w:rPr>
        <w:t xml:space="preserve"> PROVEEDOR </w:t>
      </w:r>
      <w:r w:rsidRPr="001D5245">
        <w:rPr>
          <w:rFonts w:ascii="Lucida Bright" w:hAnsi="Lucida Bright" w:cs="Arial"/>
          <w:sz w:val="19"/>
          <w:szCs w:val="19"/>
          <w:lang w:val="es-ES_tradnl"/>
        </w:rPr>
        <w:t>entregará al</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Comité de Recepción</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 xml:space="preserve">los certificados de las pruebas realizadas en la institución señalada por el segundo.  </w:t>
      </w:r>
    </w:p>
    <w:p w:rsidR="00A65FC5" w:rsidRDefault="00A65FC5" w:rsidP="00A65FC5">
      <w:pPr>
        <w:jc w:val="both"/>
        <w:rPr>
          <w:rFonts w:ascii="Lucida Bright" w:hAnsi="Lucida Bright" w:cs="Arial"/>
          <w:b/>
          <w:bCs/>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TRIGESIMA.- (</w:t>
      </w:r>
      <w:r w:rsidRPr="001D5245">
        <w:rPr>
          <w:rFonts w:ascii="Lucida Bright" w:hAnsi="Lucida Bright" w:cs="Arial"/>
          <w:b/>
          <w:bCs/>
          <w:sz w:val="19"/>
          <w:szCs w:val="19"/>
          <w:u w:val="single"/>
          <w:lang w:val="es-ES_tradnl"/>
        </w:rPr>
        <w:t>ADMINISTRACIÓN DEL CONTRATO)</w:t>
      </w:r>
    </w:p>
    <w:p w:rsidR="00A65FC5" w:rsidRPr="001D5245" w:rsidRDefault="00A65FC5" w:rsidP="00A65FC5">
      <w:pPr>
        <w:jc w:val="both"/>
        <w:rPr>
          <w:rFonts w:ascii="Lucida Bright" w:hAnsi="Lucida Bright" w:cs="Arial"/>
          <w:b/>
          <w:bCs/>
          <w:sz w:val="19"/>
          <w:szCs w:val="19"/>
          <w:u w:val="single"/>
          <w:lang w:val="es-BO"/>
        </w:rPr>
      </w:pPr>
    </w:p>
    <w:p w:rsidR="00A65FC5" w:rsidRDefault="00A65FC5" w:rsidP="00A65FC5">
      <w:pPr>
        <w:jc w:val="both"/>
        <w:rPr>
          <w:rFonts w:ascii="Lucida Bright" w:hAnsi="Lucida Bright" w:cs="Arial"/>
          <w:sz w:val="19"/>
          <w:szCs w:val="19"/>
        </w:rPr>
      </w:pPr>
      <w:r w:rsidRPr="001D5245">
        <w:rPr>
          <w:rFonts w:ascii="Lucida Bright" w:hAnsi="Lucida Bright" w:cs="Arial"/>
          <w:sz w:val="19"/>
          <w:szCs w:val="19"/>
        </w:rPr>
        <w:t>Es de exclusiva responsabilidad de la Unidad Solicitante la administración del Contrato, en lo referido al seguimiento, programación y ejecución a efecto de lograr su cumplimiento.</w:t>
      </w:r>
    </w:p>
    <w:p w:rsidR="00A65FC5" w:rsidRPr="001D5245" w:rsidRDefault="00A65FC5" w:rsidP="00A65FC5">
      <w:pPr>
        <w:jc w:val="both"/>
        <w:rPr>
          <w:rFonts w:ascii="Lucida Bright" w:hAnsi="Lucida Bright" w:cs="Arial"/>
          <w:sz w:val="19"/>
          <w:szCs w:val="19"/>
          <w:lang w:val="es-BO"/>
        </w:rPr>
      </w:pPr>
    </w:p>
    <w:p w:rsidR="00A65FC5" w:rsidRPr="001D5245" w:rsidRDefault="00A65FC5" w:rsidP="00A65FC5">
      <w:pPr>
        <w:jc w:val="both"/>
        <w:rPr>
          <w:rFonts w:ascii="Lucida Bright" w:hAnsi="Lucida Bright" w:cs="Arial"/>
          <w:b/>
          <w:sz w:val="19"/>
          <w:szCs w:val="19"/>
          <w:u w:val="single"/>
          <w:lang w:val="es-BO"/>
        </w:rPr>
      </w:pPr>
      <w:r w:rsidRPr="001D5245">
        <w:rPr>
          <w:rFonts w:ascii="Lucida Bright" w:hAnsi="Lucida Bright" w:cs="Arial"/>
          <w:b/>
          <w:sz w:val="19"/>
          <w:szCs w:val="19"/>
          <w:u w:val="single"/>
        </w:rPr>
        <w:lastRenderedPageBreak/>
        <w:t>CLÁUSULA TRIGESIMA PRIMERA</w:t>
      </w:r>
      <w:r w:rsidRPr="001D5245">
        <w:rPr>
          <w:rFonts w:ascii="Lucida Bright" w:hAnsi="Lucida Bright" w:cs="Arial"/>
          <w:b/>
          <w:sz w:val="19"/>
          <w:szCs w:val="19"/>
          <w:u w:val="single"/>
          <w:lang w:val="es-ES_tradnl"/>
        </w:rPr>
        <w:t xml:space="preserve">.- </w:t>
      </w:r>
      <w:r w:rsidRPr="001D5245">
        <w:rPr>
          <w:rFonts w:ascii="Lucida Bright" w:hAnsi="Lucida Bright" w:cs="Arial"/>
          <w:b/>
          <w:sz w:val="19"/>
          <w:szCs w:val="19"/>
          <w:u w:val="single"/>
          <w:lang w:val="es-BO"/>
        </w:rPr>
        <w:t>(SUBSISTENCIA DE OBLIGACIONES)</w:t>
      </w:r>
    </w:p>
    <w:p w:rsidR="00A65FC5" w:rsidRPr="001D5245" w:rsidRDefault="00A65FC5" w:rsidP="00A65FC5">
      <w:pPr>
        <w:shd w:val="clear" w:color="auto" w:fill="FFFFFF"/>
        <w:tabs>
          <w:tab w:val="left" w:pos="426"/>
        </w:tabs>
        <w:spacing w:before="120" w:after="120"/>
        <w:ind w:right="-6"/>
        <w:jc w:val="both"/>
        <w:rPr>
          <w:rFonts w:ascii="Lucida Bright" w:hAnsi="Lucida Bright" w:cs="Arial"/>
          <w:sz w:val="19"/>
          <w:szCs w:val="19"/>
        </w:rPr>
      </w:pPr>
      <w:r w:rsidRPr="001D5245">
        <w:rPr>
          <w:rFonts w:ascii="Lucida Bright" w:hAnsi="Lucida Bright" w:cs="Arial"/>
          <w:sz w:val="19"/>
          <w:szCs w:val="19"/>
        </w:rPr>
        <w:t xml:space="preserve">A la terminación del presente Contrato, por resolución o por su cumplimiento, habiendo o no suscrito el acta de cierre de Contrato,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mantiene subsistente la obligación de proveer o elaborar de manera inmediata y a simple requerimiento de la </w:t>
      </w:r>
      <w:r w:rsidRPr="001D5245">
        <w:rPr>
          <w:rFonts w:ascii="Lucida Bright" w:hAnsi="Lucida Bright" w:cs="Arial"/>
          <w:b/>
          <w:sz w:val="19"/>
          <w:szCs w:val="19"/>
        </w:rPr>
        <w:t>ENTIDAD</w:t>
      </w:r>
      <w:r w:rsidRPr="001D5245">
        <w:rPr>
          <w:rFonts w:ascii="Lucida Bright" w:hAnsi="Lucida Bright" w:cs="Arial"/>
          <w:sz w:val="19"/>
          <w:szCs w:val="19"/>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A65FC5" w:rsidRPr="001D5245" w:rsidRDefault="00A65FC5" w:rsidP="00A65FC5">
      <w:pPr>
        <w:spacing w:before="120" w:after="120"/>
        <w:jc w:val="both"/>
        <w:rPr>
          <w:rFonts w:ascii="Lucida Bright" w:hAnsi="Lucida Bright" w:cs="Arial"/>
          <w:sz w:val="19"/>
          <w:szCs w:val="19"/>
        </w:rPr>
      </w:pPr>
      <w:r w:rsidRPr="001D5245">
        <w:rPr>
          <w:rFonts w:ascii="Lucida Bright" w:hAnsi="Lucida Bright" w:cs="Arial"/>
          <w:sz w:val="19"/>
          <w:szCs w:val="19"/>
        </w:rPr>
        <w:t xml:space="preserve">El incumplimiento de la presente cláusula significará para el </w:t>
      </w:r>
      <w:r w:rsidRPr="001D5245">
        <w:rPr>
          <w:rFonts w:ascii="Lucida Bright" w:hAnsi="Lucida Bright" w:cs="Arial"/>
          <w:b/>
          <w:sz w:val="19"/>
          <w:szCs w:val="19"/>
        </w:rPr>
        <w:t>PROVEEDOR</w:t>
      </w:r>
      <w:r w:rsidRPr="001D5245">
        <w:rPr>
          <w:rFonts w:ascii="Lucida Bright" w:hAnsi="Lucida Bright" w:cs="Arial"/>
          <w:sz w:val="19"/>
          <w:szCs w:val="19"/>
        </w:rPr>
        <w:t xml:space="preserve"> la aplicación de la sanción de reparación del daño y la indemnización de perjuicios determinados por la </w:t>
      </w:r>
      <w:r w:rsidRPr="001D5245">
        <w:rPr>
          <w:rFonts w:ascii="Lucida Bright" w:hAnsi="Lucida Bright" w:cs="Arial"/>
          <w:b/>
          <w:sz w:val="19"/>
          <w:szCs w:val="19"/>
        </w:rPr>
        <w:t xml:space="preserve">ENTIDAD </w:t>
      </w:r>
      <w:r w:rsidRPr="001D5245">
        <w:rPr>
          <w:rFonts w:ascii="Lucida Bright" w:hAnsi="Lucida Bright" w:cs="Arial"/>
          <w:sz w:val="19"/>
          <w:szCs w:val="19"/>
        </w:rPr>
        <w:t>y/o el inicio de las acciones legales que correspondan.</w:t>
      </w:r>
    </w:p>
    <w:p w:rsidR="00A65FC5" w:rsidRPr="001D5245" w:rsidRDefault="00A65FC5" w:rsidP="00A65FC5">
      <w:pPr>
        <w:tabs>
          <w:tab w:val="left" w:pos="709"/>
        </w:tabs>
        <w:spacing w:before="120" w:after="120"/>
        <w:ind w:left="567" w:right="-6" w:hanging="567"/>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BO"/>
        </w:rPr>
        <w:t xml:space="preserve"> TRIGÉSIMA SEGUNDA.- (GENERAL)</w:t>
      </w:r>
    </w:p>
    <w:p w:rsidR="00A65FC5" w:rsidRPr="001D5245" w:rsidRDefault="00A65FC5" w:rsidP="00A65FC5">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32.1 </w:t>
      </w:r>
      <w:r w:rsidRPr="001D5245">
        <w:rPr>
          <w:rFonts w:ascii="Lucida Bright" w:hAnsi="Lucida Bright" w:cs="Arial"/>
          <w:b/>
          <w:sz w:val="19"/>
          <w:szCs w:val="19"/>
          <w:lang w:val="es-BO"/>
        </w:rPr>
        <w:tab/>
        <w:t xml:space="preserve">No se constituye sociedad. </w:t>
      </w:r>
    </w:p>
    <w:p w:rsidR="00A65FC5" w:rsidRDefault="00A65FC5" w:rsidP="00A65FC5">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val="es-BO" w:eastAsia="es-BO"/>
        </w:rPr>
        <w:t xml:space="preserve">Nada de lo dispuesto en el presente Contrato crea una sociedad o empresa conjunta entre el </w:t>
      </w:r>
      <w:r w:rsidRPr="001D5245">
        <w:rPr>
          <w:rFonts w:ascii="Lucida Bright" w:eastAsia="Calibri" w:hAnsi="Lucida Bright" w:cs="Arial"/>
          <w:b/>
          <w:sz w:val="19"/>
          <w:szCs w:val="19"/>
          <w:lang w:val="es-BO" w:eastAsia="es-BO"/>
        </w:rPr>
        <w:t>PROVEEDOR</w:t>
      </w:r>
      <w:r w:rsidRPr="001D5245">
        <w:rPr>
          <w:rFonts w:ascii="Lucida Bright" w:eastAsia="Calibri" w:hAnsi="Lucida Bright" w:cs="Arial"/>
          <w:sz w:val="19"/>
          <w:szCs w:val="19"/>
          <w:lang w:val="es-BO" w:eastAsia="es-BO"/>
        </w:rPr>
        <w:t xml:space="preserve"> y </w:t>
      </w: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eastAsia="Calibri" w:hAnsi="Lucida Bright" w:cs="Arial"/>
          <w:sz w:val="19"/>
          <w:szCs w:val="19"/>
          <w:lang w:val="es-BO" w:eastAsia="es-BO"/>
        </w:rPr>
        <w:t xml:space="preserve">. </w:t>
      </w:r>
    </w:p>
    <w:p w:rsidR="00A65FC5" w:rsidRPr="001D5245" w:rsidRDefault="00A65FC5" w:rsidP="00A65FC5">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32.2 </w:t>
      </w:r>
      <w:r w:rsidRPr="001D5245">
        <w:rPr>
          <w:rFonts w:ascii="Lucida Bright" w:hAnsi="Lucida Bright" w:cs="Arial"/>
          <w:b/>
          <w:sz w:val="19"/>
          <w:szCs w:val="19"/>
          <w:lang w:val="es-BO"/>
        </w:rPr>
        <w:tab/>
        <w:t>Separabilidad.</w:t>
      </w:r>
    </w:p>
    <w:p w:rsidR="00A65FC5" w:rsidRDefault="00A65FC5" w:rsidP="00A65FC5">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1D5245">
        <w:rPr>
          <w:rFonts w:ascii="Lucida Bright" w:hAnsi="Lucida Bright" w:cs="Arial"/>
          <w:sz w:val="19"/>
          <w:szCs w:val="19"/>
          <w:lang w:eastAsia="x-none"/>
        </w:rPr>
        <w:tab/>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A65FC5" w:rsidRPr="001D5245" w:rsidRDefault="00A65FC5" w:rsidP="00A65FC5">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32.3 </w:t>
      </w:r>
      <w:r w:rsidRPr="001D5245">
        <w:rPr>
          <w:rFonts w:ascii="Lucida Bright" w:hAnsi="Lucida Bright" w:cs="Arial"/>
          <w:b/>
          <w:sz w:val="19"/>
          <w:szCs w:val="19"/>
          <w:lang w:val="es-BO"/>
        </w:rPr>
        <w:tab/>
        <w:t>Contrato integro.</w:t>
      </w:r>
    </w:p>
    <w:p w:rsidR="00A65FC5" w:rsidRDefault="00A65FC5" w:rsidP="00A65FC5">
      <w:pPr>
        <w:autoSpaceDE w:val="0"/>
        <w:autoSpaceDN w:val="0"/>
        <w:adjustRightInd w:val="0"/>
        <w:spacing w:before="120" w:after="120"/>
        <w:jc w:val="both"/>
        <w:rPr>
          <w:rFonts w:ascii="Lucida Bright" w:hAnsi="Lucida Bright" w:cs="Arial"/>
          <w:b/>
          <w:sz w:val="19"/>
          <w:szCs w:val="19"/>
          <w:u w:val="single"/>
          <w:lang w:val="es-ES_tradnl"/>
        </w:rPr>
      </w:pPr>
      <w:r>
        <w:rPr>
          <w:rFonts w:ascii="Lucida Bright" w:eastAsia="Calibri" w:hAnsi="Lucida Bright" w:cs="Arial"/>
          <w:noProof/>
          <w:sz w:val="19"/>
          <w:szCs w:val="19"/>
          <w:lang w:val="es-BO" w:eastAsia="es-BO"/>
        </w:rPr>
        <w:drawing>
          <wp:anchor distT="0" distB="0" distL="114300" distR="114300" simplePos="0" relativeHeight="251697664" behindDoc="1" locked="0" layoutInCell="0" allowOverlap="1" wp14:anchorId="0816A5CD" wp14:editId="67E36317">
            <wp:simplePos x="0" y="0"/>
            <wp:positionH relativeFrom="margin">
              <wp:align>center</wp:align>
            </wp:positionH>
            <wp:positionV relativeFrom="margin">
              <wp:align>center</wp:align>
            </wp:positionV>
            <wp:extent cx="6143625" cy="4106545"/>
            <wp:effectExtent l="0" t="0" r="9525" b="825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eastAsia="Calibri" w:hAnsi="Lucida Bright" w:cs="Arial"/>
          <w:sz w:val="19"/>
          <w:szCs w:val="19"/>
          <w:lang w:eastAsia="es-BO"/>
        </w:rPr>
        <w:t>Este Contrato sustituye cualquier otro acuerdo, ya sea escrito u oral, que pueda haberse hecho u otorgado entre</w:t>
      </w:r>
      <w:r w:rsidRPr="001D5245">
        <w:rPr>
          <w:rFonts w:ascii="Lucida Bright" w:hAnsi="Lucida Bright" w:cs="Arial"/>
          <w:sz w:val="19"/>
          <w:szCs w:val="19"/>
        </w:rPr>
        <w:t xml:space="preserve"> la </w:t>
      </w:r>
      <w:r w:rsidRPr="001D5245">
        <w:rPr>
          <w:rFonts w:ascii="Lucida Bright" w:hAnsi="Lucida Bright" w:cs="Arial"/>
          <w:b/>
          <w:sz w:val="19"/>
          <w:szCs w:val="19"/>
        </w:rPr>
        <w:t>ENTIDAD</w:t>
      </w:r>
      <w:r w:rsidRPr="001D5245">
        <w:rPr>
          <w:rFonts w:ascii="Lucida Bright" w:eastAsia="Calibri" w:hAnsi="Lucida Bright" w:cs="Arial"/>
          <w:sz w:val="19"/>
          <w:szCs w:val="19"/>
          <w:lang w:eastAsia="es-BO"/>
        </w:rPr>
        <w:t xml:space="preserve"> y el </w:t>
      </w:r>
      <w:r w:rsidRPr="001D5245">
        <w:rPr>
          <w:rFonts w:ascii="Lucida Bright" w:eastAsia="Calibri" w:hAnsi="Lucida Bright" w:cs="Arial"/>
          <w:b/>
          <w:sz w:val="19"/>
          <w:szCs w:val="19"/>
          <w:lang w:eastAsia="es-BO"/>
        </w:rPr>
        <w:t>PROVEEDOR</w:t>
      </w:r>
      <w:r w:rsidRPr="001D5245">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r w:rsidRPr="00551F9F">
        <w:rPr>
          <w:rFonts w:ascii="Lucida Bright" w:hAnsi="Lucida Bright" w:cs="Arial"/>
          <w:b/>
          <w:sz w:val="19"/>
          <w:szCs w:val="19"/>
          <w:u w:val="single"/>
        </w:rPr>
        <w:t>CLÁUSULA</w:t>
      </w:r>
      <w:r w:rsidRPr="00551F9F">
        <w:rPr>
          <w:rFonts w:ascii="Lucida Bright" w:hAnsi="Lucida Bright" w:cs="Arial"/>
          <w:b/>
          <w:sz w:val="19"/>
          <w:szCs w:val="19"/>
          <w:u w:val="single"/>
          <w:lang w:val="es-ES_tradnl"/>
        </w:rPr>
        <w:t xml:space="preserve"> </w:t>
      </w:r>
    </w:p>
    <w:p w:rsidR="00A65FC5" w:rsidRDefault="00A65FC5" w:rsidP="00A65FC5">
      <w:pPr>
        <w:autoSpaceDE w:val="0"/>
        <w:autoSpaceDN w:val="0"/>
        <w:adjustRightInd w:val="0"/>
        <w:spacing w:before="120" w:after="120"/>
        <w:jc w:val="both"/>
        <w:rPr>
          <w:rFonts w:ascii="Lucida Bright" w:hAnsi="Lucida Bright" w:cs="Arial"/>
          <w:b/>
          <w:sz w:val="19"/>
          <w:szCs w:val="19"/>
          <w:u w:val="single"/>
        </w:rPr>
      </w:pPr>
      <w:r>
        <w:rPr>
          <w:rFonts w:ascii="Lucida Bright" w:hAnsi="Lucida Bright" w:cs="Arial"/>
          <w:b/>
          <w:sz w:val="19"/>
          <w:szCs w:val="19"/>
          <w:u w:val="single"/>
          <w:lang w:val="es-ES_tradnl"/>
        </w:rPr>
        <w:t xml:space="preserve">CLAUSULA </w:t>
      </w:r>
      <w:r w:rsidRPr="00551F9F">
        <w:rPr>
          <w:rFonts w:ascii="Lucida Bright" w:hAnsi="Lucida Bright" w:cs="Arial"/>
          <w:b/>
          <w:sz w:val="19"/>
          <w:szCs w:val="19"/>
          <w:u w:val="single"/>
          <w:lang w:val="es-ES_tradnl"/>
        </w:rPr>
        <w:t xml:space="preserve">TRIGÉSIMA TERCERA.- </w:t>
      </w:r>
      <w:r w:rsidRPr="000B3056">
        <w:rPr>
          <w:rFonts w:ascii="Lucida Bright" w:hAnsi="Lucida Bright" w:cs="Arial"/>
          <w:b/>
          <w:sz w:val="19"/>
          <w:szCs w:val="19"/>
          <w:u w:val="single"/>
        </w:rPr>
        <w:t>(SEGUROS)</w:t>
      </w:r>
    </w:p>
    <w:p w:rsidR="00A65FC5" w:rsidRDefault="00A65FC5" w:rsidP="00A65FC5">
      <w:pPr>
        <w:spacing w:before="120" w:after="120"/>
        <w:rPr>
          <w:rFonts w:ascii="Lucida Bright" w:hAnsi="Lucida Bright" w:cs="Arial"/>
          <w:sz w:val="19"/>
          <w:szCs w:val="19"/>
        </w:rPr>
      </w:pPr>
      <w:r w:rsidRPr="00963956">
        <w:rPr>
          <w:rFonts w:ascii="Lucida Bright" w:hAnsi="Lucida Bright" w:cs="Arial"/>
          <w:sz w:val="19"/>
          <w:szCs w:val="19"/>
        </w:rPr>
        <w:t xml:space="preserve">El </w:t>
      </w:r>
      <w:r w:rsidRPr="00963956">
        <w:rPr>
          <w:rFonts w:ascii="Lucida Bright" w:hAnsi="Lucida Bright" w:cs="Arial"/>
          <w:b/>
          <w:sz w:val="19"/>
          <w:szCs w:val="19"/>
        </w:rPr>
        <w:t>PROVEEDOR,</w:t>
      </w:r>
      <w:r w:rsidRPr="00963956">
        <w:rPr>
          <w:rFonts w:ascii="Lucida Bright" w:hAnsi="Lucida Bright" w:cs="Arial"/>
          <w:sz w:val="19"/>
          <w:szCs w:val="19"/>
        </w:rPr>
        <w:t xml:space="preserve"> deberá presentar y mantener vigente de forma ininterrumpida durante todo el periodo del contrato, la</w:t>
      </w:r>
      <w:r>
        <w:rPr>
          <w:rFonts w:ascii="Lucida Bright" w:hAnsi="Lucida Bright" w:cs="Arial"/>
          <w:sz w:val="19"/>
          <w:szCs w:val="19"/>
        </w:rPr>
        <w:t>s p</w:t>
      </w:r>
      <w:r w:rsidRPr="00963956">
        <w:rPr>
          <w:rFonts w:ascii="Lucida Bright" w:hAnsi="Lucida Bright" w:cs="Arial"/>
          <w:sz w:val="19"/>
          <w:szCs w:val="19"/>
        </w:rPr>
        <w:t>óliza</w:t>
      </w:r>
      <w:r>
        <w:rPr>
          <w:rFonts w:ascii="Lucida Bright" w:hAnsi="Lucida Bright" w:cs="Arial"/>
          <w:sz w:val="19"/>
          <w:szCs w:val="19"/>
        </w:rPr>
        <w:t>s de s</w:t>
      </w:r>
      <w:r w:rsidRPr="00963956">
        <w:rPr>
          <w:rFonts w:ascii="Lucida Bright" w:hAnsi="Lucida Bright" w:cs="Arial"/>
          <w:sz w:val="19"/>
          <w:szCs w:val="19"/>
        </w:rPr>
        <w:t>eguro</w:t>
      </w:r>
      <w:r>
        <w:rPr>
          <w:rFonts w:ascii="Lucida Bright" w:hAnsi="Lucida Bright" w:cs="Arial"/>
          <w:sz w:val="19"/>
          <w:szCs w:val="19"/>
        </w:rPr>
        <w:t>s</w:t>
      </w:r>
      <w:r w:rsidRPr="00963956">
        <w:rPr>
          <w:rFonts w:ascii="Lucida Bright" w:hAnsi="Lucida Bright" w:cs="Arial"/>
          <w:sz w:val="19"/>
          <w:szCs w:val="19"/>
        </w:rPr>
        <w:t xml:space="preserve"> especificada</w:t>
      </w:r>
      <w:r>
        <w:rPr>
          <w:rFonts w:ascii="Lucida Bright" w:hAnsi="Lucida Bright" w:cs="Arial"/>
          <w:sz w:val="19"/>
          <w:szCs w:val="19"/>
        </w:rPr>
        <w:t>s</w:t>
      </w:r>
      <w:r w:rsidRPr="00963956">
        <w:rPr>
          <w:rFonts w:ascii="Lucida Bright" w:hAnsi="Lucida Bright" w:cs="Arial"/>
          <w:sz w:val="19"/>
          <w:szCs w:val="19"/>
        </w:rPr>
        <w:t xml:space="preserve"> a continuación:</w:t>
      </w:r>
    </w:p>
    <w:p w:rsidR="00A65FC5" w:rsidRDefault="00A65FC5" w:rsidP="0036797C">
      <w:pPr>
        <w:pStyle w:val="Prrafodelista"/>
        <w:numPr>
          <w:ilvl w:val="0"/>
          <w:numId w:val="54"/>
        </w:numPr>
        <w:ind w:left="709" w:hanging="425"/>
        <w:contextualSpacing/>
        <w:jc w:val="both"/>
        <w:rPr>
          <w:rFonts w:ascii="Lucida Bright" w:hAnsi="Lucida Bright" w:cs="Arial"/>
          <w:b/>
          <w:sz w:val="19"/>
          <w:szCs w:val="19"/>
        </w:rPr>
      </w:pPr>
      <w:r w:rsidRPr="00963956">
        <w:rPr>
          <w:rFonts w:ascii="Lucida Bright" w:hAnsi="Lucida Bright" w:cs="Arial"/>
          <w:b/>
          <w:sz w:val="19"/>
          <w:szCs w:val="19"/>
        </w:rPr>
        <w:t>Póliza de Accidentes Personales</w:t>
      </w:r>
      <w:r>
        <w:rPr>
          <w:rFonts w:ascii="Lucida Bright" w:hAnsi="Lucida Bright" w:cs="Arial"/>
          <w:b/>
          <w:sz w:val="19"/>
          <w:szCs w:val="19"/>
        </w:rPr>
        <w:t>.</w:t>
      </w:r>
    </w:p>
    <w:p w:rsidR="00A65FC5" w:rsidRDefault="00A65FC5" w:rsidP="00A65FC5">
      <w:pPr>
        <w:pStyle w:val="Prrafodelista"/>
        <w:ind w:left="709"/>
        <w:jc w:val="both"/>
        <w:rPr>
          <w:rFonts w:ascii="Lucida Bright" w:hAnsi="Lucida Bright" w:cs="Arial"/>
          <w:b/>
          <w:sz w:val="19"/>
          <w:szCs w:val="19"/>
        </w:rPr>
      </w:pPr>
    </w:p>
    <w:p w:rsidR="00A65FC5" w:rsidRDefault="00A65FC5" w:rsidP="00A65FC5">
      <w:pPr>
        <w:ind w:left="709"/>
        <w:jc w:val="both"/>
        <w:rPr>
          <w:rFonts w:ascii="Lucida Bright" w:hAnsi="Lucida Bright"/>
          <w:iCs/>
          <w:sz w:val="19"/>
          <w:szCs w:val="19"/>
        </w:rPr>
      </w:pPr>
      <w:r>
        <w:rPr>
          <w:rFonts w:ascii="Lucida Bright" w:hAnsi="Lucida Bright"/>
          <w:iCs/>
          <w:sz w:val="19"/>
          <w:szCs w:val="19"/>
        </w:rPr>
        <w:t xml:space="preserve">Todos los trabajadores, funcionarios y empleados del </w:t>
      </w:r>
      <w:r w:rsidRPr="002079B7">
        <w:rPr>
          <w:rFonts w:ascii="Lucida Bright" w:hAnsi="Lucida Bright"/>
          <w:b/>
          <w:iCs/>
          <w:sz w:val="19"/>
          <w:szCs w:val="19"/>
        </w:rPr>
        <w:t>PROVEEDOR</w:t>
      </w:r>
      <w:r>
        <w:rPr>
          <w:rFonts w:ascii="Lucida Bright" w:hAnsi="Lucida Bright"/>
          <w:iCs/>
          <w:sz w:val="19"/>
          <w:szCs w:val="19"/>
        </w:rPr>
        <w:t xml:space="preserve">,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  </w:t>
      </w:r>
    </w:p>
    <w:p w:rsidR="00A65FC5" w:rsidRDefault="00A65FC5" w:rsidP="00A65FC5">
      <w:pPr>
        <w:ind w:left="709"/>
        <w:jc w:val="both"/>
        <w:rPr>
          <w:rFonts w:ascii="Lucida Bright" w:hAnsi="Lucida Bright"/>
          <w:iCs/>
          <w:sz w:val="19"/>
          <w:szCs w:val="19"/>
        </w:rPr>
      </w:pPr>
    </w:p>
    <w:p w:rsidR="00A65FC5" w:rsidRDefault="00A65FC5" w:rsidP="0036797C">
      <w:pPr>
        <w:pStyle w:val="Prrafodelista"/>
        <w:numPr>
          <w:ilvl w:val="0"/>
          <w:numId w:val="54"/>
        </w:numPr>
        <w:ind w:left="709" w:hanging="425"/>
        <w:contextualSpacing/>
        <w:jc w:val="both"/>
        <w:rPr>
          <w:rFonts w:ascii="Lucida Bright" w:hAnsi="Lucida Bright"/>
          <w:iCs/>
          <w:sz w:val="19"/>
          <w:szCs w:val="19"/>
        </w:rPr>
      </w:pPr>
      <w:r w:rsidRPr="002D17FA">
        <w:rPr>
          <w:rFonts w:ascii="Lucida Bright" w:hAnsi="Lucida Bright"/>
          <w:b/>
          <w:iCs/>
          <w:sz w:val="19"/>
          <w:szCs w:val="19"/>
        </w:rPr>
        <w:t>Póliza de Seguro de Automotores</w:t>
      </w:r>
      <w:r w:rsidRPr="002D17FA">
        <w:rPr>
          <w:rFonts w:ascii="Lucida Bright" w:hAnsi="Lucida Bright"/>
          <w:iCs/>
          <w:sz w:val="19"/>
          <w:szCs w:val="19"/>
        </w:rPr>
        <w:t>.</w:t>
      </w:r>
    </w:p>
    <w:p w:rsidR="00A65FC5" w:rsidRDefault="00A65FC5" w:rsidP="00A65FC5">
      <w:pPr>
        <w:pStyle w:val="Prrafodelista"/>
        <w:ind w:left="709"/>
        <w:jc w:val="both"/>
        <w:rPr>
          <w:rFonts w:ascii="Lucida Bright" w:hAnsi="Lucida Bright"/>
          <w:iCs/>
          <w:sz w:val="19"/>
          <w:szCs w:val="19"/>
        </w:rPr>
      </w:pPr>
    </w:p>
    <w:p w:rsidR="00A65FC5" w:rsidRPr="002D17FA" w:rsidRDefault="00A65FC5" w:rsidP="00A65FC5">
      <w:pPr>
        <w:pStyle w:val="Prrafodelista"/>
        <w:ind w:left="709"/>
        <w:jc w:val="both"/>
        <w:rPr>
          <w:rFonts w:ascii="Lucida Bright" w:hAnsi="Lucida Bright"/>
          <w:iCs/>
          <w:sz w:val="19"/>
          <w:szCs w:val="19"/>
        </w:rPr>
      </w:pPr>
      <w:r w:rsidRPr="002D17FA">
        <w:rPr>
          <w:rFonts w:ascii="Lucida Bright" w:hAnsi="Lucida Bright"/>
          <w:iCs/>
          <w:sz w:val="19"/>
          <w:szCs w:val="19"/>
        </w:rPr>
        <w:t xml:space="preserve">Todos los vehículos propios, no propios y alquilados por cuenta del </w:t>
      </w:r>
      <w:r w:rsidRPr="002D17FA">
        <w:rPr>
          <w:rFonts w:ascii="Lucida Bright" w:hAnsi="Lucida Bright"/>
          <w:b/>
          <w:iCs/>
          <w:sz w:val="19"/>
          <w:szCs w:val="19"/>
        </w:rPr>
        <w:t>PROVEEDOR</w:t>
      </w:r>
      <w:r w:rsidRPr="002D17FA">
        <w:rPr>
          <w:rFonts w:ascii="Lucida Bright" w:hAnsi="Lucida Bright"/>
          <w:iCs/>
          <w:sz w:val="19"/>
          <w:szCs w:val="19"/>
        </w:rPr>
        <w:t>, deberán de estar cubiertos bajo el Seguro de Automotores que debe incluir la cobertura de Responsabilidad Civil hasta $us.20.000 y cobertura de Accidentes Personales para los ocupantes y pasajeros de cada vehículo.</w:t>
      </w:r>
    </w:p>
    <w:p w:rsidR="00A65FC5" w:rsidRDefault="00A65FC5" w:rsidP="00A65FC5">
      <w:pPr>
        <w:spacing w:before="120" w:after="120"/>
        <w:jc w:val="both"/>
        <w:rPr>
          <w:rFonts w:ascii="Lucida Bright" w:hAnsi="Lucida Bright"/>
          <w:b/>
          <w:bCs/>
          <w:iCs/>
          <w:sz w:val="19"/>
          <w:szCs w:val="19"/>
        </w:rPr>
      </w:pPr>
      <w:r w:rsidRPr="00963956">
        <w:rPr>
          <w:rFonts w:ascii="Lucida Bright" w:hAnsi="Lucida Bright"/>
          <w:b/>
          <w:bCs/>
          <w:iCs/>
          <w:sz w:val="19"/>
          <w:szCs w:val="19"/>
        </w:rPr>
        <w:t>CONDICIONES ADICIONALES</w:t>
      </w:r>
      <w:r>
        <w:rPr>
          <w:rFonts w:ascii="Lucida Bright" w:hAnsi="Lucida Bright"/>
          <w:b/>
          <w:bCs/>
          <w:iCs/>
          <w:sz w:val="19"/>
          <w:szCs w:val="19"/>
        </w:rPr>
        <w:t xml:space="preserve">: </w:t>
      </w:r>
    </w:p>
    <w:p w:rsidR="00A65FC5" w:rsidRPr="002079B7" w:rsidRDefault="00A65FC5" w:rsidP="00A65FC5">
      <w:pPr>
        <w:spacing w:before="120" w:after="120"/>
        <w:jc w:val="both"/>
        <w:rPr>
          <w:rFonts w:ascii="Lucida Bright" w:hAnsi="Lucida Bright"/>
          <w:bCs/>
          <w:iCs/>
          <w:sz w:val="19"/>
          <w:szCs w:val="19"/>
        </w:rPr>
      </w:pPr>
      <w:r w:rsidRPr="002079B7">
        <w:rPr>
          <w:rFonts w:ascii="Lucida Bright" w:hAnsi="Lucida Bright"/>
          <w:bCs/>
          <w:iCs/>
          <w:sz w:val="19"/>
          <w:szCs w:val="19"/>
        </w:rPr>
        <w:t>Las Pólizas de Seguro anteriormente mencionadas, deberán cumplir las siguientes condiciones adicionales:</w:t>
      </w:r>
    </w:p>
    <w:p w:rsidR="00A65FC5" w:rsidRDefault="00A65FC5" w:rsidP="0036797C">
      <w:pPr>
        <w:numPr>
          <w:ilvl w:val="0"/>
          <w:numId w:val="55"/>
        </w:numPr>
        <w:autoSpaceDE w:val="0"/>
        <w:autoSpaceDN w:val="0"/>
        <w:ind w:left="1135" w:hanging="284"/>
        <w:jc w:val="both"/>
        <w:rPr>
          <w:rFonts w:ascii="Lucida Bright" w:hAnsi="Lucida Bright"/>
          <w:iCs/>
          <w:sz w:val="19"/>
          <w:szCs w:val="19"/>
        </w:rPr>
      </w:pPr>
      <w:r w:rsidRPr="00963956">
        <w:rPr>
          <w:rFonts w:ascii="Lucida Bright" w:hAnsi="Lucida Bright"/>
          <w:iCs/>
          <w:sz w:val="19"/>
          <w:szCs w:val="19"/>
        </w:rPr>
        <w:t xml:space="preserve">De suspenderse por cualquier razón la vigencia o cobertura de la Póliza nominada precedentemente, o bien se presente la existencia de eventos no cubiertos por la misma; </w:t>
      </w:r>
      <w:r w:rsidRPr="00963956">
        <w:rPr>
          <w:rFonts w:ascii="Lucida Bright" w:hAnsi="Lucida Bright"/>
          <w:iCs/>
          <w:sz w:val="19"/>
          <w:szCs w:val="19"/>
        </w:rPr>
        <w:lastRenderedPageBreak/>
        <w:t xml:space="preserve">el </w:t>
      </w:r>
      <w:r w:rsidRPr="002079B7">
        <w:rPr>
          <w:rFonts w:ascii="Lucida Bright" w:hAnsi="Lucida Bright"/>
          <w:b/>
          <w:iCs/>
          <w:sz w:val="19"/>
          <w:szCs w:val="19"/>
        </w:rPr>
        <w:t>PROVEEDOR</w:t>
      </w:r>
      <w:r w:rsidRPr="00963956">
        <w:rPr>
          <w:rFonts w:ascii="Lucida Bright" w:hAnsi="Lucida Bright"/>
          <w:iCs/>
          <w:sz w:val="19"/>
          <w:szCs w:val="19"/>
        </w:rPr>
        <w:t xml:space="preserve"> se hace enteramente responsable frente a la </w:t>
      </w:r>
      <w:r w:rsidRPr="00963956">
        <w:rPr>
          <w:rFonts w:ascii="Lucida Bright" w:hAnsi="Lucida Bright"/>
          <w:b/>
          <w:iCs/>
          <w:sz w:val="19"/>
          <w:szCs w:val="19"/>
        </w:rPr>
        <w:t>ENTIDAD</w:t>
      </w:r>
      <w:r w:rsidRPr="00963956">
        <w:rPr>
          <w:rFonts w:ascii="Lucida Bright" w:hAnsi="Lucida Bright"/>
          <w:iCs/>
          <w:sz w:val="19"/>
          <w:szCs w:val="19"/>
        </w:rPr>
        <w:t xml:space="preserve"> </w:t>
      </w:r>
      <w:r>
        <w:rPr>
          <w:rFonts w:ascii="Lucida Bright" w:hAnsi="Lucida Bright"/>
          <w:iCs/>
          <w:sz w:val="19"/>
          <w:szCs w:val="19"/>
        </w:rPr>
        <w:t xml:space="preserve"> y a terceros, </w:t>
      </w:r>
      <w:r w:rsidRPr="00963956">
        <w:rPr>
          <w:rFonts w:ascii="Lucida Bright" w:hAnsi="Lucida Bright"/>
          <w:iCs/>
          <w:sz w:val="19"/>
          <w:szCs w:val="19"/>
        </w:rPr>
        <w:t xml:space="preserve">por todos los </w:t>
      </w:r>
      <w:r>
        <w:rPr>
          <w:rFonts w:ascii="Lucida Bright" w:hAnsi="Lucida Bright"/>
          <w:iCs/>
          <w:sz w:val="19"/>
          <w:szCs w:val="19"/>
        </w:rPr>
        <w:t xml:space="preserve">daños emergentes en el desempeño de sus funciones. </w:t>
      </w:r>
    </w:p>
    <w:p w:rsidR="00A65FC5" w:rsidRDefault="00A65FC5" w:rsidP="00A65FC5">
      <w:pPr>
        <w:autoSpaceDE w:val="0"/>
        <w:autoSpaceDN w:val="0"/>
        <w:ind w:left="1135"/>
        <w:jc w:val="both"/>
        <w:rPr>
          <w:rFonts w:ascii="Lucida Bright" w:hAnsi="Lucida Bright"/>
          <w:iCs/>
          <w:sz w:val="19"/>
          <w:szCs w:val="19"/>
        </w:rPr>
      </w:pPr>
    </w:p>
    <w:p w:rsidR="00A65FC5" w:rsidRDefault="00A65FC5" w:rsidP="00A65FC5">
      <w:pPr>
        <w:autoSpaceDE w:val="0"/>
        <w:autoSpaceDN w:val="0"/>
        <w:adjustRightInd w:val="0"/>
        <w:spacing w:before="120" w:after="120"/>
        <w:ind w:left="709"/>
        <w:jc w:val="both"/>
        <w:rPr>
          <w:rFonts w:ascii="Lucida Bright" w:eastAsia="Calibri" w:hAnsi="Lucida Bright" w:cs="Arial"/>
          <w:sz w:val="19"/>
          <w:szCs w:val="19"/>
          <w:lang w:eastAsia="es-BO"/>
        </w:rPr>
      </w:pPr>
      <w:r>
        <w:rPr>
          <w:rFonts w:ascii="Lucida Bright" w:hAnsi="Lucida Bright"/>
          <w:iCs/>
          <w:sz w:val="19"/>
          <w:szCs w:val="19"/>
        </w:rPr>
        <w:t xml:space="preserve">El </w:t>
      </w:r>
      <w:r w:rsidRPr="002079B7">
        <w:rPr>
          <w:rFonts w:ascii="Lucida Bright" w:hAnsi="Lucida Bright"/>
          <w:b/>
          <w:iCs/>
          <w:sz w:val="19"/>
          <w:szCs w:val="19"/>
        </w:rPr>
        <w:t>PROVEEDOR</w:t>
      </w:r>
      <w:r>
        <w:rPr>
          <w:rFonts w:ascii="Lucida Bright" w:hAnsi="Lucida Bright"/>
          <w:iCs/>
          <w:sz w:val="19"/>
          <w:szCs w:val="19"/>
        </w:rPr>
        <w:t xml:space="preserve">, una vez adjudicado, deberá entregar una copia de la citada póliza a la </w:t>
      </w:r>
      <w:r w:rsidRPr="002079B7">
        <w:rPr>
          <w:rFonts w:ascii="Lucida Bright" w:hAnsi="Lucida Bright"/>
          <w:b/>
          <w:iCs/>
          <w:sz w:val="19"/>
          <w:szCs w:val="19"/>
        </w:rPr>
        <w:t>ENTIDAD</w:t>
      </w:r>
      <w:r>
        <w:rPr>
          <w:rFonts w:ascii="Lucida Bright" w:hAnsi="Lucida Bright"/>
          <w:iCs/>
          <w:sz w:val="19"/>
          <w:szCs w:val="19"/>
        </w:rPr>
        <w:t xml:space="preserve"> antes de la suscripción del Contrato</w:t>
      </w:r>
      <w:r w:rsidRPr="001D5245">
        <w:rPr>
          <w:rFonts w:ascii="Lucida Bright" w:eastAsia="Calibri" w:hAnsi="Lucida Bright" w:cs="Arial"/>
          <w:sz w:val="19"/>
          <w:szCs w:val="19"/>
          <w:lang w:eastAsia="es-BO"/>
        </w:rPr>
        <w:t xml:space="preserve">  </w:t>
      </w:r>
    </w:p>
    <w:p w:rsidR="00A65FC5" w:rsidRPr="001D5245" w:rsidRDefault="00A65FC5" w:rsidP="00A65FC5">
      <w:pPr>
        <w:autoSpaceDE w:val="0"/>
        <w:autoSpaceDN w:val="0"/>
        <w:adjustRightInd w:val="0"/>
        <w:spacing w:before="120" w:after="120"/>
        <w:ind w:left="709"/>
        <w:jc w:val="both"/>
        <w:rPr>
          <w:rFonts w:ascii="Lucida Bright" w:eastAsia="Calibri" w:hAnsi="Lucida Bright" w:cs="Arial"/>
          <w:sz w:val="19"/>
          <w:szCs w:val="19"/>
          <w:lang w:val="es-BO" w:eastAsia="es-BO"/>
        </w:rPr>
      </w:pPr>
    </w:p>
    <w:p w:rsidR="00A65FC5" w:rsidRDefault="00A65FC5" w:rsidP="00A65FC5">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TRIGÉSIMA </w:t>
      </w:r>
      <w:r>
        <w:rPr>
          <w:rFonts w:ascii="Lucida Bright" w:hAnsi="Lucida Bright" w:cs="Arial"/>
          <w:b/>
          <w:sz w:val="19"/>
          <w:szCs w:val="19"/>
          <w:u w:val="single"/>
          <w:lang w:val="es-ES_tradnl"/>
        </w:rPr>
        <w:t>CUARTA</w:t>
      </w:r>
      <w:r w:rsidRPr="001D5245">
        <w:rPr>
          <w:rFonts w:ascii="Lucida Bright" w:hAnsi="Lucida Bright" w:cs="Arial"/>
          <w:b/>
          <w:sz w:val="19"/>
          <w:szCs w:val="19"/>
          <w:u w:val="single"/>
          <w:lang w:val="es-ES_tradnl"/>
        </w:rPr>
        <w:t>.-  (ANTICORRUPCIÓN)</w:t>
      </w:r>
    </w:p>
    <w:p w:rsidR="00A65FC5" w:rsidRPr="001D5245" w:rsidRDefault="00A65FC5" w:rsidP="00A65FC5">
      <w:pPr>
        <w:jc w:val="both"/>
        <w:rPr>
          <w:rFonts w:ascii="Lucida Bright" w:hAnsi="Lucida Bright" w:cs="Arial"/>
          <w:b/>
          <w:sz w:val="19"/>
          <w:szCs w:val="19"/>
          <w:u w:val="single"/>
          <w:lang w:val="es-ES_tradnl"/>
        </w:rPr>
      </w:pPr>
    </w:p>
    <w:p w:rsidR="00A65FC5" w:rsidRDefault="00A65FC5" w:rsidP="00A65FC5">
      <w:pPr>
        <w:jc w:val="both"/>
        <w:rPr>
          <w:rFonts w:ascii="Lucida Bright" w:hAnsi="Lucida Bright" w:cs="Arial"/>
          <w:bCs/>
          <w:sz w:val="19"/>
          <w:szCs w:val="19"/>
        </w:rPr>
      </w:pPr>
      <w:r w:rsidRPr="001D5245">
        <w:rPr>
          <w:rFonts w:ascii="Lucida Bright" w:hAnsi="Lucida Bright" w:cs="Arial"/>
          <w:sz w:val="19"/>
          <w:szCs w:val="19"/>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D5245">
        <w:rPr>
          <w:rFonts w:ascii="Lucida Bright" w:hAnsi="Lucida Bright" w:cs="Arial"/>
          <w:bCs/>
          <w:sz w:val="19"/>
          <w:szCs w:val="19"/>
        </w:rPr>
        <w:t xml:space="preserve">, sin perjuicio de que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resuelva el presente Contrato y se ejecuten las garantías que se encuentren vigentes al momento de la resolución. </w:t>
      </w:r>
    </w:p>
    <w:p w:rsidR="00A65FC5" w:rsidRPr="001D5245" w:rsidRDefault="00A65FC5" w:rsidP="00A65FC5">
      <w:pPr>
        <w:tabs>
          <w:tab w:val="left" w:pos="4145"/>
        </w:tabs>
        <w:jc w:val="both"/>
        <w:rPr>
          <w:rFonts w:ascii="Lucida Bright" w:hAnsi="Lucida Bright" w:cs="Arial"/>
          <w:bCs/>
          <w:sz w:val="19"/>
          <w:szCs w:val="19"/>
        </w:rPr>
      </w:pPr>
      <w:r w:rsidRPr="001D5245">
        <w:rPr>
          <w:rFonts w:ascii="Lucida Bright" w:hAnsi="Lucida Bright" w:cs="Arial"/>
          <w:bCs/>
          <w:sz w:val="19"/>
          <w:szCs w:val="19"/>
        </w:rPr>
        <w:t xml:space="preserve"> </w:t>
      </w:r>
      <w:r>
        <w:rPr>
          <w:rFonts w:ascii="Lucida Bright" w:hAnsi="Lucida Bright" w:cs="Arial"/>
          <w:bCs/>
          <w:sz w:val="19"/>
          <w:szCs w:val="19"/>
        </w:rPr>
        <w:tab/>
      </w:r>
    </w:p>
    <w:p w:rsidR="00A65FC5" w:rsidRPr="001D5245" w:rsidRDefault="00A65FC5" w:rsidP="00A65FC5">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 xml:space="preserve">CLÁUSULA TRIGÉSIMA </w:t>
      </w:r>
      <w:r>
        <w:rPr>
          <w:rFonts w:ascii="Lucida Bright" w:hAnsi="Lucida Bright" w:cs="Arial"/>
          <w:b/>
          <w:sz w:val="19"/>
          <w:szCs w:val="19"/>
          <w:u w:val="single"/>
        </w:rPr>
        <w:t>QUINTA</w:t>
      </w:r>
      <w:r w:rsidRPr="001D5245">
        <w:rPr>
          <w:rFonts w:ascii="Lucida Bright" w:hAnsi="Lucida Bright" w:cs="Arial"/>
          <w:b/>
          <w:sz w:val="19"/>
          <w:szCs w:val="19"/>
          <w:u w:val="single"/>
          <w:lang w:val="es-ES_tradnl"/>
        </w:rPr>
        <w:t>.- (CONFORMIDAD)</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señal de aceptación y conformidad y para su fiel  y estricto cumplimiento firman el presente Contrato en tres (3) ejemplares de un mismo tenor y validez Ing.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en representación legal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y el señor </w:t>
      </w:r>
      <w:r>
        <w:rPr>
          <w:rFonts w:ascii="Lucida Bright" w:hAnsi="Lucida Bright" w:cs="Arial"/>
          <w:sz w:val="19"/>
          <w:szCs w:val="19"/>
          <w:lang w:val="es-ES_tradnl"/>
        </w:rPr>
        <w:t>xxxxx</w:t>
      </w:r>
      <w:r w:rsidRPr="001D5245">
        <w:rPr>
          <w:rFonts w:ascii="Lucida Bright" w:hAnsi="Lucida Bright" w:cs="Arial"/>
          <w:sz w:val="19"/>
          <w:szCs w:val="19"/>
          <w:lang w:val="es-ES_tradnl"/>
        </w:rPr>
        <w:t xml:space="preserve">  en representación legal del </w:t>
      </w:r>
      <w:r w:rsidRPr="001D5245">
        <w:rPr>
          <w:rFonts w:ascii="Lucida Bright" w:hAnsi="Lucida Bright" w:cs="Arial"/>
          <w:b/>
          <w:sz w:val="19"/>
          <w:szCs w:val="19"/>
          <w:lang w:val="es-ES_tradnl"/>
        </w:rPr>
        <w:t>PROVEEDOR.</w:t>
      </w:r>
    </w:p>
    <w:p w:rsidR="00A65FC5" w:rsidRPr="001D5245" w:rsidRDefault="00A65FC5" w:rsidP="00A65FC5">
      <w:pPr>
        <w:spacing w:before="120"/>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698688" behindDoc="1" locked="0" layoutInCell="0" allowOverlap="1" wp14:anchorId="195D5D59" wp14:editId="2DD2D9B4">
            <wp:simplePos x="0" y="0"/>
            <wp:positionH relativeFrom="margin">
              <wp:align>center</wp:align>
            </wp:positionH>
            <wp:positionV relativeFrom="margin">
              <wp:align>center</wp:align>
            </wp:positionV>
            <wp:extent cx="6143625" cy="4106545"/>
            <wp:effectExtent l="0" t="0" r="9525" b="825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Este documento, conforme a disposiciones legales de control fiscal vigentes, será registrado ante la Contraloría General del Estado.</w:t>
      </w:r>
    </w:p>
    <w:p w:rsidR="00A65FC5" w:rsidRPr="001D5245" w:rsidRDefault="00A65FC5" w:rsidP="00A65FC5">
      <w:pPr>
        <w:spacing w:before="120" w:after="120"/>
        <w:jc w:val="both"/>
        <w:rPr>
          <w:rFonts w:ascii="Lucida Bright" w:hAnsi="Lucida Bright" w:cs="Arial"/>
          <w:sz w:val="19"/>
          <w:szCs w:val="19"/>
          <w:lang w:val="es-ES_tradnl"/>
        </w:rPr>
      </w:pPr>
    </w:p>
    <w:p w:rsidR="00A65FC5" w:rsidRPr="001D5245" w:rsidRDefault="00A65FC5" w:rsidP="00A65FC5">
      <w:pPr>
        <w:spacing w:before="120" w:after="120"/>
        <w:jc w:val="both"/>
        <w:rPr>
          <w:rFonts w:ascii="Lucida Bright" w:hAnsi="Lucida Bright" w:cs="Arial"/>
          <w:sz w:val="19"/>
          <w:szCs w:val="19"/>
          <w:lang w:val="es-ES_tradnl"/>
        </w:rPr>
      </w:pPr>
    </w:p>
    <w:p w:rsidR="00A65FC5" w:rsidRPr="001D5245" w:rsidRDefault="00A65FC5" w:rsidP="00A65FC5">
      <w:pPr>
        <w:spacing w:before="120" w:after="120"/>
        <w:jc w:val="both"/>
        <w:rPr>
          <w:rFonts w:ascii="Lucida Bright" w:hAnsi="Lucida Bright" w:cs="Arial"/>
          <w:sz w:val="19"/>
          <w:szCs w:val="19"/>
          <w:lang w:val="es-ES_tradnl"/>
        </w:rPr>
      </w:pPr>
    </w:p>
    <w:p w:rsidR="00A65FC5" w:rsidRPr="001D5245" w:rsidRDefault="00A65FC5" w:rsidP="00A65FC5">
      <w:pPr>
        <w:spacing w:before="120" w:after="120"/>
        <w:jc w:val="both"/>
        <w:rPr>
          <w:rFonts w:ascii="Lucida Bright" w:hAnsi="Lucida Bright" w:cs="Arial"/>
          <w:sz w:val="19"/>
          <w:szCs w:val="19"/>
          <w:lang w:val="es-ES_tradn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A65FC5" w:rsidRPr="001D5245" w:rsidTr="00572604">
        <w:tc>
          <w:tcPr>
            <w:tcW w:w="5812" w:type="dxa"/>
            <w:shd w:val="clear" w:color="auto" w:fill="FFFFFF"/>
          </w:tcPr>
          <w:p w:rsidR="00A65FC5" w:rsidRPr="001D5245" w:rsidRDefault="00A65FC5" w:rsidP="00572604">
            <w:pPr>
              <w:jc w:val="center"/>
              <w:rPr>
                <w:rFonts w:ascii="Lucida Bright" w:hAnsi="Lucida Bright" w:cs="Arial"/>
                <w:sz w:val="19"/>
                <w:szCs w:val="19"/>
              </w:rPr>
            </w:pPr>
            <w:r w:rsidRPr="001D5245">
              <w:rPr>
                <w:rFonts w:ascii="Lucida Bright" w:hAnsi="Lucida Bright" w:cs="Arial"/>
                <w:sz w:val="19"/>
                <w:szCs w:val="19"/>
              </w:rPr>
              <w:t>____________________________________________</w:t>
            </w:r>
          </w:p>
          <w:p w:rsidR="00A65FC5" w:rsidRPr="001D5245" w:rsidRDefault="00A65FC5" w:rsidP="00572604">
            <w:pPr>
              <w:jc w:val="center"/>
              <w:rPr>
                <w:rFonts w:ascii="Lucida Bright" w:hAnsi="Lucida Bright" w:cs="Arial"/>
                <w:sz w:val="19"/>
                <w:szCs w:val="19"/>
              </w:rPr>
            </w:pPr>
            <w:r w:rsidRPr="001D5245">
              <w:rPr>
                <w:rFonts w:ascii="Lucida Bright" w:hAnsi="Lucida Bright" w:cs="Arial"/>
                <w:sz w:val="19"/>
                <w:szCs w:val="19"/>
              </w:rPr>
              <w:t xml:space="preserve">Ing. </w:t>
            </w:r>
            <w:r>
              <w:rPr>
                <w:rFonts w:ascii="Lucida Bright" w:hAnsi="Lucida Bright" w:cs="Arial"/>
                <w:sz w:val="19"/>
                <w:szCs w:val="19"/>
              </w:rPr>
              <w:t>xxxxxxxxx</w:t>
            </w:r>
          </w:p>
          <w:p w:rsidR="00A65FC5" w:rsidRDefault="00A65FC5" w:rsidP="00572604">
            <w:pPr>
              <w:jc w:val="center"/>
              <w:rPr>
                <w:rFonts w:ascii="Lucida Bright" w:hAnsi="Lucida Bright" w:cs="Arial"/>
                <w:b/>
                <w:sz w:val="19"/>
                <w:szCs w:val="19"/>
              </w:rPr>
            </w:pPr>
            <w:r>
              <w:rPr>
                <w:rFonts w:ascii="Lucida Bright" w:hAnsi="Lucida Bright" w:cs="Arial"/>
                <w:b/>
                <w:sz w:val="19"/>
                <w:szCs w:val="19"/>
              </w:rPr>
              <w:t>xxxxxxxxxx</w:t>
            </w:r>
          </w:p>
          <w:p w:rsidR="00A65FC5" w:rsidRPr="001D5245" w:rsidRDefault="00A65FC5" w:rsidP="00572604">
            <w:pPr>
              <w:jc w:val="center"/>
              <w:rPr>
                <w:rFonts w:ascii="Lucida Bright" w:hAnsi="Lucida Bright" w:cs="Arial"/>
                <w:b/>
                <w:sz w:val="19"/>
                <w:szCs w:val="19"/>
              </w:rPr>
            </w:pPr>
            <w:r>
              <w:rPr>
                <w:rFonts w:ascii="Lucida Bright" w:hAnsi="Lucida Bright" w:cs="Arial"/>
                <w:b/>
                <w:sz w:val="19"/>
                <w:szCs w:val="19"/>
              </w:rPr>
              <w:t>YAC</w:t>
            </w:r>
            <w:r w:rsidRPr="001D5245">
              <w:rPr>
                <w:rFonts w:ascii="Lucida Bright" w:hAnsi="Lucida Bright" w:cs="Arial"/>
                <w:b/>
                <w:sz w:val="19"/>
                <w:szCs w:val="19"/>
              </w:rPr>
              <w:t>IMIENTOS PETROLÍFEROS FISCALES BOLIVIANOS</w:t>
            </w:r>
          </w:p>
          <w:p w:rsidR="00A65FC5" w:rsidRPr="001D5245" w:rsidRDefault="00A65FC5" w:rsidP="00572604">
            <w:pPr>
              <w:jc w:val="center"/>
              <w:rPr>
                <w:rFonts w:ascii="Lucida Bright" w:hAnsi="Lucida Bright" w:cs="Arial"/>
                <w:sz w:val="19"/>
                <w:szCs w:val="19"/>
                <w:lang w:val="es-BO"/>
              </w:rPr>
            </w:pPr>
            <w:r w:rsidRPr="001D5245">
              <w:rPr>
                <w:rFonts w:ascii="Lucida Bright" w:hAnsi="Lucida Bright" w:cs="Arial"/>
                <w:b/>
                <w:sz w:val="19"/>
                <w:szCs w:val="19"/>
              </w:rPr>
              <w:t xml:space="preserve">YPFB </w:t>
            </w:r>
            <w:r w:rsidRPr="001D5245">
              <w:rPr>
                <w:rFonts w:ascii="Lucida Bright" w:hAnsi="Lucida Bright" w:cs="Arial"/>
                <w:b/>
                <w:sz w:val="19"/>
                <w:szCs w:val="19"/>
              </w:rPr>
              <w:noBreakHyphen/>
              <w:t xml:space="preserve"> ENTIDAD</w:t>
            </w:r>
          </w:p>
        </w:tc>
        <w:tc>
          <w:tcPr>
            <w:tcW w:w="3593" w:type="dxa"/>
            <w:shd w:val="clear" w:color="auto" w:fill="FFFFFF"/>
          </w:tcPr>
          <w:p w:rsidR="00A65FC5" w:rsidRPr="001D5245" w:rsidRDefault="00A65FC5" w:rsidP="00572604">
            <w:pPr>
              <w:jc w:val="center"/>
              <w:rPr>
                <w:rFonts w:ascii="Lucida Bright" w:hAnsi="Lucida Bright" w:cs="Arial"/>
                <w:sz w:val="19"/>
                <w:szCs w:val="19"/>
                <w:lang w:val="es-ES_tradnl"/>
              </w:rPr>
            </w:pPr>
            <w:r w:rsidRPr="001D5245">
              <w:rPr>
                <w:rFonts w:ascii="Lucida Bright" w:hAnsi="Lucida Bright" w:cs="Arial"/>
                <w:sz w:val="19"/>
                <w:szCs w:val="19"/>
                <w:lang w:val="es-ES_tradnl"/>
              </w:rPr>
              <w:t>________________________________</w:t>
            </w:r>
          </w:p>
          <w:p w:rsidR="00A65FC5" w:rsidRPr="001D5245" w:rsidRDefault="00A65FC5" w:rsidP="00572604">
            <w:pPr>
              <w:jc w:val="center"/>
              <w:rPr>
                <w:rFonts w:ascii="Lucida Bright" w:hAnsi="Lucida Bright" w:cs="Arial"/>
                <w:sz w:val="19"/>
                <w:szCs w:val="19"/>
                <w:lang w:val="es-BO"/>
              </w:rPr>
            </w:pPr>
            <w:r w:rsidRPr="001D5245">
              <w:rPr>
                <w:rFonts w:ascii="Lucida Bright" w:hAnsi="Lucida Bright" w:cs="Arial"/>
                <w:sz w:val="19"/>
                <w:szCs w:val="19"/>
                <w:lang w:val="es-BO"/>
              </w:rPr>
              <w:t xml:space="preserve">Sr. </w:t>
            </w:r>
            <w:r>
              <w:rPr>
                <w:rFonts w:ascii="Lucida Bright" w:hAnsi="Lucida Bright" w:cs="Arial"/>
                <w:sz w:val="19"/>
                <w:szCs w:val="19"/>
                <w:lang w:val="es-BO"/>
              </w:rPr>
              <w:t>xxxxxxxxx</w:t>
            </w:r>
            <w:r w:rsidRPr="001D5245">
              <w:rPr>
                <w:rFonts w:ascii="Lucida Bright" w:hAnsi="Lucida Bright" w:cs="Arial"/>
                <w:sz w:val="19"/>
                <w:szCs w:val="19"/>
                <w:lang w:val="es-BO"/>
              </w:rPr>
              <w:t xml:space="preserve"> </w:t>
            </w:r>
          </w:p>
          <w:p w:rsidR="00A65FC5" w:rsidRPr="001D5245" w:rsidRDefault="00A65FC5" w:rsidP="00572604">
            <w:pPr>
              <w:jc w:val="center"/>
              <w:rPr>
                <w:rFonts w:ascii="Lucida Bright" w:hAnsi="Lucida Bright" w:cs="Arial"/>
                <w:b/>
                <w:sz w:val="19"/>
                <w:szCs w:val="19"/>
                <w:lang w:val="es-BO"/>
              </w:rPr>
            </w:pPr>
            <w:r w:rsidRPr="001D5245">
              <w:rPr>
                <w:rFonts w:ascii="Lucida Bright" w:hAnsi="Lucida Bright" w:cs="Arial"/>
                <w:b/>
                <w:sz w:val="19"/>
                <w:szCs w:val="19"/>
                <w:lang w:val="es-BO"/>
              </w:rPr>
              <w:t>REPRESENTANTE LEGAL</w:t>
            </w:r>
          </w:p>
          <w:p w:rsidR="00A65FC5" w:rsidRPr="0021098A" w:rsidRDefault="00A65FC5" w:rsidP="00572604">
            <w:pPr>
              <w:jc w:val="center"/>
              <w:rPr>
                <w:rFonts w:ascii="Lucida Bright" w:hAnsi="Lucida Bright" w:cs="Arial"/>
                <w:b/>
                <w:i/>
                <w:sz w:val="19"/>
                <w:szCs w:val="19"/>
                <w:lang w:val="es-BO"/>
              </w:rPr>
            </w:pPr>
            <w:r w:rsidRPr="0021098A">
              <w:rPr>
                <w:rFonts w:ascii="Lucida Bright" w:hAnsi="Lucida Bright" w:cs="Arial"/>
                <w:b/>
                <w:sz w:val="19"/>
                <w:szCs w:val="19"/>
                <w:lang w:val="es-BO"/>
              </w:rPr>
              <w:t>xxxxxxxxx</w:t>
            </w:r>
          </w:p>
          <w:p w:rsidR="00A65FC5" w:rsidRPr="001D5245" w:rsidRDefault="00A65FC5" w:rsidP="00572604">
            <w:pPr>
              <w:jc w:val="center"/>
              <w:rPr>
                <w:rFonts w:ascii="Lucida Bright" w:hAnsi="Lucida Bright" w:cs="Arial"/>
                <w:sz w:val="19"/>
                <w:szCs w:val="19"/>
                <w:lang w:val="es-BO"/>
              </w:rPr>
            </w:pPr>
            <w:r w:rsidRPr="001D5245">
              <w:rPr>
                <w:rFonts w:ascii="Lucida Bright" w:hAnsi="Lucida Bright" w:cs="Arial"/>
                <w:b/>
                <w:sz w:val="19"/>
                <w:szCs w:val="19"/>
              </w:rPr>
              <w:t>PROVEEDOR</w:t>
            </w:r>
          </w:p>
        </w:tc>
      </w:tr>
    </w:tbl>
    <w:p w:rsidR="00A65FC5" w:rsidRPr="001D5245" w:rsidRDefault="00A65FC5" w:rsidP="00A65FC5">
      <w:pPr>
        <w:spacing w:before="120" w:after="120"/>
        <w:jc w:val="both"/>
        <w:rPr>
          <w:rFonts w:ascii="Lucida Bright" w:hAnsi="Lucida Bright" w:cs="Arial"/>
          <w:sz w:val="18"/>
          <w:szCs w:val="18"/>
          <w:lang w:val="es-ES_tradnl"/>
        </w:rPr>
      </w:pPr>
    </w:p>
    <w:p w:rsidR="00A65FC5" w:rsidRPr="001D5245" w:rsidRDefault="00A65FC5" w:rsidP="00A65FC5">
      <w:pPr>
        <w:jc w:val="both"/>
        <w:rPr>
          <w:rFonts w:ascii="Lucida Bright" w:hAnsi="Lucida Bright" w:cs="Arial"/>
          <w:sz w:val="18"/>
          <w:szCs w:val="18"/>
          <w:lang w:val="es-BO"/>
        </w:rPr>
      </w:pPr>
    </w:p>
    <w:p w:rsidR="00A65FC5" w:rsidRPr="001D5245" w:rsidRDefault="00A65FC5" w:rsidP="00A65FC5">
      <w:pPr>
        <w:jc w:val="both"/>
        <w:rPr>
          <w:rFonts w:ascii="Lucida Bright" w:hAnsi="Lucida Bright" w:cs="Arial"/>
          <w:sz w:val="18"/>
          <w:szCs w:val="18"/>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797C" w:rsidRDefault="0036797C">
      <w:r>
        <w:separator/>
      </w:r>
    </w:p>
  </w:endnote>
  <w:endnote w:type="continuationSeparator" w:id="0">
    <w:p w:rsidR="0036797C" w:rsidRDefault="00367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8E7F21" w:rsidRDefault="008E7F21">
        <w:pPr>
          <w:pStyle w:val="Piedepgina"/>
          <w:jc w:val="right"/>
        </w:pPr>
        <w:r>
          <w:fldChar w:fldCharType="begin"/>
        </w:r>
        <w:r>
          <w:instrText>PAGE   \* MERGEFORMAT</w:instrText>
        </w:r>
        <w:r>
          <w:fldChar w:fldCharType="separate"/>
        </w:r>
        <w:r w:rsidR="00E67918">
          <w:rPr>
            <w:noProof/>
          </w:rPr>
          <w:t>2</w:t>
        </w:r>
        <w:r>
          <w:fldChar w:fldCharType="end"/>
        </w:r>
      </w:p>
    </w:sdtContent>
  </w:sdt>
  <w:p w:rsidR="008E7F21" w:rsidRDefault="008E7F21"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8E7F21" w:rsidRDefault="008E7F21" w:rsidP="00AC3212">
        <w:pPr>
          <w:pStyle w:val="Piedepgina"/>
          <w:jc w:val="right"/>
        </w:pPr>
        <w:r>
          <w:fldChar w:fldCharType="begin"/>
        </w:r>
        <w:r>
          <w:instrText>PAGE   \* MERGEFORMAT</w:instrText>
        </w:r>
        <w:r>
          <w:fldChar w:fldCharType="separate"/>
        </w:r>
        <w:r w:rsidR="00E67918">
          <w:rPr>
            <w:noProof/>
          </w:rPr>
          <w:t>1</w:t>
        </w:r>
        <w:r>
          <w:fldChar w:fldCharType="end"/>
        </w:r>
      </w:p>
    </w:sdtContent>
  </w:sdt>
  <w:p w:rsidR="008E7F21" w:rsidRDefault="008E7F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797C" w:rsidRDefault="0036797C">
      <w:r>
        <w:separator/>
      </w:r>
    </w:p>
  </w:footnote>
  <w:footnote w:type="continuationSeparator" w:id="0">
    <w:p w:rsidR="0036797C" w:rsidRDefault="0036797C">
      <w:r>
        <w:continuationSeparator/>
      </w:r>
    </w:p>
  </w:footnote>
  <w:footnote w:id="1">
    <w:p w:rsidR="00C742AF" w:rsidRDefault="00C742AF" w:rsidP="00C742AF">
      <w:pPr>
        <w:pStyle w:val="Textonotapie"/>
        <w:jc w:val="both"/>
      </w:pPr>
      <w:r w:rsidRPr="007A4AD3">
        <w:rPr>
          <w:rStyle w:val="Refdenotaalpie"/>
          <w:sz w:val="18"/>
        </w:rPr>
        <w:footnoteRef/>
      </w:r>
      <w:r w:rsidRPr="007A4AD3">
        <w:rPr>
          <w:sz w:val="18"/>
        </w:rPr>
        <w:t xml:space="preserve"> “</w:t>
      </w:r>
      <w:r w:rsidRPr="007A4AD3">
        <w:rPr>
          <w:rFonts w:ascii="Verdana" w:hAnsi="Verdana" w:cs="Verdana"/>
          <w:bCs/>
          <w:sz w:val="18"/>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ABB570B"/>
    <w:multiLevelType w:val="hybridMultilevel"/>
    <w:tmpl w:val="EBA4B7E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E0C25DD"/>
    <w:multiLevelType w:val="hybridMultilevel"/>
    <w:tmpl w:val="AF3E6D3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9C24BEF"/>
    <w:multiLevelType w:val="hybridMultilevel"/>
    <w:tmpl w:val="BF442C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CD308B3"/>
    <w:multiLevelType w:val="hybridMultilevel"/>
    <w:tmpl w:val="B3289C8A"/>
    <w:lvl w:ilvl="0" w:tplc="400A0001">
      <w:start w:val="1"/>
      <w:numFmt w:val="bullet"/>
      <w:lvlText w:val=""/>
      <w:lvlJc w:val="left"/>
      <w:pPr>
        <w:ind w:left="2705" w:hanging="360"/>
      </w:pPr>
      <w:rPr>
        <w:rFonts w:ascii="Symbol" w:hAnsi="Symbol" w:hint="default"/>
      </w:rPr>
    </w:lvl>
    <w:lvl w:ilvl="1" w:tplc="400A0003">
      <w:start w:val="1"/>
      <w:numFmt w:val="bullet"/>
      <w:lvlText w:val="o"/>
      <w:lvlJc w:val="left"/>
      <w:pPr>
        <w:ind w:left="3425" w:hanging="360"/>
      </w:pPr>
      <w:rPr>
        <w:rFonts w:ascii="Courier New" w:hAnsi="Courier New" w:cs="Courier New" w:hint="default"/>
      </w:rPr>
    </w:lvl>
    <w:lvl w:ilvl="2" w:tplc="400A0005">
      <w:start w:val="1"/>
      <w:numFmt w:val="bullet"/>
      <w:lvlText w:val=""/>
      <w:lvlJc w:val="left"/>
      <w:pPr>
        <w:ind w:left="4145" w:hanging="360"/>
      </w:pPr>
      <w:rPr>
        <w:rFonts w:ascii="Wingdings" w:hAnsi="Wingdings" w:hint="default"/>
      </w:rPr>
    </w:lvl>
    <w:lvl w:ilvl="3" w:tplc="400A0001">
      <w:start w:val="1"/>
      <w:numFmt w:val="bullet"/>
      <w:lvlText w:val=""/>
      <w:lvlJc w:val="left"/>
      <w:pPr>
        <w:ind w:left="4865" w:hanging="360"/>
      </w:pPr>
      <w:rPr>
        <w:rFonts w:ascii="Symbol" w:hAnsi="Symbol" w:hint="default"/>
      </w:rPr>
    </w:lvl>
    <w:lvl w:ilvl="4" w:tplc="400A0003">
      <w:start w:val="1"/>
      <w:numFmt w:val="bullet"/>
      <w:lvlText w:val="o"/>
      <w:lvlJc w:val="left"/>
      <w:pPr>
        <w:ind w:left="5585" w:hanging="360"/>
      </w:pPr>
      <w:rPr>
        <w:rFonts w:ascii="Courier New" w:hAnsi="Courier New" w:cs="Courier New" w:hint="default"/>
      </w:rPr>
    </w:lvl>
    <w:lvl w:ilvl="5" w:tplc="400A0005">
      <w:start w:val="1"/>
      <w:numFmt w:val="bullet"/>
      <w:lvlText w:val=""/>
      <w:lvlJc w:val="left"/>
      <w:pPr>
        <w:ind w:left="6305" w:hanging="360"/>
      </w:pPr>
      <w:rPr>
        <w:rFonts w:ascii="Wingdings" w:hAnsi="Wingdings" w:hint="default"/>
      </w:rPr>
    </w:lvl>
    <w:lvl w:ilvl="6" w:tplc="400A0001">
      <w:start w:val="1"/>
      <w:numFmt w:val="bullet"/>
      <w:lvlText w:val=""/>
      <w:lvlJc w:val="left"/>
      <w:pPr>
        <w:ind w:left="7025" w:hanging="360"/>
      </w:pPr>
      <w:rPr>
        <w:rFonts w:ascii="Symbol" w:hAnsi="Symbol" w:hint="default"/>
      </w:rPr>
    </w:lvl>
    <w:lvl w:ilvl="7" w:tplc="400A0003">
      <w:start w:val="1"/>
      <w:numFmt w:val="bullet"/>
      <w:lvlText w:val="o"/>
      <w:lvlJc w:val="left"/>
      <w:pPr>
        <w:ind w:left="7745" w:hanging="360"/>
      </w:pPr>
      <w:rPr>
        <w:rFonts w:ascii="Courier New" w:hAnsi="Courier New" w:cs="Courier New" w:hint="default"/>
      </w:rPr>
    </w:lvl>
    <w:lvl w:ilvl="8" w:tplc="400A0005">
      <w:start w:val="1"/>
      <w:numFmt w:val="bullet"/>
      <w:lvlText w:val=""/>
      <w:lvlJc w:val="left"/>
      <w:pPr>
        <w:ind w:left="8465"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085320"/>
    <w:multiLevelType w:val="hybridMultilevel"/>
    <w:tmpl w:val="13F027BE"/>
    <w:lvl w:ilvl="0" w:tplc="0AC8F096">
      <w:start w:val="1"/>
      <w:numFmt w:val="lowerLetter"/>
      <w:lvlText w:val="%1)"/>
      <w:lvlJc w:val="left"/>
      <w:pPr>
        <w:ind w:left="786" w:hanging="360"/>
      </w:pPr>
      <w:rPr>
        <w:rFonts w:hint="default"/>
        <w:b/>
        <w:sz w:val="19"/>
        <w:szCs w:val="19"/>
      </w:rPr>
    </w:lvl>
    <w:lvl w:ilvl="1" w:tplc="400A0019" w:tentative="1">
      <w:start w:val="1"/>
      <w:numFmt w:val="lowerLetter"/>
      <w:lvlText w:val="%2."/>
      <w:lvlJc w:val="left"/>
      <w:pPr>
        <w:ind w:left="1485" w:hanging="360"/>
      </w:pPr>
    </w:lvl>
    <w:lvl w:ilvl="2" w:tplc="400A001B" w:tentative="1">
      <w:start w:val="1"/>
      <w:numFmt w:val="lowerRoman"/>
      <w:lvlText w:val="%3."/>
      <w:lvlJc w:val="right"/>
      <w:pPr>
        <w:ind w:left="2205" w:hanging="180"/>
      </w:pPr>
    </w:lvl>
    <w:lvl w:ilvl="3" w:tplc="400A000F" w:tentative="1">
      <w:start w:val="1"/>
      <w:numFmt w:val="decimal"/>
      <w:lvlText w:val="%4."/>
      <w:lvlJc w:val="left"/>
      <w:pPr>
        <w:ind w:left="2925" w:hanging="360"/>
      </w:pPr>
    </w:lvl>
    <w:lvl w:ilvl="4" w:tplc="400A0019" w:tentative="1">
      <w:start w:val="1"/>
      <w:numFmt w:val="lowerLetter"/>
      <w:lvlText w:val="%5."/>
      <w:lvlJc w:val="left"/>
      <w:pPr>
        <w:ind w:left="3645" w:hanging="360"/>
      </w:pPr>
    </w:lvl>
    <w:lvl w:ilvl="5" w:tplc="400A001B" w:tentative="1">
      <w:start w:val="1"/>
      <w:numFmt w:val="lowerRoman"/>
      <w:lvlText w:val="%6."/>
      <w:lvlJc w:val="right"/>
      <w:pPr>
        <w:ind w:left="4365" w:hanging="180"/>
      </w:pPr>
    </w:lvl>
    <w:lvl w:ilvl="6" w:tplc="400A000F" w:tentative="1">
      <w:start w:val="1"/>
      <w:numFmt w:val="decimal"/>
      <w:lvlText w:val="%7."/>
      <w:lvlJc w:val="left"/>
      <w:pPr>
        <w:ind w:left="5085" w:hanging="360"/>
      </w:pPr>
    </w:lvl>
    <w:lvl w:ilvl="7" w:tplc="400A0019" w:tentative="1">
      <w:start w:val="1"/>
      <w:numFmt w:val="lowerLetter"/>
      <w:lvlText w:val="%8."/>
      <w:lvlJc w:val="left"/>
      <w:pPr>
        <w:ind w:left="5805" w:hanging="360"/>
      </w:pPr>
    </w:lvl>
    <w:lvl w:ilvl="8" w:tplc="400A001B" w:tentative="1">
      <w:start w:val="1"/>
      <w:numFmt w:val="lowerRoman"/>
      <w:lvlText w:val="%9."/>
      <w:lvlJc w:val="right"/>
      <w:pPr>
        <w:ind w:left="6525"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1BC1894"/>
    <w:multiLevelType w:val="multilevel"/>
    <w:tmpl w:val="F2900C56"/>
    <w:lvl w:ilvl="0">
      <w:start w:val="1"/>
      <w:numFmt w:val="upperRoman"/>
      <w:pStyle w:val="A1"/>
      <w:lvlText w:val="%1."/>
      <w:lvlJc w:val="left"/>
      <w:pPr>
        <w:ind w:left="644" w:hanging="360"/>
      </w:pPr>
      <w:rPr>
        <w:rFonts w:ascii="Verdana" w:eastAsia="Times New Roman" w:hAnsi="Verdana" w:cs="Arial" w:hint="default"/>
        <w:lang w:val="es-BO"/>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i w:val="0"/>
        <w:sz w:val="18"/>
        <w:szCs w:val="22"/>
      </w:rPr>
    </w:lvl>
    <w:lvl w:ilvl="3">
      <w:start w:val="1"/>
      <w:numFmt w:val="decimal"/>
      <w:pStyle w:val="A4"/>
      <w:isLgl/>
      <w:lvlText w:val="%1.%2.%3.%4."/>
      <w:lvlJc w:val="left"/>
      <w:pPr>
        <w:ind w:left="1440" w:hanging="108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7CA57E7"/>
    <w:multiLevelType w:val="hybridMultilevel"/>
    <w:tmpl w:val="27D6C292"/>
    <w:lvl w:ilvl="0" w:tplc="9F8EB6CC">
      <w:start w:val="1"/>
      <w:numFmt w:val="decimal"/>
      <w:pStyle w:val="Apendice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4864747A"/>
    <w:multiLevelType w:val="multilevel"/>
    <w:tmpl w:val="7826E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2">
    <w:nsid w:val="4DAA46A5"/>
    <w:multiLevelType w:val="hybridMultilevel"/>
    <w:tmpl w:val="C4708312"/>
    <w:lvl w:ilvl="0" w:tplc="1124FB8A">
      <w:start w:val="1"/>
      <w:numFmt w:val="bullet"/>
      <w:lvlText w:val=""/>
      <w:lvlJc w:val="left"/>
      <w:pPr>
        <w:ind w:left="720" w:hanging="360"/>
      </w:pPr>
      <w:rPr>
        <w:rFonts w:ascii="Symbol" w:hAnsi="Symbol" w:hint="default"/>
        <w:sz w:val="18"/>
        <w:szCs w:val="18"/>
      </w:rPr>
    </w:lvl>
    <w:lvl w:ilvl="1" w:tplc="EA0E988A">
      <w:start w:val="1"/>
      <w:numFmt w:val="bullet"/>
      <w:lvlText w:val="o"/>
      <w:lvlJc w:val="left"/>
      <w:pPr>
        <w:ind w:left="1440" w:hanging="360"/>
      </w:pPr>
      <w:rPr>
        <w:rFonts w:ascii="Courier New" w:hAnsi="Courier New" w:cs="Courier New" w:hint="default"/>
        <w:sz w:val="18"/>
      </w:rPr>
    </w:lvl>
    <w:lvl w:ilvl="2" w:tplc="DFC2AB4C">
      <w:start w:val="1"/>
      <w:numFmt w:val="bullet"/>
      <w:lvlText w:val=""/>
      <w:lvlJc w:val="left"/>
      <w:pPr>
        <w:ind w:left="2160" w:hanging="360"/>
      </w:pPr>
      <w:rPr>
        <w:rFonts w:ascii="Wingdings" w:hAnsi="Wingdings" w:hint="default"/>
        <w:sz w:val="18"/>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0254FE6"/>
    <w:multiLevelType w:val="multilevel"/>
    <w:tmpl w:val="E8D27D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47">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60D037F"/>
    <w:multiLevelType w:val="hybridMultilevel"/>
    <w:tmpl w:val="80A6C2E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563E46A8"/>
    <w:multiLevelType w:val="multilevel"/>
    <w:tmpl w:val="AA062F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613F0541"/>
    <w:multiLevelType w:val="hybridMultilevel"/>
    <w:tmpl w:val="8B3CE3B8"/>
    <w:lvl w:ilvl="0" w:tplc="400A0001">
      <w:start w:val="1"/>
      <w:numFmt w:val="bullet"/>
      <w:lvlText w:val=""/>
      <w:lvlJc w:val="left"/>
      <w:pPr>
        <w:ind w:left="1800" w:hanging="360"/>
      </w:pPr>
      <w:rPr>
        <w:rFonts w:ascii="Symbol" w:hAnsi="Symbol" w:hint="default"/>
      </w:rPr>
    </w:lvl>
    <w:lvl w:ilvl="1" w:tplc="400A0003">
      <w:start w:val="1"/>
      <w:numFmt w:val="bullet"/>
      <w:lvlText w:val="o"/>
      <w:lvlJc w:val="left"/>
      <w:pPr>
        <w:ind w:left="2520" w:hanging="360"/>
      </w:pPr>
      <w:rPr>
        <w:rFonts w:ascii="Courier New" w:hAnsi="Courier New" w:cs="Courier New" w:hint="default"/>
      </w:rPr>
    </w:lvl>
    <w:lvl w:ilvl="2" w:tplc="400A0005">
      <w:start w:val="1"/>
      <w:numFmt w:val="bullet"/>
      <w:lvlText w:val=""/>
      <w:lvlJc w:val="left"/>
      <w:pPr>
        <w:ind w:left="3240" w:hanging="360"/>
      </w:pPr>
      <w:rPr>
        <w:rFonts w:ascii="Wingdings" w:hAnsi="Wingdings" w:hint="default"/>
      </w:rPr>
    </w:lvl>
    <w:lvl w:ilvl="3" w:tplc="400A0001">
      <w:start w:val="1"/>
      <w:numFmt w:val="bullet"/>
      <w:lvlText w:val=""/>
      <w:lvlJc w:val="left"/>
      <w:pPr>
        <w:ind w:left="3960" w:hanging="360"/>
      </w:pPr>
      <w:rPr>
        <w:rFonts w:ascii="Symbol" w:hAnsi="Symbol" w:hint="default"/>
      </w:rPr>
    </w:lvl>
    <w:lvl w:ilvl="4" w:tplc="400A0003">
      <w:start w:val="1"/>
      <w:numFmt w:val="bullet"/>
      <w:lvlText w:val="o"/>
      <w:lvlJc w:val="left"/>
      <w:pPr>
        <w:ind w:left="4680" w:hanging="360"/>
      </w:pPr>
      <w:rPr>
        <w:rFonts w:ascii="Courier New" w:hAnsi="Courier New" w:cs="Courier New" w:hint="default"/>
      </w:rPr>
    </w:lvl>
    <w:lvl w:ilvl="5" w:tplc="400A0005">
      <w:start w:val="1"/>
      <w:numFmt w:val="bullet"/>
      <w:lvlText w:val=""/>
      <w:lvlJc w:val="left"/>
      <w:pPr>
        <w:ind w:left="5400" w:hanging="360"/>
      </w:pPr>
      <w:rPr>
        <w:rFonts w:ascii="Wingdings" w:hAnsi="Wingdings" w:hint="default"/>
      </w:rPr>
    </w:lvl>
    <w:lvl w:ilvl="6" w:tplc="400A0001">
      <w:start w:val="1"/>
      <w:numFmt w:val="bullet"/>
      <w:lvlText w:val=""/>
      <w:lvlJc w:val="left"/>
      <w:pPr>
        <w:ind w:left="6120" w:hanging="360"/>
      </w:pPr>
      <w:rPr>
        <w:rFonts w:ascii="Symbol" w:hAnsi="Symbol" w:hint="default"/>
      </w:rPr>
    </w:lvl>
    <w:lvl w:ilvl="7" w:tplc="400A0003">
      <w:start w:val="1"/>
      <w:numFmt w:val="bullet"/>
      <w:lvlText w:val="o"/>
      <w:lvlJc w:val="left"/>
      <w:pPr>
        <w:ind w:left="6840" w:hanging="360"/>
      </w:pPr>
      <w:rPr>
        <w:rFonts w:ascii="Courier New" w:hAnsi="Courier New" w:cs="Courier New" w:hint="default"/>
      </w:rPr>
    </w:lvl>
    <w:lvl w:ilvl="8" w:tplc="400A0005">
      <w:start w:val="1"/>
      <w:numFmt w:val="bullet"/>
      <w:lvlText w:val=""/>
      <w:lvlJc w:val="left"/>
      <w:pPr>
        <w:ind w:left="7560" w:hanging="360"/>
      </w:pPr>
      <w:rPr>
        <w:rFonts w:ascii="Wingdings" w:hAnsi="Wingdings" w:hint="default"/>
      </w:rPr>
    </w:lvl>
  </w:abstractNum>
  <w:abstractNum w:abstractNumId="56">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nsid w:val="71CE2AC6"/>
    <w:multiLevelType w:val="multilevel"/>
    <w:tmpl w:val="50AADB58"/>
    <w:lvl w:ilvl="0">
      <w:start w:val="2"/>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6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5">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nsid w:val="7F8555EB"/>
    <w:multiLevelType w:val="multilevel"/>
    <w:tmpl w:val="B094AD6E"/>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67">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1"/>
  </w:num>
  <w:num w:numId="3">
    <w:abstractNumId w:val="54"/>
  </w:num>
  <w:num w:numId="4">
    <w:abstractNumId w:val="11"/>
  </w:num>
  <w:num w:numId="5">
    <w:abstractNumId w:val="28"/>
  </w:num>
  <w:num w:numId="6">
    <w:abstractNumId w:val="30"/>
  </w:num>
  <w:num w:numId="7">
    <w:abstractNumId w:val="0"/>
  </w:num>
  <w:num w:numId="8">
    <w:abstractNumId w:val="59"/>
  </w:num>
  <w:num w:numId="9">
    <w:abstractNumId w:val="64"/>
  </w:num>
  <w:num w:numId="10">
    <w:abstractNumId w:val="12"/>
  </w:num>
  <w:num w:numId="11">
    <w:abstractNumId w:val="43"/>
  </w:num>
  <w:num w:numId="12">
    <w:abstractNumId w:val="48"/>
  </w:num>
  <w:num w:numId="13">
    <w:abstractNumId w:val="3"/>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0"/>
  </w:num>
  <w:num w:numId="18">
    <w:abstractNumId w:val="52"/>
  </w:num>
  <w:num w:numId="19">
    <w:abstractNumId w:val="37"/>
  </w:num>
  <w:num w:numId="20">
    <w:abstractNumId w:val="57"/>
  </w:num>
  <w:num w:numId="21">
    <w:abstractNumId w:val="27"/>
  </w:num>
  <w:num w:numId="22">
    <w:abstractNumId w:val="26"/>
  </w:num>
  <w:num w:numId="23">
    <w:abstractNumId w:val="44"/>
  </w:num>
  <w:num w:numId="24">
    <w:abstractNumId w:val="38"/>
  </w:num>
  <w:num w:numId="25">
    <w:abstractNumId w:val="6"/>
  </w:num>
  <w:num w:numId="26">
    <w:abstractNumId w:val="23"/>
  </w:num>
  <w:num w:numId="27">
    <w:abstractNumId w:val="14"/>
  </w:num>
  <w:num w:numId="28">
    <w:abstractNumId w:val="32"/>
  </w:num>
  <w:num w:numId="29">
    <w:abstractNumId w:val="67"/>
  </w:num>
  <w:num w:numId="30">
    <w:abstractNumId w:val="1"/>
  </w:num>
  <w:num w:numId="31">
    <w:abstractNumId w:val="13"/>
  </w:num>
  <w:num w:numId="32">
    <w:abstractNumId w:val="53"/>
  </w:num>
  <w:num w:numId="33">
    <w:abstractNumId w:val="61"/>
  </w:num>
  <w:num w:numId="34">
    <w:abstractNumId w:val="18"/>
  </w:num>
  <w:num w:numId="35">
    <w:abstractNumId w:val="25"/>
  </w:num>
  <w:num w:numId="36">
    <w:abstractNumId w:val="31"/>
  </w:num>
  <w:num w:numId="37">
    <w:abstractNumId w:val="47"/>
  </w:num>
  <w:num w:numId="38">
    <w:abstractNumId w:val="41"/>
  </w:num>
  <w:num w:numId="39">
    <w:abstractNumId w:val="58"/>
  </w:num>
  <w:num w:numId="40">
    <w:abstractNumId w:val="15"/>
  </w:num>
  <w:num w:numId="41">
    <w:abstractNumId w:val="29"/>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lvlOverride w:ilvl="0">
      <w:startOverride w:val="1"/>
    </w:lvlOverride>
  </w:num>
  <w:num w:numId="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2"/>
  </w:num>
  <w:num w:numId="46">
    <w:abstractNumId w:val="7"/>
  </w:num>
  <w:num w:numId="47">
    <w:abstractNumId w:val="39"/>
  </w:num>
  <w:num w:numId="48">
    <w:abstractNumId w:val="46"/>
  </w:num>
  <w:num w:numId="49">
    <w:abstractNumId w:val="65"/>
  </w:num>
  <w:num w:numId="50">
    <w:abstractNumId w:val="49"/>
  </w:num>
  <w:num w:numId="51">
    <w:abstractNumId w:val="63"/>
  </w:num>
  <w:num w:numId="52">
    <w:abstractNumId w:val="34"/>
  </w:num>
  <w:num w:numId="53">
    <w:abstractNumId w:val="56"/>
  </w:num>
  <w:num w:numId="54">
    <w:abstractNumId w:val="22"/>
  </w:num>
  <w:num w:numId="5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2"/>
  </w:num>
  <w:num w:numId="57">
    <w:abstractNumId w:val="50"/>
  </w:num>
  <w:num w:numId="58">
    <w:abstractNumId w:val="17"/>
  </w:num>
  <w:num w:numId="5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3"/>
  </w:num>
  <w:num w:numId="63">
    <w:abstractNumId w:val="19"/>
  </w:num>
  <w:num w:numId="64">
    <w:abstractNumId w:val="55"/>
  </w:num>
  <w:num w:numId="65">
    <w:abstractNumId w:val="10"/>
  </w:num>
  <w:num w:numId="66">
    <w:abstractNumId w:val="8"/>
  </w:num>
  <w:num w:numId="67">
    <w:abstractNumId w:val="51"/>
    <w:lvlOverride w:ilvl="0"/>
    <w:lvlOverride w:ilvl="1">
      <w:startOverride w:val="1"/>
    </w:lvlOverride>
    <w:lvlOverride w:ilvl="2"/>
    <w:lvlOverride w:ilvl="3"/>
    <w:lvlOverride w:ilvl="4"/>
    <w:lvlOverride w:ilvl="5"/>
    <w:lvlOverride w:ilvl="6"/>
    <w:lvlOverride w:ilvl="7"/>
    <w:lvlOverride w:ilvl="8"/>
  </w:num>
  <w:num w:numId="68">
    <w:abstractNumId w:val="3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D5C"/>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1CB"/>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5CB"/>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3D2A"/>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6EA8"/>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6E45"/>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4F"/>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6797C"/>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CD2"/>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445"/>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BA9"/>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04"/>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AAA"/>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4FD"/>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CF"/>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2F1"/>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6DDA"/>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631"/>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4B8C"/>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493"/>
    <w:rsid w:val="007D3625"/>
    <w:rsid w:val="007D37FC"/>
    <w:rsid w:val="007D3CBD"/>
    <w:rsid w:val="007D4630"/>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A98"/>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0AA"/>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E7F21"/>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5FC5"/>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644"/>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44F9"/>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C80"/>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473"/>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2AF"/>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58D3"/>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940"/>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3C3"/>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4D7"/>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60"/>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11A"/>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67918"/>
    <w:rsid w:val="00E702F9"/>
    <w:rsid w:val="00E7039F"/>
    <w:rsid w:val="00E703F8"/>
    <w:rsid w:val="00E70C9A"/>
    <w:rsid w:val="00E7125A"/>
    <w:rsid w:val="00E713EA"/>
    <w:rsid w:val="00E71F46"/>
    <w:rsid w:val="00E71F59"/>
    <w:rsid w:val="00E723CA"/>
    <w:rsid w:val="00E724D0"/>
    <w:rsid w:val="00E72855"/>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7E8"/>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3EB"/>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0B2"/>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3F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239A"/>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0CA"/>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91C"/>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CAFF217-9609-472F-8E0B-9368372F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character" w:customStyle="1" w:styleId="ApendiceACar">
    <w:name w:val="Apendice A Car"/>
    <w:link w:val="ApendiceA"/>
    <w:locked/>
    <w:rsid w:val="00A65FC5"/>
    <w:rPr>
      <w:rFonts w:ascii="Arial" w:hAnsi="Arial" w:cs="Arial"/>
      <w:b/>
      <w:bCs/>
      <w:lang w:val="x-none" w:eastAsia="x-none"/>
    </w:rPr>
  </w:style>
  <w:style w:type="paragraph" w:customStyle="1" w:styleId="ApendiceA">
    <w:name w:val="Apendice A"/>
    <w:basedOn w:val="Normal"/>
    <w:link w:val="ApendiceACar"/>
    <w:rsid w:val="00A65FC5"/>
    <w:pPr>
      <w:numPr>
        <w:numId w:val="42"/>
      </w:numPr>
      <w:jc w:val="both"/>
    </w:pPr>
    <w:rPr>
      <w:rFonts w:ascii="Arial" w:hAnsi="Arial" w:cs="Arial"/>
      <w:b/>
      <w:bCs/>
      <w:lang w:val="x-none" w:eastAsia="x-none"/>
    </w:rPr>
  </w:style>
  <w:style w:type="character" w:customStyle="1" w:styleId="ApendiceA2Car">
    <w:name w:val="Apendice A2 Car"/>
    <w:link w:val="ApendiceA2"/>
    <w:locked/>
    <w:rsid w:val="00A65FC5"/>
    <w:rPr>
      <w:rFonts w:ascii="Arial" w:hAnsi="Arial" w:cs="Arial"/>
      <w:lang w:val="es-ES" w:eastAsia="es-ES"/>
    </w:rPr>
  </w:style>
  <w:style w:type="paragraph" w:customStyle="1" w:styleId="ApendiceA2">
    <w:name w:val="Apendice A2"/>
    <w:basedOn w:val="Normal"/>
    <w:link w:val="ApendiceA2Car"/>
    <w:rsid w:val="00A65FC5"/>
    <w:pPr>
      <w:jc w:val="both"/>
    </w:pPr>
    <w:rPr>
      <w:rFonts w:ascii="Arial" w:hAnsi="Arial" w:cs="Arial"/>
      <w:lang w:eastAsia="es-ES"/>
    </w:rPr>
  </w:style>
  <w:style w:type="paragraph" w:customStyle="1" w:styleId="CM37">
    <w:name w:val="CM37"/>
    <w:basedOn w:val="Normal"/>
    <w:next w:val="Normal"/>
    <w:rsid w:val="00A65FC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65FC5"/>
    <w:pPr>
      <w:ind w:left="708"/>
    </w:pPr>
    <w:rPr>
      <w:rFonts w:eastAsia="Calibri"/>
      <w:lang w:eastAsia="es-ES"/>
    </w:rPr>
  </w:style>
  <w:style w:type="paragraph" w:customStyle="1" w:styleId="TableParagraph">
    <w:name w:val="Table Paragraph"/>
    <w:basedOn w:val="Normal"/>
    <w:uiPriority w:val="1"/>
    <w:qFormat/>
    <w:rsid w:val="00C742AF"/>
    <w:pPr>
      <w:widowControl w:val="0"/>
      <w:autoSpaceDE w:val="0"/>
      <w:autoSpaceDN w:val="0"/>
      <w:adjustRightInd w:val="0"/>
      <w:ind w:left="69"/>
    </w:pPr>
    <w:rPr>
      <w:rFonts w:ascii="Calibri" w:hAnsi="Calibri" w:cs="Calibri"/>
      <w:sz w:val="24"/>
      <w:szCs w:val="24"/>
      <w:lang w:val="es-BO" w:eastAsia="es-BO"/>
    </w:rPr>
  </w:style>
  <w:style w:type="paragraph" w:customStyle="1" w:styleId="default0">
    <w:name w:val="default"/>
    <w:basedOn w:val="Normal"/>
    <w:rsid w:val="00C742AF"/>
    <w:rPr>
      <w:rFonts w:eastAsiaTheme="minorHAnsi"/>
      <w:sz w:val="24"/>
      <w:szCs w:val="24"/>
      <w:lang w:val="es-BO" w:eastAsia="es-BO"/>
    </w:rPr>
  </w:style>
  <w:style w:type="paragraph" w:customStyle="1" w:styleId="A1">
    <w:name w:val="A1"/>
    <w:basedOn w:val="Normal"/>
    <w:qFormat/>
    <w:rsid w:val="00C742AF"/>
    <w:pPr>
      <w:numPr>
        <w:numId w:val="62"/>
      </w:numPr>
      <w:spacing w:before="240" w:after="240"/>
      <w:jc w:val="both"/>
    </w:pPr>
    <w:rPr>
      <w:rFonts w:ascii="Verdana" w:hAnsi="Verdana" w:cs="Arial"/>
      <w:b/>
      <w:bCs/>
      <w:sz w:val="18"/>
      <w:szCs w:val="18"/>
      <w:u w:val="single"/>
      <w:lang w:eastAsia="es-ES"/>
    </w:rPr>
  </w:style>
  <w:style w:type="paragraph" w:customStyle="1" w:styleId="A2">
    <w:name w:val="A2"/>
    <w:basedOn w:val="Normal"/>
    <w:qFormat/>
    <w:rsid w:val="00C742AF"/>
    <w:pPr>
      <w:numPr>
        <w:ilvl w:val="1"/>
        <w:numId w:val="62"/>
      </w:numPr>
      <w:spacing w:before="240" w:after="240" w:line="360" w:lineRule="auto"/>
      <w:ind w:right="51"/>
      <w:jc w:val="both"/>
    </w:pPr>
    <w:rPr>
      <w:rFonts w:ascii="Verdana" w:hAnsi="Verdana" w:cs="Arial"/>
      <w:b/>
      <w:bCs/>
      <w:sz w:val="18"/>
      <w:szCs w:val="18"/>
      <w:lang w:val="es-BO" w:eastAsia="es-ES"/>
    </w:rPr>
  </w:style>
  <w:style w:type="paragraph" w:customStyle="1" w:styleId="A3">
    <w:name w:val="A3"/>
    <w:basedOn w:val="Normal"/>
    <w:link w:val="A3Car"/>
    <w:qFormat/>
    <w:rsid w:val="00C742AF"/>
    <w:pPr>
      <w:numPr>
        <w:ilvl w:val="2"/>
        <w:numId w:val="62"/>
      </w:numPr>
      <w:spacing w:before="240" w:after="240" w:line="360" w:lineRule="auto"/>
      <w:ind w:right="51"/>
      <w:jc w:val="both"/>
    </w:pPr>
    <w:rPr>
      <w:rFonts w:ascii="Verdana" w:hAnsi="Verdana" w:cs="Arial"/>
      <w:b/>
      <w:bCs/>
      <w:sz w:val="18"/>
      <w:szCs w:val="18"/>
      <w:lang w:val="es-BO" w:eastAsia="es-ES"/>
    </w:rPr>
  </w:style>
  <w:style w:type="character" w:customStyle="1" w:styleId="A3Car">
    <w:name w:val="A3 Car"/>
    <w:link w:val="A3"/>
    <w:rsid w:val="00C742AF"/>
    <w:rPr>
      <w:rFonts w:ascii="Verdana" w:hAnsi="Verdana" w:cs="Arial"/>
      <w:b/>
      <w:bCs/>
      <w:sz w:val="18"/>
      <w:szCs w:val="18"/>
      <w:lang w:eastAsia="es-ES"/>
    </w:rPr>
  </w:style>
  <w:style w:type="paragraph" w:customStyle="1" w:styleId="A4">
    <w:name w:val="A4"/>
    <w:basedOn w:val="A3"/>
    <w:link w:val="A4Car"/>
    <w:qFormat/>
    <w:rsid w:val="00C742AF"/>
    <w:pPr>
      <w:numPr>
        <w:ilvl w:val="3"/>
      </w:numPr>
    </w:pPr>
  </w:style>
  <w:style w:type="character" w:customStyle="1" w:styleId="A4Car">
    <w:name w:val="A4 Car"/>
    <w:basedOn w:val="A3Car"/>
    <w:link w:val="A4"/>
    <w:rsid w:val="00C742AF"/>
    <w:rPr>
      <w:rFonts w:ascii="Verdana" w:hAnsi="Verdana" w:cs="Arial"/>
      <w:b/>
      <w:bCs/>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678728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D6A77-45E0-440B-8007-B228D993F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19890</Words>
  <Characters>109398</Characters>
  <Application>Microsoft Office Word</Application>
  <DocSecurity>0</DocSecurity>
  <Lines>911</Lines>
  <Paragraphs>258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129030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Victor Hugo Ferrel Zarate</cp:lastModifiedBy>
  <cp:revision>2</cp:revision>
  <cp:lastPrinted>2019-09-04T21:41:00Z</cp:lastPrinted>
  <dcterms:created xsi:type="dcterms:W3CDTF">2019-09-04T21:42:00Z</dcterms:created>
  <dcterms:modified xsi:type="dcterms:W3CDTF">2019-09-04T21:42:00Z</dcterms:modified>
</cp:coreProperties>
</file>