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8D9" w:rsidRPr="00C67905" w:rsidRDefault="00A518D9" w:rsidP="00A518D9">
      <w:pPr>
        <w:jc w:val="center"/>
        <w:rPr>
          <w:rFonts w:ascii="Cambria" w:hAnsi="Cambria" w:cs="Verdana"/>
          <w:b/>
          <w:bCs/>
          <w:color w:val="000000"/>
          <w:sz w:val="20"/>
          <w:szCs w:val="20"/>
          <w:u w:val="single"/>
        </w:rPr>
      </w:pPr>
      <w:r w:rsidRPr="00C67905">
        <w:rPr>
          <w:rFonts w:ascii="Cambria" w:hAnsi="Cambria" w:cs="Verdana"/>
          <w:b/>
          <w:bCs/>
          <w:color w:val="000000"/>
          <w:sz w:val="20"/>
          <w:szCs w:val="20"/>
          <w:u w:val="single"/>
        </w:rPr>
        <w:t>CLÁUSULA DE SEGURIDAD INDUSTRIAL Y SALUD OCUPACIONAL</w:t>
      </w:r>
    </w:p>
    <w:p w:rsidR="00A518D9" w:rsidRPr="00C67905" w:rsidRDefault="00A518D9" w:rsidP="00A518D9">
      <w:pPr>
        <w:jc w:val="center"/>
        <w:rPr>
          <w:rFonts w:ascii="Cambria" w:hAnsi="Cambria" w:cs="Verdana"/>
          <w:bCs/>
          <w:color w:val="000000"/>
          <w:sz w:val="20"/>
          <w:szCs w:val="20"/>
        </w:rPr>
      </w:pPr>
    </w:p>
    <w:p w:rsidR="003D4AC9" w:rsidRPr="00C67905" w:rsidRDefault="003D4AC9" w:rsidP="00A518D9">
      <w:pPr>
        <w:numPr>
          <w:ilvl w:val="0"/>
          <w:numId w:val="1"/>
        </w:numPr>
        <w:jc w:val="both"/>
        <w:rPr>
          <w:rFonts w:ascii="Cambria" w:hAnsi="Cambria" w:cs="Verdana"/>
          <w:b/>
          <w:bCs/>
          <w:color w:val="000000"/>
          <w:sz w:val="20"/>
          <w:szCs w:val="20"/>
        </w:rPr>
      </w:pPr>
      <w:r w:rsidRPr="00C67905">
        <w:rPr>
          <w:rFonts w:ascii="Cambria" w:hAnsi="Cambria" w:cs="Verdana"/>
          <w:b/>
          <w:bCs/>
          <w:color w:val="000000"/>
          <w:sz w:val="20"/>
          <w:szCs w:val="20"/>
          <w:u w:val="single"/>
        </w:rPr>
        <w:t>ASPECTOS NORMATIVOS DE SEGURIDAD INDUSTRIAL Y SALUD OCUPACIONAL PARA EMPRESAS CONTRATISTAS DE YPFB</w:t>
      </w:r>
      <w:r w:rsidRPr="00C67905">
        <w:rPr>
          <w:rFonts w:ascii="Cambria" w:hAnsi="Cambria" w:cs="Verdana"/>
          <w:b/>
          <w:bCs/>
          <w:color w:val="000000"/>
          <w:sz w:val="20"/>
          <w:szCs w:val="20"/>
        </w:rPr>
        <w:t xml:space="preserve"> </w:t>
      </w:r>
    </w:p>
    <w:p w:rsidR="003D4AC9" w:rsidRPr="00C67905" w:rsidRDefault="003D4AC9" w:rsidP="003D4AC9">
      <w:pPr>
        <w:ind w:left="792"/>
        <w:jc w:val="both"/>
        <w:rPr>
          <w:rFonts w:ascii="Cambria" w:hAnsi="Cambria" w:cs="Verdana"/>
          <w:bCs/>
          <w:color w:val="000000"/>
          <w:sz w:val="20"/>
          <w:szCs w:val="20"/>
          <w:lang w:val="es-BO"/>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La Empresa Contratista de la obra deberá cumplir de forma obligatoria con los siguientes estándares de Seguridad Industrial y Salud Ocupacional: </w:t>
      </w:r>
    </w:p>
    <w:p w:rsidR="003D4AC9" w:rsidRPr="00C67905" w:rsidRDefault="003D4AC9" w:rsidP="003D4AC9">
      <w:pPr>
        <w:ind w:left="792"/>
        <w:jc w:val="both"/>
        <w:rPr>
          <w:rFonts w:ascii="Cambria" w:hAnsi="Cambria" w:cs="Verdana"/>
          <w:b/>
          <w:bCs/>
          <w:color w:val="000000"/>
          <w:sz w:val="20"/>
          <w:szCs w:val="20"/>
        </w:rPr>
      </w:pPr>
    </w:p>
    <w:p w:rsidR="003D4AC9" w:rsidRPr="00C67905" w:rsidRDefault="003D4AC9" w:rsidP="003D4AC9">
      <w:pPr>
        <w:ind w:left="792"/>
        <w:jc w:val="both"/>
        <w:rPr>
          <w:rFonts w:ascii="Cambria" w:hAnsi="Cambria" w:cs="Verdana"/>
          <w:b/>
          <w:bCs/>
          <w:color w:val="000000"/>
          <w:sz w:val="20"/>
          <w:szCs w:val="20"/>
        </w:rPr>
      </w:pPr>
      <w:r w:rsidRPr="00C67905">
        <w:rPr>
          <w:rFonts w:ascii="Cambria" w:hAnsi="Cambria" w:cs="Verdana"/>
          <w:b/>
          <w:bCs/>
          <w:color w:val="000000"/>
          <w:sz w:val="20"/>
          <w:szCs w:val="20"/>
        </w:rPr>
        <w:t xml:space="preserve">ESTÁNDARES Y REQUISITOS DE </w:t>
      </w:r>
      <w:proofErr w:type="spellStart"/>
      <w:r w:rsidRPr="00C67905">
        <w:rPr>
          <w:rFonts w:ascii="Cambria" w:hAnsi="Cambria" w:cs="Verdana"/>
          <w:b/>
          <w:bCs/>
          <w:color w:val="000000"/>
          <w:sz w:val="20"/>
          <w:szCs w:val="20"/>
        </w:rPr>
        <w:t>SySO</w:t>
      </w:r>
      <w:proofErr w:type="spellEnd"/>
      <w:r w:rsidRPr="00C67905">
        <w:rPr>
          <w:rFonts w:ascii="Cambria" w:hAnsi="Cambria" w:cs="Verdana"/>
          <w:b/>
          <w:bCs/>
          <w:color w:val="000000"/>
          <w:sz w:val="20"/>
          <w:szCs w:val="20"/>
        </w:rPr>
        <w:t xml:space="preserve"> PARA CONTRATISTAS DE YPFB CORPORACIÓN.</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Los requisitos de </w:t>
      </w:r>
      <w:proofErr w:type="spellStart"/>
      <w:r w:rsidRPr="00C67905">
        <w:rPr>
          <w:rFonts w:ascii="Cambria" w:hAnsi="Cambria" w:cs="Verdana"/>
          <w:bCs/>
          <w:color w:val="000000"/>
          <w:sz w:val="20"/>
          <w:szCs w:val="20"/>
        </w:rPr>
        <w:t>SySO</w:t>
      </w:r>
      <w:proofErr w:type="spellEnd"/>
      <w:r w:rsidRPr="00C67905">
        <w:rPr>
          <w:rFonts w:ascii="Cambria" w:hAnsi="Cambria" w:cs="Verdana"/>
          <w:bCs/>
          <w:color w:val="000000"/>
          <w:sz w:val="20"/>
          <w:szCs w:val="20"/>
        </w:rPr>
        <w:t xml:space="preserve"> son aplicables en base al </w:t>
      </w:r>
      <w:r w:rsidRPr="00C67905">
        <w:rPr>
          <w:rFonts w:ascii="Cambria" w:hAnsi="Cambria" w:cs="Verdana"/>
          <w:b/>
          <w:bCs/>
          <w:color w:val="000000"/>
          <w:sz w:val="20"/>
          <w:szCs w:val="20"/>
        </w:rPr>
        <w:t>Análisis Preliminar de Peligros y Riesgos</w:t>
      </w:r>
      <w:r w:rsidRPr="00C67905">
        <w:rPr>
          <w:rFonts w:ascii="Cambria" w:hAnsi="Cambria" w:cs="Verdana"/>
          <w:bCs/>
          <w:color w:val="000000"/>
          <w:sz w:val="20"/>
          <w:szCs w:val="20"/>
        </w:rPr>
        <w:t xml:space="preserve"> elaborado para cada actividad a realizar. En función de ello, podrán establecerse requisitos adicionales y/o verificar la “no aplicación de ciertos requisitos de </w:t>
      </w:r>
      <w:proofErr w:type="spellStart"/>
      <w:r w:rsidRPr="00C67905">
        <w:rPr>
          <w:rFonts w:ascii="Cambria" w:hAnsi="Cambria" w:cs="Verdana"/>
          <w:bCs/>
          <w:color w:val="000000"/>
          <w:sz w:val="20"/>
          <w:szCs w:val="20"/>
        </w:rPr>
        <w:t>SySO</w:t>
      </w:r>
      <w:proofErr w:type="spellEnd"/>
      <w:r w:rsidRPr="00C67905">
        <w:rPr>
          <w:rFonts w:ascii="Cambria" w:hAnsi="Cambria" w:cs="Verdana"/>
          <w:bCs/>
          <w:color w:val="000000"/>
          <w:sz w:val="20"/>
          <w:szCs w:val="20"/>
        </w:rPr>
        <w:t>” de acuerdo a las actividades del proyecto u obra.</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La empresa contratista deberá garantizar el cumplimiento de los requisitos y estándares de Seguridad descritos en el </w:t>
      </w:r>
      <w:r w:rsidRPr="00C67905">
        <w:rPr>
          <w:rFonts w:ascii="Cambria" w:hAnsi="Cambria" w:cs="Verdana"/>
          <w:b/>
          <w:bCs/>
          <w:i/>
          <w:color w:val="000000"/>
          <w:sz w:val="20"/>
          <w:szCs w:val="20"/>
        </w:rPr>
        <w:t>Anexo:</w:t>
      </w:r>
      <w:r w:rsidRPr="00C67905">
        <w:rPr>
          <w:rFonts w:ascii="Cambria" w:hAnsi="Cambria" w:cs="Verdana"/>
          <w:bCs/>
          <w:color w:val="000000"/>
          <w:sz w:val="20"/>
          <w:szCs w:val="20"/>
        </w:rPr>
        <w:t xml:space="preserve"> </w:t>
      </w:r>
      <w:r w:rsidR="00300519" w:rsidRPr="00C67905">
        <w:rPr>
          <w:rFonts w:ascii="Cambria" w:hAnsi="Cambria" w:cs="Verdana"/>
          <w:b/>
          <w:bCs/>
          <w:color w:val="000000"/>
          <w:sz w:val="20"/>
          <w:szCs w:val="20"/>
        </w:rPr>
        <w:t xml:space="preserve">5.1 </w:t>
      </w:r>
      <w:r w:rsidRPr="00C67905">
        <w:rPr>
          <w:rFonts w:ascii="Cambria" w:hAnsi="Cambria" w:cs="Verdana"/>
          <w:b/>
          <w:bCs/>
          <w:color w:val="000000"/>
          <w:sz w:val="20"/>
          <w:szCs w:val="20"/>
        </w:rPr>
        <w:t>“REQUISITOS DE SEGURIDAD INDUSTRIAL PARA CONTRATISTAS”</w:t>
      </w:r>
      <w:r w:rsidRPr="00C67905">
        <w:rPr>
          <w:rFonts w:ascii="Cambria" w:hAnsi="Cambria" w:cs="Verdana"/>
          <w:bCs/>
          <w:color w:val="000000"/>
          <w:sz w:val="20"/>
          <w:szCs w:val="20"/>
        </w:rPr>
        <w:t>, documento elaborado conforme a políticas internas de YPFB y en estricto cumplimiento de la normativa legal vigente (D.L. 16998).</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ASPECTOS GENERALES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La empresa contratista deberá prever el personal de SMS para el proyecto en función a las siguientes consideraciones:</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pStyle w:val="Prrafodelista"/>
        <w:numPr>
          <w:ilvl w:val="0"/>
          <w:numId w:val="8"/>
        </w:numPr>
        <w:jc w:val="both"/>
        <w:rPr>
          <w:rFonts w:ascii="Cambria" w:hAnsi="Cambria" w:cs="Verdana"/>
          <w:bCs/>
          <w:color w:val="000000"/>
          <w:sz w:val="20"/>
          <w:szCs w:val="20"/>
        </w:rPr>
      </w:pPr>
      <w:r w:rsidRPr="00C67905">
        <w:rPr>
          <w:rFonts w:ascii="Cambria" w:hAnsi="Cambria" w:cs="Verdana"/>
          <w:bCs/>
          <w:color w:val="000000"/>
          <w:sz w:val="20"/>
          <w:szCs w:val="20"/>
        </w:rPr>
        <w:t>Análisis preliminar de peligros y riesgos (asociados a la actividad), tiempo, magnitud del proyecto, número de trabajadores y numero de frentes de trabajo.</w:t>
      </w:r>
    </w:p>
    <w:p w:rsidR="003D4AC9" w:rsidRPr="00C67905" w:rsidRDefault="003D4AC9" w:rsidP="003D4AC9">
      <w:pPr>
        <w:pStyle w:val="Prrafodelista"/>
        <w:numPr>
          <w:ilvl w:val="0"/>
          <w:numId w:val="8"/>
        </w:numPr>
        <w:jc w:val="both"/>
        <w:rPr>
          <w:rFonts w:ascii="Cambria" w:hAnsi="Cambria" w:cs="Verdana"/>
          <w:bCs/>
          <w:color w:val="000000"/>
          <w:sz w:val="20"/>
          <w:szCs w:val="20"/>
        </w:rPr>
      </w:pPr>
      <w:r w:rsidRPr="00C67905">
        <w:rPr>
          <w:rFonts w:ascii="Cambria" w:hAnsi="Cambria" w:cs="Verdana"/>
          <w:bCs/>
          <w:color w:val="000000"/>
          <w:sz w:val="20"/>
          <w:szCs w:val="20"/>
        </w:rPr>
        <w:t>En cumplimiento a la LGT Art.73, se establece que todo proye</w:t>
      </w:r>
      <w:r w:rsidR="00764916" w:rsidRPr="00C67905">
        <w:rPr>
          <w:rFonts w:ascii="Cambria" w:hAnsi="Cambria" w:cs="Verdana"/>
          <w:bCs/>
          <w:color w:val="000000"/>
          <w:sz w:val="20"/>
          <w:szCs w:val="20"/>
        </w:rPr>
        <w:t xml:space="preserve">cto con más de 80 trabajadores </w:t>
      </w:r>
      <w:r w:rsidRPr="00C67905">
        <w:rPr>
          <w:rFonts w:ascii="Cambria" w:hAnsi="Cambria" w:cs="Verdana"/>
          <w:bCs/>
          <w:color w:val="000000"/>
          <w:sz w:val="20"/>
          <w:szCs w:val="20"/>
        </w:rPr>
        <w:t xml:space="preserve">deberá contar necesariamente con personal médico (in situ). </w:t>
      </w:r>
    </w:p>
    <w:p w:rsidR="003D4AC9" w:rsidRPr="00C67905" w:rsidRDefault="003D4AC9" w:rsidP="004164F9">
      <w:pPr>
        <w:pStyle w:val="Prrafodelista"/>
        <w:ind w:left="151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
          <w:bCs/>
          <w:color w:val="000000"/>
          <w:sz w:val="20"/>
          <w:szCs w:val="20"/>
        </w:rPr>
        <w:t>PERSONAL DE SMS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La Empresa Contratista </w:t>
      </w:r>
      <w:r w:rsidRPr="00C67905">
        <w:rPr>
          <w:rFonts w:ascii="Cambria" w:hAnsi="Cambria" w:cs="Verdana"/>
          <w:b/>
          <w:bCs/>
          <w:color w:val="000000"/>
          <w:sz w:val="20"/>
          <w:szCs w:val="20"/>
        </w:rPr>
        <w:t>una vez adjudicada</w:t>
      </w:r>
      <w:r w:rsidRPr="00C67905">
        <w:rPr>
          <w:rFonts w:ascii="Cambria" w:hAnsi="Cambria" w:cs="Verdana"/>
          <w:bCs/>
          <w:color w:val="000000"/>
          <w:sz w:val="20"/>
          <w:szCs w:val="20"/>
        </w:rPr>
        <w:t xml:space="preserve"> deberá contar mínimamente con el siguiente personal de SMS, en base a los siguientes criterios:</w:t>
      </w:r>
    </w:p>
    <w:p w:rsidR="003D4AC9" w:rsidRPr="00C67905" w:rsidRDefault="003D4AC9" w:rsidP="003D4AC9">
      <w:pPr>
        <w:ind w:left="792"/>
        <w:jc w:val="both"/>
        <w:rPr>
          <w:rFonts w:ascii="Cambria" w:hAnsi="Cambria" w:cs="Verdana"/>
          <w:bCs/>
          <w:color w:val="000000"/>
          <w:sz w:val="20"/>
          <w:szCs w:val="20"/>
        </w:rPr>
      </w:pPr>
    </w:p>
    <w:p w:rsidR="003D4AC9" w:rsidRPr="00C67905" w:rsidRDefault="001C5A39" w:rsidP="003D4AC9">
      <w:pPr>
        <w:numPr>
          <w:ilvl w:val="1"/>
          <w:numId w:val="4"/>
        </w:numPr>
        <w:jc w:val="both"/>
        <w:rPr>
          <w:rFonts w:ascii="Cambria" w:hAnsi="Cambria" w:cs="Verdana"/>
          <w:b/>
          <w:bCs/>
          <w:color w:val="000000"/>
          <w:sz w:val="20"/>
          <w:szCs w:val="20"/>
        </w:rPr>
      </w:pPr>
      <w:r w:rsidRPr="00C67905">
        <w:rPr>
          <w:rFonts w:ascii="Cambria" w:hAnsi="Cambria" w:cs="Verdana"/>
          <w:b/>
          <w:bCs/>
          <w:color w:val="000000"/>
          <w:sz w:val="20"/>
          <w:szCs w:val="20"/>
        </w:rPr>
        <w:t>Proyectos de Red Primaria</w:t>
      </w:r>
      <w:r w:rsidR="003D4AC9" w:rsidRPr="00C67905">
        <w:rPr>
          <w:rFonts w:ascii="Cambria" w:hAnsi="Cambria" w:cs="Verdana"/>
          <w:b/>
          <w:bCs/>
          <w:color w:val="000000"/>
          <w:sz w:val="20"/>
          <w:szCs w:val="20"/>
        </w:rPr>
        <w:t>:</w:t>
      </w:r>
    </w:p>
    <w:p w:rsidR="00220A52" w:rsidRPr="00C67905" w:rsidRDefault="00220A52" w:rsidP="003D4AC9">
      <w:pPr>
        <w:numPr>
          <w:ilvl w:val="0"/>
          <w:numId w:val="5"/>
        </w:numPr>
        <w:jc w:val="both"/>
        <w:rPr>
          <w:rFonts w:ascii="Cambria" w:hAnsi="Cambria" w:cs="Verdana"/>
          <w:bCs/>
          <w:color w:val="000000"/>
          <w:sz w:val="20"/>
          <w:szCs w:val="20"/>
        </w:rPr>
      </w:pPr>
      <w:r w:rsidRPr="00C67905">
        <w:rPr>
          <w:rFonts w:ascii="Cambria" w:hAnsi="Cambria" w:cs="Verdana"/>
          <w:bCs/>
          <w:color w:val="000000"/>
          <w:sz w:val="20"/>
          <w:szCs w:val="20"/>
        </w:rPr>
        <w:t>1 Supervisor o Coordinador SMS</w:t>
      </w:r>
    </w:p>
    <w:p w:rsidR="003D4AC9" w:rsidRPr="00C67905" w:rsidRDefault="003D4AC9" w:rsidP="003D4AC9">
      <w:pPr>
        <w:numPr>
          <w:ilvl w:val="0"/>
          <w:numId w:val="5"/>
        </w:numPr>
        <w:jc w:val="both"/>
        <w:rPr>
          <w:rFonts w:ascii="Cambria" w:hAnsi="Cambria" w:cs="Verdana"/>
          <w:bCs/>
          <w:color w:val="000000"/>
          <w:sz w:val="20"/>
          <w:szCs w:val="20"/>
        </w:rPr>
      </w:pPr>
      <w:r w:rsidRPr="00C67905">
        <w:rPr>
          <w:rFonts w:ascii="Cambria" w:hAnsi="Cambria" w:cs="Verdana"/>
          <w:bCs/>
          <w:color w:val="000000"/>
          <w:sz w:val="20"/>
          <w:szCs w:val="20"/>
        </w:rPr>
        <w:t>1 Monitor de SMS: por cada frente de trabajo (de acuerdo al análisis de Riesgos de las actividades a desarrollarse en el frente de trabajo)</w:t>
      </w:r>
    </w:p>
    <w:p w:rsidR="003D4AC9" w:rsidRPr="00C67905" w:rsidRDefault="003D4AC9" w:rsidP="003D4AC9">
      <w:pPr>
        <w:ind w:left="1440"/>
        <w:jc w:val="both"/>
        <w:rPr>
          <w:rFonts w:ascii="Cambria" w:hAnsi="Cambria" w:cs="Verdana"/>
          <w:bCs/>
          <w:color w:val="000000"/>
          <w:sz w:val="20"/>
          <w:szCs w:val="20"/>
        </w:rPr>
      </w:pPr>
    </w:p>
    <w:p w:rsidR="003D4AC9" w:rsidRPr="00C67905" w:rsidRDefault="003D4AC9" w:rsidP="003D4AC9">
      <w:pPr>
        <w:numPr>
          <w:ilvl w:val="1"/>
          <w:numId w:val="4"/>
        </w:numPr>
        <w:jc w:val="both"/>
        <w:rPr>
          <w:rFonts w:ascii="Cambria" w:hAnsi="Cambria" w:cs="Verdana"/>
          <w:bCs/>
          <w:color w:val="000000"/>
          <w:sz w:val="20"/>
          <w:szCs w:val="20"/>
        </w:rPr>
      </w:pPr>
      <w:proofErr w:type="spellStart"/>
      <w:r w:rsidRPr="00C67905">
        <w:rPr>
          <w:rFonts w:ascii="Cambria" w:hAnsi="Cambria" w:cs="Verdana"/>
          <w:b/>
          <w:bCs/>
          <w:color w:val="000000"/>
          <w:sz w:val="20"/>
          <w:szCs w:val="20"/>
        </w:rPr>
        <w:t>Curriculum</w:t>
      </w:r>
      <w:proofErr w:type="spellEnd"/>
      <w:r w:rsidRPr="00C67905">
        <w:rPr>
          <w:rFonts w:ascii="Cambria" w:hAnsi="Cambria" w:cs="Verdana"/>
          <w:b/>
          <w:bCs/>
          <w:color w:val="000000"/>
          <w:sz w:val="20"/>
          <w:szCs w:val="20"/>
        </w:rPr>
        <w:t xml:space="preserve"> Vitae de Personal SMS</w:t>
      </w:r>
      <w:r w:rsidRPr="00C67905">
        <w:rPr>
          <w:rFonts w:ascii="Cambria" w:hAnsi="Cambria" w:cs="Verdana"/>
          <w:bCs/>
          <w:color w:val="000000"/>
          <w:sz w:val="20"/>
          <w:szCs w:val="20"/>
        </w:rPr>
        <w:t>:</w:t>
      </w:r>
    </w:p>
    <w:p w:rsidR="003D4AC9" w:rsidRPr="00C67905" w:rsidRDefault="00220A52"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Supervisor/Coordinador/</w:t>
      </w:r>
      <w:r w:rsidR="003D4AC9" w:rsidRPr="00C67905">
        <w:rPr>
          <w:rFonts w:ascii="Cambria" w:hAnsi="Cambria" w:cs="Verdana"/>
          <w:bCs/>
          <w:color w:val="000000"/>
          <w:sz w:val="20"/>
          <w:szCs w:val="20"/>
        </w:rPr>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
          <w:bCs/>
          <w:color w:val="000000"/>
          <w:sz w:val="20"/>
          <w:szCs w:val="20"/>
        </w:rPr>
        <w:t xml:space="preserve">Perfil de Cargos: </w:t>
      </w:r>
    </w:p>
    <w:p w:rsidR="003D4AC9" w:rsidRPr="00C67905" w:rsidRDefault="003D4AC9"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 xml:space="preserve">La formación y experiencia del personal de SMS debe ser adecuada y coherente para gestionar y controlar los riesgos identificados en las actividades de la obra/proyecto. </w:t>
      </w:r>
    </w:p>
    <w:p w:rsidR="003D4AC9" w:rsidRPr="00C67905" w:rsidRDefault="003D4AC9" w:rsidP="003D4AC9">
      <w:pPr>
        <w:ind w:left="1080"/>
        <w:jc w:val="both"/>
        <w:rPr>
          <w:rFonts w:ascii="Cambria" w:hAnsi="Cambria" w:cs="Verdana"/>
          <w:bCs/>
          <w:color w:val="000000"/>
          <w:sz w:val="20"/>
          <w:szCs w:val="20"/>
        </w:rPr>
      </w:pPr>
    </w:p>
    <w:p w:rsidR="00220A52" w:rsidRPr="00C67905" w:rsidRDefault="00220A52" w:rsidP="00220A52">
      <w:pPr>
        <w:numPr>
          <w:ilvl w:val="2"/>
          <w:numId w:val="4"/>
        </w:numPr>
        <w:jc w:val="both"/>
        <w:rPr>
          <w:rFonts w:ascii="Cambria" w:hAnsi="Cambria" w:cs="Verdana"/>
          <w:b/>
          <w:bCs/>
          <w:color w:val="000000"/>
          <w:sz w:val="20"/>
          <w:szCs w:val="20"/>
        </w:rPr>
      </w:pPr>
      <w:r w:rsidRPr="00C67905">
        <w:rPr>
          <w:rFonts w:ascii="Cambria" w:hAnsi="Cambria" w:cs="Verdana"/>
          <w:b/>
          <w:bCs/>
          <w:color w:val="000000"/>
          <w:sz w:val="20"/>
          <w:szCs w:val="20"/>
        </w:rPr>
        <w:t>Supervisor o Coordinador de SMS</w:t>
      </w:r>
    </w:p>
    <w:p w:rsidR="00220A52" w:rsidRPr="00C67905" w:rsidRDefault="00220A52" w:rsidP="00220A52">
      <w:pPr>
        <w:ind w:left="1080"/>
        <w:jc w:val="both"/>
        <w:rPr>
          <w:rFonts w:ascii="Cambria" w:hAnsi="Cambria" w:cs="Verdana"/>
          <w:b/>
          <w:bCs/>
          <w:color w:val="000000"/>
          <w:sz w:val="20"/>
          <w:szCs w:val="20"/>
        </w:rPr>
      </w:pP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6237"/>
      </w:tblGrid>
      <w:tr w:rsidR="00220A52" w:rsidRPr="00C67905" w:rsidTr="00220A52">
        <w:trPr>
          <w:jc w:val="center"/>
        </w:trPr>
        <w:tc>
          <w:tcPr>
            <w:tcW w:w="1269" w:type="pct"/>
            <w:shd w:val="clear" w:color="auto" w:fill="auto"/>
          </w:tcPr>
          <w:p w:rsidR="00220A52" w:rsidRPr="00C67905" w:rsidRDefault="00220A52" w:rsidP="001C5A39">
            <w:pPr>
              <w:spacing w:before="120" w:after="120"/>
              <w:jc w:val="center"/>
              <w:rPr>
                <w:rFonts w:ascii="Cambria" w:hAnsi="Cambria" w:cstheme="minorHAnsi"/>
                <w:b/>
                <w:sz w:val="20"/>
                <w:szCs w:val="20"/>
                <w:lang w:val="es-BO"/>
              </w:rPr>
            </w:pPr>
            <w:r w:rsidRPr="00C67905">
              <w:rPr>
                <w:rFonts w:ascii="Cambria" w:hAnsi="Cambria" w:cstheme="minorHAnsi"/>
                <w:b/>
                <w:sz w:val="20"/>
                <w:szCs w:val="20"/>
                <w:lang w:val="es-BO"/>
              </w:rPr>
              <w:t>Nivel</w:t>
            </w:r>
          </w:p>
        </w:tc>
        <w:tc>
          <w:tcPr>
            <w:tcW w:w="3731" w:type="pct"/>
            <w:shd w:val="clear" w:color="auto" w:fill="auto"/>
          </w:tcPr>
          <w:p w:rsidR="00220A52" w:rsidRPr="00C67905" w:rsidRDefault="00220A52" w:rsidP="001C5A39">
            <w:pPr>
              <w:spacing w:before="120" w:after="120"/>
              <w:jc w:val="center"/>
              <w:rPr>
                <w:rFonts w:ascii="Cambria" w:hAnsi="Cambria" w:cstheme="minorHAnsi"/>
                <w:b/>
                <w:sz w:val="20"/>
                <w:szCs w:val="20"/>
                <w:lang w:val="es-BO"/>
              </w:rPr>
            </w:pPr>
            <w:r w:rsidRPr="00C67905">
              <w:rPr>
                <w:rFonts w:ascii="Cambria" w:hAnsi="Cambria" w:cstheme="minorHAnsi"/>
                <w:b/>
                <w:sz w:val="20"/>
                <w:szCs w:val="20"/>
                <w:lang w:val="es-BO"/>
              </w:rPr>
              <w:t>Requisitos</w:t>
            </w:r>
          </w:p>
        </w:tc>
      </w:tr>
      <w:tr w:rsidR="00220A52" w:rsidRPr="00C67905" w:rsidTr="001C5A39">
        <w:trPr>
          <w:trHeight w:val="404"/>
          <w:jc w:val="center"/>
        </w:trPr>
        <w:tc>
          <w:tcPr>
            <w:tcW w:w="1269" w:type="pct"/>
            <w:shd w:val="clear" w:color="auto" w:fill="auto"/>
          </w:tcPr>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 xml:space="preserve">Educación </w:t>
            </w:r>
          </w:p>
        </w:tc>
        <w:tc>
          <w:tcPr>
            <w:tcW w:w="3731" w:type="pct"/>
            <w:shd w:val="clear" w:color="auto" w:fill="auto"/>
            <w:vAlign w:val="center"/>
          </w:tcPr>
          <w:p w:rsidR="00220A52" w:rsidRPr="00C67905" w:rsidRDefault="00220A52" w:rsidP="001C5A39">
            <w:pPr>
              <w:pStyle w:val="Sinespaciado"/>
              <w:rPr>
                <w:rFonts w:ascii="Cambria" w:hAnsi="Cambria"/>
                <w:sz w:val="20"/>
                <w:szCs w:val="20"/>
                <w:lang w:val="es-BO"/>
              </w:rPr>
            </w:pPr>
            <w:r w:rsidRPr="00C67905">
              <w:rPr>
                <w:rFonts w:ascii="Cambria" w:hAnsi="Cambria"/>
                <w:sz w:val="20"/>
                <w:szCs w:val="20"/>
                <w:lang w:val="es-BO"/>
              </w:rPr>
              <w:t>Profesional a nivel licenciatura en ingeniería o ramas afines.</w:t>
            </w:r>
          </w:p>
        </w:tc>
      </w:tr>
      <w:tr w:rsidR="00220A52" w:rsidRPr="00C67905" w:rsidTr="001C5A39">
        <w:trPr>
          <w:trHeight w:val="288"/>
          <w:jc w:val="center"/>
        </w:trPr>
        <w:tc>
          <w:tcPr>
            <w:tcW w:w="1269" w:type="pct"/>
            <w:shd w:val="clear" w:color="auto" w:fill="auto"/>
          </w:tcPr>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 xml:space="preserve">Formación OBLIGATORIA </w:t>
            </w:r>
            <w:r w:rsidRPr="00C67905">
              <w:rPr>
                <w:rFonts w:ascii="Cambria" w:hAnsi="Cambria" w:cstheme="minorHAnsi"/>
                <w:sz w:val="20"/>
                <w:szCs w:val="20"/>
                <w:lang w:val="es-BO"/>
              </w:rPr>
              <w:t>(Cursos, seminarios, talleres, etc.)</w:t>
            </w:r>
          </w:p>
        </w:tc>
        <w:tc>
          <w:tcPr>
            <w:tcW w:w="3731" w:type="pct"/>
            <w:shd w:val="clear" w:color="auto" w:fill="auto"/>
            <w:vAlign w:val="center"/>
          </w:tcPr>
          <w:p w:rsidR="00220A52" w:rsidRPr="00C67905" w:rsidRDefault="00220A52" w:rsidP="001C5A39">
            <w:pPr>
              <w:pStyle w:val="Sinespaciado"/>
              <w:rPr>
                <w:rFonts w:ascii="Cambria" w:hAnsi="Cambria"/>
                <w:sz w:val="20"/>
                <w:szCs w:val="20"/>
              </w:rPr>
            </w:pPr>
            <w:r w:rsidRPr="00C67905">
              <w:rPr>
                <w:rFonts w:ascii="Cambria" w:hAnsi="Cambria"/>
                <w:sz w:val="20"/>
                <w:szCs w:val="20"/>
              </w:rPr>
              <w:t>Seguridad Industrial, Salud Ocupacional &amp; Medio Ambiente</w:t>
            </w:r>
          </w:p>
          <w:p w:rsidR="00220A52" w:rsidRPr="00C67905" w:rsidRDefault="00220A52" w:rsidP="001C5A39">
            <w:pPr>
              <w:pStyle w:val="Sinespaciado"/>
              <w:rPr>
                <w:rFonts w:ascii="Cambria" w:hAnsi="Cambria"/>
                <w:sz w:val="20"/>
                <w:szCs w:val="20"/>
              </w:rPr>
            </w:pPr>
            <w:r w:rsidRPr="00C67905">
              <w:rPr>
                <w:rFonts w:ascii="Cambria" w:hAnsi="Cambria"/>
                <w:sz w:val="20"/>
                <w:szCs w:val="20"/>
              </w:rPr>
              <w:t>Cursos relacio</w:t>
            </w:r>
            <w:r w:rsidR="00764916" w:rsidRPr="00C67905">
              <w:rPr>
                <w:rFonts w:ascii="Cambria" w:hAnsi="Cambria"/>
                <w:sz w:val="20"/>
                <w:szCs w:val="20"/>
              </w:rPr>
              <w:t xml:space="preserve">nados con “Sistemas de Gestión </w:t>
            </w:r>
            <w:r w:rsidRPr="00C67905">
              <w:rPr>
                <w:rFonts w:ascii="Cambria" w:hAnsi="Cambria"/>
                <w:sz w:val="20"/>
                <w:szCs w:val="20"/>
              </w:rPr>
              <w:t>de Seguridad, Salud Ocupacional y Medio Ambiente” (OHSAS 18001 - ISO 14001).</w:t>
            </w:r>
          </w:p>
        </w:tc>
      </w:tr>
      <w:tr w:rsidR="00220A52" w:rsidRPr="00C67905" w:rsidTr="001C5A39">
        <w:trPr>
          <w:trHeight w:val="1218"/>
          <w:jc w:val="center"/>
        </w:trPr>
        <w:tc>
          <w:tcPr>
            <w:tcW w:w="1269" w:type="pct"/>
            <w:shd w:val="clear" w:color="auto" w:fill="auto"/>
          </w:tcPr>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Formación</w:t>
            </w:r>
          </w:p>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 xml:space="preserve">DESEABLE </w:t>
            </w:r>
            <w:r w:rsidRPr="00C67905">
              <w:rPr>
                <w:rFonts w:ascii="Cambria" w:hAnsi="Cambria" w:cstheme="minorHAnsi"/>
                <w:sz w:val="20"/>
                <w:szCs w:val="20"/>
                <w:lang w:val="es-BO"/>
              </w:rPr>
              <w:t>(Cursos, seminarios, talleres, etc.)</w:t>
            </w:r>
          </w:p>
        </w:tc>
        <w:tc>
          <w:tcPr>
            <w:tcW w:w="3731" w:type="pct"/>
            <w:shd w:val="clear" w:color="auto" w:fill="auto"/>
            <w:vAlign w:val="center"/>
          </w:tcPr>
          <w:p w:rsidR="00220A52" w:rsidRPr="00C67905" w:rsidRDefault="00220A52" w:rsidP="001C5A39">
            <w:pPr>
              <w:pStyle w:val="Sinespaciado"/>
              <w:rPr>
                <w:rFonts w:ascii="Cambria" w:hAnsi="Cambria"/>
                <w:sz w:val="20"/>
                <w:szCs w:val="20"/>
              </w:rPr>
            </w:pPr>
            <w:r w:rsidRPr="00C67905">
              <w:rPr>
                <w:rFonts w:ascii="Cambria" w:hAnsi="Cambria"/>
                <w:sz w:val="20"/>
                <w:szCs w:val="20"/>
              </w:rPr>
              <w:t>Legislación en Seguridad, Salud Ocupacional y Medio Ambiente.</w:t>
            </w:r>
          </w:p>
          <w:p w:rsidR="00220A52" w:rsidRPr="00C67905" w:rsidRDefault="00220A52" w:rsidP="001C5A39">
            <w:pPr>
              <w:pStyle w:val="Sinespaciado"/>
              <w:rPr>
                <w:rFonts w:ascii="Cambria" w:hAnsi="Cambria"/>
                <w:sz w:val="20"/>
                <w:szCs w:val="20"/>
              </w:rPr>
            </w:pPr>
            <w:r w:rsidRPr="00C67905">
              <w:rPr>
                <w:rFonts w:ascii="Cambria" w:hAnsi="Cambria"/>
                <w:sz w:val="20"/>
                <w:szCs w:val="20"/>
              </w:rPr>
              <w:t xml:space="preserve">Seguridad para trabajo en espacios confinados, trabajos de </w:t>
            </w:r>
            <w:proofErr w:type="spellStart"/>
            <w:r w:rsidRPr="00C67905">
              <w:rPr>
                <w:rFonts w:ascii="Cambria" w:hAnsi="Cambria"/>
                <w:sz w:val="20"/>
                <w:szCs w:val="20"/>
              </w:rPr>
              <w:t>izaje</w:t>
            </w:r>
            <w:proofErr w:type="spellEnd"/>
            <w:r w:rsidRPr="00C67905">
              <w:rPr>
                <w:rFonts w:ascii="Cambria" w:hAnsi="Cambria"/>
                <w:sz w:val="20"/>
                <w:szCs w:val="20"/>
              </w:rPr>
              <w:t xml:space="preserve"> de cargas, trabajo en excavaciones, trabajos en altura, Bloqueo y etiquetado, Identificación y control de factores de riesgo para la Salud.</w:t>
            </w:r>
          </w:p>
          <w:p w:rsidR="00220A52" w:rsidRPr="00C67905" w:rsidRDefault="00220A52" w:rsidP="001C5A39">
            <w:pPr>
              <w:pStyle w:val="Sinespaciado"/>
              <w:rPr>
                <w:rFonts w:ascii="Cambria" w:hAnsi="Cambria"/>
                <w:sz w:val="20"/>
                <w:szCs w:val="20"/>
              </w:rPr>
            </w:pPr>
            <w:r w:rsidRPr="00C67905">
              <w:rPr>
                <w:rFonts w:ascii="Cambria" w:hAnsi="Cambria"/>
                <w:sz w:val="20"/>
                <w:szCs w:val="20"/>
              </w:rPr>
              <w:t>Manejo de sustancias peligrosas, lucha contra incendios, Primeros Auxilios Básicos. Manejo Defensivo.</w:t>
            </w:r>
          </w:p>
        </w:tc>
      </w:tr>
      <w:tr w:rsidR="00220A52" w:rsidRPr="00C67905" w:rsidTr="001C5A39">
        <w:trPr>
          <w:trHeight w:val="678"/>
          <w:jc w:val="center"/>
        </w:trPr>
        <w:tc>
          <w:tcPr>
            <w:tcW w:w="1269" w:type="pct"/>
            <w:shd w:val="clear" w:color="auto" w:fill="auto"/>
          </w:tcPr>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Experiencia</w:t>
            </w:r>
          </w:p>
        </w:tc>
        <w:tc>
          <w:tcPr>
            <w:tcW w:w="3731" w:type="pct"/>
            <w:shd w:val="clear" w:color="auto" w:fill="auto"/>
            <w:vAlign w:val="center"/>
          </w:tcPr>
          <w:p w:rsidR="00220A52" w:rsidRPr="00C67905" w:rsidRDefault="00220A52" w:rsidP="001C5A39">
            <w:pPr>
              <w:pStyle w:val="Sinespaciado"/>
              <w:rPr>
                <w:rFonts w:ascii="Cambria" w:hAnsi="Cambria"/>
                <w:sz w:val="20"/>
                <w:szCs w:val="20"/>
              </w:rPr>
            </w:pPr>
            <w:r w:rsidRPr="00C67905">
              <w:rPr>
                <w:rFonts w:ascii="Cambria" w:hAnsi="Cambria"/>
                <w:sz w:val="20"/>
                <w:szCs w:val="20"/>
              </w:rPr>
              <w:t>Experiencia general de 3 años y experiencia específica de 2 años en cargos similares en proyectos de gas y petróleo, construcción, y/o rubro industrial.</w:t>
            </w:r>
          </w:p>
          <w:p w:rsidR="00220A52" w:rsidRPr="00C67905" w:rsidRDefault="00220A52" w:rsidP="001C5A39">
            <w:pPr>
              <w:pStyle w:val="Sinespaciado"/>
              <w:rPr>
                <w:rFonts w:ascii="Cambria" w:hAnsi="Cambria"/>
                <w:sz w:val="20"/>
                <w:szCs w:val="20"/>
              </w:rPr>
            </w:pPr>
            <w:r w:rsidRPr="00C67905">
              <w:rPr>
                <w:rFonts w:ascii="Cambria" w:hAnsi="Cambria"/>
                <w:sz w:val="20"/>
                <w:szCs w:val="20"/>
              </w:rPr>
              <w:t>Experiencia especifica:</w:t>
            </w:r>
          </w:p>
          <w:p w:rsidR="00220A52" w:rsidRPr="00C67905" w:rsidRDefault="00220A52" w:rsidP="001C5A39">
            <w:pPr>
              <w:pStyle w:val="Sinespaciado"/>
              <w:rPr>
                <w:rFonts w:ascii="Cambria" w:hAnsi="Cambria"/>
                <w:sz w:val="20"/>
                <w:szCs w:val="20"/>
              </w:rPr>
            </w:pPr>
            <w:r w:rsidRPr="00C67905">
              <w:rPr>
                <w:rFonts w:ascii="Cambria" w:hAnsi="Cambria"/>
                <w:sz w:val="20"/>
                <w:szCs w:val="20"/>
                <w:lang w:val="es-BO"/>
              </w:rPr>
              <w:t>Manejo y/o supervisión de personal</w:t>
            </w:r>
          </w:p>
          <w:p w:rsidR="00220A52" w:rsidRPr="00C67905" w:rsidRDefault="00220A52" w:rsidP="001C5A39">
            <w:pPr>
              <w:pStyle w:val="Sinespaciado"/>
              <w:rPr>
                <w:rFonts w:ascii="Cambria" w:hAnsi="Cambria"/>
                <w:sz w:val="20"/>
                <w:szCs w:val="20"/>
              </w:rPr>
            </w:pPr>
            <w:r w:rsidRPr="00C67905">
              <w:rPr>
                <w:rFonts w:ascii="Cambria" w:hAnsi="Cambria"/>
                <w:sz w:val="20"/>
                <w:szCs w:val="20"/>
                <w:lang w:val="es-BO"/>
              </w:rPr>
              <w:t xml:space="preserve">Gestión de indicadores de </w:t>
            </w:r>
            <w:proofErr w:type="spellStart"/>
            <w:r w:rsidRPr="00C67905">
              <w:rPr>
                <w:rFonts w:ascii="Cambria" w:hAnsi="Cambria"/>
                <w:sz w:val="20"/>
                <w:szCs w:val="20"/>
                <w:lang w:val="es-BO"/>
              </w:rPr>
              <w:t>SySO</w:t>
            </w:r>
            <w:proofErr w:type="spellEnd"/>
          </w:p>
        </w:tc>
      </w:tr>
    </w:tbl>
    <w:p w:rsidR="00220A52" w:rsidRPr="00C67905" w:rsidRDefault="00220A52" w:rsidP="00220A52">
      <w:pPr>
        <w:ind w:left="1080"/>
        <w:jc w:val="both"/>
        <w:rPr>
          <w:rFonts w:ascii="Cambria" w:hAnsi="Cambria" w:cs="Verdana"/>
          <w:bCs/>
          <w:color w:val="000000"/>
          <w:sz w:val="20"/>
          <w:szCs w:val="20"/>
        </w:rPr>
      </w:pPr>
    </w:p>
    <w:p w:rsidR="003D4AC9" w:rsidRPr="00C67905" w:rsidRDefault="003D4AC9" w:rsidP="00220A52">
      <w:pPr>
        <w:numPr>
          <w:ilvl w:val="2"/>
          <w:numId w:val="4"/>
        </w:numPr>
        <w:jc w:val="both"/>
        <w:rPr>
          <w:rFonts w:ascii="Cambria" w:hAnsi="Cambria" w:cs="Verdana"/>
          <w:b/>
          <w:bCs/>
          <w:color w:val="000000"/>
          <w:sz w:val="20"/>
          <w:szCs w:val="20"/>
        </w:rPr>
      </w:pPr>
      <w:r w:rsidRPr="00C67905">
        <w:rPr>
          <w:rFonts w:ascii="Cambria" w:hAnsi="Cambria" w:cs="Verdana"/>
          <w:b/>
          <w:bCs/>
          <w:color w:val="000000"/>
          <w:sz w:val="20"/>
          <w:szCs w:val="20"/>
        </w:rPr>
        <w:t>Monitor de SMS</w:t>
      </w:r>
    </w:p>
    <w:p w:rsidR="003D4AC9" w:rsidRPr="00C67905" w:rsidRDefault="003D4AC9" w:rsidP="003D4AC9">
      <w:pPr>
        <w:ind w:left="1080"/>
        <w:jc w:val="both"/>
        <w:rPr>
          <w:rFonts w:ascii="Cambria" w:hAnsi="Cambria" w:cs="Verdana"/>
          <w:b/>
          <w:bCs/>
          <w:color w:val="000000"/>
          <w:sz w:val="20"/>
          <w:szCs w:val="20"/>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C67905" w:rsidTr="001C5A39">
        <w:trPr>
          <w:jc w:val="center"/>
        </w:trPr>
        <w:tc>
          <w:tcPr>
            <w:tcW w:w="1489" w:type="pct"/>
            <w:shd w:val="clear" w:color="auto" w:fill="auto"/>
            <w:vAlign w:val="center"/>
          </w:tcPr>
          <w:p w:rsidR="003D4AC9" w:rsidRPr="00C67905" w:rsidRDefault="003D4AC9" w:rsidP="001C5A39">
            <w:p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Nivel</w:t>
            </w:r>
          </w:p>
        </w:tc>
        <w:tc>
          <w:tcPr>
            <w:tcW w:w="3511" w:type="pct"/>
            <w:shd w:val="clear" w:color="auto" w:fill="auto"/>
            <w:vAlign w:val="center"/>
          </w:tcPr>
          <w:p w:rsidR="003D4AC9" w:rsidRPr="00C67905" w:rsidRDefault="003D4AC9" w:rsidP="001C5A39">
            <w:p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Requisitos</w:t>
            </w:r>
          </w:p>
        </w:tc>
      </w:tr>
      <w:tr w:rsidR="003D4AC9" w:rsidRPr="00C67905" w:rsidTr="001C5A39">
        <w:trPr>
          <w:trHeight w:val="404"/>
          <w:jc w:val="center"/>
        </w:trPr>
        <w:tc>
          <w:tcPr>
            <w:tcW w:w="1489" w:type="pct"/>
            <w:shd w:val="clear" w:color="auto" w:fill="auto"/>
            <w:vAlign w:val="center"/>
          </w:tcPr>
          <w:p w:rsidR="003D4AC9" w:rsidRPr="00C67905" w:rsidRDefault="003D4AC9" w:rsidP="001C5A39">
            <w:p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C67905" w:rsidRDefault="003D4AC9" w:rsidP="001C5A39">
            <w:pPr>
              <w:pStyle w:val="Sinespaciado"/>
              <w:rPr>
                <w:rFonts w:ascii="Cambria" w:hAnsi="Cambria"/>
                <w:sz w:val="20"/>
                <w:szCs w:val="20"/>
                <w:lang w:val="es-BO"/>
              </w:rPr>
            </w:pPr>
            <w:r w:rsidRPr="00C67905">
              <w:rPr>
                <w:rFonts w:ascii="Cambria" w:hAnsi="Cambria"/>
                <w:sz w:val="20"/>
                <w:szCs w:val="20"/>
                <w:lang w:val="es-BO"/>
              </w:rPr>
              <w:t>Profesional a nivel licenciatura en ingeniería o Técnico del área Industrial (mecánico, eléctrico, SMS o similares)</w:t>
            </w:r>
          </w:p>
        </w:tc>
      </w:tr>
      <w:tr w:rsidR="003D4AC9" w:rsidRPr="00C67905" w:rsidTr="001C5A39">
        <w:trPr>
          <w:trHeight w:val="288"/>
          <w:jc w:val="center"/>
        </w:trPr>
        <w:tc>
          <w:tcPr>
            <w:tcW w:w="1489" w:type="pct"/>
            <w:shd w:val="clear" w:color="auto" w:fill="auto"/>
            <w:vAlign w:val="center"/>
          </w:tcPr>
          <w:p w:rsidR="003D4AC9" w:rsidRPr="00C67905" w:rsidRDefault="003D4AC9" w:rsidP="001C5A39">
            <w:pPr>
              <w:rPr>
                <w:rFonts w:ascii="Cambria" w:hAnsi="Cambria" w:cs="Verdana"/>
                <w:b/>
                <w:bCs/>
                <w:color w:val="000000"/>
                <w:sz w:val="20"/>
                <w:szCs w:val="20"/>
                <w:lang w:val="es-BO"/>
              </w:rPr>
            </w:pPr>
            <w:r w:rsidRPr="00C67905">
              <w:rPr>
                <w:rFonts w:ascii="Cambria" w:hAnsi="Cambria" w:cs="Verdana"/>
                <w:b/>
                <w:bCs/>
                <w:color w:val="000000"/>
                <w:sz w:val="20"/>
                <w:szCs w:val="20"/>
                <w:lang w:val="es-BO"/>
              </w:rPr>
              <w:t xml:space="preserve">Formación OBLIGATORIA </w:t>
            </w:r>
            <w:r w:rsidRPr="00C67905">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C67905" w:rsidRDefault="003D4AC9" w:rsidP="001C5A39">
            <w:pPr>
              <w:pStyle w:val="Sinespaciado"/>
              <w:rPr>
                <w:rFonts w:ascii="Cambria" w:hAnsi="Cambria"/>
                <w:sz w:val="20"/>
                <w:szCs w:val="20"/>
              </w:rPr>
            </w:pPr>
            <w:r w:rsidRPr="00C67905">
              <w:rPr>
                <w:rFonts w:ascii="Cambria" w:hAnsi="Cambria"/>
                <w:sz w:val="20"/>
                <w:szCs w:val="20"/>
              </w:rPr>
              <w:t>Seguridad Industrial, Salud Ocupacional y/o Medio Ambiente.</w:t>
            </w:r>
          </w:p>
          <w:p w:rsidR="003D4AC9" w:rsidRPr="00C67905" w:rsidRDefault="003D4AC9" w:rsidP="00764916">
            <w:pPr>
              <w:pStyle w:val="Sinespaciado"/>
              <w:rPr>
                <w:rFonts w:ascii="Cambria" w:hAnsi="Cambria"/>
                <w:sz w:val="20"/>
                <w:szCs w:val="20"/>
              </w:rPr>
            </w:pPr>
            <w:r w:rsidRPr="00C67905">
              <w:rPr>
                <w:rFonts w:ascii="Cambria" w:hAnsi="Cambria"/>
                <w:sz w:val="20"/>
                <w:szCs w:val="20"/>
              </w:rPr>
              <w:t xml:space="preserve">Cursos de Sistemas de Gestión de Seguridad y salud ocupacional y/o Medio Ambiente (OHSAS 18001 - ISO 14001). </w:t>
            </w:r>
          </w:p>
        </w:tc>
      </w:tr>
      <w:tr w:rsidR="003D4AC9" w:rsidRPr="00C67905" w:rsidTr="001C5A39">
        <w:trPr>
          <w:trHeight w:val="270"/>
          <w:jc w:val="center"/>
        </w:trPr>
        <w:tc>
          <w:tcPr>
            <w:tcW w:w="1489" w:type="pct"/>
            <w:shd w:val="clear" w:color="auto" w:fill="auto"/>
            <w:vAlign w:val="center"/>
          </w:tcPr>
          <w:p w:rsidR="003D4AC9" w:rsidRPr="00C67905" w:rsidRDefault="003D4AC9" w:rsidP="001C5A39">
            <w:pPr>
              <w:rPr>
                <w:rFonts w:ascii="Cambria" w:hAnsi="Cambria" w:cs="Verdana"/>
                <w:b/>
                <w:bCs/>
                <w:color w:val="000000"/>
                <w:sz w:val="20"/>
                <w:szCs w:val="20"/>
                <w:lang w:val="es-BO"/>
              </w:rPr>
            </w:pPr>
            <w:r w:rsidRPr="00C67905">
              <w:rPr>
                <w:rFonts w:ascii="Cambria" w:hAnsi="Cambria" w:cs="Verdana"/>
                <w:b/>
                <w:bCs/>
                <w:color w:val="000000"/>
                <w:sz w:val="20"/>
                <w:szCs w:val="20"/>
                <w:lang w:val="es-BO"/>
              </w:rPr>
              <w:t xml:space="preserve">Formación DESEABLE </w:t>
            </w:r>
            <w:r w:rsidRPr="00C67905">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C67905" w:rsidRDefault="003D4AC9" w:rsidP="001C5A39">
            <w:pPr>
              <w:pStyle w:val="Sinespaciado"/>
              <w:jc w:val="both"/>
              <w:rPr>
                <w:rFonts w:ascii="Cambria" w:hAnsi="Cambria"/>
                <w:sz w:val="20"/>
                <w:szCs w:val="20"/>
              </w:rPr>
            </w:pPr>
            <w:r w:rsidRPr="00C67905">
              <w:rPr>
                <w:rFonts w:ascii="Cambria" w:hAnsi="Cambria"/>
                <w:sz w:val="20"/>
                <w:szCs w:val="20"/>
              </w:rPr>
              <w:t xml:space="preserve">Legislación en Seguridad, salud ocupacional y Medio Ambiente. Seguridad para trabajo en espacios confinados, trabajos de </w:t>
            </w:r>
            <w:proofErr w:type="spellStart"/>
            <w:r w:rsidRPr="00C67905">
              <w:rPr>
                <w:rFonts w:ascii="Cambria" w:hAnsi="Cambria"/>
                <w:sz w:val="20"/>
                <w:szCs w:val="20"/>
              </w:rPr>
              <w:t>izaje</w:t>
            </w:r>
            <w:proofErr w:type="spellEnd"/>
            <w:r w:rsidRPr="00C67905">
              <w:rPr>
                <w:rFonts w:ascii="Cambria" w:hAnsi="Cambria"/>
                <w:sz w:val="20"/>
                <w:szCs w:val="20"/>
              </w:rPr>
              <w:t xml:space="preserve"> de cargas, trabajo en excavaciones, trabajos en altura, Bloqueo y etiquetado, Identificación y control de factores de riesgo para la Salud, Manejo de sustancias peligrosas</w:t>
            </w:r>
          </w:p>
          <w:p w:rsidR="003D4AC9" w:rsidRPr="00C67905" w:rsidRDefault="003D4AC9" w:rsidP="001C5A39">
            <w:pPr>
              <w:pStyle w:val="Sinespaciado"/>
              <w:jc w:val="both"/>
              <w:rPr>
                <w:rFonts w:ascii="Cambria" w:hAnsi="Cambria"/>
                <w:sz w:val="20"/>
                <w:szCs w:val="20"/>
              </w:rPr>
            </w:pPr>
            <w:r w:rsidRPr="00C67905">
              <w:rPr>
                <w:rFonts w:ascii="Cambria" w:hAnsi="Cambria"/>
                <w:sz w:val="20"/>
                <w:szCs w:val="20"/>
              </w:rPr>
              <w:t>Lucha contra incendios, Primeros Auxilios Básicos, Manejo Defensivo.</w:t>
            </w:r>
          </w:p>
        </w:tc>
      </w:tr>
      <w:tr w:rsidR="003D4AC9" w:rsidRPr="00C67905" w:rsidTr="001C5A39">
        <w:trPr>
          <w:trHeight w:val="678"/>
          <w:jc w:val="center"/>
        </w:trPr>
        <w:tc>
          <w:tcPr>
            <w:tcW w:w="1489" w:type="pct"/>
            <w:shd w:val="clear" w:color="auto" w:fill="auto"/>
            <w:vAlign w:val="center"/>
          </w:tcPr>
          <w:p w:rsidR="003D4AC9" w:rsidRPr="00C67905" w:rsidRDefault="003D4AC9" w:rsidP="001C5A39">
            <w:pPr>
              <w:rPr>
                <w:rFonts w:ascii="Cambria" w:hAnsi="Cambria" w:cs="Verdana"/>
                <w:b/>
                <w:bCs/>
                <w:color w:val="000000"/>
                <w:sz w:val="20"/>
                <w:szCs w:val="20"/>
                <w:lang w:val="es-BO"/>
              </w:rPr>
            </w:pPr>
            <w:r w:rsidRPr="00C67905">
              <w:rPr>
                <w:rFonts w:ascii="Cambria" w:hAnsi="Cambria" w:cs="Verdana"/>
                <w:b/>
                <w:bCs/>
                <w:color w:val="000000"/>
                <w:sz w:val="20"/>
                <w:szCs w:val="20"/>
                <w:lang w:val="es-BO"/>
              </w:rPr>
              <w:t>Experiencia</w:t>
            </w:r>
          </w:p>
        </w:tc>
        <w:tc>
          <w:tcPr>
            <w:tcW w:w="3511" w:type="pct"/>
            <w:shd w:val="clear" w:color="auto" w:fill="auto"/>
            <w:vAlign w:val="center"/>
          </w:tcPr>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Experiencia especifica:</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lastRenderedPageBreak/>
              <w:t>- Inspección y Auditoría de actos y/o condiciones inseguras</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 Gestión de Equipos de protección personal (EPP)</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 Gestión de Permisos de trabajo</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 Gestión y Manejo de emergencias (evacuación, simulacros, etc.)</w:t>
            </w:r>
          </w:p>
        </w:tc>
      </w:tr>
    </w:tbl>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 xml:space="preserve">POSTERIOR A LA ADJUDICACIÓN: </w:t>
      </w:r>
    </w:p>
    <w:p w:rsidR="003D4AC9" w:rsidRPr="00C67905" w:rsidRDefault="003D4AC9" w:rsidP="003D4AC9">
      <w:pPr>
        <w:ind w:left="792"/>
        <w:jc w:val="both"/>
        <w:rPr>
          <w:rFonts w:ascii="Cambria" w:hAnsi="Cambria" w:cs="Verdana"/>
          <w:bCs/>
          <w:i/>
          <w:color w:val="000000"/>
          <w:sz w:val="20"/>
          <w:szCs w:val="20"/>
        </w:rPr>
      </w:pPr>
      <w:r w:rsidRPr="00C67905">
        <w:rPr>
          <w:rFonts w:ascii="Cambria" w:hAnsi="Cambria" w:cs="Verdana"/>
          <w:bCs/>
          <w:color w:val="000000"/>
          <w:sz w:val="20"/>
          <w:szCs w:val="20"/>
        </w:rPr>
        <w:t>Antes del inicio de las actividades (orden de proceder) la Empresa adjudicada deberá presentar los siguientes documentos</w:t>
      </w:r>
      <w:r w:rsidRPr="00C67905">
        <w:rPr>
          <w:rFonts w:ascii="Cambria" w:hAnsi="Cambria" w:cs="Verdana"/>
          <w:b/>
          <w:bCs/>
          <w:i/>
          <w:color w:val="000000"/>
          <w:sz w:val="20"/>
          <w:szCs w:val="20"/>
        </w:rPr>
        <w:t xml:space="preserve"> </w:t>
      </w:r>
      <w:r w:rsidRPr="00C67905">
        <w:rPr>
          <w:rFonts w:ascii="Cambria" w:hAnsi="Cambria" w:cs="Verdana"/>
          <w:bCs/>
          <w:color w:val="000000"/>
          <w:sz w:val="20"/>
          <w:szCs w:val="20"/>
        </w:rPr>
        <w:t xml:space="preserve">para la </w:t>
      </w:r>
      <w:r w:rsidRPr="00C67905">
        <w:rPr>
          <w:rFonts w:ascii="Cambria" w:hAnsi="Cambria" w:cs="Verdana"/>
          <w:b/>
          <w:bCs/>
          <w:color w:val="000000"/>
          <w:sz w:val="20"/>
          <w:szCs w:val="20"/>
        </w:rPr>
        <w:t>aprobación</w:t>
      </w:r>
      <w:r w:rsidRPr="00C67905">
        <w:rPr>
          <w:rFonts w:ascii="Cambria" w:hAnsi="Cambria" w:cs="Verdana"/>
          <w:bCs/>
          <w:color w:val="000000"/>
          <w:sz w:val="20"/>
          <w:szCs w:val="20"/>
        </w:rPr>
        <w:t xml:space="preserve"> y </w:t>
      </w:r>
      <w:proofErr w:type="spellStart"/>
      <w:r w:rsidRPr="00C67905">
        <w:rPr>
          <w:rFonts w:ascii="Cambria" w:hAnsi="Cambria" w:cs="Verdana"/>
          <w:b/>
          <w:bCs/>
          <w:color w:val="000000"/>
          <w:sz w:val="20"/>
          <w:szCs w:val="20"/>
        </w:rPr>
        <w:t>VoBo</w:t>
      </w:r>
      <w:proofErr w:type="spellEnd"/>
      <w:r w:rsidRPr="00C67905">
        <w:rPr>
          <w:rFonts w:ascii="Cambria" w:hAnsi="Cambria" w:cs="Verdana"/>
          <w:b/>
          <w:bCs/>
          <w:color w:val="000000"/>
          <w:sz w:val="20"/>
          <w:szCs w:val="20"/>
        </w:rPr>
        <w:t xml:space="preserve"> </w:t>
      </w:r>
      <w:r w:rsidRPr="00C67905">
        <w:rPr>
          <w:rFonts w:ascii="Cambria" w:hAnsi="Cambria" w:cs="Verdana"/>
          <w:bCs/>
          <w:color w:val="000000"/>
          <w:sz w:val="20"/>
          <w:szCs w:val="20"/>
        </w:rPr>
        <w:t>de la Unidad SMS de YPFB</w:t>
      </w:r>
      <w:r w:rsidRPr="00C67905">
        <w:rPr>
          <w:rFonts w:ascii="Cambria" w:hAnsi="Cambria" w:cs="Verdana"/>
          <w:bCs/>
          <w:i/>
          <w:color w:val="000000"/>
          <w:sz w:val="20"/>
          <w:szCs w:val="20"/>
        </w:rPr>
        <w:t>:</w:t>
      </w:r>
    </w:p>
    <w:p w:rsidR="004164F9" w:rsidRPr="00C67905" w:rsidRDefault="004164F9" w:rsidP="003D4AC9">
      <w:pPr>
        <w:ind w:left="792"/>
        <w:jc w:val="both"/>
        <w:rPr>
          <w:rFonts w:ascii="Cambria" w:hAnsi="Cambria" w:cs="Verdana"/>
          <w:b/>
          <w:bCs/>
          <w:color w:val="000000"/>
          <w:sz w:val="20"/>
          <w:szCs w:val="20"/>
        </w:rPr>
      </w:pPr>
    </w:p>
    <w:p w:rsidR="003D4AC9" w:rsidRPr="00C67905" w:rsidRDefault="003D4AC9" w:rsidP="003D4AC9">
      <w:pPr>
        <w:numPr>
          <w:ilvl w:val="1"/>
          <w:numId w:val="4"/>
        </w:numPr>
        <w:jc w:val="both"/>
        <w:rPr>
          <w:rFonts w:ascii="Cambria" w:hAnsi="Cambria" w:cs="Verdana"/>
          <w:b/>
          <w:bCs/>
          <w:i/>
          <w:color w:val="000000"/>
          <w:sz w:val="20"/>
          <w:szCs w:val="20"/>
        </w:rPr>
      </w:pPr>
      <w:r w:rsidRPr="00C67905">
        <w:rPr>
          <w:rFonts w:ascii="Cambria" w:hAnsi="Cambria" w:cs="Verdana"/>
          <w:b/>
          <w:bCs/>
          <w:color w:val="000000"/>
          <w:sz w:val="20"/>
          <w:szCs w:val="20"/>
        </w:rPr>
        <w:t>Declaración jurada “Compromiso de SMS” para Cumplimiento de requisitos de Seguridad Industrial, Salud Ocupacional y Medio Ambiente para contratistas de YPFB Corporación.</w:t>
      </w:r>
    </w:p>
    <w:p w:rsidR="003D4AC9" w:rsidRPr="00C67905" w:rsidRDefault="003D4AC9"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Pr="00C67905" w:rsidRDefault="003D4AC9"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Presentar debidamente firmada por el representante legal, adjuntando la fotocopia firmada del documento de identificación (pasaporte/CI), con la impresión dactilar del mismo (pulgar derecho y/o izquierdo).</w:t>
      </w:r>
    </w:p>
    <w:p w:rsidR="00300519" w:rsidRPr="00C67905" w:rsidRDefault="0030051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PRESENTACIÓN DEL SISTEMA DE GESTIÓN DE SEGURIDAD Y SALUD OCUPACIONAL</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C67905">
        <w:rPr>
          <w:rFonts w:ascii="Cambria" w:hAnsi="Cambria" w:cs="Verdana"/>
          <w:bCs/>
          <w:color w:val="000000"/>
          <w:sz w:val="20"/>
          <w:szCs w:val="20"/>
          <w:u w:val="single"/>
        </w:rPr>
        <w:t>específico para la obra</w:t>
      </w:r>
      <w:r w:rsidR="001C5A39" w:rsidRPr="00C67905">
        <w:rPr>
          <w:rFonts w:ascii="Cambria" w:hAnsi="Cambria" w:cs="Verdana"/>
          <w:bCs/>
          <w:color w:val="000000"/>
          <w:sz w:val="20"/>
          <w:szCs w:val="20"/>
          <w:u w:val="single"/>
        </w:rPr>
        <w:t>)</w:t>
      </w:r>
      <w:r w:rsidRPr="00C67905">
        <w:rPr>
          <w:rFonts w:ascii="Cambria" w:hAnsi="Cambria" w:cs="Verdana"/>
          <w:bCs/>
          <w:color w:val="000000"/>
          <w:sz w:val="20"/>
          <w:szCs w:val="20"/>
        </w:rPr>
        <w:t>.</w:t>
      </w:r>
    </w:p>
    <w:p w:rsidR="003D4AC9" w:rsidRPr="00C67905" w:rsidRDefault="003D4AC9" w:rsidP="003D4AC9">
      <w:pPr>
        <w:ind w:left="792"/>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PLAN ESPECÍFICO DE SEGURIDAD Y SALUD OCUPACIONAL</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Debe contener al menos los siguientes puntos:</w:t>
      </w:r>
    </w:p>
    <w:p w:rsidR="003D4AC9" w:rsidRPr="00C67905" w:rsidRDefault="003D4AC9" w:rsidP="003D4AC9">
      <w:pPr>
        <w:ind w:left="792"/>
        <w:jc w:val="both"/>
        <w:rPr>
          <w:rFonts w:ascii="Cambria" w:hAnsi="Cambria" w:cs="Verdana"/>
          <w:b/>
          <w:bCs/>
          <w:color w:val="000000"/>
          <w:sz w:val="20"/>
          <w:szCs w:val="20"/>
        </w:rPr>
      </w:pP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Política de Seguridad Industrial y Salud Ocupacional</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Programas y políticas de control de alcohol y drogas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Programas de medidas preventivas en seguridad y salud ocupacional</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respuesta ante emergencias (especifico del proyecto).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evacuación Médica (MEDEVAC)</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rescate (De acuerdo a la actividad)</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Sistemas de permisos de trabajo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Sistemas de reporte de accidentes e incidentes.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Identificación de Peligros y Evaluación de Riesgos inicial de la actividad (este registro debe ser actualizado periódicamente y cada vez que se presente la necesidad o cambios en la actividad a realizarse).</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NÓMINA DE PERSONAL</w:t>
      </w:r>
      <w:r w:rsidRPr="00C67905">
        <w:rPr>
          <w:rFonts w:ascii="Cambria" w:hAnsi="Cambria" w:cs="Verdana"/>
          <w:bCs/>
          <w:color w:val="000000"/>
          <w:sz w:val="20"/>
          <w:szCs w:val="20"/>
        </w:rPr>
        <w:t xml:space="preserve"> (nombre y Cédula de Identificación) con los respaldos correspondientes de “dotación y/o uso de ropa de trabajo y EPP”.</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CONTRATO DEL PERSONAL</w:t>
      </w:r>
      <w:r w:rsidRPr="00C67905">
        <w:rPr>
          <w:rFonts w:ascii="Cambria" w:hAnsi="Cambria" w:cs="Verdana"/>
          <w:bCs/>
          <w:color w:val="000000"/>
          <w:sz w:val="20"/>
          <w:szCs w:val="20"/>
        </w:rPr>
        <w:t xml:space="preserve"> (Bajo la modalidad que corresponda)</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 xml:space="preserve">SEGURO MÉDICO </w:t>
      </w:r>
      <w:r w:rsidRPr="00C67905">
        <w:rPr>
          <w:rFonts w:ascii="Cambria" w:hAnsi="Cambria" w:cs="Verdana"/>
          <w:bCs/>
          <w:color w:val="000000"/>
          <w:sz w:val="20"/>
          <w:szCs w:val="20"/>
        </w:rPr>
        <w:t xml:space="preserve">(cuando aplique). Caso contrario debe contar necesariamente con una póliza de Seguro contra accidentes – grupal o individual </w:t>
      </w: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SEGURO OBLIGATORIO CONTRA ACCIDENTES DE TRÁNSITO – SOAT.</w:t>
      </w:r>
      <w:r w:rsidRPr="00C67905">
        <w:rPr>
          <w:rFonts w:ascii="Cambria" w:hAnsi="Cambria" w:cs="Verdana"/>
          <w:bCs/>
          <w:color w:val="000000"/>
          <w:sz w:val="20"/>
          <w:szCs w:val="20"/>
        </w:rPr>
        <w:t xml:space="preserve"> (cuando aplique)</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COPIA DE PÓLIZA CONTRA ACCIDENTES PERSONALES</w:t>
      </w:r>
      <w:r w:rsidRPr="00C67905">
        <w:rPr>
          <w:rFonts w:ascii="Cambria" w:hAnsi="Cambria" w:cs="Verdana"/>
          <w:bCs/>
          <w:color w:val="000000"/>
          <w:sz w:val="20"/>
          <w:szCs w:val="20"/>
        </w:rPr>
        <w:t xml:space="preserve"> (que cubre gastos médicos, invalidez parcial permanente, invalidez total permanente y </w:t>
      </w:r>
      <w:proofErr w:type="gramStart"/>
      <w:r w:rsidRPr="00C67905">
        <w:rPr>
          <w:rFonts w:ascii="Cambria" w:hAnsi="Cambria" w:cs="Verdana"/>
          <w:bCs/>
          <w:color w:val="000000"/>
          <w:sz w:val="20"/>
          <w:szCs w:val="20"/>
        </w:rPr>
        <w:t>muerte)  (</w:t>
      </w:r>
      <w:proofErr w:type="gramEnd"/>
      <w:r w:rsidRPr="00C67905">
        <w:rPr>
          <w:rFonts w:ascii="Cambria" w:hAnsi="Cambria" w:cs="Verdana"/>
          <w:bCs/>
          <w:color w:val="000000"/>
          <w:sz w:val="20"/>
          <w:szCs w:val="20"/>
        </w:rPr>
        <w:t>cuando aplique)</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lang w:val="es-BO"/>
        </w:rPr>
        <w:t>CHECK LIST DE VEHÍCULOS LIVIANOS Y PESADOS</w:t>
      </w:r>
      <w:r w:rsidRPr="00C67905">
        <w:rPr>
          <w:rFonts w:ascii="Cambria" w:hAnsi="Cambria" w:cs="Verdana"/>
          <w:bCs/>
          <w:color w:val="000000"/>
          <w:sz w:val="20"/>
          <w:szCs w:val="20"/>
          <w:lang w:val="es-BO"/>
        </w:rPr>
        <w:t xml:space="preserve">. </w:t>
      </w:r>
      <w:r w:rsidRPr="00C67905">
        <w:rPr>
          <w:rFonts w:ascii="Cambria" w:hAnsi="Cambria" w:cs="Verdana"/>
          <w:bCs/>
          <w:color w:val="000000"/>
          <w:sz w:val="20"/>
          <w:szCs w:val="20"/>
        </w:rPr>
        <w:t>(cuando aplique)</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
          <w:bCs/>
          <w:color w:val="000000"/>
          <w:sz w:val="20"/>
          <w:szCs w:val="20"/>
        </w:rPr>
        <w:t xml:space="preserve">CAPACITACIONES BÁSICAS DE SMS </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12.1. Primeros Auxilios, </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12.2. Manejo de Extintores, </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12.3. Plan de Emergencia,</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12.4. Uso de EPP y otros aplicables.</w:t>
      </w:r>
    </w:p>
    <w:p w:rsidR="003D4AC9" w:rsidRPr="00C67905" w:rsidRDefault="003D4AC9" w:rsidP="003D4AC9">
      <w:pPr>
        <w:ind w:left="792"/>
        <w:jc w:val="both"/>
        <w:rPr>
          <w:rFonts w:ascii="Cambria" w:hAnsi="Cambria" w:cs="Verdana"/>
          <w:b/>
          <w:bCs/>
          <w:color w:val="000000"/>
          <w:sz w:val="20"/>
          <w:szCs w:val="20"/>
          <w:u w:val="single"/>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
          <w:bCs/>
          <w:color w:val="000000"/>
          <w:sz w:val="20"/>
          <w:szCs w:val="20"/>
          <w:u w:val="single"/>
        </w:rPr>
        <w:t>NOTA:</w:t>
      </w:r>
      <w:r w:rsidRPr="00C67905">
        <w:rPr>
          <w:rFonts w:ascii="Cambria" w:hAnsi="Cambria" w:cs="Verdana"/>
          <w:bCs/>
          <w:color w:val="000000"/>
          <w:sz w:val="20"/>
          <w:szCs w:val="20"/>
        </w:rPr>
        <w:t xml:space="preserve"> Aplica a todo el personal inmerso en la actividad/obra/proyecto. (Personal propio, y sub contratistas) siendo necesaria la presentación del Programa de capacitaciones que será ejecutado durante el desarrollo de actividades.</w:t>
      </w:r>
    </w:p>
    <w:p w:rsidR="00B34A16" w:rsidRPr="00C67905" w:rsidRDefault="00B34A16" w:rsidP="003D4AC9">
      <w:pPr>
        <w:ind w:left="79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SUSTANCIAS PELIGROSAS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En todas las áreas donde se transporte, almacene, utilice y/o manipulen sustancias peligrosas deberán existir las </w:t>
      </w:r>
      <w:r w:rsidRPr="00C67905">
        <w:rPr>
          <w:rFonts w:ascii="Cambria" w:hAnsi="Cambria" w:cs="Verdana"/>
          <w:bCs/>
          <w:color w:val="000000"/>
          <w:sz w:val="20"/>
          <w:szCs w:val="20"/>
          <w:u w:val="single"/>
        </w:rPr>
        <w:t>Hojas de Seguridad</w:t>
      </w:r>
      <w:r w:rsidRPr="00C67905">
        <w:rPr>
          <w:rFonts w:ascii="Cambria" w:hAnsi="Cambria" w:cs="Verdana"/>
          <w:bCs/>
          <w:color w:val="000000"/>
          <w:sz w:val="20"/>
          <w:szCs w:val="20"/>
        </w:rPr>
        <w:t xml:space="preserve"> (MSDS) para cada una de las sustancias. Deben ser de conocimiento y estar a disposición de todos los trabajadores.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
          <w:bCs/>
          <w:color w:val="000000"/>
          <w:sz w:val="20"/>
          <w:szCs w:val="20"/>
          <w:u w:val="single"/>
        </w:rPr>
        <w:t>NOTA 1</w:t>
      </w:r>
      <w:r w:rsidRPr="00C67905">
        <w:rPr>
          <w:rFonts w:ascii="Cambria" w:hAnsi="Cambria" w:cs="Verdana"/>
          <w:b/>
          <w:bCs/>
          <w:color w:val="000000"/>
          <w:sz w:val="20"/>
          <w:szCs w:val="20"/>
        </w:rPr>
        <w:t>:</w:t>
      </w:r>
      <w:r w:rsidRPr="00C67905">
        <w:rPr>
          <w:rFonts w:ascii="Cambria" w:hAnsi="Cambria" w:cs="Verdana"/>
          <w:bCs/>
          <w:color w:val="000000"/>
          <w:sz w:val="20"/>
          <w:szCs w:val="20"/>
        </w:rPr>
        <w:t xml:space="preserve"> Los presentes requisitos son aplicables de acuerdo a la dinámica de la actividad/obra/proyecto.</w:t>
      </w:r>
    </w:p>
    <w:p w:rsidR="003D4AC9" w:rsidRPr="00C67905" w:rsidRDefault="003D4AC9" w:rsidP="003D4AC9">
      <w:pPr>
        <w:ind w:left="792"/>
        <w:jc w:val="both"/>
        <w:rPr>
          <w:rFonts w:ascii="Cambria" w:hAnsi="Cambria" w:cs="Verdana"/>
          <w:b/>
          <w:bCs/>
          <w:color w:val="000000"/>
          <w:sz w:val="20"/>
          <w:szCs w:val="20"/>
        </w:rPr>
      </w:pPr>
      <w:r w:rsidRPr="00C67905">
        <w:rPr>
          <w:rFonts w:ascii="Cambria" w:hAnsi="Cambria" w:cs="Verdana"/>
          <w:b/>
          <w:bCs/>
          <w:color w:val="000000"/>
          <w:sz w:val="20"/>
          <w:szCs w:val="20"/>
          <w:u w:val="single"/>
        </w:rPr>
        <w:t>NOTA 2</w:t>
      </w:r>
      <w:r w:rsidRPr="00C67905">
        <w:rPr>
          <w:rFonts w:ascii="Cambria" w:hAnsi="Cambria" w:cs="Verdana"/>
          <w:b/>
          <w:bCs/>
          <w:color w:val="000000"/>
          <w:sz w:val="20"/>
          <w:szCs w:val="20"/>
        </w:rPr>
        <w:t>:</w:t>
      </w:r>
      <w:r w:rsidRPr="00C67905">
        <w:rPr>
          <w:rFonts w:ascii="Cambria" w:hAnsi="Cambria" w:cs="Verdana"/>
          <w:bCs/>
          <w:color w:val="000000"/>
          <w:sz w:val="20"/>
          <w:szCs w:val="20"/>
        </w:rPr>
        <w:t xml:space="preserve"> En caso de no ser aplicables para determinada actividad/obra/proyecto, deben ser determinados formalmente (por escrito), entre el contratista y el responsable de la Unidad de origen de </w:t>
      </w:r>
      <w:proofErr w:type="gramStart"/>
      <w:r w:rsidRPr="00C67905">
        <w:rPr>
          <w:rFonts w:ascii="Cambria" w:hAnsi="Cambria" w:cs="Verdana"/>
          <w:bCs/>
          <w:color w:val="000000"/>
          <w:sz w:val="20"/>
          <w:szCs w:val="20"/>
        </w:rPr>
        <w:t>YPFB;  debiendo</w:t>
      </w:r>
      <w:proofErr w:type="gramEnd"/>
      <w:r w:rsidRPr="00C67905">
        <w:rPr>
          <w:rFonts w:ascii="Cambria" w:hAnsi="Cambria" w:cs="Verdana"/>
          <w:bCs/>
          <w:color w:val="000000"/>
          <w:sz w:val="20"/>
          <w:szCs w:val="20"/>
        </w:rPr>
        <w:t xml:space="preserve"> ser validados por la </w:t>
      </w:r>
      <w:r w:rsidRPr="00C67905">
        <w:rPr>
          <w:rFonts w:ascii="Cambria" w:hAnsi="Cambria" w:cs="Verdana"/>
          <w:b/>
          <w:bCs/>
          <w:color w:val="000000"/>
          <w:sz w:val="20"/>
          <w:szCs w:val="20"/>
        </w:rPr>
        <w:t>Unidad de SMS de YPFB.</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
          <w:bCs/>
          <w:color w:val="000000"/>
          <w:sz w:val="20"/>
          <w:szCs w:val="20"/>
        </w:rPr>
        <w:t>REQUISITOS MÍNIMOS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Para el ingreso a la actividad/obra/proyecto.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Inducción de SMS (A cargo de YPFB - Unidad Operativa)</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Inducción de SMS (A realizarse “in situ” – A cargo de la empresa Contratista).</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Uso obligatorio de ropa de trabajo (overol, ropa de dos piezas manga larga y otros que sean necesarios o aplicables)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Uso obligatorio de EPP (Equipo de Protección Personal):</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Casco de seguridad</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Calzado de seguridad</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Lentes de seguridad</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Protectores auditivos (si corresponde)</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Guantes (específicos a la tarea a realizar)</w:t>
      </w:r>
    </w:p>
    <w:p w:rsidR="003D4AC9" w:rsidRPr="00C67905" w:rsidRDefault="003D4AC9" w:rsidP="003D4AC9">
      <w:pPr>
        <w:ind w:left="792"/>
        <w:jc w:val="both"/>
        <w:rPr>
          <w:rFonts w:ascii="Cambria" w:hAnsi="Cambria" w:cs="Verdana"/>
          <w:bCs/>
          <w:color w:val="000000"/>
          <w:sz w:val="20"/>
          <w:szCs w:val="20"/>
          <w:lang w:val="es-BO"/>
        </w:rPr>
      </w:pPr>
      <w:r w:rsidRPr="00C67905">
        <w:rPr>
          <w:rFonts w:ascii="Cambria" w:hAnsi="Cambria" w:cs="Verdana"/>
          <w:b/>
          <w:bCs/>
          <w:color w:val="000000"/>
          <w:sz w:val="20"/>
          <w:szCs w:val="20"/>
          <w:lang w:val="es-BO"/>
        </w:rPr>
        <w:t xml:space="preserve">EPP para </w:t>
      </w:r>
      <w:r w:rsidRPr="00C67905">
        <w:rPr>
          <w:rFonts w:ascii="Cambria" w:hAnsi="Cambria" w:cs="Verdana"/>
          <w:b/>
          <w:bCs/>
          <w:color w:val="000000"/>
          <w:sz w:val="20"/>
          <w:szCs w:val="20"/>
          <w:u w:val="single"/>
          <w:lang w:val="es-BO"/>
        </w:rPr>
        <w:t>riesgos especiales</w:t>
      </w:r>
      <w:r w:rsidRPr="00C67905">
        <w:rPr>
          <w:rFonts w:ascii="Cambria" w:hAnsi="Cambria" w:cs="Verdana"/>
          <w:b/>
          <w:bCs/>
          <w:color w:val="000000"/>
          <w:sz w:val="20"/>
          <w:szCs w:val="20"/>
          <w:lang w:val="es-BO"/>
        </w:rPr>
        <w:t xml:space="preserve"> y tareas críticas </w:t>
      </w:r>
      <w:r w:rsidRPr="00C67905">
        <w:rPr>
          <w:rFonts w:ascii="Cambria" w:hAnsi="Cambria" w:cs="Verdana"/>
          <w:bCs/>
          <w:color w:val="000000"/>
          <w:sz w:val="20"/>
          <w:szCs w:val="20"/>
          <w:lang w:val="es-BO"/>
        </w:rPr>
        <w:t xml:space="preserve">(altura, espacios </w:t>
      </w:r>
      <w:proofErr w:type="gramStart"/>
      <w:r w:rsidRPr="00C67905">
        <w:rPr>
          <w:rFonts w:ascii="Cambria" w:hAnsi="Cambria" w:cs="Verdana"/>
          <w:bCs/>
          <w:color w:val="000000"/>
          <w:sz w:val="20"/>
          <w:szCs w:val="20"/>
          <w:lang w:val="es-BO"/>
        </w:rPr>
        <w:t xml:space="preserve">confinados,   </w:t>
      </w:r>
      <w:proofErr w:type="gramEnd"/>
      <w:r w:rsidRPr="00C67905">
        <w:rPr>
          <w:rFonts w:ascii="Cambria" w:hAnsi="Cambria" w:cs="Verdana"/>
          <w:bCs/>
          <w:color w:val="000000"/>
          <w:sz w:val="20"/>
          <w:szCs w:val="20"/>
          <w:lang w:val="es-BO"/>
        </w:rPr>
        <w:t xml:space="preserve">   eléctricos, trabajos en caliente, </w:t>
      </w:r>
      <w:proofErr w:type="spellStart"/>
      <w:r w:rsidRPr="00C67905">
        <w:rPr>
          <w:rFonts w:ascii="Cambria" w:hAnsi="Cambria" w:cs="Verdana"/>
          <w:bCs/>
          <w:color w:val="000000"/>
          <w:sz w:val="20"/>
          <w:szCs w:val="20"/>
          <w:lang w:val="es-BO"/>
        </w:rPr>
        <w:t>etc</w:t>
      </w:r>
      <w:proofErr w:type="spellEnd"/>
      <w:r w:rsidRPr="00C67905">
        <w:rPr>
          <w:rFonts w:ascii="Cambria" w:hAnsi="Cambria" w:cs="Verdana"/>
          <w:bCs/>
          <w:color w:val="000000"/>
          <w:sz w:val="20"/>
          <w:szCs w:val="20"/>
          <w:lang w:val="es-BO"/>
        </w:rPr>
        <w:t>,)</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Arnés de seguridad de cuerpo completo.</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lastRenderedPageBreak/>
        <w:t>Línea de vida. (sistema de supresión contra caídas)</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Detector de gases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Equipo de rescate para alturas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Guantes dieléctricos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Equipo de rescate para espacios confinados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Equipo de respiración autónoma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 xml:space="preserve">Extintores para el área de intervención y combate contra incendios. Trabajos en caliente (soldadura, eléctricos, etc.). </w:t>
      </w:r>
    </w:p>
    <w:p w:rsidR="003D4AC9" w:rsidRPr="00C67905" w:rsidRDefault="003D4AC9" w:rsidP="003D4AC9">
      <w:pPr>
        <w:ind w:left="2508"/>
        <w:jc w:val="both"/>
        <w:rPr>
          <w:rFonts w:ascii="Cambria" w:hAnsi="Cambria" w:cs="Verdana"/>
          <w:bCs/>
          <w:color w:val="000000"/>
          <w:sz w:val="20"/>
          <w:szCs w:val="20"/>
          <w:lang w:val="es-BO"/>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DOCUMENTACIÓN QUE DEBE ESTAR EN LA ACTIVIDAD/OBRA/PROYECTO: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Seguridad y Salud Ocupacional (Específico)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Emergencias/Contingencias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Procedimientos de trabajo para las actividades a realizar</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Nómina del personal, con copia de su póliza de seguro contra accidente</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Permiso de trabajo, ATS – Identificación de peligros y riesgos</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DOCUMENTACIÓN PARA DATA BOOK:</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 xml:space="preserve">Plan específico de Seguridad y Salud Ocupacional </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Procedimientos de las actividades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Reporte de accidentes/incidentes y Acciones correctivas (lecciones aprendidas)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Reporte Mensual de Indicadores SYSO (firmado por los responsables). (El formato será remitido por el área de SMS de YPFB)</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 xml:space="preserve">Registro de capacitaciones </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Cs/>
          <w:color w:val="000000"/>
          <w:sz w:val="20"/>
          <w:szCs w:val="20"/>
        </w:rPr>
        <w:t xml:space="preserve">De acuerdo a las características y dinámica de cada proyecto podrá establecerse una reunión inicial y posterior a ello reuniones periódicas de consulta con el área de SMS de YPFB. </w:t>
      </w:r>
    </w:p>
    <w:p w:rsidR="003D4AC9" w:rsidRPr="00C67905" w:rsidRDefault="003D4AC9" w:rsidP="003D4AC9">
      <w:pPr>
        <w:ind w:left="72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u w:val="single"/>
        </w:rPr>
      </w:pPr>
      <w:r w:rsidRPr="00C67905">
        <w:rPr>
          <w:rFonts w:ascii="Cambria" w:hAnsi="Cambria" w:cs="Verdana"/>
          <w:bCs/>
          <w:color w:val="000000"/>
          <w:sz w:val="20"/>
          <w:szCs w:val="20"/>
        </w:rPr>
        <w:t xml:space="preserve">Toda empresa contratista </w:t>
      </w:r>
      <w:r w:rsidRPr="00C67905">
        <w:rPr>
          <w:rFonts w:ascii="Cambria" w:hAnsi="Cambria" w:cs="Verdana"/>
          <w:bCs/>
          <w:color w:val="000000"/>
          <w:sz w:val="20"/>
          <w:szCs w:val="20"/>
          <w:u w:val="single"/>
        </w:rPr>
        <w:t>directa de YPFB</w:t>
      </w:r>
      <w:r w:rsidRPr="00C67905">
        <w:rPr>
          <w:rFonts w:ascii="Cambria" w:hAnsi="Cambria" w:cs="Verdana"/>
          <w:bCs/>
          <w:color w:val="000000"/>
          <w:sz w:val="20"/>
          <w:szCs w:val="20"/>
        </w:rPr>
        <w:t>, que subcontrate servicios de un tercero, deberá cumplir y hacer cumplir los requisitos de seguridad Industrial, salud</w:t>
      </w:r>
      <w:r w:rsidR="00764916" w:rsidRPr="00C67905">
        <w:rPr>
          <w:rFonts w:ascii="Cambria" w:hAnsi="Cambria" w:cs="Verdana"/>
          <w:bCs/>
          <w:color w:val="000000"/>
          <w:sz w:val="20"/>
          <w:szCs w:val="20"/>
        </w:rPr>
        <w:t xml:space="preserve"> ocupacional y medio ambiente, </w:t>
      </w:r>
      <w:r w:rsidRPr="00C67905">
        <w:rPr>
          <w:rFonts w:ascii="Cambria" w:hAnsi="Cambria" w:cs="Verdana"/>
          <w:bCs/>
          <w:color w:val="000000"/>
          <w:sz w:val="20"/>
          <w:szCs w:val="20"/>
        </w:rPr>
        <w:t>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C67905" w:rsidRDefault="003D4AC9" w:rsidP="003D4AC9">
      <w:pPr>
        <w:ind w:left="720"/>
        <w:jc w:val="both"/>
        <w:rPr>
          <w:rFonts w:ascii="Cambria" w:hAnsi="Cambria" w:cs="Verdana"/>
          <w:b/>
          <w:bCs/>
          <w:color w:val="000000"/>
          <w:sz w:val="20"/>
          <w:szCs w:val="20"/>
          <w:u w:val="single"/>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Cs/>
          <w:color w:val="000000"/>
          <w:sz w:val="20"/>
          <w:szCs w:val="20"/>
        </w:rPr>
        <w:t>Se deja claramente establecido la prohibición total y definitiva de ingreso a obra o ejecución de trabajos con pasantes y/o practicantes de la contratista y/o sub contratista en proyectos de YPFB.</w:t>
      </w:r>
    </w:p>
    <w:p w:rsidR="003D4AC9" w:rsidRPr="00C67905" w:rsidRDefault="003D4AC9" w:rsidP="003D4AC9">
      <w:pPr>
        <w:ind w:left="72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Cs/>
          <w:color w:val="000000"/>
          <w:sz w:val="20"/>
          <w:szCs w:val="20"/>
        </w:rPr>
        <w:t xml:space="preserve">YPFB Corporación se reserva el derecho de solicitar nuevos requisitos de </w:t>
      </w:r>
      <w:proofErr w:type="spellStart"/>
      <w:r w:rsidRPr="00C67905">
        <w:rPr>
          <w:rFonts w:ascii="Cambria" w:hAnsi="Cambria" w:cs="Verdana"/>
          <w:bCs/>
          <w:color w:val="000000"/>
          <w:sz w:val="20"/>
          <w:szCs w:val="20"/>
        </w:rPr>
        <w:t>SySO</w:t>
      </w:r>
      <w:proofErr w:type="spellEnd"/>
      <w:r w:rsidRPr="00C67905">
        <w:rPr>
          <w:rFonts w:ascii="Cambria" w:hAnsi="Cambria" w:cs="Verdana"/>
          <w:bCs/>
          <w:color w:val="000000"/>
          <w:sz w:val="20"/>
          <w:szCs w:val="20"/>
        </w:rPr>
        <w:t xml:space="preserve">   que sean necesarios para garantizar la correcta ejecución de la actividad, cuyo objetivo es prevenir accidentes e incidentes.</w:t>
      </w:r>
      <w:r w:rsidRPr="00C67905">
        <w:rPr>
          <w:rFonts w:ascii="Cambria" w:hAnsi="Cambria" w:cs="Verdana"/>
          <w:b/>
          <w:bCs/>
          <w:color w:val="000000"/>
          <w:sz w:val="20"/>
          <w:szCs w:val="20"/>
          <w:u w:val="single"/>
        </w:rPr>
        <w:t xml:space="preserve"> </w:t>
      </w:r>
    </w:p>
    <w:p w:rsidR="003D4AC9" w:rsidRPr="00C67905" w:rsidRDefault="003D4AC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Cs/>
          <w:color w:val="000000"/>
          <w:sz w:val="20"/>
          <w:szCs w:val="20"/>
          <w:lang w:val="es-BO"/>
        </w:rPr>
      </w:pPr>
    </w:p>
    <w:p w:rsidR="004164F9" w:rsidRPr="00C67905" w:rsidRDefault="004164F9" w:rsidP="00A518D9">
      <w:pPr>
        <w:jc w:val="both"/>
        <w:rPr>
          <w:rFonts w:ascii="Cambria" w:hAnsi="Cambria" w:cs="Verdana"/>
          <w:bCs/>
          <w:color w:val="000000"/>
          <w:sz w:val="20"/>
          <w:szCs w:val="20"/>
          <w:lang w:val="es-BO"/>
        </w:rPr>
      </w:pPr>
    </w:p>
    <w:p w:rsidR="004164F9" w:rsidRPr="00C67905" w:rsidRDefault="004164F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
          <w:bCs/>
          <w:color w:val="000000"/>
          <w:sz w:val="20"/>
          <w:szCs w:val="20"/>
          <w:u w:val="single"/>
          <w:lang w:val="es-BO"/>
        </w:rPr>
      </w:pPr>
      <w:r w:rsidRPr="00C67905">
        <w:rPr>
          <w:rFonts w:ascii="Cambria" w:hAnsi="Cambria" w:cs="Verdana"/>
          <w:b/>
          <w:bCs/>
          <w:color w:val="000000"/>
          <w:sz w:val="20"/>
          <w:szCs w:val="20"/>
          <w:u w:val="single"/>
          <w:lang w:val="es-BO"/>
        </w:rPr>
        <w:lastRenderedPageBreak/>
        <w:t>VALIDACIÓN TRIBUTARIA</w:t>
      </w:r>
    </w:p>
    <w:p w:rsidR="00A518D9" w:rsidRPr="00C67905" w:rsidRDefault="00A518D9" w:rsidP="00A518D9">
      <w:pPr>
        <w:jc w:val="both"/>
        <w:rPr>
          <w:rFonts w:ascii="Cambria" w:hAnsi="Cambria" w:cs="Verdana"/>
          <w:b/>
          <w:bCs/>
          <w:color w:val="000000"/>
          <w:sz w:val="20"/>
          <w:szCs w:val="20"/>
          <w:u w:val="single"/>
          <w:lang w:val="es-BO"/>
        </w:rPr>
      </w:pPr>
    </w:p>
    <w:p w:rsidR="00A518D9" w:rsidRPr="00C67905" w:rsidRDefault="00A518D9" w:rsidP="00A518D9">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FACTURACIÓN Y TRIBUTOS</w:t>
      </w:r>
    </w:p>
    <w:p w:rsidR="00A518D9" w:rsidRPr="00C67905" w:rsidRDefault="00A518D9" w:rsidP="00A518D9">
      <w:pPr>
        <w:pStyle w:val="Prrafodelista"/>
        <w:ind w:left="360"/>
        <w:jc w:val="both"/>
        <w:rPr>
          <w:rFonts w:ascii="Cambria" w:hAnsi="Cambria" w:cs="Verdana"/>
          <w:b/>
          <w:bCs/>
          <w:color w:val="000000"/>
          <w:sz w:val="20"/>
          <w:szCs w:val="20"/>
          <w:lang w:val="es-BO"/>
        </w:rPr>
      </w:pPr>
    </w:p>
    <w:p w:rsidR="00A518D9" w:rsidRPr="00C67905" w:rsidRDefault="00A518D9" w:rsidP="00A518D9">
      <w:pPr>
        <w:ind w:left="792"/>
        <w:jc w:val="both"/>
        <w:rPr>
          <w:rFonts w:ascii="Cambria" w:hAnsi="Cambria" w:cs="Verdana"/>
          <w:b/>
          <w:bCs/>
          <w:color w:val="000000"/>
          <w:sz w:val="20"/>
          <w:szCs w:val="20"/>
        </w:rPr>
      </w:pPr>
      <w:r w:rsidRPr="00C67905">
        <w:rPr>
          <w:rFonts w:ascii="Cambria" w:hAnsi="Cambria" w:cs="Verdana"/>
          <w:b/>
          <w:bCs/>
          <w:color w:val="000000"/>
          <w:sz w:val="20"/>
          <w:szCs w:val="20"/>
        </w:rPr>
        <w:t>FACTURACIÓN</w:t>
      </w: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La factura debe ser emitida de acuerdo a normativa vigente a nombre de Yacimientos Petrolíferos Fiscales Bolivianos consignando el Número de Identificación Tributaria (NIT) 1020269020.</w:t>
      </w:r>
    </w:p>
    <w:p w:rsidR="00A518D9" w:rsidRPr="00C67905" w:rsidRDefault="00A518D9" w:rsidP="00A518D9">
      <w:pPr>
        <w:ind w:left="792"/>
        <w:jc w:val="both"/>
        <w:rPr>
          <w:rFonts w:ascii="Cambria" w:hAnsi="Cambria" w:cs="Verdana"/>
          <w:bCs/>
          <w:color w:val="000000"/>
          <w:sz w:val="20"/>
          <w:szCs w:val="20"/>
        </w:rPr>
      </w:pP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La factura deberá emitirse en el momento que finalice la ejecución o la prestación efectiva del servicio o a momento de percibir el pago total o parcial, lo que ocurra primero, sin deducir las multas ni otros cargos.</w:t>
      </w:r>
    </w:p>
    <w:p w:rsidR="00A518D9" w:rsidRPr="00C67905" w:rsidRDefault="00A518D9" w:rsidP="00A518D9">
      <w:pPr>
        <w:ind w:left="792"/>
        <w:jc w:val="both"/>
        <w:rPr>
          <w:rFonts w:ascii="Cambria" w:hAnsi="Cambria" w:cs="Verdana"/>
          <w:bCs/>
          <w:color w:val="000000"/>
          <w:sz w:val="20"/>
          <w:szCs w:val="20"/>
        </w:rPr>
      </w:pP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A518D9" w:rsidRPr="00C67905" w:rsidRDefault="00A518D9" w:rsidP="00A518D9">
      <w:pPr>
        <w:ind w:left="792"/>
        <w:jc w:val="both"/>
        <w:rPr>
          <w:rFonts w:ascii="Cambria" w:hAnsi="Cambria" w:cs="Verdana"/>
          <w:bCs/>
          <w:color w:val="000000"/>
          <w:sz w:val="20"/>
          <w:szCs w:val="20"/>
        </w:rPr>
      </w:pPr>
    </w:p>
    <w:p w:rsidR="00A518D9" w:rsidRPr="00C67905" w:rsidRDefault="00A518D9" w:rsidP="00A518D9">
      <w:pPr>
        <w:ind w:left="792"/>
        <w:jc w:val="both"/>
        <w:rPr>
          <w:rFonts w:ascii="Cambria" w:hAnsi="Cambria" w:cs="Verdana"/>
          <w:b/>
          <w:bCs/>
          <w:color w:val="000000"/>
          <w:sz w:val="20"/>
          <w:szCs w:val="20"/>
        </w:rPr>
      </w:pPr>
    </w:p>
    <w:p w:rsidR="00A518D9" w:rsidRPr="00C67905" w:rsidRDefault="00A518D9" w:rsidP="00A518D9">
      <w:pPr>
        <w:ind w:left="792"/>
        <w:jc w:val="both"/>
        <w:rPr>
          <w:rFonts w:ascii="Cambria" w:hAnsi="Cambria" w:cs="Verdana"/>
          <w:b/>
          <w:bCs/>
          <w:color w:val="000000"/>
          <w:sz w:val="20"/>
          <w:szCs w:val="20"/>
        </w:rPr>
      </w:pPr>
      <w:r w:rsidRPr="00C67905">
        <w:rPr>
          <w:rFonts w:ascii="Cambria" w:hAnsi="Cambria" w:cs="Verdana"/>
          <w:b/>
          <w:bCs/>
          <w:color w:val="000000"/>
          <w:sz w:val="20"/>
          <w:szCs w:val="20"/>
        </w:rPr>
        <w:t>TRIBUTOS</w:t>
      </w: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El adjudicado declara que todos los tributos vigentes a la fecha y que puedan originarse directa o indirectamente en aplicación del contrato, son de su responsabilidad, no correspondiendo ningún reclamo posterior.</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Default="00A518D9"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Pr="00C67905" w:rsidRDefault="00C67905"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4164F9" w:rsidRPr="00C67905" w:rsidRDefault="004164F9" w:rsidP="00A518D9">
      <w:pPr>
        <w:pStyle w:val="Prrafodelista"/>
        <w:ind w:left="360"/>
        <w:jc w:val="both"/>
        <w:rPr>
          <w:rFonts w:ascii="Cambria" w:hAnsi="Cambria" w:cs="Verdana"/>
          <w:bCs/>
          <w:color w:val="000000"/>
          <w:sz w:val="20"/>
          <w:szCs w:val="20"/>
        </w:rPr>
      </w:pPr>
    </w:p>
    <w:p w:rsidR="00A518D9" w:rsidRDefault="00A518D9" w:rsidP="00A518D9">
      <w:pPr>
        <w:pStyle w:val="Prrafodelista"/>
        <w:ind w:left="360"/>
        <w:jc w:val="both"/>
        <w:rPr>
          <w:rFonts w:ascii="Cambria" w:hAnsi="Cambria" w:cs="Verdana"/>
          <w:bCs/>
          <w:color w:val="000000"/>
          <w:sz w:val="20"/>
          <w:szCs w:val="20"/>
        </w:rPr>
      </w:pPr>
    </w:p>
    <w:p w:rsidR="003E27D3" w:rsidRDefault="003E27D3" w:rsidP="00A518D9">
      <w:pPr>
        <w:pStyle w:val="Prrafodelista"/>
        <w:ind w:left="360"/>
        <w:jc w:val="both"/>
        <w:rPr>
          <w:rFonts w:ascii="Cambria" w:hAnsi="Cambria" w:cs="Verdana"/>
          <w:bCs/>
          <w:color w:val="000000"/>
          <w:sz w:val="20"/>
          <w:szCs w:val="20"/>
        </w:rPr>
      </w:pPr>
    </w:p>
    <w:p w:rsidR="003E27D3" w:rsidRPr="00C67905" w:rsidRDefault="003E27D3" w:rsidP="00A518D9">
      <w:pPr>
        <w:pStyle w:val="Prrafodelista"/>
        <w:ind w:left="360"/>
        <w:jc w:val="both"/>
        <w:rPr>
          <w:rFonts w:ascii="Cambria" w:hAnsi="Cambria" w:cs="Verdana"/>
          <w:bCs/>
          <w:color w:val="000000"/>
          <w:sz w:val="20"/>
          <w:szCs w:val="20"/>
        </w:rPr>
      </w:pPr>
    </w:p>
    <w:p w:rsidR="00A518D9" w:rsidRPr="00C67905" w:rsidRDefault="00A518D9" w:rsidP="00A518D9">
      <w:pPr>
        <w:jc w:val="both"/>
        <w:rPr>
          <w:rFonts w:ascii="Cambria" w:hAnsi="Cambria" w:cs="Verdana"/>
          <w:b/>
          <w:bCs/>
          <w:color w:val="000000"/>
          <w:sz w:val="20"/>
          <w:szCs w:val="20"/>
          <w:u w:val="single"/>
        </w:rPr>
      </w:pPr>
      <w:r w:rsidRPr="00C67905">
        <w:rPr>
          <w:rFonts w:ascii="Cambria" w:hAnsi="Cambria" w:cs="Verdana"/>
          <w:b/>
          <w:bCs/>
          <w:color w:val="000000"/>
          <w:sz w:val="20"/>
          <w:szCs w:val="20"/>
          <w:u w:val="single"/>
        </w:rPr>
        <w:lastRenderedPageBreak/>
        <w:t>VALIDACIÓN DE SEGUROS</w:t>
      </w:r>
    </w:p>
    <w:p w:rsidR="00A518D9" w:rsidRPr="00C67905" w:rsidRDefault="00A518D9" w:rsidP="00A518D9">
      <w:pPr>
        <w:pStyle w:val="Prrafodelista"/>
        <w:ind w:left="360"/>
        <w:jc w:val="both"/>
        <w:rPr>
          <w:rFonts w:ascii="Cambria" w:hAnsi="Cambria" w:cs="Verdana"/>
          <w:b/>
          <w:bCs/>
          <w:color w:val="000000"/>
          <w:sz w:val="20"/>
          <w:szCs w:val="20"/>
          <w:lang w:val="es-BO"/>
        </w:rPr>
      </w:pPr>
    </w:p>
    <w:p w:rsidR="00A518D9" w:rsidRPr="00C67905" w:rsidRDefault="00A518D9" w:rsidP="00A518D9">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SEGUROS</w:t>
      </w:r>
    </w:p>
    <w:p w:rsidR="00726ADC" w:rsidRPr="00C67905" w:rsidRDefault="00726ADC" w:rsidP="00726ADC">
      <w:pPr>
        <w:pStyle w:val="Prrafodelista"/>
        <w:ind w:left="360"/>
        <w:jc w:val="both"/>
        <w:rPr>
          <w:rFonts w:ascii="Cambria" w:hAnsi="Cambria" w:cs="Verdana"/>
          <w:bCs/>
          <w:color w:val="000000"/>
          <w:sz w:val="20"/>
          <w:szCs w:val="20"/>
        </w:rPr>
      </w:pPr>
      <w:r w:rsidRPr="00C67905">
        <w:rPr>
          <w:rFonts w:ascii="Cambria" w:hAnsi="Cambria" w:cs="Verdana"/>
          <w:bCs/>
          <w:color w:val="000000"/>
          <w:sz w:val="20"/>
          <w:szCs w:val="20"/>
        </w:rPr>
        <w:t>La empresa adjudicada, deberá presentar y mantener vigente de forma ininterrumpida durante todo el periodo del contrato la Póliza de Seguro especificada a continuación:</w:t>
      </w:r>
    </w:p>
    <w:p w:rsidR="00726ADC" w:rsidRPr="00C67905" w:rsidRDefault="00726ADC" w:rsidP="00726ADC">
      <w:pPr>
        <w:pStyle w:val="Prrafodelista"/>
        <w:ind w:left="360"/>
        <w:jc w:val="both"/>
        <w:rPr>
          <w:rFonts w:ascii="Cambria" w:hAnsi="Cambria" w:cs="Verdana"/>
          <w:bCs/>
          <w:color w:val="000000"/>
          <w:sz w:val="20"/>
          <w:szCs w:val="20"/>
        </w:rPr>
      </w:pPr>
    </w:p>
    <w:p w:rsidR="00726ADC" w:rsidRPr="00C67905" w:rsidRDefault="00726ADC" w:rsidP="00726ADC">
      <w:pPr>
        <w:pStyle w:val="Prrafodelista"/>
        <w:numPr>
          <w:ilvl w:val="0"/>
          <w:numId w:val="9"/>
        </w:numPr>
        <w:jc w:val="both"/>
        <w:rPr>
          <w:rFonts w:ascii="Cambria" w:hAnsi="Cambria" w:cs="Verdana"/>
          <w:b/>
          <w:bCs/>
          <w:color w:val="000000"/>
          <w:sz w:val="20"/>
          <w:szCs w:val="20"/>
        </w:rPr>
      </w:pPr>
      <w:r w:rsidRPr="00C67905">
        <w:rPr>
          <w:rFonts w:ascii="Cambria" w:hAnsi="Cambria" w:cs="Verdana"/>
          <w:b/>
          <w:bCs/>
          <w:color w:val="000000"/>
          <w:sz w:val="20"/>
          <w:szCs w:val="20"/>
        </w:rPr>
        <w:t>Póliza Todo Riesgo de Construcción</w:t>
      </w:r>
    </w:p>
    <w:p w:rsidR="00726ADC" w:rsidRPr="00C67905" w:rsidRDefault="00726ADC" w:rsidP="00726ADC">
      <w:pPr>
        <w:pStyle w:val="Prrafodelista"/>
        <w:ind w:left="360"/>
        <w:jc w:val="both"/>
        <w:rPr>
          <w:rFonts w:ascii="Cambria" w:hAnsi="Cambria" w:cs="Verdana"/>
          <w:bCs/>
          <w:color w:val="000000"/>
          <w:sz w:val="20"/>
          <w:szCs w:val="20"/>
        </w:rPr>
      </w:pPr>
      <w:r w:rsidRPr="00A666A3">
        <w:rPr>
          <w:rFonts w:ascii="Cambria" w:hAnsi="Cambria" w:cs="Verdana"/>
          <w:bCs/>
          <w:color w:val="000000"/>
          <w:sz w:val="20"/>
          <w:szCs w:val="20"/>
        </w:rPr>
        <w:t>Durante la ejecución de la obra, el Contratista deberá mantener por su cuenta y cargo una póliza de Seguro adecuada, para asegurar contra todo riesgo, las obras en ejecución y materiales. 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rsidR="00726ADC" w:rsidRPr="00C67905" w:rsidRDefault="00726ADC" w:rsidP="00726ADC">
      <w:pPr>
        <w:pStyle w:val="Prrafodelista"/>
        <w:ind w:left="360"/>
        <w:jc w:val="both"/>
        <w:rPr>
          <w:rFonts w:ascii="Cambria" w:hAnsi="Cambria" w:cs="Verdana"/>
          <w:bCs/>
          <w:color w:val="000000"/>
          <w:sz w:val="20"/>
          <w:szCs w:val="20"/>
        </w:rPr>
      </w:pPr>
    </w:p>
    <w:p w:rsidR="00726ADC" w:rsidRPr="00C67905" w:rsidRDefault="00726ADC" w:rsidP="00726ADC">
      <w:pPr>
        <w:pStyle w:val="Prrafodelista"/>
        <w:numPr>
          <w:ilvl w:val="0"/>
          <w:numId w:val="9"/>
        </w:numPr>
        <w:jc w:val="both"/>
        <w:rPr>
          <w:rFonts w:ascii="Cambria" w:hAnsi="Cambria" w:cs="Verdana"/>
          <w:b/>
          <w:bCs/>
          <w:color w:val="000000"/>
          <w:sz w:val="20"/>
          <w:szCs w:val="20"/>
        </w:rPr>
      </w:pPr>
      <w:r w:rsidRPr="00C67905">
        <w:rPr>
          <w:rFonts w:ascii="Cambria" w:hAnsi="Cambria" w:cs="Verdana"/>
          <w:b/>
          <w:bCs/>
          <w:color w:val="000000"/>
          <w:sz w:val="20"/>
          <w:szCs w:val="20"/>
        </w:rPr>
        <w:t>Seguro de Responsabilidad Civil.</w:t>
      </w:r>
    </w:p>
    <w:p w:rsidR="00726ADC" w:rsidRPr="00C67905" w:rsidRDefault="00726ADC" w:rsidP="00726ADC">
      <w:pPr>
        <w:pStyle w:val="Prrafodelista"/>
        <w:ind w:left="360"/>
        <w:jc w:val="both"/>
        <w:rPr>
          <w:rFonts w:ascii="Cambria" w:hAnsi="Cambria" w:cs="Verdana"/>
          <w:bCs/>
          <w:color w:val="000000"/>
          <w:sz w:val="20"/>
          <w:szCs w:val="20"/>
        </w:rPr>
      </w:pPr>
      <w:r w:rsidRPr="00A666A3">
        <w:rPr>
          <w:rFonts w:ascii="Cambria" w:hAnsi="Cambria" w:cs="Verdana"/>
          <w:bCs/>
          <w:color w:val="000000"/>
          <w:sz w:val="20"/>
          <w:szCs w:val="20"/>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r w:rsidRPr="00C67905">
        <w:rPr>
          <w:rFonts w:ascii="Cambria" w:hAnsi="Cambria" w:cs="Verdana"/>
          <w:bCs/>
          <w:color w:val="000000"/>
          <w:sz w:val="20"/>
          <w:szCs w:val="20"/>
        </w:rPr>
        <w:t>.</w:t>
      </w:r>
    </w:p>
    <w:p w:rsidR="00726ADC" w:rsidRPr="00C67905" w:rsidRDefault="00726ADC" w:rsidP="00726ADC">
      <w:pPr>
        <w:pStyle w:val="Prrafodelista"/>
        <w:ind w:left="360"/>
        <w:jc w:val="both"/>
        <w:rPr>
          <w:rFonts w:ascii="Cambria" w:hAnsi="Cambria" w:cs="Verdana"/>
          <w:bCs/>
          <w:color w:val="000000"/>
          <w:sz w:val="20"/>
          <w:szCs w:val="20"/>
        </w:rPr>
      </w:pPr>
    </w:p>
    <w:p w:rsidR="00726ADC" w:rsidRPr="00C67905" w:rsidRDefault="00726ADC" w:rsidP="00726ADC">
      <w:pPr>
        <w:pStyle w:val="Prrafodelista"/>
        <w:numPr>
          <w:ilvl w:val="0"/>
          <w:numId w:val="9"/>
        </w:numPr>
        <w:jc w:val="both"/>
        <w:rPr>
          <w:rFonts w:ascii="Cambria" w:hAnsi="Cambria" w:cs="Verdana"/>
          <w:b/>
          <w:bCs/>
          <w:color w:val="000000"/>
          <w:sz w:val="20"/>
          <w:szCs w:val="20"/>
        </w:rPr>
      </w:pPr>
      <w:r w:rsidRPr="00C67905">
        <w:rPr>
          <w:rFonts w:ascii="Cambria" w:hAnsi="Cambria" w:cs="Verdana"/>
          <w:b/>
          <w:bCs/>
          <w:color w:val="000000"/>
          <w:sz w:val="20"/>
          <w:szCs w:val="20"/>
        </w:rPr>
        <w:t>Póliza de Accidentes Personales.</w:t>
      </w:r>
    </w:p>
    <w:p w:rsidR="00726ADC" w:rsidRPr="00A666A3" w:rsidRDefault="00726ADC" w:rsidP="00726ADC">
      <w:pPr>
        <w:pStyle w:val="Prrafodelista"/>
        <w:ind w:left="360"/>
        <w:jc w:val="both"/>
        <w:rPr>
          <w:rFonts w:ascii="Cambria" w:hAnsi="Cambria" w:cs="Verdana"/>
          <w:bCs/>
          <w:color w:val="000000"/>
          <w:sz w:val="20"/>
          <w:szCs w:val="20"/>
        </w:rPr>
      </w:pPr>
      <w:r w:rsidRPr="00A666A3">
        <w:rPr>
          <w:rFonts w:ascii="Cambria" w:hAnsi="Cambria" w:cs="Verdana"/>
          <w:bCs/>
          <w:color w:val="000000"/>
          <w:sz w:val="20"/>
          <w:szCs w:val="20"/>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726ADC" w:rsidRPr="00C67905" w:rsidRDefault="00726ADC" w:rsidP="00726ADC">
      <w:pPr>
        <w:pStyle w:val="Prrafodelista"/>
        <w:ind w:left="360"/>
        <w:jc w:val="both"/>
        <w:rPr>
          <w:rFonts w:ascii="Cambria" w:hAnsi="Cambria" w:cs="Verdana"/>
          <w:bCs/>
          <w:color w:val="000000"/>
          <w:sz w:val="20"/>
          <w:szCs w:val="20"/>
        </w:rPr>
      </w:pPr>
      <w:r w:rsidRPr="00A666A3">
        <w:rPr>
          <w:rFonts w:ascii="Cambria" w:hAnsi="Cambria" w:cs="Verdana"/>
          <w:bCs/>
          <w:color w:val="000000"/>
          <w:sz w:val="20"/>
          <w:szCs w:val="20"/>
        </w:rPr>
        <w:t>La Póliza deberá estar a nombre del Adjudicado como contratante y sus empleados deberán figurar como asegurados</w:t>
      </w:r>
      <w:r w:rsidRPr="00C67905">
        <w:rPr>
          <w:rFonts w:ascii="Cambria" w:hAnsi="Cambria" w:cs="Verdana"/>
          <w:bCs/>
          <w:color w:val="000000"/>
          <w:sz w:val="20"/>
          <w:szCs w:val="20"/>
        </w:rPr>
        <w:t>.</w:t>
      </w:r>
    </w:p>
    <w:p w:rsidR="00726ADC" w:rsidRPr="00C67905" w:rsidRDefault="00726ADC" w:rsidP="00726ADC">
      <w:pPr>
        <w:pStyle w:val="Prrafodelista"/>
        <w:ind w:left="360"/>
        <w:jc w:val="both"/>
        <w:rPr>
          <w:rFonts w:ascii="Cambria" w:hAnsi="Cambria" w:cs="Verdana"/>
          <w:bCs/>
          <w:color w:val="000000"/>
          <w:sz w:val="20"/>
          <w:szCs w:val="20"/>
        </w:rPr>
      </w:pPr>
    </w:p>
    <w:p w:rsidR="00726ADC" w:rsidRPr="00C67905" w:rsidRDefault="00726ADC" w:rsidP="00726ADC">
      <w:pPr>
        <w:pStyle w:val="Prrafodelista"/>
        <w:ind w:left="360"/>
        <w:jc w:val="both"/>
        <w:rPr>
          <w:rFonts w:ascii="Cambria" w:hAnsi="Cambria" w:cs="Verdana"/>
          <w:b/>
          <w:bCs/>
          <w:color w:val="000000"/>
          <w:sz w:val="20"/>
          <w:szCs w:val="20"/>
        </w:rPr>
      </w:pPr>
      <w:r w:rsidRPr="00C67905">
        <w:rPr>
          <w:rFonts w:ascii="Cambria" w:hAnsi="Cambria" w:cs="Verdana"/>
          <w:b/>
          <w:bCs/>
          <w:color w:val="000000"/>
          <w:sz w:val="20"/>
          <w:szCs w:val="20"/>
        </w:rPr>
        <w:t>Condiciones Adicionales.</w:t>
      </w:r>
    </w:p>
    <w:p w:rsidR="00726ADC" w:rsidRPr="00C67905" w:rsidRDefault="00726ADC" w:rsidP="00726ADC">
      <w:pPr>
        <w:pStyle w:val="Prrafodelista"/>
        <w:ind w:left="360"/>
        <w:jc w:val="both"/>
        <w:rPr>
          <w:rFonts w:ascii="Cambria" w:hAnsi="Cambria" w:cs="Verdana"/>
          <w:b/>
          <w:bCs/>
          <w:color w:val="000000"/>
          <w:sz w:val="20"/>
          <w:szCs w:val="20"/>
        </w:rPr>
      </w:pPr>
    </w:p>
    <w:p w:rsidR="00726ADC" w:rsidRPr="00C67905" w:rsidRDefault="00726ADC" w:rsidP="00726ADC">
      <w:pPr>
        <w:pStyle w:val="Prrafodelista"/>
        <w:numPr>
          <w:ilvl w:val="0"/>
          <w:numId w:val="10"/>
        </w:numPr>
        <w:jc w:val="both"/>
        <w:rPr>
          <w:rFonts w:ascii="Cambria" w:hAnsi="Cambria" w:cs="Verdana"/>
          <w:bCs/>
          <w:color w:val="000000"/>
          <w:sz w:val="20"/>
          <w:szCs w:val="20"/>
        </w:rPr>
      </w:pPr>
      <w:r w:rsidRPr="00A666A3">
        <w:rPr>
          <w:rFonts w:ascii="Cambria" w:hAnsi="Cambria" w:cs="Verdana"/>
          <w:bCs/>
          <w:color w:val="000000"/>
          <w:sz w:val="20"/>
          <w:szCs w:val="20"/>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r w:rsidRPr="00C67905">
        <w:rPr>
          <w:rFonts w:ascii="Cambria" w:hAnsi="Cambria" w:cs="Verdana"/>
          <w:bCs/>
          <w:color w:val="000000"/>
          <w:sz w:val="20"/>
          <w:szCs w:val="20"/>
        </w:rPr>
        <w:t>.</w:t>
      </w:r>
    </w:p>
    <w:p w:rsidR="00726ADC" w:rsidRPr="00C67905" w:rsidRDefault="00726ADC" w:rsidP="00726ADC">
      <w:pPr>
        <w:pStyle w:val="Prrafodelista"/>
        <w:numPr>
          <w:ilvl w:val="0"/>
          <w:numId w:val="10"/>
        </w:numPr>
        <w:jc w:val="both"/>
        <w:rPr>
          <w:rFonts w:ascii="Cambria" w:hAnsi="Cambria" w:cs="Verdana"/>
          <w:bCs/>
          <w:color w:val="000000"/>
          <w:sz w:val="20"/>
          <w:szCs w:val="20"/>
        </w:rPr>
      </w:pPr>
      <w:r w:rsidRPr="00A666A3">
        <w:rPr>
          <w:rFonts w:ascii="Cambria" w:hAnsi="Cambria" w:cs="Verdana"/>
          <w:bCs/>
          <w:color w:val="000000"/>
          <w:sz w:val="20"/>
          <w:szCs w:val="20"/>
        </w:rPr>
        <w:t>La empresa adjudicada, deberá entregar una copia de las citadas pólizas a YPFB antes de la suscripción del contrato</w:t>
      </w:r>
      <w:r w:rsidRPr="00C67905">
        <w:rPr>
          <w:rFonts w:ascii="Cambria" w:hAnsi="Cambria" w:cs="Verdana"/>
          <w:bCs/>
          <w:color w:val="000000"/>
          <w:sz w:val="20"/>
          <w:szCs w:val="20"/>
        </w:rPr>
        <w:t>.</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132ED7" w:rsidRPr="00C67905" w:rsidRDefault="00132ED7" w:rsidP="00132ED7">
      <w:pPr>
        <w:jc w:val="both"/>
        <w:rPr>
          <w:rFonts w:ascii="Cambria" w:hAnsi="Cambria" w:cs="Verdana"/>
          <w:b/>
          <w:bCs/>
          <w:color w:val="000000"/>
          <w:sz w:val="20"/>
          <w:szCs w:val="20"/>
          <w:u w:val="single"/>
          <w:lang w:val="es-BO"/>
        </w:rPr>
      </w:pPr>
      <w:r w:rsidRPr="00C67905">
        <w:rPr>
          <w:rFonts w:ascii="Cambria" w:hAnsi="Cambria" w:cs="Verdana"/>
          <w:b/>
          <w:bCs/>
          <w:color w:val="000000"/>
          <w:sz w:val="20"/>
          <w:szCs w:val="20"/>
          <w:u w:val="single"/>
          <w:lang w:val="es-BO"/>
        </w:rPr>
        <w:lastRenderedPageBreak/>
        <w:t>VALIDACIÓN DE MEDIO AMBIENTE</w:t>
      </w:r>
    </w:p>
    <w:p w:rsidR="00132ED7" w:rsidRPr="00C67905" w:rsidRDefault="00132ED7" w:rsidP="00132ED7">
      <w:pPr>
        <w:pStyle w:val="Prrafodelista"/>
        <w:ind w:left="360"/>
        <w:jc w:val="both"/>
        <w:rPr>
          <w:rFonts w:ascii="Cambria" w:hAnsi="Cambria" w:cs="Verdana"/>
          <w:b/>
          <w:bCs/>
          <w:color w:val="000000"/>
          <w:sz w:val="20"/>
          <w:szCs w:val="20"/>
          <w:lang w:val="es-BO"/>
        </w:rPr>
      </w:pPr>
    </w:p>
    <w:p w:rsidR="00132ED7" w:rsidRPr="00C67905" w:rsidRDefault="00132ED7" w:rsidP="00A518D9">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rPr>
        <w:t>DISPOSICIONES AMBIENTALES PARA LA CONTRATACIÓN DE EMPRESAS PARA LA EJECUCIÓN DE PROYECTOS DE REDES DE GAS</w:t>
      </w:r>
    </w:p>
    <w:p w:rsidR="00A518D9" w:rsidRPr="00C67905" w:rsidRDefault="00A518D9" w:rsidP="00A518D9">
      <w:pPr>
        <w:jc w:val="both"/>
        <w:rPr>
          <w:rFonts w:ascii="Cambria" w:hAnsi="Cambria" w:cs="Verdana"/>
          <w:bCs/>
          <w:color w:val="000000"/>
          <w:sz w:val="20"/>
          <w:szCs w:val="20"/>
          <w:lang w:val="es-BO"/>
        </w:rPr>
      </w:pP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sidRPr="00C67905">
        <w:rPr>
          <w:rFonts w:ascii="Cambria" w:hAnsi="Cambria" w:cs="Verdana"/>
          <w:bCs/>
          <w:color w:val="000000"/>
          <w:sz w:val="20"/>
          <w:szCs w:val="20"/>
          <w:lang w:val="es-BO"/>
        </w:rPr>
        <w:t>.</w:t>
      </w:r>
      <w:r w:rsidRPr="00C67905">
        <w:rPr>
          <w:rFonts w:ascii="Cambria" w:hAnsi="Cambria" w:cs="Verdana"/>
          <w:bCs/>
          <w:color w:val="000000"/>
          <w:sz w:val="20"/>
          <w:szCs w:val="20"/>
          <w:lang w:val="es-BO"/>
        </w:rPr>
        <w:t>A</w:t>
      </w:r>
      <w:r w:rsidR="00132ED7" w:rsidRPr="00C67905">
        <w:rPr>
          <w:rFonts w:ascii="Cambria" w:hAnsi="Cambria" w:cs="Verdana"/>
          <w:bCs/>
          <w:color w:val="000000"/>
          <w:sz w:val="20"/>
          <w:szCs w:val="20"/>
          <w:lang w:val="es-BO"/>
        </w:rPr>
        <w:t>.</w:t>
      </w:r>
      <w:r w:rsidRPr="00C67905">
        <w:rPr>
          <w:rFonts w:ascii="Cambria" w:hAnsi="Cambria" w:cs="Verdana"/>
          <w:bCs/>
          <w:color w:val="000000"/>
          <w:sz w:val="20"/>
          <w:szCs w:val="20"/>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C67905" w:rsidRDefault="003D4AC9" w:rsidP="00132ED7">
      <w:pPr>
        <w:pStyle w:val="Prrafodelista"/>
        <w:ind w:left="360"/>
        <w:jc w:val="both"/>
        <w:rPr>
          <w:rFonts w:ascii="Cambria" w:hAnsi="Cambria" w:cs="Verdana"/>
          <w:bCs/>
          <w:color w:val="000000"/>
          <w:sz w:val="20"/>
          <w:szCs w:val="20"/>
          <w:lang w:val="es-BO"/>
        </w:rPr>
      </w:pP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C67905" w:rsidRDefault="003D4AC9" w:rsidP="00132ED7">
      <w:pPr>
        <w:pStyle w:val="Prrafodelista"/>
        <w:ind w:left="360"/>
        <w:jc w:val="both"/>
        <w:rPr>
          <w:rFonts w:ascii="Cambria" w:hAnsi="Cambria" w:cs="Verdana"/>
          <w:bCs/>
          <w:color w:val="000000"/>
          <w:sz w:val="20"/>
          <w:szCs w:val="20"/>
          <w:lang w:val="es-BO"/>
        </w:rPr>
      </w:pP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 xml:space="preserve"> </w:t>
      </w: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La contratista se obliga a aplicar los</w:t>
      </w:r>
      <w:r w:rsidR="00132ED7" w:rsidRPr="00C67905">
        <w:rPr>
          <w:rFonts w:ascii="Cambria" w:hAnsi="Cambria" w:cs="Verdana"/>
          <w:bCs/>
          <w:color w:val="000000"/>
          <w:sz w:val="20"/>
          <w:szCs w:val="20"/>
          <w:lang w:val="es-BO"/>
        </w:rPr>
        <w:t xml:space="preserve"> lineamientos establecidos en los</w:t>
      </w:r>
      <w:r w:rsidRPr="00C67905">
        <w:rPr>
          <w:rFonts w:ascii="Cambria" w:hAnsi="Cambria" w:cs="Verdana"/>
          <w:bCs/>
          <w:color w:val="000000"/>
          <w:sz w:val="20"/>
          <w:szCs w:val="20"/>
          <w:lang w:val="es-BO"/>
        </w:rPr>
        <w:t xml:space="preserve"> “Requisitos de Protección Ambiental Contratistas”. Este </w:t>
      </w:r>
      <w:r w:rsidR="00132ED7" w:rsidRPr="00C67905">
        <w:rPr>
          <w:rFonts w:ascii="Cambria" w:hAnsi="Cambria" w:cs="Verdana"/>
          <w:bCs/>
          <w:color w:val="000000"/>
          <w:sz w:val="20"/>
          <w:szCs w:val="20"/>
          <w:lang w:val="es-BO"/>
        </w:rPr>
        <w:t>documento</w:t>
      </w:r>
      <w:r w:rsidRPr="00C67905">
        <w:rPr>
          <w:rFonts w:ascii="Cambria" w:hAnsi="Cambria" w:cs="Verdana"/>
          <w:bCs/>
          <w:color w:val="000000"/>
          <w:sz w:val="20"/>
          <w:szCs w:val="20"/>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C67905" w:rsidRDefault="003D4AC9" w:rsidP="00132ED7">
      <w:pPr>
        <w:pStyle w:val="Prrafodelista"/>
        <w:ind w:left="360"/>
        <w:jc w:val="both"/>
        <w:rPr>
          <w:rFonts w:ascii="Cambria" w:hAnsi="Cambria" w:cs="Verdana"/>
          <w:bCs/>
          <w:color w:val="000000"/>
          <w:sz w:val="20"/>
          <w:szCs w:val="20"/>
          <w:lang w:val="es-BO"/>
        </w:rPr>
      </w:pPr>
    </w:p>
    <w:p w:rsidR="003D4AC9"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Al momento de adjudicarse el servicio, YPFB entregará a la CONTRATISTA el Procedimiento Gerencial de Residuos Sólidos para su aplicación, según corresponda durante la ejecución de sus actividades.</w:t>
      </w: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1100BF" w:rsidRDefault="001100BF" w:rsidP="00132ED7">
      <w:pPr>
        <w:pStyle w:val="Prrafodelista"/>
        <w:ind w:left="360"/>
        <w:jc w:val="both"/>
        <w:rPr>
          <w:rFonts w:ascii="Cambria" w:hAnsi="Cambria" w:cs="Verdana"/>
          <w:bCs/>
          <w:color w:val="000000"/>
          <w:sz w:val="20"/>
          <w:szCs w:val="20"/>
          <w:lang w:val="es-BO"/>
        </w:rPr>
      </w:pPr>
    </w:p>
    <w:p w:rsidR="001100BF" w:rsidRDefault="001100BF" w:rsidP="00132ED7">
      <w:pPr>
        <w:pStyle w:val="Prrafodelista"/>
        <w:ind w:left="360"/>
        <w:jc w:val="both"/>
        <w:rPr>
          <w:rFonts w:ascii="Cambria" w:hAnsi="Cambria" w:cs="Verdana"/>
          <w:bCs/>
          <w:color w:val="000000"/>
          <w:sz w:val="20"/>
          <w:szCs w:val="20"/>
          <w:lang w:val="es-BO"/>
        </w:rPr>
      </w:pPr>
    </w:p>
    <w:p w:rsidR="001100BF" w:rsidRDefault="001100BF" w:rsidP="00132ED7">
      <w:pPr>
        <w:pStyle w:val="Prrafodelista"/>
        <w:ind w:left="360"/>
        <w:jc w:val="both"/>
        <w:rPr>
          <w:rFonts w:ascii="Cambria" w:hAnsi="Cambria" w:cs="Verdana"/>
          <w:bCs/>
          <w:color w:val="000000"/>
          <w:sz w:val="20"/>
          <w:szCs w:val="20"/>
          <w:lang w:val="es-BO"/>
        </w:rPr>
      </w:pPr>
    </w:p>
    <w:tbl>
      <w:tblPr>
        <w:tblW w:w="4994" w:type="pct"/>
        <w:tblInd w:w="5" w:type="dxa"/>
        <w:tblCellMar>
          <w:left w:w="70" w:type="dxa"/>
          <w:right w:w="70" w:type="dxa"/>
        </w:tblCellMar>
        <w:tblLook w:val="04A0" w:firstRow="1" w:lastRow="0" w:firstColumn="1" w:lastColumn="0" w:noHBand="0" w:noVBand="1"/>
      </w:tblPr>
      <w:tblGrid>
        <w:gridCol w:w="1153"/>
        <w:gridCol w:w="703"/>
        <w:gridCol w:w="3029"/>
        <w:gridCol w:w="1050"/>
        <w:gridCol w:w="2888"/>
      </w:tblGrid>
      <w:tr w:rsidR="001100BF" w:rsidRPr="004C270B" w:rsidTr="002F4770">
        <w:trPr>
          <w:trHeight w:val="561"/>
        </w:trPr>
        <w:tc>
          <w:tcPr>
            <w:tcW w:w="6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100BF" w:rsidRDefault="001100BF" w:rsidP="002F4770">
            <w:pPr>
              <w:rPr>
                <w:rFonts w:ascii="Calibri" w:hAnsi="Calibri" w:cs="Calibri"/>
                <w:color w:val="000000"/>
                <w:lang w:eastAsia="es-BO"/>
              </w:rPr>
            </w:pPr>
            <w:r w:rsidRPr="002F0A3E">
              <w:rPr>
                <w:rFonts w:ascii="Calibri" w:hAnsi="Calibri" w:cs="Calibri"/>
                <w:noProof/>
                <w:color w:val="000000"/>
                <w:lang w:val="es-BO" w:eastAsia="es-BO"/>
              </w:rPr>
              <w:lastRenderedPageBreak/>
              <w:drawing>
                <wp:anchor distT="0" distB="0" distL="114300" distR="114300" simplePos="0" relativeHeight="251665408" behindDoc="0" locked="0" layoutInCell="1" allowOverlap="1" wp14:anchorId="64B225D9" wp14:editId="2162E57A">
                  <wp:simplePos x="0" y="0"/>
                  <wp:positionH relativeFrom="column">
                    <wp:posOffset>50800</wp:posOffset>
                  </wp:positionH>
                  <wp:positionV relativeFrom="paragraph">
                    <wp:posOffset>38100</wp:posOffset>
                  </wp:positionV>
                  <wp:extent cx="670560" cy="445135"/>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1100BF" w:rsidRDefault="001100BF" w:rsidP="002F4770">
            <w:pPr>
              <w:rPr>
                <w:rFonts w:ascii="Calibri" w:hAnsi="Calibri" w:cs="Calibri"/>
                <w:color w:val="000000"/>
                <w:lang w:eastAsia="es-BO"/>
              </w:rPr>
            </w:pPr>
          </w:p>
          <w:p w:rsidR="001100BF" w:rsidRPr="004C270B" w:rsidRDefault="001100BF" w:rsidP="002F4770">
            <w:pPr>
              <w:rPr>
                <w:rFonts w:ascii="Calibri" w:hAnsi="Calibri" w:cs="Calibri"/>
                <w:color w:val="000000"/>
                <w:lang w:eastAsia="es-BO"/>
              </w:rPr>
            </w:pPr>
          </w:p>
        </w:tc>
        <w:tc>
          <w:tcPr>
            <w:tcW w:w="2778"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Default="001100BF" w:rsidP="002F4770">
            <w:pPr>
              <w:jc w:val="center"/>
              <w:rPr>
                <w:color w:val="000000"/>
                <w:sz w:val="20"/>
                <w:szCs w:val="20"/>
                <w:lang w:eastAsia="es-BO"/>
              </w:rPr>
            </w:pPr>
            <w:r w:rsidRPr="004C270B">
              <w:rPr>
                <w:color w:val="000000"/>
                <w:sz w:val="20"/>
                <w:szCs w:val="20"/>
                <w:lang w:eastAsia="es-BO"/>
              </w:rPr>
              <w:t>REQUISITOS DE PROTECCION AMBIENTAL CONTRATISTAS</w:t>
            </w:r>
          </w:p>
          <w:p w:rsidR="001100BF" w:rsidRPr="004C270B" w:rsidRDefault="001100BF" w:rsidP="002F4770">
            <w:pPr>
              <w:jc w:val="center"/>
              <w:rPr>
                <w:color w:val="000000"/>
                <w:sz w:val="20"/>
                <w:szCs w:val="20"/>
                <w:lang w:eastAsia="es-BO"/>
              </w:rPr>
            </w:pPr>
            <w:r>
              <w:rPr>
                <w:color w:val="000000"/>
                <w:sz w:val="20"/>
                <w:szCs w:val="20"/>
                <w:lang w:eastAsia="es-BO"/>
              </w:rPr>
              <w:t>CONSTRUCCIONES</w:t>
            </w:r>
          </w:p>
        </w:tc>
        <w:tc>
          <w:tcPr>
            <w:tcW w:w="15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Default="001100BF" w:rsidP="002F4770">
            <w:pPr>
              <w:jc w:val="center"/>
              <w:rPr>
                <w:color w:val="000000"/>
                <w:sz w:val="20"/>
                <w:szCs w:val="20"/>
                <w:lang w:eastAsia="es-BO"/>
              </w:rPr>
            </w:pPr>
            <w:r w:rsidRPr="004C270B">
              <w:rPr>
                <w:color w:val="000000"/>
                <w:sz w:val="20"/>
                <w:szCs w:val="20"/>
                <w:lang w:eastAsia="es-BO"/>
              </w:rPr>
              <w:t>USSMSG/GRGD</w:t>
            </w:r>
          </w:p>
          <w:p w:rsidR="001100BF" w:rsidRPr="004C270B" w:rsidRDefault="001100BF" w:rsidP="002F4770">
            <w:pPr>
              <w:jc w:val="center"/>
              <w:rPr>
                <w:color w:val="000000"/>
                <w:sz w:val="20"/>
                <w:szCs w:val="20"/>
                <w:lang w:eastAsia="es-BO"/>
              </w:rPr>
            </w:pPr>
            <w:r>
              <w:rPr>
                <w:color w:val="000000"/>
                <w:sz w:val="20"/>
                <w:szCs w:val="20"/>
                <w:lang w:eastAsia="es-BO"/>
              </w:rPr>
              <w:t>Versión 2</w:t>
            </w:r>
          </w:p>
        </w:tc>
      </w:tr>
      <w:tr w:rsidR="001100BF" w:rsidRPr="00FF282D" w:rsidTr="002F4770">
        <w:trPr>
          <w:trHeight w:val="378"/>
        </w:trPr>
        <w:tc>
          <w:tcPr>
            <w:tcW w:w="5000" w:type="pct"/>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1100BF" w:rsidRPr="00FF282D" w:rsidRDefault="001100BF" w:rsidP="002F4770">
            <w:pPr>
              <w:jc w:val="both"/>
              <w:rPr>
                <w:b/>
                <w:color w:val="FFFFFF" w:themeColor="background1"/>
                <w:lang w:eastAsia="es-BO"/>
              </w:rPr>
            </w:pPr>
            <w:r w:rsidRPr="00FF282D">
              <w:rPr>
                <w:b/>
                <w:color w:val="FFFFFF" w:themeColor="background1"/>
                <w:lang w:eastAsia="es-BO"/>
              </w:rPr>
              <w:t>1.- REQUISITOS DE PROTECCION AMBIENTAL CONTRATISTAS OBRAS CIVILES</w:t>
            </w:r>
          </w:p>
        </w:tc>
      </w:tr>
      <w:tr w:rsidR="001100BF" w:rsidRPr="00FF282D" w:rsidTr="002F4770">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1100BF" w:rsidRPr="00FF282D" w:rsidRDefault="001100BF" w:rsidP="002F4770">
            <w:pPr>
              <w:jc w:val="both"/>
              <w:rPr>
                <w:b/>
                <w:color w:val="FFFFFF" w:themeColor="background1"/>
                <w:lang w:eastAsia="es-BO"/>
              </w:rPr>
            </w:pPr>
            <w:r w:rsidRPr="00FF282D">
              <w:rPr>
                <w:b/>
                <w:color w:val="FFFFFF" w:themeColor="background1"/>
                <w:lang w:eastAsia="es-BO"/>
              </w:rPr>
              <w:t>1.1 OBRAS CIVILES RED PRIMARIA</w:t>
            </w:r>
            <w:r>
              <w:rPr>
                <w:b/>
                <w:color w:val="FFFFFF" w:themeColor="background1"/>
                <w:lang w:eastAsia="es-BO"/>
              </w:rPr>
              <w:t xml:space="preserve"> (CONSTRUCCIÓN, MANTENIMIENTO)</w:t>
            </w:r>
          </w:p>
        </w:tc>
      </w:tr>
      <w:tr w:rsidR="001100BF" w:rsidRPr="00E8489F" w:rsidTr="002F4770">
        <w:trPr>
          <w:trHeight w:val="207"/>
        </w:trPr>
        <w:tc>
          <w:tcPr>
            <w:tcW w:w="5000" w:type="pct"/>
            <w:gridSpan w:val="5"/>
            <w:tcBorders>
              <w:top w:val="single" w:sz="4" w:space="0" w:color="auto"/>
              <w:left w:val="single" w:sz="4" w:space="0" w:color="auto"/>
              <w:bottom w:val="single" w:sz="4" w:space="0" w:color="auto"/>
              <w:right w:val="single" w:sz="4" w:space="0" w:color="auto"/>
            </w:tcBorders>
            <w:vAlign w:val="center"/>
          </w:tcPr>
          <w:p w:rsidR="001100BF" w:rsidRPr="00E8489F" w:rsidRDefault="001100BF" w:rsidP="002F4770">
            <w:pPr>
              <w:jc w:val="both"/>
              <w:rPr>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1100BF" w:rsidRPr="00E8489F" w:rsidTr="002F4770">
        <w:trPr>
          <w:trHeight w:val="196"/>
        </w:trPr>
        <w:tc>
          <w:tcPr>
            <w:tcW w:w="5000" w:type="pct"/>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1100BF" w:rsidRPr="00E8489F" w:rsidRDefault="001100BF" w:rsidP="002F4770">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1100BF" w:rsidRPr="00E8489F" w:rsidTr="002F4770">
        <w:trPr>
          <w:trHeight w:val="207"/>
        </w:trPr>
        <w:tc>
          <w:tcPr>
            <w:tcW w:w="2874" w:type="pct"/>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569" w:type="pct"/>
            <w:vMerge w:val="restart"/>
            <w:tcBorders>
              <w:top w:val="nil"/>
              <w:left w:val="single" w:sz="4" w:space="0" w:color="auto"/>
              <w:bottom w:val="single" w:sz="4" w:space="0" w:color="auto"/>
              <w:right w:val="single" w:sz="4" w:space="0" w:color="auto"/>
            </w:tcBorders>
            <w:shd w:val="clear" w:color="000000" w:fill="E2EFDA"/>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557" w:type="pct"/>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1100BF" w:rsidRPr="00E8489F" w:rsidTr="002F4770">
        <w:trPr>
          <w:trHeight w:val="276"/>
        </w:trPr>
        <w:tc>
          <w:tcPr>
            <w:tcW w:w="2874" w:type="pct"/>
            <w:gridSpan w:val="3"/>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c>
          <w:tcPr>
            <w:tcW w:w="569" w:type="pct"/>
            <w:vMerge/>
            <w:tcBorders>
              <w:top w:val="nil"/>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c>
          <w:tcPr>
            <w:tcW w:w="1557" w:type="pct"/>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r>
      <w:tr w:rsidR="001100BF" w:rsidRPr="00E8489F" w:rsidTr="002F4770">
        <w:trPr>
          <w:trHeight w:val="238"/>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5709DE" w:rsidRDefault="001100BF" w:rsidP="002F4770">
            <w:pPr>
              <w:jc w:val="both"/>
              <w:rPr>
                <w:rFonts w:ascii="Times" w:hAnsi="Times" w:cs="Times"/>
                <w:color w:val="000000"/>
                <w:sz w:val="18"/>
                <w:szCs w:val="16"/>
                <w:lang w:eastAsia="es-BO"/>
              </w:rPr>
            </w:pPr>
            <w:r w:rsidRPr="005709DE">
              <w:rPr>
                <w:rFonts w:ascii="Times" w:hAnsi="Times" w:cs="Times"/>
                <w:color w:val="000000"/>
                <w:sz w:val="18"/>
                <w:szCs w:val="16"/>
                <w:lang w:eastAsia="es-BO"/>
              </w:rPr>
              <w:t>1.- INFORME DE LA SITUACIÓN AMBIENTAL INICIAL DEL ÁREA INCLUYE REGISTRO FOTOGRÁFICO</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1100BF" w:rsidRPr="00E8489F" w:rsidTr="002F4770">
        <w:trPr>
          <w:trHeight w:val="224"/>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DE CONSUMO DE AGREGADOS, ÁRIDOS Y/O MADERA</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66"/>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3.-INFORME DE PLAN DE DESMONTE PRESENTADO A LA ABT (SI APLICA Y CUANDO SE REALICE DESMONTE)*</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000000"/>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HASTA 10 DIAS HABILES DESPUES DE CONCLUIDO EL DESMONTE</w:t>
            </w:r>
          </w:p>
        </w:tc>
      </w:tr>
      <w:tr w:rsidR="001100BF" w:rsidRPr="00E8489F" w:rsidTr="002F4770">
        <w:trPr>
          <w:trHeight w:val="238"/>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GENERACION DE RESIDUOS SÓLIDOS</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52"/>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5.- INFORME DE LA GESTIÓN DE RESIDUOS SÓLIDOS RELACIONADO AL PUNTO ANTERIOR</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28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UTILIZADA PARA RIEGO</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CONSUMO DE COMBUSTIBLES Y LUBRICANTES</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 DE CONSUMO DE SUSTANCIAS PELIGROSAS</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9.- INFORME SOBRE EL MANEJO,ALMACENAMIENTO Y TRANSPORTE DE COMBUSTIBLE, LUBRICANTES Y OTRAS SUSTANCIAS PELIGROSAS</w:t>
            </w:r>
          </w:p>
        </w:tc>
        <w:tc>
          <w:tcPr>
            <w:tcW w:w="569"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PLANILLAS DE INDUCCION Y CAPACITACION AL PERSONAL EN TEMAS DE SEGURIDAD, SALUD, AMBIENTE Y SOCIAL</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highlight w:val="yellow"/>
                <w:lang w:eastAsia="es-BO"/>
              </w:rPr>
            </w:pPr>
            <w:r w:rsidRPr="00E8489F">
              <w:rPr>
                <w:rFonts w:ascii="Times" w:hAnsi="Times" w:cs="Times"/>
                <w:color w:val="000000"/>
                <w:sz w:val="18"/>
                <w:szCs w:val="16"/>
                <w:lang w:eastAsia="es-BO"/>
              </w:rPr>
              <w:t>11.- AUTORIZACIONES DE TRABAJO OTORGADOS POR EL GOBIERNO MUNICIPAL (USOS DE DDV, CERTIFICADOS DE SERVIDUMBRE, ETC)</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238"/>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12.- REGISTROS Y ACTAS DE ACTIVIDADES DE RELACIONAMIENTO COMUNITARIO O INFORMES QUE INDIQUEN QUE NO FUE REQUERIDA ESTA ACTIVIDAD (COPIAS LEGALIZADAS)</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38"/>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13.- INSTRUCTIVO DE HORARIOS DE TRABAJO</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1100BF" w:rsidRPr="00E8489F" w:rsidTr="002F4770">
        <w:trPr>
          <w:trHeight w:val="252"/>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14.- INFORME DE SIMULACRO DE EMERGENCIAS</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252"/>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15.- PLANILLAS DE INSPECCION Y MANTENIMIENTO DE VEHICULOS Y EQUIPOS</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16.- REGISTRO DE EXTINTORES Y SU MANTENIMIENTO</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000000"/>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787"/>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18.- PLANILLA DE DOTACIÓN DE EPP E INFORME DE SEÑALIZACION PARA MEDIO AMBIENTE Y SEGURIDAD CON EL RESPECTIVO REGISTRO FOTOGRÁFICO EN TODAS LAS ACTIVIDADES QUE VAYAN A REALIZARSE</w:t>
            </w:r>
          </w:p>
          <w:p w:rsidR="001100BF" w:rsidRPr="00E8489F" w:rsidRDefault="001100BF" w:rsidP="002F4770">
            <w:pPr>
              <w:jc w:val="both"/>
              <w:rPr>
                <w:rFonts w:ascii="Times" w:hAnsi="Times" w:cs="Times"/>
                <w:color w:val="000000"/>
                <w:sz w:val="18"/>
                <w:szCs w:val="16"/>
                <w:lang w:eastAsia="es-BO"/>
              </w:rPr>
            </w:pP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19.- INFORME DE LA GESTIÓN DE RESIDUOS LÍQUIDOS</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463"/>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5709DE" w:rsidRDefault="001100BF" w:rsidP="002F4770">
            <w:pPr>
              <w:jc w:val="both"/>
              <w:rPr>
                <w:rFonts w:ascii="Times" w:hAnsi="Times" w:cs="Times"/>
                <w:color w:val="000000"/>
                <w:sz w:val="18"/>
                <w:szCs w:val="16"/>
                <w:lang w:eastAsia="es-BO"/>
              </w:rPr>
            </w:pPr>
            <w:r w:rsidRPr="005709DE">
              <w:rPr>
                <w:rFonts w:ascii="Times" w:hAnsi="Times" w:cs="Times"/>
                <w:color w:val="000000"/>
                <w:sz w:val="18"/>
                <w:szCs w:val="16"/>
                <w:lang w:eastAsia="es-BO"/>
              </w:rPr>
              <w:t>20.- INFORME DE LA SITUACIÓN AMBIENTAL FINAL DEL ÁREA INCLUYE REGISTRO FOTOGRÁFICO Y MEDIDAS DE RESTAURACIÓN</w:t>
            </w:r>
          </w:p>
          <w:p w:rsidR="001100BF" w:rsidRPr="00E8489F" w:rsidRDefault="001100BF" w:rsidP="002F4770">
            <w:pPr>
              <w:jc w:val="both"/>
              <w:rPr>
                <w:rFonts w:ascii="Times" w:hAnsi="Times" w:cs="Times"/>
                <w:color w:val="000000"/>
                <w:sz w:val="18"/>
                <w:szCs w:val="16"/>
                <w:lang w:eastAsia="es-BO"/>
              </w:rPr>
            </w:pP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FF282D" w:rsidTr="002F4770">
        <w:trPr>
          <w:trHeight w:val="280"/>
        </w:trPr>
        <w:tc>
          <w:tcPr>
            <w:tcW w:w="1054" w:type="pct"/>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821" w:type="pct"/>
            <w:vMerge w:val="restart"/>
            <w:tcBorders>
              <w:top w:val="nil"/>
              <w:left w:val="single" w:sz="4" w:space="0" w:color="auto"/>
              <w:bottom w:val="single" w:sz="8" w:space="0" w:color="000000"/>
              <w:right w:val="single" w:sz="4" w:space="0" w:color="auto"/>
            </w:tcBorders>
            <w:shd w:val="clear" w:color="000000" w:fill="E2EFDA"/>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569" w:type="pct"/>
            <w:vMerge w:val="restart"/>
            <w:tcBorders>
              <w:top w:val="nil"/>
              <w:left w:val="single" w:sz="4" w:space="0" w:color="auto"/>
              <w:bottom w:val="single" w:sz="8" w:space="0" w:color="000000"/>
              <w:right w:val="single" w:sz="4" w:space="0" w:color="auto"/>
            </w:tcBorders>
            <w:shd w:val="clear" w:color="000000" w:fill="E2EFDA"/>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557" w:type="pct"/>
            <w:vMerge w:val="restart"/>
            <w:tcBorders>
              <w:top w:val="nil"/>
              <w:left w:val="single" w:sz="4" w:space="0" w:color="auto"/>
              <w:bottom w:val="single" w:sz="8" w:space="0" w:color="000000"/>
              <w:right w:val="single" w:sz="8" w:space="0" w:color="000000"/>
            </w:tcBorders>
            <w:shd w:val="clear" w:color="000000" w:fill="E2EFDA"/>
            <w:vAlign w:val="center"/>
            <w:hideMark/>
          </w:tcPr>
          <w:p w:rsidR="001100BF" w:rsidRPr="00E8489F" w:rsidRDefault="001100BF" w:rsidP="002F4770">
            <w:pPr>
              <w:jc w:val="center"/>
              <w:rPr>
                <w:b/>
                <w:color w:val="000000"/>
                <w:sz w:val="18"/>
                <w:szCs w:val="16"/>
                <w:lang w:eastAsia="es-BO"/>
              </w:rPr>
            </w:pPr>
          </w:p>
          <w:p w:rsidR="001100BF" w:rsidRPr="00E8489F" w:rsidRDefault="001100BF" w:rsidP="002F4770">
            <w:pPr>
              <w:jc w:val="center"/>
              <w:rPr>
                <w:b/>
                <w:color w:val="000000"/>
                <w:sz w:val="18"/>
                <w:szCs w:val="16"/>
                <w:lang w:eastAsia="es-BO"/>
              </w:rPr>
            </w:pPr>
            <w:r w:rsidRPr="00E8489F">
              <w:rPr>
                <w:b/>
                <w:color w:val="000000"/>
                <w:sz w:val="18"/>
                <w:szCs w:val="16"/>
                <w:lang w:eastAsia="es-BO"/>
              </w:rPr>
              <w:t>Aprueba:</w:t>
            </w:r>
          </w:p>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 Distrital de Redes de Gas</w:t>
            </w:r>
          </w:p>
          <w:p w:rsidR="001100BF" w:rsidRPr="00E8489F" w:rsidRDefault="001100BF" w:rsidP="002F4770">
            <w:pPr>
              <w:jc w:val="center"/>
              <w:rPr>
                <w:b/>
                <w:color w:val="000000"/>
                <w:sz w:val="18"/>
                <w:szCs w:val="16"/>
                <w:lang w:eastAsia="es-BO"/>
              </w:rPr>
            </w:pPr>
          </w:p>
        </w:tc>
      </w:tr>
      <w:tr w:rsidR="001100BF" w:rsidRPr="004C270B" w:rsidTr="002F4770">
        <w:trPr>
          <w:trHeight w:val="294"/>
        </w:trPr>
        <w:tc>
          <w:tcPr>
            <w:tcW w:w="1054" w:type="pct"/>
            <w:gridSpan w:val="2"/>
            <w:vMerge/>
            <w:tcBorders>
              <w:top w:val="nil"/>
              <w:left w:val="single" w:sz="8" w:space="0" w:color="auto"/>
              <w:bottom w:val="single" w:sz="8" w:space="0" w:color="000000"/>
              <w:right w:val="single" w:sz="4" w:space="0" w:color="auto"/>
            </w:tcBorders>
            <w:vAlign w:val="center"/>
            <w:hideMark/>
          </w:tcPr>
          <w:p w:rsidR="001100BF" w:rsidRPr="004C270B" w:rsidRDefault="001100BF" w:rsidP="002F4770">
            <w:pPr>
              <w:rPr>
                <w:color w:val="000000"/>
                <w:sz w:val="16"/>
                <w:szCs w:val="16"/>
                <w:lang w:eastAsia="es-BO"/>
              </w:rPr>
            </w:pPr>
          </w:p>
        </w:tc>
        <w:tc>
          <w:tcPr>
            <w:tcW w:w="1821" w:type="pct"/>
            <w:vMerge/>
            <w:tcBorders>
              <w:top w:val="nil"/>
              <w:left w:val="single" w:sz="4" w:space="0" w:color="auto"/>
              <w:bottom w:val="single" w:sz="8" w:space="0" w:color="000000"/>
              <w:right w:val="single" w:sz="4" w:space="0" w:color="auto"/>
            </w:tcBorders>
            <w:vAlign w:val="center"/>
            <w:hideMark/>
          </w:tcPr>
          <w:p w:rsidR="001100BF" w:rsidRPr="004C270B" w:rsidRDefault="001100BF" w:rsidP="002F4770">
            <w:pPr>
              <w:rPr>
                <w:color w:val="000000"/>
                <w:sz w:val="16"/>
                <w:szCs w:val="16"/>
                <w:lang w:eastAsia="es-BO"/>
              </w:rPr>
            </w:pPr>
          </w:p>
        </w:tc>
        <w:tc>
          <w:tcPr>
            <w:tcW w:w="569" w:type="pct"/>
            <w:vMerge/>
            <w:tcBorders>
              <w:top w:val="nil"/>
              <w:left w:val="single" w:sz="4" w:space="0" w:color="auto"/>
              <w:bottom w:val="single" w:sz="8" w:space="0" w:color="000000"/>
              <w:right w:val="single" w:sz="4" w:space="0" w:color="auto"/>
            </w:tcBorders>
            <w:vAlign w:val="center"/>
            <w:hideMark/>
          </w:tcPr>
          <w:p w:rsidR="001100BF" w:rsidRPr="004C270B" w:rsidRDefault="001100BF" w:rsidP="002F4770">
            <w:pPr>
              <w:rPr>
                <w:color w:val="000000"/>
                <w:sz w:val="16"/>
                <w:szCs w:val="16"/>
                <w:lang w:eastAsia="es-BO"/>
              </w:rPr>
            </w:pPr>
          </w:p>
        </w:tc>
        <w:tc>
          <w:tcPr>
            <w:tcW w:w="1557" w:type="pct"/>
            <w:vMerge/>
            <w:tcBorders>
              <w:top w:val="nil"/>
              <w:left w:val="single" w:sz="4" w:space="0" w:color="auto"/>
              <w:bottom w:val="single" w:sz="8" w:space="0" w:color="000000"/>
              <w:right w:val="single" w:sz="8" w:space="0" w:color="000000"/>
            </w:tcBorders>
            <w:vAlign w:val="center"/>
            <w:hideMark/>
          </w:tcPr>
          <w:p w:rsidR="001100BF" w:rsidRPr="004C270B" w:rsidRDefault="001100BF" w:rsidP="002F4770">
            <w:pPr>
              <w:rPr>
                <w:color w:val="000000"/>
                <w:sz w:val="16"/>
                <w:szCs w:val="16"/>
                <w:lang w:eastAsia="es-BO"/>
              </w:rPr>
            </w:pPr>
          </w:p>
        </w:tc>
      </w:tr>
      <w:tr w:rsidR="001100BF" w:rsidRPr="00FF282D" w:rsidTr="002F4770">
        <w:trPr>
          <w:trHeight w:val="280"/>
        </w:trPr>
        <w:tc>
          <w:tcPr>
            <w:tcW w:w="5000" w:type="pct"/>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1100BF" w:rsidRPr="00FF282D" w:rsidRDefault="001100BF" w:rsidP="002F4770">
            <w:pPr>
              <w:rPr>
                <w:b/>
                <w:color w:val="FFFFFF" w:themeColor="background1"/>
                <w:lang w:eastAsia="es-BO"/>
              </w:rPr>
            </w:pPr>
            <w:r w:rsidRPr="00FF282D">
              <w:rPr>
                <w:b/>
                <w:color w:val="FFFFFF" w:themeColor="background1"/>
                <w:lang w:eastAsia="es-BO"/>
              </w:rPr>
              <w:t>1.2 OBRAS CIVILES CITY GATE</w:t>
            </w:r>
          </w:p>
        </w:tc>
      </w:tr>
      <w:tr w:rsidR="001100BF" w:rsidRPr="00E8489F" w:rsidTr="002F4770">
        <w:trPr>
          <w:trHeight w:val="207"/>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1100BF" w:rsidRPr="00E8489F" w:rsidRDefault="001100BF" w:rsidP="002F4770">
            <w:pPr>
              <w:rPr>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1100BF" w:rsidRPr="00E8489F" w:rsidTr="002F4770">
        <w:trPr>
          <w:trHeight w:val="280"/>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rPr>
                <w:color w:val="000000"/>
                <w:sz w:val="18"/>
                <w:szCs w:val="16"/>
                <w:lang w:eastAsia="es-BO"/>
              </w:rPr>
            </w:pPr>
          </w:p>
        </w:tc>
      </w:tr>
      <w:tr w:rsidR="001100BF" w:rsidRPr="00E8489F" w:rsidTr="002F4770">
        <w:trPr>
          <w:trHeight w:val="280"/>
        </w:trPr>
        <w:tc>
          <w:tcPr>
            <w:tcW w:w="5000" w:type="pct"/>
            <w:gridSpan w:val="5"/>
            <w:tcBorders>
              <w:top w:val="single" w:sz="4" w:space="0" w:color="auto"/>
              <w:left w:val="single" w:sz="4" w:space="0" w:color="auto"/>
              <w:bottom w:val="single" w:sz="4" w:space="0" w:color="auto"/>
              <w:right w:val="single" w:sz="4" w:space="0" w:color="auto"/>
            </w:tcBorders>
            <w:vAlign w:val="center"/>
          </w:tcPr>
          <w:p w:rsidR="001100BF" w:rsidRPr="00E8489F" w:rsidRDefault="001100BF" w:rsidP="002F4770">
            <w:pPr>
              <w:rPr>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1100BF" w:rsidRPr="00E8489F" w:rsidTr="002F4770">
        <w:trPr>
          <w:trHeight w:val="280"/>
        </w:trPr>
        <w:tc>
          <w:tcPr>
            <w:tcW w:w="2874" w:type="pct"/>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569" w:type="pct"/>
            <w:vMerge w:val="restart"/>
            <w:tcBorders>
              <w:top w:val="nil"/>
              <w:left w:val="single" w:sz="4" w:space="0" w:color="auto"/>
              <w:bottom w:val="single" w:sz="4" w:space="0" w:color="auto"/>
              <w:right w:val="single" w:sz="4" w:space="0" w:color="auto"/>
            </w:tcBorders>
            <w:shd w:val="clear" w:color="000000" w:fill="E2EFDA"/>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557" w:type="pct"/>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1100BF" w:rsidRPr="00E8489F" w:rsidTr="002F4770">
        <w:trPr>
          <w:trHeight w:val="276"/>
        </w:trPr>
        <w:tc>
          <w:tcPr>
            <w:tcW w:w="2874" w:type="pct"/>
            <w:gridSpan w:val="3"/>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c>
          <w:tcPr>
            <w:tcW w:w="569" w:type="pct"/>
            <w:vMerge/>
            <w:tcBorders>
              <w:top w:val="nil"/>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c>
          <w:tcPr>
            <w:tcW w:w="1557" w:type="pct"/>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r>
      <w:tr w:rsidR="001100BF" w:rsidRPr="00E8489F" w:rsidTr="002F4770">
        <w:trPr>
          <w:trHeight w:val="224"/>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DE CONSUMO DE AGREGADOS, ÁRIDOS Y/O MADERA</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38"/>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SÓLIDOS</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52"/>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3.- INFORME DE LA GESTIÓN DE RESIDUOS SÓLIDOS </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4.- PERMISOS DE TRABAJO OTORGADOS POR EL GOBIERNO MUNICIPAL</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252"/>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PLANILLAS DE INSPECCION Y MANTENIMIENTO DE VEHICULOS Y EQUIPOS</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6.- REGISTRO DE EXTINTORES Y SU MANTENIMIENTO</w:t>
            </w:r>
          </w:p>
        </w:tc>
        <w:tc>
          <w:tcPr>
            <w:tcW w:w="569"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DOTACCION DE EPP</w:t>
            </w:r>
          </w:p>
        </w:tc>
        <w:tc>
          <w:tcPr>
            <w:tcW w:w="569"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1100BF" w:rsidRPr="00E8489F" w:rsidTr="002F4770">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PLANILLAS DE INDUCCION Y CAPACITACION AL PERSONAL EN TEMAS DE SEGURIDAD, SALUD, AMBIENTE Y SOCIAL</w:t>
            </w:r>
          </w:p>
        </w:tc>
        <w:tc>
          <w:tcPr>
            <w:tcW w:w="569"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0"/>
        </w:trPr>
        <w:tc>
          <w:tcPr>
            <w:tcW w:w="1054" w:type="pct"/>
            <w:gridSpan w:val="2"/>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821" w:type="pct"/>
            <w:vMerge w:val="restart"/>
            <w:tcBorders>
              <w:top w:val="nil"/>
              <w:left w:val="single" w:sz="4" w:space="0" w:color="auto"/>
              <w:bottom w:val="single" w:sz="4" w:space="0" w:color="auto"/>
              <w:right w:val="single" w:sz="4" w:space="0" w:color="auto"/>
            </w:tcBorders>
            <w:shd w:val="clear" w:color="000000" w:fill="E2EFDA"/>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569" w:type="pct"/>
            <w:vMerge w:val="restart"/>
            <w:tcBorders>
              <w:top w:val="nil"/>
              <w:left w:val="single" w:sz="4" w:space="0" w:color="auto"/>
              <w:bottom w:val="single" w:sz="4" w:space="0" w:color="auto"/>
              <w:right w:val="single" w:sz="4" w:space="0" w:color="auto"/>
            </w:tcBorders>
            <w:shd w:val="clear" w:color="000000" w:fill="E2EFDA"/>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Revisa documenta</w:t>
            </w:r>
            <w:r w:rsidRPr="00E8489F">
              <w:rPr>
                <w:b/>
                <w:color w:val="000000"/>
                <w:sz w:val="18"/>
                <w:szCs w:val="16"/>
                <w:lang w:eastAsia="es-BO"/>
              </w:rPr>
              <w:lastRenderedPageBreak/>
              <w:t>ción:</w:t>
            </w:r>
            <w:r w:rsidRPr="00E8489F">
              <w:rPr>
                <w:b/>
                <w:color w:val="000000"/>
                <w:sz w:val="18"/>
                <w:szCs w:val="16"/>
                <w:lang w:eastAsia="es-BO"/>
              </w:rPr>
              <w:br/>
              <w:t>TSIMA-DTRG</w:t>
            </w:r>
          </w:p>
        </w:tc>
        <w:tc>
          <w:tcPr>
            <w:tcW w:w="1557" w:type="pct"/>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1100BF" w:rsidRPr="00E8489F" w:rsidRDefault="001100BF" w:rsidP="002F4770">
            <w:pPr>
              <w:jc w:val="center"/>
              <w:rPr>
                <w:b/>
                <w:color w:val="000000"/>
                <w:sz w:val="18"/>
                <w:szCs w:val="16"/>
                <w:highlight w:val="yellow"/>
                <w:lang w:eastAsia="es-BO"/>
              </w:rPr>
            </w:pPr>
          </w:p>
          <w:p w:rsidR="001100BF" w:rsidRPr="00E8489F" w:rsidRDefault="001100BF" w:rsidP="002F4770">
            <w:pPr>
              <w:jc w:val="center"/>
              <w:rPr>
                <w:b/>
                <w:color w:val="000000"/>
                <w:sz w:val="18"/>
                <w:szCs w:val="16"/>
                <w:lang w:eastAsia="es-BO"/>
              </w:rPr>
            </w:pPr>
            <w:r w:rsidRPr="00E8489F">
              <w:rPr>
                <w:b/>
                <w:color w:val="000000"/>
                <w:sz w:val="18"/>
                <w:szCs w:val="16"/>
                <w:lang w:eastAsia="es-BO"/>
              </w:rPr>
              <w:t>Aprueba:</w:t>
            </w:r>
          </w:p>
          <w:p w:rsidR="001100BF" w:rsidRPr="00E8489F" w:rsidRDefault="001100BF" w:rsidP="002F4770">
            <w:pPr>
              <w:jc w:val="center"/>
              <w:rPr>
                <w:b/>
                <w:color w:val="000000"/>
                <w:sz w:val="18"/>
                <w:szCs w:val="16"/>
                <w:lang w:eastAsia="es-BO"/>
              </w:rPr>
            </w:pPr>
            <w:r w:rsidRPr="00E8489F">
              <w:rPr>
                <w:b/>
                <w:color w:val="000000"/>
                <w:sz w:val="18"/>
                <w:szCs w:val="16"/>
                <w:lang w:eastAsia="es-BO"/>
              </w:rPr>
              <w:lastRenderedPageBreak/>
              <w:t xml:space="preserve"> Distrital de Redes de Gas</w:t>
            </w:r>
          </w:p>
          <w:p w:rsidR="001100BF" w:rsidRPr="00E8489F" w:rsidRDefault="001100BF" w:rsidP="002F4770">
            <w:pPr>
              <w:jc w:val="center"/>
              <w:rPr>
                <w:b/>
                <w:color w:val="000000"/>
                <w:sz w:val="18"/>
                <w:szCs w:val="16"/>
                <w:lang w:eastAsia="es-BO"/>
              </w:rPr>
            </w:pPr>
            <w:r w:rsidRPr="00E8489F">
              <w:rPr>
                <w:b/>
                <w:color w:val="000000"/>
                <w:sz w:val="18"/>
                <w:szCs w:val="16"/>
                <w:lang w:eastAsia="es-BO"/>
              </w:rPr>
              <w:t> </w:t>
            </w:r>
          </w:p>
        </w:tc>
      </w:tr>
      <w:tr w:rsidR="001100BF" w:rsidRPr="004C270B" w:rsidTr="002F4770">
        <w:trPr>
          <w:trHeight w:val="294"/>
        </w:trPr>
        <w:tc>
          <w:tcPr>
            <w:tcW w:w="1054" w:type="pct"/>
            <w:gridSpan w:val="2"/>
            <w:vMerge/>
            <w:tcBorders>
              <w:top w:val="single" w:sz="4" w:space="0" w:color="auto"/>
              <w:left w:val="single" w:sz="4" w:space="0" w:color="auto"/>
              <w:bottom w:val="single" w:sz="4" w:space="0" w:color="auto"/>
              <w:right w:val="single" w:sz="4" w:space="0" w:color="auto"/>
            </w:tcBorders>
            <w:vAlign w:val="center"/>
            <w:hideMark/>
          </w:tcPr>
          <w:p w:rsidR="001100BF" w:rsidRPr="004C270B" w:rsidRDefault="001100BF" w:rsidP="002F4770">
            <w:pPr>
              <w:rPr>
                <w:color w:val="000000"/>
                <w:sz w:val="16"/>
                <w:szCs w:val="16"/>
                <w:lang w:eastAsia="es-BO"/>
              </w:rPr>
            </w:pPr>
          </w:p>
        </w:tc>
        <w:tc>
          <w:tcPr>
            <w:tcW w:w="1821" w:type="pct"/>
            <w:vMerge/>
            <w:tcBorders>
              <w:top w:val="nil"/>
              <w:left w:val="single" w:sz="4" w:space="0" w:color="auto"/>
              <w:bottom w:val="single" w:sz="4" w:space="0" w:color="auto"/>
              <w:right w:val="single" w:sz="4" w:space="0" w:color="auto"/>
            </w:tcBorders>
            <w:vAlign w:val="center"/>
            <w:hideMark/>
          </w:tcPr>
          <w:p w:rsidR="001100BF" w:rsidRPr="004C270B" w:rsidRDefault="001100BF" w:rsidP="002F4770">
            <w:pPr>
              <w:rPr>
                <w:color w:val="000000"/>
                <w:sz w:val="16"/>
                <w:szCs w:val="16"/>
                <w:lang w:eastAsia="es-BO"/>
              </w:rPr>
            </w:pPr>
          </w:p>
        </w:tc>
        <w:tc>
          <w:tcPr>
            <w:tcW w:w="569" w:type="pct"/>
            <w:vMerge/>
            <w:tcBorders>
              <w:top w:val="nil"/>
              <w:left w:val="single" w:sz="4" w:space="0" w:color="auto"/>
              <w:bottom w:val="single" w:sz="4" w:space="0" w:color="auto"/>
              <w:right w:val="single" w:sz="4" w:space="0" w:color="auto"/>
            </w:tcBorders>
            <w:vAlign w:val="center"/>
            <w:hideMark/>
          </w:tcPr>
          <w:p w:rsidR="001100BF" w:rsidRPr="004C270B" w:rsidRDefault="001100BF" w:rsidP="002F4770">
            <w:pPr>
              <w:rPr>
                <w:color w:val="000000"/>
                <w:sz w:val="16"/>
                <w:szCs w:val="16"/>
                <w:lang w:eastAsia="es-BO"/>
              </w:rPr>
            </w:pPr>
          </w:p>
        </w:tc>
        <w:tc>
          <w:tcPr>
            <w:tcW w:w="1557" w:type="pct"/>
            <w:vMerge/>
            <w:tcBorders>
              <w:top w:val="single" w:sz="4" w:space="0" w:color="auto"/>
              <w:left w:val="single" w:sz="4" w:space="0" w:color="auto"/>
              <w:bottom w:val="single" w:sz="4" w:space="0" w:color="auto"/>
              <w:right w:val="single" w:sz="4" w:space="0" w:color="auto"/>
            </w:tcBorders>
            <w:vAlign w:val="center"/>
            <w:hideMark/>
          </w:tcPr>
          <w:p w:rsidR="001100BF" w:rsidRPr="004C270B" w:rsidRDefault="001100BF" w:rsidP="002F4770">
            <w:pPr>
              <w:rPr>
                <w:color w:val="000000"/>
                <w:sz w:val="16"/>
                <w:szCs w:val="16"/>
                <w:lang w:eastAsia="es-BO"/>
              </w:rPr>
            </w:pPr>
          </w:p>
        </w:tc>
      </w:tr>
      <w:tr w:rsidR="001100BF" w:rsidRPr="004C270B" w:rsidTr="002F4770">
        <w:trPr>
          <w:trHeight w:val="442"/>
        </w:trPr>
        <w:tc>
          <w:tcPr>
            <w:tcW w:w="1054" w:type="pct"/>
            <w:gridSpan w:val="2"/>
            <w:vMerge/>
            <w:tcBorders>
              <w:top w:val="nil"/>
              <w:left w:val="single" w:sz="8" w:space="0" w:color="auto"/>
              <w:bottom w:val="single" w:sz="4" w:space="0" w:color="auto"/>
              <w:right w:val="single" w:sz="4" w:space="0" w:color="auto"/>
            </w:tcBorders>
            <w:vAlign w:val="center"/>
            <w:hideMark/>
          </w:tcPr>
          <w:p w:rsidR="001100BF" w:rsidRPr="004C270B" w:rsidRDefault="001100BF" w:rsidP="002F4770">
            <w:pPr>
              <w:rPr>
                <w:color w:val="000000"/>
                <w:sz w:val="16"/>
                <w:szCs w:val="16"/>
                <w:lang w:eastAsia="es-BO"/>
              </w:rPr>
            </w:pPr>
          </w:p>
        </w:tc>
        <w:tc>
          <w:tcPr>
            <w:tcW w:w="1821" w:type="pct"/>
            <w:vMerge/>
            <w:tcBorders>
              <w:top w:val="nil"/>
              <w:left w:val="single" w:sz="4" w:space="0" w:color="auto"/>
              <w:bottom w:val="single" w:sz="4" w:space="0" w:color="auto"/>
              <w:right w:val="single" w:sz="4" w:space="0" w:color="auto"/>
            </w:tcBorders>
            <w:vAlign w:val="center"/>
            <w:hideMark/>
          </w:tcPr>
          <w:p w:rsidR="001100BF" w:rsidRPr="004C270B" w:rsidRDefault="001100BF" w:rsidP="002F4770">
            <w:pPr>
              <w:rPr>
                <w:color w:val="000000"/>
                <w:sz w:val="16"/>
                <w:szCs w:val="16"/>
                <w:lang w:eastAsia="es-BO"/>
              </w:rPr>
            </w:pPr>
          </w:p>
        </w:tc>
        <w:tc>
          <w:tcPr>
            <w:tcW w:w="569" w:type="pct"/>
            <w:vMerge/>
            <w:tcBorders>
              <w:top w:val="nil"/>
              <w:left w:val="single" w:sz="4" w:space="0" w:color="auto"/>
              <w:bottom w:val="single" w:sz="4" w:space="0" w:color="auto"/>
              <w:right w:val="single" w:sz="4" w:space="0" w:color="auto"/>
            </w:tcBorders>
            <w:vAlign w:val="center"/>
            <w:hideMark/>
          </w:tcPr>
          <w:p w:rsidR="001100BF" w:rsidRPr="004C270B" w:rsidRDefault="001100BF" w:rsidP="002F4770">
            <w:pPr>
              <w:rPr>
                <w:color w:val="000000"/>
                <w:sz w:val="16"/>
                <w:szCs w:val="16"/>
                <w:lang w:eastAsia="es-BO"/>
              </w:rPr>
            </w:pPr>
          </w:p>
        </w:tc>
        <w:tc>
          <w:tcPr>
            <w:tcW w:w="1557" w:type="pct"/>
            <w:vMerge/>
            <w:tcBorders>
              <w:top w:val="nil"/>
              <w:left w:val="single" w:sz="4" w:space="0" w:color="auto"/>
              <w:bottom w:val="single" w:sz="4" w:space="0" w:color="auto"/>
              <w:right w:val="single" w:sz="8" w:space="0" w:color="000000"/>
            </w:tcBorders>
            <w:vAlign w:val="center"/>
            <w:hideMark/>
          </w:tcPr>
          <w:p w:rsidR="001100BF" w:rsidRPr="004C270B" w:rsidRDefault="001100BF" w:rsidP="002F4770">
            <w:pPr>
              <w:rPr>
                <w:color w:val="000000"/>
                <w:sz w:val="16"/>
                <w:szCs w:val="16"/>
                <w:lang w:eastAsia="es-BO"/>
              </w:rPr>
            </w:pPr>
          </w:p>
        </w:tc>
      </w:tr>
    </w:tbl>
    <w:p w:rsidR="001100BF" w:rsidRDefault="001100BF" w:rsidP="00132ED7">
      <w:pPr>
        <w:pStyle w:val="Prrafodelista"/>
        <w:ind w:left="360"/>
        <w:jc w:val="both"/>
        <w:rPr>
          <w:rFonts w:ascii="Cambria" w:hAnsi="Cambria" w:cs="Verdana"/>
          <w:bCs/>
          <w:color w:val="000000"/>
          <w:sz w:val="20"/>
          <w:szCs w:val="20"/>
          <w:lang w:val="es-BO"/>
        </w:rPr>
      </w:pPr>
    </w:p>
    <w:p w:rsidR="001100BF" w:rsidRDefault="001100BF" w:rsidP="00132ED7">
      <w:pPr>
        <w:pStyle w:val="Prrafodelista"/>
        <w:ind w:left="360"/>
        <w:jc w:val="both"/>
        <w:rPr>
          <w:rFonts w:ascii="Cambria" w:hAnsi="Cambria" w:cs="Verdana"/>
          <w:bCs/>
          <w:color w:val="000000"/>
          <w:sz w:val="20"/>
          <w:szCs w:val="20"/>
          <w:lang w:val="es-BO"/>
        </w:rPr>
      </w:pPr>
    </w:p>
    <w:tbl>
      <w:tblPr>
        <w:tblW w:w="4994" w:type="pct"/>
        <w:tblInd w:w="5" w:type="dxa"/>
        <w:tblCellMar>
          <w:left w:w="70" w:type="dxa"/>
          <w:right w:w="70" w:type="dxa"/>
        </w:tblCellMar>
        <w:tblLook w:val="04A0" w:firstRow="1" w:lastRow="0" w:firstColumn="1" w:lastColumn="0" w:noHBand="0" w:noVBand="1"/>
      </w:tblPr>
      <w:tblGrid>
        <w:gridCol w:w="1681"/>
        <w:gridCol w:w="1067"/>
        <w:gridCol w:w="3923"/>
        <w:gridCol w:w="718"/>
        <w:gridCol w:w="188"/>
        <w:gridCol w:w="1246"/>
      </w:tblGrid>
      <w:tr w:rsidR="001100BF" w:rsidRPr="004C270B" w:rsidTr="002F4770">
        <w:trPr>
          <w:trHeight w:val="561"/>
        </w:trPr>
        <w:tc>
          <w:tcPr>
            <w:tcW w:w="9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1100BF" w:rsidRDefault="001100BF" w:rsidP="002F4770">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7456" behindDoc="0" locked="0" layoutInCell="1" allowOverlap="1" wp14:anchorId="3840E803" wp14:editId="2D119096">
                  <wp:simplePos x="0" y="0"/>
                  <wp:positionH relativeFrom="column">
                    <wp:posOffset>50800</wp:posOffset>
                  </wp:positionH>
                  <wp:positionV relativeFrom="paragraph">
                    <wp:posOffset>38100</wp:posOffset>
                  </wp:positionV>
                  <wp:extent cx="670560" cy="445135"/>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1100BF" w:rsidRDefault="001100BF" w:rsidP="002F4770">
            <w:pPr>
              <w:rPr>
                <w:rFonts w:ascii="Calibri" w:hAnsi="Calibri" w:cs="Calibri"/>
                <w:color w:val="000000"/>
                <w:lang w:eastAsia="es-BO"/>
              </w:rPr>
            </w:pPr>
          </w:p>
          <w:p w:rsidR="001100BF" w:rsidRPr="004C270B" w:rsidRDefault="001100BF" w:rsidP="002F4770">
            <w:pPr>
              <w:rPr>
                <w:rFonts w:ascii="Calibri" w:hAnsi="Calibri" w:cs="Calibri"/>
                <w:color w:val="000000"/>
                <w:lang w:eastAsia="es-BO"/>
              </w:rPr>
            </w:pPr>
          </w:p>
        </w:tc>
        <w:tc>
          <w:tcPr>
            <w:tcW w:w="328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Default="001100BF" w:rsidP="002F4770">
            <w:pPr>
              <w:jc w:val="center"/>
              <w:rPr>
                <w:color w:val="000000"/>
                <w:sz w:val="20"/>
                <w:szCs w:val="20"/>
                <w:lang w:eastAsia="es-BO"/>
              </w:rPr>
            </w:pPr>
            <w:r w:rsidRPr="004C270B">
              <w:rPr>
                <w:color w:val="000000"/>
                <w:sz w:val="20"/>
                <w:szCs w:val="20"/>
                <w:lang w:eastAsia="es-BO"/>
              </w:rPr>
              <w:t>REQUISITOS DE PROTECCION AMBIENTAL CONTRATISTAS</w:t>
            </w:r>
          </w:p>
          <w:p w:rsidR="001100BF" w:rsidRPr="004C270B" w:rsidRDefault="001100BF" w:rsidP="002F4770">
            <w:pPr>
              <w:jc w:val="center"/>
              <w:rPr>
                <w:color w:val="000000"/>
                <w:sz w:val="20"/>
                <w:szCs w:val="20"/>
                <w:lang w:eastAsia="es-BO"/>
              </w:rPr>
            </w:pPr>
            <w:r>
              <w:rPr>
                <w:color w:val="000000"/>
                <w:sz w:val="20"/>
                <w:szCs w:val="20"/>
                <w:lang w:eastAsia="es-BO"/>
              </w:rPr>
              <w:t>CONSTRUCCIONES</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Default="001100BF" w:rsidP="002F4770">
            <w:pPr>
              <w:jc w:val="center"/>
              <w:rPr>
                <w:color w:val="000000"/>
                <w:sz w:val="20"/>
                <w:szCs w:val="20"/>
                <w:lang w:eastAsia="es-BO"/>
              </w:rPr>
            </w:pPr>
            <w:r w:rsidRPr="004C270B">
              <w:rPr>
                <w:color w:val="000000"/>
                <w:sz w:val="20"/>
                <w:szCs w:val="20"/>
                <w:lang w:eastAsia="es-BO"/>
              </w:rPr>
              <w:t>USSMSG/GRGD</w:t>
            </w:r>
          </w:p>
          <w:p w:rsidR="001100BF" w:rsidRPr="004C270B" w:rsidRDefault="001100BF" w:rsidP="002F4770">
            <w:pPr>
              <w:jc w:val="center"/>
              <w:rPr>
                <w:color w:val="000000"/>
                <w:sz w:val="20"/>
                <w:szCs w:val="20"/>
                <w:lang w:eastAsia="es-BO"/>
              </w:rPr>
            </w:pPr>
            <w:r>
              <w:rPr>
                <w:color w:val="000000"/>
                <w:sz w:val="20"/>
                <w:szCs w:val="20"/>
                <w:lang w:eastAsia="es-BO"/>
              </w:rPr>
              <w:t>Versión 2</w:t>
            </w:r>
          </w:p>
        </w:tc>
      </w:tr>
      <w:tr w:rsidR="001100BF" w:rsidRPr="009907E3" w:rsidTr="002F4770">
        <w:trPr>
          <w:trHeight w:val="376"/>
        </w:trPr>
        <w:tc>
          <w:tcPr>
            <w:tcW w:w="5000" w:type="pct"/>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1100BF" w:rsidRPr="00FF282D" w:rsidRDefault="001100BF" w:rsidP="002F4770">
            <w:pPr>
              <w:rPr>
                <w:b/>
                <w:bCs/>
                <w:color w:val="FFFFFF"/>
                <w:lang w:eastAsia="es-BO"/>
              </w:rPr>
            </w:pPr>
            <w:r w:rsidRPr="009907E3">
              <w:rPr>
                <w:b/>
                <w:bCs/>
                <w:color w:val="FFFFFF"/>
                <w:lang w:eastAsia="es-BO"/>
              </w:rPr>
              <w:t>2</w:t>
            </w:r>
            <w:r w:rsidRPr="00FF282D">
              <w:rPr>
                <w:b/>
                <w:bCs/>
                <w:color w:val="FFFFFF"/>
                <w:lang w:eastAsia="es-BO"/>
              </w:rPr>
              <w:t>.- REQUISITOS DE PROTECCION AMBIENTAL CONTRATISTAS OBRAS MECANICAS</w:t>
            </w:r>
          </w:p>
        </w:tc>
      </w:tr>
      <w:tr w:rsidR="001100BF" w:rsidRPr="0051317B" w:rsidTr="002F4770">
        <w:trPr>
          <w:trHeight w:val="289"/>
        </w:trPr>
        <w:tc>
          <w:tcPr>
            <w:tcW w:w="5000" w:type="pct"/>
            <w:gridSpan w:val="6"/>
            <w:tcBorders>
              <w:top w:val="nil"/>
              <w:left w:val="single" w:sz="8" w:space="0" w:color="auto"/>
              <w:bottom w:val="nil"/>
              <w:right w:val="single" w:sz="8" w:space="0" w:color="000000"/>
            </w:tcBorders>
            <w:shd w:val="clear" w:color="000000" w:fill="44546A"/>
            <w:noWrap/>
            <w:vAlign w:val="center"/>
            <w:hideMark/>
          </w:tcPr>
          <w:p w:rsidR="001100BF" w:rsidRPr="0051317B" w:rsidRDefault="001100BF" w:rsidP="002F4770">
            <w:pPr>
              <w:rPr>
                <w:b/>
                <w:color w:val="FFFFFF"/>
                <w:lang w:eastAsia="es-BO"/>
              </w:rPr>
            </w:pPr>
            <w:r w:rsidRPr="0051317B">
              <w:rPr>
                <w:b/>
                <w:color w:val="FFFFFF"/>
                <w:lang w:eastAsia="es-BO"/>
              </w:rPr>
              <w:t>2.1  OBRAS MECANICAS RED PRIMARIA</w:t>
            </w:r>
          </w:p>
        </w:tc>
      </w:tr>
      <w:tr w:rsidR="001100BF" w:rsidRPr="00E8489F" w:rsidTr="002F4770">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1100BF" w:rsidRPr="00E8489F" w:rsidRDefault="001100BF" w:rsidP="002F4770">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1100BF" w:rsidRPr="00E8489F" w:rsidTr="002F4770">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1100BF" w:rsidRPr="00E8489F" w:rsidRDefault="001100BF" w:rsidP="002F4770">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1100BF" w:rsidRPr="00E8489F" w:rsidTr="002F4770">
        <w:trPr>
          <w:trHeight w:val="275"/>
        </w:trPr>
        <w:tc>
          <w:tcPr>
            <w:tcW w:w="3780"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514"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706"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1100BF" w:rsidRPr="00E8489F" w:rsidTr="002F4770">
        <w:trPr>
          <w:trHeight w:val="276"/>
        </w:trPr>
        <w:tc>
          <w:tcPr>
            <w:tcW w:w="3780" w:type="pct"/>
            <w:gridSpan w:val="3"/>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r>
      <w:tr w:rsidR="001100BF" w:rsidRPr="00E8489F" w:rsidTr="002F4770">
        <w:trPr>
          <w:trHeight w:val="17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w:t>
            </w:r>
            <w:r w:rsidRPr="00E8489F">
              <w:rPr>
                <w:rFonts w:ascii="Times" w:hAnsi="Times" w:cs="Times"/>
                <w:b/>
                <w:color w:val="000000"/>
                <w:sz w:val="18"/>
                <w:szCs w:val="16"/>
                <w:lang w:eastAsia="es-BO"/>
              </w:rPr>
              <w:t xml:space="preserve">.- </w:t>
            </w:r>
            <w:r w:rsidRPr="005709DE">
              <w:rPr>
                <w:rFonts w:ascii="Times" w:hAnsi="Times" w:cs="Times"/>
                <w:color w:val="000000"/>
                <w:sz w:val="18"/>
                <w:szCs w:val="16"/>
                <w:lang w:eastAsia="es-BO"/>
              </w:rPr>
              <w:t>INFORME DE LA SITUACIÓN AMBIENTAL INICIAL DEL ÁREA INCLUYE REGISTRO FOTOGRÁFICO</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1100BF" w:rsidRPr="00E8489F" w:rsidTr="002F4770">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3.- INFORME DE LA GESTIÓN DE RESIDUOS SÓLIDOS (RELACIONADO AL PUNTO ANTERIOR)</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260"/>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CONSUMO Y ALMACENAMIENTO DE SUSTANCIAS PELIGROSAS</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60"/>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PREVIO A LA PRUEBA HIDRAULICA</w:t>
            </w:r>
          </w:p>
        </w:tc>
      </w:tr>
      <w:tr w:rsidR="001100BF" w:rsidRPr="00E8489F" w:rsidTr="002F4770">
        <w:trPr>
          <w:trHeight w:val="275"/>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CORRESPONDIENTE A LA PRUEBA HIDRAÚLICA</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07"/>
        </w:trPr>
        <w:tc>
          <w:tcPr>
            <w:tcW w:w="378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514"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276"/>
        </w:trPr>
        <w:tc>
          <w:tcPr>
            <w:tcW w:w="3780" w:type="pct"/>
            <w:gridSpan w:val="3"/>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jc w:val="both"/>
              <w:rPr>
                <w:rFonts w:ascii="Times" w:hAnsi="Times" w:cs="Times"/>
                <w:color w:val="000000"/>
                <w:sz w:val="18"/>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1100BF" w:rsidRPr="00E8489F" w:rsidRDefault="001100BF" w:rsidP="002F4770">
            <w:pPr>
              <w:jc w:val="center"/>
              <w:rPr>
                <w:rFonts w:ascii="Times" w:hAnsi="Times" w:cs="Times"/>
                <w:color w:val="000000"/>
                <w:sz w:val="18"/>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jc w:val="center"/>
              <w:rPr>
                <w:rFonts w:ascii="Times" w:hAnsi="Times" w:cs="Times"/>
                <w:color w:val="000000"/>
                <w:sz w:val="18"/>
                <w:szCs w:val="16"/>
                <w:lang w:eastAsia="es-BO"/>
              </w:rPr>
            </w:pPr>
          </w:p>
        </w:tc>
      </w:tr>
      <w:tr w:rsidR="001100BF" w:rsidRPr="00E8489F" w:rsidTr="002F4770">
        <w:trPr>
          <w:trHeight w:val="420"/>
        </w:trPr>
        <w:tc>
          <w:tcPr>
            <w:tcW w:w="3780" w:type="pct"/>
            <w:gridSpan w:val="3"/>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jc w:val="both"/>
              <w:rPr>
                <w:rFonts w:ascii="Times" w:hAnsi="Times" w:cs="Times"/>
                <w:color w:val="000000"/>
                <w:sz w:val="18"/>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1100BF" w:rsidRPr="00E8489F" w:rsidRDefault="001100BF" w:rsidP="002F4770">
            <w:pPr>
              <w:jc w:val="center"/>
              <w:rPr>
                <w:rFonts w:ascii="Times" w:hAnsi="Times" w:cs="Times"/>
                <w:color w:val="000000"/>
                <w:sz w:val="18"/>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jc w:val="center"/>
              <w:rPr>
                <w:rFonts w:ascii="Times" w:hAnsi="Times" w:cs="Times"/>
                <w:color w:val="000000"/>
                <w:sz w:val="18"/>
                <w:szCs w:val="16"/>
                <w:lang w:eastAsia="es-BO"/>
              </w:rPr>
            </w:pPr>
          </w:p>
        </w:tc>
      </w:tr>
      <w:tr w:rsidR="001100BF" w:rsidRPr="00E8489F" w:rsidTr="002F4770">
        <w:trPr>
          <w:trHeight w:val="420"/>
        </w:trPr>
        <w:tc>
          <w:tcPr>
            <w:tcW w:w="3780" w:type="pct"/>
            <w:gridSpan w:val="3"/>
            <w:tcBorders>
              <w:top w:val="single" w:sz="4" w:space="0" w:color="auto"/>
              <w:left w:val="single" w:sz="4" w:space="0" w:color="auto"/>
              <w:bottom w:val="single" w:sz="4" w:space="0" w:color="auto"/>
              <w:right w:val="single" w:sz="4" w:space="0" w:color="auto"/>
            </w:tcBorders>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8.- INFORME DE PRUEBA HIDRAÚLICA (FUENTE DE ABASTECIMIENTO, CALIDAD DE DESCARGA DEL AGUA Y LUGAR DE DESCARGA)</w:t>
            </w:r>
          </w:p>
        </w:tc>
        <w:tc>
          <w:tcPr>
            <w:tcW w:w="514" w:type="pct"/>
            <w:gridSpan w:val="2"/>
            <w:tcBorders>
              <w:top w:val="nil"/>
              <w:left w:val="single" w:sz="4" w:space="0" w:color="auto"/>
              <w:bottom w:val="single" w:sz="4" w:space="0" w:color="auto"/>
              <w:right w:val="single" w:sz="4" w:space="0" w:color="auto"/>
            </w:tcBorders>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single" w:sz="4" w:space="0" w:color="auto"/>
              <w:bottom w:val="single" w:sz="4" w:space="0" w:color="auto"/>
              <w:right w:val="single" w:sz="4" w:space="0" w:color="auto"/>
            </w:tcBorders>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9.- PLANILLA DE CONSUMO DE COMBUSTIBLES Y LUBRICANTES</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 DE CONSUMO DE SUSTANCIAS PELIGROSAS</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11.- INFORME SOBRE EL MANEJO, ALMACENAMIENTO Y TRANSPORTE DE COMBUSTIBLE, LUBRICANTES, GRASAS, ETC)</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12.- PLANILLAS DE INDUCCION Y CAPACITACION AL PERSONAL EN TEMAS DE SEGURIDAD, SALUD, AMBIENTE Y SOCIAL</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13.- AUTORIZACIONES DE TRABAJO OTORGADOS POR EL GOBIERNO MUNICIPAL (USOS DE DDV, CERTIFICADOS DE SERVIDUMBRE, ETC)</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14.- INSTRUCTIVO DE HORARIOS DE TRABAJO</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1100BF" w:rsidRPr="00E8489F" w:rsidTr="002F4770">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17.- INFORME DE LA GESTIÓN DE RESIDUOS LÍQUIDOS</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18.- INFORME DE SIMULACRO DE EMERGENCIAS</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19.- PLANILLAS DE INSPECCION Y MANTENIMIENTO DE VEHICULOS Y EQUIPOS</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20.- REGISTRO DE EMISIONES RADIOACTIVAS</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75"/>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5709DE" w:rsidRDefault="001100BF" w:rsidP="002F4770">
            <w:pPr>
              <w:jc w:val="both"/>
              <w:rPr>
                <w:rFonts w:ascii="Times" w:hAnsi="Times" w:cs="Times"/>
                <w:color w:val="000000"/>
                <w:sz w:val="18"/>
                <w:szCs w:val="16"/>
                <w:lang w:eastAsia="es-BO"/>
              </w:rPr>
            </w:pPr>
            <w:r w:rsidRPr="005709DE">
              <w:rPr>
                <w:rFonts w:ascii="Times" w:hAnsi="Times" w:cs="Times"/>
                <w:color w:val="000000"/>
                <w:sz w:val="18"/>
                <w:szCs w:val="16"/>
                <w:lang w:eastAsia="es-BO"/>
              </w:rPr>
              <w:t xml:space="preserve">21.- INFORME DE ACCIONES DE SEGURIDAD PARA LA PRUEBA DE RADIOGRAFIADO </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2F4770">
        <w:trPr>
          <w:trHeight w:val="207"/>
        </w:trPr>
        <w:tc>
          <w:tcPr>
            <w:tcW w:w="1517" w:type="pct"/>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2263" w:type="pct"/>
            <w:vMerge w:val="restart"/>
            <w:tcBorders>
              <w:top w:val="nil"/>
              <w:left w:val="single" w:sz="4" w:space="0" w:color="auto"/>
              <w:bottom w:val="single" w:sz="4" w:space="0" w:color="auto"/>
              <w:right w:val="single" w:sz="4" w:space="0" w:color="auto"/>
            </w:tcBorders>
            <w:shd w:val="clear" w:color="000000" w:fill="D6DCE4"/>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514"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706" w:type="pct"/>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1100BF" w:rsidRPr="00E8489F" w:rsidRDefault="001100BF" w:rsidP="002F4770">
            <w:pPr>
              <w:rPr>
                <w:b/>
                <w:color w:val="000000"/>
                <w:sz w:val="18"/>
                <w:szCs w:val="16"/>
                <w:lang w:eastAsia="es-BO"/>
              </w:rPr>
            </w:pPr>
          </w:p>
          <w:p w:rsidR="001100BF" w:rsidRPr="00E8489F" w:rsidRDefault="001100BF" w:rsidP="002F4770">
            <w:pPr>
              <w:jc w:val="center"/>
              <w:rPr>
                <w:b/>
                <w:color w:val="000000"/>
                <w:sz w:val="18"/>
                <w:szCs w:val="16"/>
                <w:lang w:eastAsia="es-BO"/>
              </w:rPr>
            </w:pPr>
            <w:r w:rsidRPr="00E8489F">
              <w:rPr>
                <w:b/>
                <w:color w:val="000000"/>
                <w:sz w:val="18"/>
                <w:szCs w:val="16"/>
                <w:lang w:eastAsia="es-BO"/>
              </w:rPr>
              <w:t>Aprueba:</w:t>
            </w:r>
          </w:p>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 Distrital de Redes de Gas </w:t>
            </w:r>
          </w:p>
        </w:tc>
      </w:tr>
      <w:tr w:rsidR="001100BF" w:rsidRPr="002F0A3E" w:rsidTr="002F4770">
        <w:trPr>
          <w:trHeight w:val="304"/>
        </w:trPr>
        <w:tc>
          <w:tcPr>
            <w:tcW w:w="1517" w:type="pct"/>
            <w:gridSpan w:val="2"/>
            <w:vMerge/>
            <w:tcBorders>
              <w:top w:val="single" w:sz="4" w:space="0" w:color="auto"/>
              <w:left w:val="single" w:sz="4" w:space="0" w:color="auto"/>
              <w:bottom w:val="single" w:sz="4" w:space="0" w:color="auto"/>
              <w:right w:val="single" w:sz="4" w:space="0" w:color="auto"/>
            </w:tcBorders>
            <w:vAlign w:val="center"/>
            <w:hideMark/>
          </w:tcPr>
          <w:p w:rsidR="001100BF" w:rsidRPr="002F0A3E" w:rsidRDefault="001100BF" w:rsidP="002F4770">
            <w:pPr>
              <w:rPr>
                <w:color w:val="000000"/>
                <w:sz w:val="16"/>
                <w:szCs w:val="16"/>
                <w:lang w:eastAsia="es-BO"/>
              </w:rPr>
            </w:pPr>
          </w:p>
        </w:tc>
        <w:tc>
          <w:tcPr>
            <w:tcW w:w="2263" w:type="pct"/>
            <w:vMerge/>
            <w:tcBorders>
              <w:top w:val="nil"/>
              <w:left w:val="single" w:sz="4" w:space="0" w:color="auto"/>
              <w:bottom w:val="single" w:sz="4" w:space="0" w:color="auto"/>
              <w:right w:val="single" w:sz="4" w:space="0" w:color="auto"/>
            </w:tcBorders>
            <w:vAlign w:val="center"/>
            <w:hideMark/>
          </w:tcPr>
          <w:p w:rsidR="001100BF" w:rsidRPr="002F0A3E" w:rsidRDefault="001100BF" w:rsidP="002F4770">
            <w:pPr>
              <w:rPr>
                <w:color w:val="000000"/>
                <w:sz w:val="16"/>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1100BF" w:rsidRPr="002F0A3E" w:rsidRDefault="001100BF" w:rsidP="002F4770">
            <w:pPr>
              <w:rPr>
                <w:color w:val="000000"/>
                <w:sz w:val="16"/>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1100BF" w:rsidRPr="002F0A3E" w:rsidRDefault="001100BF" w:rsidP="002F4770">
            <w:pPr>
              <w:rPr>
                <w:color w:val="000000"/>
                <w:sz w:val="16"/>
                <w:szCs w:val="16"/>
                <w:lang w:eastAsia="es-BO"/>
              </w:rPr>
            </w:pPr>
          </w:p>
        </w:tc>
      </w:tr>
      <w:tr w:rsidR="001100BF" w:rsidRPr="002F0A3E" w:rsidTr="002F4770">
        <w:trPr>
          <w:trHeight w:val="289"/>
        </w:trPr>
        <w:tc>
          <w:tcPr>
            <w:tcW w:w="5000" w:type="pct"/>
            <w:gridSpan w:val="6"/>
            <w:tcBorders>
              <w:top w:val="single" w:sz="8" w:space="0" w:color="auto"/>
              <w:left w:val="single" w:sz="8" w:space="0" w:color="auto"/>
              <w:bottom w:val="nil"/>
              <w:right w:val="single" w:sz="8" w:space="0" w:color="000000"/>
            </w:tcBorders>
            <w:shd w:val="clear" w:color="000000" w:fill="44546A"/>
            <w:noWrap/>
            <w:vAlign w:val="center"/>
            <w:hideMark/>
          </w:tcPr>
          <w:p w:rsidR="001100BF" w:rsidRPr="002F0A3E" w:rsidRDefault="001100BF" w:rsidP="002F4770">
            <w:pPr>
              <w:rPr>
                <w:color w:val="FFFFFF"/>
                <w:lang w:eastAsia="es-BO"/>
              </w:rPr>
            </w:pPr>
            <w:r>
              <w:rPr>
                <w:color w:val="FFFFFF"/>
                <w:lang w:eastAsia="es-BO"/>
              </w:rPr>
              <w:t>2</w:t>
            </w:r>
            <w:r w:rsidRPr="002F0A3E">
              <w:rPr>
                <w:color w:val="FFFFFF"/>
                <w:lang w:eastAsia="es-BO"/>
              </w:rPr>
              <w:t>.2 OBRAS MECANICAS CITY GATE</w:t>
            </w:r>
          </w:p>
        </w:tc>
      </w:tr>
      <w:tr w:rsidR="001100BF" w:rsidRPr="00E8489F" w:rsidTr="002F4770">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1100BF" w:rsidRPr="00E8489F" w:rsidTr="002F4770">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1100BF" w:rsidRPr="00E8489F" w:rsidRDefault="001100BF" w:rsidP="002F4770">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1100BF" w:rsidRPr="00E8489F" w:rsidTr="002F4770">
        <w:trPr>
          <w:trHeight w:val="289"/>
        </w:trPr>
        <w:tc>
          <w:tcPr>
            <w:tcW w:w="3780"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514"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706"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1100BF" w:rsidRPr="00E8489F" w:rsidTr="002F4770">
        <w:trPr>
          <w:trHeight w:val="276"/>
        </w:trPr>
        <w:tc>
          <w:tcPr>
            <w:tcW w:w="3780" w:type="pct"/>
            <w:gridSpan w:val="3"/>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1100BF" w:rsidRPr="00E8489F" w:rsidRDefault="001100BF" w:rsidP="002F4770">
            <w:pPr>
              <w:rPr>
                <w:rFonts w:ascii="Times" w:hAnsi="Times" w:cs="Times"/>
                <w:color w:val="000000"/>
                <w:sz w:val="18"/>
                <w:szCs w:val="16"/>
                <w:lang w:eastAsia="es-BO"/>
              </w:rPr>
            </w:pPr>
          </w:p>
        </w:tc>
      </w:tr>
      <w:tr w:rsidR="001100BF" w:rsidRPr="00E8489F" w:rsidTr="002F4770">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rPr>
                <w:rFonts w:ascii="Times" w:hAnsi="Times" w:cs="Times"/>
                <w:color w:val="000000"/>
                <w:sz w:val="18"/>
                <w:szCs w:val="16"/>
                <w:lang w:eastAsia="es-BO"/>
              </w:rPr>
            </w:pPr>
            <w:r w:rsidRPr="00E8489F">
              <w:rPr>
                <w:rFonts w:ascii="Times" w:hAnsi="Times" w:cs="Times"/>
                <w:color w:val="000000"/>
                <w:sz w:val="18"/>
                <w:szCs w:val="16"/>
                <w:lang w:eastAsia="es-BO"/>
              </w:rPr>
              <w:t>4.- REGISTRO DE EXTINTORES Y SU MANTENIMIENTO</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rPr>
                <w:rFonts w:ascii="Times" w:hAnsi="Times" w:cs="Times"/>
                <w:color w:val="000000"/>
                <w:sz w:val="18"/>
                <w:szCs w:val="16"/>
                <w:lang w:eastAsia="es-BO"/>
              </w:rPr>
            </w:pPr>
            <w:r w:rsidRPr="00E8489F">
              <w:rPr>
                <w:rFonts w:ascii="Times" w:hAnsi="Times" w:cs="Times"/>
                <w:color w:val="000000"/>
                <w:sz w:val="18"/>
                <w:szCs w:val="16"/>
                <w:lang w:eastAsia="es-BO"/>
              </w:rPr>
              <w:t>5.- PLANILLAS DE INDUCCION Y CAPACITACION AL PERSONAL EN TEMAS DE SEGURIDAD, SALUD, AMBIENTE Y SOCIAL</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2F4770">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E8489F" w:rsidRDefault="001100BF" w:rsidP="002F4770">
            <w:pPr>
              <w:rPr>
                <w:rFonts w:ascii="Times" w:hAnsi="Times" w:cs="Times"/>
                <w:color w:val="000000"/>
                <w:sz w:val="18"/>
                <w:szCs w:val="16"/>
                <w:lang w:eastAsia="es-BO"/>
              </w:rPr>
            </w:pPr>
            <w:r w:rsidRPr="00E8489F">
              <w:rPr>
                <w:rFonts w:ascii="Times" w:hAnsi="Times" w:cs="Times"/>
                <w:color w:val="000000"/>
                <w:sz w:val="18"/>
                <w:szCs w:val="16"/>
                <w:lang w:eastAsia="es-BO"/>
              </w:rPr>
              <w:t>6.- PLANILLA DE DOTACCION DE EPP</w:t>
            </w:r>
          </w:p>
        </w:tc>
        <w:tc>
          <w:tcPr>
            <w:tcW w:w="514" w:type="pct"/>
            <w:gridSpan w:val="2"/>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1100BF" w:rsidRPr="00E8489F" w:rsidTr="002F4770">
        <w:trPr>
          <w:trHeight w:val="289"/>
        </w:trPr>
        <w:tc>
          <w:tcPr>
            <w:tcW w:w="1517" w:type="pct"/>
            <w:gridSpan w:val="2"/>
            <w:vMerge w:val="restart"/>
            <w:tcBorders>
              <w:top w:val="nil"/>
              <w:left w:val="single" w:sz="8" w:space="0" w:color="auto"/>
              <w:bottom w:val="single" w:sz="8" w:space="0" w:color="000000"/>
              <w:right w:val="single" w:sz="4" w:space="0" w:color="auto"/>
            </w:tcBorders>
            <w:shd w:val="clear" w:color="000000" w:fill="D6DCE4"/>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2263" w:type="pct"/>
            <w:vMerge w:val="restart"/>
            <w:tcBorders>
              <w:top w:val="nil"/>
              <w:left w:val="single" w:sz="4" w:space="0" w:color="auto"/>
              <w:bottom w:val="single" w:sz="8" w:space="0" w:color="000000"/>
              <w:right w:val="single" w:sz="4" w:space="0" w:color="auto"/>
            </w:tcBorders>
            <w:shd w:val="clear" w:color="000000" w:fill="D6DCE4"/>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514" w:type="pct"/>
            <w:gridSpan w:val="2"/>
            <w:vMerge w:val="restart"/>
            <w:tcBorders>
              <w:top w:val="nil"/>
              <w:left w:val="single" w:sz="4" w:space="0" w:color="auto"/>
              <w:bottom w:val="single" w:sz="8" w:space="0" w:color="000000"/>
              <w:right w:val="single" w:sz="4" w:space="0" w:color="auto"/>
            </w:tcBorders>
            <w:shd w:val="clear" w:color="000000" w:fill="D6DCE4"/>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Revisa document</w:t>
            </w:r>
            <w:r w:rsidRPr="00E8489F">
              <w:rPr>
                <w:b/>
                <w:color w:val="000000"/>
                <w:sz w:val="18"/>
                <w:szCs w:val="16"/>
                <w:lang w:eastAsia="es-BO"/>
              </w:rPr>
              <w:lastRenderedPageBreak/>
              <w:t>ación:</w:t>
            </w:r>
            <w:r w:rsidRPr="00E8489F">
              <w:rPr>
                <w:b/>
                <w:color w:val="000000"/>
                <w:sz w:val="18"/>
                <w:szCs w:val="16"/>
                <w:lang w:eastAsia="es-BO"/>
              </w:rPr>
              <w:br/>
              <w:t>TSIMA-DTRG</w:t>
            </w:r>
          </w:p>
        </w:tc>
        <w:tc>
          <w:tcPr>
            <w:tcW w:w="706" w:type="pct"/>
            <w:vMerge w:val="restart"/>
            <w:tcBorders>
              <w:top w:val="nil"/>
              <w:left w:val="single" w:sz="4" w:space="0" w:color="auto"/>
              <w:bottom w:val="single" w:sz="8" w:space="0" w:color="000000"/>
              <w:right w:val="single" w:sz="8" w:space="0" w:color="000000"/>
            </w:tcBorders>
            <w:shd w:val="clear" w:color="000000" w:fill="D6DCE4"/>
            <w:vAlign w:val="center"/>
            <w:hideMark/>
          </w:tcPr>
          <w:p w:rsidR="001100BF" w:rsidRPr="00E8489F" w:rsidRDefault="001100BF" w:rsidP="002F4770">
            <w:pPr>
              <w:jc w:val="center"/>
              <w:rPr>
                <w:b/>
                <w:color w:val="000000"/>
                <w:sz w:val="18"/>
                <w:szCs w:val="16"/>
                <w:highlight w:val="yellow"/>
                <w:lang w:eastAsia="es-BO"/>
              </w:rPr>
            </w:pPr>
          </w:p>
          <w:p w:rsidR="001100BF" w:rsidRPr="00E8489F" w:rsidRDefault="001100BF" w:rsidP="002F4770">
            <w:pPr>
              <w:jc w:val="center"/>
              <w:rPr>
                <w:b/>
                <w:color w:val="000000"/>
                <w:sz w:val="18"/>
                <w:szCs w:val="16"/>
                <w:lang w:eastAsia="es-BO"/>
              </w:rPr>
            </w:pPr>
            <w:r w:rsidRPr="00E8489F">
              <w:rPr>
                <w:b/>
                <w:color w:val="000000"/>
                <w:sz w:val="18"/>
                <w:szCs w:val="16"/>
                <w:lang w:eastAsia="es-BO"/>
              </w:rPr>
              <w:t>Aprueba:</w:t>
            </w:r>
          </w:p>
          <w:p w:rsidR="001100BF" w:rsidRPr="00E8489F" w:rsidRDefault="001100BF" w:rsidP="002F4770">
            <w:pPr>
              <w:jc w:val="center"/>
              <w:rPr>
                <w:b/>
                <w:color w:val="000000"/>
                <w:sz w:val="18"/>
                <w:szCs w:val="16"/>
                <w:lang w:eastAsia="es-BO"/>
              </w:rPr>
            </w:pPr>
            <w:r w:rsidRPr="00E8489F">
              <w:rPr>
                <w:b/>
                <w:color w:val="000000"/>
                <w:sz w:val="18"/>
                <w:szCs w:val="16"/>
                <w:lang w:eastAsia="es-BO"/>
              </w:rPr>
              <w:lastRenderedPageBreak/>
              <w:t xml:space="preserve"> Distrital de Redes de Gas</w:t>
            </w:r>
          </w:p>
          <w:p w:rsidR="001100BF" w:rsidRPr="00E8489F" w:rsidRDefault="001100BF" w:rsidP="002F4770">
            <w:pPr>
              <w:jc w:val="center"/>
              <w:rPr>
                <w:b/>
                <w:color w:val="000000"/>
                <w:sz w:val="18"/>
                <w:szCs w:val="16"/>
                <w:lang w:eastAsia="es-BO"/>
              </w:rPr>
            </w:pPr>
            <w:r w:rsidRPr="00E8489F">
              <w:rPr>
                <w:b/>
                <w:color w:val="000000"/>
                <w:sz w:val="18"/>
                <w:szCs w:val="16"/>
                <w:lang w:eastAsia="es-BO"/>
              </w:rPr>
              <w:t> </w:t>
            </w:r>
          </w:p>
        </w:tc>
      </w:tr>
      <w:tr w:rsidR="001100BF" w:rsidRPr="002F0A3E" w:rsidTr="002F4770">
        <w:trPr>
          <w:trHeight w:val="304"/>
        </w:trPr>
        <w:tc>
          <w:tcPr>
            <w:tcW w:w="1517" w:type="pct"/>
            <w:gridSpan w:val="2"/>
            <w:vMerge/>
            <w:tcBorders>
              <w:top w:val="nil"/>
              <w:left w:val="single" w:sz="8" w:space="0" w:color="auto"/>
              <w:bottom w:val="single" w:sz="8" w:space="0" w:color="000000"/>
              <w:right w:val="single" w:sz="4" w:space="0" w:color="auto"/>
            </w:tcBorders>
            <w:vAlign w:val="center"/>
            <w:hideMark/>
          </w:tcPr>
          <w:p w:rsidR="001100BF" w:rsidRPr="002F0A3E" w:rsidRDefault="001100BF" w:rsidP="002F4770">
            <w:pPr>
              <w:rPr>
                <w:color w:val="000000"/>
                <w:sz w:val="16"/>
                <w:szCs w:val="16"/>
                <w:lang w:eastAsia="es-BO"/>
              </w:rPr>
            </w:pPr>
          </w:p>
        </w:tc>
        <w:tc>
          <w:tcPr>
            <w:tcW w:w="2263" w:type="pct"/>
            <w:vMerge/>
            <w:tcBorders>
              <w:top w:val="nil"/>
              <w:left w:val="single" w:sz="4" w:space="0" w:color="auto"/>
              <w:bottom w:val="single" w:sz="8" w:space="0" w:color="000000"/>
              <w:right w:val="single" w:sz="4" w:space="0" w:color="auto"/>
            </w:tcBorders>
            <w:vAlign w:val="center"/>
            <w:hideMark/>
          </w:tcPr>
          <w:p w:rsidR="001100BF" w:rsidRPr="002F0A3E" w:rsidRDefault="001100BF" w:rsidP="002F4770">
            <w:pPr>
              <w:rPr>
                <w:color w:val="000000"/>
                <w:sz w:val="16"/>
                <w:szCs w:val="16"/>
                <w:lang w:eastAsia="es-BO"/>
              </w:rPr>
            </w:pPr>
          </w:p>
        </w:tc>
        <w:tc>
          <w:tcPr>
            <w:tcW w:w="514" w:type="pct"/>
            <w:gridSpan w:val="2"/>
            <w:vMerge/>
            <w:tcBorders>
              <w:top w:val="nil"/>
              <w:left w:val="single" w:sz="4" w:space="0" w:color="auto"/>
              <w:bottom w:val="single" w:sz="8" w:space="0" w:color="000000"/>
              <w:right w:val="single" w:sz="4" w:space="0" w:color="auto"/>
            </w:tcBorders>
            <w:vAlign w:val="center"/>
            <w:hideMark/>
          </w:tcPr>
          <w:p w:rsidR="001100BF" w:rsidRPr="002F0A3E" w:rsidRDefault="001100BF" w:rsidP="002F4770">
            <w:pPr>
              <w:rPr>
                <w:color w:val="000000"/>
                <w:sz w:val="16"/>
                <w:szCs w:val="16"/>
                <w:lang w:eastAsia="es-BO"/>
              </w:rPr>
            </w:pPr>
          </w:p>
        </w:tc>
        <w:tc>
          <w:tcPr>
            <w:tcW w:w="706" w:type="pct"/>
            <w:vMerge/>
            <w:tcBorders>
              <w:top w:val="nil"/>
              <w:left w:val="single" w:sz="4" w:space="0" w:color="auto"/>
              <w:bottom w:val="single" w:sz="8" w:space="0" w:color="000000"/>
              <w:right w:val="single" w:sz="8" w:space="0" w:color="000000"/>
            </w:tcBorders>
            <w:vAlign w:val="center"/>
            <w:hideMark/>
          </w:tcPr>
          <w:p w:rsidR="001100BF" w:rsidRPr="002F0A3E" w:rsidRDefault="001100BF" w:rsidP="002F4770">
            <w:pPr>
              <w:rPr>
                <w:color w:val="000000"/>
                <w:sz w:val="16"/>
                <w:szCs w:val="16"/>
                <w:lang w:eastAsia="es-BO"/>
              </w:rPr>
            </w:pPr>
          </w:p>
        </w:tc>
      </w:tr>
      <w:tr w:rsidR="001100BF" w:rsidRPr="002F0A3E" w:rsidTr="002F4770">
        <w:trPr>
          <w:trHeight w:val="276"/>
        </w:trPr>
        <w:tc>
          <w:tcPr>
            <w:tcW w:w="1517" w:type="pct"/>
            <w:gridSpan w:val="2"/>
            <w:vMerge/>
            <w:tcBorders>
              <w:top w:val="nil"/>
              <w:left w:val="single" w:sz="8" w:space="0" w:color="auto"/>
              <w:bottom w:val="single" w:sz="4" w:space="0" w:color="auto"/>
              <w:right w:val="single" w:sz="4" w:space="0" w:color="auto"/>
            </w:tcBorders>
            <w:vAlign w:val="center"/>
            <w:hideMark/>
          </w:tcPr>
          <w:p w:rsidR="001100BF" w:rsidRPr="002F0A3E" w:rsidRDefault="001100BF" w:rsidP="002F4770">
            <w:pPr>
              <w:rPr>
                <w:color w:val="000000"/>
                <w:sz w:val="16"/>
                <w:szCs w:val="16"/>
                <w:lang w:eastAsia="es-BO"/>
              </w:rPr>
            </w:pPr>
          </w:p>
        </w:tc>
        <w:tc>
          <w:tcPr>
            <w:tcW w:w="2263" w:type="pct"/>
            <w:vMerge/>
            <w:tcBorders>
              <w:top w:val="nil"/>
              <w:left w:val="single" w:sz="4" w:space="0" w:color="auto"/>
              <w:bottom w:val="single" w:sz="4" w:space="0" w:color="auto"/>
              <w:right w:val="single" w:sz="4" w:space="0" w:color="auto"/>
            </w:tcBorders>
            <w:vAlign w:val="center"/>
            <w:hideMark/>
          </w:tcPr>
          <w:p w:rsidR="001100BF" w:rsidRPr="002F0A3E" w:rsidRDefault="001100BF" w:rsidP="002F4770">
            <w:pPr>
              <w:rPr>
                <w:color w:val="000000"/>
                <w:sz w:val="16"/>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1100BF" w:rsidRPr="002F0A3E" w:rsidRDefault="001100BF" w:rsidP="002F4770">
            <w:pPr>
              <w:rPr>
                <w:color w:val="000000"/>
                <w:sz w:val="16"/>
                <w:szCs w:val="16"/>
                <w:lang w:eastAsia="es-BO"/>
              </w:rPr>
            </w:pPr>
          </w:p>
        </w:tc>
        <w:tc>
          <w:tcPr>
            <w:tcW w:w="706" w:type="pct"/>
            <w:vMerge/>
            <w:tcBorders>
              <w:top w:val="nil"/>
              <w:left w:val="single" w:sz="4" w:space="0" w:color="auto"/>
              <w:bottom w:val="single" w:sz="4" w:space="0" w:color="auto"/>
              <w:right w:val="single" w:sz="8" w:space="0" w:color="000000"/>
            </w:tcBorders>
            <w:vAlign w:val="center"/>
            <w:hideMark/>
          </w:tcPr>
          <w:p w:rsidR="001100BF" w:rsidRPr="002F0A3E" w:rsidRDefault="001100BF" w:rsidP="002F4770">
            <w:pPr>
              <w:rPr>
                <w:color w:val="000000"/>
                <w:sz w:val="16"/>
                <w:szCs w:val="16"/>
                <w:lang w:eastAsia="es-BO"/>
              </w:rPr>
            </w:pPr>
          </w:p>
        </w:tc>
      </w:tr>
    </w:tbl>
    <w:p w:rsidR="001100BF" w:rsidRDefault="001100BF" w:rsidP="00132ED7">
      <w:pPr>
        <w:pStyle w:val="Prrafodelista"/>
        <w:ind w:left="360"/>
        <w:jc w:val="both"/>
        <w:rPr>
          <w:rFonts w:ascii="Cambria" w:hAnsi="Cambria" w:cs="Verdana"/>
          <w:bCs/>
          <w:color w:val="000000"/>
          <w:sz w:val="20"/>
          <w:szCs w:val="20"/>
          <w:lang w:val="es-BO"/>
        </w:rPr>
      </w:pPr>
    </w:p>
    <w:p w:rsidR="00C67905" w:rsidRPr="00C67905" w:rsidRDefault="00C67905" w:rsidP="00132ED7">
      <w:pPr>
        <w:pStyle w:val="Prrafodelista"/>
        <w:ind w:left="360"/>
        <w:jc w:val="both"/>
        <w:rPr>
          <w:rFonts w:ascii="Cambria" w:hAnsi="Cambria" w:cs="Verdana"/>
          <w:bCs/>
          <w:color w:val="000000"/>
          <w:sz w:val="20"/>
          <w:szCs w:val="20"/>
          <w:lang w:val="es-BO"/>
        </w:rPr>
      </w:pPr>
    </w:p>
    <w:tbl>
      <w:tblPr>
        <w:tblW w:w="4994" w:type="pct"/>
        <w:tblInd w:w="10" w:type="dxa"/>
        <w:tblCellMar>
          <w:left w:w="70" w:type="dxa"/>
          <w:right w:w="70" w:type="dxa"/>
        </w:tblCellMar>
        <w:tblLook w:val="04A0" w:firstRow="1" w:lastRow="0" w:firstColumn="1" w:lastColumn="0" w:noHBand="0" w:noVBand="1"/>
      </w:tblPr>
      <w:tblGrid>
        <w:gridCol w:w="1472"/>
        <w:gridCol w:w="871"/>
        <w:gridCol w:w="2791"/>
        <w:gridCol w:w="1730"/>
        <w:gridCol w:w="1954"/>
      </w:tblGrid>
      <w:tr w:rsidR="001100BF" w:rsidRPr="004C270B" w:rsidTr="001100BF">
        <w:trPr>
          <w:trHeight w:val="755"/>
        </w:trPr>
        <w:tc>
          <w:tcPr>
            <w:tcW w:w="8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1100BF" w:rsidRDefault="001100BF" w:rsidP="002F4770">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9504" behindDoc="0" locked="0" layoutInCell="1" allowOverlap="1" wp14:anchorId="0BBE301C" wp14:editId="1A484BFC">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1100BF" w:rsidRDefault="001100BF" w:rsidP="002F4770">
            <w:pPr>
              <w:rPr>
                <w:rFonts w:ascii="Calibri" w:hAnsi="Calibri" w:cs="Calibri"/>
                <w:color w:val="000000"/>
                <w:lang w:eastAsia="es-BO"/>
              </w:rPr>
            </w:pPr>
          </w:p>
          <w:p w:rsidR="001100BF" w:rsidRPr="004C270B" w:rsidRDefault="001100BF" w:rsidP="002F4770">
            <w:pPr>
              <w:rPr>
                <w:rFonts w:ascii="Calibri" w:hAnsi="Calibri" w:cs="Calibri"/>
                <w:color w:val="000000"/>
                <w:lang w:eastAsia="es-BO"/>
              </w:rPr>
            </w:pPr>
          </w:p>
        </w:tc>
        <w:tc>
          <w:tcPr>
            <w:tcW w:w="306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Default="001100BF" w:rsidP="002F4770">
            <w:pPr>
              <w:jc w:val="center"/>
              <w:rPr>
                <w:color w:val="000000"/>
                <w:sz w:val="20"/>
                <w:szCs w:val="20"/>
                <w:lang w:eastAsia="es-BO"/>
              </w:rPr>
            </w:pPr>
            <w:r w:rsidRPr="004C270B">
              <w:rPr>
                <w:color w:val="000000"/>
                <w:sz w:val="20"/>
                <w:szCs w:val="20"/>
                <w:lang w:eastAsia="es-BO"/>
              </w:rPr>
              <w:t>REQUISITOS DE PROTECCION AMBIENTAL CONTRATISTAS</w:t>
            </w:r>
          </w:p>
          <w:p w:rsidR="001100BF" w:rsidRPr="004C270B" w:rsidRDefault="001100BF" w:rsidP="002F4770">
            <w:pPr>
              <w:jc w:val="center"/>
              <w:rPr>
                <w:color w:val="000000"/>
                <w:sz w:val="20"/>
                <w:szCs w:val="20"/>
                <w:lang w:eastAsia="es-BO"/>
              </w:rPr>
            </w:pPr>
            <w:r>
              <w:rPr>
                <w:color w:val="000000"/>
                <w:sz w:val="20"/>
                <w:szCs w:val="20"/>
                <w:lang w:eastAsia="es-BO"/>
              </w:rPr>
              <w:t>MANTENIMIENTO</w:t>
            </w:r>
          </w:p>
        </w:tc>
        <w:tc>
          <w:tcPr>
            <w:tcW w:w="11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Default="001100BF" w:rsidP="002F4770">
            <w:pPr>
              <w:jc w:val="center"/>
              <w:rPr>
                <w:color w:val="000000"/>
                <w:sz w:val="20"/>
                <w:szCs w:val="20"/>
                <w:lang w:eastAsia="es-BO"/>
              </w:rPr>
            </w:pPr>
            <w:r w:rsidRPr="004C270B">
              <w:rPr>
                <w:color w:val="000000"/>
                <w:sz w:val="20"/>
                <w:szCs w:val="20"/>
                <w:lang w:eastAsia="es-BO"/>
              </w:rPr>
              <w:t>USSMSG/GRGD</w:t>
            </w:r>
          </w:p>
          <w:p w:rsidR="001100BF" w:rsidRPr="004C270B" w:rsidRDefault="001100BF" w:rsidP="002F4770">
            <w:pPr>
              <w:jc w:val="center"/>
              <w:rPr>
                <w:color w:val="000000"/>
                <w:sz w:val="20"/>
                <w:szCs w:val="20"/>
                <w:lang w:eastAsia="es-BO"/>
              </w:rPr>
            </w:pPr>
            <w:r>
              <w:rPr>
                <w:color w:val="000000"/>
                <w:sz w:val="20"/>
                <w:szCs w:val="20"/>
                <w:lang w:eastAsia="es-BO"/>
              </w:rPr>
              <w:t>Versión 2</w:t>
            </w:r>
          </w:p>
        </w:tc>
      </w:tr>
      <w:tr w:rsidR="001100BF" w:rsidRPr="00183699" w:rsidTr="001100BF">
        <w:trPr>
          <w:trHeight w:val="378"/>
        </w:trPr>
        <w:tc>
          <w:tcPr>
            <w:tcW w:w="5000" w:type="pct"/>
            <w:gridSpan w:val="5"/>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1100BF" w:rsidRPr="00183699" w:rsidRDefault="001100BF" w:rsidP="002F4770">
            <w:pPr>
              <w:jc w:val="both"/>
              <w:rPr>
                <w:b/>
                <w:color w:val="FFFFFF" w:themeColor="background1"/>
                <w:lang w:eastAsia="es-BO"/>
              </w:rPr>
            </w:pPr>
            <w:r>
              <w:rPr>
                <w:b/>
                <w:color w:val="FFFFFF" w:themeColor="background1"/>
                <w:lang w:eastAsia="es-BO"/>
              </w:rPr>
              <w:t>3</w:t>
            </w:r>
            <w:r w:rsidRPr="00183699">
              <w:rPr>
                <w:b/>
                <w:color w:val="FFFFFF" w:themeColor="background1"/>
                <w:lang w:eastAsia="es-BO"/>
              </w:rPr>
              <w:t>.- REQUISITOS DE PROTECCION AMBIENTAL CONTRATISTAS SERVICIOS DE MANTENIMIENTO</w:t>
            </w:r>
          </w:p>
        </w:tc>
      </w:tr>
      <w:tr w:rsidR="001100BF" w:rsidRPr="00183699" w:rsidTr="001100BF">
        <w:trPr>
          <w:trHeight w:val="272"/>
        </w:trPr>
        <w:tc>
          <w:tcPr>
            <w:tcW w:w="5000" w:type="pct"/>
            <w:gridSpan w:val="5"/>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rsidR="001100BF" w:rsidRPr="00183699" w:rsidRDefault="001100BF" w:rsidP="002F4770">
            <w:pPr>
              <w:jc w:val="both"/>
              <w:rPr>
                <w:b/>
                <w:color w:val="FFFFFF" w:themeColor="background1"/>
                <w:lang w:eastAsia="es-BO"/>
              </w:rPr>
            </w:pPr>
            <w:r>
              <w:rPr>
                <w:b/>
                <w:color w:val="FFFFFF" w:themeColor="background1"/>
                <w:lang w:eastAsia="es-BO"/>
              </w:rPr>
              <w:t>3</w:t>
            </w:r>
            <w:r w:rsidRPr="00183699">
              <w:rPr>
                <w:b/>
                <w:color w:val="FFFFFF" w:themeColor="background1"/>
                <w:lang w:eastAsia="es-BO"/>
              </w:rPr>
              <w:t>.1 OBRAS ELECTRICAS CITY GATE</w:t>
            </w:r>
          </w:p>
        </w:tc>
      </w:tr>
      <w:tr w:rsidR="001100BF" w:rsidRPr="00E8489F" w:rsidTr="001100BF">
        <w:trPr>
          <w:trHeight w:val="196"/>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1100BF" w:rsidRPr="00E8489F" w:rsidRDefault="001100BF" w:rsidP="002F4770">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1100BF" w:rsidRPr="00E8489F" w:rsidTr="001100BF">
        <w:trPr>
          <w:trHeight w:val="196"/>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1100BF" w:rsidRPr="00E8489F" w:rsidRDefault="001100BF" w:rsidP="002F4770">
            <w:pPr>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1100BF" w:rsidRPr="00E8489F" w:rsidTr="001100BF">
        <w:trPr>
          <w:trHeight w:val="207"/>
        </w:trPr>
        <w:tc>
          <w:tcPr>
            <w:tcW w:w="2905" w:type="pct"/>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980"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15"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1100BF" w:rsidRPr="00E8489F" w:rsidTr="001100BF">
        <w:trPr>
          <w:trHeight w:val="276"/>
        </w:trPr>
        <w:tc>
          <w:tcPr>
            <w:tcW w:w="2905" w:type="pct"/>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rPr>
                <w:rFonts w:ascii="Times" w:hAnsi="Times" w:cs="Times"/>
                <w:color w:val="000000"/>
                <w:sz w:val="18"/>
                <w:szCs w:val="16"/>
                <w:lang w:eastAsia="es-BO"/>
              </w:rPr>
            </w:pPr>
          </w:p>
        </w:tc>
        <w:tc>
          <w:tcPr>
            <w:tcW w:w="98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rPr>
                <w:rFonts w:ascii="Times" w:hAnsi="Times" w:cs="Times"/>
                <w:color w:val="000000"/>
                <w:sz w:val="18"/>
                <w:szCs w:val="16"/>
                <w:lang w:eastAsia="es-BO"/>
              </w:rPr>
            </w:pPr>
          </w:p>
        </w:tc>
        <w:tc>
          <w:tcPr>
            <w:tcW w:w="1115"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rPr>
                <w:rFonts w:ascii="Times" w:hAnsi="Times" w:cs="Times"/>
                <w:color w:val="000000"/>
                <w:sz w:val="18"/>
                <w:szCs w:val="16"/>
                <w:lang w:eastAsia="es-BO"/>
              </w:rPr>
            </w:pPr>
          </w:p>
        </w:tc>
      </w:tr>
      <w:tr w:rsidR="001100BF" w:rsidRPr="00E8489F" w:rsidTr="001100BF">
        <w:trPr>
          <w:trHeight w:val="238"/>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DE GENERACION DE RESIDUOS SÓLIDOS</w:t>
            </w:r>
          </w:p>
        </w:tc>
        <w:tc>
          <w:tcPr>
            <w:tcW w:w="980"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252"/>
        </w:trPr>
        <w:tc>
          <w:tcPr>
            <w:tcW w:w="290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2.- INFORME DE LA GESTIÓN DE RESIDUOS SÓLIDOS RELACIONADO AL PUNTO ANTERIOR</w:t>
            </w:r>
          </w:p>
        </w:tc>
        <w:tc>
          <w:tcPr>
            <w:tcW w:w="980"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INDUCCION Y CAPACITACION AL PERSONAL EN TEMAS DE SEGURIDAD, SALUD, AMBIENTE Y SOCIAL</w:t>
            </w:r>
          </w:p>
        </w:tc>
        <w:tc>
          <w:tcPr>
            <w:tcW w:w="980"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238"/>
        </w:trPr>
        <w:tc>
          <w:tcPr>
            <w:tcW w:w="290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4.- INSTRUCTIVO DE HORARIOS DE TRABAJO</w:t>
            </w:r>
          </w:p>
        </w:tc>
        <w:tc>
          <w:tcPr>
            <w:tcW w:w="980"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1100BF" w:rsidRPr="00E8489F" w:rsidTr="001100BF">
        <w:trPr>
          <w:trHeight w:val="252"/>
        </w:trPr>
        <w:tc>
          <w:tcPr>
            <w:tcW w:w="290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PLANILLAS DE INSPECCION Y MANTENIMIENTO DE VEHICULOS Y EQUIPOS</w:t>
            </w:r>
          </w:p>
        </w:tc>
        <w:tc>
          <w:tcPr>
            <w:tcW w:w="980"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42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6.- REGISTRO DE EXTINTORES Y SU MANTENIMIENTO</w:t>
            </w:r>
          </w:p>
        </w:tc>
        <w:tc>
          <w:tcPr>
            <w:tcW w:w="980"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42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DOTACIÓN DE EPP E INFORME DE SEÑALIZACION PARA MEDIO AMBIENTE Y SEGURIDAD CON EL RESPECTIVO REGISTRO FOTOGRÁFICO EN TODAS LAS ACTIVIDADES QUE VAYAN A REALIZARSE</w:t>
            </w:r>
          </w:p>
        </w:tc>
        <w:tc>
          <w:tcPr>
            <w:tcW w:w="980"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42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100BF" w:rsidRPr="00FB448F" w:rsidRDefault="001100BF" w:rsidP="002F4770">
            <w:pPr>
              <w:jc w:val="both"/>
              <w:rPr>
                <w:rFonts w:ascii="Times" w:hAnsi="Times" w:cs="Times"/>
                <w:color w:val="000000"/>
                <w:sz w:val="18"/>
                <w:szCs w:val="16"/>
                <w:lang w:eastAsia="es-BO"/>
              </w:rPr>
            </w:pPr>
            <w:r w:rsidRPr="00FB448F">
              <w:rPr>
                <w:rFonts w:ascii="Times" w:hAnsi="Times" w:cs="Times"/>
                <w:color w:val="000000"/>
                <w:sz w:val="18"/>
                <w:szCs w:val="16"/>
                <w:lang w:eastAsia="es-BO"/>
              </w:rPr>
              <w:t>8.- INFORME DE LA SITUACIÓN AMBIENTAL FINAL DEL ÁREA INCLUYE REGISTRO FOTOGRÁFICO Y MEDIDAS DE RESTAURACIÓN</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1100BF">
        <w:trPr>
          <w:trHeight w:val="280"/>
        </w:trPr>
        <w:tc>
          <w:tcPr>
            <w:tcW w:w="1286" w:type="pct"/>
            <w:gridSpan w:val="2"/>
            <w:vMerge w:val="restart"/>
            <w:tcBorders>
              <w:top w:val="nil"/>
              <w:left w:val="single" w:sz="8" w:space="0" w:color="auto"/>
              <w:bottom w:val="single" w:sz="8" w:space="0" w:color="000000"/>
              <w:right w:val="single" w:sz="4" w:space="0" w:color="auto"/>
            </w:tcBorders>
            <w:shd w:val="clear" w:color="auto" w:fill="E7E6E6" w:themeFill="background2"/>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619" w:type="pct"/>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980" w:type="pct"/>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15" w:type="pct"/>
            <w:vMerge w:val="restart"/>
            <w:tcBorders>
              <w:top w:val="nil"/>
              <w:left w:val="single" w:sz="4" w:space="0" w:color="auto"/>
              <w:bottom w:val="single" w:sz="8" w:space="0" w:color="000000"/>
              <w:right w:val="single" w:sz="8" w:space="0" w:color="000000"/>
            </w:tcBorders>
            <w:shd w:val="clear" w:color="auto" w:fill="E7E6E6" w:themeFill="background2"/>
            <w:vAlign w:val="center"/>
            <w:hideMark/>
          </w:tcPr>
          <w:p w:rsidR="001100BF" w:rsidRPr="00E8489F" w:rsidRDefault="001100BF" w:rsidP="002F4770">
            <w:pPr>
              <w:jc w:val="center"/>
              <w:rPr>
                <w:b/>
                <w:color w:val="000000"/>
                <w:sz w:val="18"/>
                <w:szCs w:val="16"/>
                <w:lang w:eastAsia="es-BO"/>
              </w:rPr>
            </w:pPr>
          </w:p>
          <w:p w:rsidR="001100BF" w:rsidRPr="00E8489F" w:rsidRDefault="001100BF" w:rsidP="002F4770">
            <w:pPr>
              <w:jc w:val="center"/>
              <w:rPr>
                <w:b/>
                <w:color w:val="000000"/>
                <w:sz w:val="18"/>
                <w:szCs w:val="16"/>
                <w:lang w:eastAsia="es-BO"/>
              </w:rPr>
            </w:pPr>
            <w:r w:rsidRPr="00E8489F">
              <w:rPr>
                <w:b/>
                <w:color w:val="000000"/>
                <w:sz w:val="18"/>
                <w:szCs w:val="16"/>
                <w:lang w:eastAsia="es-BO"/>
              </w:rPr>
              <w:t>Aprueba:</w:t>
            </w:r>
          </w:p>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 Distrital de Redes de Gas</w:t>
            </w:r>
          </w:p>
          <w:p w:rsidR="001100BF" w:rsidRPr="00E8489F" w:rsidRDefault="001100BF" w:rsidP="002F4770">
            <w:pPr>
              <w:jc w:val="center"/>
              <w:rPr>
                <w:b/>
                <w:color w:val="000000"/>
                <w:sz w:val="18"/>
                <w:szCs w:val="16"/>
                <w:lang w:eastAsia="es-BO"/>
              </w:rPr>
            </w:pPr>
          </w:p>
        </w:tc>
      </w:tr>
      <w:tr w:rsidR="001100BF" w:rsidRPr="004C270B" w:rsidTr="001100BF">
        <w:trPr>
          <w:trHeight w:val="276"/>
        </w:trPr>
        <w:tc>
          <w:tcPr>
            <w:tcW w:w="1286" w:type="pct"/>
            <w:gridSpan w:val="2"/>
            <w:vMerge/>
            <w:tcBorders>
              <w:top w:val="nil"/>
              <w:left w:val="single" w:sz="8" w:space="0" w:color="auto"/>
              <w:bottom w:val="single" w:sz="8" w:space="0" w:color="000000"/>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619" w:type="pct"/>
            <w:vMerge/>
            <w:tcBorders>
              <w:top w:val="nil"/>
              <w:left w:val="single" w:sz="4" w:space="0" w:color="auto"/>
              <w:bottom w:val="single" w:sz="8" w:space="0" w:color="000000"/>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980" w:type="pct"/>
            <w:vMerge/>
            <w:tcBorders>
              <w:top w:val="nil"/>
              <w:left w:val="single" w:sz="4" w:space="0" w:color="auto"/>
              <w:bottom w:val="single" w:sz="8" w:space="0" w:color="000000"/>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115" w:type="pct"/>
            <w:vMerge/>
            <w:tcBorders>
              <w:top w:val="nil"/>
              <w:left w:val="single" w:sz="4" w:space="0" w:color="auto"/>
              <w:bottom w:val="single" w:sz="8" w:space="0" w:color="000000"/>
              <w:right w:val="single" w:sz="8" w:space="0" w:color="000000"/>
            </w:tcBorders>
            <w:shd w:val="clear" w:color="auto" w:fill="E7E6E6" w:themeFill="background2"/>
            <w:vAlign w:val="center"/>
            <w:hideMark/>
          </w:tcPr>
          <w:p w:rsidR="001100BF" w:rsidRPr="004C270B" w:rsidRDefault="001100BF" w:rsidP="002F4770">
            <w:pPr>
              <w:rPr>
                <w:color w:val="000000"/>
                <w:sz w:val="16"/>
                <w:szCs w:val="16"/>
                <w:lang w:eastAsia="es-BO"/>
              </w:rPr>
            </w:pPr>
          </w:p>
        </w:tc>
      </w:tr>
      <w:tr w:rsidR="001100BF" w:rsidRPr="004C270B" w:rsidTr="001100BF">
        <w:trPr>
          <w:trHeight w:val="294"/>
        </w:trPr>
        <w:tc>
          <w:tcPr>
            <w:tcW w:w="1286"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61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98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115"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r>
      <w:tr w:rsidR="001100BF" w:rsidRPr="004C270B" w:rsidTr="001100BF">
        <w:trPr>
          <w:trHeight w:val="412"/>
        </w:trPr>
        <w:tc>
          <w:tcPr>
            <w:tcW w:w="1286" w:type="pct"/>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61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98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115"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1100BF" w:rsidRPr="004C270B" w:rsidRDefault="001100BF" w:rsidP="002F4770">
            <w:pPr>
              <w:rPr>
                <w:color w:val="000000"/>
                <w:sz w:val="16"/>
                <w:szCs w:val="16"/>
                <w:lang w:eastAsia="es-BO"/>
              </w:rPr>
            </w:pPr>
          </w:p>
        </w:tc>
      </w:tr>
      <w:tr w:rsidR="001100BF" w:rsidRPr="00183699" w:rsidTr="001100BF">
        <w:trPr>
          <w:trHeight w:val="280"/>
        </w:trPr>
        <w:tc>
          <w:tcPr>
            <w:tcW w:w="5000" w:type="pct"/>
            <w:gridSpan w:val="5"/>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1100BF" w:rsidRPr="00183699" w:rsidRDefault="001100BF" w:rsidP="002F4770">
            <w:pPr>
              <w:jc w:val="both"/>
              <w:rPr>
                <w:b/>
                <w:color w:val="FFFFFF" w:themeColor="background1"/>
                <w:lang w:eastAsia="es-BO"/>
              </w:rPr>
            </w:pPr>
            <w:r>
              <w:rPr>
                <w:b/>
                <w:color w:val="FFFFFF" w:themeColor="background1"/>
                <w:lang w:eastAsia="es-BO"/>
              </w:rPr>
              <w:t>3.2</w:t>
            </w:r>
            <w:r w:rsidRPr="00183699">
              <w:rPr>
                <w:b/>
                <w:color w:val="FFFFFF" w:themeColor="background1"/>
                <w:lang w:eastAsia="es-BO"/>
              </w:rPr>
              <w:t xml:space="preserve"> OBRAS CIVILES  EN MANTENIMIENTO,VARIANTES, PROFUNDIZACIONES EN RED SECUNDARIA</w:t>
            </w:r>
            <w:r>
              <w:rPr>
                <w:b/>
                <w:color w:val="FFFFFF" w:themeColor="background1"/>
                <w:lang w:eastAsia="es-BO"/>
              </w:rPr>
              <w:t xml:space="preserve">, IMPLEMENTACIÓN DE PUNTOS DE REGISTRO, </w:t>
            </w:r>
            <w:r w:rsidRPr="00183699">
              <w:rPr>
                <w:b/>
                <w:color w:val="FFFFFF" w:themeColor="background1"/>
                <w:lang w:eastAsia="es-BO"/>
              </w:rPr>
              <w:t>ESTUDIO DE INTEGRIDAD DE DUCTOS E INSTALACIONES DE SEÑALIZACION VERTICAL</w:t>
            </w:r>
            <w:r>
              <w:rPr>
                <w:b/>
                <w:color w:val="FFFFFF" w:themeColor="background1"/>
                <w:lang w:eastAsia="es-BO"/>
              </w:rPr>
              <w:t xml:space="preserve">, SEÑALIZACIÓN SOBRE </w:t>
            </w:r>
            <w:r>
              <w:rPr>
                <w:b/>
                <w:color w:val="FFFFFF" w:themeColor="background1"/>
                <w:lang w:eastAsia="es-BO"/>
              </w:rPr>
              <w:lastRenderedPageBreak/>
              <w:t>LA RED SECUNDARIA Y GABINETES NO VISIBLES, INSTALACIÓN DE PARARRAYOS</w:t>
            </w:r>
          </w:p>
        </w:tc>
      </w:tr>
      <w:tr w:rsidR="001100BF" w:rsidRPr="00E8489F" w:rsidTr="001100BF">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b/>
                <w:color w:val="000000"/>
                <w:sz w:val="18"/>
                <w:szCs w:val="16"/>
                <w:lang w:eastAsia="es-BO"/>
              </w:rPr>
              <w:lastRenderedPageBreak/>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1100BF" w:rsidRPr="00E8489F" w:rsidTr="001100BF">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1100BF" w:rsidRPr="00E8489F" w:rsidRDefault="001100BF" w:rsidP="002F4770">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1100BF" w:rsidRPr="00E8489F" w:rsidTr="001100BF">
        <w:trPr>
          <w:trHeight w:val="280"/>
        </w:trPr>
        <w:tc>
          <w:tcPr>
            <w:tcW w:w="2905" w:type="pct"/>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980"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15"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1100BF" w:rsidRPr="00E8489F" w:rsidTr="001100BF">
        <w:trPr>
          <w:trHeight w:val="276"/>
        </w:trPr>
        <w:tc>
          <w:tcPr>
            <w:tcW w:w="2905" w:type="pct"/>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rPr>
                <w:rFonts w:ascii="Times" w:hAnsi="Times" w:cs="Times"/>
                <w:color w:val="000000"/>
                <w:sz w:val="18"/>
                <w:szCs w:val="16"/>
                <w:lang w:eastAsia="es-BO"/>
              </w:rPr>
            </w:pPr>
          </w:p>
        </w:tc>
        <w:tc>
          <w:tcPr>
            <w:tcW w:w="98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rPr>
                <w:rFonts w:ascii="Times" w:hAnsi="Times" w:cs="Times"/>
                <w:color w:val="000000"/>
                <w:sz w:val="18"/>
                <w:szCs w:val="16"/>
                <w:lang w:eastAsia="es-BO"/>
              </w:rPr>
            </w:pPr>
          </w:p>
        </w:tc>
        <w:tc>
          <w:tcPr>
            <w:tcW w:w="1115"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rPr>
                <w:rFonts w:ascii="Times" w:hAnsi="Times" w:cs="Times"/>
                <w:color w:val="000000"/>
                <w:sz w:val="18"/>
                <w:szCs w:val="16"/>
                <w:lang w:eastAsia="es-BO"/>
              </w:rPr>
            </w:pPr>
          </w:p>
        </w:tc>
      </w:tr>
      <w:tr w:rsidR="001100BF" w:rsidRPr="00E8489F" w:rsidTr="001100BF">
        <w:trPr>
          <w:trHeight w:val="20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980"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1100BF">
        <w:trPr>
          <w:trHeight w:val="264"/>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4.- REGISTRO DE EXTINTORES Y SU MANTENIMIENTO</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 DE DOTACIÓN DE EPP E INFORME DE SEÑALIZACION PARA MEDIO AMBIENTE Y SEGURIDAD CON EL RESPECTIVO REGISTRO FOTOGRÁFICO EN TODAS LAS ACTIVIDADES QUE VAYAN A REALIZARSE</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PLANILLAS DE INDUCCION Y CAPACITACION AL PERSONAL EN TEMAS DE SEGURIDAD, SALUD, AMBIENTE Y SOCIAL</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207"/>
        </w:trPr>
        <w:tc>
          <w:tcPr>
            <w:tcW w:w="1286" w:type="pct"/>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619"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980"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15"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1100BF" w:rsidRPr="00E8489F" w:rsidRDefault="001100BF" w:rsidP="002F4770">
            <w:pPr>
              <w:jc w:val="center"/>
              <w:rPr>
                <w:b/>
                <w:color w:val="000000"/>
                <w:sz w:val="18"/>
                <w:szCs w:val="16"/>
                <w:highlight w:val="yellow"/>
                <w:lang w:eastAsia="es-BO"/>
              </w:rPr>
            </w:pPr>
          </w:p>
          <w:p w:rsidR="001100BF" w:rsidRPr="00E8489F" w:rsidRDefault="001100BF" w:rsidP="002F4770">
            <w:pPr>
              <w:jc w:val="center"/>
              <w:rPr>
                <w:b/>
                <w:color w:val="000000"/>
                <w:sz w:val="18"/>
                <w:szCs w:val="16"/>
                <w:lang w:eastAsia="es-BO"/>
              </w:rPr>
            </w:pPr>
            <w:r w:rsidRPr="00E8489F">
              <w:rPr>
                <w:b/>
                <w:color w:val="000000"/>
                <w:sz w:val="18"/>
                <w:szCs w:val="16"/>
                <w:lang w:eastAsia="es-BO"/>
              </w:rPr>
              <w:t>Aprueba:</w:t>
            </w:r>
          </w:p>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 Distrital de Redes de Gas</w:t>
            </w:r>
          </w:p>
          <w:p w:rsidR="001100BF" w:rsidRPr="00E8489F" w:rsidRDefault="001100BF" w:rsidP="002F4770">
            <w:pPr>
              <w:jc w:val="center"/>
              <w:rPr>
                <w:b/>
                <w:color w:val="000000"/>
                <w:sz w:val="18"/>
                <w:szCs w:val="16"/>
                <w:lang w:eastAsia="es-BO"/>
              </w:rPr>
            </w:pPr>
            <w:r w:rsidRPr="00E8489F">
              <w:rPr>
                <w:b/>
                <w:color w:val="000000"/>
                <w:sz w:val="18"/>
                <w:szCs w:val="16"/>
                <w:lang w:eastAsia="es-BO"/>
              </w:rPr>
              <w:t> </w:t>
            </w:r>
          </w:p>
        </w:tc>
      </w:tr>
      <w:tr w:rsidR="001100BF" w:rsidRPr="004C270B" w:rsidTr="001100BF">
        <w:trPr>
          <w:trHeight w:val="442"/>
        </w:trPr>
        <w:tc>
          <w:tcPr>
            <w:tcW w:w="1286" w:type="pct"/>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61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98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115"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1100BF" w:rsidRPr="004C270B" w:rsidRDefault="001100BF" w:rsidP="002F4770">
            <w:pPr>
              <w:rPr>
                <w:color w:val="000000"/>
                <w:sz w:val="16"/>
                <w:szCs w:val="16"/>
                <w:lang w:eastAsia="es-BO"/>
              </w:rPr>
            </w:pPr>
          </w:p>
        </w:tc>
      </w:tr>
      <w:tr w:rsidR="001100BF" w:rsidRPr="00183699" w:rsidTr="001100BF">
        <w:trPr>
          <w:trHeight w:val="280"/>
        </w:trPr>
        <w:tc>
          <w:tcPr>
            <w:tcW w:w="5000" w:type="pct"/>
            <w:gridSpan w:val="5"/>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1100BF" w:rsidRPr="00183699" w:rsidRDefault="001100BF" w:rsidP="002F4770">
            <w:pPr>
              <w:jc w:val="both"/>
              <w:rPr>
                <w:b/>
                <w:color w:val="FFFFFF" w:themeColor="background1"/>
                <w:lang w:eastAsia="es-BO"/>
              </w:rPr>
            </w:pPr>
            <w:r>
              <w:rPr>
                <w:b/>
                <w:color w:val="FFFFFF" w:themeColor="background1"/>
                <w:lang w:eastAsia="es-BO"/>
              </w:rPr>
              <w:t>3.4</w:t>
            </w:r>
            <w:r w:rsidRPr="00183699">
              <w:rPr>
                <w:b/>
                <w:color w:val="FFFFFF" w:themeColor="background1"/>
                <w:lang w:eastAsia="es-BO"/>
              </w:rPr>
              <w:t xml:space="preserve"> SERVICIOS DE INSTALACION DE VALVULAS</w:t>
            </w:r>
            <w:r>
              <w:rPr>
                <w:b/>
                <w:color w:val="FFFFFF" w:themeColor="background1"/>
                <w:lang w:eastAsia="es-BO"/>
              </w:rPr>
              <w:t xml:space="preserve"> RED PRIMARIA</w:t>
            </w:r>
            <w:r w:rsidRPr="00183699">
              <w:rPr>
                <w:b/>
                <w:color w:val="FFFFFF" w:themeColor="background1"/>
                <w:lang w:eastAsia="es-BO"/>
              </w:rPr>
              <w:t>, IMPLEMENTACION DE SISTEMAS DE PROTECCIÓN CATÓDICA, SISTEMA DE ODORIZACIÓN, PUESTA EN MARCHA DE CITY GATE,</w:t>
            </w:r>
            <w:r>
              <w:rPr>
                <w:b/>
                <w:color w:val="FFFFFF" w:themeColor="background1"/>
                <w:lang w:eastAsia="es-BO"/>
              </w:rPr>
              <w:t xml:space="preserve"> SUMINISTRO DE ENERGÍA ELÉCTRICA,</w:t>
            </w:r>
            <w:r w:rsidRPr="00183699">
              <w:rPr>
                <w:b/>
                <w:color w:val="FFFFFF" w:themeColor="background1"/>
                <w:lang w:eastAsia="es-BO"/>
              </w:rPr>
              <w:t xml:space="preserve"> ODORIZADOR, EDR Y EJECUCION DE HOT TAP</w:t>
            </w:r>
          </w:p>
        </w:tc>
      </w:tr>
      <w:tr w:rsidR="001100BF" w:rsidRPr="00E8489F" w:rsidTr="001100BF">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1100BF" w:rsidRPr="00E8489F" w:rsidTr="001100BF">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1100BF" w:rsidRPr="00E8489F" w:rsidRDefault="001100BF" w:rsidP="002F4770">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1100BF" w:rsidRPr="00E8489F" w:rsidTr="001100BF">
        <w:trPr>
          <w:trHeight w:val="280"/>
        </w:trPr>
        <w:tc>
          <w:tcPr>
            <w:tcW w:w="2905" w:type="pct"/>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980"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15"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1100BF" w:rsidRPr="00E8489F" w:rsidRDefault="001100BF" w:rsidP="002F4770">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1100BF" w:rsidRPr="00E8489F" w:rsidTr="001100BF">
        <w:trPr>
          <w:trHeight w:val="276"/>
        </w:trPr>
        <w:tc>
          <w:tcPr>
            <w:tcW w:w="2905" w:type="pct"/>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rPr>
                <w:rFonts w:ascii="Times" w:hAnsi="Times" w:cs="Times"/>
                <w:color w:val="000000"/>
                <w:sz w:val="18"/>
                <w:szCs w:val="16"/>
                <w:lang w:eastAsia="es-BO"/>
              </w:rPr>
            </w:pPr>
          </w:p>
        </w:tc>
        <w:tc>
          <w:tcPr>
            <w:tcW w:w="98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rPr>
                <w:rFonts w:ascii="Times" w:hAnsi="Times" w:cs="Times"/>
                <w:color w:val="000000"/>
                <w:sz w:val="18"/>
                <w:szCs w:val="16"/>
                <w:lang w:eastAsia="es-BO"/>
              </w:rPr>
            </w:pPr>
          </w:p>
        </w:tc>
        <w:tc>
          <w:tcPr>
            <w:tcW w:w="1115"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rPr>
                <w:rFonts w:ascii="Times" w:hAnsi="Times" w:cs="Times"/>
                <w:color w:val="000000"/>
                <w:sz w:val="18"/>
                <w:szCs w:val="16"/>
                <w:lang w:eastAsia="es-BO"/>
              </w:rPr>
            </w:pP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980" w:type="pct"/>
            <w:tcBorders>
              <w:top w:val="nil"/>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hideMark/>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INDUCCION Y CAPACITACION AL PERSONAL EN TEMAS DE SEGURIDAD, SALUD, AMBIENTE Y SOCIAL</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5.- INSTRUCTIVO DE HORARIOS DE TRABAJO</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t>6.- INFORME DE SIMULACRO DE EMERGENCIAS</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1100BF" w:rsidRPr="00E8489F" w:rsidRDefault="001100BF" w:rsidP="002F4770">
            <w:pPr>
              <w:jc w:val="center"/>
              <w:rPr>
                <w:rFonts w:ascii="Times" w:hAnsi="Times" w:cs="Times"/>
                <w:color w:val="000000"/>
                <w:sz w:val="18"/>
                <w:szCs w:val="16"/>
                <w:lang w:eastAsia="es-BO"/>
              </w:rPr>
            </w:pP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lastRenderedPageBreak/>
              <w:t>FINAL</w:t>
            </w:r>
          </w:p>
          <w:p w:rsidR="001100BF" w:rsidRPr="00E8489F" w:rsidRDefault="001100BF" w:rsidP="002F4770">
            <w:pPr>
              <w:jc w:val="center"/>
              <w:rPr>
                <w:rFonts w:ascii="Times" w:hAnsi="Times" w:cs="Times"/>
                <w:color w:val="000000"/>
                <w:sz w:val="18"/>
                <w:szCs w:val="16"/>
                <w:lang w:eastAsia="es-BO"/>
              </w:rPr>
            </w:pP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E8489F" w:rsidRDefault="001100BF" w:rsidP="002F4770">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7.- MONITOREO DE RUIDO EN AL MENOS 3 PUNTOS EN LA ACTIVIDAD DE VENTEOS EN PUESTA EN MARCHA Y OTROS CUANDO APLIQUE</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1100BF" w:rsidRPr="00E8489F" w:rsidRDefault="001100BF" w:rsidP="002F4770">
            <w:pPr>
              <w:jc w:val="center"/>
              <w:rPr>
                <w:rFonts w:ascii="Times" w:hAnsi="Times" w:cs="Times"/>
                <w:color w:val="000000"/>
                <w:sz w:val="18"/>
                <w:szCs w:val="16"/>
                <w:lang w:eastAsia="es-BO"/>
              </w:rPr>
            </w:pP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p w:rsidR="001100BF" w:rsidRPr="00E8489F" w:rsidRDefault="001100BF" w:rsidP="002F4770">
            <w:pPr>
              <w:jc w:val="center"/>
              <w:rPr>
                <w:rFonts w:ascii="Times" w:hAnsi="Times" w:cs="Times"/>
                <w:color w:val="000000"/>
                <w:sz w:val="18"/>
                <w:szCs w:val="16"/>
                <w:lang w:eastAsia="es-BO"/>
              </w:rPr>
            </w:pPr>
          </w:p>
        </w:tc>
      </w:tr>
      <w:tr w:rsidR="001100BF" w:rsidRPr="00E8489F" w:rsidTr="001100BF">
        <w:trPr>
          <w:trHeight w:val="280"/>
        </w:trPr>
        <w:tc>
          <w:tcPr>
            <w:tcW w:w="290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00BF" w:rsidRPr="00042BAF" w:rsidRDefault="001100BF" w:rsidP="002F4770">
            <w:pPr>
              <w:jc w:val="both"/>
              <w:rPr>
                <w:rFonts w:ascii="Times" w:hAnsi="Times" w:cs="Times"/>
                <w:color w:val="000000"/>
                <w:sz w:val="18"/>
                <w:szCs w:val="16"/>
                <w:lang w:eastAsia="es-BO"/>
              </w:rPr>
            </w:pPr>
            <w:r w:rsidRPr="00042BAF">
              <w:rPr>
                <w:rFonts w:ascii="Times" w:hAnsi="Times" w:cs="Times"/>
                <w:color w:val="000000"/>
                <w:sz w:val="18"/>
                <w:szCs w:val="16"/>
                <w:lang w:eastAsia="es-BO"/>
              </w:rPr>
              <w:t>8.- INFORME DE LA SITUACIÓN AMBIENTAL FINAL DEL ÁREA INCLUYE REGISTRO FOTOGRÁFICO Y MEDIDAS DE RESTAURACIÓN</w:t>
            </w:r>
          </w:p>
        </w:tc>
        <w:tc>
          <w:tcPr>
            <w:tcW w:w="980" w:type="pct"/>
            <w:tcBorders>
              <w:top w:val="nil"/>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15" w:type="pct"/>
            <w:tcBorders>
              <w:top w:val="single" w:sz="4" w:space="0" w:color="auto"/>
              <w:left w:val="nil"/>
              <w:bottom w:val="single" w:sz="4" w:space="0" w:color="auto"/>
              <w:right w:val="single" w:sz="4" w:space="0" w:color="auto"/>
            </w:tcBorders>
            <w:shd w:val="clear" w:color="auto" w:fill="auto"/>
            <w:noWrap/>
            <w:vAlign w:val="center"/>
          </w:tcPr>
          <w:p w:rsidR="001100BF" w:rsidRPr="00E8489F" w:rsidRDefault="001100BF" w:rsidP="002F4770">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1100BF" w:rsidRPr="00E8489F" w:rsidTr="001100BF">
        <w:trPr>
          <w:trHeight w:val="280"/>
        </w:trPr>
        <w:tc>
          <w:tcPr>
            <w:tcW w:w="1286" w:type="pct"/>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619"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980"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E8489F" w:rsidRDefault="001100BF" w:rsidP="002F4770">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15"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1100BF" w:rsidRPr="00E8489F" w:rsidRDefault="001100BF" w:rsidP="002F4770">
            <w:pPr>
              <w:jc w:val="center"/>
              <w:rPr>
                <w:b/>
                <w:color w:val="000000"/>
                <w:sz w:val="18"/>
                <w:szCs w:val="16"/>
                <w:highlight w:val="yellow"/>
                <w:lang w:eastAsia="es-BO"/>
              </w:rPr>
            </w:pPr>
          </w:p>
          <w:p w:rsidR="001100BF" w:rsidRPr="00E8489F" w:rsidRDefault="001100BF" w:rsidP="002F4770">
            <w:pPr>
              <w:jc w:val="center"/>
              <w:rPr>
                <w:b/>
                <w:color w:val="000000"/>
                <w:sz w:val="18"/>
                <w:szCs w:val="16"/>
                <w:lang w:eastAsia="es-BO"/>
              </w:rPr>
            </w:pPr>
            <w:r w:rsidRPr="00E8489F">
              <w:rPr>
                <w:b/>
                <w:color w:val="000000"/>
                <w:sz w:val="18"/>
                <w:szCs w:val="16"/>
                <w:lang w:eastAsia="es-BO"/>
              </w:rPr>
              <w:t>Aprueba:</w:t>
            </w:r>
          </w:p>
          <w:p w:rsidR="001100BF" w:rsidRPr="00E8489F" w:rsidRDefault="001100BF" w:rsidP="002F4770">
            <w:pPr>
              <w:jc w:val="center"/>
              <w:rPr>
                <w:b/>
                <w:color w:val="000000"/>
                <w:sz w:val="18"/>
                <w:szCs w:val="16"/>
                <w:lang w:eastAsia="es-BO"/>
              </w:rPr>
            </w:pPr>
            <w:r w:rsidRPr="00E8489F">
              <w:rPr>
                <w:b/>
                <w:color w:val="000000"/>
                <w:sz w:val="18"/>
                <w:szCs w:val="16"/>
                <w:lang w:eastAsia="es-BO"/>
              </w:rPr>
              <w:t xml:space="preserve"> Distrital de Redes de Gas</w:t>
            </w:r>
          </w:p>
          <w:p w:rsidR="001100BF" w:rsidRPr="00E8489F" w:rsidRDefault="001100BF" w:rsidP="002F4770">
            <w:pPr>
              <w:jc w:val="center"/>
              <w:rPr>
                <w:b/>
                <w:color w:val="000000"/>
                <w:sz w:val="18"/>
                <w:szCs w:val="16"/>
                <w:lang w:eastAsia="es-BO"/>
              </w:rPr>
            </w:pPr>
            <w:r w:rsidRPr="00E8489F">
              <w:rPr>
                <w:b/>
                <w:color w:val="000000"/>
                <w:sz w:val="18"/>
                <w:szCs w:val="16"/>
                <w:lang w:eastAsia="es-BO"/>
              </w:rPr>
              <w:t> </w:t>
            </w:r>
          </w:p>
        </w:tc>
      </w:tr>
      <w:tr w:rsidR="001100BF" w:rsidRPr="004C270B" w:rsidTr="001100BF">
        <w:trPr>
          <w:trHeight w:val="442"/>
        </w:trPr>
        <w:tc>
          <w:tcPr>
            <w:tcW w:w="1286" w:type="pct"/>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61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98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115"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1100BF" w:rsidRPr="004C270B" w:rsidRDefault="001100BF" w:rsidP="002F4770">
            <w:pPr>
              <w:rPr>
                <w:color w:val="000000"/>
                <w:sz w:val="16"/>
                <w:szCs w:val="16"/>
                <w:lang w:eastAsia="es-BO"/>
              </w:rPr>
            </w:pPr>
          </w:p>
        </w:tc>
      </w:tr>
      <w:tr w:rsidR="001100BF" w:rsidRPr="004C270B" w:rsidTr="001100BF">
        <w:trPr>
          <w:trHeight w:val="442"/>
        </w:trPr>
        <w:tc>
          <w:tcPr>
            <w:tcW w:w="1286" w:type="pct"/>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61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98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1100BF" w:rsidRPr="004C270B" w:rsidRDefault="001100BF" w:rsidP="002F4770">
            <w:pPr>
              <w:rPr>
                <w:color w:val="000000"/>
                <w:sz w:val="16"/>
                <w:szCs w:val="16"/>
                <w:lang w:eastAsia="es-BO"/>
              </w:rPr>
            </w:pPr>
          </w:p>
        </w:tc>
        <w:tc>
          <w:tcPr>
            <w:tcW w:w="1115"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1100BF" w:rsidRPr="004C270B" w:rsidRDefault="001100BF" w:rsidP="002F4770">
            <w:pPr>
              <w:rPr>
                <w:color w:val="000000"/>
                <w:sz w:val="16"/>
                <w:szCs w:val="16"/>
                <w:lang w:eastAsia="es-BO"/>
              </w:rPr>
            </w:pPr>
          </w:p>
        </w:tc>
      </w:tr>
    </w:tbl>
    <w:p w:rsidR="00E14924" w:rsidRPr="00C67905" w:rsidRDefault="00E14924" w:rsidP="00132ED7">
      <w:pPr>
        <w:pStyle w:val="Prrafodelista"/>
        <w:ind w:left="360"/>
        <w:jc w:val="both"/>
        <w:rPr>
          <w:rFonts w:ascii="Cambria" w:hAnsi="Cambria" w:cs="Verdana"/>
          <w:bCs/>
          <w:color w:val="000000"/>
          <w:sz w:val="20"/>
          <w:szCs w:val="20"/>
          <w:lang w:val="es-BO"/>
        </w:rPr>
      </w:pPr>
    </w:p>
    <w:p w:rsidR="00E14924" w:rsidRPr="00C67905" w:rsidRDefault="00E14924" w:rsidP="00132ED7">
      <w:pPr>
        <w:pStyle w:val="Prrafodelista"/>
        <w:ind w:left="360"/>
        <w:jc w:val="both"/>
        <w:rPr>
          <w:rFonts w:ascii="Cambria" w:hAnsi="Cambria" w:cs="Verdana"/>
          <w:bCs/>
          <w:color w:val="000000"/>
          <w:sz w:val="20"/>
          <w:szCs w:val="20"/>
        </w:rPr>
      </w:pPr>
    </w:p>
    <w:tbl>
      <w:tblPr>
        <w:tblW w:w="5000" w:type="pct"/>
        <w:tblCellMar>
          <w:left w:w="70" w:type="dxa"/>
          <w:right w:w="70" w:type="dxa"/>
        </w:tblCellMar>
        <w:tblLook w:val="04A0" w:firstRow="1" w:lastRow="0" w:firstColumn="1" w:lastColumn="0" w:noHBand="0" w:noVBand="1"/>
      </w:tblPr>
      <w:tblGrid>
        <w:gridCol w:w="3044"/>
        <w:gridCol w:w="498"/>
        <w:gridCol w:w="310"/>
        <w:gridCol w:w="1890"/>
        <w:gridCol w:w="264"/>
        <w:gridCol w:w="935"/>
        <w:gridCol w:w="228"/>
        <w:gridCol w:w="296"/>
        <w:gridCol w:w="1363"/>
      </w:tblGrid>
      <w:tr w:rsidR="00AD599A" w:rsidRPr="00C67905" w:rsidTr="001100BF">
        <w:trPr>
          <w:trHeight w:val="561"/>
        </w:trPr>
        <w:tc>
          <w:tcPr>
            <w:tcW w:w="13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Pr="00C67905" w:rsidRDefault="00AD599A" w:rsidP="001C5A39">
            <w:pPr>
              <w:rPr>
                <w:rFonts w:ascii="Calibri" w:hAnsi="Calibri" w:cs="Calibri"/>
                <w:color w:val="000000"/>
                <w:sz w:val="20"/>
                <w:szCs w:val="20"/>
                <w:lang w:eastAsia="es-BO"/>
              </w:rPr>
            </w:pPr>
            <w:r w:rsidRPr="00C67905">
              <w:rPr>
                <w:rFonts w:ascii="Calibri" w:hAnsi="Calibri" w:cs="Calibri"/>
                <w:noProof/>
                <w:color w:val="000000"/>
                <w:sz w:val="20"/>
                <w:szCs w:val="20"/>
                <w:lang w:val="es-BO" w:eastAsia="es-BO"/>
              </w:rPr>
              <w:drawing>
                <wp:anchor distT="0" distB="0" distL="114300" distR="114300" simplePos="0" relativeHeight="251663360" behindDoc="0" locked="0" layoutInCell="1" allowOverlap="1" wp14:anchorId="0FA2103C" wp14:editId="57559474">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Pr="00C67905" w:rsidRDefault="00AD599A" w:rsidP="001C5A39">
            <w:pPr>
              <w:rPr>
                <w:rFonts w:ascii="Calibri" w:hAnsi="Calibri" w:cs="Calibri"/>
                <w:color w:val="000000"/>
                <w:sz w:val="20"/>
                <w:szCs w:val="20"/>
                <w:lang w:eastAsia="es-BO"/>
              </w:rPr>
            </w:pPr>
          </w:p>
          <w:p w:rsidR="00AD599A" w:rsidRPr="00C67905" w:rsidRDefault="00AD599A" w:rsidP="001C5A39">
            <w:pPr>
              <w:rPr>
                <w:rFonts w:ascii="Calibri" w:hAnsi="Calibri" w:cs="Calibri"/>
                <w:color w:val="000000"/>
                <w:sz w:val="20"/>
                <w:szCs w:val="20"/>
                <w:lang w:eastAsia="es-BO"/>
              </w:rPr>
            </w:pPr>
          </w:p>
        </w:tc>
        <w:tc>
          <w:tcPr>
            <w:tcW w:w="252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REQUISITOS DE PROTECCION AMBIENTAL CONTRATISTAS</w:t>
            </w:r>
          </w:p>
        </w:tc>
        <w:tc>
          <w:tcPr>
            <w:tcW w:w="11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USSMSG/GRGD</w:t>
            </w:r>
          </w:p>
          <w:p w:rsidR="00AD599A" w:rsidRPr="00C67905" w:rsidRDefault="00AD599A" w:rsidP="001C5A39">
            <w:pPr>
              <w:jc w:val="center"/>
              <w:rPr>
                <w:color w:val="000000"/>
                <w:sz w:val="20"/>
                <w:szCs w:val="20"/>
                <w:lang w:eastAsia="es-BO"/>
              </w:rPr>
            </w:pPr>
            <w:r w:rsidRPr="00C67905">
              <w:rPr>
                <w:color w:val="000000"/>
                <w:sz w:val="20"/>
                <w:szCs w:val="20"/>
                <w:lang w:eastAsia="es-BO"/>
              </w:rPr>
              <w:t>Versión 2</w:t>
            </w:r>
          </w:p>
        </w:tc>
      </w:tr>
      <w:tr w:rsidR="00AD599A" w:rsidRPr="00C67905"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C67905" w:rsidRDefault="008E45A1" w:rsidP="001C5A39">
            <w:pPr>
              <w:rPr>
                <w:b/>
                <w:sz w:val="20"/>
                <w:szCs w:val="20"/>
                <w:lang w:eastAsia="es-BO"/>
              </w:rPr>
            </w:pPr>
            <w:r w:rsidRPr="00C67905">
              <w:rPr>
                <w:b/>
                <w:sz w:val="20"/>
                <w:szCs w:val="20"/>
                <w:lang w:eastAsia="es-BO"/>
              </w:rPr>
              <w:t>4</w:t>
            </w:r>
            <w:r w:rsidR="00AD599A" w:rsidRPr="00C67905">
              <w:rPr>
                <w:b/>
                <w:sz w:val="20"/>
                <w:szCs w:val="20"/>
                <w:lang w:eastAsia="es-BO"/>
              </w:rPr>
              <w:t xml:space="preserve">.- INFORME AMBIENTAL  </w:t>
            </w:r>
          </w:p>
        </w:tc>
      </w:tr>
      <w:tr w:rsidR="00AD599A" w:rsidRPr="00C67905"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C67905" w:rsidRDefault="00AD599A" w:rsidP="001C5A39">
            <w:pPr>
              <w:jc w:val="both"/>
              <w:rPr>
                <w:b/>
                <w:sz w:val="20"/>
                <w:szCs w:val="20"/>
                <w:lang w:eastAsia="es-BO"/>
              </w:rPr>
            </w:pPr>
            <w:r w:rsidRPr="00C67905">
              <w:rPr>
                <w:b/>
                <w:sz w:val="20"/>
                <w:szCs w:val="20"/>
                <w:lang w:eastAsia="es-BO"/>
              </w:rPr>
              <w:t xml:space="preserve">Cuando corresponda a presentación Inicial, Mensual y/o Final de acuerdo a PRESENTACION en </w:t>
            </w:r>
            <w:r w:rsidRPr="00C67905">
              <w:rPr>
                <w:b/>
                <w:color w:val="000000"/>
                <w:sz w:val="20"/>
                <w:szCs w:val="20"/>
                <w:lang w:eastAsia="es-BO"/>
              </w:rPr>
              <w:t>REQUISITOS DE PROTECCION AMBIENTAL CONTRATISTAS en función a la Actividad, Obra o Proyecto que el Contratista esté desarrollando</w:t>
            </w:r>
          </w:p>
        </w:tc>
      </w:tr>
      <w:tr w:rsidR="00AD599A" w:rsidRPr="00C67905" w:rsidTr="008E45A1">
        <w:trPr>
          <w:trHeight w:val="1293"/>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En el presente acápite se describe el contenido mínimo que debe tener el Informe Ambiental inicial/mensual/final:</w:t>
            </w:r>
          </w:p>
          <w:p w:rsidR="00AD599A" w:rsidRPr="00C67905"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t>CONTENIDO DEL INFORME AMBIENTAL</w:t>
            </w:r>
          </w:p>
          <w:p w:rsidR="00AD599A" w:rsidRPr="00C67905" w:rsidRDefault="00AD599A" w:rsidP="001C5A39">
            <w:pPr>
              <w:shd w:val="clear" w:color="auto" w:fill="FFE599" w:themeFill="accent4" w:themeFillTint="66"/>
              <w:spacing w:before="100" w:beforeAutospacing="1" w:after="100" w:afterAutospacing="1"/>
              <w:jc w:val="center"/>
              <w:rPr>
                <w:rFonts w:ascii="Times" w:hAnsi="Times" w:cs="Times"/>
                <w:sz w:val="20"/>
                <w:szCs w:val="20"/>
                <w:lang w:eastAsia="es-BO"/>
              </w:rPr>
            </w:pPr>
            <w:r w:rsidRPr="00C67905">
              <w:rPr>
                <w:rFonts w:ascii="Times" w:hAnsi="Times" w:cs="Times"/>
                <w:b/>
                <w:i/>
                <w:sz w:val="20"/>
                <w:szCs w:val="20"/>
                <w:lang w:eastAsia="es-BO"/>
              </w:rPr>
              <w:t xml:space="preserve">“Para la elaboración del Informe Ambiental, se debe tomar como fuentes de información, al documento ambiental aprobado con el que se obtuvo la Licencia Ambiental del proyecto, sin </w:t>
            </w:r>
            <w:proofErr w:type="gramStart"/>
            <w:r w:rsidRPr="00C67905">
              <w:rPr>
                <w:rFonts w:ascii="Times" w:hAnsi="Times" w:cs="Times"/>
                <w:b/>
                <w:i/>
                <w:sz w:val="20"/>
                <w:szCs w:val="20"/>
                <w:lang w:eastAsia="es-BO"/>
              </w:rPr>
              <w:t>embargo</w:t>
            </w:r>
            <w:proofErr w:type="gramEnd"/>
            <w:r w:rsidRPr="00C67905">
              <w:rPr>
                <w:rFonts w:ascii="Times" w:hAnsi="Times" w:cs="Times"/>
                <w:b/>
                <w:i/>
                <w:sz w:val="20"/>
                <w:szCs w:val="20"/>
                <w:lang w:eastAsia="es-BO"/>
              </w:rPr>
              <w:t xml:space="preserve"> se podrá ampliar la información, cuando corresponda”</w:t>
            </w:r>
          </w:p>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Declaración Jurada:</w:t>
            </w:r>
            <w:r w:rsidRPr="00C67905">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o Monitor SMS). </w:t>
            </w:r>
          </w:p>
          <w:p w:rsidR="00AD599A" w:rsidRPr="00C67905"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Estado actual en que se encuentra la AOP:</w:t>
            </w:r>
            <w:r w:rsidRPr="00C67905">
              <w:rPr>
                <w:rFonts w:ascii="Times" w:hAnsi="Times" w:cs="Times"/>
                <w:sz w:val="20"/>
                <w:szCs w:val="20"/>
                <w:lang w:eastAsia="es-BO"/>
              </w:rPr>
              <w:t xml:space="preserve"> Breve descripción del estado actual de la Actividad, Obra o Proyecto. Incluir información referida a la etapa en que se encuentre la AOP, porcentaje de avance, entre otros.</w:t>
            </w:r>
          </w:p>
          <w:p w:rsidR="00AD599A" w:rsidRPr="00C67905"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lastRenderedPageBreak/>
              <w:t xml:space="preserve">Datos Generales: </w:t>
            </w:r>
            <w:r w:rsidRPr="00C67905">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AD599A" w:rsidRPr="00C67905"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Descripción de la AOP:</w:t>
            </w:r>
            <w:r w:rsidRPr="00C67905">
              <w:rPr>
                <w:rFonts w:ascii="Times" w:hAnsi="Times" w:cs="Times"/>
                <w:sz w:val="20"/>
                <w:szCs w:val="20"/>
                <w:lang w:eastAsia="es-BO"/>
              </w:rPr>
              <w:t xml:space="preserve"> Contemplar datos como ser la ubicación de la AOP, coordenadas, descripción de colindancias.</w:t>
            </w:r>
          </w:p>
          <w:p w:rsidR="00AD599A" w:rsidRPr="00C67905"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Detalle de Actividades Realizadas en el Periodo:</w:t>
            </w:r>
            <w:r w:rsidRPr="00C67905">
              <w:rPr>
                <w:rFonts w:ascii="Times" w:hAnsi="Times" w:cs="Times"/>
                <w:sz w:val="20"/>
                <w:szCs w:val="20"/>
                <w:lang w:eastAsia="es-BO"/>
              </w:rPr>
              <w:t xml:space="preserve"> Descripción de todas las actividades específicas del periodo al que pertenece el Informe Ambiental a elaborarse.</w:t>
            </w:r>
          </w:p>
          <w:p w:rsidR="00AD599A" w:rsidRPr="00C67905"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Cumplimiento de los Compromisos Ambientales (Establecidos en el Documento Ambiental propio de cada proyecto):</w:t>
            </w:r>
            <w:r w:rsidRPr="00C67905">
              <w:rPr>
                <w:rFonts w:ascii="Times" w:hAnsi="Times" w:cs="Times"/>
                <w:sz w:val="20"/>
                <w:szCs w:val="20"/>
                <w:lang w:eastAsia="es-BO"/>
              </w:rPr>
              <w:t xml:space="preserve"> Incluir de forma tabulada el nivel de cumplimiento de las medidas ambientales de compromiso de la Corporación y de </w:t>
            </w:r>
            <w:proofErr w:type="gramStart"/>
            <w:r w:rsidRPr="00C67905">
              <w:rPr>
                <w:rFonts w:ascii="Times" w:hAnsi="Times" w:cs="Times"/>
                <w:sz w:val="20"/>
                <w:szCs w:val="20"/>
                <w:lang w:eastAsia="es-BO"/>
              </w:rPr>
              <w:t>cumplimiento  por</w:t>
            </w:r>
            <w:proofErr w:type="gramEnd"/>
            <w:r w:rsidRPr="00C67905">
              <w:rPr>
                <w:rFonts w:ascii="Times" w:hAnsi="Times" w:cs="Times"/>
                <w:sz w:val="20"/>
                <w:szCs w:val="20"/>
                <w:lang w:eastAsia="es-BO"/>
              </w:rPr>
              <w:t xml:space="preserve">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1"/>
              <w:gridCol w:w="2051"/>
              <w:gridCol w:w="1361"/>
              <w:gridCol w:w="1361"/>
              <w:gridCol w:w="1051"/>
              <w:gridCol w:w="1020"/>
            </w:tblGrid>
            <w:tr w:rsidR="00AD599A" w:rsidRPr="00C67905" w:rsidTr="001C5A39">
              <w:trPr>
                <w:jc w:val="center"/>
              </w:trPr>
              <w:tc>
                <w:tcPr>
                  <w:tcW w:w="741"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Código</w:t>
                  </w:r>
                </w:p>
              </w:tc>
              <w:tc>
                <w:tcPr>
                  <w:tcW w:w="995"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Factor Ambiental</w:t>
                  </w:r>
                </w:p>
              </w:tc>
              <w:tc>
                <w:tcPr>
                  <w:tcW w:w="1981"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Medida a Monitorear de Adecuación/Mitigación</w:t>
                  </w:r>
                </w:p>
              </w:tc>
              <w:tc>
                <w:tcPr>
                  <w:tcW w:w="1277"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Fecha de Cumplimiento</w:t>
                  </w:r>
                </w:p>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(Inicio)</w:t>
                  </w:r>
                </w:p>
              </w:tc>
              <w:tc>
                <w:tcPr>
                  <w:tcW w:w="1417"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Fecha de Cumplimiento</w:t>
                  </w:r>
                </w:p>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(Final)</w:t>
                  </w:r>
                </w:p>
              </w:tc>
              <w:tc>
                <w:tcPr>
                  <w:tcW w:w="1134"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Desarrollo de la Medida</w:t>
                  </w:r>
                </w:p>
              </w:tc>
              <w:tc>
                <w:tcPr>
                  <w:tcW w:w="1432"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Respaldos</w:t>
                  </w:r>
                </w:p>
              </w:tc>
            </w:tr>
            <w:tr w:rsidR="00AD599A" w:rsidRPr="00C67905" w:rsidTr="001C5A39">
              <w:trPr>
                <w:jc w:val="center"/>
              </w:trPr>
              <w:tc>
                <w:tcPr>
                  <w:tcW w:w="741"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995"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981"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277"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417"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134"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432"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r>
          </w:tbl>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Análisis de Resultados por Factores:</w:t>
            </w:r>
            <w:r w:rsidRPr="00C67905">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Detección de No Conformidades:</w:t>
            </w:r>
            <w:r w:rsidRPr="00C67905">
              <w:rPr>
                <w:rFonts w:ascii="Times" w:hAnsi="Times" w:cs="Times"/>
                <w:sz w:val="20"/>
                <w:szCs w:val="20"/>
                <w:lang w:eastAsia="es-BO"/>
              </w:rPr>
              <w:t xml:space="preserve"> Si fuera el caso incluir información referida a no conformidades presentadas durante el desarrollo de la AOP</w:t>
            </w: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Conclusiones y Recomendaciones:</w:t>
            </w:r>
            <w:r w:rsidRPr="00C67905">
              <w:rPr>
                <w:rFonts w:ascii="Times" w:hAnsi="Times" w:cs="Times"/>
                <w:sz w:val="20"/>
                <w:szCs w:val="20"/>
                <w:lang w:eastAsia="es-BO"/>
              </w:rPr>
              <w:t xml:space="preserve"> Contemplar los aspectos más relevantes del Informe elaborado y las respectivas recomendaciones acorde a lo reportado.</w:t>
            </w:r>
          </w:p>
          <w:p w:rsidR="00AD599A" w:rsidRPr="00C67905" w:rsidRDefault="00AD599A" w:rsidP="001C5A39">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C67905"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t>ANEXOS DEL INFORME AMBIENTAL</w:t>
            </w:r>
          </w:p>
          <w:p w:rsidR="00AD599A" w:rsidRPr="00C67905"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t>Anexo de Mapas, Planos y Fotografías</w:t>
            </w:r>
          </w:p>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El presente Anexo debe incluir:</w:t>
            </w:r>
          </w:p>
          <w:p w:rsidR="00AD599A" w:rsidRPr="00C67905"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Mapas y planos de la AOP.</w:t>
            </w:r>
          </w:p>
          <w:p w:rsidR="00AD599A" w:rsidRPr="00C67905"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Registro fotográfico significativo de la AOP, principalmente referidos a las medidas ambientales comprendidas.</w:t>
            </w:r>
          </w:p>
          <w:p w:rsidR="008E45A1" w:rsidRPr="00C67905" w:rsidRDefault="008E45A1" w:rsidP="008E45A1">
            <w:pPr>
              <w:pStyle w:val="Prrafodelista"/>
              <w:spacing w:before="100" w:beforeAutospacing="1" w:after="100" w:afterAutospacing="1"/>
              <w:ind w:left="720"/>
              <w:contextualSpacing/>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lastRenderedPageBreak/>
              <w:t>Anexo de Documentos Conexos (Lo aplicable para la AOP, específica que está realizando el Contratista)</w:t>
            </w:r>
          </w:p>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El presente Anexo de incluir:</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Licencia Ambiental de la AOP</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Planillas</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Registros</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Análisis</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Actas</w:t>
            </w:r>
          </w:p>
          <w:p w:rsidR="00AD599A" w:rsidRPr="00C67905" w:rsidRDefault="00AD599A" w:rsidP="00AD599A">
            <w:pPr>
              <w:pStyle w:val="Prrafodelista"/>
              <w:numPr>
                <w:ilvl w:val="0"/>
                <w:numId w:val="16"/>
              </w:numPr>
              <w:spacing w:before="100" w:beforeAutospacing="1" w:after="100" w:afterAutospacing="1"/>
              <w:contextualSpacing/>
              <w:jc w:val="both"/>
              <w:rPr>
                <w:sz w:val="20"/>
                <w:szCs w:val="20"/>
                <w:lang w:eastAsia="es-BO"/>
              </w:rPr>
            </w:pPr>
            <w:r w:rsidRPr="00C67905">
              <w:rPr>
                <w:rFonts w:ascii="Times" w:hAnsi="Times" w:cs="Times"/>
                <w:sz w:val="20"/>
                <w:szCs w:val="20"/>
                <w:lang w:eastAsia="es-BO"/>
              </w:rPr>
              <w:t>Certificados</w:t>
            </w:r>
          </w:p>
        </w:tc>
      </w:tr>
      <w:tr w:rsidR="00AD599A" w:rsidRPr="00C67905" w:rsidTr="001100BF">
        <w:trPr>
          <w:trHeight w:val="280"/>
        </w:trPr>
        <w:tc>
          <w:tcPr>
            <w:tcW w:w="159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rPr>
                <w:color w:val="000000"/>
                <w:sz w:val="20"/>
                <w:szCs w:val="20"/>
                <w:lang w:eastAsia="es-BO"/>
              </w:rPr>
            </w:pPr>
          </w:p>
          <w:p w:rsidR="00AD599A" w:rsidRPr="00C67905" w:rsidRDefault="00AD599A" w:rsidP="001C5A39">
            <w:pPr>
              <w:rPr>
                <w:color w:val="000000"/>
                <w:sz w:val="20"/>
                <w:szCs w:val="20"/>
                <w:lang w:eastAsia="es-BO"/>
              </w:rPr>
            </w:pPr>
            <w:r w:rsidRPr="00C67905">
              <w:rPr>
                <w:color w:val="000000"/>
                <w:sz w:val="20"/>
                <w:szCs w:val="20"/>
                <w:lang w:eastAsia="es-BO"/>
              </w:rPr>
              <w:t>ELABORADO POR</w:t>
            </w:r>
          </w:p>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1492" w:type="pct"/>
            <w:gridSpan w:val="2"/>
            <w:tcBorders>
              <w:top w:val="single" w:sz="4" w:space="0" w:color="auto"/>
              <w:left w:val="nil"/>
              <w:bottom w:val="nil"/>
              <w:right w:val="single" w:sz="4" w:space="0" w:color="auto"/>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REVISADO POR</w:t>
            </w:r>
          </w:p>
        </w:tc>
        <w:tc>
          <w:tcPr>
            <w:tcW w:w="1912" w:type="pct"/>
            <w:gridSpan w:val="5"/>
            <w:tcBorders>
              <w:top w:val="single" w:sz="4" w:space="0" w:color="auto"/>
              <w:left w:val="nil"/>
              <w:bottom w:val="nil"/>
              <w:right w:val="single" w:sz="4" w:space="0" w:color="auto"/>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APROBADO POR</w:t>
            </w:r>
          </w:p>
        </w:tc>
      </w:tr>
      <w:tr w:rsidR="00AD599A" w:rsidRPr="00C67905" w:rsidTr="001100BF">
        <w:trPr>
          <w:trHeight w:val="280"/>
        </w:trPr>
        <w:tc>
          <w:tcPr>
            <w:tcW w:w="159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 xml:space="preserve">ING. JOSE M. BERNAL </w:t>
            </w:r>
          </w:p>
        </w:tc>
        <w:tc>
          <w:tcPr>
            <w:tcW w:w="1492" w:type="pct"/>
            <w:gridSpan w:val="2"/>
            <w:tcBorders>
              <w:top w:val="single" w:sz="4" w:space="0" w:color="auto"/>
              <w:left w:val="single" w:sz="4" w:space="0" w:color="auto"/>
              <w:bottom w:val="nil"/>
              <w:right w:val="nil"/>
            </w:tcBorders>
            <w:shd w:val="clear" w:color="auto" w:fill="auto"/>
            <w:noWrap/>
            <w:vAlign w:val="center"/>
            <w:hideMark/>
          </w:tcPr>
          <w:p w:rsidR="00AD599A" w:rsidRPr="00C67905" w:rsidRDefault="00AD599A" w:rsidP="001C5A39">
            <w:pPr>
              <w:jc w:val="center"/>
              <w:rPr>
                <w:color w:val="000000"/>
                <w:sz w:val="20"/>
                <w:szCs w:val="20"/>
                <w:lang w:eastAsia="es-BO"/>
              </w:rPr>
            </w:pPr>
          </w:p>
          <w:p w:rsidR="00AD599A" w:rsidRPr="00C67905" w:rsidRDefault="00AD599A" w:rsidP="001C5A39">
            <w:pPr>
              <w:jc w:val="center"/>
              <w:rPr>
                <w:color w:val="000000"/>
                <w:sz w:val="20"/>
                <w:szCs w:val="20"/>
                <w:lang w:eastAsia="es-BO"/>
              </w:rPr>
            </w:pPr>
            <w:r w:rsidRPr="00C67905">
              <w:rPr>
                <w:color w:val="000000"/>
                <w:sz w:val="20"/>
                <w:szCs w:val="20"/>
                <w:lang w:eastAsia="es-BO"/>
              </w:rPr>
              <w:t>ING. VIVIANA MENDIETA</w:t>
            </w:r>
          </w:p>
        </w:tc>
        <w:tc>
          <w:tcPr>
            <w:tcW w:w="1912" w:type="pct"/>
            <w:gridSpan w:val="5"/>
            <w:tcBorders>
              <w:top w:val="single" w:sz="4" w:space="0" w:color="auto"/>
              <w:left w:val="single" w:sz="4" w:space="0" w:color="auto"/>
              <w:bottom w:val="nil"/>
              <w:right w:val="single" w:sz="4" w:space="0" w:color="000000"/>
            </w:tcBorders>
            <w:shd w:val="clear" w:color="auto" w:fill="auto"/>
            <w:noWrap/>
            <w:vAlign w:val="center"/>
            <w:hideMark/>
          </w:tcPr>
          <w:p w:rsidR="00AD599A" w:rsidRPr="00C67905" w:rsidRDefault="00AD599A" w:rsidP="001C5A39">
            <w:pPr>
              <w:jc w:val="center"/>
              <w:rPr>
                <w:color w:val="000000"/>
                <w:sz w:val="20"/>
                <w:szCs w:val="20"/>
                <w:lang w:eastAsia="es-BO"/>
              </w:rPr>
            </w:pPr>
          </w:p>
          <w:p w:rsidR="00AD599A" w:rsidRPr="00C67905" w:rsidRDefault="00AD599A" w:rsidP="001C5A39">
            <w:pPr>
              <w:jc w:val="center"/>
              <w:rPr>
                <w:color w:val="000000"/>
                <w:sz w:val="20"/>
                <w:szCs w:val="20"/>
                <w:lang w:eastAsia="es-BO"/>
              </w:rPr>
            </w:pPr>
            <w:r w:rsidRPr="00C67905">
              <w:rPr>
                <w:color w:val="000000"/>
                <w:sz w:val="20"/>
                <w:szCs w:val="20"/>
                <w:lang w:eastAsia="es-BO"/>
              </w:rPr>
              <w:t>ING. MIGUEL ANGEL ROJAS</w:t>
            </w:r>
          </w:p>
        </w:tc>
      </w:tr>
      <w:tr w:rsidR="00AD599A" w:rsidRPr="00C67905" w:rsidTr="001100BF">
        <w:trPr>
          <w:trHeight w:val="280"/>
        </w:trPr>
        <w:tc>
          <w:tcPr>
            <w:tcW w:w="159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 xml:space="preserve">RESPONSABLE SISTEMA DE GESTION </w:t>
            </w:r>
            <w:r w:rsidRPr="00C67905">
              <w:rPr>
                <w:color w:val="000000"/>
                <w:sz w:val="20"/>
                <w:szCs w:val="20"/>
                <w:lang w:eastAsia="es-BO"/>
              </w:rPr>
              <w:br/>
              <w:t>USSMSG - GRGD</w:t>
            </w:r>
          </w:p>
        </w:tc>
        <w:tc>
          <w:tcPr>
            <w:tcW w:w="1492" w:type="pct"/>
            <w:gridSpan w:val="2"/>
            <w:tcBorders>
              <w:top w:val="nil"/>
              <w:left w:val="single" w:sz="4" w:space="0" w:color="auto"/>
              <w:bottom w:val="nil"/>
              <w:right w:val="nil"/>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ULAM-DMAC</w:t>
            </w:r>
          </w:p>
        </w:tc>
        <w:tc>
          <w:tcPr>
            <w:tcW w:w="1912" w:type="pct"/>
            <w:gridSpan w:val="5"/>
            <w:tcBorders>
              <w:top w:val="nil"/>
              <w:left w:val="single" w:sz="4" w:space="0" w:color="auto"/>
              <w:bottom w:val="nil"/>
              <w:right w:val="single" w:sz="4" w:space="0" w:color="000000"/>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GSAC - YPFB CORPORACION</w:t>
            </w:r>
          </w:p>
        </w:tc>
      </w:tr>
      <w:tr w:rsidR="00AD599A" w:rsidRPr="00C67905" w:rsidTr="001100BF">
        <w:trPr>
          <w:trHeight w:val="266"/>
        </w:trPr>
        <w:tc>
          <w:tcPr>
            <w:tcW w:w="1596"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492" w:type="pct"/>
            <w:gridSpan w:val="2"/>
            <w:tcBorders>
              <w:top w:val="single" w:sz="4" w:space="0" w:color="auto"/>
              <w:left w:val="single" w:sz="4" w:space="0" w:color="auto"/>
              <w:bottom w:val="nil"/>
              <w:right w:val="nil"/>
            </w:tcBorders>
            <w:shd w:val="clear" w:color="auto" w:fill="auto"/>
            <w:noWrap/>
            <w:vAlign w:val="center"/>
            <w:hideMark/>
          </w:tcPr>
          <w:p w:rsidR="00AD599A" w:rsidRPr="00C67905" w:rsidRDefault="00AD599A" w:rsidP="001C5A39">
            <w:pPr>
              <w:jc w:val="center"/>
              <w:rPr>
                <w:color w:val="000000"/>
                <w:sz w:val="20"/>
                <w:szCs w:val="20"/>
                <w:lang w:eastAsia="es-BO"/>
              </w:rPr>
            </w:pPr>
          </w:p>
          <w:p w:rsidR="00AD599A" w:rsidRPr="00C67905" w:rsidRDefault="00AD599A" w:rsidP="001C5A39">
            <w:pPr>
              <w:jc w:val="center"/>
              <w:rPr>
                <w:color w:val="000000"/>
                <w:sz w:val="20"/>
                <w:szCs w:val="20"/>
                <w:lang w:eastAsia="es-BO"/>
              </w:rPr>
            </w:pPr>
            <w:r w:rsidRPr="00C67905">
              <w:rPr>
                <w:color w:val="000000"/>
                <w:sz w:val="20"/>
                <w:szCs w:val="20"/>
                <w:lang w:eastAsia="es-BO"/>
              </w:rPr>
              <w:t>ING. HELMUDT MULLER</w:t>
            </w:r>
          </w:p>
        </w:tc>
        <w:tc>
          <w:tcPr>
            <w:tcW w:w="1912" w:type="pct"/>
            <w:gridSpan w:val="5"/>
            <w:tcBorders>
              <w:top w:val="nil"/>
              <w:left w:val="single" w:sz="4" w:space="0" w:color="auto"/>
              <w:bottom w:val="nil"/>
              <w:right w:val="single" w:sz="4" w:space="0" w:color="000000"/>
            </w:tcBorders>
            <w:shd w:val="clear" w:color="auto" w:fill="auto"/>
            <w:vAlign w:val="center"/>
          </w:tcPr>
          <w:p w:rsidR="00AD599A" w:rsidRPr="00C67905" w:rsidRDefault="00AD599A" w:rsidP="001C5A39">
            <w:pPr>
              <w:jc w:val="center"/>
              <w:rPr>
                <w:color w:val="000000"/>
                <w:sz w:val="20"/>
                <w:szCs w:val="20"/>
                <w:lang w:eastAsia="es-BO"/>
              </w:rPr>
            </w:pPr>
          </w:p>
        </w:tc>
      </w:tr>
      <w:tr w:rsidR="00AD599A" w:rsidRPr="00C67905" w:rsidTr="001100BF">
        <w:trPr>
          <w:trHeight w:val="266"/>
        </w:trPr>
        <w:tc>
          <w:tcPr>
            <w:tcW w:w="1596"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492" w:type="pct"/>
            <w:gridSpan w:val="2"/>
            <w:tcBorders>
              <w:top w:val="nil"/>
              <w:left w:val="single" w:sz="4" w:space="0" w:color="auto"/>
              <w:bottom w:val="single" w:sz="4" w:space="0" w:color="auto"/>
              <w:right w:val="nil"/>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DMAC-GSAC</w:t>
            </w:r>
          </w:p>
        </w:tc>
        <w:tc>
          <w:tcPr>
            <w:tcW w:w="1912" w:type="pct"/>
            <w:gridSpan w:val="5"/>
            <w:tcBorders>
              <w:top w:val="nil"/>
              <w:left w:val="single" w:sz="4" w:space="0" w:color="auto"/>
              <w:bottom w:val="single" w:sz="4" w:space="0" w:color="auto"/>
              <w:right w:val="single" w:sz="4" w:space="0" w:color="000000"/>
            </w:tcBorders>
            <w:shd w:val="clear" w:color="auto" w:fill="auto"/>
            <w:noWrap/>
            <w:vAlign w:val="center"/>
          </w:tcPr>
          <w:p w:rsidR="00AD599A" w:rsidRPr="00C67905" w:rsidRDefault="00AD599A" w:rsidP="001C5A39">
            <w:pPr>
              <w:jc w:val="center"/>
              <w:rPr>
                <w:color w:val="000000"/>
                <w:sz w:val="20"/>
                <w:szCs w:val="20"/>
                <w:lang w:eastAsia="es-BO"/>
              </w:rPr>
            </w:pPr>
          </w:p>
        </w:tc>
      </w:tr>
      <w:tr w:rsidR="00AD599A" w:rsidRPr="00C67905" w:rsidTr="001100BF">
        <w:trPr>
          <w:trHeight w:val="304"/>
        </w:trPr>
        <w:tc>
          <w:tcPr>
            <w:tcW w:w="1746" w:type="pct"/>
            <w:gridSpan w:val="3"/>
            <w:tcBorders>
              <w:top w:val="nil"/>
              <w:left w:val="single" w:sz="8" w:space="0" w:color="auto"/>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p>
        </w:tc>
        <w:tc>
          <w:tcPr>
            <w:tcW w:w="1458" w:type="pct"/>
            <w:gridSpan w:val="2"/>
            <w:tcBorders>
              <w:top w:val="nil"/>
              <w:left w:val="nil"/>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711" w:type="pct"/>
            <w:gridSpan w:val="2"/>
            <w:tcBorders>
              <w:top w:val="nil"/>
              <w:left w:val="nil"/>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140" w:type="pct"/>
            <w:tcBorders>
              <w:top w:val="nil"/>
              <w:left w:val="nil"/>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945" w:type="pct"/>
            <w:tcBorders>
              <w:top w:val="nil"/>
              <w:left w:val="nil"/>
              <w:bottom w:val="single" w:sz="8" w:space="0" w:color="auto"/>
              <w:right w:val="single" w:sz="8" w:space="0" w:color="auto"/>
            </w:tcBorders>
            <w:shd w:val="clear" w:color="auto" w:fill="auto"/>
            <w:noWrap/>
            <w:vAlign w:val="center"/>
            <w:hideMark/>
          </w:tcPr>
          <w:p w:rsidR="00AD599A" w:rsidRPr="00C67905" w:rsidRDefault="00AD599A" w:rsidP="001C5A39">
            <w:pPr>
              <w:jc w:val="right"/>
              <w:rPr>
                <w:color w:val="000000"/>
                <w:sz w:val="20"/>
                <w:szCs w:val="20"/>
                <w:lang w:eastAsia="es-BO"/>
              </w:rPr>
            </w:pPr>
            <w:r w:rsidRPr="00C67905">
              <w:rPr>
                <w:color w:val="000000"/>
                <w:sz w:val="20"/>
                <w:szCs w:val="20"/>
                <w:lang w:eastAsia="es-BO"/>
              </w:rPr>
              <w:t>VERSION 2</w:t>
            </w:r>
          </w:p>
        </w:tc>
      </w:tr>
    </w:tbl>
    <w:p w:rsidR="00E14924" w:rsidRPr="00C67905" w:rsidRDefault="00E14924" w:rsidP="00132ED7">
      <w:pPr>
        <w:pStyle w:val="Prrafodelista"/>
        <w:ind w:left="360"/>
        <w:jc w:val="both"/>
        <w:rPr>
          <w:rFonts w:ascii="Cambria" w:hAnsi="Cambria" w:cs="Verdana"/>
          <w:bCs/>
          <w:color w:val="000000"/>
          <w:sz w:val="20"/>
          <w:szCs w:val="20"/>
        </w:rPr>
      </w:pPr>
    </w:p>
    <w:p w:rsidR="00132ED7" w:rsidRPr="00C67905" w:rsidRDefault="00132ED7" w:rsidP="00132ED7">
      <w:pPr>
        <w:pStyle w:val="Prrafodelista"/>
        <w:ind w:left="360"/>
        <w:jc w:val="both"/>
        <w:rPr>
          <w:rFonts w:ascii="Cambria" w:hAnsi="Cambria" w:cs="Verdana"/>
          <w:bCs/>
          <w:color w:val="000000"/>
          <w:sz w:val="20"/>
          <w:szCs w:val="20"/>
          <w:lang w:val="es-BO"/>
        </w:rPr>
      </w:pPr>
    </w:p>
    <w:p w:rsidR="00132ED7" w:rsidRPr="00C67905" w:rsidRDefault="00132ED7"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970E61" w:rsidRPr="00C67905" w:rsidRDefault="00970E61" w:rsidP="00970E61">
      <w:pPr>
        <w:jc w:val="both"/>
        <w:rPr>
          <w:rFonts w:ascii="Cambria" w:hAnsi="Cambria" w:cs="Verdana"/>
          <w:b/>
          <w:bCs/>
          <w:color w:val="000000"/>
          <w:sz w:val="20"/>
          <w:szCs w:val="20"/>
          <w:u w:val="single"/>
          <w:lang w:val="es-BO"/>
        </w:rPr>
      </w:pPr>
      <w:r w:rsidRPr="00C67905">
        <w:rPr>
          <w:rFonts w:ascii="Cambria" w:hAnsi="Cambria" w:cs="Verdana"/>
          <w:b/>
          <w:bCs/>
          <w:color w:val="000000"/>
          <w:sz w:val="20"/>
          <w:szCs w:val="20"/>
          <w:u w:val="single"/>
          <w:lang w:val="es-BO"/>
        </w:rPr>
        <w:lastRenderedPageBreak/>
        <w:t>VALIDACIÓN DE GARANTÍAS</w:t>
      </w:r>
    </w:p>
    <w:p w:rsidR="00970E61" w:rsidRPr="00C67905" w:rsidRDefault="00970E61" w:rsidP="00970E61">
      <w:pPr>
        <w:jc w:val="both"/>
        <w:rPr>
          <w:rFonts w:ascii="Cambria" w:hAnsi="Cambria" w:cs="Verdana"/>
          <w:b/>
          <w:bCs/>
          <w:color w:val="000000"/>
          <w:sz w:val="20"/>
          <w:szCs w:val="20"/>
          <w:u w:val="single"/>
          <w:lang w:val="es-BO"/>
        </w:rPr>
      </w:pPr>
    </w:p>
    <w:p w:rsidR="00970E61" w:rsidRPr="00C67905" w:rsidRDefault="00970E61" w:rsidP="00970E61">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GARANTÍAS</w:t>
      </w:r>
    </w:p>
    <w:p w:rsidR="00970E61" w:rsidRPr="00C67905" w:rsidRDefault="00970E61" w:rsidP="00970E61">
      <w:pPr>
        <w:pStyle w:val="Prrafodelista"/>
        <w:ind w:left="360"/>
        <w:jc w:val="both"/>
        <w:rPr>
          <w:rFonts w:ascii="Cambria" w:hAnsi="Cambria" w:cs="Verdana"/>
          <w:b/>
          <w:bCs/>
          <w:color w:val="000000"/>
          <w:sz w:val="20"/>
          <w:szCs w:val="20"/>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DD6087" w:rsidRPr="00C67905" w:rsidTr="00B0502B">
        <w:tc>
          <w:tcPr>
            <w:tcW w:w="8828" w:type="dxa"/>
            <w:shd w:val="clear" w:color="auto" w:fill="8DB3E2"/>
            <w:vAlign w:val="center"/>
          </w:tcPr>
          <w:p w:rsidR="00DD6087" w:rsidRPr="00C67905" w:rsidRDefault="00DD6087" w:rsidP="00B96846">
            <w:pPr>
              <w:rPr>
                <w:rFonts w:ascii="Cambria" w:hAnsi="Cambria"/>
                <w:b/>
                <w:sz w:val="20"/>
                <w:szCs w:val="20"/>
              </w:rPr>
            </w:pPr>
            <w:r w:rsidRPr="00C67905">
              <w:rPr>
                <w:rFonts w:ascii="Cambria" w:hAnsi="Cambria"/>
                <w:b/>
                <w:sz w:val="20"/>
                <w:szCs w:val="20"/>
              </w:rPr>
              <w:t>1.- GARANTIAS FINANCIERAS</w:t>
            </w:r>
          </w:p>
        </w:tc>
      </w:tr>
      <w:tr w:rsidR="00DD6087" w:rsidRPr="00C67905" w:rsidTr="00B0502B">
        <w:tc>
          <w:tcPr>
            <w:tcW w:w="8828" w:type="dxa"/>
            <w:shd w:val="clear" w:color="auto" w:fill="8DB3E2"/>
            <w:vAlign w:val="center"/>
          </w:tcPr>
          <w:p w:rsidR="00DD6087" w:rsidRPr="00C67905" w:rsidRDefault="00DD6087" w:rsidP="00C67905">
            <w:pPr>
              <w:rPr>
                <w:rFonts w:ascii="Cambria" w:hAnsi="Cambria"/>
                <w:sz w:val="20"/>
                <w:szCs w:val="20"/>
              </w:rPr>
            </w:pPr>
            <w:r w:rsidRPr="00C67905">
              <w:rPr>
                <w:rFonts w:ascii="Cambria" w:hAnsi="Cambria"/>
                <w:b/>
                <w:sz w:val="20"/>
                <w:szCs w:val="20"/>
              </w:rPr>
              <w:t xml:space="preserve">GARANTÍA DE </w:t>
            </w:r>
            <w:r w:rsidR="00C67905" w:rsidRPr="00C67905">
              <w:rPr>
                <w:rFonts w:ascii="Cambria" w:hAnsi="Cambria"/>
                <w:b/>
                <w:sz w:val="20"/>
                <w:szCs w:val="20"/>
              </w:rPr>
              <w:t>SERIEDAD DE PROPUESTA</w:t>
            </w:r>
            <w:r w:rsidRPr="00C67905">
              <w:rPr>
                <w:rFonts w:ascii="Cambria" w:hAnsi="Cambria"/>
                <w:sz w:val="20"/>
                <w:szCs w:val="20"/>
              </w:rPr>
              <w:t xml:space="preserve"> </w:t>
            </w:r>
          </w:p>
        </w:tc>
      </w:tr>
      <w:tr w:rsidR="00A22999" w:rsidRPr="00C67905" w:rsidTr="00B0502B">
        <w:tc>
          <w:tcPr>
            <w:tcW w:w="8828" w:type="dxa"/>
            <w:shd w:val="clear" w:color="auto" w:fill="auto"/>
            <w:vAlign w:val="center"/>
          </w:tcPr>
          <w:p w:rsidR="00A22999" w:rsidRPr="00C67905" w:rsidRDefault="00A22999" w:rsidP="00A22999">
            <w:pPr>
              <w:rPr>
                <w:rFonts w:ascii="Cambria" w:hAnsi="Cambria"/>
                <w:sz w:val="20"/>
                <w:szCs w:val="20"/>
              </w:rPr>
            </w:pPr>
          </w:p>
          <w:p w:rsidR="00A22999" w:rsidRPr="00C67905" w:rsidRDefault="00A22999" w:rsidP="00A22999">
            <w:pPr>
              <w:jc w:val="both"/>
              <w:rPr>
                <w:rFonts w:ascii="Cambria" w:hAnsi="Cambria"/>
                <w:sz w:val="20"/>
                <w:szCs w:val="20"/>
              </w:rPr>
            </w:pPr>
            <w:r w:rsidRPr="00C67905">
              <w:rPr>
                <w:rFonts w:ascii="Cambria" w:hAnsi="Cambria"/>
                <w:sz w:val="20"/>
                <w:szCs w:val="20"/>
              </w:rPr>
              <w:t xml:space="preserve">A elección de la empresa proponente podrá optar por uno de los siguientes instrumentos financieros: </w:t>
            </w:r>
          </w:p>
          <w:p w:rsidR="00A22999" w:rsidRPr="00C67905" w:rsidRDefault="00A22999" w:rsidP="00A22999">
            <w:pPr>
              <w:rPr>
                <w:rFonts w:ascii="Cambria" w:hAnsi="Cambria"/>
                <w:sz w:val="20"/>
                <w:szCs w:val="20"/>
              </w:rPr>
            </w:pPr>
          </w:p>
          <w:p w:rsidR="00A22999" w:rsidRPr="00C67905" w:rsidRDefault="00A22999" w:rsidP="00A22999">
            <w:pPr>
              <w:spacing w:after="240"/>
              <w:jc w:val="both"/>
              <w:rPr>
                <w:rFonts w:ascii="Cambria" w:hAnsi="Cambria"/>
                <w:b/>
                <w:bCs/>
                <w:sz w:val="20"/>
                <w:szCs w:val="20"/>
                <w:u w:val="single"/>
              </w:rPr>
            </w:pPr>
            <w:r w:rsidRPr="00C67905">
              <w:rPr>
                <w:rFonts w:ascii="Cambria" w:hAnsi="Cambria"/>
                <w:b/>
                <w:bCs/>
                <w:sz w:val="20"/>
                <w:szCs w:val="20"/>
                <w:u w:val="single"/>
              </w:rPr>
              <w:t xml:space="preserve">Boleta de Garantía, </w:t>
            </w:r>
            <w:r w:rsidRPr="00C67905">
              <w:rPr>
                <w:rFonts w:ascii="Cambria" w:hAnsi="Cambria"/>
                <w:bCs/>
                <w:sz w:val="20"/>
                <w:szCs w:val="20"/>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mínima de 150 </w:t>
            </w:r>
            <w:r w:rsidRPr="00034464">
              <w:rPr>
                <w:rFonts w:ascii="Cambria" w:hAnsi="Cambria"/>
                <w:bCs/>
                <w:sz w:val="20"/>
                <w:szCs w:val="20"/>
              </w:rPr>
              <w:t>días calendario computables a partir de la fecha de Presentación de Propuestas</w:t>
            </w:r>
            <w:r>
              <w:rPr>
                <w:rFonts w:ascii="Cambria" w:hAnsi="Cambria"/>
                <w:bCs/>
                <w:sz w:val="20"/>
                <w:szCs w:val="20"/>
              </w:rPr>
              <w:t>, por un monto equivalente de al</w:t>
            </w:r>
            <w:r w:rsidRPr="00034464">
              <w:rPr>
                <w:rFonts w:ascii="Cambria" w:hAnsi="Cambria"/>
                <w:bCs/>
                <w:sz w:val="20"/>
                <w:szCs w:val="20"/>
              </w:rPr>
              <w:t xml:space="preserve"> menos 1% del valor total de la propuesta económica</w:t>
            </w:r>
            <w:r w:rsidRPr="00C67905">
              <w:rPr>
                <w:rFonts w:ascii="Cambria" w:hAnsi="Cambria"/>
                <w:bCs/>
                <w:sz w:val="20"/>
                <w:szCs w:val="20"/>
              </w:rPr>
              <w:t>.</w:t>
            </w:r>
          </w:p>
          <w:p w:rsidR="00A22999" w:rsidRPr="00C67905" w:rsidRDefault="00A22999" w:rsidP="00A22999">
            <w:pPr>
              <w:spacing w:after="240"/>
              <w:jc w:val="both"/>
              <w:rPr>
                <w:rFonts w:ascii="Cambria" w:hAnsi="Cambria"/>
                <w:b/>
                <w:bCs/>
                <w:sz w:val="20"/>
                <w:szCs w:val="20"/>
                <w:u w:val="single"/>
              </w:rPr>
            </w:pPr>
            <w:r w:rsidRPr="00C67905">
              <w:rPr>
                <w:rFonts w:ascii="Cambria" w:hAnsi="Cambria"/>
                <w:b/>
                <w:bCs/>
                <w:sz w:val="20"/>
                <w:szCs w:val="20"/>
                <w:u w:val="single"/>
              </w:rPr>
              <w:t xml:space="preserve">Garantía a Primer Requerimiento, </w:t>
            </w:r>
            <w:r w:rsidRPr="00C67905">
              <w:rPr>
                <w:rFonts w:ascii="Cambria" w:hAnsi="Cambria"/>
                <w:bCs/>
                <w:sz w:val="20"/>
                <w:szCs w:val="20"/>
              </w:rPr>
              <w:t xml:space="preserve">emitida por una Entidad de Intermediación Financiera (Bancaria) del Estado Plurinacional de Bolivia con estructura de alcance a nivel nacional, registrada, autorizada y bajo el control de la Autoridad de Supervisión del Sistema </w:t>
            </w:r>
            <w:bookmarkStart w:id="0" w:name="_GoBack"/>
            <w:bookmarkEnd w:id="0"/>
            <w:r w:rsidRPr="00C67905">
              <w:rPr>
                <w:rFonts w:ascii="Cambria" w:hAnsi="Cambria"/>
                <w:bCs/>
                <w:sz w:val="20"/>
                <w:szCs w:val="20"/>
              </w:rPr>
              <w:t xml:space="preserve">Financiero-ASFI,  a la orden/a favor de Yacimientos Petrolíferos Fiscales Bolivianos / YPFB, con las características expresas de renovable, irrevocable y de ejecución a primer requerimiento con vigencia mínima de 150 </w:t>
            </w:r>
            <w:r w:rsidRPr="00034464">
              <w:rPr>
                <w:rFonts w:ascii="Cambria" w:hAnsi="Cambria"/>
                <w:bCs/>
                <w:sz w:val="20"/>
                <w:szCs w:val="20"/>
              </w:rPr>
              <w:t>días calendario computables a partir de la fecha de Presentación de Propuestas</w:t>
            </w:r>
            <w:r>
              <w:rPr>
                <w:rFonts w:ascii="Cambria" w:hAnsi="Cambria"/>
                <w:bCs/>
                <w:sz w:val="20"/>
                <w:szCs w:val="20"/>
              </w:rPr>
              <w:t>, por un monto equivalente de al</w:t>
            </w:r>
            <w:r w:rsidRPr="00034464">
              <w:rPr>
                <w:rFonts w:ascii="Cambria" w:hAnsi="Cambria"/>
                <w:bCs/>
                <w:sz w:val="20"/>
                <w:szCs w:val="20"/>
              </w:rPr>
              <w:t xml:space="preserve"> menos 1% del valor total de la propuesta económica</w:t>
            </w:r>
            <w:r w:rsidRPr="00C67905">
              <w:rPr>
                <w:rFonts w:ascii="Cambria" w:hAnsi="Cambria"/>
                <w:bCs/>
                <w:sz w:val="20"/>
                <w:szCs w:val="20"/>
              </w:rPr>
              <w:t>.</w:t>
            </w:r>
          </w:p>
          <w:p w:rsidR="00A22999" w:rsidRPr="00C67905" w:rsidRDefault="00A22999" w:rsidP="00A22999">
            <w:pPr>
              <w:jc w:val="both"/>
              <w:rPr>
                <w:rFonts w:ascii="Cambria" w:hAnsi="Cambria"/>
                <w:sz w:val="20"/>
                <w:szCs w:val="20"/>
              </w:rPr>
            </w:pPr>
            <w:r w:rsidRPr="00C67905">
              <w:rPr>
                <w:rFonts w:ascii="Cambria" w:hAnsi="Cambria"/>
                <w:b/>
                <w:bCs/>
                <w:sz w:val="20"/>
                <w:szCs w:val="20"/>
                <w:u w:val="single"/>
              </w:rPr>
              <w:t>Póliza de caución a Primer requerimiento para Entidades Públicas</w:t>
            </w:r>
            <w:r w:rsidRPr="00C67905">
              <w:rPr>
                <w:rFonts w:ascii="Cambria" w:hAnsi="Cambria"/>
                <w:bCs/>
                <w:sz w:val="20"/>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mínima de 150 </w:t>
            </w:r>
            <w:r w:rsidRPr="00034464">
              <w:rPr>
                <w:rFonts w:ascii="Cambria" w:hAnsi="Cambria"/>
                <w:bCs/>
                <w:sz w:val="20"/>
                <w:szCs w:val="20"/>
              </w:rPr>
              <w:t>días calendario computables a partir de la fecha de Presentación de Propuestas</w:t>
            </w:r>
            <w:r>
              <w:rPr>
                <w:rFonts w:ascii="Cambria" w:hAnsi="Cambria"/>
                <w:bCs/>
                <w:sz w:val="20"/>
                <w:szCs w:val="20"/>
              </w:rPr>
              <w:t>, por un monto equivalente de al</w:t>
            </w:r>
            <w:r w:rsidRPr="00034464">
              <w:rPr>
                <w:rFonts w:ascii="Cambria" w:hAnsi="Cambria"/>
                <w:bCs/>
                <w:sz w:val="20"/>
                <w:szCs w:val="20"/>
              </w:rPr>
              <w:t xml:space="preserve"> menos 1% del valor total de la propuesta económica</w:t>
            </w:r>
            <w:r w:rsidRPr="00C67905">
              <w:rPr>
                <w:rFonts w:ascii="Cambria" w:hAnsi="Cambria"/>
                <w:bCs/>
                <w:sz w:val="20"/>
                <w:szCs w:val="20"/>
              </w:rPr>
              <w:t>.</w:t>
            </w:r>
          </w:p>
          <w:p w:rsidR="00A22999" w:rsidRPr="00C67905" w:rsidRDefault="00A22999" w:rsidP="00A22999">
            <w:pPr>
              <w:jc w:val="both"/>
              <w:rPr>
                <w:rFonts w:ascii="Cambria" w:hAnsi="Cambria"/>
                <w:sz w:val="20"/>
                <w:szCs w:val="20"/>
              </w:rPr>
            </w:pPr>
          </w:p>
        </w:tc>
      </w:tr>
      <w:tr w:rsidR="00DD6087" w:rsidRPr="00C67905" w:rsidTr="00B0502B">
        <w:tc>
          <w:tcPr>
            <w:tcW w:w="8828" w:type="dxa"/>
            <w:shd w:val="clear" w:color="auto" w:fill="8DB3E2"/>
            <w:vAlign w:val="center"/>
          </w:tcPr>
          <w:p w:rsidR="00DD6087" w:rsidRPr="00C67905" w:rsidRDefault="00DD6087" w:rsidP="00B96846">
            <w:pPr>
              <w:rPr>
                <w:rFonts w:ascii="Cambria" w:hAnsi="Cambria"/>
                <w:sz w:val="20"/>
                <w:szCs w:val="20"/>
              </w:rPr>
            </w:pPr>
            <w:r w:rsidRPr="00C67905">
              <w:rPr>
                <w:rFonts w:ascii="Cambria" w:hAnsi="Cambria"/>
                <w:b/>
                <w:sz w:val="20"/>
                <w:szCs w:val="20"/>
              </w:rPr>
              <w:t>GARANTÍA DE CUMPLIMIENTO DE CONTRATO</w:t>
            </w:r>
          </w:p>
        </w:tc>
      </w:tr>
      <w:tr w:rsidR="00A22999" w:rsidRPr="00C67905" w:rsidTr="00B0502B">
        <w:tc>
          <w:tcPr>
            <w:tcW w:w="8828" w:type="dxa"/>
            <w:shd w:val="clear" w:color="auto" w:fill="auto"/>
            <w:vAlign w:val="center"/>
          </w:tcPr>
          <w:p w:rsidR="00A22999" w:rsidRPr="00C67905" w:rsidRDefault="00A22999" w:rsidP="00A22999">
            <w:pPr>
              <w:rPr>
                <w:rFonts w:ascii="Cambria" w:hAnsi="Cambria"/>
                <w:sz w:val="20"/>
                <w:szCs w:val="20"/>
              </w:rPr>
            </w:pPr>
          </w:p>
          <w:p w:rsidR="00A22999" w:rsidRPr="00C67905" w:rsidRDefault="00A22999" w:rsidP="00A22999">
            <w:pPr>
              <w:jc w:val="both"/>
              <w:rPr>
                <w:rFonts w:ascii="Cambria" w:hAnsi="Cambria"/>
                <w:sz w:val="20"/>
                <w:szCs w:val="20"/>
              </w:rPr>
            </w:pPr>
            <w:r w:rsidRPr="00C67905">
              <w:rPr>
                <w:rFonts w:ascii="Cambria" w:hAnsi="Cambria"/>
                <w:sz w:val="20"/>
                <w:szCs w:val="20"/>
              </w:rPr>
              <w:t xml:space="preserve">A elección de la empresa adjudicada, podrá optar por uno de los siguientes instrumentos financieros: </w:t>
            </w:r>
          </w:p>
          <w:p w:rsidR="00A22999" w:rsidRPr="00C67905" w:rsidRDefault="00A22999" w:rsidP="00A22999">
            <w:pPr>
              <w:jc w:val="both"/>
              <w:rPr>
                <w:rFonts w:ascii="Cambria" w:hAnsi="Cambria"/>
                <w:sz w:val="20"/>
                <w:szCs w:val="20"/>
              </w:rPr>
            </w:pPr>
          </w:p>
          <w:p w:rsidR="00A22999" w:rsidRPr="00C67905" w:rsidRDefault="00A22999" w:rsidP="00A22999">
            <w:pPr>
              <w:jc w:val="both"/>
              <w:rPr>
                <w:rFonts w:ascii="Cambria" w:hAnsi="Cambria"/>
                <w:sz w:val="20"/>
                <w:szCs w:val="20"/>
              </w:rPr>
            </w:pPr>
            <w:r w:rsidRPr="00C67905">
              <w:rPr>
                <w:rFonts w:ascii="Cambria" w:hAnsi="Cambria"/>
                <w:b/>
                <w:bCs/>
                <w:sz w:val="20"/>
                <w:szCs w:val="20"/>
                <w:u w:val="single"/>
              </w:rPr>
              <w:t>Boleta de Garantía</w:t>
            </w:r>
            <w:r w:rsidRPr="00C67905">
              <w:rPr>
                <w:rFonts w:ascii="Cambria" w:hAnsi="Cambria"/>
                <w:sz w:val="20"/>
                <w:szCs w:val="20"/>
              </w:rPr>
              <w:t>, emitida por una Entidad de Intermediación Financiera (</w:t>
            </w:r>
            <w:r w:rsidRPr="00C67905">
              <w:rPr>
                <w:rFonts w:ascii="Cambria" w:hAnsi="Cambria"/>
                <w:b/>
                <w:sz w:val="20"/>
                <w:szCs w:val="20"/>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mínima de 60  días calendario adicionales a la vigencia del contrato, por un monto equivalente </w:t>
            </w:r>
            <w:r>
              <w:rPr>
                <w:rFonts w:ascii="Cambria" w:hAnsi="Cambria"/>
                <w:sz w:val="20"/>
                <w:szCs w:val="20"/>
              </w:rPr>
              <w:t>al</w:t>
            </w:r>
            <w:r w:rsidRPr="00C67905">
              <w:rPr>
                <w:rFonts w:ascii="Cambria" w:hAnsi="Cambria"/>
                <w:sz w:val="20"/>
                <w:szCs w:val="20"/>
              </w:rPr>
              <w:t xml:space="preserve"> 7% del </w:t>
            </w:r>
            <w:r>
              <w:rPr>
                <w:rFonts w:ascii="Cambria" w:hAnsi="Cambria"/>
                <w:sz w:val="20"/>
                <w:szCs w:val="20"/>
              </w:rPr>
              <w:t>valor total de contrato</w:t>
            </w:r>
            <w:r w:rsidRPr="00C67905">
              <w:rPr>
                <w:rFonts w:ascii="Cambria" w:hAnsi="Cambria"/>
                <w:sz w:val="20"/>
                <w:szCs w:val="20"/>
              </w:rPr>
              <w:t xml:space="preserve">. </w:t>
            </w:r>
          </w:p>
          <w:p w:rsidR="00A22999" w:rsidRPr="00C67905" w:rsidRDefault="00A22999" w:rsidP="00A22999">
            <w:pPr>
              <w:jc w:val="both"/>
              <w:rPr>
                <w:rFonts w:ascii="Cambria" w:hAnsi="Cambria"/>
                <w:sz w:val="20"/>
                <w:szCs w:val="20"/>
              </w:rPr>
            </w:pPr>
          </w:p>
          <w:p w:rsidR="00A22999" w:rsidRPr="00C67905" w:rsidRDefault="00A22999" w:rsidP="00A22999">
            <w:pPr>
              <w:jc w:val="both"/>
              <w:rPr>
                <w:rFonts w:ascii="Cambria" w:hAnsi="Cambria"/>
                <w:sz w:val="20"/>
                <w:szCs w:val="20"/>
              </w:rPr>
            </w:pPr>
            <w:r w:rsidRPr="00C67905">
              <w:rPr>
                <w:rFonts w:ascii="Cambria" w:hAnsi="Cambria"/>
                <w:b/>
                <w:bCs/>
                <w:sz w:val="20"/>
                <w:szCs w:val="20"/>
                <w:u w:val="single"/>
              </w:rPr>
              <w:t>Garantía a Primer Requerimiento</w:t>
            </w:r>
            <w:r w:rsidRPr="00C67905">
              <w:rPr>
                <w:rFonts w:ascii="Cambria" w:hAnsi="Cambria"/>
                <w:sz w:val="20"/>
                <w:szCs w:val="20"/>
              </w:rPr>
              <w:t>,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w:t>
            </w:r>
            <w:r w:rsidRPr="00C67905">
              <w:rPr>
                <w:rFonts w:ascii="Cambria" w:hAnsi="Cambria"/>
                <w:sz w:val="20"/>
                <w:szCs w:val="20"/>
              </w:rPr>
              <w:lastRenderedPageBreak/>
              <w:t xml:space="preserve">autorizada y bajo el control de la Autoridad de Supervisión del Sistema Financiero-ASFI, a la orden/a favor de Yacimientos Petrolíferos Fiscales Bolivianos / YPFB, con características expresas de renovable, irrevocable y de ejecución a primer requerimiento con vigencia mínima de 60  días calendario adicionales a la vigencia del contrato, por un monto equivalente </w:t>
            </w:r>
            <w:r>
              <w:rPr>
                <w:rFonts w:ascii="Cambria" w:hAnsi="Cambria"/>
                <w:sz w:val="20"/>
                <w:szCs w:val="20"/>
              </w:rPr>
              <w:t>al</w:t>
            </w:r>
            <w:r w:rsidRPr="00C67905">
              <w:rPr>
                <w:rFonts w:ascii="Cambria" w:hAnsi="Cambria"/>
                <w:sz w:val="20"/>
                <w:szCs w:val="20"/>
              </w:rPr>
              <w:t xml:space="preserve"> 7% del </w:t>
            </w:r>
            <w:r>
              <w:rPr>
                <w:rFonts w:ascii="Cambria" w:hAnsi="Cambria"/>
                <w:sz w:val="20"/>
                <w:szCs w:val="20"/>
              </w:rPr>
              <w:t>valor total de contrato</w:t>
            </w:r>
            <w:r w:rsidRPr="00C67905">
              <w:rPr>
                <w:rFonts w:ascii="Cambria" w:hAnsi="Cambria"/>
                <w:sz w:val="20"/>
                <w:szCs w:val="20"/>
              </w:rPr>
              <w:t>.</w:t>
            </w:r>
          </w:p>
          <w:p w:rsidR="00A22999" w:rsidRPr="00C67905" w:rsidRDefault="00A22999" w:rsidP="00A22999">
            <w:pPr>
              <w:jc w:val="both"/>
              <w:rPr>
                <w:rFonts w:ascii="Cambria" w:hAnsi="Cambria"/>
                <w:sz w:val="20"/>
                <w:szCs w:val="20"/>
              </w:rPr>
            </w:pPr>
          </w:p>
          <w:p w:rsidR="00A22999" w:rsidRPr="00C67905" w:rsidRDefault="00A22999" w:rsidP="00A22999">
            <w:pPr>
              <w:jc w:val="both"/>
              <w:rPr>
                <w:rFonts w:ascii="Cambria" w:hAnsi="Cambria"/>
                <w:sz w:val="20"/>
                <w:szCs w:val="20"/>
              </w:rPr>
            </w:pPr>
            <w:r w:rsidRPr="00C67905">
              <w:rPr>
                <w:rFonts w:ascii="Cambria" w:hAnsi="Cambria"/>
                <w:b/>
                <w:bCs/>
                <w:sz w:val="20"/>
                <w:szCs w:val="20"/>
                <w:u w:val="single"/>
              </w:rPr>
              <w:t>Póliza de caución a Primer requerimiento para Entidades Públicas</w:t>
            </w:r>
            <w:r w:rsidRPr="00C67905">
              <w:rPr>
                <w:rFonts w:ascii="Cambria" w:hAnsi="Cambria"/>
                <w:sz w:val="20"/>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mínima de 60  días calendario adicionales a la vigencia del contrato, por un monto equivalente </w:t>
            </w:r>
            <w:r>
              <w:rPr>
                <w:rFonts w:ascii="Cambria" w:hAnsi="Cambria"/>
                <w:sz w:val="20"/>
                <w:szCs w:val="20"/>
              </w:rPr>
              <w:t>al</w:t>
            </w:r>
            <w:r w:rsidRPr="00C67905">
              <w:rPr>
                <w:rFonts w:ascii="Cambria" w:hAnsi="Cambria"/>
                <w:sz w:val="20"/>
                <w:szCs w:val="20"/>
              </w:rPr>
              <w:t xml:space="preserve"> 7% del </w:t>
            </w:r>
            <w:r>
              <w:rPr>
                <w:rFonts w:ascii="Cambria" w:hAnsi="Cambria"/>
                <w:sz w:val="20"/>
                <w:szCs w:val="20"/>
              </w:rPr>
              <w:t>valor total de contrato</w:t>
            </w:r>
            <w:r w:rsidRPr="00C67905">
              <w:rPr>
                <w:rFonts w:ascii="Cambria" w:hAnsi="Cambria"/>
                <w:sz w:val="20"/>
                <w:szCs w:val="20"/>
              </w:rPr>
              <w:t>.</w:t>
            </w:r>
          </w:p>
          <w:p w:rsidR="00A22999" w:rsidRPr="00C67905" w:rsidRDefault="00A22999" w:rsidP="00A22999">
            <w:pPr>
              <w:jc w:val="both"/>
              <w:rPr>
                <w:rFonts w:ascii="Cambria" w:hAnsi="Cambria"/>
                <w:sz w:val="20"/>
                <w:szCs w:val="20"/>
              </w:rPr>
            </w:pPr>
          </w:p>
        </w:tc>
      </w:tr>
      <w:tr w:rsidR="00DD6087" w:rsidRPr="00C67905" w:rsidTr="00B0502B">
        <w:tc>
          <w:tcPr>
            <w:tcW w:w="8828" w:type="dxa"/>
            <w:shd w:val="clear" w:color="auto" w:fill="8DB3E2"/>
            <w:vAlign w:val="center"/>
          </w:tcPr>
          <w:p w:rsidR="00DD6087" w:rsidRPr="00C67905" w:rsidRDefault="00DD6087" w:rsidP="00B96846">
            <w:pPr>
              <w:rPr>
                <w:rFonts w:ascii="Cambria" w:hAnsi="Cambria"/>
                <w:sz w:val="20"/>
                <w:szCs w:val="20"/>
              </w:rPr>
            </w:pPr>
            <w:r w:rsidRPr="00C67905">
              <w:rPr>
                <w:rFonts w:ascii="Cambria" w:hAnsi="Cambria"/>
                <w:b/>
                <w:sz w:val="20"/>
                <w:szCs w:val="20"/>
              </w:rPr>
              <w:lastRenderedPageBreak/>
              <w:t>GARANTÍA ADICIONAL A LA GARANTÍA DE CUMPLIMIENTO DE CONTRATO DE OBRAS</w:t>
            </w:r>
          </w:p>
        </w:tc>
      </w:tr>
      <w:tr w:rsidR="00A22999" w:rsidRPr="00C67905" w:rsidTr="00B0502B">
        <w:tc>
          <w:tcPr>
            <w:tcW w:w="8828" w:type="dxa"/>
            <w:shd w:val="clear" w:color="auto" w:fill="auto"/>
            <w:vAlign w:val="center"/>
          </w:tcPr>
          <w:p w:rsidR="00A22999" w:rsidRPr="00C67905" w:rsidRDefault="00A22999" w:rsidP="00A22999">
            <w:pPr>
              <w:rPr>
                <w:rFonts w:ascii="Cambria" w:hAnsi="Cambria"/>
                <w:sz w:val="20"/>
                <w:szCs w:val="20"/>
              </w:rPr>
            </w:pPr>
          </w:p>
          <w:p w:rsidR="00A22999" w:rsidRPr="00C67905" w:rsidRDefault="00A22999" w:rsidP="00A22999">
            <w:pPr>
              <w:jc w:val="both"/>
              <w:rPr>
                <w:rFonts w:ascii="Cambria" w:hAnsi="Cambria"/>
                <w:sz w:val="20"/>
                <w:szCs w:val="20"/>
              </w:rPr>
            </w:pPr>
            <w:r w:rsidRPr="00C67905">
              <w:rPr>
                <w:rFonts w:ascii="Cambria" w:hAnsi="Cambria"/>
                <w:sz w:val="20"/>
                <w:szCs w:val="20"/>
              </w:rPr>
              <w:t xml:space="preserve">A elección de la empresa adjudicada, podrá optar por uno de los siguientes instrumentos financieros: </w:t>
            </w:r>
          </w:p>
          <w:p w:rsidR="00A22999" w:rsidRPr="00C67905" w:rsidRDefault="00A22999" w:rsidP="00A22999">
            <w:pPr>
              <w:jc w:val="both"/>
              <w:rPr>
                <w:rFonts w:ascii="Cambria" w:hAnsi="Cambria"/>
                <w:sz w:val="20"/>
                <w:szCs w:val="20"/>
              </w:rPr>
            </w:pPr>
          </w:p>
          <w:p w:rsidR="00A22999" w:rsidRPr="00C67905" w:rsidRDefault="00A22999" w:rsidP="00A22999">
            <w:pPr>
              <w:jc w:val="both"/>
              <w:rPr>
                <w:rFonts w:ascii="Cambria" w:hAnsi="Cambria"/>
                <w:sz w:val="20"/>
                <w:szCs w:val="20"/>
              </w:rPr>
            </w:pPr>
            <w:r w:rsidRPr="00C67905">
              <w:rPr>
                <w:rFonts w:ascii="Cambria" w:hAnsi="Cambria"/>
                <w:b/>
                <w:bCs/>
                <w:sz w:val="20"/>
                <w:szCs w:val="20"/>
                <w:u w:val="single"/>
              </w:rPr>
              <w:t>Boleta de Garantía</w:t>
            </w:r>
            <w:r w:rsidRPr="00C67905">
              <w:rPr>
                <w:rFonts w:ascii="Cambria" w:hAnsi="Cambria"/>
                <w:sz w:val="20"/>
                <w:szCs w:val="20"/>
              </w:rPr>
              <w:t xml:space="preserve">,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2999" w:rsidRPr="00C67905" w:rsidRDefault="00A22999" w:rsidP="00A22999">
            <w:pPr>
              <w:jc w:val="both"/>
              <w:rPr>
                <w:rFonts w:ascii="Cambria" w:hAnsi="Cambria"/>
                <w:sz w:val="20"/>
                <w:szCs w:val="20"/>
              </w:rPr>
            </w:pPr>
          </w:p>
          <w:p w:rsidR="00A22999" w:rsidRPr="00C67905" w:rsidRDefault="00A22999" w:rsidP="00A22999">
            <w:pPr>
              <w:jc w:val="both"/>
              <w:rPr>
                <w:rFonts w:ascii="Cambria" w:hAnsi="Cambria"/>
                <w:color w:val="FF0000"/>
                <w:sz w:val="20"/>
                <w:szCs w:val="20"/>
              </w:rPr>
            </w:pPr>
            <w:r w:rsidRPr="00C67905">
              <w:rPr>
                <w:rFonts w:ascii="Cambria" w:hAnsi="Cambria"/>
                <w:b/>
                <w:bCs/>
                <w:sz w:val="20"/>
                <w:szCs w:val="20"/>
                <w:u w:val="single"/>
              </w:rPr>
              <w:t>Garantía a Primer Requerimiento</w:t>
            </w:r>
            <w:r w:rsidRPr="00C67905">
              <w:rPr>
                <w:rFonts w:ascii="Cambria" w:hAnsi="Cambria"/>
                <w:sz w:val="20"/>
                <w:szCs w:val="20"/>
              </w:rPr>
              <w:t>,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C67905">
              <w:rPr>
                <w:rFonts w:ascii="Cambria" w:hAnsi="Cambria"/>
                <w:color w:val="FF0000"/>
                <w:sz w:val="20"/>
                <w:szCs w:val="20"/>
              </w:rPr>
              <w:tab/>
            </w:r>
            <w:r w:rsidRPr="00C67905">
              <w:rPr>
                <w:rFonts w:ascii="Cambria" w:hAnsi="Cambria"/>
                <w:color w:val="FF0000"/>
                <w:sz w:val="20"/>
                <w:szCs w:val="20"/>
              </w:rPr>
              <w:tab/>
            </w:r>
            <w:r w:rsidRPr="00C67905">
              <w:rPr>
                <w:rFonts w:ascii="Cambria" w:hAnsi="Cambria"/>
                <w:color w:val="FF0000"/>
                <w:sz w:val="20"/>
                <w:szCs w:val="20"/>
              </w:rPr>
              <w:tab/>
            </w:r>
          </w:p>
          <w:p w:rsidR="00A22999" w:rsidRPr="00C67905" w:rsidRDefault="00A22999" w:rsidP="00A22999">
            <w:pPr>
              <w:rPr>
                <w:rFonts w:ascii="Cambria" w:hAnsi="Cambria"/>
                <w:sz w:val="20"/>
                <w:szCs w:val="20"/>
              </w:rPr>
            </w:pPr>
          </w:p>
        </w:tc>
      </w:tr>
      <w:tr w:rsidR="00496C8B" w:rsidRPr="00C67905" w:rsidTr="00B0502B">
        <w:tc>
          <w:tcPr>
            <w:tcW w:w="8828" w:type="dxa"/>
            <w:shd w:val="clear" w:color="auto" w:fill="8EAADB" w:themeFill="accent5" w:themeFillTint="99"/>
            <w:vAlign w:val="center"/>
          </w:tcPr>
          <w:p w:rsidR="00496C8B" w:rsidRPr="00C67905" w:rsidRDefault="00246314" w:rsidP="00B96846">
            <w:pPr>
              <w:rPr>
                <w:rFonts w:ascii="Cambria" w:hAnsi="Cambria"/>
                <w:b/>
                <w:sz w:val="20"/>
                <w:szCs w:val="20"/>
              </w:rPr>
            </w:pPr>
            <w:r w:rsidRPr="00C67905">
              <w:rPr>
                <w:rFonts w:ascii="Cambria" w:hAnsi="Cambria"/>
                <w:b/>
                <w:sz w:val="20"/>
                <w:szCs w:val="20"/>
              </w:rPr>
              <w:t>GARANTÍA DE BUENA EJECUCIÓN DE OBRA</w:t>
            </w:r>
          </w:p>
        </w:tc>
      </w:tr>
      <w:tr w:rsidR="00496C8B" w:rsidRPr="00C67905" w:rsidTr="00B0502B">
        <w:tc>
          <w:tcPr>
            <w:tcW w:w="8828" w:type="dxa"/>
            <w:shd w:val="clear" w:color="auto" w:fill="auto"/>
            <w:vAlign w:val="center"/>
          </w:tcPr>
          <w:p w:rsidR="00246314" w:rsidRPr="00C67905" w:rsidRDefault="00246314" w:rsidP="00246314">
            <w:pPr>
              <w:jc w:val="both"/>
              <w:rPr>
                <w:rFonts w:ascii="Cambria" w:hAnsi="Cambria"/>
                <w:sz w:val="20"/>
                <w:szCs w:val="20"/>
              </w:rPr>
            </w:pPr>
            <w:r w:rsidRPr="00C67905">
              <w:rPr>
                <w:rFonts w:ascii="Cambria" w:hAnsi="Cambria"/>
                <w:sz w:val="20"/>
                <w:szCs w:val="20"/>
              </w:rPr>
              <w:t>A elección de la empresa adjudicada esta podrá optar por uno de los siguientes instrumentos financieros: (en caso de incorporar más de un instrumento de Garantía)</w:t>
            </w:r>
          </w:p>
          <w:p w:rsidR="00246314" w:rsidRPr="00C67905" w:rsidRDefault="00246314" w:rsidP="00246314">
            <w:pPr>
              <w:jc w:val="both"/>
              <w:rPr>
                <w:rFonts w:ascii="Cambria" w:hAnsi="Cambria"/>
                <w:sz w:val="20"/>
                <w:szCs w:val="20"/>
              </w:rPr>
            </w:pPr>
          </w:p>
          <w:p w:rsidR="00246314" w:rsidRPr="00C67905" w:rsidRDefault="00246314" w:rsidP="00246314">
            <w:pPr>
              <w:jc w:val="both"/>
              <w:rPr>
                <w:rFonts w:ascii="Cambria" w:hAnsi="Cambria"/>
                <w:sz w:val="20"/>
                <w:szCs w:val="20"/>
              </w:rPr>
            </w:pPr>
            <w:r w:rsidRPr="00C67905">
              <w:rPr>
                <w:rFonts w:ascii="Cambria" w:hAnsi="Cambria"/>
                <w:b/>
                <w:sz w:val="20"/>
                <w:szCs w:val="20"/>
                <w:u w:val="single"/>
              </w:rPr>
              <w:t>Boleta de Garantía</w:t>
            </w:r>
            <w:r w:rsidRPr="00C67905">
              <w:rPr>
                <w:rFonts w:ascii="Cambria" w:hAnsi="Cambria"/>
                <w:sz w:val="20"/>
                <w:szCs w:val="20"/>
              </w:rPr>
              <w:t>, emitida por una Entidad de Intermediación Financiera (</w:t>
            </w:r>
            <w:r w:rsidRPr="00C67905">
              <w:rPr>
                <w:rFonts w:ascii="Cambria" w:hAnsi="Cambria"/>
                <w:b/>
                <w:sz w:val="20"/>
                <w:szCs w:val="20"/>
                <w:u w:val="single"/>
              </w:rPr>
              <w:t>Bancaria</w:t>
            </w:r>
            <w:r w:rsidRPr="00C67905">
              <w:rPr>
                <w:rFonts w:ascii="Cambria" w:hAnsi="Cambria"/>
                <w:sz w:val="20"/>
                <w:szCs w:val="20"/>
              </w:rPr>
              <w:t>)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246314" w:rsidRPr="00C67905" w:rsidRDefault="00246314" w:rsidP="00246314">
            <w:pPr>
              <w:jc w:val="both"/>
              <w:rPr>
                <w:rFonts w:ascii="Cambria" w:hAnsi="Cambria"/>
                <w:sz w:val="20"/>
                <w:szCs w:val="20"/>
              </w:rPr>
            </w:pPr>
          </w:p>
          <w:p w:rsidR="00246314" w:rsidRPr="00C67905" w:rsidRDefault="00246314" w:rsidP="00246314">
            <w:pPr>
              <w:jc w:val="both"/>
              <w:rPr>
                <w:rFonts w:ascii="Cambria" w:hAnsi="Cambria"/>
                <w:sz w:val="20"/>
                <w:szCs w:val="20"/>
              </w:rPr>
            </w:pPr>
            <w:r w:rsidRPr="00C67905">
              <w:rPr>
                <w:rFonts w:ascii="Cambria" w:hAnsi="Cambria"/>
                <w:b/>
                <w:sz w:val="20"/>
                <w:szCs w:val="20"/>
                <w:u w:val="single"/>
              </w:rPr>
              <w:lastRenderedPageBreak/>
              <w:t>Garantía a Primer Requerimiento</w:t>
            </w:r>
            <w:r w:rsidRPr="00C67905">
              <w:rPr>
                <w:rFonts w:ascii="Cambria" w:hAnsi="Cambria"/>
                <w:sz w:val="20"/>
                <w:szCs w:val="20"/>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246314" w:rsidRPr="00C67905" w:rsidRDefault="00246314" w:rsidP="00246314">
            <w:pPr>
              <w:jc w:val="both"/>
              <w:rPr>
                <w:rFonts w:ascii="Cambria" w:hAnsi="Cambria"/>
                <w:sz w:val="20"/>
                <w:szCs w:val="20"/>
              </w:rPr>
            </w:pPr>
          </w:p>
          <w:p w:rsidR="00496C8B" w:rsidRPr="00C67905" w:rsidRDefault="00246314" w:rsidP="00246314">
            <w:pPr>
              <w:jc w:val="both"/>
              <w:rPr>
                <w:rFonts w:ascii="Cambria" w:hAnsi="Cambria"/>
                <w:sz w:val="20"/>
                <w:szCs w:val="20"/>
              </w:rPr>
            </w:pPr>
            <w:r w:rsidRPr="00C67905">
              <w:rPr>
                <w:rFonts w:ascii="Cambria" w:hAnsi="Cambria"/>
                <w:b/>
                <w:sz w:val="20"/>
                <w:szCs w:val="20"/>
                <w:u w:val="single"/>
              </w:rPr>
              <w:t>Póliza de caución a Primer Requerimiento para Entidades Públicas</w:t>
            </w:r>
            <w:r w:rsidRPr="00C67905">
              <w:rPr>
                <w:rFonts w:ascii="Cambria" w:hAnsi="Cambria"/>
                <w:sz w:val="20"/>
                <w:szCs w:val="20"/>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tc>
      </w:tr>
    </w:tbl>
    <w:p w:rsidR="00970E61" w:rsidRPr="00C67905" w:rsidRDefault="00970E61" w:rsidP="00DD6087">
      <w:pPr>
        <w:jc w:val="both"/>
        <w:rPr>
          <w:rFonts w:ascii="Cambria" w:hAnsi="Cambria" w:cs="Verdana"/>
          <w:bCs/>
          <w:color w:val="000000"/>
          <w:sz w:val="20"/>
          <w:szCs w:val="20"/>
        </w:rPr>
      </w:pPr>
    </w:p>
    <w:p w:rsidR="00246314" w:rsidRPr="00C67905" w:rsidRDefault="00246314" w:rsidP="00246314">
      <w:pPr>
        <w:spacing w:line="360" w:lineRule="auto"/>
        <w:jc w:val="center"/>
        <w:rPr>
          <w:rFonts w:ascii="Cambria" w:hAnsi="Cambria" w:cs="Arial"/>
          <w:b/>
          <w:bCs/>
          <w:sz w:val="20"/>
          <w:szCs w:val="20"/>
        </w:rPr>
      </w:pPr>
    </w:p>
    <w:p w:rsidR="00246314" w:rsidRPr="00C67905" w:rsidRDefault="00246314" w:rsidP="00246314">
      <w:pPr>
        <w:spacing w:line="360" w:lineRule="auto"/>
        <w:jc w:val="center"/>
        <w:rPr>
          <w:rFonts w:ascii="Cambria" w:hAnsi="Cambria" w:cs="Arial"/>
          <w:b/>
          <w:bCs/>
          <w:sz w:val="20"/>
          <w:szCs w:val="20"/>
        </w:rPr>
      </w:pPr>
    </w:p>
    <w:p w:rsidR="00246314" w:rsidRPr="00C67905" w:rsidRDefault="00246314" w:rsidP="00246314">
      <w:pPr>
        <w:spacing w:line="360" w:lineRule="auto"/>
        <w:jc w:val="center"/>
        <w:rPr>
          <w:rFonts w:ascii="Cambria" w:hAnsi="Cambria" w:cs="Arial"/>
          <w:b/>
          <w:bCs/>
          <w:sz w:val="20"/>
          <w:szCs w:val="20"/>
        </w:rPr>
      </w:pPr>
    </w:p>
    <w:p w:rsidR="00246314" w:rsidRPr="00C67905" w:rsidRDefault="00246314" w:rsidP="00246314">
      <w:pPr>
        <w:spacing w:line="360" w:lineRule="auto"/>
        <w:jc w:val="center"/>
        <w:rPr>
          <w:rFonts w:ascii="Cambria" w:hAnsi="Cambria" w:cs="Arial"/>
          <w:b/>
          <w:bCs/>
          <w:sz w:val="20"/>
          <w:szCs w:val="20"/>
        </w:rPr>
      </w:pPr>
    </w:p>
    <w:p w:rsidR="00246314" w:rsidRDefault="00246314" w:rsidP="00246314">
      <w:pPr>
        <w:spacing w:line="360" w:lineRule="auto"/>
        <w:jc w:val="center"/>
        <w:rPr>
          <w:rFonts w:ascii="Cambria" w:hAnsi="Cambria" w:cs="Arial"/>
          <w:b/>
          <w:bCs/>
          <w:sz w:val="20"/>
          <w:szCs w:val="20"/>
        </w:rPr>
      </w:pPr>
    </w:p>
    <w:p w:rsidR="00C67905" w:rsidRDefault="00C67905"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1100BF" w:rsidRDefault="001100BF" w:rsidP="00246314">
      <w:pPr>
        <w:spacing w:line="360" w:lineRule="auto"/>
        <w:jc w:val="center"/>
        <w:rPr>
          <w:rFonts w:ascii="Cambria" w:hAnsi="Cambria" w:cs="Arial"/>
          <w:b/>
          <w:bCs/>
          <w:sz w:val="20"/>
          <w:szCs w:val="20"/>
        </w:rPr>
      </w:pPr>
    </w:p>
    <w:p w:rsidR="00C67905" w:rsidRPr="00C67905" w:rsidRDefault="00C67905" w:rsidP="00246314">
      <w:pPr>
        <w:spacing w:line="360" w:lineRule="auto"/>
        <w:jc w:val="center"/>
        <w:rPr>
          <w:rFonts w:ascii="Cambria" w:hAnsi="Cambria" w:cs="Arial"/>
          <w:b/>
          <w:bCs/>
          <w:sz w:val="20"/>
          <w:szCs w:val="20"/>
        </w:rPr>
      </w:pPr>
    </w:p>
    <w:p w:rsidR="00246314" w:rsidRPr="00C67905" w:rsidRDefault="00246314" w:rsidP="00246314">
      <w:pPr>
        <w:spacing w:line="360" w:lineRule="auto"/>
        <w:jc w:val="center"/>
        <w:rPr>
          <w:rFonts w:ascii="Cambria" w:hAnsi="Cambria" w:cs="Arial"/>
          <w:b/>
          <w:bCs/>
          <w:sz w:val="20"/>
          <w:szCs w:val="20"/>
        </w:rPr>
      </w:pPr>
    </w:p>
    <w:p w:rsidR="00C67905" w:rsidRPr="00C67905" w:rsidRDefault="00C67905" w:rsidP="00C67905">
      <w:pPr>
        <w:spacing w:line="360" w:lineRule="auto"/>
        <w:jc w:val="center"/>
        <w:rPr>
          <w:rFonts w:ascii="Cambria" w:hAnsi="Cambria" w:cs="Arial"/>
          <w:b/>
          <w:bCs/>
          <w:sz w:val="20"/>
          <w:szCs w:val="20"/>
        </w:rPr>
      </w:pPr>
      <w:r w:rsidRPr="00C67905">
        <w:rPr>
          <w:rFonts w:ascii="Cambria" w:hAnsi="Cambria" w:cs="Arial"/>
          <w:b/>
          <w:bCs/>
          <w:sz w:val="20"/>
          <w:szCs w:val="20"/>
        </w:rPr>
        <w:lastRenderedPageBreak/>
        <w:t>INSTRUCCIONES PARA LA EMISION DE INSTRUMENTOS FINANCIEROS – V.3</w:t>
      </w:r>
    </w:p>
    <w:p w:rsidR="00C67905" w:rsidRPr="00C67905" w:rsidRDefault="00C67905" w:rsidP="00C67905">
      <w:pPr>
        <w:jc w:val="both"/>
        <w:rPr>
          <w:rFonts w:ascii="Cambria" w:hAnsi="Cambria" w:cs="Arial"/>
          <w:sz w:val="20"/>
          <w:szCs w:val="20"/>
        </w:rPr>
      </w:pPr>
      <w:r w:rsidRPr="00C67905">
        <w:rPr>
          <w:rFonts w:ascii="Cambria" w:hAnsi="Cambria"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C67905">
        <w:rPr>
          <w:rFonts w:ascii="Cambria" w:hAnsi="Cambria" w:cs="Arial"/>
          <w:sz w:val="20"/>
          <w:szCs w:val="20"/>
          <w:u w:val="single"/>
        </w:rPr>
        <w:t>cumpliendo obligatoriamente</w:t>
      </w:r>
      <w:r w:rsidRPr="00C67905">
        <w:rPr>
          <w:rFonts w:ascii="Cambria" w:hAnsi="Cambria" w:cs="Arial"/>
          <w:sz w:val="20"/>
          <w:szCs w:val="20"/>
        </w:rPr>
        <w:t xml:space="preserve"> con las siguientes condiciones:</w:t>
      </w:r>
    </w:p>
    <w:p w:rsidR="00C67905" w:rsidRPr="00C67905" w:rsidRDefault="00C67905" w:rsidP="00C67905">
      <w:pPr>
        <w:jc w:val="both"/>
        <w:rPr>
          <w:rFonts w:ascii="Cambria" w:hAnsi="Cambria" w:cs="Arial"/>
          <w:sz w:val="20"/>
          <w:szCs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C67905" w:rsidRPr="00C67905" w:rsidTr="002F4770">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67905" w:rsidRPr="00C67905" w:rsidRDefault="00C67905" w:rsidP="002F4770">
            <w:pPr>
              <w:pStyle w:val="Prrafodelista"/>
              <w:ind w:left="0"/>
              <w:jc w:val="center"/>
              <w:rPr>
                <w:rFonts w:ascii="Cambria" w:hAnsi="Cambria" w:cstheme="minorHAnsi"/>
                <w:b/>
                <w:bCs/>
                <w:sz w:val="20"/>
                <w:szCs w:val="20"/>
              </w:rPr>
            </w:pPr>
            <w:r w:rsidRPr="00C67905">
              <w:rPr>
                <w:rFonts w:ascii="Cambria" w:hAnsi="Cambria" w:cstheme="minorHAnsi"/>
                <w:b/>
                <w:bCs/>
                <w:sz w:val="20"/>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67905" w:rsidRPr="00C67905" w:rsidRDefault="00C67905" w:rsidP="002F4770">
            <w:pPr>
              <w:pStyle w:val="Prrafodelista"/>
              <w:ind w:left="0"/>
              <w:jc w:val="center"/>
              <w:rPr>
                <w:rFonts w:ascii="Cambria" w:hAnsi="Cambria" w:cstheme="minorHAnsi"/>
                <w:b/>
                <w:bCs/>
                <w:sz w:val="20"/>
                <w:szCs w:val="20"/>
              </w:rPr>
            </w:pPr>
            <w:r w:rsidRPr="00C67905">
              <w:rPr>
                <w:rFonts w:ascii="Cambria" w:hAnsi="Cambria" w:cstheme="minorHAnsi"/>
                <w:b/>
                <w:bCs/>
                <w:sz w:val="20"/>
                <w:szCs w:val="20"/>
              </w:rPr>
              <w:t>INSTRUCCIÓN</w:t>
            </w:r>
          </w:p>
        </w:tc>
      </w:tr>
      <w:tr w:rsidR="00C67905" w:rsidRPr="00C67905" w:rsidTr="002F4770">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2F4770">
            <w:pPr>
              <w:rPr>
                <w:rFonts w:ascii="Cambria" w:hAnsi="Cambria" w:cstheme="minorHAnsi"/>
                <w:b/>
                <w:bCs/>
                <w:sz w:val="20"/>
                <w:szCs w:val="20"/>
              </w:rPr>
            </w:pPr>
            <w:r w:rsidRPr="00C67905">
              <w:rPr>
                <w:rFonts w:ascii="Cambria" w:hAnsi="Cambria" w:cstheme="minorHAnsi"/>
                <w:b/>
                <w:bCs/>
                <w:sz w:val="20"/>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2F4770">
            <w:pPr>
              <w:jc w:val="both"/>
              <w:rPr>
                <w:rFonts w:ascii="Cambria" w:hAnsi="Cambria" w:cstheme="minorHAnsi"/>
                <w:sz w:val="20"/>
                <w:szCs w:val="20"/>
              </w:rPr>
            </w:pPr>
            <w:r w:rsidRPr="00C67905">
              <w:rPr>
                <w:rFonts w:ascii="Cambria" w:hAnsi="Cambria" w:cstheme="minorHAnsi"/>
                <w:sz w:val="20"/>
                <w:szCs w:val="20"/>
              </w:rPr>
              <w:t xml:space="preserve">Se aceptará </w:t>
            </w:r>
            <w:r w:rsidRPr="00C67905">
              <w:rPr>
                <w:rFonts w:ascii="Cambria" w:hAnsi="Cambria" w:cstheme="minorHAnsi"/>
                <w:b/>
                <w:sz w:val="20"/>
                <w:szCs w:val="20"/>
                <w:u w:val="single"/>
              </w:rPr>
              <w:t>únicamente</w:t>
            </w:r>
            <w:r w:rsidRPr="00C67905">
              <w:rPr>
                <w:rFonts w:ascii="Cambria" w:hAnsi="Cambria" w:cstheme="minorHAnsi"/>
                <w:sz w:val="20"/>
                <w:szCs w:val="20"/>
              </w:rPr>
              <w:t xml:space="preserve"> los instrumentos detallados en el anexo o acápite de Garantías Financieras.</w:t>
            </w:r>
          </w:p>
          <w:p w:rsidR="00C67905" w:rsidRPr="00C67905" w:rsidRDefault="00C67905" w:rsidP="002F4770">
            <w:pPr>
              <w:jc w:val="both"/>
              <w:rPr>
                <w:rStyle w:val="nfasis"/>
                <w:rFonts w:ascii="Cambria" w:hAnsi="Cambria" w:cstheme="minorHAnsi"/>
                <w:sz w:val="20"/>
                <w:szCs w:val="20"/>
              </w:rPr>
            </w:pPr>
            <w:r w:rsidRPr="00C67905">
              <w:rPr>
                <w:rFonts w:ascii="Cambria" w:hAnsi="Cambria" w:cstheme="minorHAnsi"/>
                <w:sz w:val="20"/>
                <w:szCs w:val="20"/>
              </w:rPr>
              <w:t xml:space="preserve">En caso de </w:t>
            </w:r>
            <w:r w:rsidRPr="00C67905">
              <w:rPr>
                <w:rFonts w:ascii="Cambria" w:hAnsi="Cambria" w:cstheme="minorHAnsi"/>
                <w:i/>
                <w:sz w:val="20"/>
                <w:szCs w:val="20"/>
              </w:rPr>
              <w:t>Póliza de caución a Primer requerimiento para Entidades Públicas</w:t>
            </w:r>
            <w:r w:rsidRPr="00C67905">
              <w:rPr>
                <w:rFonts w:ascii="Cambria" w:hAnsi="Cambria" w:cstheme="minorHAnsi"/>
                <w:sz w:val="20"/>
                <w:szCs w:val="20"/>
              </w:rPr>
              <w:t>, se deberá remitir todos los anexos vinculados..</w:t>
            </w:r>
          </w:p>
        </w:tc>
      </w:tr>
      <w:tr w:rsidR="00C67905" w:rsidRPr="00C67905" w:rsidTr="002F4770">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2F4770">
            <w:pPr>
              <w:pStyle w:val="Prrafodelista"/>
              <w:ind w:left="0"/>
              <w:rPr>
                <w:rFonts w:ascii="Cambria" w:hAnsi="Cambria" w:cstheme="minorHAnsi"/>
                <w:b/>
                <w:bCs/>
                <w:sz w:val="20"/>
                <w:szCs w:val="20"/>
              </w:rPr>
            </w:pPr>
            <w:r w:rsidRPr="00C67905">
              <w:rPr>
                <w:rFonts w:ascii="Cambria" w:hAnsi="Cambria" w:cstheme="minorHAnsi"/>
                <w:b/>
                <w:bCs/>
                <w:sz w:val="20"/>
                <w:szCs w:val="20"/>
              </w:rPr>
              <w:t>OBJETO DE LA GARANTÍA</w:t>
            </w:r>
          </w:p>
          <w:p w:rsidR="00C67905" w:rsidRPr="00C67905" w:rsidRDefault="00C67905" w:rsidP="002F4770">
            <w:pPr>
              <w:pStyle w:val="Prrafodelista"/>
              <w:ind w:left="0"/>
              <w:rPr>
                <w:rFonts w:ascii="Cambria" w:hAnsi="Cambria" w:cstheme="minorHAnsi"/>
                <w:i/>
                <w:sz w:val="20"/>
                <w:szCs w:val="20"/>
              </w:rPr>
            </w:pPr>
            <w:r w:rsidRPr="00C67905">
              <w:rPr>
                <w:rFonts w:ascii="Cambria" w:hAnsi="Cambria" w:cstheme="minorHAnsi"/>
                <w:b/>
                <w:bCs/>
                <w:sz w:val="20"/>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2F4770">
            <w:pPr>
              <w:jc w:val="both"/>
              <w:rPr>
                <w:rFonts w:ascii="Cambria" w:hAnsi="Cambria" w:cstheme="minorHAnsi"/>
                <w:sz w:val="20"/>
                <w:szCs w:val="20"/>
              </w:rPr>
            </w:pPr>
            <w:r w:rsidRPr="00C67905">
              <w:rPr>
                <w:rFonts w:ascii="Cambria" w:hAnsi="Cambria" w:cstheme="minorHAnsi"/>
                <w:sz w:val="20"/>
                <w:szCs w:val="20"/>
              </w:rPr>
              <w:t xml:space="preserve">Debe consignar correctamente y de manera explícita, </w:t>
            </w:r>
            <w:r w:rsidRPr="00C67905">
              <w:rPr>
                <w:rFonts w:ascii="Cambria" w:hAnsi="Cambria" w:cstheme="minorHAnsi"/>
                <w:b/>
                <w:sz w:val="20"/>
                <w:szCs w:val="20"/>
                <w:u w:val="single"/>
              </w:rPr>
              <w:t>textual</w:t>
            </w:r>
            <w:r w:rsidRPr="00C67905">
              <w:rPr>
                <w:rFonts w:ascii="Cambria" w:hAnsi="Cambria" w:cstheme="minorHAnsi"/>
                <w:sz w:val="20"/>
                <w:szCs w:val="20"/>
              </w:rPr>
              <w:t xml:space="preserve"> y </w:t>
            </w:r>
            <w:r w:rsidRPr="00C67905">
              <w:rPr>
                <w:rFonts w:ascii="Cambria" w:hAnsi="Cambria" w:cstheme="minorHAnsi"/>
                <w:b/>
                <w:sz w:val="20"/>
                <w:szCs w:val="20"/>
                <w:u w:val="single"/>
              </w:rPr>
              <w:t>completa</w:t>
            </w:r>
            <w:r w:rsidRPr="00C67905">
              <w:rPr>
                <w:rFonts w:ascii="Cambria" w:hAnsi="Cambria" w:cstheme="minorHAnsi"/>
                <w:sz w:val="20"/>
                <w:szCs w:val="20"/>
              </w:rPr>
              <w:t xml:space="preserve">: </w:t>
            </w:r>
          </w:p>
          <w:p w:rsidR="00C67905" w:rsidRPr="00C67905" w:rsidRDefault="00C67905" w:rsidP="002F4770">
            <w:pPr>
              <w:numPr>
                <w:ilvl w:val="0"/>
                <w:numId w:val="18"/>
              </w:numPr>
              <w:jc w:val="both"/>
              <w:rPr>
                <w:rFonts w:ascii="Cambria" w:hAnsi="Cambria" w:cstheme="minorHAnsi"/>
                <w:sz w:val="20"/>
                <w:szCs w:val="20"/>
              </w:rPr>
            </w:pPr>
            <w:r w:rsidRPr="00C67905">
              <w:rPr>
                <w:rFonts w:ascii="Cambria" w:hAnsi="Cambria" w:cstheme="minorHAnsi"/>
                <w:b/>
                <w:sz w:val="20"/>
                <w:szCs w:val="20"/>
              </w:rPr>
              <w:t>Objeto a garantizar (“Garantía según el objeto”)</w:t>
            </w:r>
            <w:r w:rsidRPr="00C67905">
              <w:rPr>
                <w:rStyle w:val="Refdenotaalpie"/>
                <w:rFonts w:ascii="Cambria" w:hAnsi="Cambria" w:cstheme="minorHAnsi"/>
                <w:b/>
                <w:sz w:val="20"/>
                <w:szCs w:val="20"/>
              </w:rPr>
              <w:footnoteReference w:id="1"/>
            </w:r>
            <w:r w:rsidRPr="00C67905">
              <w:rPr>
                <w:rFonts w:ascii="Cambria" w:hAnsi="Cambria" w:cstheme="minorHAnsi"/>
                <w:sz w:val="20"/>
                <w:szCs w:val="20"/>
              </w:rPr>
              <w:t xml:space="preserve"> conforme lo requerido en el anexo o acápite de Garantías Financieras.</w:t>
            </w:r>
          </w:p>
          <w:p w:rsidR="00C67905" w:rsidRPr="00C67905" w:rsidRDefault="00C67905" w:rsidP="002F4770">
            <w:pPr>
              <w:numPr>
                <w:ilvl w:val="0"/>
                <w:numId w:val="18"/>
              </w:numPr>
              <w:jc w:val="both"/>
              <w:rPr>
                <w:rFonts w:ascii="Cambria" w:hAnsi="Cambria" w:cstheme="minorHAnsi"/>
                <w:b/>
                <w:sz w:val="20"/>
                <w:szCs w:val="20"/>
              </w:rPr>
            </w:pPr>
            <w:r w:rsidRPr="00C67905">
              <w:rPr>
                <w:rFonts w:ascii="Cambria" w:hAnsi="Cambria" w:cstheme="minorHAnsi"/>
                <w:b/>
                <w:sz w:val="20"/>
                <w:szCs w:val="20"/>
              </w:rPr>
              <w:t xml:space="preserve">Nombre (Objeto de la Contratación) y/o código </w:t>
            </w:r>
            <w:r w:rsidRPr="00C67905">
              <w:rPr>
                <w:rFonts w:ascii="Cambria" w:hAnsi="Cambria" w:cstheme="minorHAnsi"/>
                <w:sz w:val="20"/>
                <w:szCs w:val="20"/>
              </w:rPr>
              <w:t>del proceso de contratación, conforme al registrado en la página web</w:t>
            </w:r>
            <w:r w:rsidRPr="00C67905">
              <w:rPr>
                <w:rFonts w:ascii="Cambria" w:hAnsi="Cambria" w:cstheme="minorHAnsi"/>
                <w:b/>
                <w:sz w:val="20"/>
                <w:szCs w:val="20"/>
              </w:rPr>
              <w:t>:</w:t>
            </w:r>
          </w:p>
          <w:p w:rsidR="00C67905" w:rsidRPr="00C67905" w:rsidRDefault="00C67905" w:rsidP="002F4770">
            <w:pPr>
              <w:ind w:left="360"/>
              <w:jc w:val="both"/>
              <w:rPr>
                <w:rFonts w:ascii="Cambria" w:hAnsi="Cambria" w:cstheme="minorHAnsi"/>
                <w:b/>
                <w:i/>
                <w:sz w:val="20"/>
                <w:szCs w:val="20"/>
              </w:rPr>
            </w:pPr>
            <w:r w:rsidRPr="00C67905">
              <w:rPr>
                <w:rFonts w:ascii="Cambria" w:hAnsi="Cambria" w:cstheme="minorHAnsi"/>
                <w:b/>
                <w:i/>
                <w:sz w:val="20"/>
                <w:szCs w:val="20"/>
              </w:rPr>
              <w:t>http://contrataciones.ypfb.gob.bo/contrataciones/publicacion</w:t>
            </w:r>
          </w:p>
        </w:tc>
      </w:tr>
      <w:tr w:rsidR="00C67905" w:rsidRPr="00C67905" w:rsidTr="002F4770">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2F4770">
            <w:pPr>
              <w:pStyle w:val="Prrafodelista"/>
              <w:ind w:left="0"/>
              <w:rPr>
                <w:rFonts w:ascii="Cambria" w:hAnsi="Cambria" w:cstheme="minorHAnsi"/>
                <w:b/>
                <w:bCs/>
                <w:sz w:val="20"/>
                <w:szCs w:val="20"/>
              </w:rPr>
            </w:pPr>
            <w:r w:rsidRPr="00C67905">
              <w:rPr>
                <w:rFonts w:ascii="Cambria" w:hAnsi="Cambria" w:cstheme="minorHAnsi"/>
                <w:b/>
                <w:bCs/>
                <w:sz w:val="20"/>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2F4770">
            <w:pPr>
              <w:jc w:val="both"/>
              <w:rPr>
                <w:rFonts w:ascii="Cambria" w:hAnsi="Cambria" w:cstheme="minorHAnsi"/>
                <w:sz w:val="20"/>
                <w:szCs w:val="20"/>
              </w:rPr>
            </w:pPr>
            <w:r w:rsidRPr="00C67905">
              <w:rPr>
                <w:rFonts w:ascii="Cambria" w:hAnsi="Cambria" w:cstheme="minorHAnsi"/>
                <w:sz w:val="20"/>
                <w:szCs w:val="20"/>
              </w:rPr>
              <w:t xml:space="preserve">Debe consignar el nombre y tipo societario </w:t>
            </w:r>
            <w:r w:rsidRPr="00C67905">
              <w:rPr>
                <w:rFonts w:ascii="Cambria" w:hAnsi="Cambria" w:cstheme="minorHAnsi"/>
                <w:sz w:val="20"/>
                <w:szCs w:val="20"/>
                <w:u w:val="single"/>
              </w:rPr>
              <w:t>conforme</w:t>
            </w:r>
            <w:r w:rsidRPr="00C67905">
              <w:rPr>
                <w:rFonts w:ascii="Cambria" w:hAnsi="Cambria" w:cstheme="minorHAnsi"/>
                <w:sz w:val="20"/>
                <w:szCs w:val="20"/>
              </w:rPr>
              <w:t xml:space="preserve"> se encuentre inscrito en el Registro (informático o documental) FUNDEMPRESA – o equivalente en el país de origen-. </w:t>
            </w:r>
          </w:p>
          <w:p w:rsidR="00C67905" w:rsidRPr="00C67905" w:rsidRDefault="00C67905" w:rsidP="002F4770">
            <w:pPr>
              <w:jc w:val="both"/>
              <w:rPr>
                <w:rFonts w:ascii="Cambria" w:hAnsi="Cambria" w:cstheme="minorHAnsi"/>
                <w:sz w:val="20"/>
                <w:szCs w:val="20"/>
              </w:rPr>
            </w:pPr>
            <w:r w:rsidRPr="00C67905">
              <w:rPr>
                <w:rFonts w:ascii="Cambria" w:hAnsi="Cambria" w:cstheme="minorHAnsi"/>
                <w:sz w:val="20"/>
                <w:szCs w:val="20"/>
              </w:rPr>
              <w:t xml:space="preserve">Para </w:t>
            </w:r>
            <w:r w:rsidRPr="00C67905">
              <w:rPr>
                <w:rFonts w:ascii="Cambria" w:hAnsi="Cambria" w:cstheme="minorHAnsi"/>
                <w:sz w:val="20"/>
                <w:szCs w:val="20"/>
                <w:u w:val="single"/>
              </w:rPr>
              <w:t>Asociaciones Accidentales</w:t>
            </w:r>
            <w:r w:rsidRPr="00C67905">
              <w:rPr>
                <w:rFonts w:ascii="Cambria" w:hAnsi="Cambria" w:cstheme="minorHAnsi"/>
                <w:sz w:val="20"/>
                <w:szCs w:val="20"/>
              </w:rPr>
              <w:t>, podrá figurar el nombre de la Asociación Accidental o de una de las empresas que conforman la misma, concordante con su respectivo Registro FUNDEMPRESA.</w:t>
            </w:r>
          </w:p>
          <w:p w:rsidR="00C67905" w:rsidRPr="00C67905" w:rsidRDefault="00C67905" w:rsidP="002F4770">
            <w:pPr>
              <w:jc w:val="both"/>
              <w:rPr>
                <w:rFonts w:ascii="Cambria" w:hAnsi="Cambria" w:cstheme="minorHAnsi"/>
                <w:sz w:val="20"/>
                <w:szCs w:val="20"/>
              </w:rPr>
            </w:pPr>
            <w:r w:rsidRPr="00C67905">
              <w:rPr>
                <w:rFonts w:ascii="Cambria" w:hAnsi="Cambria" w:cstheme="minorHAnsi"/>
                <w:sz w:val="20"/>
                <w:szCs w:val="20"/>
              </w:rPr>
              <w:t xml:space="preserve">Para </w:t>
            </w:r>
            <w:r w:rsidRPr="00C67905">
              <w:rPr>
                <w:rFonts w:ascii="Cambria" w:hAnsi="Cambria" w:cstheme="minorHAnsi"/>
                <w:sz w:val="20"/>
                <w:szCs w:val="20"/>
                <w:u w:val="single"/>
              </w:rPr>
              <w:t>Empresas Unipersonales</w:t>
            </w:r>
            <w:r w:rsidRPr="00C67905">
              <w:rPr>
                <w:rFonts w:ascii="Cambria" w:hAnsi="Cambria" w:cstheme="minorHAnsi"/>
                <w:sz w:val="20"/>
                <w:szCs w:val="20"/>
              </w:rPr>
              <w:t>, alternativamente podrá figurar el nombre del Contribuyente (NIT).</w:t>
            </w:r>
          </w:p>
        </w:tc>
      </w:tr>
      <w:tr w:rsidR="00C67905" w:rsidRPr="00C67905" w:rsidTr="002F4770">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2F4770">
            <w:pPr>
              <w:pStyle w:val="Prrafodelista"/>
              <w:ind w:left="0"/>
              <w:rPr>
                <w:rFonts w:ascii="Cambria" w:hAnsi="Cambria" w:cstheme="minorHAnsi"/>
                <w:b/>
                <w:bCs/>
                <w:sz w:val="20"/>
                <w:szCs w:val="20"/>
              </w:rPr>
            </w:pPr>
            <w:r w:rsidRPr="00C67905">
              <w:rPr>
                <w:rFonts w:ascii="Cambria" w:hAnsi="Cambria" w:cstheme="minorHAnsi"/>
                <w:b/>
                <w:bCs/>
                <w:sz w:val="20"/>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2F4770">
            <w:pPr>
              <w:jc w:val="both"/>
              <w:rPr>
                <w:rFonts w:ascii="Cambria" w:hAnsi="Cambria" w:cstheme="minorHAnsi"/>
                <w:sz w:val="20"/>
                <w:szCs w:val="20"/>
              </w:rPr>
            </w:pPr>
            <w:r w:rsidRPr="00C67905">
              <w:rPr>
                <w:rFonts w:ascii="Cambria" w:hAnsi="Cambria" w:cstheme="minorHAnsi"/>
                <w:sz w:val="20"/>
                <w:szCs w:val="20"/>
              </w:rPr>
              <w:t>Debe consignar:</w:t>
            </w:r>
          </w:p>
          <w:p w:rsidR="00C67905" w:rsidRPr="00C67905" w:rsidRDefault="00C67905" w:rsidP="002F4770">
            <w:pPr>
              <w:pStyle w:val="Prrafodelista"/>
              <w:numPr>
                <w:ilvl w:val="0"/>
                <w:numId w:val="20"/>
              </w:numPr>
              <w:spacing w:line="276" w:lineRule="auto"/>
              <w:ind w:left="357" w:hanging="357"/>
              <w:jc w:val="both"/>
              <w:rPr>
                <w:rFonts w:ascii="Cambria" w:hAnsi="Cambria" w:cstheme="minorHAnsi"/>
                <w:i/>
                <w:sz w:val="20"/>
                <w:szCs w:val="20"/>
              </w:rPr>
            </w:pPr>
            <w:r w:rsidRPr="00C67905">
              <w:rPr>
                <w:rFonts w:ascii="Cambria" w:hAnsi="Cambria" w:cstheme="minorHAnsi"/>
                <w:sz w:val="20"/>
                <w:szCs w:val="20"/>
              </w:rPr>
              <w:t xml:space="preserve">YACIMIENTOS PETROLIFEROS FISCALES BOLIVIANOS; </w:t>
            </w:r>
            <w:r w:rsidRPr="00C67905">
              <w:rPr>
                <w:rFonts w:ascii="Cambria" w:hAnsi="Cambria" w:cstheme="minorHAnsi"/>
                <w:i/>
                <w:sz w:val="20"/>
                <w:szCs w:val="20"/>
              </w:rPr>
              <w:t>YPFB; o ambos.</w:t>
            </w:r>
          </w:p>
        </w:tc>
      </w:tr>
      <w:tr w:rsidR="00C67905" w:rsidRPr="00C67905" w:rsidTr="002F4770">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2F4770">
            <w:pPr>
              <w:pStyle w:val="Prrafodelista"/>
              <w:ind w:left="0"/>
              <w:rPr>
                <w:rFonts w:ascii="Cambria" w:hAnsi="Cambria" w:cstheme="minorHAnsi"/>
                <w:sz w:val="20"/>
                <w:szCs w:val="20"/>
              </w:rPr>
            </w:pPr>
            <w:r w:rsidRPr="00C67905">
              <w:rPr>
                <w:rFonts w:ascii="Cambria" w:hAnsi="Cambria" w:cstheme="minorHAnsi"/>
                <w:b/>
                <w:bCs/>
                <w:sz w:val="20"/>
                <w:szCs w:val="20"/>
              </w:rPr>
              <w:t>MONTO GARANTIZADO Y MONEDA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2F4770">
            <w:pPr>
              <w:jc w:val="both"/>
              <w:rPr>
                <w:rFonts w:ascii="Cambria" w:hAnsi="Cambria" w:cstheme="minorHAnsi"/>
                <w:sz w:val="20"/>
                <w:szCs w:val="20"/>
              </w:rPr>
            </w:pPr>
            <w:r w:rsidRPr="00C67905">
              <w:rPr>
                <w:rFonts w:ascii="Cambria" w:hAnsi="Cambria" w:cstheme="minorHAnsi"/>
                <w:sz w:val="20"/>
                <w:szCs w:val="20"/>
              </w:rPr>
              <w:t>Debe consignar el valor/importe/monto correctamente calculado conforme el anexo o acápite de Garantías Financieras, la “Garantía según el objeto” y la moneda del proceso de contratación requerido en el DBC o DCD.</w:t>
            </w:r>
          </w:p>
          <w:p w:rsidR="00C67905" w:rsidRPr="00C67905" w:rsidRDefault="00C67905" w:rsidP="002F4770">
            <w:pPr>
              <w:jc w:val="both"/>
              <w:rPr>
                <w:rFonts w:ascii="Cambria" w:hAnsi="Cambria" w:cstheme="minorHAnsi"/>
                <w:sz w:val="20"/>
                <w:szCs w:val="20"/>
              </w:rPr>
            </w:pPr>
            <w:r w:rsidRPr="00C67905">
              <w:rPr>
                <w:rFonts w:ascii="Cambria" w:hAnsi="Cambria" w:cstheme="minorHAnsi"/>
                <w:sz w:val="20"/>
                <w:szCs w:val="20"/>
              </w:rPr>
              <w:t>Para adjudicación por ITEMS, LOTES, TRAMOS, PAQUETES, VOLÚMENES O ETAPAS, el “monto máximo de la contratación” corresponderá al registrado en el acápite “Precio Referencial” del DBC o DCD.</w:t>
            </w:r>
          </w:p>
        </w:tc>
      </w:tr>
      <w:tr w:rsidR="00C67905" w:rsidRPr="00C67905" w:rsidTr="002F4770">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2F4770">
            <w:pPr>
              <w:pStyle w:val="Prrafodelista"/>
              <w:ind w:left="0"/>
              <w:rPr>
                <w:rFonts w:ascii="Cambria" w:hAnsi="Cambria" w:cstheme="minorHAnsi"/>
                <w:sz w:val="20"/>
                <w:szCs w:val="20"/>
              </w:rPr>
            </w:pPr>
            <w:r w:rsidRPr="00C67905">
              <w:rPr>
                <w:rFonts w:ascii="Cambria" w:hAnsi="Cambria" w:cstheme="minorHAnsi"/>
                <w:b/>
                <w:bCs/>
                <w:sz w:val="20"/>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2F4770">
            <w:pPr>
              <w:jc w:val="both"/>
              <w:rPr>
                <w:rFonts w:ascii="Cambria" w:hAnsi="Cambria" w:cstheme="minorHAnsi"/>
                <w:sz w:val="20"/>
                <w:szCs w:val="20"/>
              </w:rPr>
            </w:pPr>
            <w:r w:rsidRPr="00C67905">
              <w:rPr>
                <w:rFonts w:ascii="Cambria" w:hAnsi="Cambria" w:cstheme="minorHAnsi"/>
                <w:sz w:val="20"/>
                <w:szCs w:val="20"/>
              </w:rPr>
              <w:t xml:space="preserve">Debe consignar una vigencia </w:t>
            </w:r>
            <w:r w:rsidRPr="00C67905">
              <w:rPr>
                <w:rFonts w:ascii="Cambria" w:hAnsi="Cambria" w:cstheme="minorHAnsi"/>
                <w:sz w:val="20"/>
                <w:szCs w:val="20"/>
                <w:u w:val="single"/>
              </w:rPr>
              <w:t>igual o mayor</w:t>
            </w:r>
            <w:r w:rsidRPr="00C67905">
              <w:rPr>
                <w:rFonts w:ascii="Cambria" w:hAnsi="Cambria" w:cstheme="minorHAnsi"/>
                <w:sz w:val="20"/>
                <w:szCs w:val="20"/>
              </w:rPr>
              <w:t xml:space="preserve"> a la requerida en el Anexo o acápite de Garantías Financieras, </w:t>
            </w:r>
          </w:p>
          <w:p w:rsidR="00C67905" w:rsidRPr="00C67905" w:rsidRDefault="00C67905" w:rsidP="002F4770">
            <w:pPr>
              <w:numPr>
                <w:ilvl w:val="0"/>
                <w:numId w:val="21"/>
              </w:numPr>
              <w:jc w:val="both"/>
              <w:rPr>
                <w:rFonts w:ascii="Cambria" w:hAnsi="Cambria" w:cstheme="minorHAnsi"/>
                <w:sz w:val="20"/>
                <w:szCs w:val="20"/>
              </w:rPr>
            </w:pPr>
            <w:r w:rsidRPr="00C67905">
              <w:rPr>
                <w:rFonts w:ascii="Cambria" w:hAnsi="Cambria" w:cstheme="minorHAnsi"/>
                <w:b/>
                <w:sz w:val="20"/>
                <w:szCs w:val="20"/>
                <w:u w:val="single"/>
              </w:rPr>
              <w:t>Para la Garantía de Seriedad de Propuesta:</w:t>
            </w:r>
            <w:r w:rsidRPr="00C67905">
              <w:rPr>
                <w:rFonts w:ascii="Cambria" w:hAnsi="Cambria" w:cstheme="minorHAnsi"/>
                <w:sz w:val="20"/>
                <w:szCs w:val="20"/>
              </w:rPr>
              <w:t xml:space="preserve"> mínimamente 150 días computables a partir de la “Fecha de presentación de propuestas”, establecida en el Cronograma de Plazos del DBC. </w:t>
            </w:r>
          </w:p>
          <w:p w:rsidR="00C67905" w:rsidRPr="00C67905" w:rsidRDefault="00C67905" w:rsidP="002F4770">
            <w:pPr>
              <w:numPr>
                <w:ilvl w:val="0"/>
                <w:numId w:val="21"/>
              </w:numPr>
              <w:jc w:val="both"/>
              <w:rPr>
                <w:rFonts w:ascii="Cambria" w:hAnsi="Cambria" w:cstheme="minorHAnsi"/>
                <w:sz w:val="20"/>
                <w:szCs w:val="20"/>
              </w:rPr>
            </w:pPr>
            <w:r w:rsidRPr="00C67905">
              <w:rPr>
                <w:rFonts w:ascii="Cambria" w:hAnsi="Cambria" w:cstheme="minorHAnsi"/>
                <w:b/>
                <w:sz w:val="20"/>
                <w:szCs w:val="20"/>
                <w:u w:val="single"/>
              </w:rPr>
              <w:t>Para Garantía de Cumplimiento de Contrato y otras Garantías (DS 29506 y DS 181):</w:t>
            </w:r>
            <w:r w:rsidRPr="00C67905">
              <w:rPr>
                <w:rFonts w:ascii="Cambria" w:hAnsi="Cambria" w:cstheme="minorHAnsi"/>
                <w:b/>
                <w:sz w:val="20"/>
                <w:szCs w:val="20"/>
              </w:rPr>
              <w:t xml:space="preserve"> </w:t>
            </w:r>
            <w:r w:rsidRPr="00C67905">
              <w:rPr>
                <w:rFonts w:ascii="Cambria" w:hAnsi="Cambria" w:cstheme="minorHAnsi"/>
                <w:sz w:val="20"/>
                <w:szCs w:val="20"/>
              </w:rPr>
              <w:t xml:space="preserve">según lo requerido, computables a partir de la </w:t>
            </w:r>
            <w:r w:rsidRPr="00C67905">
              <w:rPr>
                <w:rFonts w:ascii="Cambria" w:hAnsi="Cambria" w:cstheme="minorHAnsi"/>
                <w:sz w:val="20"/>
                <w:szCs w:val="20"/>
                <w:u w:val="single"/>
              </w:rPr>
              <w:t xml:space="preserve">fecha </w:t>
            </w:r>
            <w:r w:rsidRPr="00C67905">
              <w:rPr>
                <w:rFonts w:ascii="Cambria" w:hAnsi="Cambria" w:cstheme="minorHAnsi"/>
                <w:sz w:val="20"/>
                <w:szCs w:val="20"/>
                <w:u w:val="single"/>
              </w:rPr>
              <w:lastRenderedPageBreak/>
              <w:t>de emisión del instrumento financiero</w:t>
            </w:r>
            <w:r w:rsidRPr="00C67905">
              <w:rPr>
                <w:rFonts w:ascii="Cambria" w:hAnsi="Cambria" w:cstheme="minorHAnsi"/>
                <w:sz w:val="20"/>
                <w:szCs w:val="20"/>
              </w:rPr>
              <w:t>, debiendo exceder en sesenta (60) días calendario al plazo de entrega del objeto de la contratación.</w:t>
            </w:r>
          </w:p>
          <w:p w:rsidR="00C67905" w:rsidRPr="00C67905" w:rsidRDefault="00C67905" w:rsidP="002F4770">
            <w:pPr>
              <w:numPr>
                <w:ilvl w:val="0"/>
                <w:numId w:val="21"/>
              </w:numPr>
              <w:jc w:val="both"/>
              <w:rPr>
                <w:rFonts w:ascii="Cambria" w:hAnsi="Cambria" w:cstheme="minorHAnsi"/>
                <w:sz w:val="20"/>
                <w:szCs w:val="20"/>
              </w:rPr>
            </w:pPr>
            <w:r w:rsidRPr="00C67905">
              <w:rPr>
                <w:rFonts w:ascii="Cambria" w:hAnsi="Cambria" w:cstheme="minorHAnsi"/>
                <w:sz w:val="20"/>
                <w:szCs w:val="20"/>
              </w:rPr>
              <w:t xml:space="preserve">Vigencia de la </w:t>
            </w:r>
            <w:proofErr w:type="spellStart"/>
            <w:r w:rsidRPr="00C67905">
              <w:rPr>
                <w:rFonts w:ascii="Cambria" w:hAnsi="Cambria" w:cstheme="minorHAnsi"/>
                <w:sz w:val="20"/>
                <w:szCs w:val="20"/>
              </w:rPr>
              <w:t>Gtia</w:t>
            </w:r>
            <w:proofErr w:type="spellEnd"/>
            <w:r w:rsidRPr="00C67905">
              <w:rPr>
                <w:rFonts w:ascii="Cambria" w:hAnsi="Cambria" w:cstheme="minorHAnsi"/>
                <w:sz w:val="20"/>
                <w:szCs w:val="20"/>
              </w:rPr>
              <w:t>. = fecha de emisión + Plazo de entrega + 60 días</w:t>
            </w:r>
          </w:p>
        </w:tc>
      </w:tr>
      <w:tr w:rsidR="00C67905" w:rsidRPr="00C67905" w:rsidTr="002F4770">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2F4770">
            <w:pPr>
              <w:pStyle w:val="Prrafodelista"/>
              <w:ind w:left="0"/>
              <w:jc w:val="both"/>
              <w:rPr>
                <w:rFonts w:ascii="Cambria" w:hAnsi="Cambria" w:cstheme="minorHAnsi"/>
                <w:b/>
                <w:bCs/>
                <w:sz w:val="20"/>
                <w:szCs w:val="20"/>
              </w:rPr>
            </w:pPr>
            <w:r w:rsidRPr="00C67905">
              <w:rPr>
                <w:rFonts w:ascii="Cambria" w:hAnsi="Cambria" w:cstheme="minorHAnsi"/>
                <w:b/>
                <w:bCs/>
                <w:sz w:val="20"/>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2F4770">
            <w:pPr>
              <w:jc w:val="both"/>
              <w:rPr>
                <w:rFonts w:ascii="Cambria" w:hAnsi="Cambria" w:cstheme="minorHAnsi"/>
                <w:sz w:val="20"/>
                <w:szCs w:val="20"/>
              </w:rPr>
            </w:pPr>
            <w:r w:rsidRPr="00C67905">
              <w:rPr>
                <w:rFonts w:ascii="Cambria" w:hAnsi="Cambria" w:cstheme="minorHAnsi"/>
                <w:sz w:val="20"/>
                <w:szCs w:val="20"/>
              </w:rPr>
              <w:t>Debe incluir las cláusulas de:</w:t>
            </w:r>
          </w:p>
          <w:p w:rsidR="00C67905" w:rsidRPr="00C67905" w:rsidRDefault="00C67905" w:rsidP="002F4770">
            <w:pPr>
              <w:pStyle w:val="Prrafodelista"/>
              <w:numPr>
                <w:ilvl w:val="0"/>
                <w:numId w:val="22"/>
              </w:numPr>
              <w:jc w:val="both"/>
              <w:rPr>
                <w:rFonts w:ascii="Cambria" w:hAnsi="Cambria" w:cstheme="minorHAnsi"/>
                <w:sz w:val="20"/>
                <w:szCs w:val="20"/>
              </w:rPr>
            </w:pPr>
            <w:r w:rsidRPr="00C67905">
              <w:rPr>
                <w:rFonts w:ascii="Cambria" w:hAnsi="Cambria" w:cstheme="minorHAnsi"/>
                <w:sz w:val="20"/>
                <w:szCs w:val="20"/>
              </w:rPr>
              <w:t xml:space="preserve">Renovable, irrevocable y de </w:t>
            </w:r>
            <w:r w:rsidRPr="00C67905">
              <w:rPr>
                <w:rFonts w:ascii="Cambria" w:hAnsi="Cambria" w:cstheme="minorHAnsi"/>
                <w:sz w:val="20"/>
                <w:szCs w:val="20"/>
                <w:u w:val="single"/>
              </w:rPr>
              <w:t>ejecución inmediata</w:t>
            </w:r>
            <w:r w:rsidRPr="00C67905">
              <w:rPr>
                <w:rFonts w:ascii="Cambria" w:hAnsi="Cambria" w:cstheme="minorHAnsi"/>
                <w:sz w:val="20"/>
                <w:szCs w:val="20"/>
              </w:rPr>
              <w:t xml:space="preserve"> o </w:t>
            </w:r>
            <w:r w:rsidRPr="00C67905">
              <w:rPr>
                <w:rFonts w:ascii="Cambria" w:hAnsi="Cambria" w:cstheme="minorHAnsi"/>
                <w:sz w:val="20"/>
                <w:szCs w:val="20"/>
                <w:u w:val="single"/>
              </w:rPr>
              <w:t>ejecución a primer requerimiento</w:t>
            </w:r>
            <w:r w:rsidRPr="00C67905">
              <w:rPr>
                <w:rFonts w:ascii="Cambria" w:hAnsi="Cambria" w:cstheme="minorHAnsi"/>
                <w:sz w:val="20"/>
                <w:szCs w:val="20"/>
              </w:rPr>
              <w:t xml:space="preserve"> según corresponda al Instrumento Financiero requerido. </w:t>
            </w:r>
          </w:p>
        </w:tc>
      </w:tr>
    </w:tbl>
    <w:p w:rsidR="00C67905" w:rsidRPr="00C67905" w:rsidRDefault="00C67905" w:rsidP="00C67905">
      <w:pPr>
        <w:widowControl w:val="0"/>
        <w:jc w:val="center"/>
        <w:rPr>
          <w:rFonts w:ascii="Cambria" w:hAnsi="Cambria"/>
          <w:b/>
          <w:sz w:val="20"/>
          <w:szCs w:val="20"/>
        </w:rPr>
      </w:pPr>
    </w:p>
    <w:p w:rsidR="00C67905" w:rsidRPr="00C67905" w:rsidRDefault="00C67905" w:rsidP="00C67905">
      <w:pPr>
        <w:widowControl w:val="0"/>
        <w:jc w:val="center"/>
        <w:rPr>
          <w:rFonts w:ascii="Cambria" w:hAnsi="Cambria"/>
          <w:sz w:val="20"/>
          <w:szCs w:val="20"/>
        </w:rPr>
      </w:pPr>
      <w:r w:rsidRPr="00C67905">
        <w:rPr>
          <w:rFonts w:ascii="Cambria" w:hAnsi="Cambria"/>
          <w:b/>
          <w:sz w:val="20"/>
          <w:szCs w:val="20"/>
        </w:rPr>
        <w:t xml:space="preserve">NOTA: EL INCUMPLIMIENTO DE LOS PARAMETROS ESTABLECIDOS PRECEDENTEMENTE POR PARTE DEL PROPONENTE O ADJUDICADO, </w:t>
      </w:r>
      <w:r w:rsidRPr="00C67905">
        <w:rPr>
          <w:rFonts w:ascii="Cambria" w:hAnsi="Cambria"/>
          <w:b/>
          <w:sz w:val="20"/>
          <w:szCs w:val="20"/>
          <w:u w:val="single"/>
        </w:rPr>
        <w:t>NO DARÁ LUGAR A SUBSANACION ALGUNA</w:t>
      </w:r>
      <w:r w:rsidRPr="00C67905">
        <w:rPr>
          <w:rFonts w:ascii="Cambria" w:hAnsi="Cambria"/>
          <w:sz w:val="20"/>
          <w:szCs w:val="20"/>
        </w:rPr>
        <w:t xml:space="preserve"> </w:t>
      </w:r>
    </w:p>
    <w:p w:rsidR="00C67905" w:rsidRPr="00C67905" w:rsidRDefault="00C67905" w:rsidP="00C67905">
      <w:pPr>
        <w:jc w:val="both"/>
        <w:rPr>
          <w:rFonts w:ascii="Cambria" w:hAnsi="Cambria" w:cs="Verdana"/>
          <w:bCs/>
          <w:color w:val="000000"/>
          <w:sz w:val="20"/>
          <w:szCs w:val="20"/>
        </w:rPr>
      </w:pPr>
    </w:p>
    <w:p w:rsidR="00C67905" w:rsidRPr="00C67905" w:rsidRDefault="00C67905" w:rsidP="00C67905">
      <w:pPr>
        <w:jc w:val="both"/>
        <w:rPr>
          <w:rFonts w:ascii="Cambria" w:hAnsi="Cambria" w:cs="Verdana"/>
          <w:bCs/>
          <w:color w:val="000000"/>
          <w:sz w:val="20"/>
          <w:szCs w:val="20"/>
        </w:rPr>
      </w:pPr>
    </w:p>
    <w:p w:rsidR="00C67905" w:rsidRPr="00C67905" w:rsidRDefault="009922AB" w:rsidP="00C67905">
      <w:pPr>
        <w:jc w:val="both"/>
        <w:rPr>
          <w:rFonts w:ascii="Cambria" w:hAnsi="Cambria" w:cs="Verdana"/>
          <w:b/>
          <w:bCs/>
          <w:color w:val="000000"/>
          <w:sz w:val="20"/>
          <w:szCs w:val="20"/>
          <w:lang w:val="es-BO"/>
        </w:rPr>
      </w:pPr>
      <w:r>
        <w:rPr>
          <w:rFonts w:ascii="Cambria" w:hAnsi="Cambria" w:cs="Verdana"/>
          <w:bCs/>
          <w:color w:val="000000"/>
          <w:sz w:val="20"/>
          <w:szCs w:val="20"/>
        </w:rPr>
        <w:t>Sucre, 09</w:t>
      </w:r>
      <w:r w:rsidR="00C67905" w:rsidRPr="00C67905">
        <w:rPr>
          <w:rFonts w:ascii="Cambria" w:hAnsi="Cambria" w:cs="Verdana"/>
          <w:bCs/>
          <w:color w:val="000000"/>
          <w:sz w:val="20"/>
          <w:szCs w:val="20"/>
        </w:rPr>
        <w:t xml:space="preserve"> de </w:t>
      </w:r>
      <w:r w:rsidR="00D2419D">
        <w:rPr>
          <w:rFonts w:ascii="Cambria" w:hAnsi="Cambria" w:cs="Verdana"/>
          <w:bCs/>
          <w:color w:val="000000"/>
          <w:sz w:val="20"/>
          <w:szCs w:val="20"/>
        </w:rPr>
        <w:t>septiembre</w:t>
      </w:r>
      <w:r w:rsidR="00C67905" w:rsidRPr="00C67905">
        <w:rPr>
          <w:rFonts w:ascii="Cambria" w:hAnsi="Cambria" w:cs="Verdana"/>
          <w:bCs/>
          <w:color w:val="000000"/>
          <w:sz w:val="20"/>
          <w:szCs w:val="20"/>
        </w:rPr>
        <w:t xml:space="preserve"> de 2019</w:t>
      </w:r>
    </w:p>
    <w:p w:rsidR="00C67905" w:rsidRPr="00C67905" w:rsidRDefault="00C67905" w:rsidP="00246314">
      <w:pPr>
        <w:spacing w:line="360" w:lineRule="auto"/>
        <w:jc w:val="center"/>
        <w:rPr>
          <w:rFonts w:ascii="Cambria" w:hAnsi="Cambria" w:cs="Arial"/>
          <w:b/>
          <w:bCs/>
          <w:sz w:val="20"/>
          <w:szCs w:val="20"/>
        </w:rPr>
      </w:pPr>
    </w:p>
    <w:p w:rsidR="00C67905" w:rsidRPr="00C67905" w:rsidRDefault="00C67905" w:rsidP="00246314">
      <w:pPr>
        <w:spacing w:line="360" w:lineRule="auto"/>
        <w:jc w:val="center"/>
        <w:rPr>
          <w:rFonts w:ascii="Cambria" w:hAnsi="Cambria" w:cs="Arial"/>
          <w:b/>
          <w:bCs/>
          <w:sz w:val="20"/>
          <w:szCs w:val="20"/>
        </w:rPr>
      </w:pPr>
    </w:p>
    <w:p w:rsidR="00C67905" w:rsidRPr="00C67905" w:rsidRDefault="00C67905" w:rsidP="00246314">
      <w:pPr>
        <w:spacing w:line="360" w:lineRule="auto"/>
        <w:jc w:val="center"/>
        <w:rPr>
          <w:rFonts w:ascii="Cambria" w:hAnsi="Cambria" w:cs="Arial"/>
          <w:b/>
          <w:bCs/>
          <w:sz w:val="20"/>
          <w:szCs w:val="20"/>
        </w:rPr>
      </w:pPr>
    </w:p>
    <w:sectPr w:rsidR="00C67905" w:rsidRPr="00C6790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A4E" w:rsidRDefault="00A00A4E" w:rsidP="00FA1896">
      <w:r>
        <w:separator/>
      </w:r>
    </w:p>
  </w:endnote>
  <w:endnote w:type="continuationSeparator" w:id="0">
    <w:p w:rsidR="00A00A4E" w:rsidRDefault="00A00A4E"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080" w:type="dxa"/>
      <w:tblInd w:w="420" w:type="dxa"/>
      <w:tblLook w:val="04A0" w:firstRow="1" w:lastRow="0" w:firstColumn="1" w:lastColumn="0" w:noHBand="0" w:noVBand="1"/>
    </w:tblPr>
    <w:tblGrid>
      <w:gridCol w:w="4111"/>
      <w:gridCol w:w="3969"/>
    </w:tblGrid>
    <w:tr w:rsidR="001C5A39" w:rsidRPr="00BD2B53" w:rsidTr="001B4D31">
      <w:tc>
        <w:tcPr>
          <w:tcW w:w="4111" w:type="dxa"/>
          <w:vAlign w:val="center"/>
        </w:tcPr>
        <w:p w:rsidR="001C5A39" w:rsidRPr="00BD2B53" w:rsidRDefault="001C5A39" w:rsidP="001B4D31">
          <w:pPr>
            <w:pStyle w:val="Piedepgina"/>
            <w:jc w:val="center"/>
            <w:rPr>
              <w:rFonts w:ascii="Cambria" w:hAnsi="Cambria"/>
              <w:sz w:val="16"/>
              <w:szCs w:val="20"/>
            </w:rPr>
          </w:pPr>
          <w:r w:rsidRPr="00BD2B53">
            <w:rPr>
              <w:rFonts w:ascii="Cambria" w:hAnsi="Cambria"/>
              <w:sz w:val="16"/>
              <w:szCs w:val="20"/>
            </w:rPr>
            <w:t>Elaborado por:</w:t>
          </w:r>
        </w:p>
      </w:tc>
      <w:tc>
        <w:tcPr>
          <w:tcW w:w="3969" w:type="dxa"/>
          <w:vAlign w:val="center"/>
        </w:tcPr>
        <w:p w:rsidR="001C5A39" w:rsidRPr="00BD2B53" w:rsidRDefault="001C5A39" w:rsidP="001B4D31">
          <w:pPr>
            <w:pStyle w:val="Piedepgina"/>
            <w:jc w:val="center"/>
            <w:rPr>
              <w:rFonts w:ascii="Cambria" w:hAnsi="Cambria"/>
              <w:sz w:val="16"/>
              <w:szCs w:val="20"/>
            </w:rPr>
          </w:pPr>
          <w:r>
            <w:rPr>
              <w:rFonts w:ascii="Cambria" w:hAnsi="Cambria"/>
              <w:sz w:val="16"/>
              <w:szCs w:val="20"/>
            </w:rPr>
            <w:t>Revisado y Aprobado</w:t>
          </w:r>
          <w:r w:rsidRPr="00BD2B53">
            <w:rPr>
              <w:rFonts w:ascii="Cambria" w:hAnsi="Cambria"/>
              <w:sz w:val="16"/>
              <w:szCs w:val="20"/>
            </w:rPr>
            <w:t xml:space="preserve"> por:</w:t>
          </w:r>
        </w:p>
      </w:tc>
    </w:tr>
    <w:tr w:rsidR="001C5A39" w:rsidRPr="00BD2B53" w:rsidTr="001B4D31">
      <w:tc>
        <w:tcPr>
          <w:tcW w:w="4111" w:type="dxa"/>
          <w:vAlign w:val="center"/>
        </w:tcPr>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Default="001C5A39" w:rsidP="001B4D31">
          <w:pPr>
            <w:pStyle w:val="Piedepgina"/>
            <w:jc w:val="center"/>
            <w:rPr>
              <w:rFonts w:ascii="Cambria" w:hAnsi="Cambria"/>
              <w:sz w:val="16"/>
              <w:szCs w:val="20"/>
            </w:rPr>
          </w:pPr>
        </w:p>
        <w:p w:rsidR="001C5A39" w:rsidRPr="00BD2B53" w:rsidRDefault="001C5A39" w:rsidP="001B4D31">
          <w:pPr>
            <w:pStyle w:val="Piedepgina"/>
            <w:jc w:val="center"/>
            <w:rPr>
              <w:rFonts w:ascii="Cambria" w:hAnsi="Cambria"/>
              <w:sz w:val="16"/>
              <w:szCs w:val="20"/>
            </w:rPr>
          </w:pPr>
        </w:p>
      </w:tc>
      <w:tc>
        <w:tcPr>
          <w:tcW w:w="3969" w:type="dxa"/>
          <w:vAlign w:val="center"/>
        </w:tcPr>
        <w:p w:rsidR="001C5A39" w:rsidRPr="00BD2B53" w:rsidRDefault="001C5A39" w:rsidP="001B4D31">
          <w:pPr>
            <w:pStyle w:val="Piedepgina"/>
            <w:jc w:val="center"/>
            <w:rPr>
              <w:rFonts w:ascii="Cambria" w:hAnsi="Cambria"/>
              <w:sz w:val="16"/>
              <w:szCs w:val="20"/>
            </w:rPr>
          </w:pPr>
        </w:p>
      </w:tc>
    </w:tr>
    <w:tr w:rsidR="001C5A39" w:rsidRPr="00BD2B53" w:rsidTr="001B4D31">
      <w:tc>
        <w:tcPr>
          <w:tcW w:w="4111" w:type="dxa"/>
          <w:vAlign w:val="center"/>
        </w:tcPr>
        <w:p w:rsidR="001C5A39" w:rsidRPr="00BD2B53" w:rsidRDefault="001C5A39" w:rsidP="001B4D31">
          <w:pPr>
            <w:pStyle w:val="Piedepgina"/>
            <w:jc w:val="center"/>
            <w:rPr>
              <w:rFonts w:ascii="Cambria" w:hAnsi="Cambria"/>
              <w:sz w:val="16"/>
              <w:szCs w:val="20"/>
            </w:rPr>
          </w:pPr>
          <w:r>
            <w:rPr>
              <w:rFonts w:ascii="Cambria" w:hAnsi="Cambria"/>
              <w:sz w:val="16"/>
              <w:szCs w:val="20"/>
            </w:rPr>
            <w:t>Responsable de Ingeniería y Proyectos</w:t>
          </w:r>
        </w:p>
      </w:tc>
      <w:tc>
        <w:tcPr>
          <w:tcW w:w="3969" w:type="dxa"/>
          <w:vAlign w:val="center"/>
        </w:tcPr>
        <w:p w:rsidR="001C5A39" w:rsidRPr="00BD2B53" w:rsidRDefault="001C5A39" w:rsidP="001B4D31">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1C5A39" w:rsidRDefault="001C5A3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A4E" w:rsidRDefault="00A00A4E" w:rsidP="00FA1896">
      <w:r>
        <w:separator/>
      </w:r>
    </w:p>
  </w:footnote>
  <w:footnote w:type="continuationSeparator" w:id="0">
    <w:p w:rsidR="00A00A4E" w:rsidRDefault="00A00A4E" w:rsidP="00FA1896">
      <w:r>
        <w:continuationSeparator/>
      </w:r>
    </w:p>
  </w:footnote>
  <w:footnote w:id="1">
    <w:p w:rsidR="00C67905" w:rsidRPr="00246314" w:rsidRDefault="00C67905" w:rsidP="00C67905">
      <w:pPr>
        <w:pStyle w:val="Textonotapie"/>
        <w:jc w:val="both"/>
        <w:rPr>
          <w:rFonts w:ascii="Cambria" w:hAnsi="Cambria"/>
        </w:rPr>
      </w:pPr>
      <w:r w:rsidRPr="00246314">
        <w:rPr>
          <w:rStyle w:val="Refdenotaalpie"/>
          <w:rFonts w:ascii="Cambria" w:hAnsi="Cambria"/>
        </w:rPr>
        <w:footnoteRef/>
      </w:r>
      <w:r w:rsidRPr="00246314">
        <w:rPr>
          <w:rFonts w:ascii="Cambria" w:hAnsi="Cambria"/>
        </w:rPr>
        <w:t xml:space="preserve"> “</w:t>
      </w:r>
      <w:r w:rsidRPr="00246314">
        <w:rPr>
          <w:rFonts w:ascii="Cambria" w:hAnsi="Cambria" w:cs="Verdana"/>
          <w:bCs/>
          <w:sz w:val="19"/>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1C5A39" w:rsidRPr="00FA0D94" w:rsidTr="001C5A39">
      <w:tc>
        <w:tcPr>
          <w:tcW w:w="1446" w:type="dxa"/>
          <w:vMerge w:val="restart"/>
          <w:vAlign w:val="center"/>
        </w:tcPr>
        <w:p w:rsidR="001C5A39" w:rsidRPr="00FA0D94" w:rsidRDefault="001C5A39"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1C5A39"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1C5A39" w:rsidRPr="0076024C" w:rsidRDefault="001C5A39"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1C5A39" w:rsidRPr="0076024C" w:rsidRDefault="001C5A39"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1C5A39" w:rsidRDefault="00A473E6"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6</w:t>
          </w:r>
        </w:p>
        <w:p w:rsidR="001C5A39" w:rsidRPr="0076024C" w:rsidRDefault="001C5A39" w:rsidP="00FA1896">
          <w:pPr>
            <w:pStyle w:val="Encabezado"/>
            <w:jc w:val="center"/>
            <w:rPr>
              <w:rFonts w:ascii="Calibri" w:eastAsia="Arial Unicode MS" w:hAnsi="Calibri" w:cs="Arial"/>
              <w:b/>
              <w:sz w:val="14"/>
              <w:szCs w:val="14"/>
              <w:lang w:val="es-MX"/>
            </w:rPr>
          </w:pPr>
        </w:p>
      </w:tc>
    </w:tr>
    <w:tr w:rsidR="001C5A39" w:rsidRPr="00FA0D94" w:rsidTr="001C5A39">
      <w:trPr>
        <w:trHeight w:val="478"/>
      </w:trPr>
      <w:tc>
        <w:tcPr>
          <w:tcW w:w="1446" w:type="dxa"/>
          <w:vMerge/>
          <w:vAlign w:val="center"/>
        </w:tcPr>
        <w:p w:rsidR="001C5A39" w:rsidRPr="00FA0D94" w:rsidRDefault="001C5A39" w:rsidP="00FA1896">
          <w:pPr>
            <w:pStyle w:val="Encabezado"/>
            <w:jc w:val="center"/>
            <w:rPr>
              <w:rFonts w:ascii="Arial Narrow" w:eastAsia="Arial Unicode MS" w:hAnsi="Arial Narrow"/>
              <w:szCs w:val="12"/>
              <w:lang w:val="es-MX"/>
            </w:rPr>
          </w:pPr>
        </w:p>
      </w:tc>
      <w:tc>
        <w:tcPr>
          <w:tcW w:w="6209" w:type="dxa"/>
          <w:vAlign w:val="center"/>
        </w:tcPr>
        <w:p w:rsidR="001C5A39" w:rsidRPr="00FA1896" w:rsidRDefault="001C5A39"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1C5A39" w:rsidRPr="0076024C" w:rsidRDefault="001C5A39"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1C5A39" w:rsidRPr="0076024C" w:rsidRDefault="001C5A39"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922AB">
            <w:rPr>
              <w:rStyle w:val="Nmerodepgina"/>
              <w:rFonts w:ascii="Calibri" w:eastAsiaTheme="majorEastAsia" w:hAnsi="Calibri"/>
              <w:noProof/>
              <w:sz w:val="16"/>
              <w:szCs w:val="16"/>
            </w:rPr>
            <w:t>21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922AB">
            <w:rPr>
              <w:rStyle w:val="Nmerodepgina"/>
              <w:rFonts w:ascii="Calibri" w:eastAsiaTheme="majorEastAsia" w:hAnsi="Calibri"/>
              <w:noProof/>
              <w:sz w:val="16"/>
              <w:szCs w:val="16"/>
            </w:rPr>
            <w:t>22</w:t>
          </w:r>
          <w:r w:rsidRPr="0076024C">
            <w:rPr>
              <w:rStyle w:val="Nmerodepgina"/>
              <w:rFonts w:ascii="Calibri" w:eastAsiaTheme="majorEastAsia" w:hAnsi="Calibri"/>
              <w:sz w:val="16"/>
              <w:szCs w:val="16"/>
            </w:rPr>
            <w:fldChar w:fldCharType="end"/>
          </w:r>
        </w:p>
      </w:tc>
    </w:tr>
  </w:tbl>
  <w:p w:rsidR="001C5A39" w:rsidRDefault="001C5A3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15:restartNumberingAfterBreak="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15:restartNumberingAfterBreak="0">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15:restartNumberingAfterBreak="0">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3" w15:restartNumberingAfterBreak="0">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4"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15:restartNumberingAfterBreak="0">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9" w15:restartNumberingAfterBreak="0">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0" w15:restartNumberingAfterBreak="0">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9"/>
  </w:num>
  <w:num w:numId="3">
    <w:abstractNumId w:val="12"/>
  </w:num>
  <w:num w:numId="4">
    <w:abstractNumId w:val="21"/>
  </w:num>
  <w:num w:numId="5">
    <w:abstractNumId w:val="9"/>
  </w:num>
  <w:num w:numId="6">
    <w:abstractNumId w:val="5"/>
  </w:num>
  <w:num w:numId="7">
    <w:abstractNumId w:val="17"/>
  </w:num>
  <w:num w:numId="8">
    <w:abstractNumId w:val="13"/>
  </w:num>
  <w:num w:numId="9">
    <w:abstractNumId w:val="2"/>
  </w:num>
  <w:num w:numId="10">
    <w:abstractNumId w:val="20"/>
  </w:num>
  <w:num w:numId="11">
    <w:abstractNumId w:val="18"/>
  </w:num>
  <w:num w:numId="12">
    <w:abstractNumId w:val="7"/>
  </w:num>
  <w:num w:numId="13">
    <w:abstractNumId w:val="11"/>
  </w:num>
  <w:num w:numId="14">
    <w:abstractNumId w:val="1"/>
  </w:num>
  <w:num w:numId="15">
    <w:abstractNumId w:val="3"/>
  </w:num>
  <w:num w:numId="16">
    <w:abstractNumId w:val="14"/>
  </w:num>
  <w:num w:numId="17">
    <w:abstractNumId w:val="0"/>
  </w:num>
  <w:num w:numId="18">
    <w:abstractNumId w:val="10"/>
  </w:num>
  <w:num w:numId="19">
    <w:abstractNumId w:val="16"/>
  </w:num>
  <w:num w:numId="20">
    <w:abstractNumId w:val="15"/>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34464"/>
    <w:rsid w:val="00045648"/>
    <w:rsid w:val="000758FE"/>
    <w:rsid w:val="000918A3"/>
    <w:rsid w:val="000B4874"/>
    <w:rsid w:val="001100BF"/>
    <w:rsid w:val="00132ED7"/>
    <w:rsid w:val="00156656"/>
    <w:rsid w:val="00193BD5"/>
    <w:rsid w:val="001B4D31"/>
    <w:rsid w:val="001C5A39"/>
    <w:rsid w:val="00220A52"/>
    <w:rsid w:val="00237308"/>
    <w:rsid w:val="00246314"/>
    <w:rsid w:val="0027358D"/>
    <w:rsid w:val="002C200B"/>
    <w:rsid w:val="002E0A13"/>
    <w:rsid w:val="00300519"/>
    <w:rsid w:val="00383498"/>
    <w:rsid w:val="00384E3C"/>
    <w:rsid w:val="003B6307"/>
    <w:rsid w:val="003D4AC9"/>
    <w:rsid w:val="003E27D3"/>
    <w:rsid w:val="004164F9"/>
    <w:rsid w:val="00493101"/>
    <w:rsid w:val="00496C8B"/>
    <w:rsid w:val="00503467"/>
    <w:rsid w:val="00570F9B"/>
    <w:rsid w:val="005E042E"/>
    <w:rsid w:val="006B0AAF"/>
    <w:rsid w:val="00726ADC"/>
    <w:rsid w:val="00764916"/>
    <w:rsid w:val="00797474"/>
    <w:rsid w:val="007A1760"/>
    <w:rsid w:val="007A5043"/>
    <w:rsid w:val="007F12FB"/>
    <w:rsid w:val="008633F9"/>
    <w:rsid w:val="00863BE1"/>
    <w:rsid w:val="00870F36"/>
    <w:rsid w:val="008764E9"/>
    <w:rsid w:val="00895B7A"/>
    <w:rsid w:val="00896D10"/>
    <w:rsid w:val="008A7C5A"/>
    <w:rsid w:val="008E45A1"/>
    <w:rsid w:val="008F07AC"/>
    <w:rsid w:val="00961EDF"/>
    <w:rsid w:val="00966E9D"/>
    <w:rsid w:val="00970E61"/>
    <w:rsid w:val="00986D2E"/>
    <w:rsid w:val="009922AB"/>
    <w:rsid w:val="00A00A4E"/>
    <w:rsid w:val="00A22999"/>
    <w:rsid w:val="00A473E6"/>
    <w:rsid w:val="00A518D9"/>
    <w:rsid w:val="00A813DF"/>
    <w:rsid w:val="00A81546"/>
    <w:rsid w:val="00AA7959"/>
    <w:rsid w:val="00AD599A"/>
    <w:rsid w:val="00B0502B"/>
    <w:rsid w:val="00B34A16"/>
    <w:rsid w:val="00B8079D"/>
    <w:rsid w:val="00B84EC3"/>
    <w:rsid w:val="00B967CD"/>
    <w:rsid w:val="00BF1968"/>
    <w:rsid w:val="00C67905"/>
    <w:rsid w:val="00D2419D"/>
    <w:rsid w:val="00D8315B"/>
    <w:rsid w:val="00D9355E"/>
    <w:rsid w:val="00DA4580"/>
    <w:rsid w:val="00DD6087"/>
    <w:rsid w:val="00E062CB"/>
    <w:rsid w:val="00E14924"/>
    <w:rsid w:val="00E57185"/>
    <w:rsid w:val="00EC49D4"/>
    <w:rsid w:val="00F747E3"/>
    <w:rsid w:val="00F84D47"/>
    <w:rsid w:val="00FA1896"/>
    <w:rsid w:val="00FB5DE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B3584"/>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46314"/>
    <w:rPr>
      <w:i/>
      <w:iCs/>
    </w:rPr>
  </w:style>
  <w:style w:type="paragraph" w:styleId="Textonotapie">
    <w:name w:val="footnote text"/>
    <w:basedOn w:val="Normal"/>
    <w:link w:val="TextonotapieCar"/>
    <w:uiPriority w:val="99"/>
    <w:semiHidden/>
    <w:unhideWhenUsed/>
    <w:rsid w:val="00246314"/>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246314"/>
    <w:rPr>
      <w:rFonts w:ascii="Calibri" w:hAnsi="Calibri" w:cs="Times New Roman"/>
      <w:sz w:val="20"/>
      <w:szCs w:val="20"/>
    </w:rPr>
  </w:style>
  <w:style w:type="character" w:styleId="Refdenotaalpie">
    <w:name w:val="footnote reference"/>
    <w:basedOn w:val="Fuentedeprrafopredeter"/>
    <w:uiPriority w:val="99"/>
    <w:semiHidden/>
    <w:unhideWhenUsed/>
    <w:rsid w:val="00246314"/>
    <w:rPr>
      <w:vertAlign w:val="superscript"/>
    </w:rPr>
  </w:style>
  <w:style w:type="paragraph" w:styleId="Textodeglobo">
    <w:name w:val="Balloon Text"/>
    <w:basedOn w:val="Normal"/>
    <w:link w:val="TextodegloboCar"/>
    <w:uiPriority w:val="99"/>
    <w:semiHidden/>
    <w:unhideWhenUsed/>
    <w:rsid w:val="00A473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73E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74652">
      <w:bodyDiv w:val="1"/>
      <w:marLeft w:val="0"/>
      <w:marRight w:val="0"/>
      <w:marTop w:val="0"/>
      <w:marBottom w:val="0"/>
      <w:divBdr>
        <w:top w:val="none" w:sz="0" w:space="0" w:color="auto"/>
        <w:left w:val="none" w:sz="0" w:space="0" w:color="auto"/>
        <w:bottom w:val="none" w:sz="0" w:space="0" w:color="auto"/>
        <w:right w:val="none" w:sz="0" w:space="0" w:color="auto"/>
      </w:divBdr>
    </w:div>
    <w:div w:id="139894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22</Pages>
  <Words>6883</Words>
  <Characters>37862</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Danitza Ivana Mendez Campos</cp:lastModifiedBy>
  <cp:revision>16</cp:revision>
  <cp:lastPrinted>2019-07-31T19:58:00Z</cp:lastPrinted>
  <dcterms:created xsi:type="dcterms:W3CDTF">2019-07-12T19:29:00Z</dcterms:created>
  <dcterms:modified xsi:type="dcterms:W3CDTF">2019-09-06T21:11:00Z</dcterms:modified>
</cp:coreProperties>
</file>