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E5A" w:rsidRDefault="007C7E5A" w:rsidP="007C7E5A">
      <w:pPr>
        <w:spacing w:line="360" w:lineRule="auto"/>
        <w:jc w:val="center"/>
        <w:rPr>
          <w:rFonts w:ascii="Arial" w:hAnsi="Arial" w:cs="Arial"/>
          <w:b/>
          <w:bCs/>
        </w:rPr>
      </w:pPr>
      <w:r>
        <w:rPr>
          <w:rFonts w:ascii="Arial" w:hAnsi="Arial" w:cs="Arial"/>
          <w:b/>
          <w:bCs/>
        </w:rPr>
        <w:t>INSTRUCCIONES PARA LA EMISION DE INSTRUMENTOS FINANCIEROS -V.3</w:t>
      </w:r>
    </w:p>
    <w:p w:rsidR="007C7E5A" w:rsidRPr="00934D57" w:rsidRDefault="007C7E5A" w:rsidP="007C7E5A">
      <w:pPr>
        <w:spacing w:before="120" w:after="120"/>
        <w:jc w:val="both"/>
        <w:rPr>
          <w:rFonts w:ascii="Arial" w:hAnsi="Arial" w:cs="Arial"/>
          <w:sz w:val="20"/>
          <w:szCs w:val="20"/>
        </w:rPr>
      </w:pPr>
      <w:r w:rsidRPr="00934D57">
        <w:rPr>
          <w:rFonts w:ascii="Arial" w:hAnsi="Arial"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934D57">
        <w:rPr>
          <w:rFonts w:ascii="Arial" w:hAnsi="Arial" w:cs="Arial"/>
          <w:sz w:val="20"/>
          <w:szCs w:val="20"/>
          <w:u w:val="single"/>
        </w:rPr>
        <w:t>cumpliendo obligatoriamente</w:t>
      </w:r>
      <w:r w:rsidRPr="00934D57">
        <w:rPr>
          <w:rFonts w:ascii="Arial" w:hAnsi="Arial" w:cs="Arial"/>
          <w:sz w:val="20"/>
          <w:szCs w:val="20"/>
        </w:rPr>
        <w:t xml:space="preserve"> con las siguientes condiciones:</w:t>
      </w:r>
    </w:p>
    <w:tbl>
      <w:tblPr>
        <w:tblW w:w="9022" w:type="dxa"/>
        <w:jc w:val="center"/>
        <w:tblCellMar>
          <w:left w:w="0" w:type="dxa"/>
          <w:right w:w="0" w:type="dxa"/>
        </w:tblCellMar>
        <w:tblLook w:val="04A0" w:firstRow="1" w:lastRow="0" w:firstColumn="1" w:lastColumn="0" w:noHBand="0" w:noVBand="1"/>
      </w:tblPr>
      <w:tblGrid>
        <w:gridCol w:w="2400"/>
        <w:gridCol w:w="6622"/>
      </w:tblGrid>
      <w:tr w:rsidR="007C7E5A" w:rsidRPr="003836BD" w:rsidTr="003146B7">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7C7E5A" w:rsidRPr="003836BD" w:rsidRDefault="007C7E5A" w:rsidP="003146B7">
            <w:pPr>
              <w:pStyle w:val="Prrafodelista"/>
              <w:ind w:left="0"/>
              <w:jc w:val="center"/>
              <w:rPr>
                <w:b/>
                <w:bCs/>
                <w:sz w:val="19"/>
                <w:szCs w:val="19"/>
              </w:rPr>
            </w:pPr>
            <w:r w:rsidRPr="003836BD">
              <w:rPr>
                <w:b/>
                <w:bCs/>
                <w:sz w:val="19"/>
                <w:szCs w:val="19"/>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7C7E5A" w:rsidRPr="003836BD" w:rsidRDefault="007C7E5A" w:rsidP="003146B7">
            <w:pPr>
              <w:pStyle w:val="Prrafodelista"/>
              <w:ind w:left="0"/>
              <w:jc w:val="center"/>
              <w:rPr>
                <w:b/>
                <w:bCs/>
                <w:sz w:val="19"/>
                <w:szCs w:val="19"/>
              </w:rPr>
            </w:pPr>
            <w:r w:rsidRPr="003836BD">
              <w:rPr>
                <w:b/>
                <w:bCs/>
                <w:sz w:val="19"/>
                <w:szCs w:val="19"/>
              </w:rPr>
              <w:t>INSTRUCCIÓN</w:t>
            </w:r>
          </w:p>
        </w:tc>
      </w:tr>
      <w:tr w:rsidR="007C7E5A" w:rsidRPr="003836BD" w:rsidTr="003146B7">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7E5A" w:rsidRPr="003836BD" w:rsidRDefault="007C7E5A" w:rsidP="003146B7">
            <w:pPr>
              <w:rPr>
                <w:b/>
                <w:bCs/>
                <w:sz w:val="19"/>
                <w:szCs w:val="19"/>
              </w:rPr>
            </w:pPr>
            <w:r w:rsidRPr="003836BD">
              <w:rPr>
                <w:b/>
                <w:bCs/>
                <w:sz w:val="19"/>
                <w:szCs w:val="19"/>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7C7E5A" w:rsidRPr="001A5141" w:rsidRDefault="007C7E5A" w:rsidP="003146B7">
            <w:pPr>
              <w:spacing w:before="60" w:after="60"/>
              <w:jc w:val="both"/>
              <w:rPr>
                <w:rFonts w:ascii="Arial" w:hAnsi="Arial" w:cs="Arial"/>
                <w:sz w:val="19"/>
                <w:szCs w:val="19"/>
              </w:rPr>
            </w:pPr>
            <w:r w:rsidRPr="001A5141">
              <w:rPr>
                <w:rFonts w:ascii="Arial" w:hAnsi="Arial" w:cs="Arial"/>
                <w:sz w:val="19"/>
                <w:szCs w:val="19"/>
              </w:rPr>
              <w:t xml:space="preserve">Se aceptará </w:t>
            </w:r>
            <w:r w:rsidRPr="001A5141">
              <w:rPr>
                <w:rFonts w:ascii="Arial" w:hAnsi="Arial" w:cs="Arial"/>
                <w:b/>
                <w:sz w:val="19"/>
                <w:szCs w:val="19"/>
                <w:u w:val="single"/>
              </w:rPr>
              <w:t>únicamente</w:t>
            </w:r>
            <w:r w:rsidRPr="001A5141">
              <w:rPr>
                <w:rFonts w:ascii="Arial" w:hAnsi="Arial" w:cs="Arial"/>
                <w:sz w:val="19"/>
                <w:szCs w:val="19"/>
              </w:rPr>
              <w:t xml:space="preserve"> los instrumentos detallados en el anexo o acápite de Garantias Financieras.</w:t>
            </w:r>
          </w:p>
          <w:p w:rsidR="007C7E5A" w:rsidRPr="001A5141" w:rsidRDefault="007C7E5A" w:rsidP="003146B7">
            <w:pPr>
              <w:spacing w:before="60" w:after="60"/>
              <w:jc w:val="both"/>
              <w:rPr>
                <w:rStyle w:val="nfasis"/>
                <w:sz w:val="19"/>
                <w:szCs w:val="19"/>
              </w:rPr>
            </w:pPr>
            <w:r w:rsidRPr="006932E6">
              <w:rPr>
                <w:rFonts w:ascii="Arial" w:hAnsi="Arial" w:cs="Arial"/>
                <w:sz w:val="19"/>
                <w:szCs w:val="19"/>
              </w:rPr>
              <w:t xml:space="preserve">En caso de </w:t>
            </w:r>
            <w:r w:rsidRPr="006932E6">
              <w:rPr>
                <w:rFonts w:ascii="Arial" w:hAnsi="Arial" w:cs="Arial"/>
                <w:i/>
                <w:sz w:val="19"/>
                <w:szCs w:val="19"/>
              </w:rPr>
              <w:t>Póliza de caución a Primer requerimiento para Entidades Públicas</w:t>
            </w:r>
            <w:r w:rsidRPr="006932E6">
              <w:rPr>
                <w:rFonts w:ascii="Arial" w:hAnsi="Arial" w:cs="Arial"/>
                <w:sz w:val="19"/>
                <w:szCs w:val="19"/>
              </w:rPr>
              <w:t>, se deberá remitir todos los anexos vinculados.</w:t>
            </w:r>
          </w:p>
        </w:tc>
      </w:tr>
      <w:tr w:rsidR="007C7E5A" w:rsidRPr="003836BD" w:rsidTr="003146B7">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7E5A" w:rsidRPr="003836BD" w:rsidRDefault="007C7E5A" w:rsidP="003146B7">
            <w:pPr>
              <w:pStyle w:val="Prrafodelista"/>
              <w:ind w:left="0"/>
              <w:rPr>
                <w:b/>
                <w:bCs/>
                <w:sz w:val="19"/>
                <w:szCs w:val="19"/>
              </w:rPr>
            </w:pPr>
            <w:r w:rsidRPr="003836BD">
              <w:rPr>
                <w:b/>
                <w:bCs/>
                <w:sz w:val="19"/>
                <w:szCs w:val="19"/>
              </w:rPr>
              <w:t>OBJETO DE LA GARANTÍA</w:t>
            </w:r>
          </w:p>
          <w:p w:rsidR="007C7E5A" w:rsidRPr="003836BD" w:rsidRDefault="007C7E5A" w:rsidP="003146B7">
            <w:pPr>
              <w:pStyle w:val="Prrafodelista"/>
              <w:ind w:left="0"/>
              <w:rPr>
                <w:rFonts w:ascii="Arial" w:hAnsi="Arial"/>
                <w:i/>
                <w:sz w:val="19"/>
                <w:szCs w:val="19"/>
              </w:rPr>
            </w:pPr>
            <w:r w:rsidRPr="003836BD">
              <w:rPr>
                <w:b/>
                <w:bCs/>
                <w:sz w:val="19"/>
                <w:szCs w:val="19"/>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7C7E5A" w:rsidRPr="001A5141" w:rsidRDefault="007C7E5A" w:rsidP="003146B7">
            <w:pPr>
              <w:spacing w:before="60" w:after="60"/>
              <w:jc w:val="both"/>
              <w:rPr>
                <w:rFonts w:ascii="Arial" w:hAnsi="Arial" w:cs="Arial"/>
                <w:sz w:val="19"/>
                <w:szCs w:val="19"/>
              </w:rPr>
            </w:pPr>
            <w:r w:rsidRPr="001A5141">
              <w:rPr>
                <w:rFonts w:ascii="Arial" w:hAnsi="Arial" w:cs="Arial"/>
                <w:sz w:val="19"/>
                <w:szCs w:val="19"/>
              </w:rPr>
              <w:t xml:space="preserve">Debe consignar correctamente y de manera explícita, </w:t>
            </w:r>
            <w:r w:rsidRPr="001A5141">
              <w:rPr>
                <w:rFonts w:ascii="Arial" w:hAnsi="Arial" w:cs="Arial"/>
                <w:b/>
                <w:sz w:val="19"/>
                <w:szCs w:val="19"/>
                <w:u w:val="single"/>
              </w:rPr>
              <w:t>textual</w:t>
            </w:r>
            <w:r w:rsidRPr="001A5141">
              <w:rPr>
                <w:rFonts w:ascii="Arial" w:hAnsi="Arial" w:cs="Arial"/>
                <w:sz w:val="19"/>
                <w:szCs w:val="19"/>
              </w:rPr>
              <w:t xml:space="preserve"> y </w:t>
            </w:r>
            <w:r w:rsidRPr="001A5141">
              <w:rPr>
                <w:rFonts w:ascii="Arial" w:hAnsi="Arial" w:cs="Arial"/>
                <w:b/>
                <w:sz w:val="19"/>
                <w:szCs w:val="19"/>
                <w:u w:val="single"/>
              </w:rPr>
              <w:t>completa</w:t>
            </w:r>
            <w:r w:rsidRPr="001A5141">
              <w:rPr>
                <w:rFonts w:ascii="Arial" w:hAnsi="Arial" w:cs="Arial"/>
                <w:sz w:val="19"/>
                <w:szCs w:val="19"/>
              </w:rPr>
              <w:t xml:space="preserve">: </w:t>
            </w:r>
          </w:p>
          <w:p w:rsidR="007C7E5A" w:rsidRPr="001A5141" w:rsidRDefault="007C7E5A" w:rsidP="007C7E5A">
            <w:pPr>
              <w:numPr>
                <w:ilvl w:val="0"/>
                <w:numId w:val="22"/>
              </w:numPr>
              <w:spacing w:before="60" w:after="60"/>
              <w:jc w:val="both"/>
              <w:rPr>
                <w:rFonts w:ascii="Arial" w:hAnsi="Arial" w:cs="Arial"/>
                <w:sz w:val="19"/>
                <w:szCs w:val="19"/>
              </w:rPr>
            </w:pPr>
            <w:r w:rsidRPr="006932E6">
              <w:rPr>
                <w:rFonts w:ascii="Arial" w:hAnsi="Arial" w:cs="Arial"/>
                <w:b/>
                <w:sz w:val="19"/>
                <w:szCs w:val="19"/>
              </w:rPr>
              <w:t>Objeto a garantizar (“Garantía según el objeto”)</w:t>
            </w:r>
            <w:r w:rsidRPr="001A5141">
              <w:rPr>
                <w:rStyle w:val="Refdenotaalpie"/>
                <w:rFonts w:ascii="Arial" w:hAnsi="Arial" w:cs="Arial"/>
                <w:b/>
                <w:sz w:val="19"/>
                <w:szCs w:val="19"/>
              </w:rPr>
              <w:footnoteReference w:id="1"/>
            </w:r>
            <w:r w:rsidRPr="001A5141">
              <w:rPr>
                <w:rFonts w:ascii="Arial" w:hAnsi="Arial" w:cs="Arial"/>
                <w:sz w:val="19"/>
                <w:szCs w:val="19"/>
              </w:rPr>
              <w:t xml:space="preserve"> conforme lo requerido en el anexo o acápite de Garantías Financieras. </w:t>
            </w:r>
          </w:p>
          <w:p w:rsidR="007C7E5A" w:rsidRPr="006932E6" w:rsidRDefault="007C7E5A" w:rsidP="007C7E5A">
            <w:pPr>
              <w:numPr>
                <w:ilvl w:val="0"/>
                <w:numId w:val="22"/>
              </w:numPr>
              <w:spacing w:before="60" w:after="60"/>
              <w:jc w:val="both"/>
              <w:rPr>
                <w:rFonts w:ascii="Arial" w:hAnsi="Arial" w:cs="Arial"/>
                <w:b/>
                <w:sz w:val="19"/>
                <w:szCs w:val="19"/>
              </w:rPr>
            </w:pPr>
            <w:r w:rsidRPr="006932E6">
              <w:rPr>
                <w:rFonts w:ascii="Arial" w:hAnsi="Arial" w:cs="Arial"/>
                <w:b/>
                <w:sz w:val="19"/>
                <w:szCs w:val="19"/>
              </w:rPr>
              <w:t xml:space="preserve">Nombre (Objeto de la Contratación) y/o código </w:t>
            </w:r>
            <w:r w:rsidRPr="006932E6">
              <w:rPr>
                <w:rFonts w:ascii="Arial" w:hAnsi="Arial" w:cs="Arial"/>
                <w:sz w:val="19"/>
                <w:szCs w:val="19"/>
              </w:rPr>
              <w:t>del proceso de contratación, conforme al registrado en la página web</w:t>
            </w:r>
            <w:r w:rsidRPr="006932E6">
              <w:rPr>
                <w:rFonts w:ascii="Arial" w:hAnsi="Arial" w:cs="Arial"/>
                <w:b/>
                <w:sz w:val="19"/>
                <w:szCs w:val="19"/>
              </w:rPr>
              <w:t>:</w:t>
            </w:r>
          </w:p>
          <w:p w:rsidR="007C7E5A" w:rsidRPr="006932E6" w:rsidRDefault="007C7E5A" w:rsidP="003146B7">
            <w:pPr>
              <w:spacing w:before="60" w:after="60"/>
              <w:ind w:left="360"/>
              <w:jc w:val="both"/>
              <w:rPr>
                <w:rFonts w:ascii="Arial" w:hAnsi="Arial" w:cs="Arial"/>
                <w:b/>
                <w:i/>
                <w:sz w:val="19"/>
                <w:szCs w:val="19"/>
              </w:rPr>
            </w:pPr>
            <w:r w:rsidRPr="006932E6">
              <w:rPr>
                <w:rFonts w:ascii="Arial" w:hAnsi="Arial" w:cs="Arial"/>
                <w:b/>
                <w:i/>
                <w:sz w:val="19"/>
                <w:szCs w:val="19"/>
              </w:rPr>
              <w:t>http://contrataciones.ypfb.gob.bo/contrataciones/publicacion</w:t>
            </w:r>
          </w:p>
        </w:tc>
      </w:tr>
      <w:tr w:rsidR="007C7E5A" w:rsidRPr="003836BD" w:rsidTr="003146B7">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7E5A" w:rsidRPr="003836BD" w:rsidRDefault="007C7E5A" w:rsidP="003146B7">
            <w:pPr>
              <w:pStyle w:val="Prrafodelista"/>
              <w:ind w:left="0"/>
              <w:rPr>
                <w:b/>
                <w:bCs/>
                <w:sz w:val="19"/>
                <w:szCs w:val="19"/>
              </w:rPr>
            </w:pPr>
            <w:r w:rsidRPr="003836BD">
              <w:rPr>
                <w:b/>
                <w:bCs/>
                <w:sz w:val="19"/>
                <w:szCs w:val="19"/>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7C7E5A" w:rsidRPr="001A5141" w:rsidRDefault="007C7E5A" w:rsidP="003146B7">
            <w:pPr>
              <w:spacing w:before="120" w:after="120"/>
              <w:jc w:val="both"/>
              <w:rPr>
                <w:rFonts w:ascii="Arial" w:hAnsi="Arial" w:cs="Arial"/>
                <w:sz w:val="19"/>
                <w:szCs w:val="19"/>
              </w:rPr>
            </w:pPr>
            <w:r w:rsidRPr="001A5141">
              <w:rPr>
                <w:rFonts w:ascii="Arial" w:hAnsi="Arial" w:cs="Arial"/>
                <w:sz w:val="19"/>
                <w:szCs w:val="19"/>
              </w:rPr>
              <w:t>Debe consignar el nombre</w:t>
            </w:r>
            <w:r>
              <w:rPr>
                <w:rFonts w:ascii="Arial" w:hAnsi="Arial" w:cs="Arial"/>
                <w:sz w:val="19"/>
                <w:szCs w:val="19"/>
              </w:rPr>
              <w:t xml:space="preserve"> y tipo societario </w:t>
            </w:r>
            <w:r w:rsidRPr="001A5141">
              <w:rPr>
                <w:rFonts w:ascii="Arial" w:hAnsi="Arial" w:cs="Arial"/>
                <w:sz w:val="19"/>
                <w:szCs w:val="19"/>
                <w:u w:val="single"/>
              </w:rPr>
              <w:t>conforme</w:t>
            </w:r>
            <w:r w:rsidRPr="00C5479F">
              <w:rPr>
                <w:rFonts w:ascii="Arial" w:hAnsi="Arial" w:cs="Arial"/>
                <w:sz w:val="19"/>
                <w:szCs w:val="19"/>
              </w:rPr>
              <w:t xml:space="preserve"> </w:t>
            </w:r>
            <w:r>
              <w:rPr>
                <w:rFonts w:ascii="Arial" w:hAnsi="Arial" w:cs="Arial"/>
                <w:sz w:val="19"/>
                <w:szCs w:val="19"/>
              </w:rPr>
              <w:t>se encuentre inscrito en el</w:t>
            </w:r>
            <w:r w:rsidRPr="001A5141">
              <w:rPr>
                <w:rFonts w:ascii="Arial" w:hAnsi="Arial" w:cs="Arial"/>
                <w:sz w:val="19"/>
                <w:szCs w:val="19"/>
              </w:rPr>
              <w:t xml:space="preserve"> Registro </w:t>
            </w:r>
            <w:r>
              <w:rPr>
                <w:rFonts w:ascii="Arial" w:hAnsi="Arial" w:cs="Arial"/>
                <w:sz w:val="19"/>
                <w:szCs w:val="19"/>
              </w:rPr>
              <w:t>(informático</w:t>
            </w:r>
            <w:r w:rsidRPr="001A5141">
              <w:rPr>
                <w:rFonts w:ascii="Arial" w:hAnsi="Arial" w:cs="Arial"/>
                <w:sz w:val="19"/>
                <w:szCs w:val="19"/>
              </w:rPr>
              <w:t xml:space="preserve"> o </w:t>
            </w:r>
            <w:r>
              <w:rPr>
                <w:rFonts w:ascii="Arial" w:hAnsi="Arial" w:cs="Arial"/>
                <w:sz w:val="19"/>
                <w:szCs w:val="19"/>
              </w:rPr>
              <w:t>documental</w:t>
            </w:r>
            <w:r w:rsidRPr="001A5141">
              <w:rPr>
                <w:rFonts w:ascii="Arial" w:hAnsi="Arial" w:cs="Arial"/>
                <w:sz w:val="19"/>
                <w:szCs w:val="19"/>
              </w:rPr>
              <w:t>) FUNDEMPRESA</w:t>
            </w:r>
            <w:r>
              <w:rPr>
                <w:rFonts w:ascii="Arial" w:hAnsi="Arial" w:cs="Arial"/>
                <w:sz w:val="19"/>
                <w:szCs w:val="19"/>
              </w:rPr>
              <w:t xml:space="preserve"> -</w:t>
            </w:r>
            <w:r w:rsidRPr="001A5141">
              <w:rPr>
                <w:rFonts w:ascii="Arial" w:hAnsi="Arial" w:cs="Arial"/>
                <w:sz w:val="19"/>
                <w:szCs w:val="19"/>
              </w:rPr>
              <w:t>o equivalente en el país de origen-</w:t>
            </w:r>
            <w:r>
              <w:rPr>
                <w:rFonts w:ascii="Arial" w:hAnsi="Arial" w:cs="Arial"/>
                <w:sz w:val="19"/>
                <w:szCs w:val="19"/>
              </w:rPr>
              <w:t>.</w:t>
            </w:r>
            <w:r w:rsidRPr="001A5141">
              <w:rPr>
                <w:rFonts w:ascii="Arial" w:hAnsi="Arial" w:cs="Arial"/>
                <w:sz w:val="19"/>
                <w:szCs w:val="19"/>
              </w:rPr>
              <w:t xml:space="preserve"> </w:t>
            </w:r>
          </w:p>
          <w:p w:rsidR="007C7E5A" w:rsidRPr="006932E6" w:rsidRDefault="007C7E5A" w:rsidP="003146B7">
            <w:pPr>
              <w:spacing w:before="120" w:after="120"/>
              <w:jc w:val="both"/>
              <w:rPr>
                <w:rFonts w:ascii="Arial" w:hAnsi="Arial" w:cs="Arial"/>
                <w:sz w:val="19"/>
                <w:szCs w:val="19"/>
              </w:rPr>
            </w:pPr>
            <w:r w:rsidRPr="006932E6">
              <w:rPr>
                <w:rFonts w:ascii="Arial" w:hAnsi="Arial" w:cs="Arial"/>
                <w:sz w:val="19"/>
                <w:szCs w:val="19"/>
              </w:rPr>
              <w:t xml:space="preserve">Para </w:t>
            </w:r>
            <w:r w:rsidRPr="006932E6">
              <w:rPr>
                <w:rFonts w:ascii="Arial" w:hAnsi="Arial" w:cs="Arial"/>
                <w:sz w:val="19"/>
                <w:szCs w:val="19"/>
                <w:u w:val="single"/>
              </w:rPr>
              <w:t>Asociaciones Accidentales,</w:t>
            </w:r>
            <w:r w:rsidRPr="006932E6">
              <w:rPr>
                <w:rFonts w:ascii="Arial" w:hAnsi="Arial" w:cs="Arial"/>
                <w:sz w:val="19"/>
                <w:szCs w:val="19"/>
              </w:rPr>
              <w:t xml:space="preserve"> podrá figurar el nombre de la Asociación Accidental o de una de las empresas que conforman la misma, concordante con </w:t>
            </w:r>
            <w:r>
              <w:rPr>
                <w:rFonts w:ascii="Arial" w:hAnsi="Arial" w:cs="Arial"/>
                <w:sz w:val="19"/>
                <w:szCs w:val="19"/>
              </w:rPr>
              <w:t>su respectivo Registro FUNDEMPRESA.</w:t>
            </w:r>
          </w:p>
          <w:p w:rsidR="007C7E5A" w:rsidRPr="006932E6" w:rsidRDefault="007C7E5A" w:rsidP="003146B7">
            <w:pPr>
              <w:spacing w:before="120" w:after="120"/>
              <w:jc w:val="both"/>
              <w:rPr>
                <w:rFonts w:ascii="Arial" w:hAnsi="Arial" w:cs="Arial"/>
                <w:sz w:val="19"/>
                <w:szCs w:val="19"/>
              </w:rPr>
            </w:pPr>
            <w:r w:rsidRPr="006932E6">
              <w:rPr>
                <w:rFonts w:ascii="Arial" w:hAnsi="Arial" w:cs="Arial"/>
                <w:sz w:val="19"/>
                <w:szCs w:val="19"/>
              </w:rPr>
              <w:t xml:space="preserve">Para </w:t>
            </w:r>
            <w:r w:rsidRPr="006932E6">
              <w:rPr>
                <w:rFonts w:ascii="Arial" w:hAnsi="Arial" w:cs="Arial"/>
                <w:sz w:val="19"/>
                <w:szCs w:val="19"/>
                <w:u w:val="single"/>
              </w:rPr>
              <w:t>Empresas Unipersonales</w:t>
            </w:r>
            <w:r w:rsidRPr="006932E6">
              <w:rPr>
                <w:rFonts w:ascii="Arial" w:hAnsi="Arial" w:cs="Arial"/>
                <w:sz w:val="19"/>
                <w:szCs w:val="19"/>
              </w:rPr>
              <w:t>, alternativamente podrá figurar el nombre del Contribuyente (NIT).</w:t>
            </w:r>
          </w:p>
        </w:tc>
      </w:tr>
      <w:tr w:rsidR="007C7E5A" w:rsidRPr="003836BD" w:rsidTr="003146B7">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7E5A" w:rsidRPr="003836BD" w:rsidRDefault="007C7E5A" w:rsidP="003146B7">
            <w:pPr>
              <w:pStyle w:val="Prrafodelista"/>
              <w:ind w:left="0"/>
              <w:rPr>
                <w:b/>
                <w:bCs/>
                <w:sz w:val="19"/>
                <w:szCs w:val="19"/>
              </w:rPr>
            </w:pPr>
            <w:r w:rsidRPr="003836BD">
              <w:rPr>
                <w:b/>
                <w:bCs/>
                <w:sz w:val="19"/>
                <w:szCs w:val="19"/>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7C7E5A" w:rsidRPr="003836BD" w:rsidRDefault="007C7E5A" w:rsidP="003146B7">
            <w:pPr>
              <w:jc w:val="both"/>
              <w:rPr>
                <w:rFonts w:ascii="Arial" w:hAnsi="Arial" w:cs="Arial"/>
                <w:sz w:val="19"/>
                <w:szCs w:val="19"/>
              </w:rPr>
            </w:pPr>
            <w:r w:rsidRPr="003836BD">
              <w:rPr>
                <w:rFonts w:ascii="Arial" w:hAnsi="Arial" w:cs="Arial"/>
                <w:sz w:val="19"/>
                <w:szCs w:val="19"/>
              </w:rPr>
              <w:t>Debe consignar:</w:t>
            </w:r>
          </w:p>
          <w:p w:rsidR="007C7E5A" w:rsidRPr="003836BD" w:rsidRDefault="007C7E5A" w:rsidP="007C7E5A">
            <w:pPr>
              <w:pStyle w:val="Prrafodelista"/>
              <w:numPr>
                <w:ilvl w:val="0"/>
                <w:numId w:val="23"/>
              </w:numPr>
              <w:spacing w:line="276" w:lineRule="auto"/>
              <w:ind w:left="357" w:hanging="357"/>
              <w:jc w:val="both"/>
              <w:rPr>
                <w:rFonts w:ascii="Arial" w:hAnsi="Arial"/>
                <w:i/>
                <w:sz w:val="19"/>
                <w:szCs w:val="19"/>
              </w:rPr>
            </w:pPr>
            <w:r w:rsidRPr="00B95E64">
              <w:rPr>
                <w:rFonts w:ascii="Arial" w:hAnsi="Arial" w:cs="Arial"/>
                <w:sz w:val="19"/>
                <w:szCs w:val="19"/>
              </w:rPr>
              <w:t>YACIMIENTOS PETROLIFEROS FISCALES BOLIVIANOS;</w:t>
            </w:r>
            <w:r>
              <w:rPr>
                <w:rFonts w:ascii="Arial" w:hAnsi="Arial" w:cs="Arial"/>
                <w:sz w:val="19"/>
                <w:szCs w:val="19"/>
              </w:rPr>
              <w:t xml:space="preserve"> </w:t>
            </w:r>
            <w:r w:rsidRPr="00B95E64">
              <w:rPr>
                <w:rFonts w:ascii="Arial" w:hAnsi="Arial"/>
                <w:i/>
                <w:sz w:val="19"/>
                <w:szCs w:val="19"/>
              </w:rPr>
              <w:t>YPFB;</w:t>
            </w:r>
            <w:r>
              <w:rPr>
                <w:rFonts w:ascii="Arial" w:hAnsi="Arial"/>
                <w:i/>
                <w:sz w:val="19"/>
                <w:szCs w:val="19"/>
              </w:rPr>
              <w:t xml:space="preserve"> </w:t>
            </w:r>
            <w:r w:rsidRPr="003836BD">
              <w:rPr>
                <w:rFonts w:ascii="Arial" w:hAnsi="Arial"/>
                <w:i/>
                <w:sz w:val="19"/>
                <w:szCs w:val="19"/>
              </w:rPr>
              <w:t>o ambos.</w:t>
            </w:r>
          </w:p>
        </w:tc>
      </w:tr>
      <w:tr w:rsidR="007C7E5A" w:rsidRPr="003836BD" w:rsidTr="003146B7">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7E5A" w:rsidRPr="003836BD" w:rsidRDefault="007C7E5A" w:rsidP="003146B7">
            <w:pPr>
              <w:pStyle w:val="Prrafodelista"/>
              <w:ind w:left="0"/>
              <w:rPr>
                <w:sz w:val="19"/>
                <w:szCs w:val="19"/>
              </w:rPr>
            </w:pPr>
            <w:r w:rsidRPr="003836BD">
              <w:rPr>
                <w:b/>
                <w:bCs/>
                <w:sz w:val="19"/>
                <w:szCs w:val="19"/>
              </w:rPr>
              <w:t>MONTO GARANTIZADO</w:t>
            </w:r>
            <w:r>
              <w:rPr>
                <w:b/>
                <w:bCs/>
                <w:sz w:val="19"/>
                <w:szCs w:val="19"/>
              </w:rPr>
              <w:t xml:space="preserve"> Y MONEDA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7C7E5A" w:rsidRDefault="007C7E5A" w:rsidP="003146B7">
            <w:pPr>
              <w:spacing w:before="60" w:after="60"/>
              <w:jc w:val="both"/>
              <w:rPr>
                <w:rFonts w:ascii="Arial" w:hAnsi="Arial" w:cs="Arial"/>
                <w:sz w:val="19"/>
                <w:szCs w:val="19"/>
              </w:rPr>
            </w:pPr>
            <w:r w:rsidRPr="003836BD">
              <w:rPr>
                <w:rFonts w:ascii="Arial" w:hAnsi="Arial" w:cs="Arial"/>
                <w:sz w:val="19"/>
                <w:szCs w:val="19"/>
              </w:rPr>
              <w:t>Debe consignar el valor/importe/monto correctamente calculado conforme el anexo</w:t>
            </w:r>
            <w:r>
              <w:rPr>
                <w:rFonts w:ascii="Arial" w:hAnsi="Arial" w:cs="Arial"/>
                <w:sz w:val="19"/>
                <w:szCs w:val="19"/>
              </w:rPr>
              <w:t xml:space="preserve"> o acápite de Garantías Financieras, </w:t>
            </w:r>
            <w:r w:rsidRPr="003836BD">
              <w:rPr>
                <w:rFonts w:ascii="Arial" w:hAnsi="Arial" w:cs="Arial"/>
                <w:sz w:val="19"/>
                <w:szCs w:val="19"/>
              </w:rPr>
              <w:t>la “</w:t>
            </w:r>
            <w:r w:rsidRPr="003836BD">
              <w:rPr>
                <w:rFonts w:ascii="Arial" w:hAnsi="Arial" w:cs="Arial"/>
                <w:i/>
                <w:sz w:val="19"/>
                <w:szCs w:val="19"/>
              </w:rPr>
              <w:t>Garantía según el objeto</w:t>
            </w:r>
            <w:r w:rsidRPr="003836BD">
              <w:rPr>
                <w:rFonts w:ascii="Arial" w:hAnsi="Arial" w:cs="Arial"/>
                <w:sz w:val="19"/>
                <w:szCs w:val="19"/>
              </w:rPr>
              <w:t xml:space="preserve">” </w:t>
            </w:r>
            <w:r>
              <w:rPr>
                <w:rFonts w:ascii="Arial" w:hAnsi="Arial" w:cs="Arial"/>
                <w:sz w:val="19"/>
                <w:szCs w:val="19"/>
              </w:rPr>
              <w:t xml:space="preserve">y la moneda del proceso de contratación </w:t>
            </w:r>
            <w:r w:rsidRPr="003836BD">
              <w:rPr>
                <w:rFonts w:ascii="Arial" w:hAnsi="Arial" w:cs="Arial"/>
                <w:sz w:val="19"/>
                <w:szCs w:val="19"/>
              </w:rPr>
              <w:t>requerid</w:t>
            </w:r>
            <w:r>
              <w:rPr>
                <w:rFonts w:ascii="Arial" w:hAnsi="Arial" w:cs="Arial"/>
                <w:sz w:val="19"/>
                <w:szCs w:val="19"/>
              </w:rPr>
              <w:t>o en el DBC o DCD.</w:t>
            </w:r>
          </w:p>
          <w:p w:rsidR="007C7E5A" w:rsidRPr="00716BD0" w:rsidRDefault="007C7E5A" w:rsidP="003146B7">
            <w:pPr>
              <w:spacing w:before="60" w:after="60"/>
              <w:jc w:val="both"/>
              <w:rPr>
                <w:rFonts w:ascii="Arial" w:hAnsi="Arial" w:cs="Arial"/>
                <w:sz w:val="19"/>
                <w:szCs w:val="19"/>
              </w:rPr>
            </w:pPr>
            <w:r w:rsidRPr="00716BD0">
              <w:rPr>
                <w:rFonts w:ascii="Arial" w:hAnsi="Arial" w:cs="Arial"/>
                <w:sz w:val="19"/>
                <w:szCs w:val="19"/>
              </w:rPr>
              <w:t xml:space="preserve">Para </w:t>
            </w:r>
            <w:r>
              <w:rPr>
                <w:rFonts w:ascii="Arial" w:hAnsi="Arial" w:cs="Arial"/>
                <w:sz w:val="19"/>
                <w:szCs w:val="19"/>
              </w:rPr>
              <w:t>adjudicación</w:t>
            </w:r>
            <w:r w:rsidRPr="00716BD0">
              <w:rPr>
                <w:rFonts w:ascii="Arial" w:hAnsi="Arial" w:cs="Arial"/>
                <w:sz w:val="19"/>
                <w:szCs w:val="19"/>
              </w:rPr>
              <w:t xml:space="preserve"> por ITEMS, LOTES, TRAMOS, </w:t>
            </w:r>
            <w:r>
              <w:rPr>
                <w:rFonts w:ascii="Arial" w:hAnsi="Arial" w:cs="Arial"/>
                <w:sz w:val="19"/>
                <w:szCs w:val="19"/>
              </w:rPr>
              <w:t>PAQUETES, VOLÚMENES O ETAPAS, el “</w:t>
            </w:r>
            <w:r w:rsidRPr="00716BD0">
              <w:rPr>
                <w:rFonts w:ascii="Arial" w:hAnsi="Arial" w:cs="Arial"/>
                <w:i/>
                <w:sz w:val="19"/>
                <w:szCs w:val="19"/>
              </w:rPr>
              <w:t>monto máximo de la contratación”</w:t>
            </w:r>
            <w:r>
              <w:rPr>
                <w:rFonts w:ascii="Arial" w:hAnsi="Arial" w:cs="Arial"/>
                <w:sz w:val="19"/>
                <w:szCs w:val="19"/>
              </w:rPr>
              <w:t xml:space="preserve"> </w:t>
            </w:r>
            <w:r>
              <w:rPr>
                <w:rFonts w:ascii="Arial" w:hAnsi="Arial" w:cs="Arial"/>
                <w:sz w:val="19"/>
                <w:szCs w:val="19"/>
              </w:rPr>
              <w:lastRenderedPageBreak/>
              <w:t>corresponderá al registrado en el acápite “P</w:t>
            </w:r>
            <w:r w:rsidRPr="00716BD0">
              <w:rPr>
                <w:rFonts w:ascii="Arial" w:hAnsi="Arial" w:cs="Arial"/>
                <w:i/>
                <w:sz w:val="19"/>
                <w:szCs w:val="19"/>
              </w:rPr>
              <w:t>recio</w:t>
            </w:r>
            <w:r>
              <w:rPr>
                <w:rFonts w:ascii="Arial" w:hAnsi="Arial" w:cs="Arial"/>
                <w:i/>
                <w:sz w:val="19"/>
                <w:szCs w:val="19"/>
              </w:rPr>
              <w:t xml:space="preserve"> R</w:t>
            </w:r>
            <w:r w:rsidRPr="00716BD0">
              <w:rPr>
                <w:rFonts w:ascii="Arial" w:hAnsi="Arial" w:cs="Arial"/>
                <w:i/>
                <w:sz w:val="19"/>
                <w:szCs w:val="19"/>
              </w:rPr>
              <w:t>eferencial</w:t>
            </w:r>
            <w:r>
              <w:rPr>
                <w:rFonts w:ascii="Arial" w:hAnsi="Arial" w:cs="Arial"/>
                <w:i/>
                <w:sz w:val="19"/>
                <w:szCs w:val="19"/>
              </w:rPr>
              <w:t>”</w:t>
            </w:r>
            <w:r>
              <w:rPr>
                <w:rFonts w:ascii="Arial" w:hAnsi="Arial" w:cs="Arial"/>
                <w:sz w:val="19"/>
                <w:szCs w:val="19"/>
              </w:rPr>
              <w:t xml:space="preserve"> del DBC o DCD.</w:t>
            </w:r>
          </w:p>
        </w:tc>
      </w:tr>
      <w:tr w:rsidR="007C7E5A" w:rsidRPr="003836BD" w:rsidTr="003146B7">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7E5A" w:rsidRPr="003836BD" w:rsidRDefault="007C7E5A" w:rsidP="003146B7">
            <w:pPr>
              <w:pStyle w:val="Prrafodelista"/>
              <w:ind w:left="0"/>
              <w:rPr>
                <w:sz w:val="19"/>
                <w:szCs w:val="19"/>
              </w:rPr>
            </w:pPr>
            <w:r w:rsidRPr="003836BD">
              <w:rPr>
                <w:b/>
                <w:bCs/>
                <w:sz w:val="19"/>
                <w:szCs w:val="19"/>
              </w:rPr>
              <w:lastRenderedPageBreak/>
              <w:t>VIGENCIA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7C7E5A" w:rsidRPr="003836BD" w:rsidRDefault="007C7E5A" w:rsidP="003146B7">
            <w:pPr>
              <w:spacing w:before="60" w:after="60"/>
              <w:jc w:val="both"/>
              <w:rPr>
                <w:rFonts w:ascii="Arial" w:hAnsi="Arial" w:cs="Arial"/>
                <w:sz w:val="19"/>
                <w:szCs w:val="19"/>
              </w:rPr>
            </w:pPr>
            <w:r w:rsidRPr="003836BD">
              <w:rPr>
                <w:rFonts w:ascii="Arial" w:hAnsi="Arial" w:cs="Arial"/>
                <w:sz w:val="19"/>
                <w:szCs w:val="19"/>
              </w:rPr>
              <w:t xml:space="preserve">Debe consignar una vigencia </w:t>
            </w:r>
            <w:r w:rsidRPr="003836BD">
              <w:rPr>
                <w:rFonts w:ascii="Arial" w:hAnsi="Arial" w:cs="Arial"/>
                <w:sz w:val="19"/>
                <w:szCs w:val="19"/>
                <w:u w:val="single"/>
              </w:rPr>
              <w:t>igual o mayor</w:t>
            </w:r>
            <w:r w:rsidRPr="003836BD">
              <w:rPr>
                <w:rFonts w:ascii="Arial" w:hAnsi="Arial" w:cs="Arial"/>
                <w:sz w:val="19"/>
                <w:szCs w:val="19"/>
              </w:rPr>
              <w:t xml:space="preserve"> a la requerida en el Anexo</w:t>
            </w:r>
            <w:r>
              <w:rPr>
                <w:rFonts w:ascii="Arial" w:hAnsi="Arial" w:cs="Arial"/>
                <w:sz w:val="19"/>
                <w:szCs w:val="19"/>
              </w:rPr>
              <w:t xml:space="preserve"> o acápite de Garantías Financieras</w:t>
            </w:r>
            <w:r w:rsidRPr="003836BD">
              <w:rPr>
                <w:rFonts w:ascii="Arial" w:hAnsi="Arial" w:cs="Arial"/>
                <w:sz w:val="19"/>
                <w:szCs w:val="19"/>
              </w:rPr>
              <w:t xml:space="preserve">, </w:t>
            </w:r>
          </w:p>
          <w:p w:rsidR="007C7E5A" w:rsidRPr="003836BD" w:rsidRDefault="007C7E5A" w:rsidP="007C7E5A">
            <w:pPr>
              <w:numPr>
                <w:ilvl w:val="0"/>
                <w:numId w:val="24"/>
              </w:numPr>
              <w:spacing w:before="60" w:after="60"/>
              <w:jc w:val="both"/>
              <w:rPr>
                <w:rFonts w:ascii="Arial" w:hAnsi="Arial" w:cs="Arial"/>
                <w:sz w:val="19"/>
                <w:szCs w:val="19"/>
              </w:rPr>
            </w:pPr>
            <w:r w:rsidRPr="003836BD">
              <w:rPr>
                <w:rFonts w:ascii="Arial" w:hAnsi="Arial" w:cs="Arial"/>
                <w:b/>
                <w:sz w:val="19"/>
                <w:szCs w:val="19"/>
                <w:u w:val="single"/>
              </w:rPr>
              <w:t>Para la Garantía de Seriedad de Propuesta:</w:t>
            </w:r>
            <w:r w:rsidRPr="003836BD">
              <w:rPr>
                <w:rFonts w:ascii="Arial" w:hAnsi="Arial" w:cs="Arial"/>
                <w:sz w:val="19"/>
                <w:szCs w:val="19"/>
              </w:rPr>
              <w:t xml:space="preserve"> </w:t>
            </w:r>
            <w:r>
              <w:rPr>
                <w:rFonts w:ascii="Arial" w:hAnsi="Arial" w:cs="Arial"/>
                <w:sz w:val="19"/>
                <w:szCs w:val="19"/>
              </w:rPr>
              <w:t>mínimamente 15</w:t>
            </w:r>
            <w:r w:rsidRPr="003836BD">
              <w:rPr>
                <w:rFonts w:ascii="Arial" w:hAnsi="Arial" w:cs="Arial"/>
                <w:sz w:val="19"/>
                <w:szCs w:val="19"/>
              </w:rPr>
              <w:t>0 días computable</w:t>
            </w:r>
            <w:r>
              <w:rPr>
                <w:rFonts w:ascii="Arial" w:hAnsi="Arial" w:cs="Arial"/>
                <w:sz w:val="19"/>
                <w:szCs w:val="19"/>
              </w:rPr>
              <w:t>s</w:t>
            </w:r>
            <w:r w:rsidRPr="003836BD">
              <w:rPr>
                <w:rFonts w:ascii="Arial" w:hAnsi="Arial" w:cs="Arial"/>
                <w:sz w:val="19"/>
                <w:szCs w:val="19"/>
              </w:rPr>
              <w:t xml:space="preserve"> a partir de la “</w:t>
            </w:r>
            <w:r w:rsidRPr="003836BD">
              <w:rPr>
                <w:rFonts w:ascii="Arial" w:hAnsi="Arial" w:cs="Arial"/>
                <w:i/>
                <w:sz w:val="19"/>
                <w:szCs w:val="19"/>
              </w:rPr>
              <w:t xml:space="preserve">Fecha de </w:t>
            </w:r>
            <w:r>
              <w:rPr>
                <w:rFonts w:ascii="Arial" w:hAnsi="Arial" w:cs="Arial"/>
                <w:i/>
                <w:sz w:val="19"/>
                <w:szCs w:val="19"/>
              </w:rPr>
              <w:t xml:space="preserve">presentación </w:t>
            </w:r>
            <w:r w:rsidRPr="003836BD">
              <w:rPr>
                <w:rFonts w:ascii="Arial" w:hAnsi="Arial" w:cs="Arial"/>
                <w:i/>
                <w:sz w:val="19"/>
                <w:szCs w:val="19"/>
              </w:rPr>
              <w:t>de propuesta</w:t>
            </w:r>
            <w:r>
              <w:rPr>
                <w:rFonts w:ascii="Arial" w:hAnsi="Arial" w:cs="Arial"/>
                <w:i/>
                <w:sz w:val="19"/>
                <w:szCs w:val="19"/>
              </w:rPr>
              <w:t>s</w:t>
            </w:r>
            <w:r w:rsidRPr="003836BD">
              <w:rPr>
                <w:rFonts w:ascii="Arial" w:hAnsi="Arial" w:cs="Arial"/>
                <w:sz w:val="19"/>
                <w:szCs w:val="19"/>
              </w:rPr>
              <w:t>”, establecida en el</w:t>
            </w:r>
            <w:r>
              <w:rPr>
                <w:rFonts w:ascii="Arial" w:hAnsi="Arial" w:cs="Arial"/>
                <w:sz w:val="19"/>
                <w:szCs w:val="19"/>
              </w:rPr>
              <w:t xml:space="preserve"> Cronograma de Plazos del</w:t>
            </w:r>
            <w:r w:rsidRPr="003836BD">
              <w:rPr>
                <w:rFonts w:ascii="Arial" w:hAnsi="Arial" w:cs="Arial"/>
                <w:sz w:val="19"/>
                <w:szCs w:val="19"/>
              </w:rPr>
              <w:t xml:space="preserve"> DBC. </w:t>
            </w:r>
          </w:p>
          <w:p w:rsidR="007C7E5A" w:rsidRPr="00B97D14" w:rsidRDefault="007C7E5A" w:rsidP="007C7E5A">
            <w:pPr>
              <w:pStyle w:val="Prrafodelista"/>
              <w:numPr>
                <w:ilvl w:val="0"/>
                <w:numId w:val="24"/>
              </w:numPr>
              <w:spacing w:before="60" w:after="60"/>
              <w:jc w:val="both"/>
              <w:rPr>
                <w:rFonts w:ascii="Arial" w:hAnsi="Arial" w:cs="Arial"/>
                <w:sz w:val="19"/>
                <w:szCs w:val="19"/>
              </w:rPr>
            </w:pPr>
            <w:r w:rsidRPr="00B97D14">
              <w:rPr>
                <w:rFonts w:ascii="Arial" w:hAnsi="Arial" w:cs="Arial"/>
                <w:b/>
                <w:sz w:val="19"/>
                <w:szCs w:val="19"/>
                <w:u w:val="single"/>
              </w:rPr>
              <w:t>Para Garantía de Cumplimiento de Contrato y otras garantías (DS 29506 y DS 181):</w:t>
            </w:r>
            <w:r w:rsidRPr="00B97D14">
              <w:rPr>
                <w:rFonts w:ascii="Arial" w:hAnsi="Arial" w:cs="Arial"/>
                <w:b/>
                <w:sz w:val="19"/>
                <w:szCs w:val="19"/>
              </w:rPr>
              <w:t xml:space="preserve"> </w:t>
            </w:r>
            <w:r w:rsidRPr="00B97D14">
              <w:rPr>
                <w:rFonts w:ascii="Arial" w:hAnsi="Arial" w:cs="Arial"/>
                <w:sz w:val="19"/>
                <w:szCs w:val="19"/>
              </w:rPr>
              <w:t>según lo requerido,</w:t>
            </w:r>
            <w:r w:rsidRPr="00B97D14">
              <w:rPr>
                <w:rFonts w:ascii="Arial" w:hAnsi="Arial" w:cs="Arial"/>
                <w:b/>
                <w:sz w:val="19"/>
                <w:szCs w:val="19"/>
              </w:rPr>
              <w:t xml:space="preserve"> </w:t>
            </w:r>
            <w:r w:rsidRPr="00B97D14">
              <w:rPr>
                <w:rFonts w:ascii="Arial" w:hAnsi="Arial" w:cs="Arial"/>
                <w:sz w:val="19"/>
                <w:szCs w:val="19"/>
              </w:rPr>
              <w:t xml:space="preserve">computables a partir de la </w:t>
            </w:r>
            <w:r w:rsidRPr="00B97D14">
              <w:rPr>
                <w:rFonts w:ascii="Arial" w:hAnsi="Arial" w:cs="Arial"/>
                <w:sz w:val="19"/>
                <w:szCs w:val="19"/>
                <w:u w:val="single"/>
              </w:rPr>
              <w:t>fecha de emisión del instrumento financiero</w:t>
            </w:r>
            <w:r>
              <w:rPr>
                <w:rFonts w:ascii="Arial" w:hAnsi="Arial" w:cs="Arial"/>
                <w:sz w:val="19"/>
                <w:szCs w:val="19"/>
                <w:u w:val="single"/>
              </w:rPr>
              <w:t>,</w:t>
            </w:r>
            <w:r w:rsidRPr="00B97D14">
              <w:rPr>
                <w:rFonts w:ascii="Arial" w:hAnsi="Arial" w:cs="Arial"/>
                <w:sz w:val="19"/>
                <w:szCs w:val="19"/>
                <w:u w:val="single"/>
              </w:rPr>
              <w:t xml:space="preserve"> </w:t>
            </w:r>
            <w:r w:rsidRPr="00B97D14">
              <w:rPr>
                <w:rFonts w:ascii="Arial" w:hAnsi="Arial" w:cs="Arial"/>
                <w:sz w:val="19"/>
                <w:szCs w:val="19"/>
              </w:rPr>
              <w:t>debiendo exceder en sesenta (60) días calendario al plazo de entrega de</w:t>
            </w:r>
            <w:r>
              <w:rPr>
                <w:rFonts w:ascii="Arial" w:hAnsi="Arial" w:cs="Arial"/>
                <w:sz w:val="19"/>
                <w:szCs w:val="19"/>
              </w:rPr>
              <w:t>l objeto de</w:t>
            </w:r>
            <w:r w:rsidRPr="00B97D14">
              <w:rPr>
                <w:rFonts w:ascii="Arial" w:hAnsi="Arial" w:cs="Arial"/>
                <w:sz w:val="19"/>
                <w:szCs w:val="19"/>
              </w:rPr>
              <w:t xml:space="preserve"> </w:t>
            </w:r>
            <w:r>
              <w:rPr>
                <w:rFonts w:ascii="Arial" w:hAnsi="Arial" w:cs="Arial"/>
                <w:sz w:val="19"/>
                <w:szCs w:val="19"/>
              </w:rPr>
              <w:t>la contratación.</w:t>
            </w:r>
          </w:p>
          <w:p w:rsidR="007C7E5A" w:rsidRPr="00B97D14" w:rsidRDefault="007C7E5A" w:rsidP="003146B7">
            <w:pPr>
              <w:pStyle w:val="Prrafodelista"/>
              <w:spacing w:before="60" w:after="60"/>
              <w:ind w:left="360"/>
              <w:jc w:val="center"/>
              <w:rPr>
                <w:rFonts w:ascii="Arial" w:hAnsi="Arial" w:cs="Arial"/>
                <w:sz w:val="19"/>
                <w:szCs w:val="19"/>
              </w:rPr>
            </w:pPr>
            <w:r w:rsidRPr="00B97D14">
              <w:rPr>
                <w:rFonts w:ascii="Arial" w:hAnsi="Arial" w:cs="Arial"/>
                <w:sz w:val="19"/>
                <w:szCs w:val="19"/>
              </w:rPr>
              <w:t xml:space="preserve">Vigencia de la </w:t>
            </w:r>
            <w:proofErr w:type="spellStart"/>
            <w:r w:rsidRPr="00B97D14">
              <w:rPr>
                <w:rFonts w:ascii="Arial" w:hAnsi="Arial" w:cs="Arial"/>
                <w:sz w:val="19"/>
                <w:szCs w:val="19"/>
              </w:rPr>
              <w:t>Gtia</w:t>
            </w:r>
            <w:proofErr w:type="spellEnd"/>
            <w:r>
              <w:rPr>
                <w:rFonts w:ascii="Arial" w:hAnsi="Arial" w:cs="Arial"/>
                <w:sz w:val="19"/>
                <w:szCs w:val="19"/>
              </w:rPr>
              <w:t>.</w:t>
            </w:r>
            <w:r w:rsidRPr="00B97D14">
              <w:rPr>
                <w:rFonts w:ascii="Arial" w:hAnsi="Arial" w:cs="Arial"/>
                <w:sz w:val="19"/>
                <w:szCs w:val="19"/>
              </w:rPr>
              <w:t xml:space="preserve"> = fecha de emisión + Plazo de entrega + 60 días</w:t>
            </w:r>
          </w:p>
        </w:tc>
      </w:tr>
      <w:tr w:rsidR="007C7E5A" w:rsidRPr="003836BD" w:rsidTr="003146B7">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7E5A" w:rsidRPr="003836BD" w:rsidRDefault="007C7E5A" w:rsidP="003146B7">
            <w:pPr>
              <w:pStyle w:val="Prrafodelista"/>
              <w:ind w:left="0"/>
              <w:rPr>
                <w:b/>
                <w:bCs/>
                <w:sz w:val="19"/>
                <w:szCs w:val="19"/>
              </w:rPr>
            </w:pPr>
            <w:r w:rsidRPr="003836BD">
              <w:rPr>
                <w:b/>
                <w:bCs/>
                <w:sz w:val="19"/>
                <w:szCs w:val="19"/>
              </w:rPr>
              <w:t xml:space="preserve">CLÁUSULAS O CONDICIONES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7C7E5A" w:rsidRPr="003836BD" w:rsidRDefault="007C7E5A" w:rsidP="003146B7">
            <w:pPr>
              <w:spacing w:before="60" w:after="60"/>
              <w:jc w:val="both"/>
              <w:rPr>
                <w:rFonts w:ascii="Arial" w:hAnsi="Arial" w:cs="Arial"/>
                <w:sz w:val="19"/>
                <w:szCs w:val="19"/>
              </w:rPr>
            </w:pPr>
            <w:r w:rsidRPr="003836BD">
              <w:rPr>
                <w:rFonts w:ascii="Arial" w:hAnsi="Arial" w:cs="Arial"/>
                <w:sz w:val="19"/>
                <w:szCs w:val="19"/>
              </w:rPr>
              <w:t>Debe incluir las cláusulas de:</w:t>
            </w:r>
          </w:p>
          <w:p w:rsidR="007C7E5A" w:rsidRPr="003836BD" w:rsidRDefault="007C7E5A" w:rsidP="007C7E5A">
            <w:pPr>
              <w:pStyle w:val="Prrafodelista"/>
              <w:numPr>
                <w:ilvl w:val="0"/>
                <w:numId w:val="25"/>
              </w:numPr>
              <w:spacing w:before="60" w:after="60"/>
              <w:jc w:val="both"/>
              <w:rPr>
                <w:rFonts w:ascii="Arial" w:hAnsi="Arial" w:cs="Arial"/>
                <w:sz w:val="19"/>
                <w:szCs w:val="19"/>
              </w:rPr>
            </w:pPr>
            <w:r w:rsidRPr="003836BD">
              <w:rPr>
                <w:rFonts w:ascii="Arial" w:hAnsi="Arial" w:cs="Arial"/>
                <w:sz w:val="19"/>
                <w:szCs w:val="19"/>
              </w:rPr>
              <w:t xml:space="preserve">Renovable, irrevocable y de </w:t>
            </w:r>
            <w:r w:rsidRPr="003836BD">
              <w:rPr>
                <w:rFonts w:ascii="Arial" w:hAnsi="Arial" w:cs="Arial"/>
                <w:sz w:val="19"/>
                <w:szCs w:val="19"/>
                <w:u w:val="single"/>
              </w:rPr>
              <w:t>ejecución inmediata</w:t>
            </w:r>
            <w:r w:rsidRPr="003836BD">
              <w:rPr>
                <w:rFonts w:ascii="Arial" w:hAnsi="Arial" w:cs="Arial"/>
                <w:sz w:val="19"/>
                <w:szCs w:val="19"/>
              </w:rPr>
              <w:t xml:space="preserve"> o </w:t>
            </w:r>
            <w:r w:rsidRPr="003836BD">
              <w:rPr>
                <w:rFonts w:ascii="Arial" w:hAnsi="Arial" w:cs="Arial"/>
                <w:sz w:val="19"/>
                <w:szCs w:val="19"/>
                <w:u w:val="single"/>
              </w:rPr>
              <w:t>ejecución a primer requerimiento</w:t>
            </w:r>
            <w:r w:rsidRPr="003836BD">
              <w:rPr>
                <w:rFonts w:ascii="Arial" w:hAnsi="Arial" w:cs="Arial"/>
                <w:sz w:val="19"/>
                <w:szCs w:val="19"/>
              </w:rPr>
              <w:t xml:space="preserve"> según corresponda al Instrumento Financiero requerido. </w:t>
            </w:r>
          </w:p>
        </w:tc>
      </w:tr>
    </w:tbl>
    <w:p w:rsidR="007C7E5A" w:rsidRPr="00EF483C" w:rsidRDefault="007C7E5A" w:rsidP="007C7E5A">
      <w:pPr>
        <w:widowControl w:val="0"/>
        <w:jc w:val="both"/>
        <w:rPr>
          <w:b/>
          <w:sz w:val="21"/>
          <w:szCs w:val="21"/>
          <w:u w:val="single"/>
        </w:rPr>
      </w:pPr>
      <w:r w:rsidRPr="00EF483C">
        <w:rPr>
          <w:b/>
          <w:sz w:val="21"/>
          <w:szCs w:val="21"/>
        </w:rPr>
        <w:t xml:space="preserve">NOTA: EL INCUMPLIMIENTO DE LOS PARAMETROS ESTABLECIDOS PRECEDENTEMENTE, </w:t>
      </w:r>
      <w:r>
        <w:rPr>
          <w:b/>
          <w:sz w:val="21"/>
          <w:szCs w:val="21"/>
        </w:rPr>
        <w:t xml:space="preserve">POR PARTE DEL PROPONENTE O ADJUDICADO, </w:t>
      </w:r>
      <w:r w:rsidRPr="007F4E8B">
        <w:rPr>
          <w:b/>
          <w:sz w:val="21"/>
          <w:szCs w:val="21"/>
          <w:u w:val="single"/>
        </w:rPr>
        <w:t>NO</w:t>
      </w:r>
      <w:r w:rsidRPr="00EF483C">
        <w:rPr>
          <w:b/>
          <w:sz w:val="21"/>
          <w:szCs w:val="21"/>
          <w:u w:val="single"/>
        </w:rPr>
        <w:t xml:space="preserve"> DARÁ LUGAR A SUBSANACION ALGUNA</w:t>
      </w:r>
      <w:r>
        <w:rPr>
          <w:b/>
          <w:sz w:val="21"/>
          <w:szCs w:val="21"/>
          <w:u w:val="single"/>
        </w:rPr>
        <w:t>.</w:t>
      </w:r>
    </w:p>
    <w:p w:rsidR="007C7E5A" w:rsidRDefault="007C7E5A" w:rsidP="00860BFD">
      <w:pPr>
        <w:rPr>
          <w:rFonts w:ascii="Arial" w:hAnsi="Arial" w:cs="Arial"/>
          <w:b/>
          <w:bCs/>
          <w:color w:val="000000"/>
          <w:sz w:val="20"/>
          <w:szCs w:val="20"/>
          <w:u w:val="single"/>
        </w:rPr>
      </w:pPr>
    </w:p>
    <w:p w:rsidR="007C7E5A" w:rsidRDefault="007C7E5A" w:rsidP="00860BFD">
      <w:pPr>
        <w:rPr>
          <w:rFonts w:ascii="Arial" w:hAnsi="Arial" w:cs="Arial"/>
          <w:b/>
          <w:bCs/>
          <w:color w:val="000000"/>
          <w:sz w:val="20"/>
          <w:szCs w:val="20"/>
          <w:u w:val="single"/>
        </w:rPr>
      </w:pPr>
    </w:p>
    <w:p w:rsidR="007C7E5A" w:rsidRDefault="007C7E5A" w:rsidP="00860BFD">
      <w:pPr>
        <w:rPr>
          <w:rFonts w:ascii="Arial" w:hAnsi="Arial" w:cs="Arial"/>
          <w:b/>
          <w:bCs/>
          <w:color w:val="000000"/>
          <w:sz w:val="20"/>
          <w:szCs w:val="20"/>
          <w:u w:val="single"/>
        </w:rPr>
      </w:pPr>
    </w:p>
    <w:p w:rsidR="007C7E5A" w:rsidRDefault="007C7E5A" w:rsidP="00860BFD">
      <w:pPr>
        <w:rPr>
          <w:rFonts w:ascii="Arial" w:hAnsi="Arial" w:cs="Arial"/>
          <w:b/>
          <w:bCs/>
          <w:color w:val="000000"/>
          <w:sz w:val="20"/>
          <w:szCs w:val="20"/>
          <w:u w:val="single"/>
        </w:rPr>
      </w:pPr>
    </w:p>
    <w:p w:rsidR="007C7E5A" w:rsidRDefault="007C7E5A" w:rsidP="00860BFD">
      <w:pPr>
        <w:rPr>
          <w:rFonts w:ascii="Arial" w:hAnsi="Arial" w:cs="Arial"/>
          <w:b/>
          <w:bCs/>
          <w:color w:val="000000"/>
          <w:sz w:val="20"/>
          <w:szCs w:val="20"/>
          <w:u w:val="single"/>
        </w:rPr>
      </w:pPr>
    </w:p>
    <w:p w:rsidR="007C7E5A" w:rsidRDefault="007C7E5A" w:rsidP="00860BFD">
      <w:pPr>
        <w:rPr>
          <w:rFonts w:ascii="Arial" w:hAnsi="Arial" w:cs="Arial"/>
          <w:b/>
          <w:bCs/>
          <w:color w:val="000000"/>
          <w:sz w:val="20"/>
          <w:szCs w:val="20"/>
          <w:u w:val="single"/>
        </w:rPr>
      </w:pPr>
    </w:p>
    <w:p w:rsidR="007C7E5A" w:rsidRDefault="007C7E5A" w:rsidP="00860BFD">
      <w:pPr>
        <w:rPr>
          <w:rFonts w:ascii="Arial" w:hAnsi="Arial" w:cs="Arial"/>
          <w:b/>
          <w:bCs/>
          <w:color w:val="000000"/>
          <w:sz w:val="20"/>
          <w:szCs w:val="20"/>
          <w:u w:val="single"/>
        </w:rPr>
      </w:pPr>
    </w:p>
    <w:p w:rsidR="007C7E5A" w:rsidRDefault="007C7E5A" w:rsidP="00860BFD">
      <w:pPr>
        <w:rPr>
          <w:rFonts w:ascii="Arial" w:hAnsi="Arial" w:cs="Arial"/>
          <w:b/>
          <w:bCs/>
          <w:color w:val="000000"/>
          <w:sz w:val="20"/>
          <w:szCs w:val="20"/>
          <w:u w:val="single"/>
        </w:rPr>
      </w:pPr>
    </w:p>
    <w:p w:rsidR="007C7E5A" w:rsidRDefault="007C7E5A" w:rsidP="00860BFD">
      <w:pPr>
        <w:rPr>
          <w:rFonts w:ascii="Arial" w:hAnsi="Arial" w:cs="Arial"/>
          <w:b/>
          <w:bCs/>
          <w:color w:val="000000"/>
          <w:sz w:val="20"/>
          <w:szCs w:val="20"/>
          <w:u w:val="single"/>
        </w:rPr>
      </w:pPr>
    </w:p>
    <w:p w:rsidR="007C7E5A" w:rsidRDefault="007C7E5A" w:rsidP="00860BFD">
      <w:pPr>
        <w:rPr>
          <w:rFonts w:ascii="Arial" w:hAnsi="Arial" w:cs="Arial"/>
          <w:b/>
          <w:bCs/>
          <w:color w:val="000000"/>
          <w:sz w:val="20"/>
          <w:szCs w:val="20"/>
          <w:u w:val="single"/>
        </w:rPr>
      </w:pPr>
    </w:p>
    <w:p w:rsidR="007C7E5A" w:rsidRDefault="007C7E5A" w:rsidP="00860BFD">
      <w:pPr>
        <w:rPr>
          <w:rFonts w:ascii="Arial" w:hAnsi="Arial" w:cs="Arial"/>
          <w:b/>
          <w:bCs/>
          <w:color w:val="000000"/>
          <w:sz w:val="20"/>
          <w:szCs w:val="20"/>
          <w:u w:val="single"/>
        </w:rPr>
      </w:pPr>
    </w:p>
    <w:p w:rsidR="007C7E5A" w:rsidRDefault="007C7E5A" w:rsidP="00860BFD">
      <w:pPr>
        <w:rPr>
          <w:rFonts w:ascii="Arial" w:hAnsi="Arial" w:cs="Arial"/>
          <w:b/>
          <w:bCs/>
          <w:color w:val="000000"/>
          <w:sz w:val="20"/>
          <w:szCs w:val="20"/>
          <w:u w:val="single"/>
        </w:rPr>
      </w:pPr>
    </w:p>
    <w:p w:rsidR="007C7E5A" w:rsidRDefault="007C7E5A" w:rsidP="00860BFD">
      <w:pPr>
        <w:rPr>
          <w:rFonts w:ascii="Arial" w:hAnsi="Arial" w:cs="Arial"/>
          <w:b/>
          <w:bCs/>
          <w:color w:val="000000"/>
          <w:sz w:val="20"/>
          <w:szCs w:val="20"/>
          <w:u w:val="single"/>
        </w:rPr>
      </w:pPr>
    </w:p>
    <w:p w:rsidR="007C7E5A" w:rsidRDefault="007C7E5A" w:rsidP="00860BFD">
      <w:pPr>
        <w:rPr>
          <w:rFonts w:ascii="Arial" w:hAnsi="Arial" w:cs="Arial"/>
          <w:b/>
          <w:bCs/>
          <w:color w:val="000000"/>
          <w:sz w:val="20"/>
          <w:szCs w:val="20"/>
          <w:u w:val="single"/>
        </w:rPr>
      </w:pPr>
    </w:p>
    <w:p w:rsidR="007C7E5A" w:rsidRDefault="007C7E5A" w:rsidP="00860BFD">
      <w:pPr>
        <w:rPr>
          <w:rFonts w:ascii="Arial" w:hAnsi="Arial" w:cs="Arial"/>
          <w:b/>
          <w:bCs/>
          <w:color w:val="000000"/>
          <w:sz w:val="20"/>
          <w:szCs w:val="20"/>
          <w:u w:val="single"/>
        </w:rPr>
      </w:pPr>
    </w:p>
    <w:p w:rsidR="007C7E5A" w:rsidRDefault="007C7E5A" w:rsidP="00860BFD">
      <w:pPr>
        <w:rPr>
          <w:rFonts w:ascii="Arial" w:hAnsi="Arial" w:cs="Arial"/>
          <w:b/>
          <w:bCs/>
          <w:color w:val="000000"/>
          <w:sz w:val="20"/>
          <w:szCs w:val="20"/>
          <w:u w:val="single"/>
        </w:rPr>
      </w:pPr>
    </w:p>
    <w:p w:rsidR="007C7E5A" w:rsidRDefault="007C7E5A" w:rsidP="00860BFD">
      <w:pPr>
        <w:rPr>
          <w:rFonts w:ascii="Arial" w:hAnsi="Arial" w:cs="Arial"/>
          <w:b/>
          <w:bCs/>
          <w:color w:val="000000"/>
          <w:sz w:val="20"/>
          <w:szCs w:val="20"/>
          <w:u w:val="single"/>
        </w:rPr>
      </w:pPr>
    </w:p>
    <w:p w:rsidR="007C7E5A" w:rsidRDefault="007C7E5A" w:rsidP="00860BFD">
      <w:pPr>
        <w:rPr>
          <w:rFonts w:ascii="Arial" w:hAnsi="Arial" w:cs="Arial"/>
          <w:b/>
          <w:bCs/>
          <w:color w:val="000000"/>
          <w:sz w:val="20"/>
          <w:szCs w:val="20"/>
          <w:u w:val="single"/>
        </w:rPr>
      </w:pPr>
    </w:p>
    <w:p w:rsidR="007C7E5A" w:rsidRDefault="007C7E5A" w:rsidP="00860BFD">
      <w:pPr>
        <w:rPr>
          <w:rFonts w:ascii="Arial" w:hAnsi="Arial" w:cs="Arial"/>
          <w:b/>
          <w:bCs/>
          <w:color w:val="000000"/>
          <w:sz w:val="20"/>
          <w:szCs w:val="20"/>
          <w:u w:val="single"/>
        </w:rPr>
      </w:pPr>
    </w:p>
    <w:p w:rsidR="007C7E5A" w:rsidRDefault="007C7E5A" w:rsidP="00860BFD">
      <w:pPr>
        <w:rPr>
          <w:rFonts w:ascii="Arial" w:hAnsi="Arial" w:cs="Arial"/>
          <w:b/>
          <w:bCs/>
          <w:color w:val="000000"/>
          <w:sz w:val="20"/>
          <w:szCs w:val="20"/>
          <w:u w:val="single"/>
        </w:rPr>
      </w:pPr>
    </w:p>
    <w:p w:rsidR="007C7E5A" w:rsidRDefault="007C7E5A" w:rsidP="00860BFD">
      <w:pPr>
        <w:rPr>
          <w:rFonts w:ascii="Arial" w:hAnsi="Arial" w:cs="Arial"/>
          <w:b/>
          <w:bCs/>
          <w:color w:val="000000"/>
          <w:sz w:val="20"/>
          <w:szCs w:val="20"/>
          <w:u w:val="single"/>
        </w:rPr>
      </w:pPr>
    </w:p>
    <w:p w:rsidR="007C7E5A" w:rsidRDefault="007C7E5A" w:rsidP="00860BFD">
      <w:pPr>
        <w:rPr>
          <w:rFonts w:ascii="Arial" w:hAnsi="Arial" w:cs="Arial"/>
          <w:b/>
          <w:bCs/>
          <w:color w:val="000000"/>
          <w:sz w:val="20"/>
          <w:szCs w:val="20"/>
          <w:u w:val="single"/>
        </w:rPr>
      </w:pPr>
    </w:p>
    <w:p w:rsidR="00A518D9" w:rsidRPr="00DD2705" w:rsidRDefault="00E85D1E" w:rsidP="00860BFD">
      <w:pPr>
        <w:rPr>
          <w:rFonts w:ascii="Arial" w:hAnsi="Arial" w:cs="Arial"/>
          <w:b/>
          <w:bCs/>
          <w:color w:val="000000"/>
          <w:sz w:val="20"/>
          <w:szCs w:val="20"/>
          <w:u w:val="single"/>
        </w:rPr>
      </w:pPr>
      <w:r w:rsidRPr="00DD2705">
        <w:rPr>
          <w:rFonts w:ascii="Arial" w:hAnsi="Arial" w:cs="Arial"/>
          <w:b/>
          <w:bCs/>
          <w:color w:val="000000"/>
          <w:sz w:val="20"/>
          <w:szCs w:val="20"/>
          <w:u w:val="single"/>
        </w:rPr>
        <w:lastRenderedPageBreak/>
        <w:t>VALIDACION SEGURIDAD</w:t>
      </w:r>
      <w:r w:rsidR="00A518D9" w:rsidRPr="00DD2705">
        <w:rPr>
          <w:rFonts w:ascii="Arial" w:hAnsi="Arial" w:cs="Arial"/>
          <w:b/>
          <w:bCs/>
          <w:color w:val="000000"/>
          <w:sz w:val="20"/>
          <w:szCs w:val="20"/>
          <w:u w:val="single"/>
        </w:rPr>
        <w:t xml:space="preserve"> INDUSTRIAL Y SALUD OCUPACIONAL</w:t>
      </w:r>
    </w:p>
    <w:p w:rsidR="00051796" w:rsidRPr="00DD2705" w:rsidRDefault="00051796" w:rsidP="005F3186">
      <w:pPr>
        <w:rPr>
          <w:rFonts w:ascii="Arial" w:hAnsi="Arial" w:cs="Arial"/>
          <w:b/>
          <w:bCs/>
          <w:color w:val="000000"/>
          <w:sz w:val="20"/>
          <w:szCs w:val="20"/>
          <w:u w:val="single"/>
        </w:rPr>
      </w:pPr>
    </w:p>
    <w:p w:rsidR="003A7B1C" w:rsidRPr="00DD2705" w:rsidRDefault="003A7B1C" w:rsidP="00F94CF1">
      <w:pPr>
        <w:pStyle w:val="Prrafodelista"/>
        <w:numPr>
          <w:ilvl w:val="1"/>
          <w:numId w:val="6"/>
        </w:numPr>
        <w:tabs>
          <w:tab w:val="left" w:pos="426"/>
        </w:tabs>
        <w:contextualSpacing/>
        <w:rPr>
          <w:rFonts w:ascii="Arial" w:hAnsi="Arial" w:cs="Arial"/>
          <w:b/>
          <w:color w:val="000000" w:themeColor="text1"/>
          <w:sz w:val="20"/>
          <w:szCs w:val="20"/>
          <w:u w:val="single"/>
        </w:rPr>
      </w:pPr>
      <w:r w:rsidRPr="00DD2705">
        <w:rPr>
          <w:rFonts w:ascii="Arial" w:hAnsi="Arial" w:cs="Arial"/>
          <w:b/>
          <w:color w:val="000000" w:themeColor="text1"/>
          <w:sz w:val="20"/>
          <w:szCs w:val="20"/>
          <w:u w:val="single"/>
        </w:rPr>
        <w:t xml:space="preserve">CLAUSULA DE SEGURIDAD Y SALUD OCUPACIONAL </w:t>
      </w:r>
      <w:r w:rsidRPr="00DD2705">
        <w:rPr>
          <w:rFonts w:ascii="Arial" w:hAnsi="Arial" w:cs="Arial"/>
          <w:b/>
          <w:sz w:val="20"/>
          <w:szCs w:val="20"/>
          <w:u w:val="single"/>
        </w:rPr>
        <w:t>(</w:t>
      </w:r>
      <w:r w:rsidRPr="00DD2705">
        <w:rPr>
          <w:rFonts w:ascii="Arial" w:hAnsi="Arial" w:cs="Arial"/>
          <w:b/>
          <w:color w:val="000000" w:themeColor="text1"/>
          <w:sz w:val="20"/>
          <w:szCs w:val="20"/>
          <w:u w:val="single"/>
        </w:rPr>
        <w:t xml:space="preserve">ASPECTOS NORMATIVOS DE SEGURIDAD INDUSTRIAL Y SALUD OCUPACIONAL PARA EMPRESAS </w:t>
      </w:r>
      <w:r w:rsidR="00E85D1E" w:rsidRPr="00DD2705">
        <w:rPr>
          <w:rFonts w:ascii="Arial" w:hAnsi="Arial" w:cs="Arial"/>
          <w:b/>
          <w:color w:val="000000" w:themeColor="text1"/>
          <w:sz w:val="20"/>
          <w:szCs w:val="20"/>
          <w:u w:val="single"/>
        </w:rPr>
        <w:t>CONTRATISTAS DE YPFB</w:t>
      </w:r>
      <w:r w:rsidRPr="00DD2705">
        <w:rPr>
          <w:rFonts w:ascii="Arial" w:hAnsi="Arial" w:cs="Arial"/>
          <w:b/>
          <w:color w:val="000000" w:themeColor="text1"/>
          <w:sz w:val="20"/>
          <w:szCs w:val="20"/>
          <w:u w:val="single"/>
        </w:rPr>
        <w:t xml:space="preserve">)   </w:t>
      </w:r>
    </w:p>
    <w:p w:rsidR="003A7B1C" w:rsidRPr="00DD2705" w:rsidRDefault="003A7B1C" w:rsidP="003A7B1C">
      <w:pPr>
        <w:pStyle w:val="Prrafodelista"/>
        <w:tabs>
          <w:tab w:val="left" w:pos="426"/>
        </w:tabs>
        <w:ind w:left="1241"/>
        <w:contextualSpacing/>
        <w:rPr>
          <w:rFonts w:ascii="Arial" w:hAnsi="Arial" w:cs="Arial"/>
          <w:b/>
          <w:color w:val="000000" w:themeColor="text1"/>
          <w:sz w:val="20"/>
          <w:szCs w:val="20"/>
          <w:u w:val="single"/>
        </w:rPr>
      </w:pPr>
    </w:p>
    <w:p w:rsidR="003A7B1C" w:rsidRPr="00DD2705" w:rsidRDefault="003A7B1C" w:rsidP="003A7B1C">
      <w:pPr>
        <w:spacing w:after="240"/>
        <w:jc w:val="both"/>
        <w:rPr>
          <w:rFonts w:ascii="Arial" w:hAnsi="Arial" w:cs="Arial"/>
          <w:sz w:val="20"/>
          <w:szCs w:val="20"/>
        </w:rPr>
      </w:pPr>
      <w:r w:rsidRPr="00DD2705">
        <w:rPr>
          <w:rFonts w:ascii="Arial" w:hAnsi="Arial" w:cs="Arial"/>
          <w:sz w:val="20"/>
          <w:szCs w:val="20"/>
        </w:rPr>
        <w:t xml:space="preserve">La </w:t>
      </w:r>
      <w:r w:rsidR="00E85D1E" w:rsidRPr="00DD2705">
        <w:rPr>
          <w:rFonts w:ascii="Arial" w:hAnsi="Arial" w:cs="Arial"/>
          <w:sz w:val="20"/>
          <w:szCs w:val="20"/>
        </w:rPr>
        <w:t>empresa contratista</w:t>
      </w:r>
      <w:r w:rsidRPr="00DD2705">
        <w:rPr>
          <w:rFonts w:ascii="Arial" w:hAnsi="Arial" w:cs="Arial"/>
          <w:sz w:val="20"/>
          <w:szCs w:val="20"/>
        </w:rPr>
        <w:t xml:space="preserve"> de la actividad/obra/proyecto/serv</w:t>
      </w:r>
      <w:r w:rsidR="00E85D1E" w:rsidRPr="00DD2705">
        <w:rPr>
          <w:rFonts w:ascii="Arial" w:hAnsi="Arial" w:cs="Arial"/>
          <w:sz w:val="20"/>
          <w:szCs w:val="20"/>
        </w:rPr>
        <w:t xml:space="preserve">icio, adquisición y/o provisión de </w:t>
      </w:r>
      <w:r w:rsidR="00E85D1E" w:rsidRPr="00DD2705">
        <w:rPr>
          <w:rFonts w:ascii="Arial" w:hAnsi="Arial" w:cs="Arial"/>
          <w:sz w:val="20"/>
          <w:szCs w:val="20"/>
        </w:rPr>
        <w:softHyphen/>
      </w:r>
      <w:r w:rsidRPr="00DD2705">
        <w:rPr>
          <w:rFonts w:ascii="Arial" w:hAnsi="Arial" w:cs="Arial"/>
          <w:sz w:val="20"/>
          <w:szCs w:val="20"/>
        </w:rPr>
        <w:t xml:space="preserve">bienes y servicios deberá cumplir de forma obligatoria con los siguientes estándares de Seguridad Industrial y Salud Ocupacional: </w:t>
      </w:r>
    </w:p>
    <w:p w:rsidR="003A7B1C" w:rsidRPr="00DD2705" w:rsidRDefault="003A7B1C" w:rsidP="003A7B1C">
      <w:pPr>
        <w:spacing w:after="240"/>
        <w:ind w:left="360"/>
        <w:jc w:val="both"/>
        <w:rPr>
          <w:rFonts w:ascii="Arial" w:hAnsi="Arial" w:cs="Arial"/>
          <w:sz w:val="20"/>
          <w:szCs w:val="20"/>
        </w:rPr>
      </w:pPr>
      <w:r w:rsidRPr="00DD2705">
        <w:rPr>
          <w:rFonts w:ascii="Arial" w:hAnsi="Arial" w:cs="Arial"/>
          <w:b/>
          <w:sz w:val="20"/>
          <w:szCs w:val="20"/>
        </w:rPr>
        <w:t>Estándares y requisitos de SYSO para Contratistas</w:t>
      </w:r>
      <w:r w:rsidRPr="00DD2705">
        <w:rPr>
          <w:rFonts w:ascii="Arial" w:hAnsi="Arial" w:cs="Arial"/>
          <w:sz w:val="20"/>
          <w:szCs w:val="20"/>
        </w:rPr>
        <w:t xml:space="preserve"> de YPFB Corporación. </w:t>
      </w:r>
    </w:p>
    <w:p w:rsidR="003A7B1C" w:rsidRPr="00DD2705" w:rsidRDefault="003A7B1C" w:rsidP="003A7B1C">
      <w:pPr>
        <w:ind w:left="360"/>
        <w:jc w:val="both"/>
        <w:rPr>
          <w:rFonts w:ascii="Arial" w:hAnsi="Arial" w:cs="Arial"/>
          <w:sz w:val="20"/>
          <w:szCs w:val="20"/>
        </w:rPr>
      </w:pPr>
      <w:r w:rsidRPr="00DD2705">
        <w:rPr>
          <w:rFonts w:ascii="Arial" w:hAnsi="Arial" w:cs="Arial"/>
          <w:sz w:val="20"/>
          <w:szCs w:val="20"/>
        </w:rPr>
        <w:t xml:space="preserve">La empresa contratista deberá garantizar el cumplimiento de los requisitos y estándares de Seguridad descritos en el </w:t>
      </w:r>
      <w:r w:rsidR="00676447" w:rsidRPr="00DD2705">
        <w:rPr>
          <w:rFonts w:ascii="Arial" w:hAnsi="Arial" w:cs="Arial"/>
          <w:b/>
          <w:i/>
          <w:sz w:val="20"/>
          <w:szCs w:val="20"/>
        </w:rPr>
        <w:t>Anexo</w:t>
      </w:r>
      <w:r w:rsidRPr="00DD2705">
        <w:rPr>
          <w:rFonts w:ascii="Arial" w:hAnsi="Arial" w:cs="Arial"/>
          <w:b/>
          <w:i/>
          <w:sz w:val="20"/>
          <w:szCs w:val="20"/>
        </w:rPr>
        <w:t>:</w:t>
      </w:r>
      <w:r w:rsidRPr="00DD2705">
        <w:rPr>
          <w:rFonts w:ascii="Arial" w:hAnsi="Arial" w:cs="Arial"/>
          <w:sz w:val="20"/>
          <w:szCs w:val="20"/>
        </w:rPr>
        <w:t xml:space="preserve"> </w:t>
      </w:r>
      <w:r w:rsidRPr="00DD2705">
        <w:rPr>
          <w:rFonts w:ascii="Arial" w:hAnsi="Arial" w:cs="Arial"/>
          <w:b/>
          <w:sz w:val="20"/>
          <w:szCs w:val="20"/>
        </w:rPr>
        <w:t>“REQUISITOS DE SEGURIDAD INDUSTRIAL PARA CONTRATISTAS”</w:t>
      </w:r>
      <w:r w:rsidRPr="00DD2705">
        <w:rPr>
          <w:rFonts w:ascii="Arial" w:hAnsi="Arial" w:cs="Arial"/>
          <w:sz w:val="20"/>
          <w:szCs w:val="20"/>
        </w:rPr>
        <w:t>, documento elaborado conforme a políticas internas de YPFB y en estricto cumplimiento de la normativa legal vigente (D.L. 16998).</w:t>
      </w:r>
    </w:p>
    <w:p w:rsidR="003A7B1C" w:rsidRPr="00DD2705" w:rsidRDefault="003A7B1C" w:rsidP="003A7B1C">
      <w:pPr>
        <w:ind w:left="360"/>
        <w:jc w:val="both"/>
        <w:rPr>
          <w:rFonts w:ascii="Arial" w:hAnsi="Arial" w:cs="Arial"/>
          <w:b/>
          <w:sz w:val="20"/>
          <w:szCs w:val="20"/>
        </w:rPr>
      </w:pPr>
    </w:p>
    <w:p w:rsidR="003A7B1C" w:rsidRPr="00DD2705" w:rsidRDefault="003A7B1C" w:rsidP="003A7B1C">
      <w:pPr>
        <w:spacing w:after="240"/>
        <w:ind w:left="360"/>
        <w:jc w:val="both"/>
        <w:rPr>
          <w:rFonts w:ascii="Arial" w:hAnsi="Arial" w:cs="Arial"/>
          <w:sz w:val="20"/>
          <w:szCs w:val="20"/>
        </w:rPr>
      </w:pPr>
      <w:r w:rsidRPr="00DD2705">
        <w:rPr>
          <w:rFonts w:ascii="Arial" w:hAnsi="Arial" w:cs="Arial"/>
          <w:b/>
          <w:sz w:val="20"/>
          <w:szCs w:val="20"/>
          <w:u w:val="single"/>
        </w:rPr>
        <w:t>ASPECTOS GENERALES</w:t>
      </w:r>
      <w:r w:rsidRPr="00DD2705">
        <w:rPr>
          <w:rFonts w:ascii="Arial" w:hAnsi="Arial" w:cs="Arial"/>
          <w:b/>
          <w:sz w:val="20"/>
          <w:szCs w:val="20"/>
        </w:rPr>
        <w:t>:</w:t>
      </w:r>
      <w:r w:rsidRPr="00DD2705">
        <w:rPr>
          <w:rFonts w:ascii="Arial" w:hAnsi="Arial" w:cs="Arial"/>
          <w:sz w:val="20"/>
          <w:szCs w:val="20"/>
        </w:rPr>
        <w:t xml:space="preserve"> </w:t>
      </w:r>
    </w:p>
    <w:p w:rsidR="003A7B1C" w:rsidRPr="00DD2705" w:rsidRDefault="003A7B1C" w:rsidP="003A7B1C">
      <w:pPr>
        <w:spacing w:after="240"/>
        <w:ind w:left="360"/>
        <w:jc w:val="both"/>
        <w:rPr>
          <w:rFonts w:ascii="Arial" w:hAnsi="Arial" w:cs="Arial"/>
          <w:sz w:val="20"/>
          <w:szCs w:val="20"/>
        </w:rPr>
      </w:pPr>
      <w:r w:rsidRPr="00DD2705">
        <w:rPr>
          <w:rFonts w:ascii="Arial" w:hAnsi="Arial" w:cs="Arial"/>
          <w:sz w:val="20"/>
          <w:szCs w:val="20"/>
        </w:rPr>
        <w:t>La empresa contratista deberá prever el número de personal de SMS para el proyecto en función a las siguientes consideraciones:</w:t>
      </w:r>
    </w:p>
    <w:p w:rsidR="003A7B1C" w:rsidRPr="00DD2705" w:rsidRDefault="003A7B1C" w:rsidP="00F94CF1">
      <w:pPr>
        <w:pStyle w:val="Prrafodelista"/>
        <w:numPr>
          <w:ilvl w:val="0"/>
          <w:numId w:val="12"/>
        </w:numPr>
        <w:spacing w:after="160"/>
        <w:ind w:left="1080"/>
        <w:contextualSpacing/>
        <w:jc w:val="both"/>
        <w:rPr>
          <w:rFonts w:ascii="Arial" w:hAnsi="Arial" w:cs="Arial"/>
          <w:sz w:val="20"/>
          <w:szCs w:val="20"/>
        </w:rPr>
      </w:pPr>
      <w:r w:rsidRPr="00DD2705">
        <w:rPr>
          <w:rFonts w:ascii="Arial" w:hAnsi="Arial" w:cs="Arial"/>
          <w:sz w:val="20"/>
          <w:szCs w:val="20"/>
        </w:rPr>
        <w:t>Análisis preliminar de peligros y riesgos (asociados a la actividad), tiempo, magnitud del proyecto, número de trabajadores y numero de frentes de trabajo.</w:t>
      </w:r>
    </w:p>
    <w:p w:rsidR="003A7B1C" w:rsidRPr="00DD2705" w:rsidRDefault="003A7B1C" w:rsidP="003A7B1C">
      <w:pPr>
        <w:pStyle w:val="Prrafodelista"/>
        <w:ind w:left="1068"/>
        <w:jc w:val="both"/>
        <w:rPr>
          <w:rFonts w:ascii="Arial" w:hAnsi="Arial" w:cs="Arial"/>
          <w:sz w:val="20"/>
          <w:szCs w:val="20"/>
        </w:rPr>
      </w:pPr>
    </w:p>
    <w:p w:rsidR="003A7B1C" w:rsidRPr="00DD2705" w:rsidRDefault="003A7B1C" w:rsidP="00F94CF1">
      <w:pPr>
        <w:pStyle w:val="Prrafodelista"/>
        <w:numPr>
          <w:ilvl w:val="0"/>
          <w:numId w:val="12"/>
        </w:numPr>
        <w:spacing w:after="160"/>
        <w:ind w:left="1080"/>
        <w:contextualSpacing/>
        <w:jc w:val="both"/>
        <w:rPr>
          <w:rFonts w:ascii="Arial" w:hAnsi="Arial" w:cs="Arial"/>
          <w:sz w:val="20"/>
          <w:szCs w:val="20"/>
        </w:rPr>
      </w:pPr>
      <w:r w:rsidRPr="00DD2705">
        <w:rPr>
          <w:rFonts w:ascii="Arial" w:hAnsi="Arial" w:cs="Arial"/>
          <w:sz w:val="20"/>
          <w:szCs w:val="20"/>
        </w:rPr>
        <w:t>En cumplimiento a la LGT Art.73,</w:t>
      </w:r>
      <w:r w:rsidRPr="00DD2705">
        <w:rPr>
          <w:rFonts w:ascii="Arial" w:hAnsi="Arial" w:cs="Arial"/>
          <w:color w:val="FF0000"/>
          <w:sz w:val="20"/>
          <w:szCs w:val="20"/>
        </w:rPr>
        <w:t xml:space="preserve"> </w:t>
      </w:r>
      <w:r w:rsidRPr="00DD2705">
        <w:rPr>
          <w:rFonts w:ascii="Arial" w:hAnsi="Arial" w:cs="Arial"/>
          <w:sz w:val="20"/>
          <w:szCs w:val="20"/>
        </w:rPr>
        <w:t xml:space="preserve">se establece que todo proyecto con más de 80 </w:t>
      </w:r>
      <w:r w:rsidR="00E85D1E" w:rsidRPr="00DD2705">
        <w:rPr>
          <w:rFonts w:ascii="Arial" w:hAnsi="Arial" w:cs="Arial"/>
          <w:sz w:val="20"/>
          <w:szCs w:val="20"/>
        </w:rPr>
        <w:t>trabajadores deberá</w:t>
      </w:r>
      <w:r w:rsidRPr="00DD2705">
        <w:rPr>
          <w:rFonts w:ascii="Arial" w:hAnsi="Arial" w:cs="Arial"/>
          <w:sz w:val="20"/>
          <w:szCs w:val="20"/>
        </w:rPr>
        <w:t xml:space="preserve"> contar necesariamente con personal médico (in situ). </w:t>
      </w:r>
    </w:p>
    <w:p w:rsidR="003A7B1C" w:rsidRPr="00DD2705" w:rsidRDefault="003A7B1C" w:rsidP="003A7B1C">
      <w:pPr>
        <w:spacing w:after="240"/>
        <w:ind w:left="360"/>
        <w:jc w:val="both"/>
        <w:rPr>
          <w:rFonts w:ascii="Arial" w:hAnsi="Arial" w:cs="Arial"/>
          <w:sz w:val="20"/>
          <w:szCs w:val="20"/>
        </w:rPr>
      </w:pPr>
      <w:r w:rsidRPr="00DD2705">
        <w:rPr>
          <w:rFonts w:ascii="Arial" w:hAnsi="Arial" w:cs="Arial"/>
          <w:b/>
          <w:sz w:val="20"/>
          <w:szCs w:val="20"/>
          <w:u w:val="single"/>
        </w:rPr>
        <w:t>PERSONAL DE SMS</w:t>
      </w:r>
      <w:r w:rsidRPr="00DD2705">
        <w:rPr>
          <w:rFonts w:ascii="Arial" w:hAnsi="Arial" w:cs="Arial"/>
          <w:sz w:val="20"/>
          <w:szCs w:val="20"/>
        </w:rPr>
        <w:t>:</w:t>
      </w:r>
    </w:p>
    <w:p w:rsidR="003A7B1C" w:rsidRPr="00DD2705" w:rsidRDefault="003A7B1C" w:rsidP="003A7B1C">
      <w:pPr>
        <w:ind w:left="357"/>
        <w:jc w:val="both"/>
        <w:rPr>
          <w:rFonts w:ascii="Arial" w:hAnsi="Arial" w:cs="Arial"/>
          <w:sz w:val="20"/>
          <w:szCs w:val="20"/>
        </w:rPr>
      </w:pPr>
      <w:r w:rsidRPr="00DD2705">
        <w:rPr>
          <w:rFonts w:ascii="Arial" w:hAnsi="Arial" w:cs="Arial"/>
          <w:sz w:val="20"/>
          <w:szCs w:val="20"/>
        </w:rPr>
        <w:t>La empresa contratista deberá contar mínimamente con el siguiente personal de SMS (Monitor/Supervisor/Coordinador de SMS), en base a los siguientes criterios:</w:t>
      </w:r>
    </w:p>
    <w:p w:rsidR="003A7B1C" w:rsidRPr="00DD2705" w:rsidRDefault="003A7B1C" w:rsidP="003A7B1C">
      <w:pPr>
        <w:ind w:left="357"/>
        <w:jc w:val="both"/>
        <w:rPr>
          <w:rFonts w:ascii="Arial" w:hAnsi="Arial" w:cs="Arial"/>
          <w:sz w:val="20"/>
          <w:szCs w:val="20"/>
        </w:rPr>
      </w:pPr>
    </w:p>
    <w:p w:rsidR="003A7B1C" w:rsidRPr="00DD2705" w:rsidRDefault="003A7B1C" w:rsidP="003A7B1C">
      <w:pPr>
        <w:ind w:left="360"/>
        <w:jc w:val="both"/>
        <w:rPr>
          <w:rFonts w:ascii="Arial" w:hAnsi="Arial" w:cs="Arial"/>
          <w:b/>
          <w:sz w:val="20"/>
          <w:szCs w:val="20"/>
        </w:rPr>
      </w:pPr>
      <w:r w:rsidRPr="00DD2705">
        <w:rPr>
          <w:rFonts w:ascii="Arial" w:hAnsi="Arial" w:cs="Arial"/>
          <w:b/>
          <w:sz w:val="20"/>
          <w:szCs w:val="20"/>
        </w:rPr>
        <w:t>Proyectos de Red Secundaria/Estación Distrital de Regulación (EDR):</w:t>
      </w:r>
    </w:p>
    <w:p w:rsidR="0090343D" w:rsidRPr="00DD2705" w:rsidRDefault="0090343D" w:rsidP="00F94CF1">
      <w:pPr>
        <w:pStyle w:val="Prrafodelista"/>
        <w:numPr>
          <w:ilvl w:val="0"/>
          <w:numId w:val="1"/>
        </w:numPr>
        <w:spacing w:before="240" w:after="120"/>
        <w:jc w:val="both"/>
        <w:rPr>
          <w:rFonts w:ascii="Arial" w:hAnsi="Arial" w:cs="Arial"/>
          <w:sz w:val="20"/>
          <w:szCs w:val="20"/>
        </w:rPr>
      </w:pPr>
      <w:r w:rsidRPr="00DD2705">
        <w:rPr>
          <w:rFonts w:ascii="Arial" w:hAnsi="Arial" w:cs="Arial"/>
          <w:sz w:val="20"/>
          <w:szCs w:val="20"/>
        </w:rPr>
        <w:t>1 Monitor de SMS: por cada frente de trabajo (de acuerdo al análisis de Riesgos de las actividades a desarrollarse en el frente de trabajo)</w:t>
      </w:r>
    </w:p>
    <w:p w:rsidR="003A7B1C" w:rsidRPr="00DD2705" w:rsidRDefault="003A7B1C" w:rsidP="00EC3FC8">
      <w:pPr>
        <w:ind w:left="357"/>
        <w:jc w:val="both"/>
        <w:rPr>
          <w:rFonts w:ascii="Arial" w:hAnsi="Arial" w:cs="Arial"/>
          <w:sz w:val="20"/>
          <w:szCs w:val="20"/>
        </w:rPr>
      </w:pPr>
      <w:proofErr w:type="spellStart"/>
      <w:r w:rsidRPr="00DD2705">
        <w:rPr>
          <w:rFonts w:ascii="Arial" w:hAnsi="Arial" w:cs="Arial"/>
          <w:b/>
          <w:i/>
          <w:sz w:val="20"/>
          <w:szCs w:val="20"/>
        </w:rPr>
        <w:t>Curriculum</w:t>
      </w:r>
      <w:proofErr w:type="spellEnd"/>
      <w:r w:rsidRPr="00DD2705">
        <w:rPr>
          <w:rFonts w:ascii="Arial" w:hAnsi="Arial" w:cs="Arial"/>
          <w:b/>
          <w:i/>
          <w:sz w:val="20"/>
          <w:szCs w:val="20"/>
        </w:rPr>
        <w:t xml:space="preserve"> Vitae de Personal SMS</w:t>
      </w:r>
      <w:r w:rsidRPr="00DD2705">
        <w:rPr>
          <w:rFonts w:ascii="Arial" w:hAnsi="Arial" w:cs="Arial"/>
          <w:sz w:val="20"/>
          <w:szCs w:val="20"/>
        </w:rPr>
        <w:t xml:space="preserve">: (Monitor/Supervisor/Coordinador), </w:t>
      </w:r>
      <w:r w:rsidR="00E85D1E" w:rsidRPr="00DD2705">
        <w:rPr>
          <w:rFonts w:ascii="Arial" w:hAnsi="Arial" w:cs="Arial"/>
          <w:sz w:val="20"/>
          <w:szCs w:val="20"/>
        </w:rPr>
        <w:t>asignado al</w:t>
      </w:r>
      <w:r w:rsidRPr="00DD2705">
        <w:rPr>
          <w:rFonts w:ascii="Arial" w:hAnsi="Arial" w:cs="Arial"/>
          <w:sz w:val="20"/>
          <w:szCs w:val="20"/>
        </w:rPr>
        <w:t xml:space="preserve"> proyecto (adjuntar los respaldos correspondientes para evaluación y aprobación de YPFB).</w:t>
      </w:r>
    </w:p>
    <w:p w:rsidR="003A7B1C" w:rsidRPr="00DD2705" w:rsidRDefault="003A7B1C" w:rsidP="003A7B1C">
      <w:pPr>
        <w:ind w:left="357"/>
        <w:jc w:val="both"/>
        <w:rPr>
          <w:rFonts w:ascii="Arial" w:hAnsi="Arial" w:cs="Arial"/>
          <w:sz w:val="20"/>
          <w:szCs w:val="20"/>
        </w:rPr>
      </w:pPr>
    </w:p>
    <w:p w:rsidR="00EC3FC8" w:rsidRPr="00DD2705" w:rsidRDefault="003A7B1C" w:rsidP="00EC3FC8">
      <w:pPr>
        <w:ind w:left="357"/>
        <w:jc w:val="both"/>
        <w:rPr>
          <w:rFonts w:ascii="Arial" w:hAnsi="Arial" w:cs="Arial"/>
          <w:sz w:val="20"/>
          <w:szCs w:val="20"/>
        </w:rPr>
      </w:pPr>
      <w:r w:rsidRPr="00DD2705">
        <w:rPr>
          <w:rFonts w:ascii="Arial" w:hAnsi="Arial" w:cs="Arial"/>
          <w:b/>
          <w:i/>
          <w:sz w:val="20"/>
          <w:szCs w:val="20"/>
        </w:rPr>
        <w:lastRenderedPageBreak/>
        <w:t>Perfil de Cargos:</w:t>
      </w:r>
      <w:r w:rsidRPr="00DD2705">
        <w:rPr>
          <w:rFonts w:ascii="Arial" w:hAnsi="Arial" w:cs="Arial"/>
          <w:b/>
          <w:sz w:val="20"/>
          <w:szCs w:val="20"/>
        </w:rPr>
        <w:t xml:space="preserve"> </w:t>
      </w:r>
      <w:r w:rsidRPr="00DD2705">
        <w:rPr>
          <w:rFonts w:ascii="Arial" w:hAnsi="Arial" w:cs="Arial"/>
          <w:sz w:val="20"/>
          <w:szCs w:val="20"/>
        </w:rPr>
        <w:t xml:space="preserve">La educación, formación y experiencia del personal debe ser adecuada </w:t>
      </w:r>
      <w:r w:rsidR="00E85D1E" w:rsidRPr="00DD2705">
        <w:rPr>
          <w:rFonts w:ascii="Arial" w:hAnsi="Arial" w:cs="Arial"/>
          <w:sz w:val="20"/>
          <w:szCs w:val="20"/>
        </w:rPr>
        <w:t>y coherente</w:t>
      </w:r>
      <w:r w:rsidRPr="00DD2705">
        <w:rPr>
          <w:rFonts w:ascii="Arial" w:hAnsi="Arial" w:cs="Arial"/>
          <w:sz w:val="20"/>
          <w:szCs w:val="20"/>
        </w:rPr>
        <w:t xml:space="preserve"> para gestionar y controlar los riesgos identificados en las actividades de la obra/proyecto/servicio. Debe mínimamente contemplar lo siguiente:</w:t>
      </w:r>
    </w:p>
    <w:p w:rsidR="00EC3FC8" w:rsidRPr="00DD2705" w:rsidRDefault="00EC3FC8" w:rsidP="00F94CF1">
      <w:pPr>
        <w:pStyle w:val="Prrafodelista"/>
        <w:numPr>
          <w:ilvl w:val="0"/>
          <w:numId w:val="19"/>
        </w:numPr>
        <w:spacing w:before="240" w:after="120"/>
        <w:jc w:val="both"/>
        <w:rPr>
          <w:rFonts w:ascii="Arial" w:hAnsi="Arial" w:cs="Arial"/>
          <w:b/>
          <w:sz w:val="20"/>
          <w:szCs w:val="20"/>
        </w:rPr>
      </w:pPr>
      <w:r w:rsidRPr="00DD2705">
        <w:rPr>
          <w:rFonts w:ascii="Arial" w:hAnsi="Arial" w:cs="Arial"/>
          <w:b/>
          <w:sz w:val="20"/>
          <w:szCs w:val="20"/>
        </w:rPr>
        <w:t>Monitor de SMS</w:t>
      </w:r>
    </w:p>
    <w:tbl>
      <w:tblPr>
        <w:tblW w:w="46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6513"/>
      </w:tblGrid>
      <w:tr w:rsidR="00EC3FC8" w:rsidRPr="00DD2705" w:rsidTr="00EC3FC8">
        <w:trPr>
          <w:jc w:val="center"/>
        </w:trPr>
        <w:tc>
          <w:tcPr>
            <w:tcW w:w="1058" w:type="pct"/>
            <w:shd w:val="clear" w:color="auto" w:fill="auto"/>
            <w:vAlign w:val="center"/>
          </w:tcPr>
          <w:p w:rsidR="00EC3FC8" w:rsidRPr="00DD2705" w:rsidRDefault="00EC3FC8" w:rsidP="007D2FE3">
            <w:pPr>
              <w:spacing w:before="120" w:after="120"/>
              <w:jc w:val="center"/>
              <w:rPr>
                <w:rFonts w:ascii="Arial" w:hAnsi="Arial" w:cs="Arial"/>
                <w:b/>
                <w:sz w:val="20"/>
                <w:szCs w:val="20"/>
                <w:lang w:val="es-BO"/>
              </w:rPr>
            </w:pPr>
            <w:r w:rsidRPr="00DD2705">
              <w:rPr>
                <w:rFonts w:ascii="Arial" w:hAnsi="Arial" w:cs="Arial"/>
                <w:b/>
                <w:sz w:val="20"/>
                <w:szCs w:val="20"/>
                <w:lang w:val="es-BO"/>
              </w:rPr>
              <w:t>Nivel</w:t>
            </w:r>
          </w:p>
        </w:tc>
        <w:tc>
          <w:tcPr>
            <w:tcW w:w="3942" w:type="pct"/>
            <w:shd w:val="clear" w:color="auto" w:fill="auto"/>
            <w:vAlign w:val="center"/>
          </w:tcPr>
          <w:p w:rsidR="00EC3FC8" w:rsidRPr="00DD2705" w:rsidRDefault="00EC3FC8" w:rsidP="007D2FE3">
            <w:pPr>
              <w:spacing w:before="120" w:after="120"/>
              <w:jc w:val="center"/>
              <w:rPr>
                <w:rFonts w:ascii="Arial" w:hAnsi="Arial" w:cs="Arial"/>
                <w:b/>
                <w:sz w:val="20"/>
                <w:szCs w:val="20"/>
                <w:lang w:val="es-BO"/>
              </w:rPr>
            </w:pPr>
            <w:r w:rsidRPr="00DD2705">
              <w:rPr>
                <w:rFonts w:ascii="Arial" w:hAnsi="Arial" w:cs="Arial"/>
                <w:b/>
                <w:sz w:val="20"/>
                <w:szCs w:val="20"/>
                <w:lang w:val="es-BO"/>
              </w:rPr>
              <w:t>Requisitos</w:t>
            </w:r>
          </w:p>
        </w:tc>
      </w:tr>
      <w:tr w:rsidR="00EC3FC8" w:rsidRPr="00DD2705" w:rsidTr="00EC3FC8">
        <w:trPr>
          <w:trHeight w:val="404"/>
          <w:jc w:val="center"/>
        </w:trPr>
        <w:tc>
          <w:tcPr>
            <w:tcW w:w="1058" w:type="pct"/>
            <w:shd w:val="clear" w:color="auto" w:fill="auto"/>
            <w:vAlign w:val="center"/>
          </w:tcPr>
          <w:p w:rsidR="00EC3FC8" w:rsidRPr="00DD2705" w:rsidRDefault="00EC3FC8" w:rsidP="007D2FE3">
            <w:pPr>
              <w:spacing w:before="120" w:after="120"/>
              <w:rPr>
                <w:rFonts w:ascii="Arial" w:hAnsi="Arial" w:cs="Arial"/>
                <w:b/>
                <w:sz w:val="20"/>
                <w:szCs w:val="20"/>
                <w:lang w:val="es-BO"/>
              </w:rPr>
            </w:pPr>
            <w:r w:rsidRPr="00DD2705">
              <w:rPr>
                <w:rFonts w:ascii="Arial" w:hAnsi="Arial" w:cs="Arial"/>
                <w:b/>
                <w:sz w:val="20"/>
                <w:szCs w:val="20"/>
                <w:lang w:val="es-BO"/>
              </w:rPr>
              <w:t xml:space="preserve">Educación </w:t>
            </w:r>
          </w:p>
        </w:tc>
        <w:tc>
          <w:tcPr>
            <w:tcW w:w="3942" w:type="pct"/>
            <w:shd w:val="clear" w:color="auto" w:fill="auto"/>
            <w:vAlign w:val="center"/>
          </w:tcPr>
          <w:p w:rsidR="00EC3FC8" w:rsidRPr="00DD2705" w:rsidRDefault="00EC3FC8" w:rsidP="00EC3FC8">
            <w:pPr>
              <w:spacing w:before="120" w:after="120"/>
              <w:jc w:val="both"/>
              <w:rPr>
                <w:rFonts w:ascii="Arial" w:hAnsi="Arial" w:cs="Arial"/>
                <w:sz w:val="20"/>
                <w:szCs w:val="20"/>
                <w:lang w:val="es-BO"/>
              </w:rPr>
            </w:pPr>
            <w:r w:rsidRPr="00DD2705">
              <w:rPr>
                <w:rFonts w:ascii="Arial" w:hAnsi="Arial" w:cs="Arial"/>
                <w:sz w:val="20"/>
                <w:szCs w:val="20"/>
                <w:lang w:val="es-BO"/>
              </w:rPr>
              <w:t>Profesional a nivel licenciatura en ingeniería o Técnico del área Industrial (mecánico, eléctrico, SMS o similares)</w:t>
            </w:r>
          </w:p>
        </w:tc>
      </w:tr>
      <w:tr w:rsidR="00EC3FC8" w:rsidRPr="00DD2705" w:rsidTr="00EC3FC8">
        <w:trPr>
          <w:trHeight w:val="288"/>
          <w:jc w:val="center"/>
        </w:trPr>
        <w:tc>
          <w:tcPr>
            <w:tcW w:w="1058" w:type="pct"/>
            <w:shd w:val="clear" w:color="auto" w:fill="auto"/>
            <w:vAlign w:val="center"/>
          </w:tcPr>
          <w:p w:rsidR="00EC3FC8" w:rsidRPr="00DD2705" w:rsidRDefault="00EC3FC8" w:rsidP="007D2FE3">
            <w:pPr>
              <w:spacing w:before="120" w:after="120"/>
              <w:rPr>
                <w:rFonts w:ascii="Arial" w:hAnsi="Arial" w:cs="Arial"/>
                <w:b/>
                <w:sz w:val="20"/>
                <w:szCs w:val="20"/>
                <w:lang w:val="es-BO"/>
              </w:rPr>
            </w:pPr>
            <w:r w:rsidRPr="00DD2705">
              <w:rPr>
                <w:rFonts w:ascii="Arial" w:hAnsi="Arial" w:cs="Arial"/>
                <w:b/>
                <w:sz w:val="20"/>
                <w:szCs w:val="20"/>
                <w:lang w:val="es-BO"/>
              </w:rPr>
              <w:t xml:space="preserve">Formación OBLIGATORIA </w:t>
            </w:r>
            <w:r w:rsidRPr="00DD2705">
              <w:rPr>
                <w:rFonts w:ascii="Arial" w:hAnsi="Arial" w:cs="Arial"/>
                <w:sz w:val="20"/>
                <w:szCs w:val="20"/>
                <w:lang w:val="es-BO"/>
              </w:rPr>
              <w:t>(Cursos, seminarios, talleres, etc.)</w:t>
            </w:r>
          </w:p>
        </w:tc>
        <w:tc>
          <w:tcPr>
            <w:tcW w:w="3942" w:type="pct"/>
            <w:shd w:val="clear" w:color="auto" w:fill="auto"/>
            <w:vAlign w:val="center"/>
          </w:tcPr>
          <w:p w:rsidR="00EC3FC8" w:rsidRPr="00DD2705" w:rsidRDefault="00EC3FC8" w:rsidP="00EC3FC8">
            <w:pPr>
              <w:spacing w:before="120" w:after="120"/>
              <w:jc w:val="both"/>
              <w:rPr>
                <w:rFonts w:ascii="Arial" w:hAnsi="Arial" w:cs="Arial"/>
                <w:sz w:val="20"/>
                <w:szCs w:val="20"/>
              </w:rPr>
            </w:pPr>
            <w:r w:rsidRPr="00DD2705">
              <w:rPr>
                <w:rFonts w:ascii="Arial" w:hAnsi="Arial" w:cs="Arial"/>
                <w:sz w:val="20"/>
                <w:szCs w:val="20"/>
              </w:rPr>
              <w:t>Seguridad Industrial, Salud Ocupacional &amp;</w:t>
            </w:r>
            <w:r w:rsidRPr="00DD2705">
              <w:rPr>
                <w:rFonts w:ascii="Arial" w:hAnsi="Arial" w:cs="Arial"/>
                <w:sz w:val="20"/>
                <w:szCs w:val="20"/>
                <w:lang w:eastAsia="es-BO"/>
              </w:rPr>
              <w:t xml:space="preserve"> </w:t>
            </w:r>
            <w:r w:rsidRPr="00DD2705">
              <w:rPr>
                <w:rFonts w:ascii="Arial" w:hAnsi="Arial" w:cs="Arial"/>
                <w:sz w:val="20"/>
                <w:szCs w:val="20"/>
              </w:rPr>
              <w:t>Medio Ambiente.</w:t>
            </w:r>
          </w:p>
          <w:p w:rsidR="00EC3FC8" w:rsidRPr="00DD2705" w:rsidRDefault="00EC3FC8" w:rsidP="00EC3FC8">
            <w:pPr>
              <w:spacing w:before="120" w:after="120"/>
              <w:jc w:val="both"/>
              <w:rPr>
                <w:rFonts w:ascii="Arial" w:hAnsi="Arial" w:cs="Arial"/>
                <w:sz w:val="20"/>
                <w:szCs w:val="20"/>
              </w:rPr>
            </w:pPr>
            <w:r w:rsidRPr="00DD2705">
              <w:rPr>
                <w:rFonts w:ascii="Arial" w:hAnsi="Arial" w:cs="Arial"/>
                <w:sz w:val="20"/>
                <w:szCs w:val="20"/>
              </w:rPr>
              <w:t xml:space="preserve">Cursos de Sistemas de Gestión de Seguridad y salud ocupacional </w:t>
            </w:r>
            <w:r w:rsidRPr="00DD2705">
              <w:rPr>
                <w:rFonts w:ascii="Arial" w:hAnsi="Arial" w:cs="Arial"/>
                <w:sz w:val="20"/>
                <w:szCs w:val="20"/>
                <w:lang w:eastAsia="es-BO"/>
              </w:rPr>
              <w:t xml:space="preserve">&amp; </w:t>
            </w:r>
            <w:r w:rsidRPr="00DD2705">
              <w:rPr>
                <w:rFonts w:ascii="Arial" w:hAnsi="Arial" w:cs="Arial"/>
                <w:sz w:val="20"/>
                <w:szCs w:val="20"/>
              </w:rPr>
              <w:t xml:space="preserve">Medio Ambiente (OHSAS 18001 - ISO 14001). </w:t>
            </w:r>
          </w:p>
        </w:tc>
      </w:tr>
      <w:tr w:rsidR="00EC3FC8" w:rsidRPr="00DD2705" w:rsidTr="00EC3FC8">
        <w:trPr>
          <w:trHeight w:val="270"/>
          <w:jc w:val="center"/>
        </w:trPr>
        <w:tc>
          <w:tcPr>
            <w:tcW w:w="1058" w:type="pct"/>
            <w:shd w:val="clear" w:color="auto" w:fill="auto"/>
            <w:vAlign w:val="center"/>
          </w:tcPr>
          <w:p w:rsidR="00EC3FC8" w:rsidRPr="00DD2705" w:rsidRDefault="00EC3FC8" w:rsidP="007D2FE3">
            <w:pPr>
              <w:spacing w:before="120" w:after="120"/>
              <w:rPr>
                <w:rFonts w:ascii="Arial" w:hAnsi="Arial" w:cs="Arial"/>
                <w:b/>
                <w:sz w:val="20"/>
                <w:szCs w:val="20"/>
                <w:lang w:val="es-BO"/>
              </w:rPr>
            </w:pPr>
            <w:r w:rsidRPr="00DD2705">
              <w:rPr>
                <w:rFonts w:ascii="Arial" w:hAnsi="Arial" w:cs="Arial"/>
                <w:b/>
                <w:sz w:val="20"/>
                <w:szCs w:val="20"/>
                <w:lang w:val="es-BO"/>
              </w:rPr>
              <w:t>Formación</w:t>
            </w:r>
          </w:p>
          <w:p w:rsidR="00EC3FC8" w:rsidRPr="00DD2705" w:rsidRDefault="00EC3FC8" w:rsidP="007D2FE3">
            <w:pPr>
              <w:spacing w:before="120" w:after="120"/>
              <w:rPr>
                <w:rFonts w:ascii="Arial" w:hAnsi="Arial" w:cs="Arial"/>
                <w:b/>
                <w:sz w:val="20"/>
                <w:szCs w:val="20"/>
                <w:lang w:val="es-BO"/>
              </w:rPr>
            </w:pPr>
            <w:r w:rsidRPr="00DD2705">
              <w:rPr>
                <w:rFonts w:ascii="Arial" w:hAnsi="Arial" w:cs="Arial"/>
                <w:b/>
                <w:sz w:val="20"/>
                <w:szCs w:val="20"/>
                <w:lang w:val="es-BO"/>
              </w:rPr>
              <w:t xml:space="preserve">DESEABLE </w:t>
            </w:r>
            <w:r w:rsidRPr="00DD2705">
              <w:rPr>
                <w:rFonts w:ascii="Arial" w:hAnsi="Arial" w:cs="Arial"/>
                <w:sz w:val="20"/>
                <w:szCs w:val="20"/>
                <w:lang w:val="es-BO"/>
              </w:rPr>
              <w:t>(Cursos, seminarios, talleres, etc.)</w:t>
            </w:r>
          </w:p>
        </w:tc>
        <w:tc>
          <w:tcPr>
            <w:tcW w:w="3942" w:type="pct"/>
            <w:shd w:val="clear" w:color="auto" w:fill="auto"/>
            <w:vAlign w:val="center"/>
          </w:tcPr>
          <w:p w:rsidR="00EC3FC8" w:rsidRPr="00DD2705" w:rsidRDefault="00EC3FC8" w:rsidP="00EC3FC8">
            <w:pPr>
              <w:spacing w:before="120" w:after="120"/>
              <w:jc w:val="both"/>
              <w:rPr>
                <w:rFonts w:ascii="Arial" w:hAnsi="Arial" w:cs="Arial"/>
                <w:sz w:val="20"/>
                <w:szCs w:val="20"/>
              </w:rPr>
            </w:pPr>
            <w:r w:rsidRPr="00DD2705">
              <w:rPr>
                <w:rFonts w:ascii="Arial" w:hAnsi="Arial" w:cs="Arial"/>
                <w:sz w:val="20"/>
                <w:szCs w:val="20"/>
              </w:rPr>
              <w:t xml:space="preserve">Legislación en Seguridad, salud ocupacional y Medio Ambiente. Seguridad para trabajo en espacios confinados, trabajos de </w:t>
            </w:r>
            <w:proofErr w:type="spellStart"/>
            <w:r w:rsidRPr="00DD2705">
              <w:rPr>
                <w:rFonts w:ascii="Arial" w:hAnsi="Arial" w:cs="Arial"/>
                <w:sz w:val="20"/>
                <w:szCs w:val="20"/>
              </w:rPr>
              <w:t>izaje</w:t>
            </w:r>
            <w:proofErr w:type="spellEnd"/>
            <w:r w:rsidRPr="00DD2705">
              <w:rPr>
                <w:rFonts w:ascii="Arial" w:hAnsi="Arial" w:cs="Arial"/>
                <w:sz w:val="20"/>
                <w:szCs w:val="20"/>
              </w:rPr>
              <w:t xml:space="preserve"> de cargas, trabajo en excavaciones, trabajos en altura, Bloqueo y etiquetado, Identificación y control de factores de riesgo para la Salud, Manejo de sustancias peligrosas</w:t>
            </w:r>
          </w:p>
          <w:p w:rsidR="00EC3FC8" w:rsidRPr="00DD2705" w:rsidRDefault="00EC3FC8" w:rsidP="00EC3FC8">
            <w:pPr>
              <w:spacing w:before="120" w:after="120"/>
              <w:jc w:val="both"/>
              <w:rPr>
                <w:rFonts w:ascii="Arial" w:hAnsi="Arial" w:cs="Arial"/>
                <w:sz w:val="20"/>
                <w:szCs w:val="20"/>
              </w:rPr>
            </w:pPr>
            <w:r w:rsidRPr="00DD2705">
              <w:rPr>
                <w:rFonts w:ascii="Arial" w:hAnsi="Arial" w:cs="Arial"/>
                <w:sz w:val="20"/>
                <w:szCs w:val="20"/>
              </w:rPr>
              <w:t>Lucha contra incendios, Primeros Auxilios Básicos,  Manejo Defensivo.</w:t>
            </w:r>
          </w:p>
        </w:tc>
      </w:tr>
      <w:tr w:rsidR="00EC3FC8" w:rsidRPr="00DD2705" w:rsidTr="00EC3FC8">
        <w:trPr>
          <w:trHeight w:val="678"/>
          <w:jc w:val="center"/>
        </w:trPr>
        <w:tc>
          <w:tcPr>
            <w:tcW w:w="1058" w:type="pct"/>
            <w:shd w:val="clear" w:color="auto" w:fill="auto"/>
            <w:vAlign w:val="center"/>
          </w:tcPr>
          <w:p w:rsidR="00EC3FC8" w:rsidRPr="00DD2705" w:rsidRDefault="00EC3FC8" w:rsidP="007D2FE3">
            <w:pPr>
              <w:spacing w:before="120" w:after="120"/>
              <w:rPr>
                <w:rFonts w:ascii="Arial" w:hAnsi="Arial" w:cs="Arial"/>
                <w:b/>
                <w:sz w:val="20"/>
                <w:szCs w:val="20"/>
                <w:highlight w:val="green"/>
                <w:lang w:val="es-BO"/>
              </w:rPr>
            </w:pPr>
            <w:r w:rsidRPr="00DD2705">
              <w:rPr>
                <w:rFonts w:ascii="Arial" w:hAnsi="Arial" w:cs="Arial"/>
                <w:b/>
                <w:sz w:val="20"/>
                <w:szCs w:val="20"/>
                <w:lang w:val="es-BO"/>
              </w:rPr>
              <w:t>Experiencia</w:t>
            </w:r>
          </w:p>
        </w:tc>
        <w:tc>
          <w:tcPr>
            <w:tcW w:w="3942" w:type="pct"/>
            <w:shd w:val="clear" w:color="auto" w:fill="auto"/>
            <w:vAlign w:val="center"/>
          </w:tcPr>
          <w:p w:rsidR="00EC3FC8" w:rsidRPr="00DD2705" w:rsidRDefault="00EC3FC8" w:rsidP="007D2FE3">
            <w:pPr>
              <w:spacing w:before="120" w:after="120"/>
              <w:rPr>
                <w:rFonts w:ascii="Arial" w:hAnsi="Arial" w:cs="Arial"/>
                <w:sz w:val="20"/>
                <w:szCs w:val="20"/>
                <w:lang w:val="es-BO"/>
              </w:rPr>
            </w:pPr>
            <w:r w:rsidRPr="00DD2705">
              <w:rPr>
                <w:rFonts w:ascii="Arial" w:hAnsi="Arial" w:cs="Arial"/>
                <w:sz w:val="20"/>
                <w:szCs w:val="20"/>
                <w:lang w:val="es-BO"/>
              </w:rPr>
              <w:t>Experiencia general mínima de 2 años y experiencia específica mínima de 1 año en cargos similares en proyectos de gas y petróleo, construcción, y/o rubro industrial.</w:t>
            </w:r>
          </w:p>
          <w:p w:rsidR="00EC3FC8" w:rsidRPr="00DD2705" w:rsidRDefault="00EC3FC8" w:rsidP="007D2FE3">
            <w:pPr>
              <w:spacing w:before="120" w:after="120"/>
              <w:rPr>
                <w:rFonts w:ascii="Arial" w:hAnsi="Arial" w:cs="Arial"/>
                <w:sz w:val="20"/>
                <w:szCs w:val="20"/>
                <w:lang w:val="es-BO"/>
              </w:rPr>
            </w:pPr>
            <w:r w:rsidRPr="00DD2705">
              <w:rPr>
                <w:rFonts w:ascii="Arial" w:hAnsi="Arial" w:cs="Arial"/>
                <w:sz w:val="20"/>
                <w:szCs w:val="20"/>
                <w:lang w:val="es-BO"/>
              </w:rPr>
              <w:t>Experiencia especifica:</w:t>
            </w:r>
          </w:p>
          <w:p w:rsidR="00EC3FC8" w:rsidRPr="00DD2705" w:rsidRDefault="00EC3FC8" w:rsidP="007D2FE3">
            <w:pPr>
              <w:spacing w:before="120" w:after="120"/>
              <w:rPr>
                <w:rFonts w:ascii="Arial" w:hAnsi="Arial" w:cs="Arial"/>
                <w:sz w:val="20"/>
                <w:szCs w:val="20"/>
                <w:lang w:val="es-BO"/>
              </w:rPr>
            </w:pPr>
            <w:r w:rsidRPr="00DD2705">
              <w:rPr>
                <w:rFonts w:ascii="Arial" w:hAnsi="Arial" w:cs="Arial"/>
                <w:sz w:val="20"/>
                <w:szCs w:val="20"/>
                <w:lang w:val="es-BO"/>
              </w:rPr>
              <w:t>- Inspección y Auditoría de actos y/o condiciones inseguras</w:t>
            </w:r>
          </w:p>
          <w:p w:rsidR="00EC3FC8" w:rsidRPr="00DD2705" w:rsidRDefault="00EC3FC8" w:rsidP="007D2FE3">
            <w:pPr>
              <w:spacing w:before="120" w:after="120"/>
              <w:rPr>
                <w:rFonts w:ascii="Arial" w:hAnsi="Arial" w:cs="Arial"/>
                <w:sz w:val="20"/>
                <w:szCs w:val="20"/>
                <w:lang w:val="es-BO"/>
              </w:rPr>
            </w:pPr>
            <w:r w:rsidRPr="00DD2705">
              <w:rPr>
                <w:rFonts w:ascii="Arial" w:hAnsi="Arial" w:cs="Arial"/>
                <w:sz w:val="20"/>
                <w:szCs w:val="20"/>
                <w:lang w:val="es-BO"/>
              </w:rPr>
              <w:t>- Gestión de Equipos de protección personal (EPP)</w:t>
            </w:r>
          </w:p>
          <w:p w:rsidR="00EC3FC8" w:rsidRPr="00DD2705" w:rsidRDefault="00EC3FC8" w:rsidP="007D2FE3">
            <w:pPr>
              <w:spacing w:before="120" w:after="120"/>
              <w:rPr>
                <w:rFonts w:ascii="Arial" w:hAnsi="Arial" w:cs="Arial"/>
                <w:sz w:val="20"/>
                <w:szCs w:val="20"/>
                <w:lang w:val="es-BO"/>
              </w:rPr>
            </w:pPr>
            <w:r w:rsidRPr="00DD2705">
              <w:rPr>
                <w:rFonts w:ascii="Arial" w:hAnsi="Arial" w:cs="Arial"/>
                <w:sz w:val="20"/>
                <w:szCs w:val="20"/>
                <w:lang w:val="es-BO"/>
              </w:rPr>
              <w:t>- Gestión de Permisos de trabajo</w:t>
            </w:r>
          </w:p>
          <w:p w:rsidR="00EC3FC8" w:rsidRPr="00DD2705" w:rsidRDefault="00EC3FC8" w:rsidP="007D2FE3">
            <w:pPr>
              <w:spacing w:before="120" w:after="120"/>
              <w:rPr>
                <w:rFonts w:ascii="Arial" w:hAnsi="Arial" w:cs="Arial"/>
                <w:sz w:val="20"/>
                <w:szCs w:val="20"/>
                <w:lang w:val="es-BO"/>
              </w:rPr>
            </w:pPr>
            <w:r w:rsidRPr="00DD2705">
              <w:rPr>
                <w:rFonts w:ascii="Arial" w:hAnsi="Arial" w:cs="Arial"/>
                <w:sz w:val="20"/>
                <w:szCs w:val="20"/>
                <w:lang w:val="es-BO"/>
              </w:rPr>
              <w:t>- Gestión y Manejo de emergencias (evacuación, simulacros, etc.)</w:t>
            </w:r>
          </w:p>
        </w:tc>
      </w:tr>
    </w:tbl>
    <w:p w:rsidR="003A7B1C" w:rsidRPr="00DD2705" w:rsidRDefault="003A7B1C" w:rsidP="003A7B1C">
      <w:pPr>
        <w:jc w:val="both"/>
        <w:rPr>
          <w:rFonts w:ascii="Arial" w:hAnsi="Arial" w:cs="Arial"/>
          <w:sz w:val="20"/>
          <w:szCs w:val="20"/>
          <w:lang w:val="es-BO"/>
        </w:rPr>
      </w:pPr>
    </w:p>
    <w:p w:rsidR="003A7B1C" w:rsidRPr="00DD2705" w:rsidRDefault="003A7B1C" w:rsidP="003A7B1C">
      <w:pPr>
        <w:spacing w:after="240"/>
        <w:ind w:left="360"/>
        <w:jc w:val="both"/>
        <w:rPr>
          <w:rFonts w:ascii="Arial" w:hAnsi="Arial" w:cs="Arial"/>
          <w:b/>
          <w:i/>
          <w:sz w:val="20"/>
          <w:szCs w:val="20"/>
        </w:rPr>
      </w:pPr>
      <w:r w:rsidRPr="00DD2705">
        <w:rPr>
          <w:rFonts w:ascii="Arial" w:hAnsi="Arial" w:cs="Arial"/>
          <w:b/>
          <w:sz w:val="20"/>
          <w:szCs w:val="20"/>
        </w:rPr>
        <w:t>POSTERIOR A LA ADJUDICACION:</w:t>
      </w:r>
      <w:r w:rsidRPr="00DD2705">
        <w:rPr>
          <w:rFonts w:ascii="Arial" w:hAnsi="Arial" w:cs="Arial"/>
          <w:sz w:val="20"/>
          <w:szCs w:val="20"/>
        </w:rPr>
        <w:t xml:space="preserve"> Antes del inicio de las actividades (orden de proceder) la Empresa adjudicada deberá presentar los siguientes documentos</w:t>
      </w:r>
      <w:r w:rsidRPr="00DD2705">
        <w:rPr>
          <w:rFonts w:ascii="Arial" w:hAnsi="Arial" w:cs="Arial"/>
          <w:b/>
          <w:i/>
          <w:sz w:val="20"/>
          <w:szCs w:val="20"/>
        </w:rPr>
        <w:t xml:space="preserve"> </w:t>
      </w:r>
      <w:r w:rsidRPr="00DD2705">
        <w:rPr>
          <w:rFonts w:ascii="Arial" w:hAnsi="Arial" w:cs="Arial"/>
          <w:sz w:val="20"/>
          <w:szCs w:val="20"/>
        </w:rPr>
        <w:t xml:space="preserve">para la </w:t>
      </w:r>
      <w:r w:rsidRPr="00DD2705">
        <w:rPr>
          <w:rFonts w:ascii="Arial" w:hAnsi="Arial" w:cs="Arial"/>
          <w:b/>
          <w:sz w:val="20"/>
          <w:szCs w:val="20"/>
        </w:rPr>
        <w:t>aprobación</w:t>
      </w:r>
      <w:r w:rsidRPr="00DD2705">
        <w:rPr>
          <w:rFonts w:ascii="Arial" w:hAnsi="Arial" w:cs="Arial"/>
          <w:sz w:val="20"/>
          <w:szCs w:val="20"/>
        </w:rPr>
        <w:t xml:space="preserve"> y </w:t>
      </w:r>
      <w:proofErr w:type="spellStart"/>
      <w:r w:rsidRPr="00DD2705">
        <w:rPr>
          <w:rFonts w:ascii="Arial" w:hAnsi="Arial" w:cs="Arial"/>
          <w:b/>
          <w:sz w:val="20"/>
          <w:szCs w:val="20"/>
        </w:rPr>
        <w:t>Vo</w:t>
      </w:r>
      <w:proofErr w:type="spellEnd"/>
      <w:r w:rsidRPr="00DD2705">
        <w:rPr>
          <w:rFonts w:ascii="Arial" w:hAnsi="Arial" w:cs="Arial"/>
          <w:b/>
          <w:sz w:val="20"/>
          <w:szCs w:val="20"/>
        </w:rPr>
        <w:t xml:space="preserve"> Bo </w:t>
      </w:r>
      <w:r w:rsidRPr="00DD2705">
        <w:rPr>
          <w:rFonts w:ascii="Arial" w:hAnsi="Arial" w:cs="Arial"/>
          <w:sz w:val="20"/>
          <w:szCs w:val="20"/>
        </w:rPr>
        <w:t>de la Unidad SMSG de YPFB</w:t>
      </w:r>
      <w:r w:rsidRPr="00DD2705">
        <w:rPr>
          <w:rFonts w:ascii="Arial" w:hAnsi="Arial" w:cs="Arial"/>
          <w:i/>
          <w:sz w:val="20"/>
          <w:szCs w:val="20"/>
        </w:rPr>
        <w:t>:</w:t>
      </w:r>
    </w:p>
    <w:p w:rsidR="003A7B1C" w:rsidRPr="00DD2705" w:rsidRDefault="003A7B1C" w:rsidP="00F94CF1">
      <w:pPr>
        <w:pStyle w:val="Prrafodelista"/>
        <w:numPr>
          <w:ilvl w:val="0"/>
          <w:numId w:val="7"/>
        </w:numPr>
        <w:spacing w:after="200"/>
        <w:ind w:left="1004"/>
        <w:contextualSpacing/>
        <w:jc w:val="both"/>
        <w:rPr>
          <w:rFonts w:ascii="Arial" w:hAnsi="Arial" w:cs="Arial"/>
          <w:b/>
          <w:i/>
          <w:sz w:val="20"/>
          <w:szCs w:val="20"/>
        </w:rPr>
      </w:pPr>
      <w:r w:rsidRPr="00DD2705">
        <w:rPr>
          <w:rFonts w:ascii="Arial" w:hAnsi="Arial" w:cs="Arial"/>
          <w:b/>
          <w:i/>
          <w:sz w:val="20"/>
          <w:szCs w:val="20"/>
        </w:rPr>
        <w:lastRenderedPageBreak/>
        <w:t>Declaración jurada</w:t>
      </w:r>
      <w:r w:rsidRPr="00DD2705">
        <w:rPr>
          <w:rFonts w:ascii="Arial" w:hAnsi="Arial" w:cs="Arial"/>
          <w:sz w:val="20"/>
          <w:szCs w:val="20"/>
        </w:rPr>
        <w:t xml:space="preserve"> “Compromiso de SMS” para Cumplimiento de requisitos de Seguridad Industrial, Salud Ocupacional y Medio Ambiente para contratistas de YPFB Corporación.</w:t>
      </w:r>
    </w:p>
    <w:p w:rsidR="003A7B1C" w:rsidRPr="00DD2705" w:rsidRDefault="003A7B1C" w:rsidP="003A7B1C">
      <w:pPr>
        <w:pStyle w:val="Prrafodelista"/>
        <w:spacing w:after="200"/>
        <w:ind w:left="1004"/>
        <w:contextualSpacing/>
        <w:jc w:val="both"/>
        <w:rPr>
          <w:rFonts w:ascii="Arial" w:hAnsi="Arial" w:cs="Arial"/>
          <w:b/>
          <w:i/>
          <w:sz w:val="20"/>
          <w:szCs w:val="20"/>
        </w:rPr>
      </w:pPr>
    </w:p>
    <w:p w:rsidR="003A7B1C" w:rsidRPr="00DD2705" w:rsidRDefault="003A7B1C" w:rsidP="003A7B1C">
      <w:pPr>
        <w:pStyle w:val="Prrafodelista"/>
        <w:spacing w:after="200"/>
        <w:ind w:left="1004"/>
        <w:jc w:val="both"/>
        <w:rPr>
          <w:rFonts w:ascii="Arial" w:hAnsi="Arial" w:cs="Arial"/>
          <w:i/>
          <w:sz w:val="20"/>
          <w:szCs w:val="20"/>
        </w:rPr>
      </w:pPr>
      <w:r w:rsidRPr="00DD2705">
        <w:rPr>
          <w:rFonts w:ascii="Arial" w:hAnsi="Arial" w:cs="Arial"/>
          <w:i/>
          <w:sz w:val="20"/>
          <w:szCs w:val="20"/>
        </w:rPr>
        <w:t>El CONTRATISTA deberá dar estricto cumplimento a la legislación laboral, social y otras aplicables al presente proyecto/obra/servicio, vigentes en el Estado Plurinacional de Bolivia; siendo también responsable del cumplimiento por parte de los SUBCONTRATISTAS que intervengan a nombre suyo ante YPFB (Contratante).</w:t>
      </w:r>
    </w:p>
    <w:p w:rsidR="003A7B1C" w:rsidRPr="00DD2705" w:rsidRDefault="003A7B1C" w:rsidP="003A7B1C">
      <w:pPr>
        <w:pStyle w:val="Prrafodelista"/>
        <w:spacing w:after="200"/>
        <w:ind w:left="1004"/>
        <w:jc w:val="both"/>
        <w:rPr>
          <w:rFonts w:ascii="Arial" w:hAnsi="Arial" w:cs="Arial"/>
          <w:b/>
          <w:i/>
          <w:sz w:val="20"/>
          <w:szCs w:val="20"/>
        </w:rPr>
      </w:pPr>
      <w:r w:rsidRPr="00DD2705">
        <w:rPr>
          <w:rFonts w:ascii="Arial" w:hAnsi="Arial" w:cs="Arial"/>
          <w:i/>
          <w:sz w:val="20"/>
          <w:szCs w:val="20"/>
        </w:rPr>
        <w:t xml:space="preserve"> </w:t>
      </w:r>
      <w:r w:rsidRPr="00DD2705">
        <w:rPr>
          <w:rFonts w:ascii="Arial" w:hAnsi="Arial" w:cs="Arial"/>
          <w:sz w:val="20"/>
          <w:szCs w:val="20"/>
        </w:rPr>
        <w:t>Presentar debidamente firmada por el representante legal, adjuntando la fotocopia firmada del documento de identificación (pasaporte/CI), con la impresión dactilar del mismo (pulgar derecho y/o izquierdo).</w:t>
      </w:r>
    </w:p>
    <w:p w:rsidR="003A7B1C" w:rsidRPr="00DD2705" w:rsidRDefault="003A7B1C" w:rsidP="00F94CF1">
      <w:pPr>
        <w:pStyle w:val="Prrafodelista"/>
        <w:numPr>
          <w:ilvl w:val="0"/>
          <w:numId w:val="7"/>
        </w:numPr>
        <w:spacing w:after="200"/>
        <w:ind w:left="1004"/>
        <w:contextualSpacing/>
        <w:jc w:val="both"/>
        <w:rPr>
          <w:rFonts w:ascii="Arial" w:hAnsi="Arial" w:cs="Arial"/>
          <w:b/>
          <w:i/>
          <w:sz w:val="20"/>
          <w:szCs w:val="20"/>
        </w:rPr>
      </w:pPr>
      <w:r w:rsidRPr="00DD2705">
        <w:rPr>
          <w:rFonts w:ascii="Arial" w:hAnsi="Arial" w:cs="Arial"/>
          <w:b/>
          <w:i/>
          <w:sz w:val="20"/>
          <w:szCs w:val="20"/>
        </w:rPr>
        <w:t>Presentación del sistema de Gestión de Seguridad y Salud Ocupacional</w:t>
      </w:r>
      <w:r w:rsidRPr="00DD2705">
        <w:rPr>
          <w:rFonts w:ascii="Arial" w:hAnsi="Arial" w:cs="Arial"/>
          <w:sz w:val="20"/>
          <w:szCs w:val="20"/>
        </w:rPr>
        <w:t xml:space="preserve"> (En caso de poseer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DD2705">
        <w:rPr>
          <w:rFonts w:ascii="Arial" w:hAnsi="Arial" w:cs="Arial"/>
          <w:sz w:val="20"/>
          <w:szCs w:val="20"/>
          <w:u w:val="single"/>
        </w:rPr>
        <w:t>específico para la actividad/obra/proyecto/servicio</w:t>
      </w:r>
      <w:r w:rsidRPr="00DD2705">
        <w:rPr>
          <w:rFonts w:ascii="Arial" w:hAnsi="Arial" w:cs="Arial"/>
          <w:sz w:val="20"/>
          <w:szCs w:val="20"/>
        </w:rPr>
        <w:t>.</w:t>
      </w:r>
    </w:p>
    <w:p w:rsidR="003A7B1C" w:rsidRPr="00DD2705" w:rsidRDefault="003A7B1C" w:rsidP="003A7B1C">
      <w:pPr>
        <w:pStyle w:val="Prrafodelista"/>
        <w:spacing w:after="200"/>
        <w:ind w:left="1004"/>
        <w:contextualSpacing/>
        <w:jc w:val="both"/>
        <w:rPr>
          <w:rFonts w:ascii="Arial" w:hAnsi="Arial" w:cs="Arial"/>
          <w:b/>
          <w:i/>
          <w:sz w:val="20"/>
          <w:szCs w:val="20"/>
        </w:rPr>
      </w:pPr>
    </w:p>
    <w:p w:rsidR="003A7B1C" w:rsidRPr="00DD2705" w:rsidRDefault="003A7B1C" w:rsidP="00F94CF1">
      <w:pPr>
        <w:pStyle w:val="Prrafodelista"/>
        <w:numPr>
          <w:ilvl w:val="0"/>
          <w:numId w:val="7"/>
        </w:numPr>
        <w:spacing w:after="200"/>
        <w:ind w:left="1004"/>
        <w:contextualSpacing/>
        <w:jc w:val="both"/>
        <w:rPr>
          <w:rFonts w:ascii="Arial" w:hAnsi="Arial" w:cs="Arial"/>
          <w:b/>
          <w:i/>
          <w:sz w:val="20"/>
          <w:szCs w:val="20"/>
        </w:rPr>
      </w:pPr>
      <w:r w:rsidRPr="00DD2705">
        <w:rPr>
          <w:rFonts w:ascii="Arial" w:hAnsi="Arial" w:cs="Arial"/>
          <w:b/>
          <w:i/>
          <w:sz w:val="20"/>
          <w:szCs w:val="20"/>
        </w:rPr>
        <w:t>Plan específico de Seguridad y Salud Ocupacional:</w:t>
      </w:r>
      <w:r w:rsidRPr="00DD2705">
        <w:rPr>
          <w:rFonts w:ascii="Arial" w:hAnsi="Arial" w:cs="Arial"/>
          <w:sz w:val="20"/>
          <w:szCs w:val="20"/>
        </w:rPr>
        <w:t xml:space="preserve"> debe contener al menos los siguientes puntos:</w:t>
      </w:r>
    </w:p>
    <w:p w:rsidR="003A7B1C" w:rsidRPr="00DD2705" w:rsidRDefault="003A7B1C" w:rsidP="003A7B1C">
      <w:pPr>
        <w:pStyle w:val="Prrafodelista"/>
        <w:spacing w:after="200"/>
        <w:ind w:left="1004"/>
        <w:contextualSpacing/>
        <w:jc w:val="both"/>
        <w:rPr>
          <w:rFonts w:ascii="Arial" w:hAnsi="Arial" w:cs="Arial"/>
          <w:b/>
          <w:i/>
          <w:sz w:val="20"/>
          <w:szCs w:val="20"/>
        </w:rPr>
      </w:pPr>
    </w:p>
    <w:p w:rsidR="003A7B1C" w:rsidRPr="00DD2705" w:rsidRDefault="003A7B1C" w:rsidP="00F94CF1">
      <w:pPr>
        <w:pStyle w:val="Prrafodelista"/>
        <w:numPr>
          <w:ilvl w:val="0"/>
          <w:numId w:val="10"/>
        </w:numPr>
        <w:spacing w:after="200"/>
        <w:ind w:left="1428"/>
        <w:contextualSpacing/>
        <w:jc w:val="both"/>
        <w:rPr>
          <w:rFonts w:ascii="Arial" w:hAnsi="Arial" w:cs="Arial"/>
          <w:b/>
          <w:i/>
          <w:sz w:val="20"/>
          <w:szCs w:val="20"/>
        </w:rPr>
      </w:pPr>
      <w:r w:rsidRPr="00DD2705">
        <w:rPr>
          <w:rFonts w:ascii="Arial" w:hAnsi="Arial" w:cs="Arial"/>
          <w:sz w:val="20"/>
          <w:szCs w:val="20"/>
        </w:rPr>
        <w:t>Política de Seguridad Industrial y Salud Ocupacional</w:t>
      </w:r>
    </w:p>
    <w:p w:rsidR="003A7B1C" w:rsidRPr="00DD2705" w:rsidRDefault="003A7B1C" w:rsidP="00F94CF1">
      <w:pPr>
        <w:pStyle w:val="Prrafodelista"/>
        <w:numPr>
          <w:ilvl w:val="0"/>
          <w:numId w:val="10"/>
        </w:numPr>
        <w:spacing w:after="200"/>
        <w:ind w:left="1428"/>
        <w:contextualSpacing/>
        <w:jc w:val="both"/>
        <w:rPr>
          <w:rFonts w:ascii="Arial" w:hAnsi="Arial" w:cs="Arial"/>
          <w:sz w:val="20"/>
          <w:szCs w:val="20"/>
        </w:rPr>
      </w:pPr>
      <w:r w:rsidRPr="00DD2705">
        <w:rPr>
          <w:rFonts w:ascii="Arial" w:hAnsi="Arial" w:cs="Arial"/>
          <w:sz w:val="20"/>
          <w:szCs w:val="20"/>
        </w:rPr>
        <w:t>Programas y políticas de control de alcohol y drogas</w:t>
      </w:r>
    </w:p>
    <w:p w:rsidR="003A7B1C" w:rsidRPr="00DD2705" w:rsidRDefault="003A7B1C" w:rsidP="00F94CF1">
      <w:pPr>
        <w:pStyle w:val="Prrafodelista"/>
        <w:numPr>
          <w:ilvl w:val="0"/>
          <w:numId w:val="10"/>
        </w:numPr>
        <w:spacing w:after="200"/>
        <w:ind w:left="1428"/>
        <w:contextualSpacing/>
        <w:jc w:val="both"/>
        <w:rPr>
          <w:rFonts w:ascii="Arial" w:hAnsi="Arial" w:cs="Arial"/>
          <w:sz w:val="20"/>
          <w:szCs w:val="20"/>
        </w:rPr>
      </w:pPr>
      <w:r w:rsidRPr="00DD2705">
        <w:rPr>
          <w:rFonts w:ascii="Arial" w:hAnsi="Arial" w:cs="Arial"/>
          <w:sz w:val="20"/>
          <w:szCs w:val="20"/>
        </w:rPr>
        <w:t>Programa de gestión vehicular (cronograma de mantenimiento de vehículos)</w:t>
      </w:r>
    </w:p>
    <w:p w:rsidR="003A7B1C" w:rsidRPr="00DD2705" w:rsidRDefault="003A7B1C" w:rsidP="00F94CF1">
      <w:pPr>
        <w:pStyle w:val="Prrafodelista"/>
        <w:numPr>
          <w:ilvl w:val="0"/>
          <w:numId w:val="10"/>
        </w:numPr>
        <w:spacing w:after="200"/>
        <w:ind w:left="1428"/>
        <w:contextualSpacing/>
        <w:jc w:val="both"/>
        <w:rPr>
          <w:rFonts w:ascii="Arial" w:hAnsi="Arial" w:cs="Arial"/>
          <w:b/>
          <w:i/>
          <w:sz w:val="20"/>
          <w:szCs w:val="20"/>
        </w:rPr>
      </w:pPr>
      <w:r w:rsidRPr="00DD2705">
        <w:rPr>
          <w:rFonts w:ascii="Arial" w:hAnsi="Arial" w:cs="Arial"/>
          <w:sz w:val="20"/>
          <w:szCs w:val="20"/>
        </w:rPr>
        <w:t>Programas de medidas preventivas en seguridad y salud ocupacional</w:t>
      </w:r>
    </w:p>
    <w:p w:rsidR="003A7B1C" w:rsidRPr="00DD2705" w:rsidRDefault="003A7B1C" w:rsidP="00F94CF1">
      <w:pPr>
        <w:pStyle w:val="Prrafodelista"/>
        <w:numPr>
          <w:ilvl w:val="0"/>
          <w:numId w:val="10"/>
        </w:numPr>
        <w:spacing w:after="200"/>
        <w:ind w:left="1428"/>
        <w:contextualSpacing/>
        <w:jc w:val="both"/>
        <w:rPr>
          <w:rFonts w:ascii="Arial" w:hAnsi="Arial" w:cs="Arial"/>
          <w:sz w:val="20"/>
          <w:szCs w:val="20"/>
        </w:rPr>
      </w:pPr>
      <w:r w:rsidRPr="00DD2705">
        <w:rPr>
          <w:rFonts w:ascii="Arial" w:hAnsi="Arial" w:cs="Arial"/>
          <w:sz w:val="20"/>
          <w:szCs w:val="20"/>
        </w:rPr>
        <w:t>Plan de respuesta ante emergencias (especifico del proyecto).</w:t>
      </w:r>
    </w:p>
    <w:p w:rsidR="003A7B1C" w:rsidRPr="00DD2705" w:rsidRDefault="003A7B1C" w:rsidP="00F94CF1">
      <w:pPr>
        <w:pStyle w:val="Prrafodelista"/>
        <w:numPr>
          <w:ilvl w:val="0"/>
          <w:numId w:val="10"/>
        </w:numPr>
        <w:spacing w:after="200"/>
        <w:ind w:left="1428"/>
        <w:contextualSpacing/>
        <w:rPr>
          <w:rFonts w:ascii="Arial" w:hAnsi="Arial" w:cs="Arial"/>
          <w:sz w:val="20"/>
          <w:szCs w:val="20"/>
        </w:rPr>
      </w:pPr>
      <w:r w:rsidRPr="00DD2705">
        <w:rPr>
          <w:rFonts w:ascii="Arial" w:hAnsi="Arial" w:cs="Arial"/>
          <w:sz w:val="20"/>
          <w:szCs w:val="20"/>
        </w:rPr>
        <w:t>Plan de evacuación Médica (MEDEVAC)</w:t>
      </w:r>
    </w:p>
    <w:p w:rsidR="003A7B1C" w:rsidRPr="00DD2705" w:rsidRDefault="003A7B1C" w:rsidP="00F94CF1">
      <w:pPr>
        <w:pStyle w:val="Prrafodelista"/>
        <w:numPr>
          <w:ilvl w:val="0"/>
          <w:numId w:val="10"/>
        </w:numPr>
        <w:spacing w:after="200"/>
        <w:ind w:left="1428"/>
        <w:contextualSpacing/>
        <w:jc w:val="both"/>
        <w:rPr>
          <w:rFonts w:ascii="Arial" w:hAnsi="Arial" w:cs="Arial"/>
          <w:sz w:val="20"/>
          <w:szCs w:val="20"/>
        </w:rPr>
      </w:pPr>
      <w:r w:rsidRPr="00DD2705">
        <w:rPr>
          <w:rFonts w:ascii="Arial" w:hAnsi="Arial" w:cs="Arial"/>
          <w:sz w:val="20"/>
          <w:szCs w:val="20"/>
        </w:rPr>
        <w:t>Plan de rescate</w:t>
      </w:r>
    </w:p>
    <w:p w:rsidR="003A7B1C" w:rsidRPr="00DD2705" w:rsidRDefault="003A7B1C" w:rsidP="00F94CF1">
      <w:pPr>
        <w:pStyle w:val="Prrafodelista"/>
        <w:numPr>
          <w:ilvl w:val="0"/>
          <w:numId w:val="10"/>
        </w:numPr>
        <w:spacing w:after="200"/>
        <w:ind w:left="1428"/>
        <w:contextualSpacing/>
        <w:jc w:val="both"/>
        <w:rPr>
          <w:rFonts w:ascii="Arial" w:hAnsi="Arial" w:cs="Arial"/>
          <w:b/>
          <w:i/>
          <w:sz w:val="20"/>
          <w:szCs w:val="20"/>
        </w:rPr>
      </w:pPr>
      <w:r w:rsidRPr="00DD2705">
        <w:rPr>
          <w:rFonts w:ascii="Arial" w:hAnsi="Arial" w:cs="Arial"/>
          <w:sz w:val="20"/>
          <w:szCs w:val="20"/>
        </w:rPr>
        <w:t>Sistemas de permisos de trabajo</w:t>
      </w:r>
    </w:p>
    <w:p w:rsidR="003A7B1C" w:rsidRPr="00DD2705" w:rsidRDefault="003A7B1C" w:rsidP="00F94CF1">
      <w:pPr>
        <w:pStyle w:val="Prrafodelista"/>
        <w:numPr>
          <w:ilvl w:val="0"/>
          <w:numId w:val="10"/>
        </w:numPr>
        <w:spacing w:after="200"/>
        <w:ind w:left="1428"/>
        <w:contextualSpacing/>
        <w:jc w:val="both"/>
        <w:rPr>
          <w:rFonts w:ascii="Arial" w:hAnsi="Arial" w:cs="Arial"/>
          <w:b/>
          <w:i/>
          <w:sz w:val="20"/>
          <w:szCs w:val="20"/>
        </w:rPr>
      </w:pPr>
      <w:r w:rsidRPr="00DD2705">
        <w:rPr>
          <w:rFonts w:ascii="Arial" w:hAnsi="Arial" w:cs="Arial"/>
          <w:sz w:val="20"/>
          <w:szCs w:val="20"/>
        </w:rPr>
        <w:t>Sistemas de reporte de accidentes e incidentes.</w:t>
      </w:r>
    </w:p>
    <w:p w:rsidR="003A7B1C" w:rsidRPr="00DD2705" w:rsidRDefault="003A7B1C" w:rsidP="00F94CF1">
      <w:pPr>
        <w:pStyle w:val="Prrafodelista"/>
        <w:numPr>
          <w:ilvl w:val="0"/>
          <w:numId w:val="10"/>
        </w:numPr>
        <w:spacing w:after="200"/>
        <w:ind w:left="1428"/>
        <w:contextualSpacing/>
        <w:jc w:val="both"/>
        <w:rPr>
          <w:rFonts w:ascii="Arial" w:hAnsi="Arial" w:cs="Arial"/>
          <w:b/>
          <w:i/>
          <w:sz w:val="20"/>
          <w:szCs w:val="20"/>
        </w:rPr>
      </w:pPr>
      <w:r w:rsidRPr="00DD2705">
        <w:rPr>
          <w:rFonts w:ascii="Arial" w:hAnsi="Arial" w:cs="Arial"/>
          <w:sz w:val="20"/>
          <w:szCs w:val="20"/>
        </w:rPr>
        <w:t>Sistemas de reporte de SMS (Semanal/Mensual).</w:t>
      </w:r>
    </w:p>
    <w:p w:rsidR="003A7B1C" w:rsidRPr="00DD2705" w:rsidRDefault="003A7B1C" w:rsidP="00F94CF1">
      <w:pPr>
        <w:pStyle w:val="Prrafodelista"/>
        <w:numPr>
          <w:ilvl w:val="0"/>
          <w:numId w:val="10"/>
        </w:numPr>
        <w:spacing w:after="200"/>
        <w:ind w:left="1428"/>
        <w:contextualSpacing/>
        <w:jc w:val="both"/>
        <w:rPr>
          <w:rFonts w:ascii="Arial" w:hAnsi="Arial" w:cs="Arial"/>
          <w:sz w:val="20"/>
          <w:szCs w:val="20"/>
        </w:rPr>
      </w:pPr>
      <w:r w:rsidRPr="00DD2705">
        <w:rPr>
          <w:rFonts w:ascii="Arial" w:hAnsi="Arial" w:cs="Arial"/>
          <w:sz w:val="20"/>
          <w:szCs w:val="20"/>
        </w:rPr>
        <w:t>Identificación de Peligros y Evaluación de Riesgos inicial de la actividad (este registro debe ser actualizado periódicamente y cada vez que se presente la necesidad o cambios en la actividad a realizarse).</w:t>
      </w:r>
    </w:p>
    <w:p w:rsidR="003A7B1C" w:rsidRPr="00DD2705" w:rsidRDefault="003A7B1C" w:rsidP="00F94CF1">
      <w:pPr>
        <w:pStyle w:val="Prrafodelista"/>
        <w:numPr>
          <w:ilvl w:val="0"/>
          <w:numId w:val="10"/>
        </w:numPr>
        <w:spacing w:after="200"/>
        <w:ind w:left="1428"/>
        <w:contextualSpacing/>
        <w:jc w:val="both"/>
        <w:rPr>
          <w:rFonts w:ascii="Arial" w:hAnsi="Arial" w:cs="Arial"/>
          <w:sz w:val="20"/>
          <w:szCs w:val="20"/>
        </w:rPr>
      </w:pPr>
      <w:r w:rsidRPr="00DD2705">
        <w:rPr>
          <w:rFonts w:ascii="Arial" w:hAnsi="Arial" w:cs="Arial"/>
          <w:sz w:val="20"/>
          <w:szCs w:val="20"/>
        </w:rPr>
        <w:t>Lista de procedimientos específicos de SMS (permisos de trabajo, reporte de accidentes, incidentes e informes del proyecto).</w:t>
      </w:r>
    </w:p>
    <w:p w:rsidR="003A7B1C" w:rsidRPr="00DD2705" w:rsidRDefault="003A7B1C" w:rsidP="003A7B1C">
      <w:pPr>
        <w:pStyle w:val="Prrafodelista"/>
        <w:spacing w:after="200"/>
        <w:ind w:left="1428"/>
        <w:contextualSpacing/>
        <w:jc w:val="both"/>
        <w:rPr>
          <w:rFonts w:ascii="Arial" w:hAnsi="Arial" w:cs="Arial"/>
          <w:sz w:val="20"/>
          <w:szCs w:val="20"/>
        </w:rPr>
      </w:pPr>
    </w:p>
    <w:p w:rsidR="003A7B1C" w:rsidRPr="00DD2705" w:rsidRDefault="003A7B1C" w:rsidP="00F94CF1">
      <w:pPr>
        <w:pStyle w:val="Prrafodelista"/>
        <w:numPr>
          <w:ilvl w:val="0"/>
          <w:numId w:val="7"/>
        </w:numPr>
        <w:spacing w:after="200"/>
        <w:ind w:left="1037" w:hanging="357"/>
        <w:contextualSpacing/>
        <w:jc w:val="both"/>
        <w:rPr>
          <w:rFonts w:ascii="Arial" w:hAnsi="Arial" w:cs="Arial"/>
          <w:sz w:val="20"/>
          <w:szCs w:val="20"/>
        </w:rPr>
      </w:pPr>
      <w:r w:rsidRPr="00DD2705">
        <w:rPr>
          <w:rFonts w:ascii="Arial" w:hAnsi="Arial" w:cs="Arial"/>
          <w:b/>
          <w:i/>
          <w:sz w:val="20"/>
          <w:szCs w:val="20"/>
        </w:rPr>
        <w:t>Nómina de personal</w:t>
      </w:r>
      <w:r w:rsidRPr="00DD2705">
        <w:rPr>
          <w:rFonts w:ascii="Arial" w:hAnsi="Arial" w:cs="Arial"/>
          <w:sz w:val="20"/>
          <w:szCs w:val="20"/>
        </w:rPr>
        <w:t xml:space="preserve"> (nombre y Cédula de Identificación) con los respaldos correspondientes de “dotación de ropa de trabajo y EPP”.</w:t>
      </w:r>
    </w:p>
    <w:p w:rsidR="003A7B1C" w:rsidRPr="00DD2705" w:rsidRDefault="003A7B1C" w:rsidP="003A7B1C">
      <w:pPr>
        <w:pStyle w:val="Prrafodelista"/>
        <w:ind w:left="1068"/>
        <w:rPr>
          <w:rFonts w:ascii="Arial" w:hAnsi="Arial" w:cs="Arial"/>
          <w:b/>
          <w:i/>
          <w:sz w:val="20"/>
          <w:szCs w:val="20"/>
        </w:rPr>
      </w:pPr>
    </w:p>
    <w:p w:rsidR="003A7B1C" w:rsidRPr="00DD2705" w:rsidRDefault="003A7B1C" w:rsidP="00F94CF1">
      <w:pPr>
        <w:pStyle w:val="Prrafodelista"/>
        <w:numPr>
          <w:ilvl w:val="0"/>
          <w:numId w:val="7"/>
        </w:numPr>
        <w:ind w:left="1004"/>
        <w:contextualSpacing/>
        <w:jc w:val="both"/>
        <w:rPr>
          <w:rFonts w:ascii="Arial" w:hAnsi="Arial" w:cs="Arial"/>
          <w:b/>
          <w:i/>
          <w:sz w:val="20"/>
          <w:szCs w:val="20"/>
        </w:rPr>
      </w:pPr>
      <w:r w:rsidRPr="00DD2705">
        <w:rPr>
          <w:rFonts w:ascii="Arial" w:hAnsi="Arial" w:cs="Arial"/>
          <w:b/>
          <w:i/>
          <w:sz w:val="20"/>
          <w:szCs w:val="20"/>
        </w:rPr>
        <w:t>Contrato del personal (Bajo la modalidad que corresponda).</w:t>
      </w:r>
    </w:p>
    <w:p w:rsidR="003A7B1C" w:rsidRPr="00DD2705" w:rsidRDefault="003A7B1C" w:rsidP="003A7B1C">
      <w:pPr>
        <w:pStyle w:val="Prrafodelista"/>
        <w:spacing w:after="200"/>
        <w:ind w:left="1004"/>
        <w:contextualSpacing/>
        <w:jc w:val="both"/>
        <w:rPr>
          <w:rFonts w:ascii="Arial" w:hAnsi="Arial" w:cs="Arial"/>
          <w:b/>
          <w:i/>
          <w:sz w:val="20"/>
          <w:szCs w:val="20"/>
        </w:rPr>
      </w:pPr>
    </w:p>
    <w:p w:rsidR="003A7B1C" w:rsidRPr="00DD2705" w:rsidRDefault="003A7B1C" w:rsidP="00F94CF1">
      <w:pPr>
        <w:pStyle w:val="Prrafodelista"/>
        <w:numPr>
          <w:ilvl w:val="0"/>
          <w:numId w:val="7"/>
        </w:numPr>
        <w:spacing w:after="200"/>
        <w:ind w:left="1004"/>
        <w:contextualSpacing/>
        <w:jc w:val="both"/>
        <w:rPr>
          <w:rFonts w:ascii="Arial" w:hAnsi="Arial" w:cs="Arial"/>
          <w:b/>
          <w:i/>
          <w:sz w:val="20"/>
          <w:szCs w:val="20"/>
        </w:rPr>
      </w:pPr>
      <w:r w:rsidRPr="00DD2705">
        <w:rPr>
          <w:rFonts w:ascii="Arial" w:hAnsi="Arial" w:cs="Arial"/>
          <w:b/>
          <w:i/>
          <w:sz w:val="20"/>
          <w:szCs w:val="20"/>
        </w:rPr>
        <w:lastRenderedPageBreak/>
        <w:t>Seguro médico. Caso contrario debe contar necesariamente con una póliza de Seguro contra accidentes – grupal o individual.</w:t>
      </w:r>
    </w:p>
    <w:p w:rsidR="003A7B1C" w:rsidRPr="00DD2705" w:rsidRDefault="003A7B1C" w:rsidP="003A7B1C">
      <w:pPr>
        <w:pStyle w:val="Prrafodelista"/>
        <w:ind w:left="1068"/>
        <w:rPr>
          <w:rFonts w:ascii="Arial" w:hAnsi="Arial" w:cs="Arial"/>
          <w:b/>
          <w:i/>
          <w:sz w:val="20"/>
          <w:szCs w:val="20"/>
        </w:rPr>
      </w:pPr>
    </w:p>
    <w:p w:rsidR="003A7B1C" w:rsidRPr="00DD2705" w:rsidRDefault="003A7B1C" w:rsidP="00F94CF1">
      <w:pPr>
        <w:pStyle w:val="Prrafodelista"/>
        <w:numPr>
          <w:ilvl w:val="0"/>
          <w:numId w:val="7"/>
        </w:numPr>
        <w:spacing w:after="200"/>
        <w:ind w:left="1068"/>
        <w:contextualSpacing/>
        <w:jc w:val="both"/>
        <w:rPr>
          <w:rFonts w:ascii="Arial" w:hAnsi="Arial" w:cs="Arial"/>
          <w:b/>
          <w:i/>
          <w:sz w:val="20"/>
          <w:szCs w:val="20"/>
        </w:rPr>
      </w:pPr>
      <w:r w:rsidRPr="00DD2705">
        <w:rPr>
          <w:rFonts w:ascii="Arial" w:hAnsi="Arial" w:cs="Arial"/>
          <w:b/>
          <w:i/>
          <w:sz w:val="20"/>
          <w:szCs w:val="20"/>
        </w:rPr>
        <w:t>Seguro Obligatorio contra Accidentes de Tránsito – SOAT.</w:t>
      </w:r>
    </w:p>
    <w:p w:rsidR="003A7B1C" w:rsidRPr="00DD2705" w:rsidRDefault="003A7B1C" w:rsidP="003A7B1C">
      <w:pPr>
        <w:pStyle w:val="Prrafodelista"/>
        <w:rPr>
          <w:rFonts w:ascii="Arial" w:hAnsi="Arial" w:cs="Arial"/>
          <w:b/>
          <w:i/>
          <w:sz w:val="20"/>
          <w:szCs w:val="20"/>
        </w:rPr>
      </w:pPr>
    </w:p>
    <w:p w:rsidR="003A7B1C" w:rsidRPr="00DD2705" w:rsidRDefault="003A7B1C" w:rsidP="00F94CF1">
      <w:pPr>
        <w:pStyle w:val="Prrafodelista"/>
        <w:numPr>
          <w:ilvl w:val="0"/>
          <w:numId w:val="7"/>
        </w:numPr>
        <w:spacing w:after="200"/>
        <w:ind w:left="1004"/>
        <w:contextualSpacing/>
        <w:jc w:val="both"/>
        <w:rPr>
          <w:rFonts w:ascii="Arial" w:hAnsi="Arial" w:cs="Arial"/>
          <w:b/>
          <w:i/>
          <w:sz w:val="20"/>
          <w:szCs w:val="20"/>
        </w:rPr>
      </w:pPr>
      <w:r w:rsidRPr="00DD2705">
        <w:rPr>
          <w:rFonts w:ascii="Arial" w:hAnsi="Arial" w:cs="Arial"/>
          <w:b/>
          <w:i/>
          <w:sz w:val="20"/>
          <w:szCs w:val="20"/>
        </w:rPr>
        <w:t xml:space="preserve">Copia de póliza contra accidentes personales </w:t>
      </w:r>
      <w:r w:rsidRPr="00DD2705">
        <w:rPr>
          <w:rFonts w:ascii="Arial" w:hAnsi="Arial" w:cs="Arial"/>
          <w:i/>
          <w:sz w:val="20"/>
          <w:szCs w:val="20"/>
        </w:rPr>
        <w:t>(que cubre gastos médicos, invalidez parcial permanente, invalidez total permanente y muerte).</w:t>
      </w:r>
    </w:p>
    <w:p w:rsidR="003A7B1C" w:rsidRPr="00DD2705" w:rsidRDefault="003A7B1C" w:rsidP="003A7B1C">
      <w:pPr>
        <w:pStyle w:val="Prrafodelista"/>
        <w:spacing w:after="200"/>
        <w:ind w:left="1004"/>
        <w:contextualSpacing/>
        <w:jc w:val="both"/>
        <w:rPr>
          <w:rFonts w:ascii="Arial" w:hAnsi="Arial" w:cs="Arial"/>
          <w:b/>
          <w:i/>
          <w:sz w:val="20"/>
          <w:szCs w:val="20"/>
        </w:rPr>
      </w:pPr>
    </w:p>
    <w:p w:rsidR="003A7B1C" w:rsidRPr="00DD2705" w:rsidRDefault="003A7B1C" w:rsidP="00F94CF1">
      <w:pPr>
        <w:pStyle w:val="Prrafodelista"/>
        <w:numPr>
          <w:ilvl w:val="0"/>
          <w:numId w:val="7"/>
        </w:numPr>
        <w:spacing w:after="200"/>
        <w:ind w:left="1004"/>
        <w:contextualSpacing/>
        <w:jc w:val="both"/>
        <w:rPr>
          <w:rFonts w:ascii="Arial" w:hAnsi="Arial" w:cs="Arial"/>
          <w:sz w:val="20"/>
          <w:szCs w:val="20"/>
          <w:lang w:val="es-BO"/>
        </w:rPr>
      </w:pPr>
      <w:proofErr w:type="spellStart"/>
      <w:r w:rsidRPr="00DD2705">
        <w:rPr>
          <w:rFonts w:ascii="Arial" w:hAnsi="Arial" w:cs="Arial"/>
          <w:b/>
          <w:i/>
          <w:sz w:val="20"/>
          <w:szCs w:val="20"/>
          <w:lang w:val="es-BO"/>
        </w:rPr>
        <w:t>Check</w:t>
      </w:r>
      <w:proofErr w:type="spellEnd"/>
      <w:r w:rsidRPr="00DD2705">
        <w:rPr>
          <w:rFonts w:ascii="Arial" w:hAnsi="Arial" w:cs="Arial"/>
          <w:b/>
          <w:i/>
          <w:sz w:val="20"/>
          <w:szCs w:val="20"/>
          <w:lang w:val="es-BO"/>
        </w:rPr>
        <w:t xml:space="preserve"> </w:t>
      </w:r>
      <w:proofErr w:type="spellStart"/>
      <w:r w:rsidRPr="00DD2705">
        <w:rPr>
          <w:rFonts w:ascii="Arial" w:hAnsi="Arial" w:cs="Arial"/>
          <w:b/>
          <w:i/>
          <w:sz w:val="20"/>
          <w:szCs w:val="20"/>
          <w:lang w:val="es-BO"/>
        </w:rPr>
        <w:t>list</w:t>
      </w:r>
      <w:proofErr w:type="spellEnd"/>
      <w:r w:rsidRPr="00DD2705">
        <w:rPr>
          <w:rFonts w:ascii="Arial" w:hAnsi="Arial" w:cs="Arial"/>
          <w:sz w:val="20"/>
          <w:szCs w:val="20"/>
          <w:lang w:val="es-BO"/>
        </w:rPr>
        <w:t xml:space="preserve"> de vehículos livianos y pesados.</w:t>
      </w:r>
    </w:p>
    <w:p w:rsidR="003A7B1C" w:rsidRPr="00DD2705" w:rsidRDefault="003A7B1C" w:rsidP="003A7B1C">
      <w:pPr>
        <w:pStyle w:val="Prrafodelista"/>
        <w:ind w:left="1068"/>
        <w:rPr>
          <w:rFonts w:ascii="Arial" w:hAnsi="Arial" w:cs="Arial"/>
          <w:b/>
          <w:sz w:val="20"/>
          <w:szCs w:val="20"/>
        </w:rPr>
      </w:pPr>
    </w:p>
    <w:p w:rsidR="003A7B1C" w:rsidRPr="00DD2705" w:rsidRDefault="003A7B1C" w:rsidP="00F94CF1">
      <w:pPr>
        <w:pStyle w:val="Prrafodelista"/>
        <w:numPr>
          <w:ilvl w:val="0"/>
          <w:numId w:val="7"/>
        </w:numPr>
        <w:spacing w:after="200"/>
        <w:ind w:left="1004"/>
        <w:contextualSpacing/>
        <w:jc w:val="both"/>
        <w:rPr>
          <w:rFonts w:ascii="Arial" w:hAnsi="Arial" w:cs="Arial"/>
          <w:sz w:val="20"/>
          <w:szCs w:val="20"/>
        </w:rPr>
      </w:pPr>
      <w:r w:rsidRPr="00DD2705">
        <w:rPr>
          <w:rFonts w:ascii="Arial" w:hAnsi="Arial" w:cs="Arial"/>
          <w:b/>
          <w:i/>
          <w:sz w:val="20"/>
          <w:szCs w:val="20"/>
        </w:rPr>
        <w:t>Capacitaciones básicas de SMS:</w:t>
      </w:r>
      <w:r w:rsidRPr="00DD2705">
        <w:rPr>
          <w:rFonts w:ascii="Arial" w:hAnsi="Arial" w:cs="Arial"/>
          <w:sz w:val="20"/>
          <w:szCs w:val="20"/>
        </w:rPr>
        <w:t xml:space="preserve"> Primeros Auxilios, Manejo de Extintores, Plan de Emergencia, uso de EPP y otros aplicables). Aplica a todo el personal inmerso en la actividad/obra/proyecto/servicio. (Personal propio, y sub contratistas).</w:t>
      </w:r>
    </w:p>
    <w:p w:rsidR="003A7B1C" w:rsidRPr="00DD2705" w:rsidRDefault="003A7B1C" w:rsidP="00F94CF1">
      <w:pPr>
        <w:pStyle w:val="Prrafodelista"/>
        <w:numPr>
          <w:ilvl w:val="0"/>
          <w:numId w:val="7"/>
        </w:numPr>
        <w:spacing w:after="200"/>
        <w:ind w:left="1004"/>
        <w:contextualSpacing/>
        <w:jc w:val="both"/>
        <w:rPr>
          <w:rFonts w:ascii="Arial" w:hAnsi="Arial" w:cs="Arial"/>
          <w:b/>
          <w:sz w:val="20"/>
          <w:szCs w:val="20"/>
        </w:rPr>
      </w:pPr>
      <w:r w:rsidRPr="00DD2705">
        <w:rPr>
          <w:rFonts w:ascii="Arial" w:hAnsi="Arial" w:cs="Arial"/>
          <w:b/>
          <w:sz w:val="20"/>
          <w:szCs w:val="20"/>
        </w:rPr>
        <w:t xml:space="preserve">Sustancias Peligrosas: </w:t>
      </w:r>
      <w:r w:rsidRPr="00DD2705">
        <w:rPr>
          <w:rFonts w:ascii="Arial" w:hAnsi="Arial" w:cs="Arial"/>
          <w:sz w:val="20"/>
          <w:szCs w:val="20"/>
        </w:rPr>
        <w:t xml:space="preserve">En todas las áreas donde se transporte, almacene, utilice y/o manipulen sustancias peligrosas deberán existir las </w:t>
      </w:r>
      <w:r w:rsidRPr="00DD2705">
        <w:rPr>
          <w:rFonts w:ascii="Arial" w:hAnsi="Arial" w:cs="Arial"/>
          <w:sz w:val="20"/>
          <w:szCs w:val="20"/>
          <w:u w:val="single"/>
        </w:rPr>
        <w:t>Hojas de Seguridad</w:t>
      </w:r>
      <w:r w:rsidRPr="00DD2705">
        <w:rPr>
          <w:rFonts w:ascii="Arial" w:hAnsi="Arial" w:cs="Arial"/>
          <w:sz w:val="20"/>
          <w:szCs w:val="20"/>
        </w:rPr>
        <w:t xml:space="preserve"> (MSDS) para cada una de las sustancias. Deben estar a disposición de todos los trabajadores.</w:t>
      </w:r>
    </w:p>
    <w:p w:rsidR="003A7B1C" w:rsidRPr="00DD2705" w:rsidRDefault="003A7B1C" w:rsidP="003A7B1C">
      <w:pPr>
        <w:ind w:left="360"/>
        <w:jc w:val="both"/>
        <w:rPr>
          <w:rFonts w:ascii="Arial" w:hAnsi="Arial" w:cs="Arial"/>
          <w:sz w:val="20"/>
          <w:szCs w:val="20"/>
        </w:rPr>
      </w:pPr>
      <w:r w:rsidRPr="00DD2705">
        <w:rPr>
          <w:rFonts w:ascii="Arial" w:hAnsi="Arial" w:cs="Arial"/>
          <w:b/>
          <w:sz w:val="20"/>
          <w:szCs w:val="20"/>
          <w:u w:val="single"/>
        </w:rPr>
        <w:t>NOTA 1</w:t>
      </w:r>
      <w:r w:rsidRPr="00DD2705">
        <w:rPr>
          <w:rFonts w:ascii="Arial" w:hAnsi="Arial" w:cs="Arial"/>
          <w:b/>
          <w:sz w:val="20"/>
          <w:szCs w:val="20"/>
        </w:rPr>
        <w:t>:</w:t>
      </w:r>
      <w:r w:rsidRPr="00DD2705">
        <w:rPr>
          <w:rFonts w:ascii="Arial" w:hAnsi="Arial" w:cs="Arial"/>
          <w:sz w:val="20"/>
          <w:szCs w:val="20"/>
        </w:rPr>
        <w:t xml:space="preserve"> Los presentes requisitos son aplicables de acuerdo a la dinámica de la actividad/obra/proyecto/servicio y/o adquisición de bienes y servicios.</w:t>
      </w:r>
    </w:p>
    <w:p w:rsidR="003A7B1C" w:rsidRPr="00DD2705" w:rsidRDefault="003A7B1C" w:rsidP="003A7B1C">
      <w:pPr>
        <w:ind w:left="360"/>
        <w:jc w:val="both"/>
        <w:rPr>
          <w:rFonts w:ascii="Arial" w:hAnsi="Arial" w:cs="Arial"/>
          <w:b/>
          <w:sz w:val="20"/>
          <w:szCs w:val="20"/>
        </w:rPr>
      </w:pPr>
      <w:r w:rsidRPr="00DD2705">
        <w:rPr>
          <w:rFonts w:ascii="Arial" w:hAnsi="Arial" w:cs="Arial"/>
          <w:b/>
          <w:sz w:val="20"/>
          <w:szCs w:val="20"/>
          <w:u w:val="single"/>
        </w:rPr>
        <w:t>NOTA 2</w:t>
      </w:r>
      <w:r w:rsidRPr="00DD2705">
        <w:rPr>
          <w:rFonts w:ascii="Arial" w:hAnsi="Arial" w:cs="Arial"/>
          <w:b/>
          <w:sz w:val="20"/>
          <w:szCs w:val="20"/>
        </w:rPr>
        <w:t>:</w:t>
      </w:r>
      <w:r w:rsidRPr="00DD2705">
        <w:rPr>
          <w:rFonts w:ascii="Arial" w:hAnsi="Arial" w:cs="Arial"/>
          <w:sz w:val="20"/>
          <w:szCs w:val="20"/>
        </w:rPr>
        <w:t xml:space="preserve"> En caso de no ser aplicables para determinada actividad/obra/proyecto/servicio y adquisición y/o provisión de bienes y servicios, deben ser acordados y determinados formalmente (por escrito), entre el contratista y el responsable de la Unidad de origen de </w:t>
      </w:r>
      <w:r w:rsidR="00E85D1E" w:rsidRPr="00DD2705">
        <w:rPr>
          <w:rFonts w:ascii="Arial" w:hAnsi="Arial" w:cs="Arial"/>
          <w:sz w:val="20"/>
          <w:szCs w:val="20"/>
        </w:rPr>
        <w:t>YPFB; debiendo</w:t>
      </w:r>
      <w:r w:rsidRPr="00DD2705">
        <w:rPr>
          <w:rFonts w:ascii="Arial" w:hAnsi="Arial" w:cs="Arial"/>
          <w:sz w:val="20"/>
          <w:szCs w:val="20"/>
        </w:rPr>
        <w:t xml:space="preserve"> ser validados por la </w:t>
      </w:r>
      <w:r w:rsidRPr="00DD2705">
        <w:rPr>
          <w:rFonts w:ascii="Arial" w:hAnsi="Arial" w:cs="Arial"/>
          <w:b/>
          <w:sz w:val="20"/>
          <w:szCs w:val="20"/>
        </w:rPr>
        <w:t>Unidad de SMSG de YPFB.</w:t>
      </w:r>
    </w:p>
    <w:p w:rsidR="003A7B1C" w:rsidRPr="00DD2705" w:rsidRDefault="003A7B1C" w:rsidP="003A7B1C">
      <w:pPr>
        <w:ind w:left="360"/>
        <w:jc w:val="both"/>
        <w:rPr>
          <w:rFonts w:ascii="Arial" w:hAnsi="Arial" w:cs="Arial"/>
          <w:b/>
          <w:sz w:val="20"/>
          <w:szCs w:val="20"/>
        </w:rPr>
      </w:pPr>
    </w:p>
    <w:p w:rsidR="003A7B1C" w:rsidRPr="00DD2705" w:rsidRDefault="003A7B1C" w:rsidP="003A7B1C">
      <w:pPr>
        <w:ind w:left="360"/>
        <w:jc w:val="both"/>
        <w:rPr>
          <w:rFonts w:ascii="Arial" w:hAnsi="Arial" w:cs="Arial"/>
          <w:sz w:val="20"/>
          <w:szCs w:val="20"/>
        </w:rPr>
      </w:pPr>
      <w:r w:rsidRPr="00DD2705">
        <w:rPr>
          <w:rFonts w:ascii="Arial" w:hAnsi="Arial" w:cs="Arial"/>
          <w:b/>
          <w:sz w:val="20"/>
          <w:szCs w:val="20"/>
        </w:rPr>
        <w:t xml:space="preserve">REQUISITOS MINIMOS: </w:t>
      </w:r>
      <w:r w:rsidRPr="00DD2705">
        <w:rPr>
          <w:rFonts w:ascii="Arial" w:hAnsi="Arial" w:cs="Arial"/>
          <w:sz w:val="20"/>
          <w:szCs w:val="20"/>
        </w:rPr>
        <w:t>Para el ingreso a la actividad/obra/proyecto/servicio:</w:t>
      </w:r>
    </w:p>
    <w:p w:rsidR="003A7B1C" w:rsidRPr="00DD2705" w:rsidRDefault="003A7B1C" w:rsidP="003A7B1C">
      <w:pPr>
        <w:jc w:val="both"/>
        <w:rPr>
          <w:rFonts w:ascii="Arial" w:hAnsi="Arial" w:cs="Arial"/>
          <w:sz w:val="20"/>
          <w:szCs w:val="20"/>
        </w:rPr>
      </w:pPr>
    </w:p>
    <w:p w:rsidR="003A7B1C" w:rsidRPr="00DD2705" w:rsidRDefault="003A7B1C" w:rsidP="00F94CF1">
      <w:pPr>
        <w:pStyle w:val="Prrafodelista"/>
        <w:numPr>
          <w:ilvl w:val="0"/>
          <w:numId w:val="8"/>
        </w:numPr>
        <w:spacing w:after="200"/>
        <w:ind w:left="1080"/>
        <w:contextualSpacing/>
        <w:jc w:val="both"/>
        <w:rPr>
          <w:rFonts w:ascii="Arial" w:hAnsi="Arial" w:cs="Arial"/>
          <w:sz w:val="20"/>
          <w:szCs w:val="20"/>
        </w:rPr>
      </w:pPr>
      <w:r w:rsidRPr="00DD2705">
        <w:rPr>
          <w:rFonts w:ascii="Arial" w:hAnsi="Arial" w:cs="Arial"/>
          <w:sz w:val="20"/>
          <w:szCs w:val="20"/>
        </w:rPr>
        <w:t>Inducción de SMS (A cargo de YPFB - Unidad Operativa).</w:t>
      </w:r>
    </w:p>
    <w:p w:rsidR="003A7B1C" w:rsidRPr="00DD2705" w:rsidRDefault="003A7B1C" w:rsidP="00F94CF1">
      <w:pPr>
        <w:pStyle w:val="Prrafodelista"/>
        <w:numPr>
          <w:ilvl w:val="0"/>
          <w:numId w:val="8"/>
        </w:numPr>
        <w:spacing w:after="200"/>
        <w:ind w:left="1080"/>
        <w:contextualSpacing/>
        <w:jc w:val="both"/>
        <w:rPr>
          <w:rFonts w:ascii="Arial" w:hAnsi="Arial" w:cs="Arial"/>
          <w:sz w:val="20"/>
          <w:szCs w:val="20"/>
        </w:rPr>
      </w:pPr>
      <w:r w:rsidRPr="00DD2705">
        <w:rPr>
          <w:rFonts w:ascii="Arial" w:hAnsi="Arial" w:cs="Arial"/>
          <w:sz w:val="20"/>
          <w:szCs w:val="20"/>
        </w:rPr>
        <w:t>Inducción de SMS (A realizarse “in situ” – A cargo de la empresa Contratista).</w:t>
      </w:r>
    </w:p>
    <w:p w:rsidR="003A7B1C" w:rsidRPr="00DD2705" w:rsidRDefault="003A7B1C" w:rsidP="00F94CF1">
      <w:pPr>
        <w:pStyle w:val="Prrafodelista"/>
        <w:numPr>
          <w:ilvl w:val="0"/>
          <w:numId w:val="8"/>
        </w:numPr>
        <w:spacing w:after="200"/>
        <w:ind w:left="1080"/>
        <w:contextualSpacing/>
        <w:jc w:val="both"/>
        <w:rPr>
          <w:rFonts w:ascii="Arial" w:hAnsi="Arial" w:cs="Arial"/>
          <w:sz w:val="20"/>
          <w:szCs w:val="20"/>
        </w:rPr>
      </w:pPr>
      <w:r w:rsidRPr="00DD2705">
        <w:rPr>
          <w:rFonts w:ascii="Arial" w:hAnsi="Arial" w:cs="Arial"/>
          <w:sz w:val="20"/>
          <w:szCs w:val="20"/>
        </w:rPr>
        <w:t>Uso obligatorio de ropa de trabajo (overol, ropa de dos piezas manga larga y otros que sean necesarios o aplicables).</w:t>
      </w:r>
    </w:p>
    <w:p w:rsidR="003A7B1C" w:rsidRPr="00DD2705" w:rsidRDefault="003A7B1C" w:rsidP="00F94CF1">
      <w:pPr>
        <w:pStyle w:val="Prrafodelista"/>
        <w:numPr>
          <w:ilvl w:val="0"/>
          <w:numId w:val="8"/>
        </w:numPr>
        <w:spacing w:after="200"/>
        <w:ind w:left="1080"/>
        <w:contextualSpacing/>
        <w:jc w:val="both"/>
        <w:rPr>
          <w:rFonts w:ascii="Arial" w:hAnsi="Arial" w:cs="Arial"/>
          <w:sz w:val="20"/>
          <w:szCs w:val="20"/>
        </w:rPr>
      </w:pPr>
      <w:r w:rsidRPr="00DD2705">
        <w:rPr>
          <w:rFonts w:ascii="Arial" w:hAnsi="Arial" w:cs="Arial"/>
          <w:sz w:val="20"/>
          <w:szCs w:val="20"/>
        </w:rPr>
        <w:t>Uso obligatorio de EPP (Equipo de Protección Personal):</w:t>
      </w:r>
    </w:p>
    <w:p w:rsidR="003A7B1C" w:rsidRPr="00DD2705" w:rsidRDefault="003A7B1C" w:rsidP="00F94CF1">
      <w:pPr>
        <w:pStyle w:val="Default"/>
        <w:numPr>
          <w:ilvl w:val="0"/>
          <w:numId w:val="11"/>
        </w:numPr>
        <w:ind w:left="1428"/>
        <w:rPr>
          <w:rFonts w:ascii="Arial" w:hAnsi="Arial" w:cs="Arial"/>
          <w:sz w:val="20"/>
          <w:szCs w:val="20"/>
        </w:rPr>
      </w:pPr>
      <w:r w:rsidRPr="00DD2705">
        <w:rPr>
          <w:rFonts w:ascii="Arial" w:hAnsi="Arial" w:cs="Arial"/>
          <w:sz w:val="20"/>
          <w:szCs w:val="20"/>
        </w:rPr>
        <w:t>Casco de seguridad.</w:t>
      </w:r>
    </w:p>
    <w:p w:rsidR="003A7B1C" w:rsidRPr="00DD2705" w:rsidRDefault="003A7B1C" w:rsidP="00F94CF1">
      <w:pPr>
        <w:pStyle w:val="Default"/>
        <w:numPr>
          <w:ilvl w:val="0"/>
          <w:numId w:val="11"/>
        </w:numPr>
        <w:ind w:left="1428"/>
        <w:rPr>
          <w:rFonts w:ascii="Arial" w:hAnsi="Arial" w:cs="Arial"/>
          <w:sz w:val="20"/>
          <w:szCs w:val="20"/>
        </w:rPr>
      </w:pPr>
      <w:r w:rsidRPr="00DD2705">
        <w:rPr>
          <w:rFonts w:ascii="Arial" w:hAnsi="Arial" w:cs="Arial"/>
          <w:sz w:val="20"/>
          <w:szCs w:val="20"/>
        </w:rPr>
        <w:t>Calzado de seguridad.</w:t>
      </w:r>
    </w:p>
    <w:p w:rsidR="003A7B1C" w:rsidRPr="00DD2705" w:rsidRDefault="003A7B1C" w:rsidP="00F94CF1">
      <w:pPr>
        <w:pStyle w:val="Default"/>
        <w:numPr>
          <w:ilvl w:val="0"/>
          <w:numId w:val="11"/>
        </w:numPr>
        <w:ind w:left="1428"/>
        <w:rPr>
          <w:rFonts w:ascii="Arial" w:hAnsi="Arial" w:cs="Arial"/>
          <w:sz w:val="20"/>
          <w:szCs w:val="20"/>
        </w:rPr>
      </w:pPr>
      <w:r w:rsidRPr="00DD2705">
        <w:rPr>
          <w:rFonts w:ascii="Arial" w:hAnsi="Arial" w:cs="Arial"/>
          <w:sz w:val="20"/>
          <w:szCs w:val="20"/>
        </w:rPr>
        <w:t>Lentes de seguridad.</w:t>
      </w:r>
    </w:p>
    <w:p w:rsidR="003A7B1C" w:rsidRPr="00DD2705" w:rsidRDefault="003A7B1C" w:rsidP="00F94CF1">
      <w:pPr>
        <w:pStyle w:val="Default"/>
        <w:numPr>
          <w:ilvl w:val="0"/>
          <w:numId w:val="11"/>
        </w:numPr>
        <w:ind w:left="1428"/>
        <w:rPr>
          <w:rFonts w:ascii="Arial" w:hAnsi="Arial" w:cs="Arial"/>
          <w:sz w:val="20"/>
          <w:szCs w:val="20"/>
        </w:rPr>
      </w:pPr>
      <w:r w:rsidRPr="00DD2705">
        <w:rPr>
          <w:rFonts w:ascii="Arial" w:hAnsi="Arial" w:cs="Arial"/>
          <w:sz w:val="20"/>
          <w:szCs w:val="20"/>
        </w:rPr>
        <w:t>Protectores auditivos (si corresponde).</w:t>
      </w:r>
    </w:p>
    <w:p w:rsidR="003A7B1C" w:rsidRPr="00DD2705" w:rsidRDefault="003A7B1C" w:rsidP="00F94CF1">
      <w:pPr>
        <w:pStyle w:val="Default"/>
        <w:numPr>
          <w:ilvl w:val="0"/>
          <w:numId w:val="11"/>
        </w:numPr>
        <w:ind w:left="1428"/>
        <w:rPr>
          <w:rFonts w:ascii="Arial" w:hAnsi="Arial" w:cs="Arial"/>
          <w:sz w:val="20"/>
          <w:szCs w:val="20"/>
        </w:rPr>
      </w:pPr>
      <w:r w:rsidRPr="00DD2705">
        <w:rPr>
          <w:rFonts w:ascii="Arial" w:hAnsi="Arial" w:cs="Arial"/>
          <w:sz w:val="20"/>
          <w:szCs w:val="20"/>
        </w:rPr>
        <w:t>Guantes (específicos a la tarea a realizar).</w:t>
      </w:r>
    </w:p>
    <w:p w:rsidR="003A7B1C" w:rsidRPr="00DD2705" w:rsidRDefault="003A7B1C" w:rsidP="003A7B1C">
      <w:pPr>
        <w:pStyle w:val="Default"/>
        <w:ind w:left="1428"/>
        <w:rPr>
          <w:rFonts w:ascii="Arial" w:hAnsi="Arial" w:cs="Arial"/>
          <w:sz w:val="20"/>
          <w:szCs w:val="20"/>
        </w:rPr>
      </w:pPr>
    </w:p>
    <w:p w:rsidR="003A7B1C" w:rsidRPr="00DD2705" w:rsidRDefault="003A7B1C" w:rsidP="00F94CF1">
      <w:pPr>
        <w:pStyle w:val="Default"/>
        <w:numPr>
          <w:ilvl w:val="0"/>
          <w:numId w:val="13"/>
        </w:numPr>
        <w:ind w:left="1428"/>
        <w:jc w:val="both"/>
        <w:rPr>
          <w:rFonts w:ascii="Arial" w:hAnsi="Arial" w:cs="Arial"/>
          <w:sz w:val="20"/>
          <w:szCs w:val="20"/>
        </w:rPr>
      </w:pPr>
      <w:r w:rsidRPr="00DD2705">
        <w:rPr>
          <w:rFonts w:ascii="Arial" w:hAnsi="Arial" w:cs="Arial"/>
          <w:b/>
          <w:i/>
          <w:sz w:val="20"/>
          <w:szCs w:val="20"/>
        </w:rPr>
        <w:t xml:space="preserve">EPP para </w:t>
      </w:r>
      <w:r w:rsidRPr="00DD2705">
        <w:rPr>
          <w:rFonts w:ascii="Arial" w:hAnsi="Arial" w:cs="Arial"/>
          <w:b/>
          <w:i/>
          <w:sz w:val="20"/>
          <w:szCs w:val="20"/>
          <w:u w:val="single"/>
        </w:rPr>
        <w:t>riesgos especiales</w:t>
      </w:r>
      <w:r w:rsidRPr="00DD2705">
        <w:rPr>
          <w:rFonts w:ascii="Arial" w:hAnsi="Arial" w:cs="Arial"/>
          <w:b/>
          <w:i/>
          <w:sz w:val="20"/>
          <w:szCs w:val="20"/>
        </w:rPr>
        <w:t xml:space="preserve"> y tareas críticas</w:t>
      </w:r>
      <w:r w:rsidRPr="00DD2705">
        <w:rPr>
          <w:rFonts w:ascii="Arial" w:hAnsi="Arial" w:cs="Arial"/>
          <w:sz w:val="20"/>
          <w:szCs w:val="20"/>
        </w:rPr>
        <w:t xml:space="preserve"> (altura, espacios confinados, eléctricos, trabajos en caliente, etc.).</w:t>
      </w:r>
    </w:p>
    <w:p w:rsidR="003A7B1C" w:rsidRPr="00DD2705" w:rsidRDefault="003A7B1C" w:rsidP="003A7B1C">
      <w:pPr>
        <w:pStyle w:val="Default"/>
        <w:ind w:left="1428"/>
        <w:rPr>
          <w:rFonts w:ascii="Arial" w:hAnsi="Arial" w:cs="Arial"/>
          <w:sz w:val="20"/>
          <w:szCs w:val="20"/>
        </w:rPr>
      </w:pPr>
    </w:p>
    <w:p w:rsidR="003A7B1C" w:rsidRPr="00DD2705" w:rsidRDefault="003A7B1C" w:rsidP="00F94CF1">
      <w:pPr>
        <w:pStyle w:val="Default"/>
        <w:numPr>
          <w:ilvl w:val="1"/>
          <w:numId w:val="11"/>
        </w:numPr>
        <w:ind w:left="2148"/>
        <w:rPr>
          <w:rFonts w:ascii="Arial" w:hAnsi="Arial" w:cs="Arial"/>
          <w:sz w:val="20"/>
          <w:szCs w:val="20"/>
        </w:rPr>
      </w:pPr>
      <w:r w:rsidRPr="00DD2705">
        <w:rPr>
          <w:rFonts w:ascii="Arial" w:hAnsi="Arial" w:cs="Arial"/>
          <w:sz w:val="20"/>
          <w:szCs w:val="20"/>
        </w:rPr>
        <w:t>Arnés de seguridad de cuerpo completo.</w:t>
      </w:r>
    </w:p>
    <w:p w:rsidR="003A7B1C" w:rsidRPr="00DD2705" w:rsidRDefault="003A7B1C" w:rsidP="00F94CF1">
      <w:pPr>
        <w:pStyle w:val="Default"/>
        <w:numPr>
          <w:ilvl w:val="1"/>
          <w:numId w:val="11"/>
        </w:numPr>
        <w:ind w:left="2148"/>
        <w:rPr>
          <w:rFonts w:ascii="Arial" w:hAnsi="Arial" w:cs="Arial"/>
          <w:sz w:val="20"/>
          <w:szCs w:val="20"/>
        </w:rPr>
      </w:pPr>
      <w:r w:rsidRPr="00DD2705">
        <w:rPr>
          <w:rFonts w:ascii="Arial" w:hAnsi="Arial" w:cs="Arial"/>
          <w:sz w:val="20"/>
          <w:szCs w:val="20"/>
        </w:rPr>
        <w:t>Línea de vida (sistema de supresión contra caídas).</w:t>
      </w:r>
    </w:p>
    <w:p w:rsidR="003A7B1C" w:rsidRPr="00DD2705" w:rsidRDefault="003A7B1C" w:rsidP="00F94CF1">
      <w:pPr>
        <w:pStyle w:val="Default"/>
        <w:numPr>
          <w:ilvl w:val="1"/>
          <w:numId w:val="11"/>
        </w:numPr>
        <w:ind w:left="2148"/>
        <w:rPr>
          <w:rFonts w:ascii="Arial" w:hAnsi="Arial" w:cs="Arial"/>
          <w:sz w:val="20"/>
          <w:szCs w:val="20"/>
        </w:rPr>
      </w:pPr>
      <w:r w:rsidRPr="00DD2705">
        <w:rPr>
          <w:rFonts w:ascii="Arial" w:hAnsi="Arial" w:cs="Arial"/>
          <w:sz w:val="20"/>
          <w:szCs w:val="20"/>
        </w:rPr>
        <w:lastRenderedPageBreak/>
        <w:t>Detector de gases (en caso de requerir).</w:t>
      </w:r>
    </w:p>
    <w:p w:rsidR="003A7B1C" w:rsidRPr="00DD2705" w:rsidRDefault="003A7B1C" w:rsidP="00F94CF1">
      <w:pPr>
        <w:pStyle w:val="Default"/>
        <w:numPr>
          <w:ilvl w:val="1"/>
          <w:numId w:val="11"/>
        </w:numPr>
        <w:ind w:left="2148"/>
        <w:rPr>
          <w:rFonts w:ascii="Arial" w:hAnsi="Arial" w:cs="Arial"/>
          <w:sz w:val="20"/>
          <w:szCs w:val="20"/>
        </w:rPr>
      </w:pPr>
      <w:r w:rsidRPr="00DD2705">
        <w:rPr>
          <w:rFonts w:ascii="Arial" w:hAnsi="Arial" w:cs="Arial"/>
          <w:sz w:val="20"/>
          <w:szCs w:val="20"/>
        </w:rPr>
        <w:t>Equipo de rescate para alturas (en caso de requerir).</w:t>
      </w:r>
    </w:p>
    <w:p w:rsidR="003A7B1C" w:rsidRPr="00DD2705" w:rsidRDefault="003A7B1C" w:rsidP="00F94CF1">
      <w:pPr>
        <w:pStyle w:val="Default"/>
        <w:numPr>
          <w:ilvl w:val="1"/>
          <w:numId w:val="11"/>
        </w:numPr>
        <w:ind w:left="2148"/>
        <w:rPr>
          <w:rFonts w:ascii="Arial" w:hAnsi="Arial" w:cs="Arial"/>
          <w:sz w:val="20"/>
          <w:szCs w:val="20"/>
        </w:rPr>
      </w:pPr>
      <w:r w:rsidRPr="00DD2705">
        <w:rPr>
          <w:rFonts w:ascii="Arial" w:hAnsi="Arial" w:cs="Arial"/>
          <w:sz w:val="20"/>
          <w:szCs w:val="20"/>
        </w:rPr>
        <w:t>Guantes dieléctricos (en caso de requerir).</w:t>
      </w:r>
    </w:p>
    <w:p w:rsidR="003A7B1C" w:rsidRPr="00DD2705" w:rsidRDefault="003A7B1C" w:rsidP="00F94CF1">
      <w:pPr>
        <w:pStyle w:val="Default"/>
        <w:numPr>
          <w:ilvl w:val="1"/>
          <w:numId w:val="11"/>
        </w:numPr>
        <w:ind w:left="2148"/>
        <w:rPr>
          <w:rFonts w:ascii="Arial" w:hAnsi="Arial" w:cs="Arial"/>
          <w:sz w:val="20"/>
          <w:szCs w:val="20"/>
        </w:rPr>
      </w:pPr>
      <w:r w:rsidRPr="00DD2705">
        <w:rPr>
          <w:rFonts w:ascii="Arial" w:hAnsi="Arial" w:cs="Arial"/>
          <w:sz w:val="20"/>
          <w:szCs w:val="20"/>
        </w:rPr>
        <w:t>Equipo de rescate para espacios confinados (en caso de requerir).</w:t>
      </w:r>
    </w:p>
    <w:p w:rsidR="003A7B1C" w:rsidRPr="00DD2705" w:rsidRDefault="003A7B1C" w:rsidP="00F94CF1">
      <w:pPr>
        <w:pStyle w:val="Default"/>
        <w:numPr>
          <w:ilvl w:val="1"/>
          <w:numId w:val="11"/>
        </w:numPr>
        <w:ind w:left="2148"/>
        <w:rPr>
          <w:rFonts w:ascii="Arial" w:hAnsi="Arial" w:cs="Arial"/>
          <w:sz w:val="20"/>
          <w:szCs w:val="20"/>
        </w:rPr>
      </w:pPr>
      <w:r w:rsidRPr="00DD2705">
        <w:rPr>
          <w:rFonts w:ascii="Arial" w:hAnsi="Arial" w:cs="Arial"/>
          <w:sz w:val="20"/>
          <w:szCs w:val="20"/>
        </w:rPr>
        <w:t>Equipo de respiración autónoma (en caso de requerir).</w:t>
      </w:r>
    </w:p>
    <w:p w:rsidR="003A7B1C" w:rsidRPr="00DD2705" w:rsidRDefault="003A7B1C" w:rsidP="00F94CF1">
      <w:pPr>
        <w:pStyle w:val="Default"/>
        <w:numPr>
          <w:ilvl w:val="1"/>
          <w:numId w:val="11"/>
        </w:numPr>
        <w:ind w:left="2148"/>
        <w:rPr>
          <w:rFonts w:ascii="Arial" w:hAnsi="Arial" w:cs="Arial"/>
          <w:sz w:val="20"/>
          <w:szCs w:val="20"/>
        </w:rPr>
      </w:pPr>
      <w:r w:rsidRPr="00DD2705">
        <w:rPr>
          <w:rFonts w:ascii="Arial" w:hAnsi="Arial" w:cs="Arial"/>
          <w:sz w:val="20"/>
          <w:szCs w:val="20"/>
        </w:rPr>
        <w:t xml:space="preserve">Extintores para el área de intervención y combate contra incendios. Trabajos en caliente (soldadura, eléctricos, etc.). </w:t>
      </w:r>
    </w:p>
    <w:p w:rsidR="00E85D1E" w:rsidRPr="00DD2705" w:rsidRDefault="00E85D1E" w:rsidP="003A7B1C">
      <w:pPr>
        <w:ind w:left="360"/>
        <w:jc w:val="both"/>
        <w:rPr>
          <w:rFonts w:ascii="Arial" w:hAnsi="Arial" w:cs="Arial"/>
          <w:b/>
          <w:sz w:val="20"/>
          <w:szCs w:val="20"/>
        </w:rPr>
      </w:pPr>
    </w:p>
    <w:p w:rsidR="003A7B1C" w:rsidRPr="00DD2705" w:rsidRDefault="003A7B1C" w:rsidP="003A7B1C">
      <w:pPr>
        <w:ind w:left="360"/>
        <w:jc w:val="both"/>
        <w:rPr>
          <w:rFonts w:ascii="Arial" w:hAnsi="Arial" w:cs="Arial"/>
          <w:sz w:val="20"/>
          <w:szCs w:val="20"/>
        </w:rPr>
      </w:pPr>
      <w:r w:rsidRPr="00DD2705">
        <w:rPr>
          <w:rFonts w:ascii="Arial" w:hAnsi="Arial" w:cs="Arial"/>
          <w:b/>
          <w:sz w:val="20"/>
          <w:szCs w:val="20"/>
        </w:rPr>
        <w:t xml:space="preserve">Documentación que debe estar en </w:t>
      </w:r>
      <w:r w:rsidRPr="00DD2705">
        <w:rPr>
          <w:rFonts w:ascii="Arial" w:hAnsi="Arial" w:cs="Arial"/>
          <w:sz w:val="20"/>
          <w:szCs w:val="20"/>
        </w:rPr>
        <w:t>la actividad/obra/proyecto/servicio:</w:t>
      </w:r>
    </w:p>
    <w:p w:rsidR="003A7B1C" w:rsidRPr="00DD2705" w:rsidRDefault="003A7B1C" w:rsidP="003A7B1C">
      <w:pPr>
        <w:ind w:left="360"/>
        <w:jc w:val="both"/>
        <w:rPr>
          <w:rFonts w:ascii="Arial" w:hAnsi="Arial" w:cs="Arial"/>
          <w:sz w:val="20"/>
          <w:szCs w:val="20"/>
        </w:rPr>
      </w:pP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Plan de Seguridad y Salud Ocupacional (Específico).</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Plan de Emergencias/Contingencias.</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Procedimientos de trabajo para las actividades a realizar.</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Nómina del personal, con copia de su póliza de seguro contra accidentes.</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Permiso de trabajo, AST – Identificación de peligros y riesgos.</w:t>
      </w:r>
    </w:p>
    <w:p w:rsidR="003A7B1C" w:rsidRPr="00DD2705" w:rsidRDefault="003A7B1C" w:rsidP="003A7B1C">
      <w:pPr>
        <w:pStyle w:val="Prrafodelista"/>
        <w:ind w:left="1080"/>
        <w:contextualSpacing/>
        <w:jc w:val="both"/>
        <w:rPr>
          <w:rFonts w:ascii="Arial" w:hAnsi="Arial" w:cs="Arial"/>
          <w:sz w:val="20"/>
          <w:szCs w:val="20"/>
        </w:rPr>
      </w:pPr>
    </w:p>
    <w:p w:rsidR="003A7B1C" w:rsidRPr="00DD2705" w:rsidRDefault="003A7B1C" w:rsidP="003A7B1C">
      <w:pPr>
        <w:ind w:left="360"/>
        <w:jc w:val="both"/>
        <w:rPr>
          <w:rFonts w:ascii="Arial" w:hAnsi="Arial" w:cs="Arial"/>
          <w:b/>
          <w:sz w:val="20"/>
          <w:szCs w:val="20"/>
        </w:rPr>
      </w:pPr>
      <w:r w:rsidRPr="00DD2705">
        <w:rPr>
          <w:rFonts w:ascii="Arial" w:hAnsi="Arial" w:cs="Arial"/>
          <w:b/>
          <w:sz w:val="20"/>
          <w:szCs w:val="20"/>
        </w:rPr>
        <w:t>Documentación para Data Book:</w:t>
      </w:r>
    </w:p>
    <w:p w:rsidR="003A7B1C" w:rsidRPr="00DD2705" w:rsidRDefault="003A7B1C" w:rsidP="003A7B1C">
      <w:pPr>
        <w:ind w:left="360"/>
        <w:jc w:val="both"/>
        <w:rPr>
          <w:rFonts w:ascii="Arial" w:hAnsi="Arial" w:cs="Arial"/>
          <w:b/>
          <w:sz w:val="20"/>
          <w:szCs w:val="20"/>
        </w:rPr>
      </w:pP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Plan específico de Seguridad y Salud Ocupacional.</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Procedimientos de las actividades.</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Nómina de todo el personal (con los respaldos establecidos por YPFB).</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Informes de SMS.</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Reporte de accidentes/incidentes y Acciones correctivas (lecciones aprendidas).</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Reporte Mensual de Indicadores SYSO (firmado por los responsables).</w:t>
      </w:r>
    </w:p>
    <w:p w:rsidR="003A7B1C" w:rsidRPr="00DD2705" w:rsidRDefault="003A7B1C" w:rsidP="003A7B1C">
      <w:pPr>
        <w:pStyle w:val="Prrafodelista"/>
        <w:ind w:left="1068"/>
        <w:jc w:val="both"/>
        <w:rPr>
          <w:rFonts w:ascii="Arial" w:hAnsi="Arial" w:cs="Arial"/>
          <w:sz w:val="20"/>
          <w:szCs w:val="20"/>
        </w:rPr>
      </w:pPr>
      <w:r w:rsidRPr="00DD2705">
        <w:rPr>
          <w:rFonts w:ascii="Arial" w:hAnsi="Arial" w:cs="Arial"/>
          <w:sz w:val="20"/>
          <w:szCs w:val="20"/>
        </w:rPr>
        <w:t>(El formato será remitido por el área de SMS de YPFB).</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Registro de capacitaciones.</w:t>
      </w:r>
    </w:p>
    <w:p w:rsidR="003A7B1C" w:rsidRPr="00DD2705" w:rsidRDefault="003A7B1C" w:rsidP="003A7B1C">
      <w:pPr>
        <w:pStyle w:val="Prrafodelista"/>
        <w:spacing w:after="200"/>
        <w:ind w:left="1080"/>
        <w:contextualSpacing/>
        <w:jc w:val="both"/>
        <w:rPr>
          <w:rFonts w:ascii="Arial" w:hAnsi="Arial" w:cs="Arial"/>
          <w:sz w:val="20"/>
          <w:szCs w:val="20"/>
        </w:rPr>
      </w:pPr>
    </w:p>
    <w:p w:rsidR="003A7B1C" w:rsidRPr="00DD2705" w:rsidRDefault="003A7B1C" w:rsidP="00F94CF1">
      <w:pPr>
        <w:pStyle w:val="Prrafodelista"/>
        <w:numPr>
          <w:ilvl w:val="0"/>
          <w:numId w:val="7"/>
        </w:numPr>
        <w:spacing w:after="200"/>
        <w:ind w:left="1004"/>
        <w:contextualSpacing/>
        <w:jc w:val="both"/>
        <w:rPr>
          <w:rFonts w:ascii="Arial" w:hAnsi="Arial" w:cs="Arial"/>
          <w:sz w:val="20"/>
          <w:szCs w:val="20"/>
        </w:rPr>
      </w:pPr>
      <w:r w:rsidRPr="00DD2705">
        <w:rPr>
          <w:rFonts w:ascii="Arial" w:hAnsi="Arial" w:cs="Arial"/>
          <w:sz w:val="20"/>
          <w:szCs w:val="20"/>
        </w:rPr>
        <w:t>De acuerdo a las características y dinámica de cada proyecto podrá establecerse una reunión inicial y posterior a ello reuniones de consulta con el área de SMS de YPFB.</w:t>
      </w:r>
    </w:p>
    <w:p w:rsidR="003A7B1C" w:rsidRPr="00DD2705" w:rsidRDefault="003A7B1C" w:rsidP="003A7B1C">
      <w:pPr>
        <w:pStyle w:val="Prrafodelista"/>
        <w:spacing w:after="200"/>
        <w:ind w:left="1004"/>
        <w:contextualSpacing/>
        <w:jc w:val="both"/>
        <w:rPr>
          <w:rFonts w:ascii="Arial" w:hAnsi="Arial" w:cs="Arial"/>
          <w:sz w:val="20"/>
          <w:szCs w:val="20"/>
        </w:rPr>
      </w:pPr>
      <w:r w:rsidRPr="00DD2705">
        <w:rPr>
          <w:rFonts w:ascii="Arial" w:hAnsi="Arial" w:cs="Arial"/>
          <w:sz w:val="20"/>
          <w:szCs w:val="20"/>
        </w:rPr>
        <w:t xml:space="preserve"> </w:t>
      </w:r>
    </w:p>
    <w:p w:rsidR="003A7B1C" w:rsidRPr="00DD2705" w:rsidRDefault="003A7B1C" w:rsidP="00F94CF1">
      <w:pPr>
        <w:pStyle w:val="Prrafodelista"/>
        <w:numPr>
          <w:ilvl w:val="0"/>
          <w:numId w:val="7"/>
        </w:numPr>
        <w:ind w:left="1004"/>
        <w:contextualSpacing/>
        <w:jc w:val="both"/>
        <w:rPr>
          <w:rFonts w:ascii="Arial" w:hAnsi="Arial" w:cs="Arial"/>
          <w:b/>
          <w:sz w:val="20"/>
          <w:szCs w:val="20"/>
          <w:u w:val="single"/>
        </w:rPr>
      </w:pPr>
      <w:r w:rsidRPr="00DD2705">
        <w:rPr>
          <w:rFonts w:ascii="Arial" w:hAnsi="Arial" w:cs="Arial"/>
          <w:sz w:val="20"/>
          <w:szCs w:val="20"/>
        </w:rPr>
        <w:t xml:space="preserve">Toda empresa contratista </w:t>
      </w:r>
      <w:r w:rsidRPr="00DD2705">
        <w:rPr>
          <w:rFonts w:ascii="Arial" w:hAnsi="Arial" w:cs="Arial"/>
          <w:sz w:val="20"/>
          <w:szCs w:val="20"/>
          <w:u w:val="single"/>
        </w:rPr>
        <w:t>directa de YPFB</w:t>
      </w:r>
      <w:r w:rsidRPr="00DD2705">
        <w:rPr>
          <w:rFonts w:ascii="Arial" w:hAnsi="Arial" w:cs="Arial"/>
          <w:sz w:val="20"/>
          <w:szCs w:val="20"/>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establecida en la LGT 1939, DL HSOB 16998,  DS 1996 y otras disposiciones legales aplicables a la actividad comprendida en el contrato de la actividad/obra/proyecto/servicio.</w:t>
      </w:r>
    </w:p>
    <w:p w:rsidR="003A7B1C" w:rsidRPr="00DD2705" w:rsidRDefault="003A7B1C" w:rsidP="003A7B1C">
      <w:pPr>
        <w:pStyle w:val="Prrafodelista"/>
        <w:spacing w:after="200"/>
        <w:ind w:left="1004"/>
        <w:contextualSpacing/>
        <w:jc w:val="both"/>
        <w:rPr>
          <w:rFonts w:ascii="Arial" w:hAnsi="Arial" w:cs="Arial"/>
          <w:b/>
          <w:sz w:val="20"/>
          <w:szCs w:val="20"/>
          <w:u w:val="single"/>
        </w:rPr>
      </w:pPr>
    </w:p>
    <w:p w:rsidR="003A7B1C" w:rsidRPr="00DD2705" w:rsidRDefault="003A7B1C" w:rsidP="00F94CF1">
      <w:pPr>
        <w:pStyle w:val="Prrafodelista"/>
        <w:numPr>
          <w:ilvl w:val="0"/>
          <w:numId w:val="7"/>
        </w:numPr>
        <w:spacing w:after="200"/>
        <w:ind w:left="1004"/>
        <w:contextualSpacing/>
        <w:jc w:val="both"/>
        <w:rPr>
          <w:rFonts w:ascii="Arial" w:hAnsi="Arial" w:cs="Arial"/>
          <w:sz w:val="20"/>
          <w:szCs w:val="20"/>
        </w:rPr>
      </w:pPr>
      <w:r w:rsidRPr="00DD2705">
        <w:rPr>
          <w:rFonts w:ascii="Arial" w:hAnsi="Arial" w:cs="Arial"/>
          <w:sz w:val="20"/>
          <w:szCs w:val="20"/>
        </w:rPr>
        <w:t xml:space="preserve">Se deja claramente establecido la prohibición total y definitiva de ingreso a obra o ejecución de trabajos con pasantes y/o practicantes de la contratista y/o sub contratista en proyectos de YPFB. </w:t>
      </w:r>
    </w:p>
    <w:p w:rsidR="003A7B1C" w:rsidRPr="00DD2705" w:rsidRDefault="003A7B1C" w:rsidP="003A7B1C">
      <w:pPr>
        <w:pStyle w:val="Prrafodelista"/>
        <w:spacing w:after="200"/>
        <w:ind w:left="1004"/>
        <w:contextualSpacing/>
        <w:jc w:val="both"/>
        <w:rPr>
          <w:rFonts w:ascii="Arial" w:hAnsi="Arial" w:cs="Arial"/>
          <w:sz w:val="20"/>
          <w:szCs w:val="20"/>
        </w:rPr>
      </w:pPr>
    </w:p>
    <w:p w:rsidR="003A7B1C" w:rsidRPr="00DD2705" w:rsidRDefault="003A7B1C" w:rsidP="00F94CF1">
      <w:pPr>
        <w:pStyle w:val="Prrafodelista"/>
        <w:numPr>
          <w:ilvl w:val="0"/>
          <w:numId w:val="7"/>
        </w:numPr>
        <w:spacing w:after="200"/>
        <w:ind w:left="1004"/>
        <w:contextualSpacing/>
        <w:jc w:val="both"/>
        <w:rPr>
          <w:rFonts w:ascii="Arial" w:hAnsi="Arial" w:cs="Arial"/>
          <w:b/>
          <w:sz w:val="20"/>
          <w:szCs w:val="20"/>
          <w:u w:val="single"/>
        </w:rPr>
      </w:pPr>
      <w:r w:rsidRPr="00DD2705">
        <w:rPr>
          <w:rFonts w:ascii="Arial" w:hAnsi="Arial" w:cs="Arial"/>
          <w:sz w:val="20"/>
          <w:szCs w:val="20"/>
        </w:rPr>
        <w:lastRenderedPageBreak/>
        <w:t xml:space="preserve">YPFB Corporación se reserva el derecho de solicitar nuevos requisitos de </w:t>
      </w:r>
      <w:proofErr w:type="spellStart"/>
      <w:r w:rsidRPr="00DD2705">
        <w:rPr>
          <w:rFonts w:ascii="Arial" w:hAnsi="Arial" w:cs="Arial"/>
          <w:sz w:val="20"/>
          <w:szCs w:val="20"/>
        </w:rPr>
        <w:t>SySO</w:t>
      </w:r>
      <w:proofErr w:type="spellEnd"/>
      <w:r w:rsidRPr="00DD2705">
        <w:rPr>
          <w:rFonts w:ascii="Arial" w:hAnsi="Arial" w:cs="Arial"/>
          <w:sz w:val="20"/>
          <w:szCs w:val="20"/>
        </w:rPr>
        <w:t xml:space="preserve"> que sean necesarios para garantizar la correcta ejecución de la actividad, cuyo objetivo es prevenir accidentes e incidentes mediante el cumplimiento de la legislación vigente en materia de </w:t>
      </w:r>
      <w:proofErr w:type="spellStart"/>
      <w:r w:rsidRPr="00DD2705">
        <w:rPr>
          <w:rFonts w:ascii="Arial" w:hAnsi="Arial" w:cs="Arial"/>
          <w:sz w:val="20"/>
          <w:szCs w:val="20"/>
        </w:rPr>
        <w:t>SySO</w:t>
      </w:r>
      <w:proofErr w:type="spellEnd"/>
      <w:r w:rsidRPr="00DD2705">
        <w:rPr>
          <w:rFonts w:ascii="Arial" w:hAnsi="Arial" w:cs="Arial"/>
          <w:sz w:val="20"/>
          <w:szCs w:val="20"/>
        </w:rPr>
        <w:t xml:space="preserve"> y los aspectos normativos y regulatorios Corporativos de YPFB.</w:t>
      </w:r>
    </w:p>
    <w:p w:rsidR="003A7B1C" w:rsidRPr="00DD2705" w:rsidRDefault="003A7B1C" w:rsidP="003A7B1C">
      <w:pPr>
        <w:rPr>
          <w:rFonts w:ascii="Arial" w:hAnsi="Arial" w:cs="Arial"/>
          <w:sz w:val="20"/>
          <w:szCs w:val="20"/>
        </w:rPr>
      </w:pPr>
      <w:r w:rsidRPr="00DD2705">
        <w:rPr>
          <w:rFonts w:ascii="Arial" w:hAnsi="Arial" w:cs="Arial"/>
          <w:sz w:val="20"/>
          <w:szCs w:val="20"/>
        </w:rPr>
        <w:t xml:space="preserve">La subcontratación de Servicios deberá ser previamente aprobada por YPFB y la Empresa Subcontratada deberá cumplir con todos y cada uno de los requisitos de </w:t>
      </w:r>
      <w:proofErr w:type="spellStart"/>
      <w:r w:rsidRPr="00DD2705">
        <w:rPr>
          <w:rFonts w:ascii="Arial" w:hAnsi="Arial" w:cs="Arial"/>
          <w:sz w:val="20"/>
          <w:szCs w:val="20"/>
        </w:rPr>
        <w:t>SySO</w:t>
      </w:r>
      <w:proofErr w:type="spellEnd"/>
      <w:r w:rsidRPr="00DD2705">
        <w:rPr>
          <w:rFonts w:ascii="Arial" w:hAnsi="Arial" w:cs="Arial"/>
          <w:sz w:val="20"/>
          <w:szCs w:val="20"/>
        </w:rPr>
        <w:t xml:space="preserve"> establecidos por YPFB para el CONTRATISTA.</w:t>
      </w:r>
    </w:p>
    <w:p w:rsidR="003A7B1C" w:rsidRPr="00DD2705" w:rsidRDefault="003A7B1C" w:rsidP="005F3186">
      <w:pPr>
        <w:rPr>
          <w:rFonts w:ascii="Arial" w:hAnsi="Arial" w:cs="Arial"/>
          <w:b/>
          <w:bCs/>
          <w:color w:val="000000"/>
          <w:sz w:val="20"/>
          <w:szCs w:val="20"/>
          <w:u w:val="single"/>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132ED7" w:rsidRPr="00DD2705" w:rsidRDefault="00132ED7" w:rsidP="00D36ABB">
      <w:pPr>
        <w:jc w:val="both"/>
        <w:rPr>
          <w:rFonts w:ascii="Arial" w:hAnsi="Arial" w:cs="Arial"/>
          <w:b/>
          <w:bCs/>
          <w:color w:val="000000"/>
          <w:sz w:val="20"/>
          <w:szCs w:val="20"/>
          <w:u w:val="single"/>
          <w:lang w:val="es-BO"/>
        </w:rPr>
      </w:pPr>
      <w:r w:rsidRPr="00DD2705">
        <w:rPr>
          <w:rFonts w:ascii="Arial" w:hAnsi="Arial" w:cs="Arial"/>
          <w:b/>
          <w:bCs/>
          <w:color w:val="000000"/>
          <w:sz w:val="20"/>
          <w:szCs w:val="20"/>
          <w:u w:val="single"/>
          <w:lang w:val="es-BO"/>
        </w:rPr>
        <w:t>VALIDACIÓN DE MEDIO AMBIENTE</w:t>
      </w:r>
    </w:p>
    <w:p w:rsidR="004E4E06" w:rsidRPr="00DD2705" w:rsidRDefault="004E4E06" w:rsidP="004048C8">
      <w:pPr>
        <w:pStyle w:val="Prrafodelista"/>
        <w:tabs>
          <w:tab w:val="left" w:pos="426"/>
        </w:tabs>
        <w:ind w:left="0"/>
        <w:contextualSpacing/>
        <w:jc w:val="both"/>
        <w:rPr>
          <w:rFonts w:ascii="Arial" w:hAnsi="Arial" w:cs="Arial"/>
          <w:b/>
          <w:color w:val="000000" w:themeColor="text1"/>
          <w:sz w:val="20"/>
          <w:szCs w:val="20"/>
        </w:rPr>
      </w:pPr>
    </w:p>
    <w:p w:rsidR="004E4E06" w:rsidRPr="00DD2705" w:rsidRDefault="004E4E06" w:rsidP="00F94CF1">
      <w:pPr>
        <w:pStyle w:val="Prrafodelista"/>
        <w:numPr>
          <w:ilvl w:val="0"/>
          <w:numId w:val="16"/>
        </w:numPr>
        <w:jc w:val="both"/>
        <w:rPr>
          <w:rFonts w:ascii="Arial" w:hAnsi="Arial" w:cs="Arial"/>
          <w:b/>
          <w:i/>
          <w:sz w:val="20"/>
          <w:szCs w:val="20"/>
          <w:lang w:val="es-BO"/>
        </w:rPr>
      </w:pPr>
      <w:r w:rsidRPr="00DD2705">
        <w:rPr>
          <w:rFonts w:ascii="Arial" w:hAnsi="Arial" w:cs="Arial"/>
          <w:b/>
          <w:i/>
          <w:sz w:val="20"/>
          <w:szCs w:val="20"/>
          <w:lang w:val="es-BO"/>
        </w:rPr>
        <w:t>DISPOSICIONES AMBIENTALES</w:t>
      </w:r>
    </w:p>
    <w:p w:rsidR="004E4E06" w:rsidRPr="00DD2705" w:rsidRDefault="004E4E06" w:rsidP="004E4E06">
      <w:pPr>
        <w:jc w:val="both"/>
        <w:rPr>
          <w:rFonts w:ascii="Arial" w:hAnsi="Arial" w:cs="Arial"/>
          <w:sz w:val="20"/>
          <w:szCs w:val="20"/>
          <w:lang w:val="es-BO"/>
        </w:rPr>
      </w:pPr>
    </w:p>
    <w:p w:rsidR="00F4512E" w:rsidRPr="00F4512E" w:rsidRDefault="00F4512E" w:rsidP="00F4512E">
      <w:pPr>
        <w:pStyle w:val="Prrafodelista"/>
        <w:numPr>
          <w:ilvl w:val="0"/>
          <w:numId w:val="21"/>
        </w:numPr>
        <w:jc w:val="both"/>
        <w:rPr>
          <w:rFonts w:ascii="Arial" w:hAnsi="Arial" w:cs="Arial"/>
          <w:bCs/>
          <w:color w:val="000000"/>
          <w:sz w:val="20"/>
          <w:szCs w:val="20"/>
          <w:lang w:val="es-BO"/>
        </w:rPr>
      </w:pPr>
      <w:r w:rsidRPr="00F4512E">
        <w:rPr>
          <w:rFonts w:ascii="Arial" w:hAnsi="Arial" w:cs="Arial"/>
          <w:bCs/>
          <w:color w:val="000000"/>
          <w:sz w:val="20"/>
          <w:szCs w:val="20"/>
          <w:lang w:val="es-BO"/>
        </w:rPr>
        <w:t>La empresa CONTRATISTA deberá llevar a cabo una adecuada Gestión Integral de Residuos, dando cumplimiento a lo establecido en la Normativa Vigente y Procedimiento de Gestión de Residuos de YPFB.</w:t>
      </w:r>
    </w:p>
    <w:p w:rsidR="00F4512E" w:rsidRPr="00F4512E" w:rsidRDefault="00F4512E" w:rsidP="00F4512E">
      <w:pPr>
        <w:pStyle w:val="Prrafodelista"/>
        <w:numPr>
          <w:ilvl w:val="0"/>
          <w:numId w:val="21"/>
        </w:numPr>
        <w:jc w:val="both"/>
        <w:rPr>
          <w:rFonts w:ascii="Arial" w:hAnsi="Arial" w:cs="Arial"/>
          <w:bCs/>
          <w:color w:val="000000"/>
          <w:sz w:val="20"/>
          <w:szCs w:val="20"/>
          <w:lang w:val="es-BO"/>
        </w:rPr>
      </w:pPr>
      <w:r w:rsidRPr="00F4512E">
        <w:rPr>
          <w:rFonts w:ascii="Arial" w:hAnsi="Arial" w:cs="Arial"/>
          <w:bCs/>
          <w:color w:val="000000"/>
          <w:sz w:val="20"/>
          <w:szCs w:val="20"/>
          <w:lang w:val="es-BO"/>
        </w:rPr>
        <w:t>Se debe desarrollar una gestión operativa de los residuos, misma que incluya las etapas de separación, almacenamiento, recolección, transporte y disposición final adecuada; implementando medidas preventivas y de control, que minimicen los impactos ambientales, asegurando la preservación de la salud y evitando riesgos laborales. Se deberá contar con respaldos que acrediten dicha gestión.</w:t>
      </w:r>
    </w:p>
    <w:p w:rsidR="00F4512E" w:rsidRPr="00F4512E" w:rsidRDefault="00F4512E" w:rsidP="00F4512E">
      <w:pPr>
        <w:pStyle w:val="Prrafodelista"/>
        <w:numPr>
          <w:ilvl w:val="0"/>
          <w:numId w:val="21"/>
        </w:numPr>
        <w:jc w:val="both"/>
        <w:rPr>
          <w:rFonts w:ascii="Arial" w:hAnsi="Arial" w:cs="Arial"/>
          <w:bCs/>
          <w:color w:val="000000"/>
          <w:sz w:val="20"/>
          <w:szCs w:val="20"/>
          <w:lang w:val="es-BO"/>
        </w:rPr>
      </w:pPr>
      <w:r w:rsidRPr="00F4512E">
        <w:rPr>
          <w:rFonts w:ascii="Arial" w:hAnsi="Arial" w:cs="Arial"/>
          <w:bCs/>
          <w:color w:val="000000"/>
          <w:sz w:val="20"/>
          <w:szCs w:val="20"/>
          <w:lang w:val="es-BO"/>
        </w:rPr>
        <w:t>La disposición final de residuos, debe realizarse en rellenos sanitarios u otras instalaciones de confinamiento, mismas que deben contar con infraestructura y equipamiento acorde al tipo de residuo, cantidad y volumen, cumpliendo todas las condiciones técnicas, ambientales y de seguridad.</w:t>
      </w:r>
    </w:p>
    <w:p w:rsidR="00F4512E" w:rsidRPr="00F4512E" w:rsidRDefault="00F4512E" w:rsidP="00F4512E">
      <w:pPr>
        <w:pStyle w:val="Prrafodelista"/>
        <w:numPr>
          <w:ilvl w:val="0"/>
          <w:numId w:val="21"/>
        </w:numPr>
        <w:jc w:val="both"/>
        <w:rPr>
          <w:rFonts w:ascii="Arial" w:hAnsi="Arial" w:cs="Arial"/>
          <w:bCs/>
          <w:color w:val="000000"/>
          <w:sz w:val="20"/>
          <w:szCs w:val="20"/>
          <w:lang w:val="es-BO"/>
        </w:rPr>
      </w:pPr>
      <w:r w:rsidRPr="00F4512E">
        <w:rPr>
          <w:rFonts w:ascii="Arial" w:hAnsi="Arial" w:cs="Arial"/>
          <w:bCs/>
          <w:color w:val="000000"/>
          <w:sz w:val="20"/>
          <w:szCs w:val="20"/>
          <w:lang w:val="es-BO"/>
        </w:rPr>
        <w:t>La empresa CONTRATISTA deberá hacerse cargo en su totalidad de la adecuada disposición final de los residuos sólidos producto de las actividades que se realicen, sin que ello represente un incremento en el costo del servicio.</w:t>
      </w:r>
    </w:p>
    <w:p w:rsidR="00F4512E" w:rsidRPr="00F4512E" w:rsidRDefault="00F4512E" w:rsidP="00F4512E">
      <w:pPr>
        <w:pStyle w:val="Prrafodelista"/>
        <w:numPr>
          <w:ilvl w:val="0"/>
          <w:numId w:val="21"/>
        </w:numPr>
        <w:jc w:val="both"/>
        <w:rPr>
          <w:rFonts w:ascii="Arial" w:hAnsi="Arial" w:cs="Arial"/>
          <w:bCs/>
          <w:color w:val="000000"/>
          <w:sz w:val="20"/>
          <w:szCs w:val="20"/>
          <w:lang w:val="es-BO"/>
        </w:rPr>
      </w:pPr>
      <w:r w:rsidRPr="00F4512E">
        <w:rPr>
          <w:rFonts w:ascii="Arial" w:hAnsi="Arial" w:cs="Arial"/>
          <w:bCs/>
          <w:color w:val="000000"/>
          <w:sz w:val="20"/>
          <w:szCs w:val="20"/>
          <w:lang w:val="es-BO"/>
        </w:rPr>
        <w:t>En caso de generarse escombros, los mismos son de responsabilidad de la empresa CONTRATISTA, quien debe gestionar la entrega al Gobierno Autónomo Municipal o a un Operador Autorizado según corresponda. Los gastos de disposición final de escombros corren por parte de la empresa CONTRATISTA.</w:t>
      </w:r>
    </w:p>
    <w:p w:rsidR="00F4512E" w:rsidRPr="00F4512E" w:rsidRDefault="00F4512E" w:rsidP="00F4512E">
      <w:pPr>
        <w:pStyle w:val="Prrafodelista"/>
        <w:numPr>
          <w:ilvl w:val="0"/>
          <w:numId w:val="21"/>
        </w:numPr>
        <w:jc w:val="both"/>
        <w:rPr>
          <w:rFonts w:ascii="Arial" w:hAnsi="Arial" w:cs="Arial"/>
          <w:bCs/>
          <w:color w:val="000000"/>
          <w:sz w:val="20"/>
          <w:szCs w:val="20"/>
          <w:lang w:val="es-BO"/>
        </w:rPr>
      </w:pPr>
      <w:r w:rsidRPr="00F4512E">
        <w:rPr>
          <w:rFonts w:ascii="Arial" w:hAnsi="Arial" w:cs="Arial"/>
          <w:bCs/>
          <w:color w:val="000000"/>
          <w:sz w:val="20"/>
          <w:szCs w:val="20"/>
          <w:lang w:val="es-BO"/>
        </w:rPr>
        <w:t>Se llevará a cabo la implementación de contenedores diferenciados para residuos en los lugares y cantidad determinados, registrando fotográficamente las ubicaciones y la cantidad de los contenedores.</w:t>
      </w:r>
    </w:p>
    <w:p w:rsidR="004E4E06" w:rsidRPr="00F4512E" w:rsidRDefault="00F4512E" w:rsidP="00F4512E">
      <w:pPr>
        <w:pStyle w:val="Prrafodelista"/>
        <w:numPr>
          <w:ilvl w:val="0"/>
          <w:numId w:val="21"/>
        </w:numPr>
        <w:jc w:val="both"/>
        <w:rPr>
          <w:rFonts w:ascii="Arial" w:hAnsi="Arial" w:cs="Arial"/>
          <w:bCs/>
          <w:color w:val="000000"/>
          <w:sz w:val="20"/>
          <w:szCs w:val="20"/>
          <w:lang w:val="es-BO"/>
        </w:rPr>
      </w:pPr>
      <w:r w:rsidRPr="00F4512E">
        <w:rPr>
          <w:rFonts w:ascii="Arial" w:hAnsi="Arial" w:cs="Arial"/>
          <w:bCs/>
          <w:color w:val="000000"/>
          <w:sz w:val="20"/>
          <w:szCs w:val="20"/>
          <w:lang w:val="es-BO"/>
        </w:rPr>
        <w:t>Cuando corresponda, se realizará la entrega oportuna de residuos reciclables, peligrosos y/o especiales a empresas especializadas u Operadores Autorizados, previa coordinación con la Dirección de Medio Ambiente de YPFB.</w:t>
      </w:r>
    </w:p>
    <w:p w:rsidR="00F4512E" w:rsidRDefault="00F4512E" w:rsidP="00F4512E">
      <w:pPr>
        <w:pStyle w:val="Prrafodelista"/>
        <w:jc w:val="both"/>
        <w:rPr>
          <w:rFonts w:ascii="Arial" w:hAnsi="Arial" w:cs="Arial"/>
          <w:bCs/>
          <w:color w:val="000000"/>
          <w:sz w:val="20"/>
          <w:szCs w:val="20"/>
          <w:lang w:val="es-BO"/>
        </w:rPr>
      </w:pPr>
    </w:p>
    <w:p w:rsidR="00F4512E" w:rsidRDefault="00F4512E" w:rsidP="00F4512E">
      <w:pPr>
        <w:pStyle w:val="Prrafodelista"/>
        <w:jc w:val="both"/>
        <w:rPr>
          <w:rFonts w:ascii="Arial" w:hAnsi="Arial" w:cs="Arial"/>
          <w:bCs/>
          <w:color w:val="000000"/>
          <w:sz w:val="20"/>
          <w:szCs w:val="20"/>
          <w:lang w:val="es-BO"/>
        </w:rPr>
      </w:pPr>
    </w:p>
    <w:p w:rsidR="00DF7F23" w:rsidRDefault="00DF7F23" w:rsidP="00F4512E">
      <w:pPr>
        <w:pStyle w:val="Prrafodelista"/>
        <w:jc w:val="both"/>
        <w:rPr>
          <w:rFonts w:ascii="Arial" w:hAnsi="Arial" w:cs="Arial"/>
          <w:bCs/>
          <w:color w:val="000000"/>
          <w:sz w:val="20"/>
          <w:szCs w:val="20"/>
          <w:lang w:val="es-BO"/>
        </w:rPr>
      </w:pPr>
    </w:p>
    <w:p w:rsidR="00DF7F23" w:rsidRDefault="00DF7F23" w:rsidP="00F4512E">
      <w:pPr>
        <w:pStyle w:val="Prrafodelista"/>
        <w:jc w:val="both"/>
        <w:rPr>
          <w:rFonts w:ascii="Arial" w:hAnsi="Arial" w:cs="Arial"/>
          <w:bCs/>
          <w:color w:val="000000"/>
          <w:sz w:val="20"/>
          <w:szCs w:val="20"/>
          <w:lang w:val="es-BO"/>
        </w:rPr>
      </w:pPr>
    </w:p>
    <w:p w:rsidR="00DF7F23" w:rsidRDefault="00DF7F23" w:rsidP="00F4512E">
      <w:pPr>
        <w:pStyle w:val="Prrafodelista"/>
        <w:jc w:val="both"/>
        <w:rPr>
          <w:rFonts w:ascii="Arial" w:hAnsi="Arial" w:cs="Arial"/>
          <w:bCs/>
          <w:color w:val="000000"/>
          <w:sz w:val="20"/>
          <w:szCs w:val="20"/>
          <w:lang w:val="es-BO"/>
        </w:rPr>
      </w:pPr>
    </w:p>
    <w:p w:rsidR="00DF7F23" w:rsidRDefault="00DF7F23" w:rsidP="00F4512E">
      <w:pPr>
        <w:pStyle w:val="Prrafodelista"/>
        <w:jc w:val="both"/>
        <w:rPr>
          <w:rFonts w:ascii="Arial" w:hAnsi="Arial" w:cs="Arial"/>
          <w:bCs/>
          <w:color w:val="000000"/>
          <w:sz w:val="20"/>
          <w:szCs w:val="20"/>
          <w:lang w:val="es-BO"/>
        </w:rPr>
      </w:pPr>
    </w:p>
    <w:p w:rsidR="00DF7F23" w:rsidRDefault="00DF7F23" w:rsidP="00F4512E">
      <w:pPr>
        <w:pStyle w:val="Prrafodelista"/>
        <w:jc w:val="both"/>
        <w:rPr>
          <w:rFonts w:ascii="Arial" w:hAnsi="Arial" w:cs="Arial"/>
          <w:bCs/>
          <w:color w:val="000000"/>
          <w:sz w:val="20"/>
          <w:szCs w:val="20"/>
          <w:lang w:val="es-BO"/>
        </w:rPr>
      </w:pPr>
    </w:p>
    <w:p w:rsidR="00DF7F23" w:rsidRDefault="00DF7F23" w:rsidP="00F4512E">
      <w:pPr>
        <w:pStyle w:val="Prrafodelista"/>
        <w:jc w:val="both"/>
        <w:rPr>
          <w:rFonts w:ascii="Arial" w:hAnsi="Arial" w:cs="Arial"/>
          <w:bCs/>
          <w:color w:val="000000"/>
          <w:sz w:val="20"/>
          <w:szCs w:val="20"/>
          <w:lang w:val="es-BO"/>
        </w:rPr>
      </w:pPr>
    </w:p>
    <w:p w:rsidR="00DF7F23" w:rsidRDefault="00DF7F23" w:rsidP="00F4512E">
      <w:pPr>
        <w:pStyle w:val="Prrafodelista"/>
        <w:jc w:val="both"/>
        <w:rPr>
          <w:rFonts w:ascii="Arial" w:hAnsi="Arial" w:cs="Arial"/>
          <w:bCs/>
          <w:color w:val="000000"/>
          <w:sz w:val="20"/>
          <w:szCs w:val="20"/>
          <w:lang w:val="es-BO"/>
        </w:rPr>
      </w:pPr>
    </w:p>
    <w:p w:rsidR="00DF7F23" w:rsidRPr="00DD2705" w:rsidRDefault="00DF7F23" w:rsidP="00F4512E">
      <w:pPr>
        <w:pStyle w:val="Prrafodelista"/>
        <w:jc w:val="both"/>
        <w:rPr>
          <w:rFonts w:ascii="Arial" w:hAnsi="Arial" w:cs="Arial"/>
          <w:bCs/>
          <w:color w:val="000000"/>
          <w:sz w:val="20"/>
          <w:szCs w:val="20"/>
          <w:lang w:val="es-BO"/>
        </w:rPr>
      </w:pPr>
    </w:p>
    <w:p w:rsidR="00380717" w:rsidRDefault="00380717" w:rsidP="00E85D1E">
      <w:pPr>
        <w:tabs>
          <w:tab w:val="left" w:pos="851"/>
        </w:tabs>
        <w:spacing w:line="276" w:lineRule="auto"/>
        <w:contextualSpacing/>
        <w:jc w:val="both"/>
        <w:rPr>
          <w:rFonts w:ascii="Arial" w:hAnsi="Arial" w:cs="Arial"/>
          <w:bCs/>
          <w:color w:val="000000"/>
          <w:sz w:val="20"/>
          <w:szCs w:val="20"/>
          <w:lang w:val="es-BO"/>
        </w:rPr>
      </w:pPr>
    </w:p>
    <w:p w:rsidR="00F4512E" w:rsidRDefault="00F4512E" w:rsidP="00E85D1E">
      <w:pPr>
        <w:tabs>
          <w:tab w:val="left" w:pos="851"/>
        </w:tabs>
        <w:spacing w:line="276" w:lineRule="auto"/>
        <w:contextualSpacing/>
        <w:jc w:val="both"/>
        <w:rPr>
          <w:rFonts w:ascii="Arial" w:hAnsi="Arial" w:cs="Arial"/>
          <w:bCs/>
          <w:color w:val="000000"/>
          <w:sz w:val="20"/>
          <w:szCs w:val="20"/>
          <w:lang w:val="es-BO"/>
        </w:rPr>
      </w:pPr>
    </w:p>
    <w:p w:rsidR="00F4512E" w:rsidRPr="00DD2705" w:rsidRDefault="00F4512E" w:rsidP="00E85D1E">
      <w:pPr>
        <w:tabs>
          <w:tab w:val="left" w:pos="851"/>
        </w:tabs>
        <w:spacing w:line="276" w:lineRule="auto"/>
        <w:contextualSpacing/>
        <w:jc w:val="both"/>
        <w:rPr>
          <w:rFonts w:ascii="Arial" w:hAnsi="Arial" w:cs="Arial"/>
          <w:bCs/>
          <w:color w:val="000000"/>
          <w:sz w:val="20"/>
          <w:szCs w:val="20"/>
          <w:lang w:val="es-BO"/>
        </w:rPr>
      </w:pPr>
    </w:p>
    <w:p w:rsidR="003D0E73" w:rsidRPr="00DD2705" w:rsidRDefault="003D0E73" w:rsidP="003D0E73">
      <w:pPr>
        <w:jc w:val="both"/>
        <w:rPr>
          <w:rFonts w:ascii="Arial" w:hAnsi="Arial" w:cs="Arial"/>
          <w:b/>
          <w:bCs/>
          <w:color w:val="000000"/>
          <w:sz w:val="20"/>
          <w:szCs w:val="20"/>
          <w:u w:val="single"/>
          <w:lang w:val="es-BO"/>
        </w:rPr>
      </w:pPr>
      <w:r w:rsidRPr="00DD2705">
        <w:rPr>
          <w:rFonts w:ascii="Arial" w:hAnsi="Arial" w:cs="Arial"/>
          <w:b/>
          <w:bCs/>
          <w:color w:val="000000"/>
          <w:sz w:val="20"/>
          <w:szCs w:val="20"/>
          <w:u w:val="single"/>
          <w:lang w:val="es-BO"/>
        </w:rPr>
        <w:t>VALIDACIÓN TRIBUTARIA</w:t>
      </w:r>
    </w:p>
    <w:p w:rsidR="003D0E73" w:rsidRPr="00DD2705" w:rsidRDefault="003D0E73" w:rsidP="003D0E73">
      <w:pPr>
        <w:jc w:val="both"/>
        <w:rPr>
          <w:rFonts w:ascii="Arial" w:hAnsi="Arial" w:cs="Arial"/>
          <w:b/>
          <w:bCs/>
          <w:color w:val="000000"/>
          <w:sz w:val="20"/>
          <w:szCs w:val="20"/>
          <w:u w:val="single"/>
          <w:lang w:val="es-BO"/>
        </w:rPr>
      </w:pPr>
    </w:p>
    <w:p w:rsidR="003D0E73" w:rsidRPr="00DD2705" w:rsidRDefault="003D0E73" w:rsidP="003D0E73">
      <w:pPr>
        <w:pStyle w:val="Prrafodelista"/>
        <w:numPr>
          <w:ilvl w:val="0"/>
          <w:numId w:val="14"/>
        </w:numPr>
        <w:tabs>
          <w:tab w:val="left" w:pos="426"/>
        </w:tabs>
        <w:contextualSpacing/>
        <w:rPr>
          <w:rFonts w:ascii="Arial" w:hAnsi="Arial" w:cs="Arial"/>
          <w:b/>
          <w:color w:val="000000" w:themeColor="text1"/>
          <w:sz w:val="20"/>
          <w:szCs w:val="20"/>
          <w:u w:val="single"/>
        </w:rPr>
      </w:pPr>
      <w:r w:rsidRPr="00DD2705">
        <w:rPr>
          <w:rFonts w:ascii="Arial" w:hAnsi="Arial" w:cs="Arial"/>
          <w:b/>
          <w:color w:val="000000" w:themeColor="text1"/>
          <w:sz w:val="20"/>
          <w:szCs w:val="20"/>
          <w:u w:val="single"/>
        </w:rPr>
        <w:t>FACTURACIÓN Y TRIBUTOS</w:t>
      </w:r>
    </w:p>
    <w:p w:rsidR="003D0E73" w:rsidRPr="00DD2705" w:rsidRDefault="003D0E73" w:rsidP="003D0E73">
      <w:pPr>
        <w:tabs>
          <w:tab w:val="left" w:pos="426"/>
        </w:tabs>
        <w:contextualSpacing/>
        <w:rPr>
          <w:rFonts w:ascii="Arial" w:hAnsi="Arial" w:cs="Arial"/>
          <w:b/>
          <w:color w:val="000000" w:themeColor="text1"/>
          <w:sz w:val="20"/>
          <w:szCs w:val="20"/>
          <w:u w:val="single"/>
        </w:rPr>
      </w:pPr>
    </w:p>
    <w:p w:rsidR="003D0E73" w:rsidRPr="00DD2705" w:rsidRDefault="003D0E73" w:rsidP="003D0E73">
      <w:pPr>
        <w:pStyle w:val="Prrafodelista"/>
        <w:tabs>
          <w:tab w:val="left" w:pos="426"/>
        </w:tabs>
        <w:ind w:left="1241"/>
        <w:contextualSpacing/>
        <w:rPr>
          <w:rFonts w:ascii="Arial" w:hAnsi="Arial" w:cs="Arial"/>
          <w:b/>
          <w:color w:val="000000" w:themeColor="text1"/>
          <w:sz w:val="20"/>
          <w:szCs w:val="20"/>
          <w:u w:val="single"/>
        </w:rPr>
      </w:pPr>
      <w:r w:rsidRPr="00DD2705">
        <w:rPr>
          <w:rFonts w:ascii="Arial" w:hAnsi="Arial" w:cs="Arial"/>
          <w:b/>
          <w:color w:val="000000" w:themeColor="text1"/>
          <w:sz w:val="20"/>
          <w:szCs w:val="20"/>
          <w:u w:val="single"/>
        </w:rPr>
        <w:t>FACTURACION</w:t>
      </w:r>
    </w:p>
    <w:p w:rsidR="003D0E73" w:rsidRPr="00DD2705" w:rsidRDefault="003D0E73" w:rsidP="003D0E73">
      <w:pPr>
        <w:jc w:val="both"/>
        <w:rPr>
          <w:rFonts w:ascii="Arial" w:hAnsi="Arial" w:cs="Arial"/>
          <w:color w:val="000000"/>
          <w:sz w:val="20"/>
          <w:szCs w:val="20"/>
          <w:lang w:eastAsia="es-BO"/>
        </w:rPr>
      </w:pPr>
    </w:p>
    <w:p w:rsidR="003D0E73" w:rsidRPr="00DD2705" w:rsidRDefault="003D0E73" w:rsidP="003D0E73">
      <w:pPr>
        <w:jc w:val="both"/>
        <w:rPr>
          <w:rFonts w:ascii="Arial" w:hAnsi="Arial" w:cs="Arial"/>
          <w:sz w:val="20"/>
          <w:szCs w:val="20"/>
          <w:shd w:val="clear" w:color="auto" w:fill="FFFFFF"/>
          <w:lang w:eastAsia="es-BO"/>
        </w:rPr>
      </w:pPr>
      <w:r w:rsidRPr="00DD2705">
        <w:rPr>
          <w:rFonts w:ascii="Arial" w:hAnsi="Arial" w:cs="Arial"/>
          <w:sz w:val="20"/>
          <w:szCs w:val="20"/>
          <w:shd w:val="clear" w:color="auto" w:fill="FFFFFF"/>
          <w:lang w:eastAsia="es-BO"/>
        </w:rPr>
        <w:t>La factura debe ser emitida de acuerdo a normativa vigente a nombre de Yacimientos Petrolíferos Fiscales Bolivianos consignando el Número de Identificación Tributaria (NIT) 1020269020.</w:t>
      </w:r>
    </w:p>
    <w:p w:rsidR="003D0E73" w:rsidRPr="00DD2705" w:rsidRDefault="003D0E73" w:rsidP="003D0E73">
      <w:pPr>
        <w:jc w:val="both"/>
        <w:rPr>
          <w:rFonts w:ascii="Arial" w:hAnsi="Arial" w:cs="Arial"/>
          <w:sz w:val="20"/>
          <w:szCs w:val="20"/>
          <w:shd w:val="clear" w:color="auto" w:fill="FFFFFF"/>
          <w:lang w:eastAsia="es-BO"/>
        </w:rPr>
      </w:pPr>
    </w:p>
    <w:p w:rsidR="003D0E73" w:rsidRPr="00DD2705" w:rsidRDefault="003D0E73" w:rsidP="003D0E73">
      <w:pPr>
        <w:jc w:val="both"/>
        <w:rPr>
          <w:rFonts w:ascii="Arial" w:hAnsi="Arial" w:cs="Arial"/>
          <w:sz w:val="20"/>
          <w:szCs w:val="20"/>
          <w:shd w:val="clear" w:color="auto" w:fill="FFFFFF"/>
          <w:lang w:eastAsia="es-BO"/>
        </w:rPr>
      </w:pPr>
      <w:r w:rsidRPr="00DD2705">
        <w:rPr>
          <w:rFonts w:ascii="Arial" w:hAnsi="Arial" w:cs="Arial"/>
          <w:sz w:val="20"/>
          <w:szCs w:val="20"/>
          <w:shd w:val="clear" w:color="auto" w:fill="FFFFFF"/>
          <w:lang w:eastAsia="es-BO"/>
        </w:rPr>
        <w:t>La factura deberá emitirse en el momento que finalice la ejecución o la prestación efectiva del servicio o a momento de percibir el pago total o parcial, lo que ocurra primero, sin deducir las multas ni otros cargos.</w:t>
      </w:r>
    </w:p>
    <w:p w:rsidR="003D0E73" w:rsidRPr="00DD2705" w:rsidRDefault="003D0E73" w:rsidP="003D0E73">
      <w:pPr>
        <w:jc w:val="both"/>
        <w:rPr>
          <w:rFonts w:ascii="Arial" w:hAnsi="Arial" w:cs="Arial"/>
          <w:sz w:val="20"/>
          <w:szCs w:val="20"/>
          <w:shd w:val="clear" w:color="auto" w:fill="FFFFFF"/>
          <w:lang w:eastAsia="es-BO"/>
        </w:rPr>
      </w:pPr>
    </w:p>
    <w:p w:rsidR="003D0E73" w:rsidRPr="00DD2705" w:rsidRDefault="003D0E73" w:rsidP="003D0E73">
      <w:pPr>
        <w:jc w:val="both"/>
        <w:rPr>
          <w:rFonts w:ascii="Arial" w:hAnsi="Arial" w:cs="Arial"/>
          <w:sz w:val="20"/>
          <w:szCs w:val="20"/>
          <w:shd w:val="clear" w:color="auto" w:fill="FFFFFF"/>
          <w:lang w:eastAsia="es-BO"/>
        </w:rPr>
      </w:pPr>
      <w:r w:rsidRPr="00DD2705">
        <w:rPr>
          <w:rFonts w:ascii="Arial" w:hAnsi="Arial" w:cs="Arial"/>
          <w:color w:val="000000"/>
          <w:sz w:val="20"/>
          <w:szCs w:val="20"/>
          <w:lang w:val="es-BO"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3D0E73" w:rsidRPr="00DD2705" w:rsidRDefault="003D0E73" w:rsidP="003D0E73">
      <w:pPr>
        <w:jc w:val="both"/>
        <w:rPr>
          <w:rFonts w:ascii="Arial" w:hAnsi="Arial" w:cs="Arial"/>
          <w:sz w:val="20"/>
          <w:szCs w:val="20"/>
          <w:shd w:val="clear" w:color="auto" w:fill="FFFFFF"/>
          <w:lang w:eastAsia="es-BO"/>
        </w:rPr>
      </w:pPr>
    </w:p>
    <w:p w:rsidR="003D0E73" w:rsidRPr="00DD2705" w:rsidRDefault="003D0E73" w:rsidP="003D0E73">
      <w:pPr>
        <w:pStyle w:val="Prrafodelista"/>
        <w:tabs>
          <w:tab w:val="left" w:pos="426"/>
        </w:tabs>
        <w:ind w:left="1241"/>
        <w:contextualSpacing/>
        <w:rPr>
          <w:rFonts w:ascii="Arial" w:hAnsi="Arial" w:cs="Arial"/>
          <w:b/>
          <w:color w:val="000000" w:themeColor="text1"/>
          <w:sz w:val="20"/>
          <w:szCs w:val="20"/>
          <w:u w:val="single"/>
        </w:rPr>
      </w:pPr>
      <w:r w:rsidRPr="00DD2705">
        <w:rPr>
          <w:rFonts w:ascii="Arial" w:hAnsi="Arial" w:cs="Arial"/>
          <w:b/>
          <w:color w:val="000000" w:themeColor="text1"/>
          <w:sz w:val="20"/>
          <w:szCs w:val="20"/>
          <w:u w:val="single"/>
        </w:rPr>
        <w:t>TRIBUTACION</w:t>
      </w:r>
    </w:p>
    <w:p w:rsidR="003D0E73" w:rsidRPr="00DD2705" w:rsidRDefault="003D0E73" w:rsidP="003D0E73">
      <w:pPr>
        <w:jc w:val="both"/>
        <w:rPr>
          <w:rFonts w:ascii="Arial" w:hAnsi="Arial" w:cs="Arial"/>
          <w:color w:val="000000"/>
          <w:sz w:val="20"/>
          <w:szCs w:val="20"/>
          <w:lang w:eastAsia="es-BO"/>
        </w:rPr>
      </w:pPr>
    </w:p>
    <w:p w:rsidR="003D0E73" w:rsidRPr="00DD2705" w:rsidRDefault="003D0E73" w:rsidP="003D0E73">
      <w:pPr>
        <w:jc w:val="both"/>
        <w:rPr>
          <w:rFonts w:ascii="Arial" w:hAnsi="Arial" w:cs="Arial"/>
          <w:sz w:val="20"/>
          <w:szCs w:val="20"/>
          <w:shd w:val="clear" w:color="auto" w:fill="FFFFFF"/>
          <w:lang w:eastAsia="es-BO"/>
        </w:rPr>
      </w:pPr>
      <w:r w:rsidRPr="00DD2705">
        <w:rPr>
          <w:rFonts w:ascii="Arial" w:hAnsi="Arial" w:cs="Arial"/>
          <w:sz w:val="20"/>
          <w:szCs w:val="20"/>
          <w:shd w:val="clear" w:color="auto" w:fill="FFFFFF"/>
          <w:lang w:eastAsia="es-BO"/>
        </w:rPr>
        <w:t>El adjudicado declara que todos los tributos vigentes a la fecha y que puedan originarse directa o indirectamente en aplicación del contrato, son de su responsabilidad, no correspondiendo ningún reclamo posterior.</w:t>
      </w:r>
    </w:p>
    <w:p w:rsidR="003D0E73" w:rsidRPr="00DD2705" w:rsidRDefault="003D0E73" w:rsidP="003D0E73">
      <w:pPr>
        <w:tabs>
          <w:tab w:val="left" w:pos="426"/>
        </w:tabs>
        <w:contextualSpacing/>
        <w:rPr>
          <w:rFonts w:ascii="Arial" w:hAnsi="Arial" w:cs="Arial"/>
          <w:b/>
          <w:color w:val="000000" w:themeColor="text1"/>
          <w:sz w:val="20"/>
          <w:szCs w:val="20"/>
          <w:u w:val="single"/>
        </w:rPr>
      </w:pPr>
    </w:p>
    <w:p w:rsidR="003D0E73" w:rsidRPr="00DD2705" w:rsidRDefault="003D0E73" w:rsidP="003D0E73">
      <w:pPr>
        <w:jc w:val="both"/>
        <w:rPr>
          <w:rFonts w:ascii="Arial" w:hAnsi="Arial" w:cs="Arial"/>
          <w:b/>
          <w:bCs/>
          <w:color w:val="000000"/>
          <w:sz w:val="20"/>
          <w:szCs w:val="20"/>
          <w:u w:val="single"/>
        </w:rPr>
      </w:pPr>
      <w:r w:rsidRPr="00DD2705">
        <w:rPr>
          <w:rFonts w:ascii="Arial" w:hAnsi="Arial" w:cs="Arial"/>
          <w:b/>
          <w:bCs/>
          <w:color w:val="000000"/>
          <w:sz w:val="20"/>
          <w:szCs w:val="20"/>
          <w:u w:val="single"/>
        </w:rPr>
        <w:t>VALIDACIÓN DE SEGUROS</w:t>
      </w:r>
    </w:p>
    <w:p w:rsidR="003D0E73" w:rsidRPr="00DD2705" w:rsidRDefault="003D0E73" w:rsidP="003D0E73">
      <w:pPr>
        <w:jc w:val="both"/>
        <w:rPr>
          <w:rFonts w:ascii="Arial" w:hAnsi="Arial" w:cs="Arial"/>
          <w:b/>
          <w:bCs/>
          <w:color w:val="000000"/>
          <w:sz w:val="20"/>
          <w:szCs w:val="20"/>
          <w:u w:val="single"/>
        </w:rPr>
      </w:pPr>
    </w:p>
    <w:p w:rsidR="003D0E73" w:rsidRPr="00DD2705" w:rsidRDefault="003D0E73" w:rsidP="003D0E73">
      <w:pPr>
        <w:rPr>
          <w:rFonts w:ascii="Arial" w:hAnsi="Arial" w:cs="Arial"/>
          <w:b/>
          <w:sz w:val="20"/>
          <w:szCs w:val="20"/>
        </w:rPr>
      </w:pPr>
      <w:r w:rsidRPr="00DD2705">
        <w:rPr>
          <w:rFonts w:ascii="Arial" w:hAnsi="Arial" w:cs="Arial"/>
          <w:b/>
          <w:sz w:val="20"/>
          <w:szCs w:val="20"/>
        </w:rPr>
        <w:t>SEGUROS PARA LA EJECUCION DE LA OBRA</w:t>
      </w:r>
    </w:p>
    <w:p w:rsidR="003D0E73" w:rsidRPr="00DD2705" w:rsidRDefault="003D0E73" w:rsidP="003D0E73">
      <w:pPr>
        <w:rPr>
          <w:rFonts w:ascii="Arial" w:hAnsi="Arial" w:cs="Arial"/>
          <w:b/>
          <w:sz w:val="20"/>
          <w:szCs w:val="20"/>
        </w:rPr>
      </w:pPr>
    </w:p>
    <w:p w:rsidR="003D0E73" w:rsidRPr="00DD2705" w:rsidRDefault="003D0E73" w:rsidP="003D0E73">
      <w:pPr>
        <w:jc w:val="both"/>
        <w:rPr>
          <w:rStyle w:val="nfasis"/>
          <w:rFonts w:ascii="Arial" w:hAnsi="Arial" w:cs="Arial"/>
          <w:i w:val="0"/>
          <w:sz w:val="20"/>
          <w:szCs w:val="20"/>
        </w:rPr>
      </w:pPr>
      <w:r w:rsidRPr="00DD2705">
        <w:rPr>
          <w:rStyle w:val="nfasis"/>
          <w:rFonts w:ascii="Arial" w:hAnsi="Arial" w:cs="Arial"/>
          <w:i w:val="0"/>
          <w:sz w:val="20"/>
          <w:szCs w:val="20"/>
        </w:rPr>
        <w:t>La empresa adjudicada, deberá presentar y mantener vigente de forma ininterrumpida durante todo el periodo del contrato las Pólizas de Seguros especificadas a continuación:</w:t>
      </w:r>
    </w:p>
    <w:p w:rsidR="003D0E73" w:rsidRPr="00DD2705" w:rsidRDefault="003D0E73" w:rsidP="003D0E73">
      <w:pPr>
        <w:jc w:val="both"/>
        <w:rPr>
          <w:rStyle w:val="nfasis"/>
          <w:rFonts w:ascii="Arial" w:hAnsi="Arial" w:cs="Arial"/>
          <w:i w:val="0"/>
          <w:sz w:val="20"/>
          <w:szCs w:val="20"/>
        </w:rPr>
      </w:pPr>
    </w:p>
    <w:p w:rsidR="003D0E73" w:rsidRPr="00DD2705" w:rsidRDefault="003D0E73" w:rsidP="003D0E73">
      <w:pPr>
        <w:pStyle w:val="Prrafodelista"/>
        <w:numPr>
          <w:ilvl w:val="0"/>
          <w:numId w:val="18"/>
        </w:numPr>
        <w:jc w:val="both"/>
        <w:rPr>
          <w:rStyle w:val="nfasis"/>
          <w:rFonts w:ascii="Arial" w:hAnsi="Arial" w:cs="Arial"/>
          <w:b/>
          <w:i w:val="0"/>
          <w:sz w:val="20"/>
          <w:szCs w:val="20"/>
        </w:rPr>
      </w:pPr>
      <w:r w:rsidRPr="00DD2705">
        <w:rPr>
          <w:rStyle w:val="nfasis"/>
          <w:rFonts w:ascii="Arial" w:hAnsi="Arial" w:cs="Arial"/>
          <w:b/>
          <w:i w:val="0"/>
          <w:sz w:val="20"/>
          <w:szCs w:val="20"/>
        </w:rPr>
        <w:t>Póliza Todo Riesgo de Construcción y Montaje</w:t>
      </w:r>
    </w:p>
    <w:p w:rsidR="003D0E73" w:rsidRPr="00DD2705" w:rsidRDefault="003D0E73" w:rsidP="003D0E73">
      <w:pPr>
        <w:jc w:val="both"/>
        <w:rPr>
          <w:rStyle w:val="nfasis"/>
          <w:rFonts w:ascii="Arial" w:hAnsi="Arial" w:cs="Arial"/>
          <w:i w:val="0"/>
          <w:sz w:val="20"/>
          <w:szCs w:val="20"/>
        </w:rPr>
      </w:pPr>
    </w:p>
    <w:p w:rsidR="003D0E73" w:rsidRPr="00DD2705" w:rsidRDefault="003D0E73" w:rsidP="003D0E73">
      <w:pPr>
        <w:jc w:val="both"/>
        <w:rPr>
          <w:rStyle w:val="nfasis"/>
          <w:rFonts w:ascii="Arial" w:hAnsi="Arial" w:cs="Arial"/>
          <w:i w:val="0"/>
          <w:sz w:val="20"/>
          <w:szCs w:val="20"/>
        </w:rPr>
      </w:pPr>
      <w:r w:rsidRPr="00DD2705">
        <w:rPr>
          <w:rStyle w:val="nfasis"/>
          <w:rFonts w:ascii="Arial" w:hAnsi="Arial" w:cs="Arial"/>
          <w:i w:val="0"/>
          <w:sz w:val="20"/>
          <w:szCs w:val="20"/>
        </w:rPr>
        <w:t>Durante la ejecución de la obra, el Contratista deberá mantener por su cuenta y cargo una póliza de Seguro adecuada, para asegurar contra todo riesgo, las obras en ejecución y materiales.</w:t>
      </w:r>
    </w:p>
    <w:p w:rsidR="003D0E73" w:rsidRPr="00DD2705" w:rsidRDefault="003D0E73" w:rsidP="003D0E73">
      <w:pPr>
        <w:jc w:val="both"/>
        <w:rPr>
          <w:rStyle w:val="nfasis"/>
          <w:rFonts w:ascii="Arial" w:hAnsi="Arial" w:cs="Arial"/>
          <w:i w:val="0"/>
          <w:sz w:val="20"/>
          <w:szCs w:val="20"/>
        </w:rPr>
      </w:pPr>
    </w:p>
    <w:p w:rsidR="003D0E73" w:rsidRPr="00DD2705" w:rsidRDefault="003D0E73" w:rsidP="003D0E73">
      <w:pPr>
        <w:jc w:val="both"/>
        <w:rPr>
          <w:rStyle w:val="nfasis"/>
          <w:rFonts w:ascii="Arial" w:hAnsi="Arial" w:cs="Arial"/>
          <w:i w:val="0"/>
          <w:sz w:val="20"/>
          <w:szCs w:val="20"/>
        </w:rPr>
      </w:pPr>
      <w:r w:rsidRPr="00DD2705">
        <w:rPr>
          <w:rStyle w:val="nfasis"/>
          <w:rFonts w:ascii="Arial" w:hAnsi="Arial" w:cs="Arial"/>
          <w:i w:val="0"/>
          <w:sz w:val="20"/>
          <w:szCs w:val="20"/>
        </w:rPr>
        <w:t xml:space="preserve">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w:t>
      </w:r>
      <w:r w:rsidRPr="00DD2705">
        <w:rPr>
          <w:rStyle w:val="nfasis"/>
          <w:rFonts w:ascii="Arial" w:hAnsi="Arial" w:cs="Arial"/>
          <w:i w:val="0"/>
          <w:sz w:val="20"/>
          <w:szCs w:val="20"/>
        </w:rPr>
        <w:lastRenderedPageBreak/>
        <w:t>periodo de mantenimiento amplio, gastos adicionales por horas extras y de aceleración, equipos y maquinaria del contratista y otras coberturas que vea necesarias el contratista.</w:t>
      </w:r>
    </w:p>
    <w:p w:rsidR="003D0E73" w:rsidRPr="00DD2705" w:rsidRDefault="003D0E73" w:rsidP="003D0E73">
      <w:pPr>
        <w:jc w:val="both"/>
        <w:rPr>
          <w:rStyle w:val="nfasis"/>
          <w:rFonts w:ascii="Arial" w:hAnsi="Arial" w:cs="Arial"/>
          <w:i w:val="0"/>
          <w:sz w:val="20"/>
          <w:szCs w:val="20"/>
        </w:rPr>
      </w:pPr>
    </w:p>
    <w:p w:rsidR="003D0E73" w:rsidRPr="00DD2705" w:rsidRDefault="003D0E73" w:rsidP="003D0E73">
      <w:pPr>
        <w:pStyle w:val="Prrafodelista"/>
        <w:numPr>
          <w:ilvl w:val="0"/>
          <w:numId w:val="18"/>
        </w:numPr>
        <w:jc w:val="both"/>
        <w:rPr>
          <w:rStyle w:val="nfasis"/>
          <w:rFonts w:ascii="Arial" w:hAnsi="Arial" w:cs="Arial"/>
          <w:b/>
          <w:i w:val="0"/>
          <w:sz w:val="20"/>
          <w:szCs w:val="20"/>
        </w:rPr>
      </w:pPr>
      <w:r w:rsidRPr="00DD2705">
        <w:rPr>
          <w:rStyle w:val="nfasis"/>
          <w:rFonts w:ascii="Arial" w:hAnsi="Arial" w:cs="Arial"/>
          <w:b/>
          <w:i w:val="0"/>
          <w:sz w:val="20"/>
          <w:szCs w:val="20"/>
        </w:rPr>
        <w:t>Seguro de Responsabilidad Civil.</w:t>
      </w:r>
    </w:p>
    <w:p w:rsidR="003D0E73" w:rsidRPr="00DD2705" w:rsidRDefault="003D0E73" w:rsidP="003D0E73">
      <w:pPr>
        <w:jc w:val="both"/>
        <w:rPr>
          <w:rStyle w:val="nfasis"/>
          <w:rFonts w:ascii="Arial" w:hAnsi="Arial" w:cs="Arial"/>
          <w:i w:val="0"/>
          <w:sz w:val="20"/>
          <w:szCs w:val="20"/>
        </w:rPr>
      </w:pPr>
    </w:p>
    <w:p w:rsidR="003D0E73" w:rsidRPr="00DD2705" w:rsidRDefault="003D0E73" w:rsidP="003D0E73">
      <w:pPr>
        <w:jc w:val="both"/>
        <w:rPr>
          <w:rStyle w:val="nfasis"/>
          <w:rFonts w:ascii="Arial" w:hAnsi="Arial" w:cs="Arial"/>
          <w:i w:val="0"/>
          <w:sz w:val="20"/>
          <w:szCs w:val="20"/>
        </w:rPr>
      </w:pPr>
      <w:r w:rsidRPr="00DD2705">
        <w:rPr>
          <w:rStyle w:val="nfasis"/>
          <w:rFonts w:ascii="Arial" w:hAnsi="Arial" w:cs="Arial"/>
          <w:i w:val="0"/>
          <w:sz w:val="20"/>
          <w:szCs w:val="20"/>
        </w:rPr>
        <w:t xml:space="preserve">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 </w:t>
      </w:r>
    </w:p>
    <w:p w:rsidR="003D0E73" w:rsidRPr="00DD2705" w:rsidRDefault="003D0E73" w:rsidP="003D0E73">
      <w:pPr>
        <w:jc w:val="both"/>
        <w:rPr>
          <w:rStyle w:val="nfasis"/>
          <w:rFonts w:ascii="Arial" w:hAnsi="Arial" w:cs="Arial"/>
          <w:i w:val="0"/>
          <w:sz w:val="20"/>
          <w:szCs w:val="20"/>
        </w:rPr>
      </w:pPr>
    </w:p>
    <w:p w:rsidR="003D0E73" w:rsidRPr="00DD2705" w:rsidRDefault="003D0E73" w:rsidP="003D0E73">
      <w:pPr>
        <w:pStyle w:val="Prrafodelista"/>
        <w:numPr>
          <w:ilvl w:val="0"/>
          <w:numId w:val="18"/>
        </w:numPr>
        <w:jc w:val="both"/>
        <w:rPr>
          <w:rStyle w:val="nfasis"/>
          <w:rFonts w:ascii="Arial" w:hAnsi="Arial" w:cs="Arial"/>
          <w:b/>
          <w:i w:val="0"/>
          <w:sz w:val="20"/>
          <w:szCs w:val="20"/>
        </w:rPr>
      </w:pPr>
      <w:r w:rsidRPr="00DD2705">
        <w:rPr>
          <w:rStyle w:val="nfasis"/>
          <w:rFonts w:ascii="Arial" w:hAnsi="Arial" w:cs="Arial"/>
          <w:b/>
          <w:i w:val="0"/>
          <w:sz w:val="20"/>
          <w:szCs w:val="20"/>
        </w:rPr>
        <w:t>Póliza de Accidentes Personales.</w:t>
      </w:r>
    </w:p>
    <w:p w:rsidR="003D0E73" w:rsidRPr="00DD2705" w:rsidRDefault="003D0E73" w:rsidP="003D0E73">
      <w:pPr>
        <w:jc w:val="both"/>
        <w:rPr>
          <w:rStyle w:val="nfasis"/>
          <w:rFonts w:ascii="Arial" w:hAnsi="Arial" w:cs="Arial"/>
          <w:i w:val="0"/>
          <w:sz w:val="20"/>
          <w:szCs w:val="20"/>
        </w:rPr>
      </w:pPr>
    </w:p>
    <w:p w:rsidR="003D0E73" w:rsidRPr="00DD2705" w:rsidRDefault="003D0E73" w:rsidP="003D0E73">
      <w:pPr>
        <w:jc w:val="both"/>
        <w:rPr>
          <w:rStyle w:val="nfasis"/>
          <w:rFonts w:ascii="Arial" w:hAnsi="Arial" w:cs="Arial"/>
          <w:i w:val="0"/>
          <w:sz w:val="20"/>
          <w:szCs w:val="20"/>
        </w:rPr>
      </w:pPr>
      <w:r w:rsidRPr="00DD2705">
        <w:rPr>
          <w:rStyle w:val="nfasis"/>
          <w:rFonts w:ascii="Arial" w:hAnsi="Arial" w:cs="Arial"/>
          <w:i w:val="0"/>
          <w:sz w:val="20"/>
          <w:szCs w:val="20"/>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3D0E73" w:rsidRPr="00DD2705" w:rsidRDefault="003D0E73" w:rsidP="003D0E73">
      <w:pPr>
        <w:jc w:val="both"/>
        <w:rPr>
          <w:rStyle w:val="nfasis"/>
          <w:rFonts w:ascii="Arial" w:hAnsi="Arial" w:cs="Arial"/>
          <w:i w:val="0"/>
          <w:sz w:val="20"/>
          <w:szCs w:val="20"/>
        </w:rPr>
      </w:pPr>
    </w:p>
    <w:p w:rsidR="003D0E73" w:rsidRPr="00DD2705" w:rsidRDefault="003D0E73" w:rsidP="003D0E73">
      <w:pPr>
        <w:jc w:val="both"/>
        <w:rPr>
          <w:rStyle w:val="nfasis"/>
          <w:rFonts w:ascii="Arial" w:hAnsi="Arial" w:cs="Arial"/>
          <w:i w:val="0"/>
          <w:sz w:val="20"/>
          <w:szCs w:val="20"/>
        </w:rPr>
      </w:pPr>
      <w:r w:rsidRPr="00DD2705">
        <w:rPr>
          <w:rStyle w:val="nfasis"/>
          <w:rFonts w:ascii="Arial" w:hAnsi="Arial" w:cs="Arial"/>
          <w:i w:val="0"/>
          <w:sz w:val="20"/>
          <w:szCs w:val="20"/>
        </w:rPr>
        <w:t>La Póliza deberá estar a nombre del Adjudicado como contratante y sus empleados deberán figurar como asegurados</w:t>
      </w:r>
    </w:p>
    <w:p w:rsidR="003D0E73" w:rsidRPr="00DD2705" w:rsidRDefault="003D0E73" w:rsidP="003D0E73">
      <w:pPr>
        <w:jc w:val="both"/>
        <w:rPr>
          <w:rStyle w:val="nfasis"/>
          <w:rFonts w:ascii="Arial" w:hAnsi="Arial" w:cs="Arial"/>
          <w:i w:val="0"/>
          <w:sz w:val="20"/>
          <w:szCs w:val="20"/>
        </w:rPr>
      </w:pPr>
    </w:p>
    <w:p w:rsidR="003D0E73" w:rsidRPr="00DD2705" w:rsidRDefault="003D0E73" w:rsidP="003D0E73">
      <w:pPr>
        <w:jc w:val="both"/>
        <w:rPr>
          <w:rStyle w:val="nfasis"/>
          <w:rFonts w:ascii="Arial" w:hAnsi="Arial" w:cs="Arial"/>
          <w:b/>
          <w:i w:val="0"/>
          <w:sz w:val="20"/>
          <w:szCs w:val="20"/>
        </w:rPr>
      </w:pPr>
      <w:r w:rsidRPr="00DD2705">
        <w:rPr>
          <w:rStyle w:val="nfasis"/>
          <w:rFonts w:ascii="Arial" w:hAnsi="Arial" w:cs="Arial"/>
          <w:b/>
          <w:i w:val="0"/>
          <w:sz w:val="20"/>
          <w:szCs w:val="20"/>
        </w:rPr>
        <w:t>Condiciones Adicionales.</w:t>
      </w:r>
    </w:p>
    <w:p w:rsidR="003D0E73" w:rsidRPr="00DD2705" w:rsidRDefault="003D0E73" w:rsidP="003D0E73">
      <w:pPr>
        <w:jc w:val="both"/>
        <w:rPr>
          <w:rStyle w:val="nfasis"/>
          <w:rFonts w:ascii="Arial" w:hAnsi="Arial" w:cs="Arial"/>
          <w:i w:val="0"/>
          <w:sz w:val="20"/>
          <w:szCs w:val="20"/>
        </w:rPr>
      </w:pPr>
    </w:p>
    <w:p w:rsidR="003D0E73" w:rsidRPr="00DD2705" w:rsidRDefault="003D0E73" w:rsidP="003D0E73">
      <w:pPr>
        <w:pStyle w:val="Prrafodelista"/>
        <w:numPr>
          <w:ilvl w:val="0"/>
          <w:numId w:val="17"/>
        </w:numPr>
        <w:jc w:val="both"/>
        <w:rPr>
          <w:rStyle w:val="nfasis"/>
          <w:rFonts w:ascii="Arial" w:hAnsi="Arial" w:cs="Arial"/>
          <w:i w:val="0"/>
          <w:sz w:val="20"/>
          <w:szCs w:val="20"/>
        </w:rPr>
      </w:pPr>
      <w:r w:rsidRPr="00DD2705">
        <w:rPr>
          <w:rStyle w:val="nfasis"/>
          <w:rFonts w:ascii="Arial" w:hAnsi="Arial" w:cs="Arial"/>
          <w:i w:val="0"/>
          <w:sz w:val="20"/>
          <w:szCs w:val="20"/>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3D0E73" w:rsidRPr="00DD2705" w:rsidRDefault="003D0E73" w:rsidP="003D0E73">
      <w:pPr>
        <w:jc w:val="both"/>
        <w:rPr>
          <w:rStyle w:val="nfasis"/>
          <w:rFonts w:ascii="Arial" w:hAnsi="Arial" w:cs="Arial"/>
          <w:i w:val="0"/>
          <w:sz w:val="20"/>
          <w:szCs w:val="20"/>
        </w:rPr>
      </w:pPr>
    </w:p>
    <w:p w:rsidR="003D0E73" w:rsidRPr="00DD2705" w:rsidRDefault="003D0E73" w:rsidP="003D0E73">
      <w:pPr>
        <w:pStyle w:val="Prrafodelista"/>
        <w:numPr>
          <w:ilvl w:val="0"/>
          <w:numId w:val="17"/>
        </w:numPr>
        <w:jc w:val="both"/>
        <w:rPr>
          <w:rStyle w:val="nfasis"/>
          <w:rFonts w:ascii="Arial" w:hAnsi="Arial" w:cs="Arial"/>
          <w:i w:val="0"/>
          <w:sz w:val="20"/>
          <w:szCs w:val="20"/>
        </w:rPr>
      </w:pPr>
      <w:r w:rsidRPr="00DD2705">
        <w:rPr>
          <w:rStyle w:val="nfasis"/>
          <w:rFonts w:ascii="Arial" w:hAnsi="Arial" w:cs="Arial"/>
          <w:i w:val="0"/>
          <w:sz w:val="20"/>
          <w:szCs w:val="20"/>
        </w:rPr>
        <w:t>La empresa adjudicada, deberá entregar una copia de las citadas pólizas a YPFB antes de la suscripción del contrato.</w:t>
      </w:r>
    </w:p>
    <w:p w:rsidR="003D0E73" w:rsidRDefault="003D0E73" w:rsidP="003D0E73">
      <w:pPr>
        <w:rPr>
          <w:rFonts w:ascii="Arial" w:hAnsi="Arial" w:cs="Arial"/>
          <w:b/>
          <w:sz w:val="20"/>
          <w:szCs w:val="20"/>
        </w:rPr>
      </w:pPr>
    </w:p>
    <w:p w:rsidR="003A0FB7" w:rsidRDefault="003A0FB7" w:rsidP="003D0E73">
      <w:pPr>
        <w:rPr>
          <w:rFonts w:ascii="Arial" w:hAnsi="Arial" w:cs="Arial"/>
          <w:b/>
          <w:sz w:val="20"/>
          <w:szCs w:val="20"/>
        </w:rPr>
      </w:pPr>
      <w:bookmarkStart w:id="0" w:name="_GoBack"/>
      <w:bookmarkEnd w:id="0"/>
    </w:p>
    <w:p w:rsidR="003A0FB7" w:rsidRDefault="003A0FB7" w:rsidP="003D0E73">
      <w:pPr>
        <w:rPr>
          <w:rFonts w:ascii="Arial" w:hAnsi="Arial" w:cs="Arial"/>
          <w:b/>
          <w:sz w:val="20"/>
          <w:szCs w:val="20"/>
        </w:rPr>
      </w:pPr>
    </w:p>
    <w:p w:rsidR="003A0FB7" w:rsidRDefault="003A0FB7" w:rsidP="003D0E73">
      <w:pPr>
        <w:rPr>
          <w:rFonts w:ascii="Arial" w:hAnsi="Arial" w:cs="Arial"/>
          <w:b/>
          <w:sz w:val="20"/>
          <w:szCs w:val="20"/>
        </w:rPr>
      </w:pPr>
    </w:p>
    <w:p w:rsidR="003A0FB7" w:rsidRDefault="003A0FB7" w:rsidP="003D0E73">
      <w:pPr>
        <w:rPr>
          <w:rFonts w:ascii="Arial" w:hAnsi="Arial" w:cs="Arial"/>
          <w:b/>
          <w:sz w:val="20"/>
          <w:szCs w:val="20"/>
        </w:rPr>
      </w:pPr>
    </w:p>
    <w:p w:rsidR="003A0FB7" w:rsidRDefault="003A0FB7" w:rsidP="003D0E73">
      <w:pPr>
        <w:rPr>
          <w:rFonts w:ascii="Arial" w:hAnsi="Arial" w:cs="Arial"/>
          <w:b/>
          <w:sz w:val="20"/>
          <w:szCs w:val="20"/>
        </w:rPr>
      </w:pPr>
    </w:p>
    <w:p w:rsidR="003A0FB7" w:rsidRPr="003A0FB7" w:rsidRDefault="003A0FB7" w:rsidP="003D0E73">
      <w:pPr>
        <w:rPr>
          <w:rFonts w:ascii="Arial" w:hAnsi="Arial" w:cs="Arial"/>
          <w:sz w:val="20"/>
          <w:szCs w:val="20"/>
        </w:rPr>
      </w:pPr>
      <w:r w:rsidRPr="003A0FB7">
        <w:rPr>
          <w:rFonts w:ascii="Arial" w:hAnsi="Arial" w:cs="Arial"/>
          <w:sz w:val="20"/>
          <w:szCs w:val="20"/>
        </w:rPr>
        <w:t xml:space="preserve">Sucre 23 de </w:t>
      </w:r>
      <w:proofErr w:type="gramStart"/>
      <w:r w:rsidRPr="003A0FB7">
        <w:rPr>
          <w:rFonts w:ascii="Arial" w:hAnsi="Arial" w:cs="Arial"/>
          <w:sz w:val="20"/>
          <w:szCs w:val="20"/>
        </w:rPr>
        <w:t>Agosto</w:t>
      </w:r>
      <w:proofErr w:type="gramEnd"/>
      <w:r w:rsidRPr="003A0FB7">
        <w:rPr>
          <w:rFonts w:ascii="Arial" w:hAnsi="Arial" w:cs="Arial"/>
          <w:sz w:val="20"/>
          <w:szCs w:val="20"/>
        </w:rPr>
        <w:t xml:space="preserve"> de 2019</w:t>
      </w:r>
    </w:p>
    <w:sectPr w:rsidR="003A0FB7" w:rsidRPr="003A0FB7" w:rsidSect="00D36ABB">
      <w:headerReference w:type="default" r:id="rId7"/>
      <w:footerReference w:type="default" r:id="rId8"/>
      <w:pgSz w:w="12240" w:h="15840"/>
      <w:pgMar w:top="1417" w:right="1701" w:bottom="1417" w:left="1701"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EF9" w:rsidRDefault="00930EF9" w:rsidP="00FA1896">
      <w:r>
        <w:separator/>
      </w:r>
    </w:p>
  </w:endnote>
  <w:endnote w:type="continuationSeparator" w:id="0">
    <w:p w:rsidR="00930EF9" w:rsidRDefault="00930EF9"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156" w:rsidRDefault="00BB3156" w:rsidP="00BB3156">
    <w:pPr>
      <w:pStyle w:val="Piedepgina"/>
      <w:tabs>
        <w:tab w:val="clear" w:pos="4419"/>
        <w:tab w:val="clear" w:pos="8838"/>
        <w:tab w:val="left" w:pos="1425"/>
      </w:tabs>
    </w:pPr>
    <w:r>
      <w:tab/>
    </w:r>
  </w:p>
  <w:tbl>
    <w:tblPr>
      <w:tblStyle w:val="Tablaconcuadrcula"/>
      <w:tblW w:w="0" w:type="auto"/>
      <w:jc w:val="center"/>
      <w:tblLook w:val="04A0" w:firstRow="1" w:lastRow="0" w:firstColumn="1" w:lastColumn="0" w:noHBand="0" w:noVBand="1"/>
    </w:tblPr>
    <w:tblGrid>
      <w:gridCol w:w="2689"/>
      <w:gridCol w:w="3260"/>
      <w:gridCol w:w="2879"/>
    </w:tblGrid>
    <w:tr w:rsidR="0033512B" w:rsidRPr="000810BB" w:rsidTr="0033512B">
      <w:trPr>
        <w:jc w:val="center"/>
      </w:trPr>
      <w:tc>
        <w:tcPr>
          <w:tcW w:w="2689" w:type="dxa"/>
        </w:tcPr>
        <w:p w:rsidR="0033512B" w:rsidRPr="000810BB" w:rsidRDefault="0033512B" w:rsidP="00BB3156">
          <w:pPr>
            <w:pStyle w:val="Piedepgina"/>
            <w:jc w:val="center"/>
            <w:rPr>
              <w:rFonts w:ascii="Calibri" w:hAnsi="Calibri"/>
              <w:sz w:val="16"/>
              <w:szCs w:val="20"/>
            </w:rPr>
          </w:pPr>
          <w:r w:rsidRPr="000810BB">
            <w:rPr>
              <w:rFonts w:ascii="Calibri" w:hAnsi="Calibri"/>
              <w:sz w:val="16"/>
              <w:szCs w:val="20"/>
            </w:rPr>
            <w:t>Elaborado por:</w:t>
          </w:r>
        </w:p>
      </w:tc>
      <w:tc>
        <w:tcPr>
          <w:tcW w:w="3260" w:type="dxa"/>
        </w:tcPr>
        <w:p w:rsidR="0033512B" w:rsidRDefault="0033512B" w:rsidP="00BB3156">
          <w:pPr>
            <w:pStyle w:val="Piedepgina"/>
            <w:jc w:val="center"/>
            <w:rPr>
              <w:rFonts w:ascii="Calibri" w:hAnsi="Calibri"/>
              <w:sz w:val="16"/>
              <w:szCs w:val="20"/>
            </w:rPr>
          </w:pPr>
          <w:r>
            <w:rPr>
              <w:rFonts w:ascii="Calibri" w:hAnsi="Calibri"/>
              <w:sz w:val="16"/>
              <w:szCs w:val="20"/>
            </w:rPr>
            <w:t>Revisado por:</w:t>
          </w:r>
        </w:p>
      </w:tc>
      <w:tc>
        <w:tcPr>
          <w:tcW w:w="2879" w:type="dxa"/>
        </w:tcPr>
        <w:p w:rsidR="0033512B" w:rsidRPr="000810BB" w:rsidRDefault="0033512B" w:rsidP="0033512B">
          <w:pPr>
            <w:pStyle w:val="Piedepgina"/>
            <w:jc w:val="center"/>
            <w:rPr>
              <w:rFonts w:ascii="Calibri" w:hAnsi="Calibri"/>
              <w:sz w:val="16"/>
              <w:szCs w:val="20"/>
            </w:rPr>
          </w:pPr>
          <w:r>
            <w:rPr>
              <w:rFonts w:ascii="Calibri" w:hAnsi="Calibri"/>
              <w:sz w:val="16"/>
              <w:szCs w:val="20"/>
            </w:rPr>
            <w:t xml:space="preserve">Revisado </w:t>
          </w:r>
          <w:r w:rsidRPr="000810BB">
            <w:rPr>
              <w:rFonts w:ascii="Calibri" w:hAnsi="Calibri"/>
              <w:sz w:val="16"/>
              <w:szCs w:val="20"/>
            </w:rPr>
            <w:t>por:</w:t>
          </w:r>
        </w:p>
      </w:tc>
    </w:tr>
    <w:tr w:rsidR="0033512B" w:rsidRPr="000810BB" w:rsidTr="0033512B">
      <w:trPr>
        <w:trHeight w:val="918"/>
        <w:jc w:val="center"/>
      </w:trPr>
      <w:tc>
        <w:tcPr>
          <w:tcW w:w="2689" w:type="dxa"/>
        </w:tcPr>
        <w:p w:rsidR="0033512B" w:rsidRDefault="0033512B" w:rsidP="00BB3156">
          <w:pPr>
            <w:pStyle w:val="Piedepgina"/>
            <w:rPr>
              <w:rFonts w:ascii="Calibri" w:hAnsi="Calibri"/>
              <w:sz w:val="16"/>
              <w:szCs w:val="20"/>
            </w:rPr>
          </w:pPr>
        </w:p>
        <w:p w:rsidR="0033512B" w:rsidRDefault="0033512B" w:rsidP="00BB3156">
          <w:pPr>
            <w:pStyle w:val="Piedepgina"/>
            <w:rPr>
              <w:rFonts w:ascii="Calibri" w:hAnsi="Calibri"/>
              <w:sz w:val="16"/>
              <w:szCs w:val="20"/>
            </w:rPr>
          </w:pPr>
        </w:p>
        <w:p w:rsidR="0033512B" w:rsidRPr="000810BB" w:rsidRDefault="0033512B" w:rsidP="00BB3156">
          <w:pPr>
            <w:pStyle w:val="Piedepgina"/>
            <w:rPr>
              <w:rFonts w:ascii="Calibri" w:hAnsi="Calibri"/>
              <w:sz w:val="16"/>
              <w:szCs w:val="20"/>
            </w:rPr>
          </w:pPr>
        </w:p>
      </w:tc>
      <w:tc>
        <w:tcPr>
          <w:tcW w:w="3260" w:type="dxa"/>
        </w:tcPr>
        <w:p w:rsidR="0033512B" w:rsidRPr="000810BB" w:rsidRDefault="0033512B" w:rsidP="00BB3156">
          <w:pPr>
            <w:pStyle w:val="Piedepgina"/>
            <w:rPr>
              <w:rFonts w:ascii="Calibri" w:hAnsi="Calibri"/>
              <w:sz w:val="16"/>
              <w:szCs w:val="20"/>
            </w:rPr>
          </w:pPr>
        </w:p>
      </w:tc>
      <w:tc>
        <w:tcPr>
          <w:tcW w:w="2879" w:type="dxa"/>
        </w:tcPr>
        <w:p w:rsidR="0033512B" w:rsidRPr="000810BB" w:rsidRDefault="0033512B" w:rsidP="00BB3156">
          <w:pPr>
            <w:pStyle w:val="Piedepgina"/>
            <w:rPr>
              <w:rFonts w:ascii="Calibri" w:hAnsi="Calibri"/>
              <w:sz w:val="16"/>
              <w:szCs w:val="20"/>
            </w:rPr>
          </w:pPr>
        </w:p>
        <w:p w:rsidR="0033512B" w:rsidRPr="000810BB" w:rsidRDefault="0033512B" w:rsidP="00BB3156">
          <w:pPr>
            <w:pStyle w:val="Piedepgina"/>
            <w:rPr>
              <w:rFonts w:ascii="Calibri" w:hAnsi="Calibri"/>
              <w:sz w:val="16"/>
              <w:szCs w:val="20"/>
            </w:rPr>
          </w:pPr>
        </w:p>
        <w:p w:rsidR="0033512B" w:rsidRPr="000810BB" w:rsidRDefault="0033512B" w:rsidP="00BB3156">
          <w:pPr>
            <w:pStyle w:val="Piedepgina"/>
            <w:rPr>
              <w:rFonts w:ascii="Calibri" w:hAnsi="Calibri"/>
              <w:sz w:val="16"/>
              <w:szCs w:val="20"/>
            </w:rPr>
          </w:pPr>
        </w:p>
        <w:p w:rsidR="0033512B" w:rsidRPr="000810BB" w:rsidRDefault="0033512B" w:rsidP="00BB3156">
          <w:pPr>
            <w:pStyle w:val="Piedepgina"/>
            <w:rPr>
              <w:rFonts w:ascii="Calibri" w:hAnsi="Calibri"/>
              <w:sz w:val="16"/>
              <w:szCs w:val="20"/>
            </w:rPr>
          </w:pPr>
        </w:p>
      </w:tc>
    </w:tr>
    <w:tr w:rsidR="0033512B" w:rsidRPr="000810BB" w:rsidTr="0033512B">
      <w:trPr>
        <w:trHeight w:val="267"/>
        <w:jc w:val="center"/>
      </w:trPr>
      <w:tc>
        <w:tcPr>
          <w:tcW w:w="2689" w:type="dxa"/>
        </w:tcPr>
        <w:p w:rsidR="0033512B" w:rsidRPr="000810BB" w:rsidRDefault="0033512B" w:rsidP="00BB3156">
          <w:pPr>
            <w:pStyle w:val="Piedepgina"/>
            <w:jc w:val="center"/>
            <w:rPr>
              <w:rFonts w:ascii="Calibri" w:hAnsi="Calibri"/>
              <w:sz w:val="16"/>
              <w:szCs w:val="20"/>
            </w:rPr>
          </w:pPr>
          <w:r>
            <w:rPr>
              <w:rFonts w:ascii="Calibri" w:hAnsi="Calibri"/>
              <w:sz w:val="16"/>
              <w:szCs w:val="20"/>
            </w:rPr>
            <w:t>Supervisor de Inspección de Gabinetes I</w:t>
          </w:r>
        </w:p>
      </w:tc>
      <w:tc>
        <w:tcPr>
          <w:tcW w:w="3260" w:type="dxa"/>
        </w:tcPr>
        <w:p w:rsidR="0033512B" w:rsidRPr="000810BB" w:rsidRDefault="0033512B" w:rsidP="00BB3156">
          <w:pPr>
            <w:pStyle w:val="Piedepgina"/>
            <w:jc w:val="center"/>
            <w:rPr>
              <w:rFonts w:ascii="Calibri" w:hAnsi="Calibri"/>
              <w:sz w:val="16"/>
              <w:szCs w:val="20"/>
            </w:rPr>
          </w:pPr>
          <w:r>
            <w:rPr>
              <w:rFonts w:ascii="Calibri" w:hAnsi="Calibri"/>
              <w:sz w:val="16"/>
              <w:szCs w:val="20"/>
            </w:rPr>
            <w:t>Responsable de la Unidad de Operación y Mantenimiento</w:t>
          </w:r>
        </w:p>
      </w:tc>
      <w:tc>
        <w:tcPr>
          <w:tcW w:w="2879" w:type="dxa"/>
        </w:tcPr>
        <w:p w:rsidR="0033512B" w:rsidRPr="000810BB" w:rsidRDefault="0033512B" w:rsidP="00BB3156">
          <w:pPr>
            <w:pStyle w:val="Piedepgina"/>
            <w:jc w:val="center"/>
            <w:rPr>
              <w:rFonts w:ascii="Calibri" w:hAnsi="Calibri"/>
              <w:sz w:val="16"/>
              <w:szCs w:val="20"/>
            </w:rPr>
          </w:pPr>
          <w:r w:rsidRPr="000810BB">
            <w:rPr>
              <w:rFonts w:ascii="Calibri" w:hAnsi="Calibri"/>
              <w:sz w:val="16"/>
              <w:szCs w:val="20"/>
            </w:rPr>
            <w:t>Jefe Unidad Distrital de</w:t>
          </w:r>
          <w:r>
            <w:rPr>
              <w:rFonts w:ascii="Calibri" w:hAnsi="Calibri"/>
              <w:sz w:val="16"/>
              <w:szCs w:val="20"/>
            </w:rPr>
            <w:t xml:space="preserve"> Operación y Mantenimiento</w:t>
          </w:r>
        </w:p>
      </w:tc>
    </w:tr>
  </w:tbl>
  <w:p w:rsidR="00D21C82" w:rsidRDefault="00D21C82" w:rsidP="00BB3156">
    <w:pPr>
      <w:pStyle w:val="Piedepgina"/>
      <w:tabs>
        <w:tab w:val="clear" w:pos="4419"/>
        <w:tab w:val="clear" w:pos="8838"/>
        <w:tab w:val="left" w:pos="1425"/>
      </w:tabs>
    </w:pPr>
  </w:p>
  <w:p w:rsidR="00D21C82" w:rsidRDefault="00D21C8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EF9" w:rsidRDefault="00930EF9" w:rsidP="00FA1896">
      <w:r>
        <w:separator/>
      </w:r>
    </w:p>
  </w:footnote>
  <w:footnote w:type="continuationSeparator" w:id="0">
    <w:p w:rsidR="00930EF9" w:rsidRDefault="00930EF9" w:rsidP="00FA1896">
      <w:r>
        <w:continuationSeparator/>
      </w:r>
    </w:p>
  </w:footnote>
  <w:footnote w:id="1">
    <w:p w:rsidR="007C7E5A" w:rsidRDefault="007C7E5A" w:rsidP="007C7E5A">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6410"/>
      <w:gridCol w:w="1425"/>
    </w:tblGrid>
    <w:tr w:rsidR="00D21C82" w:rsidRPr="005F3186" w:rsidTr="00E85D1E">
      <w:trPr>
        <w:trHeight w:val="668"/>
      </w:trPr>
      <w:tc>
        <w:tcPr>
          <w:tcW w:w="1492" w:type="dxa"/>
          <w:vMerge w:val="restart"/>
          <w:vAlign w:val="center"/>
        </w:tcPr>
        <w:p w:rsidR="00D21C82" w:rsidRPr="005F3186" w:rsidRDefault="00D21C82" w:rsidP="00FA1896">
          <w:pPr>
            <w:pStyle w:val="Encabezado"/>
            <w:rPr>
              <w:rFonts w:ascii="Agency FB" w:eastAsia="Arial Unicode MS" w:hAnsi="Agency FB"/>
              <w:sz w:val="22"/>
              <w:szCs w:val="22"/>
              <w:lang w:val="es-MX"/>
            </w:rPr>
          </w:pPr>
          <w:r w:rsidRPr="005F3186">
            <w:rPr>
              <w:rFonts w:ascii="Agency FB" w:hAnsi="Agency FB"/>
              <w:noProof/>
              <w:sz w:val="22"/>
              <w:szCs w:val="22"/>
              <w:lang w:val="es-BO" w:eastAsia="es-BO"/>
            </w:rPr>
            <w:drawing>
              <wp:inline distT="0" distB="0" distL="0" distR="0" wp14:anchorId="70635CAC" wp14:editId="2EE72A4C">
                <wp:extent cx="695325" cy="5731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410" w:type="dxa"/>
          <w:vAlign w:val="center"/>
        </w:tcPr>
        <w:p w:rsidR="00D21C82" w:rsidRPr="00E85D1E" w:rsidRDefault="00D21C82" w:rsidP="00E85D1E">
          <w:pPr>
            <w:pStyle w:val="Encabezado"/>
            <w:jc w:val="center"/>
            <w:rPr>
              <w:rFonts w:asciiTheme="minorHAnsi" w:eastAsia="Arial Unicode MS" w:hAnsiTheme="minorHAnsi" w:cstheme="minorHAnsi"/>
              <w:sz w:val="22"/>
              <w:szCs w:val="22"/>
              <w:lang w:val="es-MX"/>
            </w:rPr>
          </w:pPr>
          <w:r w:rsidRPr="00E85D1E">
            <w:rPr>
              <w:rFonts w:asciiTheme="minorHAnsi" w:eastAsia="Arial Unicode MS" w:hAnsiTheme="minorHAnsi" w:cstheme="minorHAnsi"/>
              <w:sz w:val="22"/>
              <w:szCs w:val="22"/>
              <w:lang w:val="es-MX"/>
            </w:rPr>
            <w:t xml:space="preserve">YACIMIENTOS PETROLÍFEROS FISCALES BOLIVIANOS </w:t>
          </w:r>
          <w:r w:rsidR="00E85D1E">
            <w:rPr>
              <w:rFonts w:asciiTheme="minorHAnsi" w:eastAsia="Arial Unicode MS" w:hAnsiTheme="minorHAnsi" w:cstheme="minorHAnsi"/>
              <w:sz w:val="22"/>
              <w:szCs w:val="22"/>
              <w:lang w:val="es-MX"/>
            </w:rPr>
            <w:t xml:space="preserve"> </w:t>
          </w:r>
          <w:r w:rsidRPr="00E85D1E">
            <w:rPr>
              <w:rFonts w:asciiTheme="minorHAnsi" w:eastAsia="Arial Unicode MS" w:hAnsiTheme="minorHAnsi" w:cstheme="minorHAnsi"/>
              <w:sz w:val="22"/>
              <w:szCs w:val="22"/>
              <w:lang w:val="es-MX"/>
            </w:rPr>
            <w:t>GERENCIA DE REDES DE GAS Y DUCTOS</w:t>
          </w:r>
          <w:r w:rsidR="00E85D1E">
            <w:rPr>
              <w:rFonts w:asciiTheme="minorHAnsi" w:eastAsia="Arial Unicode MS" w:hAnsiTheme="minorHAnsi" w:cstheme="minorHAnsi"/>
              <w:sz w:val="22"/>
              <w:szCs w:val="22"/>
              <w:lang w:val="es-MX"/>
            </w:rPr>
            <w:t xml:space="preserve"> </w:t>
          </w:r>
          <w:r w:rsidRPr="00E85D1E">
            <w:rPr>
              <w:rFonts w:asciiTheme="minorHAnsi" w:eastAsia="Arial Unicode MS" w:hAnsiTheme="minorHAnsi" w:cstheme="minorHAnsi"/>
              <w:sz w:val="22"/>
              <w:szCs w:val="22"/>
              <w:lang w:val="es-MX"/>
            </w:rPr>
            <w:t>DISTRITO REDES DE GAS CHUQUISACA</w:t>
          </w:r>
        </w:p>
      </w:tc>
      <w:tc>
        <w:tcPr>
          <w:tcW w:w="1425" w:type="dxa"/>
          <w:vAlign w:val="center"/>
        </w:tcPr>
        <w:p w:rsidR="00D21C82" w:rsidRPr="00E85D1E" w:rsidRDefault="00D21C82" w:rsidP="00FA1896">
          <w:pPr>
            <w:pStyle w:val="Encabezado"/>
            <w:rPr>
              <w:rFonts w:asciiTheme="minorHAnsi" w:eastAsia="Arial Unicode MS" w:hAnsiTheme="minorHAnsi" w:cstheme="minorHAnsi"/>
              <w:b/>
              <w:sz w:val="22"/>
              <w:szCs w:val="22"/>
              <w:lang w:val="es-MX"/>
            </w:rPr>
          </w:pPr>
          <w:r w:rsidRPr="00E85D1E">
            <w:rPr>
              <w:rFonts w:asciiTheme="minorHAnsi" w:eastAsia="Arial Unicode MS" w:hAnsiTheme="minorHAnsi" w:cstheme="minorHAnsi"/>
              <w:b/>
              <w:sz w:val="22"/>
              <w:szCs w:val="22"/>
              <w:lang w:val="es-MX"/>
            </w:rPr>
            <w:t xml:space="preserve">     </w:t>
          </w:r>
        </w:p>
        <w:p w:rsidR="00D21C82" w:rsidRPr="00E85D1E" w:rsidRDefault="00AE099D" w:rsidP="00FA1896">
          <w:pPr>
            <w:pStyle w:val="Encabezado"/>
            <w:jc w:val="center"/>
            <w:rPr>
              <w:rFonts w:asciiTheme="minorHAnsi" w:eastAsia="Arial Unicode MS" w:hAnsiTheme="minorHAnsi" w:cstheme="minorHAnsi"/>
              <w:b/>
              <w:sz w:val="22"/>
              <w:szCs w:val="22"/>
              <w:lang w:val="es-MX"/>
            </w:rPr>
          </w:pPr>
          <w:r w:rsidRPr="00E85D1E">
            <w:rPr>
              <w:rFonts w:asciiTheme="minorHAnsi" w:eastAsia="Arial Unicode MS" w:hAnsiTheme="minorHAnsi" w:cstheme="minorHAnsi"/>
              <w:b/>
              <w:sz w:val="22"/>
              <w:szCs w:val="22"/>
              <w:lang w:val="es-MX"/>
            </w:rPr>
            <w:t>ANEXO 3</w:t>
          </w:r>
        </w:p>
        <w:p w:rsidR="00D21C82" w:rsidRPr="00E85D1E" w:rsidRDefault="00D21C82" w:rsidP="00FA1896">
          <w:pPr>
            <w:pStyle w:val="Encabezado"/>
            <w:jc w:val="center"/>
            <w:rPr>
              <w:rFonts w:asciiTheme="minorHAnsi" w:eastAsia="Arial Unicode MS" w:hAnsiTheme="minorHAnsi" w:cstheme="minorHAnsi"/>
              <w:b/>
              <w:sz w:val="22"/>
              <w:szCs w:val="22"/>
              <w:lang w:val="es-MX"/>
            </w:rPr>
          </w:pPr>
        </w:p>
      </w:tc>
    </w:tr>
    <w:tr w:rsidR="00D21C82" w:rsidRPr="005F3186" w:rsidTr="00E85D1E">
      <w:trPr>
        <w:trHeight w:val="743"/>
      </w:trPr>
      <w:tc>
        <w:tcPr>
          <w:tcW w:w="1492" w:type="dxa"/>
          <w:vMerge/>
          <w:vAlign w:val="center"/>
        </w:tcPr>
        <w:p w:rsidR="00D21C82" w:rsidRPr="005F3186" w:rsidRDefault="00D21C82" w:rsidP="00FA1896">
          <w:pPr>
            <w:pStyle w:val="Encabezado"/>
            <w:jc w:val="center"/>
            <w:rPr>
              <w:rFonts w:ascii="Agency FB" w:eastAsia="Arial Unicode MS" w:hAnsi="Agency FB"/>
              <w:sz w:val="22"/>
              <w:szCs w:val="22"/>
              <w:lang w:val="es-MX"/>
            </w:rPr>
          </w:pPr>
        </w:p>
      </w:tc>
      <w:tc>
        <w:tcPr>
          <w:tcW w:w="6410" w:type="dxa"/>
          <w:vAlign w:val="center"/>
        </w:tcPr>
        <w:p w:rsidR="00D21C82" w:rsidRPr="00E85D1E" w:rsidRDefault="00D21C82" w:rsidP="00DD478F">
          <w:pPr>
            <w:tabs>
              <w:tab w:val="left" w:pos="426"/>
            </w:tabs>
            <w:ind w:right="-1"/>
            <w:jc w:val="center"/>
            <w:rPr>
              <w:rFonts w:asciiTheme="minorHAnsi" w:eastAsia="Arial Unicode MS" w:hAnsiTheme="minorHAnsi" w:cstheme="minorHAnsi"/>
              <w:b/>
              <w:sz w:val="22"/>
              <w:szCs w:val="22"/>
              <w:lang w:val="es-MX"/>
            </w:rPr>
          </w:pPr>
          <w:r w:rsidRPr="00E85D1E">
            <w:rPr>
              <w:rFonts w:asciiTheme="minorHAnsi" w:eastAsia="Arial Unicode MS" w:hAnsiTheme="minorHAnsi" w:cstheme="minorHAnsi"/>
              <w:b/>
              <w:sz w:val="22"/>
              <w:szCs w:val="22"/>
              <w:lang w:val="es-MX"/>
            </w:rPr>
            <w:t xml:space="preserve">VALIDACIONES ESPECIFICACIONES TECNICAS </w:t>
          </w:r>
          <w:r w:rsidRPr="00E85D1E">
            <w:rPr>
              <w:rFonts w:asciiTheme="minorHAnsi" w:hAnsiTheme="minorHAnsi" w:cstheme="minorHAnsi"/>
              <w:b/>
              <w:sz w:val="22"/>
              <w:szCs w:val="22"/>
            </w:rPr>
            <w:t xml:space="preserve">PROCESO: </w:t>
          </w:r>
          <w:r w:rsidR="008F414E" w:rsidRPr="008F414E">
            <w:rPr>
              <w:rFonts w:asciiTheme="minorHAnsi" w:eastAsia="Arial Unicode MS" w:hAnsiTheme="minorHAnsi" w:cstheme="minorHAnsi"/>
              <w:b/>
              <w:sz w:val="22"/>
              <w:szCs w:val="22"/>
              <w:lang w:val="es-MX"/>
            </w:rPr>
            <w:t>“</w:t>
          </w:r>
          <w:r w:rsidR="00DD478F">
            <w:rPr>
              <w:rFonts w:asciiTheme="minorHAnsi" w:eastAsia="Arial Unicode MS" w:hAnsiTheme="minorHAnsi" w:cstheme="minorHAnsi"/>
              <w:b/>
              <w:sz w:val="22"/>
              <w:szCs w:val="22"/>
              <w:lang w:val="es-MX"/>
            </w:rPr>
            <w:t>ANULACION DE ACOMETIDAS CHUQUISACA</w:t>
          </w:r>
          <w:r w:rsidR="008F414E" w:rsidRPr="008F414E">
            <w:rPr>
              <w:rFonts w:asciiTheme="minorHAnsi" w:eastAsia="Arial Unicode MS" w:hAnsiTheme="minorHAnsi" w:cstheme="minorHAnsi"/>
              <w:b/>
              <w:sz w:val="22"/>
              <w:szCs w:val="22"/>
              <w:lang w:val="es-MX"/>
            </w:rPr>
            <w:t>”</w:t>
          </w:r>
        </w:p>
      </w:tc>
      <w:tc>
        <w:tcPr>
          <w:tcW w:w="1425" w:type="dxa"/>
          <w:vAlign w:val="center"/>
        </w:tcPr>
        <w:p w:rsidR="00D21C82" w:rsidRPr="00E85D1E" w:rsidRDefault="00D21C82" w:rsidP="00FA1896">
          <w:pPr>
            <w:pStyle w:val="Encabezado"/>
            <w:rPr>
              <w:rFonts w:asciiTheme="minorHAnsi" w:eastAsia="Arial Unicode MS" w:hAnsiTheme="minorHAnsi" w:cstheme="minorHAnsi"/>
              <w:b/>
              <w:sz w:val="22"/>
              <w:szCs w:val="22"/>
              <w:lang w:val="es-MX"/>
            </w:rPr>
          </w:pPr>
          <w:r w:rsidRPr="00E85D1E">
            <w:rPr>
              <w:rFonts w:asciiTheme="minorHAnsi" w:eastAsia="Arial Unicode MS" w:hAnsiTheme="minorHAnsi" w:cstheme="minorHAnsi"/>
              <w:b/>
              <w:sz w:val="22"/>
              <w:szCs w:val="22"/>
              <w:lang w:val="es-MX"/>
            </w:rPr>
            <w:t>Hoja:</w:t>
          </w:r>
        </w:p>
        <w:p w:rsidR="00D21C82" w:rsidRDefault="00D21C82" w:rsidP="00FA1896">
          <w:pPr>
            <w:pStyle w:val="Encabezado"/>
            <w:rPr>
              <w:rStyle w:val="Nmerodepgina"/>
              <w:rFonts w:asciiTheme="minorHAnsi" w:eastAsiaTheme="majorEastAsia" w:hAnsiTheme="minorHAnsi" w:cstheme="minorHAnsi"/>
              <w:sz w:val="22"/>
              <w:szCs w:val="22"/>
            </w:rPr>
          </w:pPr>
          <w:r w:rsidRPr="00E85D1E">
            <w:rPr>
              <w:rFonts w:asciiTheme="minorHAnsi" w:eastAsia="Arial Unicode MS" w:hAnsiTheme="minorHAnsi" w:cstheme="minorHAnsi"/>
              <w:sz w:val="22"/>
              <w:szCs w:val="22"/>
              <w:lang w:val="es-MX"/>
            </w:rPr>
            <w:t xml:space="preserve">      </w:t>
          </w:r>
          <w:r w:rsidRPr="00E85D1E">
            <w:rPr>
              <w:rStyle w:val="Nmerodepgina"/>
              <w:rFonts w:asciiTheme="minorHAnsi" w:eastAsiaTheme="majorEastAsia" w:hAnsiTheme="minorHAnsi" w:cstheme="minorHAnsi"/>
              <w:sz w:val="22"/>
              <w:szCs w:val="22"/>
            </w:rPr>
            <w:fldChar w:fldCharType="begin"/>
          </w:r>
          <w:r w:rsidRPr="00E85D1E">
            <w:rPr>
              <w:rStyle w:val="Nmerodepgina"/>
              <w:rFonts w:asciiTheme="minorHAnsi" w:eastAsiaTheme="majorEastAsia" w:hAnsiTheme="minorHAnsi" w:cstheme="minorHAnsi"/>
              <w:sz w:val="22"/>
              <w:szCs w:val="22"/>
            </w:rPr>
            <w:instrText xml:space="preserve"> PAGE </w:instrText>
          </w:r>
          <w:r w:rsidRPr="00E85D1E">
            <w:rPr>
              <w:rStyle w:val="Nmerodepgina"/>
              <w:rFonts w:asciiTheme="minorHAnsi" w:eastAsiaTheme="majorEastAsia" w:hAnsiTheme="minorHAnsi" w:cstheme="minorHAnsi"/>
              <w:sz w:val="22"/>
              <w:szCs w:val="22"/>
            </w:rPr>
            <w:fldChar w:fldCharType="separate"/>
          </w:r>
          <w:r w:rsidR="003A0FB7">
            <w:rPr>
              <w:rStyle w:val="Nmerodepgina"/>
              <w:rFonts w:asciiTheme="minorHAnsi" w:eastAsiaTheme="majorEastAsia" w:hAnsiTheme="minorHAnsi" w:cstheme="minorHAnsi"/>
              <w:noProof/>
              <w:sz w:val="22"/>
              <w:szCs w:val="22"/>
            </w:rPr>
            <w:t>11</w:t>
          </w:r>
          <w:r w:rsidRPr="00E85D1E">
            <w:rPr>
              <w:rStyle w:val="Nmerodepgina"/>
              <w:rFonts w:asciiTheme="minorHAnsi" w:eastAsiaTheme="majorEastAsia" w:hAnsiTheme="minorHAnsi" w:cstheme="minorHAnsi"/>
              <w:sz w:val="22"/>
              <w:szCs w:val="22"/>
            </w:rPr>
            <w:fldChar w:fldCharType="end"/>
          </w:r>
          <w:r w:rsidRPr="00E85D1E">
            <w:rPr>
              <w:rStyle w:val="Nmerodepgina"/>
              <w:rFonts w:asciiTheme="minorHAnsi" w:eastAsiaTheme="majorEastAsia" w:hAnsiTheme="minorHAnsi" w:cstheme="minorHAnsi"/>
              <w:sz w:val="22"/>
              <w:szCs w:val="22"/>
            </w:rPr>
            <w:t xml:space="preserve"> de </w:t>
          </w:r>
          <w:r w:rsidRPr="00E85D1E">
            <w:rPr>
              <w:rStyle w:val="Nmerodepgina"/>
              <w:rFonts w:asciiTheme="minorHAnsi" w:eastAsiaTheme="majorEastAsia" w:hAnsiTheme="minorHAnsi" w:cstheme="minorHAnsi"/>
              <w:sz w:val="22"/>
              <w:szCs w:val="22"/>
            </w:rPr>
            <w:fldChar w:fldCharType="begin"/>
          </w:r>
          <w:r w:rsidRPr="00E85D1E">
            <w:rPr>
              <w:rStyle w:val="Nmerodepgina"/>
              <w:rFonts w:asciiTheme="minorHAnsi" w:eastAsiaTheme="majorEastAsia" w:hAnsiTheme="minorHAnsi" w:cstheme="minorHAnsi"/>
              <w:sz w:val="22"/>
              <w:szCs w:val="22"/>
            </w:rPr>
            <w:instrText xml:space="preserve"> NUMPAGES </w:instrText>
          </w:r>
          <w:r w:rsidRPr="00E85D1E">
            <w:rPr>
              <w:rStyle w:val="Nmerodepgina"/>
              <w:rFonts w:asciiTheme="minorHAnsi" w:eastAsiaTheme="majorEastAsia" w:hAnsiTheme="minorHAnsi" w:cstheme="minorHAnsi"/>
              <w:sz w:val="22"/>
              <w:szCs w:val="22"/>
            </w:rPr>
            <w:fldChar w:fldCharType="separate"/>
          </w:r>
          <w:r w:rsidR="003A0FB7">
            <w:rPr>
              <w:rStyle w:val="Nmerodepgina"/>
              <w:rFonts w:asciiTheme="minorHAnsi" w:eastAsiaTheme="majorEastAsia" w:hAnsiTheme="minorHAnsi" w:cstheme="minorHAnsi"/>
              <w:noProof/>
              <w:sz w:val="22"/>
              <w:szCs w:val="22"/>
            </w:rPr>
            <w:t>11</w:t>
          </w:r>
          <w:r w:rsidRPr="00E85D1E">
            <w:rPr>
              <w:rStyle w:val="Nmerodepgina"/>
              <w:rFonts w:asciiTheme="minorHAnsi" w:eastAsiaTheme="majorEastAsia" w:hAnsiTheme="minorHAnsi" w:cstheme="minorHAnsi"/>
              <w:sz w:val="22"/>
              <w:szCs w:val="22"/>
            </w:rPr>
            <w:fldChar w:fldCharType="end"/>
          </w:r>
        </w:p>
        <w:p w:rsidR="007C7E5A" w:rsidRPr="007C7E5A" w:rsidRDefault="007C7E5A" w:rsidP="00FA1896">
          <w:pPr>
            <w:pStyle w:val="Encabezado"/>
            <w:rPr>
              <w:rFonts w:asciiTheme="minorHAnsi" w:eastAsia="Arial Unicode MS" w:hAnsiTheme="minorHAnsi" w:cstheme="minorHAnsi"/>
              <w:sz w:val="14"/>
              <w:szCs w:val="14"/>
              <w:lang w:val="es-MX"/>
            </w:rPr>
          </w:pPr>
          <w:r w:rsidRPr="007C7E5A">
            <w:rPr>
              <w:rStyle w:val="Nmerodepgina"/>
              <w:rFonts w:asciiTheme="minorHAnsi" w:eastAsiaTheme="majorEastAsia" w:hAnsiTheme="minorHAnsi" w:cstheme="minorHAnsi"/>
              <w:b/>
              <w:sz w:val="14"/>
              <w:szCs w:val="14"/>
            </w:rPr>
            <w:t>FECHA:</w:t>
          </w:r>
          <w:r w:rsidRPr="007C7E5A">
            <w:rPr>
              <w:rStyle w:val="Nmerodepgina"/>
              <w:rFonts w:asciiTheme="minorHAnsi" w:eastAsiaTheme="majorEastAsia" w:hAnsiTheme="minorHAnsi" w:cstheme="minorHAnsi"/>
              <w:sz w:val="14"/>
              <w:szCs w:val="14"/>
            </w:rPr>
            <w:t xml:space="preserve"> 23/08/2019</w:t>
          </w:r>
        </w:p>
      </w:tc>
    </w:tr>
  </w:tbl>
  <w:p w:rsidR="00D21C82" w:rsidRDefault="00D21C8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C16"/>
    <w:multiLevelType w:val="hybridMultilevel"/>
    <w:tmpl w:val="D58AB60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A3756E"/>
    <w:multiLevelType w:val="hybridMultilevel"/>
    <w:tmpl w:val="8A1A6F52"/>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82F6E49"/>
    <w:multiLevelType w:val="hybridMultilevel"/>
    <w:tmpl w:val="24EE2B38"/>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15:restartNumberingAfterBreak="0">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2C271C9E"/>
    <w:multiLevelType w:val="hybridMultilevel"/>
    <w:tmpl w:val="B5DC35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2C550705"/>
    <w:multiLevelType w:val="hybridMultilevel"/>
    <w:tmpl w:val="C8E0EAA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15:restartNumberingAfterBreak="0">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1"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2" w15:restartNumberingAfterBreak="0">
    <w:nsid w:val="4D2A79B5"/>
    <w:multiLevelType w:val="hybridMultilevel"/>
    <w:tmpl w:val="B728249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4" w15:restartNumberingAfterBreak="0">
    <w:nsid w:val="53DE25AB"/>
    <w:multiLevelType w:val="hybridMultilevel"/>
    <w:tmpl w:val="0D060DA6"/>
    <w:lvl w:ilvl="0" w:tplc="3C4C7F7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5C044088"/>
    <w:multiLevelType w:val="multilevel"/>
    <w:tmpl w:val="34F023C4"/>
    <w:lvl w:ilvl="0">
      <w:start w:val="1"/>
      <w:numFmt w:val="decimal"/>
      <w:lvlText w:val="%1."/>
      <w:lvlJc w:val="left"/>
      <w:pPr>
        <w:ind w:left="390" w:hanging="390"/>
      </w:pPr>
      <w:rPr>
        <w:rFonts w:hint="default"/>
      </w:rPr>
    </w:lvl>
    <w:lvl w:ilvl="1">
      <w:start w:val="1"/>
      <w:numFmt w:val="decimal"/>
      <w:lvlText w:val="%1.%2."/>
      <w:lvlJc w:val="left"/>
      <w:pPr>
        <w:ind w:left="816" w:hanging="39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15:restartNumberingAfterBreak="0">
    <w:nsid w:val="6AA45FE1"/>
    <w:multiLevelType w:val="hybridMultilevel"/>
    <w:tmpl w:val="E084D6B8"/>
    <w:lvl w:ilvl="0" w:tplc="03F884D4">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1" w15:restartNumberingAfterBreak="0">
    <w:nsid w:val="6FE441A1"/>
    <w:multiLevelType w:val="hybridMultilevel"/>
    <w:tmpl w:val="4EF0B8F8"/>
    <w:lvl w:ilvl="0" w:tplc="400A0011">
      <w:start w:val="1"/>
      <w:numFmt w:val="decimal"/>
      <w:lvlText w:val="%1)"/>
      <w:lvlJc w:val="left"/>
      <w:pPr>
        <w:ind w:left="644" w:hanging="360"/>
      </w:pPr>
      <w:rPr>
        <w:rFonts w:hint="default"/>
        <w:b/>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15:restartNumberingAfterBreak="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15:restartNumberingAfterBreak="0">
    <w:nsid w:val="75F218C4"/>
    <w:multiLevelType w:val="hybridMultilevel"/>
    <w:tmpl w:val="06D8D74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78593B9E"/>
    <w:multiLevelType w:val="hybridMultilevel"/>
    <w:tmpl w:val="30E8923E"/>
    <w:lvl w:ilvl="0" w:tplc="B91E4348">
      <w:start w:val="1"/>
      <w:numFmt w:val="lowerLetter"/>
      <w:lvlText w:val="%1)"/>
      <w:lvlJc w:val="left"/>
      <w:pPr>
        <w:ind w:left="360" w:hanging="360"/>
      </w:pPr>
      <w:rPr>
        <w:b/>
        <w:sz w:val="22"/>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0"/>
  </w:num>
  <w:num w:numId="2">
    <w:abstractNumId w:val="1"/>
  </w:num>
  <w:num w:numId="3">
    <w:abstractNumId w:val="3"/>
  </w:num>
  <w:num w:numId="4">
    <w:abstractNumId w:val="17"/>
  </w:num>
  <w:num w:numId="5">
    <w:abstractNumId w:val="12"/>
  </w:num>
  <w:num w:numId="6">
    <w:abstractNumId w:val="15"/>
  </w:num>
  <w:num w:numId="7">
    <w:abstractNumId w:val="21"/>
  </w:num>
  <w:num w:numId="8">
    <w:abstractNumId w:val="6"/>
  </w:num>
  <w:num w:numId="9">
    <w:abstractNumId w:val="5"/>
  </w:num>
  <w:num w:numId="10">
    <w:abstractNumId w:val="13"/>
  </w:num>
  <w:num w:numId="11">
    <w:abstractNumId w:val="22"/>
  </w:num>
  <w:num w:numId="12">
    <w:abstractNumId w:val="16"/>
  </w:num>
  <w:num w:numId="13">
    <w:abstractNumId w:val="20"/>
  </w:num>
  <w:num w:numId="14">
    <w:abstractNumId w:val="0"/>
  </w:num>
  <w:num w:numId="15">
    <w:abstractNumId w:val="24"/>
  </w:num>
  <w:num w:numId="16">
    <w:abstractNumId w:val="2"/>
  </w:num>
  <w:num w:numId="17">
    <w:abstractNumId w:val="14"/>
  </w:num>
  <w:num w:numId="18">
    <w:abstractNumId w:val="7"/>
  </w:num>
  <w:num w:numId="19">
    <w:abstractNumId w:val="8"/>
  </w:num>
  <w:num w:numId="20">
    <w:abstractNumId w:val="23"/>
  </w:num>
  <w:num w:numId="21">
    <w:abstractNumId w:val="19"/>
  </w:num>
  <w:num w:numId="22">
    <w:abstractNumId w:val="11"/>
  </w:num>
  <w:num w:numId="23">
    <w:abstractNumId w:val="18"/>
  </w:num>
  <w:num w:numId="24">
    <w:abstractNumId w:val="4"/>
  </w:num>
  <w:num w:numId="25">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C9"/>
    <w:rsid w:val="00033FF0"/>
    <w:rsid w:val="00041309"/>
    <w:rsid w:val="00051796"/>
    <w:rsid w:val="00057B14"/>
    <w:rsid w:val="00071C0E"/>
    <w:rsid w:val="000758FE"/>
    <w:rsid w:val="00081D91"/>
    <w:rsid w:val="001148D3"/>
    <w:rsid w:val="00132ED7"/>
    <w:rsid w:val="00143F84"/>
    <w:rsid w:val="001758B2"/>
    <w:rsid w:val="001806AC"/>
    <w:rsid w:val="00194482"/>
    <w:rsid w:val="001A6FB6"/>
    <w:rsid w:val="00267986"/>
    <w:rsid w:val="002D1D22"/>
    <w:rsid w:val="00300519"/>
    <w:rsid w:val="00325139"/>
    <w:rsid w:val="0033512B"/>
    <w:rsid w:val="00355A8C"/>
    <w:rsid w:val="00380717"/>
    <w:rsid w:val="003908F8"/>
    <w:rsid w:val="00397F38"/>
    <w:rsid w:val="003A0FB7"/>
    <w:rsid w:val="003A7B1C"/>
    <w:rsid w:val="003C162F"/>
    <w:rsid w:val="003D0E73"/>
    <w:rsid w:val="003D4AC9"/>
    <w:rsid w:val="004048C8"/>
    <w:rsid w:val="004342C2"/>
    <w:rsid w:val="00493101"/>
    <w:rsid w:val="004B089A"/>
    <w:rsid w:val="004E4E06"/>
    <w:rsid w:val="004F0486"/>
    <w:rsid w:val="004F16A4"/>
    <w:rsid w:val="00503676"/>
    <w:rsid w:val="00556B80"/>
    <w:rsid w:val="00565457"/>
    <w:rsid w:val="00570F9B"/>
    <w:rsid w:val="005975E9"/>
    <w:rsid w:val="005A25CC"/>
    <w:rsid w:val="005F3186"/>
    <w:rsid w:val="0062206D"/>
    <w:rsid w:val="00622AD1"/>
    <w:rsid w:val="00676447"/>
    <w:rsid w:val="00676C3E"/>
    <w:rsid w:val="00680916"/>
    <w:rsid w:val="006A1CBC"/>
    <w:rsid w:val="006D61F2"/>
    <w:rsid w:val="006F774B"/>
    <w:rsid w:val="00713EA3"/>
    <w:rsid w:val="00757279"/>
    <w:rsid w:val="00786639"/>
    <w:rsid w:val="007A6E4E"/>
    <w:rsid w:val="007C7E5A"/>
    <w:rsid w:val="008437BE"/>
    <w:rsid w:val="00844FD5"/>
    <w:rsid w:val="00860BFD"/>
    <w:rsid w:val="008764E9"/>
    <w:rsid w:val="00896D10"/>
    <w:rsid w:val="008C21F7"/>
    <w:rsid w:val="008D40CA"/>
    <w:rsid w:val="008F414E"/>
    <w:rsid w:val="008F622A"/>
    <w:rsid w:val="0090343D"/>
    <w:rsid w:val="009075FA"/>
    <w:rsid w:val="00930EF9"/>
    <w:rsid w:val="00931ED4"/>
    <w:rsid w:val="00936735"/>
    <w:rsid w:val="009636BB"/>
    <w:rsid w:val="00966E9D"/>
    <w:rsid w:val="00970E61"/>
    <w:rsid w:val="009905F7"/>
    <w:rsid w:val="009D57CC"/>
    <w:rsid w:val="009E6576"/>
    <w:rsid w:val="00A0184C"/>
    <w:rsid w:val="00A11203"/>
    <w:rsid w:val="00A518D9"/>
    <w:rsid w:val="00A823BB"/>
    <w:rsid w:val="00AC0D2C"/>
    <w:rsid w:val="00AC1436"/>
    <w:rsid w:val="00AC4772"/>
    <w:rsid w:val="00AE099D"/>
    <w:rsid w:val="00B413C9"/>
    <w:rsid w:val="00B915B5"/>
    <w:rsid w:val="00B967CD"/>
    <w:rsid w:val="00BB3156"/>
    <w:rsid w:val="00BD45CA"/>
    <w:rsid w:val="00BF1968"/>
    <w:rsid w:val="00C010B3"/>
    <w:rsid w:val="00C12231"/>
    <w:rsid w:val="00C42F6C"/>
    <w:rsid w:val="00C5430F"/>
    <w:rsid w:val="00C6376B"/>
    <w:rsid w:val="00C77BB4"/>
    <w:rsid w:val="00C822E6"/>
    <w:rsid w:val="00CD6948"/>
    <w:rsid w:val="00D02959"/>
    <w:rsid w:val="00D13940"/>
    <w:rsid w:val="00D216F4"/>
    <w:rsid w:val="00D21C82"/>
    <w:rsid w:val="00D36ABB"/>
    <w:rsid w:val="00D57D66"/>
    <w:rsid w:val="00D878C1"/>
    <w:rsid w:val="00DA5684"/>
    <w:rsid w:val="00DC6674"/>
    <w:rsid w:val="00DD2705"/>
    <w:rsid w:val="00DD478F"/>
    <w:rsid w:val="00DF7F23"/>
    <w:rsid w:val="00E14924"/>
    <w:rsid w:val="00E37FDC"/>
    <w:rsid w:val="00E431FF"/>
    <w:rsid w:val="00E52219"/>
    <w:rsid w:val="00E57185"/>
    <w:rsid w:val="00E76999"/>
    <w:rsid w:val="00E85D1E"/>
    <w:rsid w:val="00E86CAF"/>
    <w:rsid w:val="00EB3592"/>
    <w:rsid w:val="00EC3FC8"/>
    <w:rsid w:val="00EC49D4"/>
    <w:rsid w:val="00F21937"/>
    <w:rsid w:val="00F36B6B"/>
    <w:rsid w:val="00F4512E"/>
    <w:rsid w:val="00F65511"/>
    <w:rsid w:val="00F94CF1"/>
    <w:rsid w:val="00F97C5E"/>
    <w:rsid w:val="00FA1896"/>
    <w:rsid w:val="00FC5C6C"/>
    <w:rsid w:val="00FD130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C3FBF"/>
  <w15:docId w15:val="{435EB746-1428-4DCB-AD67-C227DA32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titulo 5"/>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본문1 Car,titulo 5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39"/>
    <w:rsid w:val="00E1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1148D3"/>
    <w:rPr>
      <w:b/>
      <w:bCs/>
    </w:rPr>
  </w:style>
  <w:style w:type="paragraph" w:styleId="Textodeglobo">
    <w:name w:val="Balloon Text"/>
    <w:basedOn w:val="Normal"/>
    <w:link w:val="TextodegloboCar"/>
    <w:uiPriority w:val="99"/>
    <w:semiHidden/>
    <w:unhideWhenUsed/>
    <w:rsid w:val="003908F8"/>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8F8"/>
    <w:rPr>
      <w:rFonts w:ascii="Tahoma" w:eastAsia="Times New Roman" w:hAnsi="Tahoma" w:cs="Tahoma"/>
      <w:sz w:val="16"/>
      <w:szCs w:val="16"/>
      <w:lang w:val="es-ES" w:eastAsia="es-ES"/>
    </w:rPr>
  </w:style>
  <w:style w:type="paragraph" w:customStyle="1" w:styleId="Default">
    <w:name w:val="Default"/>
    <w:rsid w:val="008C21F7"/>
    <w:pPr>
      <w:autoSpaceDE w:val="0"/>
      <w:autoSpaceDN w:val="0"/>
      <w:adjustRightInd w:val="0"/>
      <w:spacing w:after="0" w:line="240" w:lineRule="auto"/>
    </w:pPr>
    <w:rPr>
      <w:rFonts w:ascii="Agency FB" w:hAnsi="Agency FB" w:cs="Agency FB"/>
      <w:color w:val="000000"/>
      <w:sz w:val="24"/>
      <w:szCs w:val="24"/>
    </w:rPr>
  </w:style>
  <w:style w:type="table" w:customStyle="1" w:styleId="Tablaconcuadrcula1">
    <w:name w:val="Tabla con cuadrícula1"/>
    <w:basedOn w:val="Tablanormal"/>
    <w:next w:val="Tablaconcuadrcula"/>
    <w:uiPriority w:val="39"/>
    <w:rsid w:val="008C2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5430F"/>
    <w:rPr>
      <w:i/>
      <w:iCs/>
    </w:rPr>
  </w:style>
  <w:style w:type="paragraph" w:styleId="Textonotapie">
    <w:name w:val="footnote text"/>
    <w:basedOn w:val="Normal"/>
    <w:link w:val="TextonotapieCar"/>
    <w:uiPriority w:val="99"/>
    <w:semiHidden/>
    <w:unhideWhenUsed/>
    <w:rsid w:val="007C7E5A"/>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7C7E5A"/>
    <w:rPr>
      <w:rFonts w:ascii="Calibri" w:hAnsi="Calibri" w:cs="Times New Roman"/>
      <w:sz w:val="20"/>
      <w:szCs w:val="20"/>
    </w:rPr>
  </w:style>
  <w:style w:type="character" w:styleId="Refdenotaalpie">
    <w:name w:val="footnote reference"/>
    <w:basedOn w:val="Fuentedeprrafopredeter"/>
    <w:uiPriority w:val="99"/>
    <w:semiHidden/>
    <w:unhideWhenUsed/>
    <w:rsid w:val="007C7E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01014">
      <w:bodyDiv w:val="1"/>
      <w:marLeft w:val="0"/>
      <w:marRight w:val="0"/>
      <w:marTop w:val="0"/>
      <w:marBottom w:val="0"/>
      <w:divBdr>
        <w:top w:val="none" w:sz="0" w:space="0" w:color="auto"/>
        <w:left w:val="none" w:sz="0" w:space="0" w:color="auto"/>
        <w:bottom w:val="none" w:sz="0" w:space="0" w:color="auto"/>
        <w:right w:val="none" w:sz="0" w:space="0" w:color="auto"/>
      </w:divBdr>
    </w:div>
    <w:div w:id="195242262">
      <w:bodyDiv w:val="1"/>
      <w:marLeft w:val="0"/>
      <w:marRight w:val="0"/>
      <w:marTop w:val="0"/>
      <w:marBottom w:val="0"/>
      <w:divBdr>
        <w:top w:val="none" w:sz="0" w:space="0" w:color="auto"/>
        <w:left w:val="none" w:sz="0" w:space="0" w:color="auto"/>
        <w:bottom w:val="none" w:sz="0" w:space="0" w:color="auto"/>
        <w:right w:val="none" w:sz="0" w:space="0" w:color="auto"/>
      </w:divBdr>
    </w:div>
    <w:div w:id="441614175">
      <w:bodyDiv w:val="1"/>
      <w:marLeft w:val="0"/>
      <w:marRight w:val="0"/>
      <w:marTop w:val="0"/>
      <w:marBottom w:val="0"/>
      <w:divBdr>
        <w:top w:val="none" w:sz="0" w:space="0" w:color="auto"/>
        <w:left w:val="none" w:sz="0" w:space="0" w:color="auto"/>
        <w:bottom w:val="none" w:sz="0" w:space="0" w:color="auto"/>
        <w:right w:val="none" w:sz="0" w:space="0" w:color="auto"/>
      </w:divBdr>
    </w:div>
    <w:div w:id="892430827">
      <w:bodyDiv w:val="1"/>
      <w:marLeft w:val="0"/>
      <w:marRight w:val="0"/>
      <w:marTop w:val="0"/>
      <w:marBottom w:val="0"/>
      <w:divBdr>
        <w:top w:val="none" w:sz="0" w:space="0" w:color="auto"/>
        <w:left w:val="none" w:sz="0" w:space="0" w:color="auto"/>
        <w:bottom w:val="none" w:sz="0" w:space="0" w:color="auto"/>
        <w:right w:val="none" w:sz="0" w:space="0" w:color="auto"/>
      </w:divBdr>
    </w:div>
    <w:div w:id="1008870781">
      <w:bodyDiv w:val="1"/>
      <w:marLeft w:val="0"/>
      <w:marRight w:val="0"/>
      <w:marTop w:val="0"/>
      <w:marBottom w:val="0"/>
      <w:divBdr>
        <w:top w:val="none" w:sz="0" w:space="0" w:color="auto"/>
        <w:left w:val="none" w:sz="0" w:space="0" w:color="auto"/>
        <w:bottom w:val="none" w:sz="0" w:space="0" w:color="auto"/>
        <w:right w:val="none" w:sz="0" w:space="0" w:color="auto"/>
      </w:divBdr>
    </w:div>
    <w:div w:id="1232812187">
      <w:bodyDiv w:val="1"/>
      <w:marLeft w:val="0"/>
      <w:marRight w:val="0"/>
      <w:marTop w:val="0"/>
      <w:marBottom w:val="0"/>
      <w:divBdr>
        <w:top w:val="none" w:sz="0" w:space="0" w:color="auto"/>
        <w:left w:val="none" w:sz="0" w:space="0" w:color="auto"/>
        <w:bottom w:val="none" w:sz="0" w:space="0" w:color="auto"/>
        <w:right w:val="none" w:sz="0" w:space="0" w:color="auto"/>
      </w:divBdr>
    </w:div>
    <w:div w:id="1557860474">
      <w:bodyDiv w:val="1"/>
      <w:marLeft w:val="0"/>
      <w:marRight w:val="0"/>
      <w:marTop w:val="0"/>
      <w:marBottom w:val="0"/>
      <w:divBdr>
        <w:top w:val="none" w:sz="0" w:space="0" w:color="auto"/>
        <w:left w:val="none" w:sz="0" w:space="0" w:color="auto"/>
        <w:bottom w:val="none" w:sz="0" w:space="0" w:color="auto"/>
        <w:right w:val="none" w:sz="0" w:space="0" w:color="auto"/>
      </w:divBdr>
    </w:div>
    <w:div w:id="1947424784">
      <w:bodyDiv w:val="1"/>
      <w:marLeft w:val="0"/>
      <w:marRight w:val="0"/>
      <w:marTop w:val="0"/>
      <w:marBottom w:val="0"/>
      <w:divBdr>
        <w:top w:val="none" w:sz="0" w:space="0" w:color="auto"/>
        <w:left w:val="none" w:sz="0" w:space="0" w:color="auto"/>
        <w:bottom w:val="none" w:sz="0" w:space="0" w:color="auto"/>
        <w:right w:val="none" w:sz="0" w:space="0" w:color="auto"/>
      </w:divBdr>
    </w:div>
    <w:div w:id="207743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2915</Words>
  <Characters>16034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YPFB</Company>
  <LinksUpToDate>false</LinksUpToDate>
  <CharactersWithSpaces>18912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Danitza Ivana Mendez Campos</dc:creator>
  <cp:lastModifiedBy>Marcelo Jorge Cabrera Arandia</cp:lastModifiedBy>
  <cp:revision>17</cp:revision>
  <cp:lastPrinted>2019-09-13T12:56:00Z</cp:lastPrinted>
  <dcterms:created xsi:type="dcterms:W3CDTF">2019-05-08T23:02:00Z</dcterms:created>
  <dcterms:modified xsi:type="dcterms:W3CDTF">2019-09-13T13:01:00Z</dcterms:modified>
</cp:coreProperties>
</file>