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bookmarkStart w:id="0" w:name="_GoBack"/>
      <w:bookmarkEnd w:id="0"/>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5476" w:rsidRDefault="004E547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5476" w:rsidRDefault="004E5476" w:rsidP="00B8304E">
                            <w:pPr>
                              <w:ind w:left="142"/>
                              <w:jc w:val="center"/>
                              <w:rPr>
                                <w:rFonts w:ascii="Verdana" w:hAnsi="Verdana"/>
                                <w:b/>
                              </w:rPr>
                            </w:pPr>
                          </w:p>
                          <w:p w:rsidR="004E5476" w:rsidRDefault="004E547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5476" w:rsidRPr="00103622" w:rsidRDefault="004E5476" w:rsidP="00B8304E">
                            <w:pPr>
                              <w:ind w:left="142"/>
                              <w:jc w:val="center"/>
                              <w:rPr>
                                <w:rFonts w:ascii="Century Gothic" w:hAnsi="Century Gothic" w:cs="Arial"/>
                                <w:b/>
                                <w:sz w:val="32"/>
                                <w:szCs w:val="32"/>
                                <w:lang w:val="es-MX"/>
                              </w:rPr>
                            </w:pPr>
                          </w:p>
                          <w:p w:rsidR="004E5476" w:rsidRPr="00103622" w:rsidRDefault="004E547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5476" w:rsidRDefault="004E547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E5476" w:rsidRDefault="004E5476" w:rsidP="00B8304E">
                            <w:pPr>
                              <w:jc w:val="center"/>
                              <w:rPr>
                                <w:rFonts w:ascii="Century Gothic" w:hAnsi="Century Gothic" w:cs="Arial"/>
                                <w:b/>
                                <w:sz w:val="28"/>
                                <w:szCs w:val="32"/>
                              </w:rPr>
                            </w:pPr>
                          </w:p>
                          <w:p w:rsidR="004E5476" w:rsidRDefault="004E5476" w:rsidP="00B8304E">
                            <w:pPr>
                              <w:jc w:val="center"/>
                              <w:rPr>
                                <w:rFonts w:ascii="Century Gothic" w:hAnsi="Century Gothic" w:cs="Arial"/>
                                <w:b/>
                                <w:sz w:val="28"/>
                                <w:szCs w:val="32"/>
                              </w:rPr>
                            </w:pPr>
                          </w:p>
                          <w:p w:rsidR="004E5476" w:rsidRPr="00D94CE2" w:rsidRDefault="004E5476" w:rsidP="00B8304E">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4E5476" w:rsidRPr="00D94CE2" w:rsidRDefault="004E547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E5476" w:rsidRPr="00F40D69" w:rsidRDefault="004E5476" w:rsidP="00B8304E">
                            <w:pPr>
                              <w:ind w:left="142"/>
                              <w:jc w:val="center"/>
                              <w:rPr>
                                <w:rFonts w:ascii="Century Gothic" w:hAnsi="Century Gothic" w:cs="Arial"/>
                                <w:b/>
                                <w:sz w:val="28"/>
                                <w:szCs w:val="28"/>
                              </w:rPr>
                            </w:pPr>
                          </w:p>
                          <w:p w:rsidR="004E5476" w:rsidRPr="00103622" w:rsidRDefault="004E547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5476" w:rsidRPr="005F6C94" w:rsidRDefault="004E5476" w:rsidP="00B8304E">
                            <w:pPr>
                              <w:ind w:left="142"/>
                              <w:rPr>
                                <w:rFonts w:ascii="Century Gothic" w:hAnsi="Century Gothic"/>
                                <w:b/>
                                <w:sz w:val="28"/>
                                <w:szCs w:val="28"/>
                                <w:lang w:val="es-MX"/>
                              </w:rPr>
                            </w:pPr>
                          </w:p>
                          <w:p w:rsidR="004E5476" w:rsidRPr="00A73B88" w:rsidRDefault="004E5476" w:rsidP="00B8304E">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A73B88">
                              <w:rPr>
                                <w:rFonts w:ascii="Century Gothic" w:hAnsi="Century Gothic" w:cs="Century Gothic"/>
                                <w:b/>
                                <w:bCs/>
                                <w:sz w:val="28"/>
                                <w:szCs w:val="28"/>
                              </w:rPr>
                              <w:t>SERVICIO DE MANTENIMIENTO DE TANQUES DE ALMACENAJE LÍQUIDOS Y SOPORTES DE PUESTO DE VENTA PETA GRANDE</w:t>
                            </w:r>
                          </w:p>
                          <w:p w:rsidR="004E5476" w:rsidRPr="00D94CE2" w:rsidRDefault="004E5476" w:rsidP="00B8304E">
                            <w:pPr>
                              <w:jc w:val="center"/>
                              <w:rPr>
                                <w:rFonts w:ascii="Century Gothic" w:hAnsi="Century Gothic" w:cs="Century Gothic"/>
                                <w:b/>
                                <w:bCs/>
                                <w:color w:val="FF0000"/>
                                <w:sz w:val="28"/>
                                <w:szCs w:val="28"/>
                              </w:rPr>
                            </w:pPr>
                          </w:p>
                          <w:p w:rsidR="004E5476" w:rsidRPr="00D94CE2" w:rsidRDefault="004E547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467B61" w:rsidRPr="00467B61">
                              <w:rPr>
                                <w:rFonts w:ascii="Century Gothic" w:hAnsi="Century Gothic" w:cs="Century Gothic"/>
                                <w:b/>
                                <w:bCs/>
                                <w:color w:val="000000" w:themeColor="text1"/>
                                <w:sz w:val="28"/>
                                <w:szCs w:val="28"/>
                              </w:rPr>
                              <w:t>GCC-CDL-DCOR-280-19</w:t>
                            </w:r>
                          </w:p>
                          <w:p w:rsidR="004E5476" w:rsidRPr="00D94CE2" w:rsidRDefault="004E5476" w:rsidP="00B8304E">
                            <w:pPr>
                              <w:jc w:val="center"/>
                              <w:rPr>
                                <w:rFonts w:ascii="Century Gothic" w:hAnsi="Century Gothic" w:cs="Century Gothic"/>
                                <w:b/>
                                <w:bCs/>
                                <w:color w:val="FF0000"/>
                                <w:sz w:val="28"/>
                                <w:szCs w:val="28"/>
                              </w:rPr>
                            </w:pPr>
                          </w:p>
                          <w:p w:rsidR="004E5476" w:rsidRPr="00A73B88" w:rsidRDefault="004E5476" w:rsidP="00B8304E">
                            <w:pPr>
                              <w:jc w:val="center"/>
                              <w:rPr>
                                <w:rFonts w:ascii="Century Gothic" w:hAnsi="Century Gothic"/>
                                <w:b/>
                                <w:sz w:val="28"/>
                                <w:szCs w:val="28"/>
                                <w:lang w:val="es-ES_tradnl"/>
                              </w:rPr>
                            </w:pPr>
                            <w:r w:rsidRPr="00A73B88">
                              <w:rPr>
                                <w:rFonts w:ascii="Century Gothic" w:hAnsi="Century Gothic" w:cs="Century Gothic"/>
                                <w:b/>
                                <w:bCs/>
                                <w:sz w:val="28"/>
                                <w:szCs w:val="28"/>
                              </w:rPr>
                              <w:t>(Primera Convocatoria</w:t>
                            </w:r>
                            <w:r w:rsidRPr="00A73B88">
                              <w:rPr>
                                <w:rFonts w:ascii="Century Gothic" w:hAnsi="Century Gothic"/>
                                <w:b/>
                                <w:sz w:val="28"/>
                                <w:szCs w:val="28"/>
                                <w:lang w:val="es-ES_tradnl"/>
                              </w:rPr>
                              <w:t>)</w:t>
                            </w:r>
                          </w:p>
                          <w:p w:rsidR="004E5476" w:rsidRPr="00103622" w:rsidRDefault="004E5476" w:rsidP="00B8304E">
                            <w:pPr>
                              <w:jc w:val="center"/>
                              <w:rPr>
                                <w:rFonts w:ascii="Century Gothic" w:hAnsi="Century Gothic"/>
                                <w:sz w:val="32"/>
                                <w:szCs w:val="32"/>
                                <w:lang w:val="es-ES_tradnl"/>
                              </w:rPr>
                            </w:pPr>
                          </w:p>
                          <w:p w:rsidR="004E5476" w:rsidRPr="00103622" w:rsidRDefault="004E5476" w:rsidP="00B8304E">
                            <w:pPr>
                              <w:ind w:right="930"/>
                              <w:jc w:val="center"/>
                              <w:rPr>
                                <w:rFonts w:ascii="Century Gothic" w:hAnsi="Century Gothic"/>
                                <w:sz w:val="32"/>
                                <w:szCs w:val="32"/>
                                <w:lang w:val="es-ES_tradnl"/>
                              </w:rPr>
                            </w:pPr>
                          </w:p>
                          <w:p w:rsidR="004E5476" w:rsidRPr="00103622" w:rsidRDefault="004E5476" w:rsidP="00B8304E">
                            <w:pPr>
                              <w:ind w:right="930"/>
                              <w:jc w:val="center"/>
                              <w:rPr>
                                <w:rFonts w:ascii="Century Gothic" w:hAnsi="Century Gothic"/>
                                <w:sz w:val="32"/>
                                <w:szCs w:val="32"/>
                                <w:lang w:val="es-ES_tradnl"/>
                              </w:rPr>
                            </w:pPr>
                          </w:p>
                          <w:p w:rsidR="004E5476" w:rsidRDefault="004E5476" w:rsidP="00B8304E">
                            <w:pPr>
                              <w:ind w:right="930"/>
                              <w:jc w:val="center"/>
                              <w:rPr>
                                <w:rFonts w:ascii="Century Gothic" w:hAnsi="Century Gothic"/>
                                <w:lang w:val="es-ES_tradnl"/>
                              </w:rPr>
                            </w:pPr>
                          </w:p>
                          <w:p w:rsidR="004E5476" w:rsidRPr="009C5A35" w:rsidRDefault="004E547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E5476" w:rsidRDefault="004E547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5476" w:rsidRDefault="004E5476" w:rsidP="00B8304E">
                      <w:pPr>
                        <w:ind w:left="142"/>
                        <w:jc w:val="center"/>
                        <w:rPr>
                          <w:rFonts w:ascii="Verdana" w:hAnsi="Verdana"/>
                          <w:b/>
                        </w:rPr>
                      </w:pPr>
                    </w:p>
                    <w:p w:rsidR="004E5476" w:rsidRDefault="004E547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5476" w:rsidRPr="00103622" w:rsidRDefault="004E5476" w:rsidP="00B8304E">
                      <w:pPr>
                        <w:ind w:left="142"/>
                        <w:jc w:val="center"/>
                        <w:rPr>
                          <w:rFonts w:ascii="Century Gothic" w:hAnsi="Century Gothic" w:cs="Arial"/>
                          <w:b/>
                          <w:sz w:val="32"/>
                          <w:szCs w:val="32"/>
                          <w:lang w:val="es-MX"/>
                        </w:rPr>
                      </w:pPr>
                    </w:p>
                    <w:p w:rsidR="004E5476" w:rsidRPr="00103622" w:rsidRDefault="004E547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E5476" w:rsidRDefault="004E547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E5476" w:rsidRDefault="004E5476" w:rsidP="00B8304E">
                      <w:pPr>
                        <w:jc w:val="center"/>
                        <w:rPr>
                          <w:rFonts w:ascii="Century Gothic" w:hAnsi="Century Gothic" w:cs="Arial"/>
                          <w:b/>
                          <w:sz w:val="28"/>
                          <w:szCs w:val="32"/>
                        </w:rPr>
                      </w:pPr>
                    </w:p>
                    <w:p w:rsidR="004E5476" w:rsidRDefault="004E5476" w:rsidP="00B8304E">
                      <w:pPr>
                        <w:jc w:val="center"/>
                        <w:rPr>
                          <w:rFonts w:ascii="Century Gothic" w:hAnsi="Century Gothic" w:cs="Arial"/>
                          <w:b/>
                          <w:sz w:val="28"/>
                          <w:szCs w:val="32"/>
                        </w:rPr>
                      </w:pPr>
                    </w:p>
                    <w:p w:rsidR="004E5476" w:rsidRPr="00D94CE2" w:rsidRDefault="004E5476" w:rsidP="00B8304E">
                      <w:pPr>
                        <w:jc w:val="center"/>
                        <w:rPr>
                          <w:rFonts w:ascii="Century Gothic" w:hAnsi="Century Gothic"/>
                          <w:b/>
                          <w:sz w:val="28"/>
                          <w:szCs w:val="32"/>
                        </w:rPr>
                      </w:pPr>
                      <w:r w:rsidRPr="00D94CE2">
                        <w:rPr>
                          <w:rFonts w:ascii="Century Gothic" w:hAnsi="Century Gothic"/>
                          <w:b/>
                          <w:sz w:val="28"/>
                          <w:szCs w:val="32"/>
                        </w:rPr>
                        <w:t xml:space="preserve">REGLAMENTO DE CONTRATACIÓN DE BIENES Y SERVICIOS </w:t>
                      </w:r>
                    </w:p>
                    <w:p w:rsidR="004E5476" w:rsidRPr="00D94CE2" w:rsidRDefault="004E547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E5476" w:rsidRPr="00F40D69" w:rsidRDefault="004E5476" w:rsidP="00B8304E">
                      <w:pPr>
                        <w:ind w:left="142"/>
                        <w:jc w:val="center"/>
                        <w:rPr>
                          <w:rFonts w:ascii="Century Gothic" w:hAnsi="Century Gothic" w:cs="Arial"/>
                          <w:b/>
                          <w:sz w:val="28"/>
                          <w:szCs w:val="28"/>
                        </w:rPr>
                      </w:pPr>
                    </w:p>
                    <w:p w:rsidR="004E5476" w:rsidRPr="00103622" w:rsidRDefault="004E547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5476" w:rsidRPr="005F6C94" w:rsidRDefault="004E5476" w:rsidP="00B8304E">
                      <w:pPr>
                        <w:ind w:left="142"/>
                        <w:rPr>
                          <w:rFonts w:ascii="Century Gothic" w:hAnsi="Century Gothic"/>
                          <w:b/>
                          <w:sz w:val="28"/>
                          <w:szCs w:val="28"/>
                          <w:lang w:val="es-MX"/>
                        </w:rPr>
                      </w:pPr>
                    </w:p>
                    <w:p w:rsidR="004E5476" w:rsidRPr="00A73B88" w:rsidRDefault="004E5476" w:rsidP="00B8304E">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A73B88">
                        <w:rPr>
                          <w:rFonts w:ascii="Century Gothic" w:hAnsi="Century Gothic" w:cs="Century Gothic"/>
                          <w:b/>
                          <w:bCs/>
                          <w:sz w:val="28"/>
                          <w:szCs w:val="28"/>
                        </w:rPr>
                        <w:t>SERVICIO DE MANTENIMIENTO DE TANQUES DE ALMACENAJE LÍQUIDOS Y SOPORTES DE PUESTO DE VENTA PETA GRANDE</w:t>
                      </w:r>
                    </w:p>
                    <w:p w:rsidR="004E5476" w:rsidRPr="00D94CE2" w:rsidRDefault="004E5476" w:rsidP="00B8304E">
                      <w:pPr>
                        <w:jc w:val="center"/>
                        <w:rPr>
                          <w:rFonts w:ascii="Century Gothic" w:hAnsi="Century Gothic" w:cs="Century Gothic"/>
                          <w:b/>
                          <w:bCs/>
                          <w:color w:val="FF0000"/>
                          <w:sz w:val="28"/>
                          <w:szCs w:val="28"/>
                        </w:rPr>
                      </w:pPr>
                    </w:p>
                    <w:p w:rsidR="004E5476" w:rsidRPr="00D94CE2" w:rsidRDefault="004E547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CÓDIGO:</w:t>
                      </w:r>
                      <w:r w:rsidRPr="00D94CE2">
                        <w:rPr>
                          <w:rFonts w:ascii="Century Gothic" w:hAnsi="Century Gothic" w:cs="Century Gothic"/>
                          <w:b/>
                          <w:bCs/>
                          <w:color w:val="FF0000"/>
                          <w:sz w:val="28"/>
                          <w:szCs w:val="28"/>
                        </w:rPr>
                        <w:t xml:space="preserve"> </w:t>
                      </w:r>
                      <w:r w:rsidR="00467B61" w:rsidRPr="00467B61">
                        <w:rPr>
                          <w:rFonts w:ascii="Century Gothic" w:hAnsi="Century Gothic" w:cs="Century Gothic"/>
                          <w:b/>
                          <w:bCs/>
                          <w:color w:val="000000" w:themeColor="text1"/>
                          <w:sz w:val="28"/>
                          <w:szCs w:val="28"/>
                        </w:rPr>
                        <w:t>GCC-CDL-DCOR-280-19</w:t>
                      </w:r>
                    </w:p>
                    <w:p w:rsidR="004E5476" w:rsidRPr="00D94CE2" w:rsidRDefault="004E5476" w:rsidP="00B8304E">
                      <w:pPr>
                        <w:jc w:val="center"/>
                        <w:rPr>
                          <w:rFonts w:ascii="Century Gothic" w:hAnsi="Century Gothic" w:cs="Century Gothic"/>
                          <w:b/>
                          <w:bCs/>
                          <w:color w:val="FF0000"/>
                          <w:sz w:val="28"/>
                          <w:szCs w:val="28"/>
                        </w:rPr>
                      </w:pPr>
                    </w:p>
                    <w:p w:rsidR="004E5476" w:rsidRPr="00A73B88" w:rsidRDefault="004E5476" w:rsidP="00B8304E">
                      <w:pPr>
                        <w:jc w:val="center"/>
                        <w:rPr>
                          <w:rFonts w:ascii="Century Gothic" w:hAnsi="Century Gothic"/>
                          <w:b/>
                          <w:sz w:val="28"/>
                          <w:szCs w:val="28"/>
                          <w:lang w:val="es-ES_tradnl"/>
                        </w:rPr>
                      </w:pPr>
                      <w:r w:rsidRPr="00A73B88">
                        <w:rPr>
                          <w:rFonts w:ascii="Century Gothic" w:hAnsi="Century Gothic" w:cs="Century Gothic"/>
                          <w:b/>
                          <w:bCs/>
                          <w:sz w:val="28"/>
                          <w:szCs w:val="28"/>
                        </w:rPr>
                        <w:t>(Primera Convocatoria</w:t>
                      </w:r>
                      <w:r w:rsidRPr="00A73B88">
                        <w:rPr>
                          <w:rFonts w:ascii="Century Gothic" w:hAnsi="Century Gothic"/>
                          <w:b/>
                          <w:sz w:val="28"/>
                          <w:szCs w:val="28"/>
                          <w:lang w:val="es-ES_tradnl"/>
                        </w:rPr>
                        <w:t>)</w:t>
                      </w:r>
                    </w:p>
                    <w:p w:rsidR="004E5476" w:rsidRPr="00103622" w:rsidRDefault="004E5476" w:rsidP="00B8304E">
                      <w:pPr>
                        <w:jc w:val="center"/>
                        <w:rPr>
                          <w:rFonts w:ascii="Century Gothic" w:hAnsi="Century Gothic"/>
                          <w:sz w:val="32"/>
                          <w:szCs w:val="32"/>
                          <w:lang w:val="es-ES_tradnl"/>
                        </w:rPr>
                      </w:pPr>
                    </w:p>
                    <w:p w:rsidR="004E5476" w:rsidRPr="00103622" w:rsidRDefault="004E5476" w:rsidP="00B8304E">
                      <w:pPr>
                        <w:ind w:right="930"/>
                        <w:jc w:val="center"/>
                        <w:rPr>
                          <w:rFonts w:ascii="Century Gothic" w:hAnsi="Century Gothic"/>
                          <w:sz w:val="32"/>
                          <w:szCs w:val="32"/>
                          <w:lang w:val="es-ES_tradnl"/>
                        </w:rPr>
                      </w:pPr>
                    </w:p>
                    <w:p w:rsidR="004E5476" w:rsidRPr="00103622" w:rsidRDefault="004E5476" w:rsidP="00B8304E">
                      <w:pPr>
                        <w:ind w:right="930"/>
                        <w:jc w:val="center"/>
                        <w:rPr>
                          <w:rFonts w:ascii="Century Gothic" w:hAnsi="Century Gothic"/>
                          <w:sz w:val="32"/>
                          <w:szCs w:val="32"/>
                          <w:lang w:val="es-ES_tradnl"/>
                        </w:rPr>
                      </w:pPr>
                    </w:p>
                    <w:p w:rsidR="004E5476" w:rsidRDefault="004E5476" w:rsidP="00B8304E">
                      <w:pPr>
                        <w:ind w:right="930"/>
                        <w:jc w:val="center"/>
                        <w:rPr>
                          <w:rFonts w:ascii="Century Gothic" w:hAnsi="Century Gothic"/>
                          <w:lang w:val="es-ES_tradnl"/>
                        </w:rPr>
                      </w:pPr>
                    </w:p>
                    <w:p w:rsidR="004E5476" w:rsidRPr="009C5A35" w:rsidRDefault="004E547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5476" w:rsidRPr="00AD6AF2" w:rsidRDefault="004E5476" w:rsidP="00B26F20">
                            <w:pPr>
                              <w:ind w:right="930"/>
                              <w:jc w:val="center"/>
                              <w:rPr>
                                <w:rFonts w:ascii="Century Gothic" w:hAnsi="Century Gothic"/>
                                <w:sz w:val="14"/>
                                <w:lang w:val="es-ES_tradnl"/>
                              </w:rPr>
                            </w:pPr>
                          </w:p>
                          <w:p w:rsidR="004E5476" w:rsidRDefault="004E54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E5476" w:rsidRPr="00AD6AF2" w:rsidRDefault="004E547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E5476" w:rsidRPr="00AD6AF2" w:rsidRDefault="004E5476" w:rsidP="00B26F20">
                      <w:pPr>
                        <w:ind w:right="930"/>
                        <w:jc w:val="center"/>
                        <w:rPr>
                          <w:rFonts w:ascii="Century Gothic" w:hAnsi="Century Gothic"/>
                          <w:sz w:val="14"/>
                          <w:lang w:val="es-ES_tradnl"/>
                        </w:rPr>
                      </w:pPr>
                    </w:p>
                    <w:p w:rsidR="004E5476" w:rsidRDefault="004E547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E5476" w:rsidRPr="00AD6AF2" w:rsidRDefault="004E547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467B61" w:rsidRDefault="00467B61" w:rsidP="00EE7C79">
      <w:pPr>
        <w:pStyle w:val="Norma"/>
        <w:tabs>
          <w:tab w:val="center" w:pos="4561"/>
          <w:tab w:val="right" w:pos="9123"/>
        </w:tabs>
        <w:spacing w:after="0" w:line="240" w:lineRule="auto"/>
        <w:rPr>
          <w:rFonts w:asciiTheme="minorHAnsi" w:hAnsiTheme="minorHAnsi" w:cstheme="minorHAnsi"/>
          <w:lang w:val="es-ES"/>
        </w:rPr>
      </w:pPr>
    </w:p>
    <w:p w:rsidR="00467B61" w:rsidRDefault="00467B61" w:rsidP="00EE7C79">
      <w:pPr>
        <w:pStyle w:val="Norma"/>
        <w:tabs>
          <w:tab w:val="center" w:pos="4561"/>
          <w:tab w:val="right" w:pos="9123"/>
        </w:tabs>
        <w:spacing w:after="0" w:line="240" w:lineRule="auto"/>
        <w:rPr>
          <w:rFonts w:asciiTheme="minorHAnsi" w:hAnsiTheme="minorHAnsi" w:cstheme="minorHAnsi"/>
          <w:lang w:val="es-ES"/>
        </w:rPr>
      </w:pPr>
    </w:p>
    <w:p w:rsidR="00467B61" w:rsidRDefault="00467B61" w:rsidP="00EE7C79">
      <w:pPr>
        <w:pStyle w:val="Norma"/>
        <w:tabs>
          <w:tab w:val="center" w:pos="4561"/>
          <w:tab w:val="right" w:pos="9123"/>
        </w:tabs>
        <w:spacing w:after="0" w:line="240" w:lineRule="auto"/>
        <w:rPr>
          <w:rFonts w:asciiTheme="minorHAnsi" w:hAnsiTheme="minorHAnsi" w:cstheme="minorHAnsi"/>
          <w:lang w:val="es-ES"/>
        </w:rPr>
      </w:pPr>
    </w:p>
    <w:p w:rsidR="00467B61" w:rsidRDefault="00467B61" w:rsidP="00EE7C79">
      <w:pPr>
        <w:pStyle w:val="Norma"/>
        <w:tabs>
          <w:tab w:val="center" w:pos="4561"/>
          <w:tab w:val="right" w:pos="9123"/>
        </w:tabs>
        <w:spacing w:after="0" w:line="240" w:lineRule="auto"/>
        <w:rPr>
          <w:rFonts w:asciiTheme="minorHAnsi" w:hAnsiTheme="minorHAnsi" w:cstheme="minorHAnsi"/>
          <w:lang w:val="es-ES"/>
        </w:rPr>
      </w:pPr>
    </w:p>
    <w:p w:rsidR="00467B61" w:rsidRDefault="00467B61" w:rsidP="00EE7C79">
      <w:pPr>
        <w:pStyle w:val="Norma"/>
        <w:tabs>
          <w:tab w:val="center" w:pos="4561"/>
          <w:tab w:val="right" w:pos="9123"/>
        </w:tabs>
        <w:spacing w:after="0" w:line="240" w:lineRule="auto"/>
        <w:rPr>
          <w:rFonts w:asciiTheme="minorHAnsi" w:hAnsiTheme="minorHAnsi" w:cstheme="minorHAnsi"/>
          <w:lang w:val="es-ES"/>
        </w:rPr>
      </w:pPr>
    </w:p>
    <w:p w:rsidR="00467B61" w:rsidRDefault="00467B61" w:rsidP="00EE7C79">
      <w:pPr>
        <w:pStyle w:val="Norma"/>
        <w:tabs>
          <w:tab w:val="center" w:pos="4561"/>
          <w:tab w:val="right" w:pos="9123"/>
        </w:tabs>
        <w:spacing w:after="0" w:line="240" w:lineRule="auto"/>
        <w:rPr>
          <w:rFonts w:asciiTheme="minorHAnsi" w:hAnsiTheme="minorHAnsi" w:cstheme="minorHAnsi"/>
          <w:lang w:val="es-ES"/>
        </w:rPr>
      </w:pPr>
    </w:p>
    <w:p w:rsidR="00A73B88" w:rsidRPr="00EE7C79" w:rsidRDefault="00A73B88"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B8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INFORMACIÓN</w:t>
      </w:r>
      <w:r w:rsidR="00A73638" w:rsidRPr="00552079">
        <w:rPr>
          <w:rFonts w:asciiTheme="minorHAnsi" w:hAnsiTheme="minorHAnsi" w:cstheme="minorHAnsi"/>
          <w:b/>
        </w:rPr>
        <w:t xml:space="preserve"> GENERAL D</w:t>
      </w:r>
      <w:r w:rsidR="006A6E5C" w:rsidRPr="00552079">
        <w:rPr>
          <w:rFonts w:asciiTheme="minorHAnsi" w:hAnsiTheme="minorHAnsi" w:cstheme="minorHAnsi"/>
          <w:b/>
        </w:rPr>
        <w:t xml:space="preserve">EL PROCESO DE </w:t>
      </w:r>
      <w:r w:rsidRPr="00552079">
        <w:rPr>
          <w:rFonts w:asciiTheme="minorHAnsi" w:hAnsiTheme="minorHAnsi" w:cstheme="minorHAnsi"/>
          <w:b/>
        </w:rPr>
        <w:t>CONTRATACIÓN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A73B88"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73B88" w:rsidRPr="006F470A" w:rsidRDefault="00A73B88" w:rsidP="00A73B88">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B88"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73B88" w:rsidRPr="006F470A" w:rsidRDefault="00A73B88" w:rsidP="00A73B88">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B88"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A73B88"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73B88" w:rsidRPr="00552079" w:rsidRDefault="00A73B88" w:rsidP="00A73B88">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D70DA8">
              <w:rPr>
                <w:rFonts w:asciiTheme="minorHAnsi" w:hAnsiTheme="minorHAnsi" w:cstheme="minorHAnsi"/>
                <w:sz w:val="22"/>
                <w:szCs w:val="22"/>
              </w:rPr>
              <w:t xml:space="preserve"> 17/09/2019</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DE282A" w:rsidRDefault="00DE282A" w:rsidP="00F77699">
            <w:pPr>
              <w:jc w:val="both"/>
              <w:rPr>
                <w:rFonts w:asciiTheme="minorHAnsi" w:hAnsiTheme="minorHAnsi" w:cstheme="minorHAnsi"/>
                <w:sz w:val="22"/>
                <w:szCs w:val="22"/>
              </w:rPr>
            </w:pPr>
          </w:p>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D70DA8" w:rsidRDefault="00CE7B5F" w:rsidP="00F77699">
            <w:pPr>
              <w:jc w:val="both"/>
              <w:rPr>
                <w:rFonts w:asciiTheme="minorHAnsi" w:hAnsiTheme="minorHAnsi" w:cstheme="minorHAnsi"/>
                <w:b/>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D70DA8" w:rsidP="00F77699">
            <w:pPr>
              <w:jc w:val="both"/>
              <w:rPr>
                <w:rFonts w:asciiTheme="minorHAnsi" w:hAnsiTheme="minorHAnsi" w:cstheme="minorHAnsi"/>
                <w:color w:val="000000"/>
                <w:sz w:val="22"/>
                <w:szCs w:val="22"/>
                <w:lang w:val="es-ES_tradnl"/>
              </w:rPr>
            </w:pPr>
            <w:r w:rsidRPr="00D70DA8">
              <w:rPr>
                <w:rFonts w:ascii="Calibri" w:hAnsi="Calibri" w:cs="Arial"/>
                <w:b/>
                <w:i/>
                <w:sz w:val="16"/>
                <w:szCs w:val="16"/>
              </w:rPr>
              <w:t>N/A  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D70DA8" w:rsidP="00F77699">
            <w:pPr>
              <w:jc w:val="both"/>
              <w:rPr>
                <w:rFonts w:asciiTheme="minorHAnsi" w:hAnsiTheme="minorHAnsi" w:cstheme="minorHAnsi"/>
                <w:color w:val="000000"/>
                <w:sz w:val="22"/>
                <w:szCs w:val="22"/>
              </w:rPr>
            </w:pPr>
            <w:r w:rsidRPr="00D70DA8">
              <w:rPr>
                <w:rFonts w:ascii="Calibri" w:hAnsi="Calibri" w:cs="Arial"/>
                <w:b/>
                <w:i/>
                <w:sz w:val="16"/>
                <w:szCs w:val="16"/>
              </w:rPr>
              <w:t>N/A  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D70DA8" w:rsidP="00F77699">
            <w:pPr>
              <w:jc w:val="both"/>
              <w:rPr>
                <w:rFonts w:asciiTheme="minorHAnsi" w:hAnsiTheme="minorHAnsi" w:cstheme="minorHAnsi"/>
                <w:color w:val="FF0000"/>
                <w:sz w:val="22"/>
                <w:szCs w:val="22"/>
              </w:rPr>
            </w:pPr>
            <w:r w:rsidRPr="00D70DA8">
              <w:rPr>
                <w:rFonts w:ascii="Calibri" w:hAnsi="Calibri" w:cs="Arial"/>
                <w:b/>
                <w:i/>
                <w:sz w:val="16"/>
                <w:szCs w:val="16"/>
              </w:rPr>
              <w:t>N/A  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D70DA8" w:rsidP="00F77699">
            <w:pPr>
              <w:rPr>
                <w:rFonts w:asciiTheme="minorHAnsi" w:hAnsiTheme="minorHAnsi" w:cstheme="minorHAnsi"/>
                <w:sz w:val="22"/>
                <w:szCs w:val="22"/>
              </w:rPr>
            </w:pPr>
            <w:r>
              <w:rPr>
                <w:rFonts w:asciiTheme="minorHAnsi" w:hAnsiTheme="minorHAnsi" w:cstheme="minorHAnsi"/>
                <w:sz w:val="22"/>
                <w:szCs w:val="22"/>
              </w:rPr>
              <w:t>26/09/2019</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70DA8" w:rsidP="00D70DA8">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D70DA8" w:rsidRPr="009112E1" w:rsidRDefault="00D70DA8" w:rsidP="00D70DA8">
            <w:pPr>
              <w:jc w:val="both"/>
              <w:rPr>
                <w:rFonts w:ascii="Calibri" w:hAnsi="Calibri" w:cs="Arial"/>
                <w:sz w:val="16"/>
                <w:szCs w:val="16"/>
              </w:rPr>
            </w:pPr>
            <w:r w:rsidRPr="009112E1">
              <w:rPr>
                <w:rFonts w:ascii="Calibri" w:hAnsi="Calibri" w:cs="Arial"/>
                <w:b/>
                <w:sz w:val="16"/>
                <w:szCs w:val="16"/>
              </w:rPr>
              <w:t xml:space="preserve">Lugar: </w:t>
            </w:r>
            <w:r w:rsidRPr="009112E1">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D70DA8" w:rsidP="00D70DA8">
            <w:pPr>
              <w:jc w:val="both"/>
              <w:rPr>
                <w:rFonts w:asciiTheme="minorHAnsi" w:hAnsiTheme="minorHAnsi" w:cstheme="minorHAnsi"/>
                <w:color w:val="FF0000"/>
                <w:sz w:val="22"/>
                <w:szCs w:val="22"/>
              </w:rPr>
            </w:pPr>
            <w:r w:rsidRPr="009112E1">
              <w:rPr>
                <w:rFonts w:ascii="Calibri" w:hAnsi="Calibri"/>
                <w:b/>
                <w:sz w:val="16"/>
                <w:szCs w:val="16"/>
              </w:rPr>
              <w:t>Responsable:</w:t>
            </w:r>
            <w:r w:rsidRPr="009112E1">
              <w:rPr>
                <w:rFonts w:ascii="Calibri" w:hAnsi="Calibri"/>
                <w:sz w:val="16"/>
                <w:szCs w:val="16"/>
              </w:rPr>
              <w:t xml:space="preserve"> </w:t>
            </w:r>
            <w:r w:rsidRPr="009112E1">
              <w:rPr>
                <w:rFonts w:ascii="Calibri" w:hAnsi="Calibri" w:cs="Arial"/>
                <w:i/>
                <w:sz w:val="16"/>
                <w:szCs w:val="16"/>
              </w:rPr>
              <w:t>Mayerline Bell Ramos</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724685" w:rsidP="00F77699">
            <w:pPr>
              <w:rPr>
                <w:rFonts w:asciiTheme="minorHAnsi" w:hAnsiTheme="minorHAnsi" w:cstheme="minorHAnsi"/>
                <w:sz w:val="22"/>
                <w:szCs w:val="22"/>
              </w:rPr>
            </w:pPr>
            <w:r>
              <w:rPr>
                <w:rFonts w:asciiTheme="minorHAnsi" w:hAnsiTheme="minorHAnsi" w:cstheme="minorHAnsi"/>
                <w:sz w:val="22"/>
                <w:szCs w:val="22"/>
              </w:rPr>
              <w:t>26/09/2019</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24685" w:rsidP="00724685">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D70DA8" w:rsidRPr="009112E1" w:rsidRDefault="00D70DA8" w:rsidP="00D70DA8">
            <w:pPr>
              <w:jc w:val="both"/>
              <w:rPr>
                <w:rFonts w:ascii="Calibri" w:hAnsi="Calibri" w:cs="Arial"/>
                <w:sz w:val="16"/>
                <w:szCs w:val="16"/>
              </w:rPr>
            </w:pPr>
            <w:r w:rsidRPr="009112E1">
              <w:rPr>
                <w:rFonts w:ascii="Calibri" w:hAnsi="Calibri" w:cs="Arial"/>
                <w:b/>
                <w:sz w:val="16"/>
                <w:szCs w:val="16"/>
              </w:rPr>
              <w:t xml:space="preserve">Lugar: </w:t>
            </w:r>
            <w:r w:rsidRPr="009112E1">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D70DA8" w:rsidP="00D70DA8">
            <w:pPr>
              <w:jc w:val="both"/>
              <w:rPr>
                <w:rFonts w:asciiTheme="minorHAnsi" w:hAnsiTheme="minorHAnsi" w:cstheme="minorHAnsi"/>
                <w:color w:val="FF0000"/>
                <w:sz w:val="22"/>
                <w:szCs w:val="22"/>
                <w:lang w:val="es-BO"/>
              </w:rPr>
            </w:pPr>
            <w:r w:rsidRPr="009112E1">
              <w:rPr>
                <w:rFonts w:ascii="Calibri" w:hAnsi="Calibri"/>
                <w:b/>
                <w:sz w:val="16"/>
                <w:szCs w:val="16"/>
              </w:rPr>
              <w:t>Responsable:</w:t>
            </w:r>
            <w:r w:rsidRPr="009112E1">
              <w:rPr>
                <w:rFonts w:ascii="Calibri" w:hAnsi="Calibri"/>
                <w:sz w:val="16"/>
                <w:szCs w:val="16"/>
              </w:rPr>
              <w:t xml:space="preserve"> </w:t>
            </w:r>
            <w:r w:rsidRPr="009112E1">
              <w:rPr>
                <w:rFonts w:ascii="Calibri" w:hAnsi="Calibri" w:cs="Arial"/>
                <w:i/>
                <w:sz w:val="16"/>
                <w:szCs w:val="16"/>
              </w:rPr>
              <w:t>Mayerline Bell Ramos</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D70DA8" w:rsidP="00F77699">
            <w:pPr>
              <w:jc w:val="both"/>
              <w:rPr>
                <w:rFonts w:asciiTheme="minorHAnsi" w:hAnsiTheme="minorHAnsi" w:cstheme="minorHAnsi"/>
                <w:sz w:val="22"/>
                <w:szCs w:val="22"/>
              </w:rPr>
            </w:pPr>
            <w:r w:rsidRPr="00724685">
              <w:rPr>
                <w:rFonts w:asciiTheme="minorHAnsi" w:hAnsiTheme="minorHAnsi" w:cstheme="minorHAnsi"/>
                <w:i/>
                <w:sz w:val="22"/>
                <w:szCs w:val="22"/>
              </w:rPr>
              <w:t>15/10/2019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DE282A" w:rsidP="00A047DF">
            <w:pPr>
              <w:rPr>
                <w:rFonts w:asciiTheme="minorHAnsi" w:hAnsiTheme="minorHAnsi" w:cstheme="minorHAnsi"/>
                <w:color w:val="000000"/>
                <w:sz w:val="22"/>
                <w:szCs w:val="22"/>
                <w:lang w:val="es-BO"/>
              </w:rPr>
            </w:pPr>
            <w:r w:rsidRPr="00724685">
              <w:rPr>
                <w:rFonts w:asciiTheme="minorHAnsi" w:hAnsiTheme="minorHAnsi" w:cstheme="minorHAnsi"/>
                <w:i/>
                <w:sz w:val="22"/>
                <w:szCs w:val="22"/>
              </w:rPr>
              <w:t>14/11/2019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113"/>
        <w:gridCol w:w="1389"/>
        <w:gridCol w:w="1772"/>
      </w:tblGrid>
      <w:tr w:rsidR="00103622" w:rsidRPr="00552079"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4E5476" w:rsidRDefault="004668B6" w:rsidP="004E547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4E5476">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E5476" w:rsidRPr="00552079" w:rsidTr="004E5476">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4E5476" w:rsidRPr="004E5476" w:rsidRDefault="004E5476" w:rsidP="004E5476">
            <w:pPr>
              <w:jc w:val="center"/>
              <w:rPr>
                <w:rFonts w:ascii="Calibri" w:hAnsi="Calibri" w:cs="Calibri"/>
                <w:color w:val="000000"/>
                <w:szCs w:val="16"/>
                <w:lang w:eastAsia="es-BO"/>
              </w:rPr>
            </w:pPr>
            <w:r w:rsidRPr="004E5476">
              <w:rPr>
                <w:rFonts w:ascii="Calibri" w:hAnsi="Calibri" w:cs="Calibri"/>
                <w:color w:val="000000"/>
                <w:szCs w:val="16"/>
                <w:lang w:eastAsia="es-BO"/>
              </w:rPr>
              <w:t>1</w:t>
            </w:r>
          </w:p>
        </w:tc>
        <w:tc>
          <w:tcPr>
            <w:tcW w:w="4245" w:type="dxa"/>
            <w:tcBorders>
              <w:top w:val="nil"/>
              <w:left w:val="nil"/>
              <w:bottom w:val="single" w:sz="8" w:space="0" w:color="auto"/>
              <w:right w:val="single" w:sz="4" w:space="0" w:color="auto"/>
            </w:tcBorders>
            <w:shd w:val="clear" w:color="000000" w:fill="FFFFFF"/>
            <w:vAlign w:val="center"/>
          </w:tcPr>
          <w:p w:rsidR="004E5476" w:rsidRPr="004E5476" w:rsidRDefault="004E5476" w:rsidP="004E5476">
            <w:pPr>
              <w:jc w:val="both"/>
              <w:rPr>
                <w:rFonts w:ascii="Calibri" w:hAnsi="Calibri" w:cs="Calibri"/>
                <w:color w:val="000000"/>
                <w:szCs w:val="16"/>
                <w:lang w:eastAsia="es-BO"/>
              </w:rPr>
            </w:pPr>
            <w:r w:rsidRPr="004E5476">
              <w:rPr>
                <w:rFonts w:ascii="Calibri" w:hAnsi="Calibri" w:cs="Calibri"/>
                <w:color w:val="000000"/>
                <w:szCs w:val="16"/>
                <w:lang w:eastAsia="es-BO"/>
              </w:rPr>
              <w:t>SERVICIO DE MANTENIMIENTO</w:t>
            </w:r>
            <w:r w:rsidRPr="004E5476">
              <w:rPr>
                <w:rFonts w:ascii="Verdana" w:eastAsia="Arial Unicode MS" w:hAnsi="Verdana" w:cs="Calibri"/>
                <w:b/>
                <w:szCs w:val="18"/>
                <w:lang w:val="es-MX"/>
              </w:rPr>
              <w:t xml:space="preserve"> </w:t>
            </w:r>
            <w:r w:rsidRPr="004E5476">
              <w:rPr>
                <w:rFonts w:ascii="Calibri" w:hAnsi="Calibri" w:cs="Calibri"/>
                <w:color w:val="000000"/>
                <w:szCs w:val="16"/>
                <w:lang w:eastAsia="es-BO"/>
              </w:rPr>
              <w:t>DE TANQUES DE</w:t>
            </w:r>
            <w:r w:rsidRPr="004E5476">
              <w:rPr>
                <w:rFonts w:ascii="Verdana" w:eastAsia="Arial Unicode MS" w:hAnsi="Verdana" w:cs="Calibri"/>
                <w:b/>
                <w:szCs w:val="18"/>
                <w:lang w:val="es-MX"/>
              </w:rPr>
              <w:t xml:space="preserve"> </w:t>
            </w:r>
            <w:r w:rsidRPr="004E5476">
              <w:rPr>
                <w:rFonts w:ascii="Calibri" w:hAnsi="Calibri" w:cs="Calibri"/>
                <w:color w:val="000000"/>
                <w:szCs w:val="16"/>
                <w:lang w:eastAsia="es-BO"/>
              </w:rPr>
              <w:t>ALMACENAJE LÍQUIDOS Y</w:t>
            </w:r>
            <w:r w:rsidRPr="004E5476">
              <w:rPr>
                <w:rFonts w:ascii="Verdana" w:eastAsia="Arial Unicode MS" w:hAnsi="Verdana" w:cs="Calibri"/>
                <w:b/>
                <w:szCs w:val="18"/>
                <w:lang w:val="es-MX"/>
              </w:rPr>
              <w:t xml:space="preserve"> </w:t>
            </w:r>
            <w:r w:rsidRPr="004E5476">
              <w:rPr>
                <w:rFonts w:ascii="Calibri" w:hAnsi="Calibri" w:cs="Calibri"/>
                <w:color w:val="000000"/>
                <w:szCs w:val="16"/>
                <w:lang w:eastAsia="es-BO"/>
              </w:rPr>
              <w:t>SOPORTES DE</w:t>
            </w:r>
            <w:r w:rsidRPr="004E5476">
              <w:rPr>
                <w:rFonts w:ascii="Verdana" w:eastAsia="Arial Unicode MS" w:hAnsi="Verdana" w:cs="Calibri"/>
                <w:b/>
                <w:szCs w:val="18"/>
                <w:lang w:val="es-MX"/>
              </w:rPr>
              <w:t xml:space="preserve"> </w:t>
            </w:r>
            <w:r w:rsidRPr="004E5476">
              <w:rPr>
                <w:rFonts w:ascii="Calibri" w:hAnsi="Calibri" w:cs="Calibri"/>
                <w:color w:val="000000"/>
                <w:szCs w:val="16"/>
                <w:lang w:eastAsia="es-BO"/>
              </w:rPr>
              <w:t>PUESTO DE VENTA PETA GRANDE</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4E5476" w:rsidRPr="004E5476" w:rsidRDefault="004E5476" w:rsidP="004E5476">
            <w:pPr>
              <w:jc w:val="center"/>
              <w:rPr>
                <w:rFonts w:ascii="Calibri" w:hAnsi="Calibri" w:cs="Calibri"/>
                <w:color w:val="000000"/>
                <w:szCs w:val="16"/>
                <w:lang w:eastAsia="es-BO"/>
              </w:rPr>
            </w:pPr>
            <w:r w:rsidRPr="004E5476">
              <w:rPr>
                <w:rFonts w:ascii="Calibri" w:hAnsi="Calibri" w:cs="Calibri"/>
                <w:color w:val="000000"/>
                <w:szCs w:val="16"/>
                <w:lang w:eastAsia="es-BO"/>
              </w:rPr>
              <w:t>1</w:t>
            </w:r>
          </w:p>
        </w:tc>
        <w:tc>
          <w:tcPr>
            <w:tcW w:w="1389" w:type="dxa"/>
            <w:tcBorders>
              <w:top w:val="nil"/>
              <w:left w:val="nil"/>
              <w:bottom w:val="single" w:sz="8" w:space="0" w:color="auto"/>
              <w:right w:val="single" w:sz="8" w:space="0" w:color="auto"/>
            </w:tcBorders>
            <w:shd w:val="clear" w:color="auto" w:fill="auto"/>
            <w:vAlign w:val="center"/>
          </w:tcPr>
          <w:p w:rsidR="004E5476" w:rsidRPr="004E5476" w:rsidRDefault="004E5476" w:rsidP="004E5476">
            <w:pPr>
              <w:jc w:val="center"/>
              <w:rPr>
                <w:rFonts w:ascii="Calibri" w:hAnsi="Calibri" w:cs="Calibri"/>
                <w:color w:val="000000"/>
                <w:szCs w:val="16"/>
                <w:lang w:eastAsia="es-BO"/>
              </w:rPr>
            </w:pPr>
            <w:r w:rsidRPr="004E5476">
              <w:rPr>
                <w:rFonts w:ascii="Calibri" w:hAnsi="Calibri" w:cs="Calibri"/>
                <w:color w:val="000000"/>
                <w:szCs w:val="16"/>
                <w:lang w:eastAsia="es-BO"/>
              </w:rPr>
              <w:t>Servicio</w:t>
            </w:r>
          </w:p>
        </w:tc>
        <w:tc>
          <w:tcPr>
            <w:tcW w:w="1772" w:type="dxa"/>
            <w:tcBorders>
              <w:top w:val="nil"/>
              <w:left w:val="nil"/>
              <w:bottom w:val="single" w:sz="8" w:space="0" w:color="auto"/>
              <w:right w:val="single" w:sz="8" w:space="0" w:color="auto"/>
            </w:tcBorders>
            <w:shd w:val="clear" w:color="auto" w:fill="auto"/>
            <w:noWrap/>
            <w:vAlign w:val="center"/>
          </w:tcPr>
          <w:p w:rsidR="004E5476" w:rsidRPr="004E5476" w:rsidRDefault="004E5476" w:rsidP="004E5476">
            <w:pPr>
              <w:jc w:val="center"/>
              <w:rPr>
                <w:rFonts w:ascii="Calibri" w:hAnsi="Calibri" w:cs="Calibri"/>
                <w:color w:val="000000"/>
                <w:szCs w:val="16"/>
                <w:lang w:eastAsia="es-BO"/>
              </w:rPr>
            </w:pPr>
            <w:r w:rsidRPr="004E5476">
              <w:rPr>
                <w:rFonts w:ascii="Calibri" w:hAnsi="Calibri" w:cs="Calibri"/>
                <w:color w:val="000000"/>
                <w:szCs w:val="16"/>
                <w:lang w:eastAsia="es-BO"/>
              </w:rPr>
              <w:t>120.000,00</w:t>
            </w:r>
          </w:p>
        </w:tc>
      </w:tr>
      <w:tr w:rsidR="004E5476"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E5476" w:rsidRPr="00552079" w:rsidRDefault="004E5476" w:rsidP="004E5476">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4E5476" w:rsidRPr="00552079" w:rsidRDefault="00424B29" w:rsidP="00424B2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120.000,00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4E5476" w:rsidRDefault="004E5476"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E5476" w:rsidRPr="004E5476" w:rsidRDefault="004E5476" w:rsidP="004E5476">
      <w:pPr>
        <w:pStyle w:val="Prrafodelista"/>
        <w:spacing w:after="120"/>
        <w:ind w:left="426"/>
        <w:jc w:val="both"/>
        <w:rPr>
          <w:rFonts w:asciiTheme="minorHAnsi" w:hAnsiTheme="minorHAnsi" w:cstheme="minorHAnsi"/>
          <w:b/>
          <w:color w:val="0000FF"/>
          <w:sz w:val="22"/>
          <w:szCs w:val="22"/>
        </w:rPr>
      </w:pPr>
      <w:r w:rsidRPr="004E5476">
        <w:rPr>
          <w:rFonts w:asciiTheme="minorHAnsi" w:hAnsiTheme="minorHAnsi" w:cstheme="minorHAnsi"/>
          <w:b/>
          <w:color w:val="0000FF"/>
          <w:sz w:val="22"/>
          <w:szCs w:val="22"/>
        </w:rPr>
        <w:t xml:space="preserve">“NO APLICA” </w:t>
      </w: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A41FD8">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A41FD8">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A41FD8">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A41FD8">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A41FD8">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A41FD8">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41FD8">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A41FD8">
      <w:pPr>
        <w:pStyle w:val="Sinespaciado4"/>
        <w:numPr>
          <w:ilvl w:val="0"/>
          <w:numId w:val="19"/>
        </w:numPr>
        <w:ind w:left="851"/>
        <w:jc w:val="both"/>
      </w:pPr>
      <w:r w:rsidRPr="008842A3">
        <w:t>Que tengan sentencia ejecutoriada, con impedimento para ejercer el comercio.</w:t>
      </w:r>
    </w:p>
    <w:p w:rsidR="00983825" w:rsidRDefault="00983825" w:rsidP="00A41FD8">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A41FD8">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A41FD8">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A41FD8">
      <w:pPr>
        <w:pStyle w:val="Sinespaciado4"/>
        <w:numPr>
          <w:ilvl w:val="0"/>
          <w:numId w:val="19"/>
        </w:numPr>
        <w:ind w:left="851"/>
        <w:jc w:val="both"/>
      </w:pPr>
      <w:r w:rsidRPr="00747E3C">
        <w:t>Que hubiesen declarado su disolución o quiebra.</w:t>
      </w:r>
    </w:p>
    <w:p w:rsidR="00983825" w:rsidRDefault="00983825" w:rsidP="00A41FD8">
      <w:pPr>
        <w:pStyle w:val="Sinespaciado4"/>
        <w:numPr>
          <w:ilvl w:val="0"/>
          <w:numId w:val="19"/>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41FD8">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A41FD8">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A41FD8">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41FD8">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F4E0C"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F4E0C">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3F4E0C" w:rsidRDefault="003F4E0C" w:rsidP="00D06B73">
      <w:pPr>
        <w:ind w:left="426"/>
        <w:jc w:val="both"/>
        <w:rPr>
          <w:rFonts w:asciiTheme="minorHAnsi" w:hAnsiTheme="minorHAnsi" w:cstheme="minorHAnsi"/>
          <w:sz w:val="22"/>
          <w:szCs w:val="22"/>
        </w:rPr>
      </w:pPr>
    </w:p>
    <w:p w:rsidR="003F4E0C" w:rsidRDefault="003F4E0C" w:rsidP="00D06B73">
      <w:pPr>
        <w:ind w:left="426"/>
        <w:jc w:val="both"/>
        <w:rPr>
          <w:rFonts w:asciiTheme="minorHAnsi" w:hAnsiTheme="minorHAnsi" w:cstheme="minorHAnsi"/>
          <w:sz w:val="22"/>
          <w:szCs w:val="22"/>
        </w:rPr>
      </w:pPr>
    </w:p>
    <w:p w:rsidR="003F4E0C" w:rsidRDefault="003F4E0C" w:rsidP="00D06B73">
      <w:pPr>
        <w:ind w:left="426"/>
        <w:jc w:val="both"/>
        <w:rPr>
          <w:rFonts w:asciiTheme="minorHAnsi" w:hAnsiTheme="minorHAnsi" w:cstheme="minorHAnsi"/>
          <w:sz w:val="22"/>
          <w:szCs w:val="22"/>
        </w:rPr>
      </w:pP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3F4E0C" w:rsidRDefault="00983825" w:rsidP="00983825">
      <w:pPr>
        <w:ind w:left="426"/>
        <w:jc w:val="both"/>
        <w:rPr>
          <w:rFonts w:asciiTheme="minorHAnsi" w:hAnsiTheme="minorHAnsi" w:cstheme="minorHAnsi"/>
          <w:spacing w:val="-2"/>
          <w:sz w:val="22"/>
          <w:szCs w:val="22"/>
        </w:rPr>
      </w:pPr>
      <w:r w:rsidRPr="003F4E0C">
        <w:rPr>
          <w:rFonts w:asciiTheme="minorHAnsi" w:hAnsiTheme="minorHAnsi" w:cstheme="minorHAnsi"/>
          <w:spacing w:val="-2"/>
          <w:sz w:val="22"/>
          <w:szCs w:val="22"/>
        </w:rPr>
        <w:t>Toda notificación a los proponentes se realizará a través del correo el</w:t>
      </w:r>
      <w:r w:rsidR="00264398" w:rsidRPr="003F4E0C">
        <w:rPr>
          <w:rFonts w:asciiTheme="minorHAnsi" w:hAnsiTheme="minorHAnsi" w:cstheme="minorHAnsi"/>
          <w:spacing w:val="-2"/>
          <w:sz w:val="22"/>
          <w:szCs w:val="22"/>
        </w:rPr>
        <w:t>ectrónico institucional de YPFB</w:t>
      </w:r>
      <w:r w:rsidRPr="003F4E0C">
        <w:rPr>
          <w:rFonts w:asciiTheme="minorHAnsi" w:hAnsiTheme="minorHAnsi" w:cstheme="minorHAnsi"/>
          <w:spacing w:val="-2"/>
          <w:sz w:val="22"/>
          <w:szCs w:val="22"/>
        </w:rPr>
        <w:t xml:space="preserve"> como medio</w:t>
      </w:r>
      <w:hyperlink r:id="rId13" w:history="1"/>
      <w:r w:rsidRPr="003F4E0C">
        <w:rPr>
          <w:rFonts w:asciiTheme="minorHAnsi" w:hAnsiTheme="minorHAnsi" w:cstheme="minorHAnsi"/>
          <w:spacing w:val="-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41FD8">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41FD8">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41FD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41FD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B25CD" w:rsidRPr="003F4E0C" w:rsidRDefault="00B17BE5" w:rsidP="00A41FD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A41FD8">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A41FD8">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41FD8">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A41FD8">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A41FD8">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3F4E0C" w:rsidRDefault="00A047DF" w:rsidP="00A047DF">
      <w:pPr>
        <w:numPr>
          <w:ilvl w:val="0"/>
          <w:numId w:val="8"/>
        </w:numPr>
        <w:tabs>
          <w:tab w:val="left" w:pos="1276"/>
          <w:tab w:val="left" w:pos="1843"/>
        </w:tabs>
        <w:ind w:left="851"/>
        <w:jc w:val="both"/>
        <w:rPr>
          <w:rFonts w:asciiTheme="minorHAnsi" w:hAnsiTheme="minorHAnsi" w:cstheme="minorHAnsi"/>
          <w:color w:val="000000"/>
          <w:spacing w:val="-4"/>
          <w:sz w:val="22"/>
          <w:szCs w:val="22"/>
        </w:rPr>
      </w:pPr>
      <w:r w:rsidRPr="003F4E0C">
        <w:rPr>
          <w:rFonts w:asciiTheme="minorHAnsi" w:hAnsiTheme="minorHAnsi" w:cstheme="minorHAnsi"/>
          <w:color w:val="000000"/>
          <w:spacing w:val="-4"/>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3F4E0C" w:rsidRDefault="003F4E0C"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41FD8">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41FD8">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41FD8">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41FD8">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41FD8">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41FD8">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F4E0C" w:rsidRDefault="003F4E0C" w:rsidP="000C146F">
      <w:pPr>
        <w:spacing w:before="100" w:beforeAutospacing="1" w:after="100" w:afterAutospacing="1"/>
        <w:ind w:left="426"/>
        <w:jc w:val="both"/>
        <w:rPr>
          <w:rFonts w:asciiTheme="minorHAnsi" w:hAnsiTheme="minorHAnsi" w:cstheme="minorHAnsi"/>
          <w:color w:val="0000FF"/>
          <w:sz w:val="28"/>
          <w:szCs w:val="24"/>
          <w:lang w:val="es-BO" w:eastAsia="es-BO"/>
        </w:rPr>
      </w:pPr>
      <w:r w:rsidRPr="003F4E0C">
        <w:rPr>
          <w:rFonts w:asciiTheme="minorHAnsi" w:hAnsiTheme="minorHAnsi" w:cstheme="minorHAnsi"/>
          <w:b/>
          <w:bCs/>
          <w:i/>
          <w:iCs/>
          <w:color w:val="0000FF"/>
          <w:sz w:val="22"/>
          <w:lang w:eastAsia="es-BO"/>
        </w:rPr>
        <w:t>“No corresponde”</w:t>
      </w:r>
      <w:r w:rsidR="000C146F" w:rsidRPr="003F4E0C">
        <w:rPr>
          <w:rFonts w:asciiTheme="minorHAnsi" w:hAnsiTheme="minorHAnsi" w:cstheme="minorHAnsi"/>
          <w:b/>
          <w:bCs/>
          <w:i/>
          <w:iCs/>
          <w:color w:val="0000FF"/>
          <w:sz w:val="22"/>
          <w:lang w:eastAsia="es-BO"/>
        </w:rPr>
        <w:t>.</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F5D45" w:rsidRPr="003F4E0C" w:rsidRDefault="003F4E0C" w:rsidP="003F4E0C">
      <w:pPr>
        <w:spacing w:before="100" w:beforeAutospacing="1" w:after="100" w:afterAutospacing="1"/>
        <w:ind w:left="426"/>
        <w:jc w:val="both"/>
        <w:rPr>
          <w:rFonts w:asciiTheme="minorHAnsi" w:hAnsiTheme="minorHAnsi" w:cstheme="minorHAnsi"/>
          <w:color w:val="FF0000"/>
          <w:sz w:val="24"/>
          <w:szCs w:val="24"/>
          <w:lang w:val="es-BO" w:eastAsia="es-BO"/>
        </w:rPr>
      </w:pPr>
      <w:r w:rsidRPr="003F4E0C">
        <w:rPr>
          <w:rFonts w:asciiTheme="minorHAnsi" w:hAnsiTheme="minorHAnsi" w:cstheme="minorHAnsi"/>
          <w:b/>
          <w:bCs/>
          <w:i/>
          <w:iCs/>
          <w:color w:val="0000FF"/>
          <w:sz w:val="22"/>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3F4E0C" w:rsidRDefault="003F4E0C" w:rsidP="003F4E0C">
      <w:pPr>
        <w:spacing w:before="100" w:beforeAutospacing="1" w:after="100" w:afterAutospacing="1"/>
        <w:ind w:left="426"/>
        <w:jc w:val="both"/>
        <w:rPr>
          <w:rFonts w:asciiTheme="minorHAnsi" w:hAnsiTheme="minorHAnsi" w:cstheme="minorHAnsi"/>
          <w:color w:val="FF0000"/>
          <w:sz w:val="24"/>
          <w:szCs w:val="24"/>
          <w:lang w:val="es-BO" w:eastAsia="es-BO"/>
        </w:rPr>
      </w:pPr>
      <w:r w:rsidRPr="003F4E0C">
        <w:rPr>
          <w:rFonts w:asciiTheme="minorHAnsi" w:hAnsiTheme="minorHAnsi" w:cstheme="minorHAnsi"/>
          <w:b/>
          <w:bCs/>
          <w:i/>
          <w:iCs/>
          <w:color w:val="0000FF"/>
          <w:sz w:val="22"/>
          <w:lang w:eastAsia="es-BO"/>
        </w:rPr>
        <w:t>“No corresponde”</w:t>
      </w:r>
      <w:r w:rsidR="006E0196" w:rsidRPr="003F4E0C">
        <w:rPr>
          <w:rFonts w:asciiTheme="minorHAnsi" w:hAnsiTheme="minorHAnsi" w:cstheme="minorHAnsi"/>
          <w:b/>
          <w:bCs/>
          <w:i/>
          <w:iCs/>
          <w:color w:val="0000FF"/>
          <w:sz w:val="22"/>
          <w:lang w:eastAsia="es-BO"/>
        </w:rPr>
        <w:t>.</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41FD8">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41FD8">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41FD8">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D579F7" w:rsidRDefault="00D579F7" w:rsidP="00897820">
      <w:pPr>
        <w:ind w:firstLine="426"/>
        <w:jc w:val="center"/>
        <w:rPr>
          <w:rFonts w:asciiTheme="minorHAnsi" w:hAnsiTheme="minorHAnsi" w:cstheme="minorHAnsi"/>
          <w:b/>
          <w:sz w:val="22"/>
          <w:szCs w:val="22"/>
        </w:rPr>
      </w:pPr>
    </w:p>
    <w:p w:rsidR="00D579F7" w:rsidRDefault="00D579F7" w:rsidP="00897820">
      <w:pPr>
        <w:ind w:firstLine="426"/>
        <w:jc w:val="center"/>
        <w:rPr>
          <w:rFonts w:asciiTheme="minorHAnsi" w:hAnsiTheme="minorHAnsi" w:cstheme="minorHAnsi"/>
          <w:b/>
          <w:sz w:val="22"/>
          <w:szCs w:val="22"/>
        </w:rPr>
      </w:pPr>
    </w:p>
    <w:p w:rsidR="00D579F7" w:rsidRDefault="00D579F7" w:rsidP="00897820">
      <w:pPr>
        <w:ind w:firstLine="426"/>
        <w:jc w:val="center"/>
        <w:rPr>
          <w:rFonts w:asciiTheme="minorHAnsi" w:hAnsiTheme="minorHAnsi" w:cstheme="minorHAnsi"/>
          <w:b/>
          <w:sz w:val="22"/>
          <w:szCs w:val="22"/>
        </w:rPr>
      </w:pPr>
    </w:p>
    <w:p w:rsidR="00D579F7" w:rsidRDefault="00D579F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D579F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D579F7"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00900663" w:rsidRPr="002750AD">
        <w:rPr>
          <w:rFonts w:asciiTheme="minorHAnsi" w:hAnsiTheme="minorHAnsi" w:cstheme="minorHAnsi"/>
          <w:b/>
          <w:sz w:val="22"/>
          <w:szCs w:val="22"/>
        </w:rPr>
        <w:t xml:space="preserve">TRAMOS, PAQUETES, </w:t>
      </w:r>
      <w:r w:rsidRPr="002750AD">
        <w:rPr>
          <w:rFonts w:asciiTheme="minorHAnsi" w:hAnsiTheme="minorHAnsi" w:cstheme="minorHAnsi"/>
          <w:b/>
          <w:sz w:val="22"/>
          <w:szCs w:val="22"/>
        </w:rPr>
        <w:t>VOLÚMEN</w:t>
      </w:r>
      <w:r>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51"/>
        <w:gridCol w:w="1604"/>
        <w:gridCol w:w="5129"/>
      </w:tblGrid>
      <w:tr w:rsidR="004A3439" w:rsidRPr="00552079" w:rsidTr="00D579F7">
        <w:trPr>
          <w:trHeight w:val="557"/>
          <w:jc w:val="right"/>
        </w:trPr>
        <w:tc>
          <w:tcPr>
            <w:tcW w:w="205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33"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D579F7">
        <w:trPr>
          <w:trHeight w:val="311"/>
          <w:jc w:val="right"/>
        </w:trPr>
        <w:tc>
          <w:tcPr>
            <w:tcW w:w="3655"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29"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D579F7">
        <w:trPr>
          <w:trHeight w:val="293"/>
          <w:jc w:val="right"/>
        </w:trPr>
        <w:tc>
          <w:tcPr>
            <w:tcW w:w="3655"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29"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D579F7">
        <w:trPr>
          <w:trHeight w:val="364"/>
          <w:jc w:val="right"/>
        </w:trPr>
        <w:tc>
          <w:tcPr>
            <w:tcW w:w="3655"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29"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D579F7" w:rsidRDefault="004A3439" w:rsidP="004A3439">
      <w:pPr>
        <w:pStyle w:val="Prrafodelista"/>
        <w:ind w:left="993"/>
        <w:jc w:val="both"/>
        <w:rPr>
          <w:rFonts w:asciiTheme="minorHAnsi" w:hAnsiTheme="minorHAnsi" w:cstheme="minorHAnsi"/>
          <w:sz w:val="16"/>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D579F7" w:rsidRDefault="00002784" w:rsidP="00002784">
      <w:pPr>
        <w:pStyle w:val="Prrafodelista"/>
        <w:rPr>
          <w:rFonts w:asciiTheme="minorHAnsi" w:hAnsiTheme="minorHAnsi" w:cstheme="minorHAnsi"/>
          <w:bCs/>
          <w:color w:val="000000"/>
          <w:kern w:val="28"/>
          <w:sz w:val="18"/>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D579F7" w:rsidRDefault="00900663" w:rsidP="00B37050">
      <w:pPr>
        <w:jc w:val="both"/>
        <w:rPr>
          <w:rFonts w:asciiTheme="minorHAnsi" w:hAnsiTheme="minorHAnsi" w:cstheme="minorHAnsi"/>
          <w:b/>
          <w:sz w:val="18"/>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D579F7" w:rsidRDefault="005B0E7D" w:rsidP="00B37050">
      <w:pPr>
        <w:ind w:left="567"/>
        <w:jc w:val="both"/>
        <w:rPr>
          <w:rFonts w:asciiTheme="minorHAnsi" w:hAnsiTheme="minorHAnsi" w:cstheme="minorHAnsi"/>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D579F7" w:rsidRDefault="00900663" w:rsidP="005C6D4D">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D579F7" w:rsidRDefault="004A3439" w:rsidP="004A3439">
      <w:pPr>
        <w:ind w:left="426"/>
        <w:jc w:val="both"/>
        <w:rPr>
          <w:rFonts w:asciiTheme="minorHAnsi" w:hAnsiTheme="minorHAnsi" w:cstheme="minorHAnsi"/>
          <w:sz w:val="18"/>
          <w:szCs w:val="22"/>
        </w:rPr>
      </w:pPr>
    </w:p>
    <w:p w:rsidR="004A3439" w:rsidRPr="00D579F7" w:rsidRDefault="004A3439" w:rsidP="004A3439">
      <w:pPr>
        <w:ind w:left="426"/>
        <w:jc w:val="both"/>
        <w:rPr>
          <w:rFonts w:asciiTheme="minorHAnsi" w:hAnsiTheme="minorHAnsi" w:cstheme="minorHAnsi"/>
          <w:spacing w:val="-4"/>
          <w:sz w:val="22"/>
          <w:szCs w:val="22"/>
        </w:rPr>
      </w:pPr>
      <w:r w:rsidRPr="00D579F7">
        <w:rPr>
          <w:rFonts w:asciiTheme="minorHAnsi" w:hAnsiTheme="minorHAnsi" w:cstheme="minorHAnsi"/>
          <w:spacing w:val="-4"/>
          <w:sz w:val="22"/>
          <w:szCs w:val="22"/>
        </w:rPr>
        <w:t>El Acto se efectuará así no se hubiese recibido ninguna propuesta, dándose por concluido el mismo.</w:t>
      </w:r>
    </w:p>
    <w:p w:rsidR="004A3439" w:rsidRPr="00D579F7"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D579F7"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D579F7" w:rsidRDefault="004A3439" w:rsidP="004A3439">
      <w:pPr>
        <w:ind w:left="426"/>
        <w:jc w:val="both"/>
        <w:rPr>
          <w:rFonts w:asciiTheme="minorHAnsi" w:hAnsiTheme="minorHAnsi" w:cstheme="minorHAnsi"/>
          <w:sz w:val="18"/>
          <w:szCs w:val="22"/>
        </w:rPr>
      </w:pPr>
    </w:p>
    <w:p w:rsidR="004A343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D579F7" w:rsidRPr="00D579F7" w:rsidRDefault="00D579F7" w:rsidP="006C2277">
      <w:pPr>
        <w:tabs>
          <w:tab w:val="left" w:pos="1134"/>
        </w:tabs>
        <w:ind w:left="426"/>
        <w:jc w:val="both"/>
        <w:rPr>
          <w:rFonts w:asciiTheme="minorHAnsi" w:hAnsiTheme="minorHAnsi" w:cstheme="minorHAnsi"/>
          <w:sz w:val="18"/>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D579F7"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A41FD8">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r w:rsidR="00C355DD" w:rsidRPr="00752A46">
        <w:rPr>
          <w:rFonts w:asciiTheme="minorHAnsi" w:hAnsiTheme="minorHAnsi" w:cstheme="minorHAnsi"/>
          <w:sz w:val="22"/>
          <w:szCs w:val="22"/>
        </w:rPr>
        <w:t>ECONÓMICA</w:t>
      </w:r>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A41FD8">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C355DD">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355DD" w:rsidRPr="00925A8C">
        <w:rPr>
          <w:rFonts w:asciiTheme="minorHAnsi" w:hAnsiTheme="minorHAnsi" w:cstheme="minorHAnsi"/>
          <w:b/>
          <w:sz w:val="22"/>
          <w:szCs w:val="22"/>
        </w:rPr>
        <w:t>CONTRATACIÓN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C355DD"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41FD8">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41FD8">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A41FD8">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A41FD8">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C355DD">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41FD8">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C355DD">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C355DD" w:rsidRDefault="00C355DD" w:rsidP="004A3439">
      <w:pPr>
        <w:tabs>
          <w:tab w:val="left" w:pos="5025"/>
        </w:tabs>
        <w:ind w:left="709"/>
        <w:rPr>
          <w:rFonts w:asciiTheme="minorHAnsi" w:hAnsiTheme="minorHAnsi" w:cstheme="minorHAnsi"/>
          <w:color w:val="FF0000"/>
          <w:sz w:val="22"/>
          <w:szCs w:val="22"/>
          <w:highlight w:val="green"/>
          <w:lang w:val="es-BO"/>
        </w:rPr>
      </w:pPr>
    </w:p>
    <w:p w:rsidR="00C355DD" w:rsidRDefault="00C355DD" w:rsidP="004A3439">
      <w:pPr>
        <w:tabs>
          <w:tab w:val="left" w:pos="5025"/>
        </w:tabs>
        <w:ind w:left="709"/>
        <w:rPr>
          <w:rFonts w:asciiTheme="minorHAnsi" w:hAnsiTheme="minorHAnsi" w:cstheme="minorHAnsi"/>
          <w:color w:val="FF0000"/>
          <w:sz w:val="22"/>
          <w:szCs w:val="22"/>
          <w:highlight w:val="green"/>
          <w:lang w:val="es-BO"/>
        </w:rPr>
      </w:pPr>
    </w:p>
    <w:p w:rsidR="00C355DD" w:rsidRDefault="00C355DD" w:rsidP="004A3439">
      <w:pPr>
        <w:tabs>
          <w:tab w:val="left" w:pos="5025"/>
        </w:tabs>
        <w:ind w:left="709"/>
        <w:rPr>
          <w:rFonts w:asciiTheme="minorHAnsi" w:hAnsiTheme="minorHAnsi" w:cstheme="minorHAnsi"/>
          <w:color w:val="FF0000"/>
          <w:sz w:val="22"/>
          <w:szCs w:val="22"/>
          <w:highlight w:val="green"/>
          <w:lang w:val="es-BO"/>
        </w:rPr>
      </w:pPr>
    </w:p>
    <w:p w:rsidR="00C355DD" w:rsidRDefault="00C355DD" w:rsidP="004A3439">
      <w:pPr>
        <w:tabs>
          <w:tab w:val="left" w:pos="5025"/>
        </w:tabs>
        <w:ind w:left="709"/>
        <w:rPr>
          <w:rFonts w:asciiTheme="minorHAnsi" w:hAnsiTheme="minorHAnsi" w:cstheme="minorHAnsi"/>
          <w:color w:val="FF0000"/>
          <w:sz w:val="22"/>
          <w:szCs w:val="22"/>
          <w:highlight w:val="green"/>
          <w:lang w:val="es-BO"/>
        </w:rPr>
      </w:pPr>
    </w:p>
    <w:p w:rsidR="00C355DD" w:rsidRDefault="00C355DD" w:rsidP="004A3439">
      <w:pPr>
        <w:tabs>
          <w:tab w:val="left" w:pos="5025"/>
        </w:tabs>
        <w:ind w:left="709"/>
        <w:rPr>
          <w:rFonts w:asciiTheme="minorHAnsi" w:hAnsiTheme="minorHAnsi" w:cstheme="minorHAnsi"/>
          <w:color w:val="FF0000"/>
          <w:sz w:val="22"/>
          <w:szCs w:val="22"/>
          <w:highlight w:val="green"/>
          <w:lang w:val="es-BO"/>
        </w:rPr>
      </w:pPr>
    </w:p>
    <w:p w:rsidR="00C355DD" w:rsidRDefault="00C355DD" w:rsidP="004A3439">
      <w:pPr>
        <w:tabs>
          <w:tab w:val="left" w:pos="5025"/>
        </w:tabs>
        <w:ind w:left="709"/>
        <w:rPr>
          <w:rFonts w:asciiTheme="minorHAnsi" w:hAnsiTheme="minorHAnsi" w:cstheme="minorHAnsi"/>
          <w:color w:val="FF0000"/>
          <w:sz w:val="22"/>
          <w:szCs w:val="22"/>
          <w:highlight w:val="green"/>
          <w:lang w:val="es-BO"/>
        </w:rPr>
      </w:pPr>
    </w:p>
    <w:p w:rsidR="00BC59B3" w:rsidRDefault="00BC59B3"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41FD8">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41FD8">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A41FD8">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FD8">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41FD8">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41FD8">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A41FD8">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41FD8">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A41FD8">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41FD8">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41FD8">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A41FD8">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A41FD8">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A41FD8">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41FD8">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A41FD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A41FD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A41FD8">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A41FD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A41FD8">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A41FD8">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A41FD8">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41FD8">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C59B3" w:rsidRDefault="00BC59B3"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9F388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724685" w:rsidRDefault="00223744" w:rsidP="0072468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BC59B3">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w:t>
      </w:r>
    </w:p>
    <w:p w:rsidR="009F3880" w:rsidRPr="00552079" w:rsidRDefault="009F3880" w:rsidP="00724685">
      <w:pPr>
        <w:jc w:val="center"/>
        <w:rPr>
          <w:rFonts w:asciiTheme="minorHAnsi" w:hAnsiTheme="minorHAnsi" w:cstheme="minorHAnsi"/>
          <w:b/>
          <w:sz w:val="22"/>
          <w:szCs w:val="22"/>
          <w:lang w:val="es-BO"/>
        </w:rPr>
      </w:pPr>
      <w:r>
        <w:rPr>
          <w:rFonts w:asciiTheme="minorHAnsi" w:hAnsiTheme="minorHAnsi" w:cstheme="minorHAnsi"/>
          <w:b/>
          <w:sz w:val="22"/>
          <w:szCs w:val="22"/>
          <w:lang w:val="es-BO"/>
        </w:rPr>
        <w:t>(</w:t>
      </w:r>
      <w:r w:rsidR="006E0196">
        <w:rPr>
          <w:rFonts w:asciiTheme="minorHAnsi" w:hAnsiTheme="minorHAnsi" w:cstheme="minorHAnsi"/>
          <w:b/>
          <w:sz w:val="22"/>
          <w:szCs w:val="22"/>
          <w:lang w:val="es-BO"/>
        </w:rPr>
        <w:t>En</w:t>
      </w:r>
      <w:r>
        <w:rPr>
          <w:rFonts w:asciiTheme="minorHAnsi" w:hAnsiTheme="minorHAnsi" w:cstheme="minorHAnsi"/>
          <w:b/>
          <w:sz w:val="22"/>
          <w:szCs w:val="22"/>
          <w:lang w:val="es-BO"/>
        </w:rPr>
        <w:t xml:space="preserve"> Bolivianos)</w:t>
      </w:r>
    </w:p>
    <w:p w:rsidR="00FA78A9" w:rsidRPr="00552079" w:rsidRDefault="00FA78A9" w:rsidP="00FA78A9">
      <w:pPr>
        <w:jc w:val="center"/>
        <w:rPr>
          <w:rFonts w:asciiTheme="minorHAnsi" w:hAnsiTheme="minorHAnsi" w:cstheme="minorHAnsi"/>
          <w:b/>
          <w:sz w:val="22"/>
          <w:szCs w:val="22"/>
          <w:lang w:val="es-BO"/>
        </w:rPr>
      </w:pPr>
    </w:p>
    <w:tbl>
      <w:tblPr>
        <w:tblW w:w="95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1552"/>
        <w:gridCol w:w="2149"/>
        <w:gridCol w:w="981"/>
        <w:gridCol w:w="1134"/>
        <w:gridCol w:w="1701"/>
        <w:gridCol w:w="1638"/>
      </w:tblGrid>
      <w:tr w:rsidR="00BC59B3" w:rsidRPr="00552079" w:rsidTr="00A3465C">
        <w:trPr>
          <w:trHeight w:val="345"/>
          <w:jc w:val="center"/>
        </w:trPr>
        <w:tc>
          <w:tcPr>
            <w:tcW w:w="40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C59B3" w:rsidRPr="00552079" w:rsidRDefault="00BC59B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70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C59B3" w:rsidRPr="00596B5C" w:rsidRDefault="00BC59B3"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8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C59B3" w:rsidRPr="00552079" w:rsidRDefault="00BC59B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C59B3" w:rsidRPr="00552079" w:rsidRDefault="00BC59B3" w:rsidP="00BC59B3">
            <w:pPr>
              <w:jc w:val="center"/>
              <w:rPr>
                <w:rFonts w:asciiTheme="minorHAnsi" w:hAnsiTheme="minorHAnsi" w:cstheme="minorHAnsi"/>
                <w:b/>
                <w:sz w:val="22"/>
                <w:szCs w:val="22"/>
                <w:lang w:val="es-BO"/>
              </w:rPr>
            </w:pPr>
            <w:r w:rsidRPr="004523C4">
              <w:rPr>
                <w:rFonts w:ascii="Tahoma" w:hAnsi="Tahoma" w:cs="Tahoma"/>
                <w:b/>
                <w:bCs/>
                <w:color w:val="000000"/>
                <w:sz w:val="18"/>
                <w:szCs w:val="18"/>
                <w:lang w:eastAsia="es-ES"/>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C59B3" w:rsidRPr="00552079" w:rsidRDefault="00BC59B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638" w:type="dxa"/>
            <w:tcBorders>
              <w:top w:val="single" w:sz="12" w:space="0" w:color="auto"/>
              <w:left w:val="single" w:sz="4" w:space="0" w:color="auto"/>
              <w:bottom w:val="single" w:sz="12" w:space="0" w:color="auto"/>
            </w:tcBorders>
            <w:shd w:val="clear" w:color="auto" w:fill="D9D9D9" w:themeFill="background1" w:themeFillShade="D9"/>
            <w:vAlign w:val="center"/>
          </w:tcPr>
          <w:p w:rsidR="00BC59B3" w:rsidRPr="00552079" w:rsidRDefault="00BC59B3"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C59B3" w:rsidRPr="00552079" w:rsidTr="00A3465C">
        <w:trPr>
          <w:trHeight w:val="343"/>
          <w:jc w:val="center"/>
        </w:trPr>
        <w:tc>
          <w:tcPr>
            <w:tcW w:w="40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C59B3" w:rsidRPr="00BC59B3" w:rsidRDefault="00BC59B3" w:rsidP="00BC59B3">
            <w:pPr>
              <w:jc w:val="center"/>
              <w:rPr>
                <w:rFonts w:ascii="Calibri" w:hAnsi="Calibri" w:cs="Calibri"/>
                <w:color w:val="000000"/>
                <w:szCs w:val="16"/>
                <w:lang w:eastAsia="es-BO"/>
              </w:rPr>
            </w:pPr>
            <w:r w:rsidRPr="00BC59B3">
              <w:rPr>
                <w:rFonts w:ascii="Calibri" w:hAnsi="Calibri" w:cs="Calibri"/>
                <w:color w:val="000000"/>
                <w:szCs w:val="16"/>
                <w:lang w:eastAsia="es-BO"/>
              </w:rPr>
              <w:t>1</w:t>
            </w:r>
          </w:p>
        </w:tc>
        <w:tc>
          <w:tcPr>
            <w:tcW w:w="3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C59B3" w:rsidRPr="00BC59B3" w:rsidRDefault="00BC59B3" w:rsidP="00BC59B3">
            <w:pPr>
              <w:jc w:val="both"/>
              <w:rPr>
                <w:rFonts w:ascii="Calibri" w:hAnsi="Calibri" w:cs="Calibri"/>
                <w:color w:val="000000"/>
                <w:szCs w:val="16"/>
                <w:lang w:eastAsia="es-BO"/>
              </w:rPr>
            </w:pPr>
            <w:r w:rsidRPr="00BC59B3">
              <w:rPr>
                <w:rFonts w:ascii="Calibri" w:hAnsi="Calibri" w:cs="Calibri"/>
                <w:color w:val="000000"/>
                <w:szCs w:val="16"/>
                <w:lang w:eastAsia="es-BO"/>
              </w:rPr>
              <w:t>SERVICIO DE MANTENIMIENTO</w:t>
            </w:r>
            <w:r w:rsidRPr="00BC59B3">
              <w:rPr>
                <w:rFonts w:ascii="Calibri" w:eastAsia="Arial Unicode MS" w:hAnsi="Calibri" w:cs="Calibri"/>
                <w:b/>
                <w:szCs w:val="18"/>
                <w:lang w:val="es-MX"/>
              </w:rPr>
              <w:t xml:space="preserve"> </w:t>
            </w:r>
            <w:r w:rsidRPr="00BC59B3">
              <w:rPr>
                <w:rFonts w:ascii="Calibri" w:hAnsi="Calibri" w:cs="Calibri"/>
                <w:color w:val="000000"/>
                <w:szCs w:val="16"/>
                <w:lang w:eastAsia="es-BO"/>
              </w:rPr>
              <w:t>DE TANQUES DE</w:t>
            </w:r>
            <w:r w:rsidRPr="00BC59B3">
              <w:rPr>
                <w:rFonts w:ascii="Calibri" w:eastAsia="Arial Unicode MS" w:hAnsi="Calibri" w:cs="Calibri"/>
                <w:b/>
                <w:szCs w:val="18"/>
                <w:lang w:val="es-MX"/>
              </w:rPr>
              <w:t xml:space="preserve"> </w:t>
            </w:r>
            <w:r w:rsidRPr="00BC59B3">
              <w:rPr>
                <w:rFonts w:ascii="Calibri" w:hAnsi="Calibri" w:cs="Calibri"/>
                <w:color w:val="000000"/>
                <w:szCs w:val="16"/>
                <w:lang w:eastAsia="es-BO"/>
              </w:rPr>
              <w:t>ALMACENAJE LÍQUIDOS Y</w:t>
            </w:r>
            <w:r w:rsidRPr="00BC59B3">
              <w:rPr>
                <w:rFonts w:ascii="Calibri" w:eastAsia="Arial Unicode MS" w:hAnsi="Calibri" w:cs="Calibri"/>
                <w:b/>
                <w:szCs w:val="18"/>
                <w:lang w:val="es-MX"/>
              </w:rPr>
              <w:t xml:space="preserve"> </w:t>
            </w:r>
            <w:r w:rsidRPr="00BC59B3">
              <w:rPr>
                <w:rFonts w:ascii="Calibri" w:hAnsi="Calibri" w:cs="Calibri"/>
                <w:color w:val="000000"/>
                <w:szCs w:val="16"/>
                <w:lang w:eastAsia="es-BO"/>
              </w:rPr>
              <w:t>SOPORTES DE</w:t>
            </w:r>
            <w:r w:rsidRPr="00BC59B3">
              <w:rPr>
                <w:rFonts w:ascii="Calibri" w:eastAsia="Arial Unicode MS" w:hAnsi="Calibri" w:cs="Calibri"/>
                <w:b/>
                <w:szCs w:val="18"/>
                <w:lang w:val="es-MX"/>
              </w:rPr>
              <w:t xml:space="preserve"> </w:t>
            </w:r>
            <w:r w:rsidRPr="00BC59B3">
              <w:rPr>
                <w:rFonts w:ascii="Calibri" w:hAnsi="Calibri" w:cs="Calibri"/>
                <w:color w:val="000000"/>
                <w:szCs w:val="16"/>
                <w:lang w:eastAsia="es-BO"/>
              </w:rPr>
              <w:t>PUESTO DE VENTA PETA GRANDE</w:t>
            </w:r>
          </w:p>
        </w:tc>
        <w:tc>
          <w:tcPr>
            <w:tcW w:w="981" w:type="dxa"/>
            <w:tcBorders>
              <w:top w:val="single" w:sz="12" w:space="0" w:color="auto"/>
              <w:left w:val="single" w:sz="4" w:space="0" w:color="auto"/>
              <w:bottom w:val="single" w:sz="4" w:space="0" w:color="auto"/>
              <w:right w:val="single" w:sz="4" w:space="0" w:color="auto"/>
            </w:tcBorders>
            <w:shd w:val="clear" w:color="auto" w:fill="FFFFFF"/>
            <w:vAlign w:val="center"/>
          </w:tcPr>
          <w:p w:rsidR="00BC59B3" w:rsidRPr="00BC59B3" w:rsidRDefault="00BC59B3" w:rsidP="00BC59B3">
            <w:pPr>
              <w:jc w:val="center"/>
              <w:rPr>
                <w:rFonts w:ascii="Calibri" w:hAnsi="Calibri" w:cs="Calibri"/>
                <w:color w:val="000000"/>
                <w:szCs w:val="16"/>
                <w:lang w:eastAsia="es-BO"/>
              </w:rPr>
            </w:pPr>
            <w:r w:rsidRPr="00BC59B3">
              <w:rPr>
                <w:rFonts w:ascii="Calibri" w:hAnsi="Calibri" w:cs="Calibri"/>
                <w:color w:val="000000"/>
                <w:szCs w:val="16"/>
                <w:lang w:eastAsia="es-BO"/>
              </w:rPr>
              <w:t>1</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BC59B3" w:rsidRPr="00BC59B3" w:rsidRDefault="00BC59B3" w:rsidP="00BC59B3">
            <w:pPr>
              <w:jc w:val="center"/>
              <w:rPr>
                <w:rFonts w:ascii="Calibri" w:hAnsi="Calibri" w:cs="Calibri"/>
                <w:color w:val="000000"/>
                <w:szCs w:val="16"/>
                <w:lang w:eastAsia="es-BO"/>
              </w:rPr>
            </w:pPr>
            <w:r w:rsidRPr="00BC59B3">
              <w:rPr>
                <w:rFonts w:ascii="Calibri" w:hAnsi="Calibri" w:cs="Calibri"/>
                <w:color w:val="000000"/>
                <w:szCs w:val="16"/>
                <w:lang w:eastAsia="es-BO"/>
              </w:rPr>
              <w:t>Servicio</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C59B3" w:rsidRPr="00BC59B3" w:rsidRDefault="00BC59B3" w:rsidP="00BC59B3">
            <w:pPr>
              <w:jc w:val="center"/>
              <w:rPr>
                <w:rFonts w:ascii="Calibri" w:hAnsi="Calibri" w:cs="Calibri"/>
                <w:color w:val="000000"/>
                <w:sz w:val="18"/>
                <w:szCs w:val="16"/>
                <w:lang w:eastAsia="es-BO"/>
              </w:rPr>
            </w:pPr>
          </w:p>
        </w:tc>
        <w:tc>
          <w:tcPr>
            <w:tcW w:w="1638" w:type="dxa"/>
            <w:tcBorders>
              <w:top w:val="single" w:sz="12" w:space="0" w:color="auto"/>
              <w:left w:val="single" w:sz="4" w:space="0" w:color="auto"/>
              <w:bottom w:val="single" w:sz="4" w:space="0" w:color="auto"/>
            </w:tcBorders>
            <w:shd w:val="clear" w:color="auto" w:fill="FFFFFF"/>
            <w:vAlign w:val="center"/>
          </w:tcPr>
          <w:p w:rsidR="00BC59B3" w:rsidRPr="008F55B5" w:rsidRDefault="00BC59B3" w:rsidP="00BC59B3">
            <w:pPr>
              <w:jc w:val="center"/>
              <w:rPr>
                <w:rFonts w:ascii="Calibri" w:hAnsi="Calibri" w:cs="Calibri"/>
                <w:color w:val="000000"/>
                <w:sz w:val="16"/>
                <w:szCs w:val="16"/>
                <w:lang w:eastAsia="es-BO"/>
              </w:rPr>
            </w:pPr>
          </w:p>
        </w:tc>
      </w:tr>
      <w:tr w:rsidR="00BC59B3" w:rsidRPr="00552079" w:rsidTr="00A3465C">
        <w:trPr>
          <w:trHeight w:val="343"/>
          <w:jc w:val="center"/>
        </w:trPr>
        <w:tc>
          <w:tcPr>
            <w:tcW w:w="7923" w:type="dxa"/>
            <w:gridSpan w:val="6"/>
            <w:tcBorders>
              <w:top w:val="single" w:sz="4" w:space="0" w:color="auto"/>
              <w:left w:val="single" w:sz="12" w:space="0" w:color="auto"/>
              <w:bottom w:val="single" w:sz="4" w:space="0" w:color="auto"/>
            </w:tcBorders>
          </w:tcPr>
          <w:p w:rsidR="00BC59B3" w:rsidRPr="00552079" w:rsidRDefault="00BC59B3"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638" w:type="dxa"/>
            <w:tcBorders>
              <w:top w:val="single" w:sz="4" w:space="0" w:color="auto"/>
              <w:left w:val="single" w:sz="4" w:space="0" w:color="auto"/>
              <w:bottom w:val="single" w:sz="4" w:space="0" w:color="auto"/>
            </w:tcBorders>
            <w:shd w:val="clear" w:color="auto" w:fill="auto"/>
            <w:vAlign w:val="center"/>
          </w:tcPr>
          <w:p w:rsidR="00BC59B3" w:rsidRPr="00552079" w:rsidRDefault="00BC59B3" w:rsidP="00C111B4">
            <w:pPr>
              <w:jc w:val="center"/>
              <w:rPr>
                <w:rFonts w:asciiTheme="minorHAnsi" w:hAnsiTheme="minorHAnsi" w:cstheme="minorHAnsi"/>
                <w:sz w:val="22"/>
                <w:szCs w:val="22"/>
                <w:lang w:val="es-BO"/>
              </w:rPr>
            </w:pPr>
          </w:p>
        </w:tc>
      </w:tr>
      <w:tr w:rsidR="00BC59B3" w:rsidRPr="00552079" w:rsidTr="00A3465C">
        <w:trPr>
          <w:trHeight w:val="343"/>
          <w:jc w:val="center"/>
        </w:trPr>
        <w:tc>
          <w:tcPr>
            <w:tcW w:w="195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C59B3" w:rsidRPr="00552079" w:rsidRDefault="00BC59B3"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603" w:type="dxa"/>
            <w:gridSpan w:val="5"/>
            <w:tcBorders>
              <w:top w:val="single" w:sz="4" w:space="0" w:color="auto"/>
              <w:left w:val="single" w:sz="4" w:space="0" w:color="auto"/>
              <w:bottom w:val="single" w:sz="4" w:space="0" w:color="auto"/>
            </w:tcBorders>
          </w:tcPr>
          <w:p w:rsidR="00BC59B3" w:rsidRPr="00552079" w:rsidRDefault="00BC59B3"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Default="00BC59B3" w:rsidP="00FA78A9">
      <w:pPr>
        <w:rPr>
          <w:rFonts w:asciiTheme="minorHAnsi" w:hAnsiTheme="minorHAnsi" w:cstheme="minorHAnsi"/>
          <w:sz w:val="22"/>
          <w:szCs w:val="22"/>
          <w:lang w:val="es-MX"/>
        </w:rPr>
      </w:pPr>
    </w:p>
    <w:p w:rsidR="00BC59B3" w:rsidRPr="00552079" w:rsidRDefault="00BC59B3"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BC59B3"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CARACTERÍSTICAS</w:t>
      </w:r>
      <w:r w:rsidR="00596B5C" w:rsidRPr="009C66A8">
        <w:rPr>
          <w:rFonts w:ascii="Calibri" w:hAnsi="Calibri" w:cs="Calibri"/>
          <w:b/>
          <w:sz w:val="22"/>
          <w:szCs w:val="22"/>
        </w:rPr>
        <w:t xml:space="preserve"> </w:t>
      </w:r>
      <w:r w:rsidRPr="009C66A8">
        <w:rPr>
          <w:rFonts w:ascii="Calibri" w:hAnsi="Calibri" w:cs="Calibri"/>
          <w:b/>
          <w:sz w:val="22"/>
          <w:szCs w:val="22"/>
        </w:rPr>
        <w:t>TÉCNICAS</w:t>
      </w:r>
      <w:r w:rsidR="00596B5C" w:rsidRPr="009C66A8">
        <w:rPr>
          <w:rFonts w:ascii="Calibri" w:hAnsi="Calibri" w:cs="Calibri"/>
          <w:b/>
          <w:sz w:val="22"/>
          <w:szCs w:val="22"/>
        </w:rPr>
        <w:t xml:space="preserve">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80"/>
        <w:gridCol w:w="4301"/>
      </w:tblGrid>
      <w:tr w:rsidR="00BF66A0" w:rsidRPr="008842A3" w:rsidTr="00CF2D14">
        <w:trPr>
          <w:trHeight w:val="236"/>
          <w:tblHeader/>
          <w:jc w:val="center"/>
        </w:trPr>
        <w:tc>
          <w:tcPr>
            <w:tcW w:w="498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30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CF2D14">
        <w:trPr>
          <w:cantSplit/>
          <w:trHeight w:val="708"/>
          <w:jc w:val="center"/>
        </w:trPr>
        <w:tc>
          <w:tcPr>
            <w:tcW w:w="498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30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CF2D14">
        <w:trPr>
          <w:trHeight w:val="6804"/>
          <w:jc w:val="center"/>
        </w:trPr>
        <w:tc>
          <w:tcPr>
            <w:tcW w:w="4980" w:type="dxa"/>
            <w:vAlign w:val="center"/>
          </w:tcPr>
          <w:tbl>
            <w:tblPr>
              <w:tblW w:w="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4"/>
            </w:tblGrid>
            <w:tr w:rsidR="00BC59B3" w:rsidRPr="00BC59B3" w:rsidTr="00BC59B3">
              <w:trPr>
                <w:trHeight w:val="376"/>
              </w:trPr>
              <w:tc>
                <w:tcPr>
                  <w:tcW w:w="4914" w:type="dxa"/>
                  <w:shd w:val="clear" w:color="auto" w:fill="B8CCE4"/>
                  <w:vAlign w:val="center"/>
                </w:tcPr>
                <w:p w:rsidR="00BC59B3" w:rsidRPr="00BC59B3" w:rsidRDefault="00BC59B3" w:rsidP="00BC59B3">
                  <w:pPr>
                    <w:autoSpaceDE w:val="0"/>
                    <w:autoSpaceDN w:val="0"/>
                    <w:adjustRightInd w:val="0"/>
                    <w:rPr>
                      <w:rFonts w:asciiTheme="minorHAnsi" w:hAnsiTheme="minorHAnsi" w:cs="Calibri"/>
                      <w:b/>
                      <w:bCs/>
                      <w:sz w:val="18"/>
                      <w:szCs w:val="18"/>
                      <w:lang w:eastAsia="es-BO"/>
                    </w:rPr>
                  </w:pPr>
                  <w:r w:rsidRPr="00BC59B3">
                    <w:rPr>
                      <w:rFonts w:asciiTheme="minorHAnsi" w:hAnsiTheme="minorHAnsi" w:cs="Calibri"/>
                      <w:b/>
                      <w:bCs/>
                      <w:sz w:val="18"/>
                      <w:szCs w:val="18"/>
                    </w:rPr>
                    <w:t>DESCRIPCIÓN DEL SERVICIO</w:t>
                  </w:r>
                </w:p>
              </w:tc>
            </w:tr>
            <w:tr w:rsidR="00BC59B3" w:rsidRPr="00BC59B3" w:rsidTr="00CF2D14">
              <w:trPr>
                <w:trHeight w:val="6771"/>
              </w:trPr>
              <w:tc>
                <w:tcPr>
                  <w:tcW w:w="4914" w:type="dxa"/>
                  <w:shd w:val="clear" w:color="auto" w:fill="auto"/>
                  <w:vAlign w:val="center"/>
                </w:tcPr>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sz w:val="18"/>
                      <w:szCs w:val="18"/>
                    </w:rPr>
                    <w:t xml:space="preserve">El proponente debe considerar que la pintura deberá ser de primera calidad y específicamente </w:t>
                  </w:r>
                  <w:r w:rsidRPr="00BC59B3">
                    <w:rPr>
                      <w:rFonts w:asciiTheme="minorHAnsi" w:hAnsiTheme="minorHAnsi" w:cs="Calibri"/>
                      <w:b/>
                      <w:sz w:val="18"/>
                      <w:szCs w:val="18"/>
                    </w:rPr>
                    <w:t>para pintar</w:t>
                  </w:r>
                  <w:r w:rsidRPr="00BC59B3">
                    <w:rPr>
                      <w:rFonts w:asciiTheme="minorHAnsi" w:hAnsiTheme="minorHAnsi" w:cs="Calibri"/>
                      <w:sz w:val="18"/>
                      <w:szCs w:val="18"/>
                    </w:rPr>
                    <w:t xml:space="preserve"> </w:t>
                  </w:r>
                  <w:r w:rsidRPr="00BC59B3">
                    <w:rPr>
                      <w:rFonts w:asciiTheme="minorHAnsi" w:hAnsiTheme="minorHAnsi" w:cs="Calibri"/>
                      <w:b/>
                      <w:sz w:val="18"/>
                      <w:szCs w:val="18"/>
                    </w:rPr>
                    <w:t>dos (2) tanques de combustibles</w:t>
                  </w:r>
                  <w:r w:rsidRPr="00BC59B3">
                    <w:rPr>
                      <w:rFonts w:asciiTheme="minorHAnsi" w:hAnsiTheme="minorHAnsi" w:cs="Calibri"/>
                      <w:sz w:val="18"/>
                      <w:szCs w:val="18"/>
                    </w:rPr>
                    <w:t>, también realizará el pintado de logos de YPFB, número de identificación del cada tanque, capacidad de cada tanque y señales de seguridad según normas NFPA.</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sz w:val="18"/>
                      <w:szCs w:val="18"/>
                    </w:rPr>
                    <w:t>El servicio de mantenimiento de los tanques será de acuerdo a lo siguiente:</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b/>
                      <w:sz w:val="18"/>
                      <w:szCs w:val="18"/>
                    </w:rPr>
                  </w:pPr>
                  <w:r w:rsidRPr="00BC59B3">
                    <w:rPr>
                      <w:rFonts w:asciiTheme="minorHAnsi" w:hAnsiTheme="minorHAnsi" w:cs="Calibri"/>
                      <w:b/>
                      <w:sz w:val="18"/>
                      <w:szCs w:val="18"/>
                    </w:rPr>
                    <w:t>1.- PREPARACIÓN DE LA SUPERFICIE EXTERIOR DE LOS TANQUES</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bCs/>
                      <w:color w:val="000000"/>
                      <w:sz w:val="18"/>
                      <w:szCs w:val="18"/>
                    </w:rPr>
                    <w:t xml:space="preserve">La preparación de la superficie exterior de los tanques </w:t>
                  </w:r>
                  <w:r w:rsidRPr="00BC59B3">
                    <w:rPr>
                      <w:rFonts w:asciiTheme="minorHAnsi" w:hAnsiTheme="minorHAnsi" w:cs="Calibri"/>
                      <w:sz w:val="18"/>
                      <w:szCs w:val="18"/>
                    </w:rPr>
                    <w:t xml:space="preserve">previo a la limpieza manual; se debe realizar una limpieza con hidrolizado a baja presión con solventes tenso activos o detergentes industriales biodegradables, según norma </w:t>
                  </w:r>
                  <w:r w:rsidRPr="00BC59B3">
                    <w:rPr>
                      <w:rFonts w:asciiTheme="minorHAnsi" w:hAnsiTheme="minorHAnsi" w:cs="Calibri"/>
                      <w:b/>
                      <w:bCs/>
                      <w:sz w:val="18"/>
                      <w:szCs w:val="18"/>
                    </w:rPr>
                    <w:t xml:space="preserve">SSPC-SP1 (Limpieza con solventes) </w:t>
                  </w:r>
                  <w:r w:rsidRPr="00BC59B3">
                    <w:rPr>
                      <w:rFonts w:asciiTheme="minorHAnsi" w:hAnsiTheme="minorHAnsi" w:cs="Calibri"/>
                      <w:sz w:val="18"/>
                      <w:szCs w:val="18"/>
                    </w:rPr>
                    <w:t>para eliminar restos de pintura mal adherida de óxido suelto, herrumbre suelta, grasas y elementos contaminantes resultado de los derrames de producto o cualquier contaminante que comprometa la preparación de superficie.</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sz w:val="18"/>
                      <w:szCs w:val="18"/>
                    </w:rPr>
                    <w:t xml:space="preserve">Una vez que la superficie del sustrato esté libre de humedad, se procede a la </w:t>
                  </w:r>
                  <w:r w:rsidRPr="00BC59B3">
                    <w:rPr>
                      <w:rFonts w:asciiTheme="minorHAnsi" w:hAnsiTheme="minorHAnsi" w:cs="Calibri"/>
                      <w:b/>
                      <w:bCs/>
                      <w:sz w:val="18"/>
                      <w:szCs w:val="18"/>
                    </w:rPr>
                    <w:t xml:space="preserve">Limpieza Manual (SSPC-SP2) </w:t>
                  </w:r>
                  <w:r w:rsidRPr="00BC59B3">
                    <w:rPr>
                      <w:rFonts w:asciiTheme="minorHAnsi" w:hAnsiTheme="minorHAnsi" w:cs="Calibri"/>
                      <w:sz w:val="18"/>
                      <w:szCs w:val="18"/>
                    </w:rPr>
                    <w:t>para retirar escamas sueltas, pintura desprendida por medio de cepillado, lijado, raspado y desbastado manual.</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sz w:val="18"/>
                      <w:szCs w:val="18"/>
                    </w:rPr>
                    <w:t>Es de vital importancia previa a la aplicación de la primera capa del recubrimiento protector efectuar un reforzamiento a la limpieza de los cordones de soldadura, ángulos, esquinas, uniones perfiles difíciles de aplicar con equipo de rociado, esta aplicación debe hacerse con brocha.</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b/>
                      <w:sz w:val="18"/>
                      <w:szCs w:val="18"/>
                    </w:rPr>
                  </w:pPr>
                  <w:r w:rsidRPr="00BC59B3">
                    <w:rPr>
                      <w:rFonts w:asciiTheme="minorHAnsi" w:hAnsiTheme="minorHAnsi" w:cs="Calibri"/>
                      <w:b/>
                      <w:sz w:val="18"/>
                      <w:szCs w:val="18"/>
                    </w:rPr>
                    <w:t>2.- APLICACIÓN PINTURA BASE EPOXICA A CADA TANQUE</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sz w:val="18"/>
                      <w:szCs w:val="18"/>
                    </w:rPr>
                    <w:t>La aplicación se efectuará con equipo airless o equipo convencional, antes de aplicar se debe verificar que la superficie esté libre de polvos, suciedad y cualquier contaminante visible y no visible, luego se aplica el recubrimiento protector base a 2 mils de película seca (DFT) lo que equivale a un espesor de película húmeda (WFT) de 5 mils EPH, de esta manera se llegará al espesor de película seca de 2 mils.</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b/>
                      <w:bCs/>
                      <w:sz w:val="18"/>
                      <w:szCs w:val="18"/>
                    </w:rPr>
                    <w:t>3</w:t>
                  </w:r>
                  <w:r w:rsidRPr="00BC59B3">
                    <w:rPr>
                      <w:rFonts w:asciiTheme="minorHAnsi" w:hAnsiTheme="minorHAnsi" w:cs="Calibri"/>
                      <w:b/>
                      <w:sz w:val="18"/>
                      <w:szCs w:val="18"/>
                    </w:rPr>
                    <w:t>.- APLICACIÓN ESMALTE SINTÉTICO POLIURETANO</w:t>
                  </w:r>
                </w:p>
                <w:p w:rsidR="00BC59B3" w:rsidRPr="00BC59B3" w:rsidRDefault="00BC59B3" w:rsidP="00BC59B3">
                  <w:pPr>
                    <w:pStyle w:val="Sinespaciado"/>
                    <w:jc w:val="both"/>
                    <w:rPr>
                      <w:rFonts w:asciiTheme="minorHAnsi" w:hAnsiTheme="minorHAnsi" w:cs="Calibri"/>
                      <w:sz w:val="18"/>
                      <w:szCs w:val="18"/>
                    </w:rPr>
                  </w:pP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sz w:val="18"/>
                      <w:szCs w:val="18"/>
                    </w:rPr>
                    <w:t xml:space="preserve">Pasadas las 24 horas de la aplicación de la pintura base y posterior a la remoción del polvo acumulado mediante el uso de trapos secos, se podrá aplicar el esmalte sintético de color blanco marfil. La aplicación se efectuara con equipo airless o equipo </w:t>
                  </w:r>
                  <w:r w:rsidRPr="00BC59B3">
                    <w:rPr>
                      <w:rFonts w:asciiTheme="minorHAnsi" w:hAnsiTheme="minorHAnsi" w:cs="Calibri"/>
                      <w:sz w:val="18"/>
                      <w:szCs w:val="18"/>
                    </w:rPr>
                    <w:lastRenderedPageBreak/>
                    <w:t>convencional, antes de aplicar se debe verificar que la superficie esté libre de polvos, suciedad y cualquier contaminante visible y no visible.</w:t>
                  </w:r>
                </w:p>
                <w:p w:rsidR="00BC59B3" w:rsidRPr="00BC59B3" w:rsidRDefault="00BC59B3" w:rsidP="00BC59B3">
                  <w:pPr>
                    <w:pStyle w:val="Sinespaciado"/>
                    <w:jc w:val="both"/>
                    <w:rPr>
                      <w:rFonts w:asciiTheme="minorHAnsi" w:hAnsiTheme="minorHAnsi" w:cs="Calibri"/>
                      <w:sz w:val="18"/>
                      <w:szCs w:val="18"/>
                    </w:rPr>
                  </w:pPr>
                  <w:r w:rsidRPr="00BC59B3">
                    <w:rPr>
                      <w:rFonts w:asciiTheme="minorHAnsi" w:hAnsiTheme="minorHAnsi" w:cs="Calibri"/>
                      <w:sz w:val="18"/>
                      <w:szCs w:val="18"/>
                    </w:rPr>
                    <w:t>El espesor de la aplicación será de 4 mils de película seca (DFT) lo que equivale a un espesor de película húmeda (WFT) de 6 mils EPH, de esta manera se llegará al espesor de película seca de 4 mils.</w:t>
                  </w:r>
                </w:p>
                <w:p w:rsidR="00BC59B3" w:rsidRPr="00BC59B3" w:rsidRDefault="00BC59B3" w:rsidP="00BC59B3">
                  <w:pPr>
                    <w:jc w:val="both"/>
                    <w:rPr>
                      <w:rFonts w:asciiTheme="minorHAnsi" w:hAnsiTheme="minorHAnsi" w:cs="Calibri"/>
                      <w:sz w:val="18"/>
                      <w:szCs w:val="18"/>
                      <w:lang w:eastAsia="es-BO"/>
                    </w:rPr>
                  </w:pPr>
                </w:p>
                <w:p w:rsidR="00BC59B3" w:rsidRPr="00BC59B3" w:rsidRDefault="00BC59B3" w:rsidP="00BC59B3">
                  <w:pPr>
                    <w:jc w:val="both"/>
                    <w:rPr>
                      <w:rFonts w:asciiTheme="minorHAnsi" w:hAnsiTheme="minorHAnsi" w:cs="Calibri"/>
                      <w:b/>
                      <w:sz w:val="18"/>
                      <w:szCs w:val="18"/>
                      <w:lang w:eastAsia="es-BO"/>
                    </w:rPr>
                  </w:pPr>
                  <w:r w:rsidRPr="00BC59B3">
                    <w:rPr>
                      <w:rFonts w:asciiTheme="minorHAnsi" w:hAnsiTheme="minorHAnsi" w:cs="Calibri"/>
                      <w:b/>
                      <w:sz w:val="18"/>
                      <w:szCs w:val="18"/>
                      <w:lang w:eastAsia="es-BO"/>
                    </w:rPr>
                    <w:t>4.- SOPORTE TIPO TRÍPODE PARA CADA TANQUE Y MONTAJE DE LÍNEA DE CARGA Y DESCARGA</w:t>
                  </w:r>
                </w:p>
                <w:p w:rsidR="00BC59B3" w:rsidRPr="00BC59B3" w:rsidRDefault="00BC59B3" w:rsidP="00BC59B3">
                  <w:pPr>
                    <w:jc w:val="both"/>
                    <w:rPr>
                      <w:rFonts w:asciiTheme="minorHAnsi" w:hAnsiTheme="minorHAnsi" w:cs="Calibri"/>
                      <w:sz w:val="18"/>
                      <w:szCs w:val="18"/>
                      <w:lang w:eastAsia="es-BO"/>
                    </w:rPr>
                  </w:pPr>
                </w:p>
                <w:p w:rsidR="00BC59B3" w:rsidRPr="00BC59B3" w:rsidRDefault="00BC59B3" w:rsidP="00BC59B3">
                  <w:pPr>
                    <w:jc w:val="both"/>
                    <w:rPr>
                      <w:rFonts w:asciiTheme="minorHAnsi" w:hAnsiTheme="minorHAnsi" w:cs="Calibri"/>
                      <w:sz w:val="18"/>
                      <w:szCs w:val="18"/>
                      <w:lang w:eastAsia="es-BO"/>
                    </w:rPr>
                  </w:pPr>
                  <w:r w:rsidRPr="00BC59B3">
                    <w:rPr>
                      <w:rFonts w:asciiTheme="minorHAnsi" w:hAnsiTheme="minorHAnsi" w:cs="Calibri"/>
                      <w:sz w:val="18"/>
                      <w:szCs w:val="18"/>
                      <w:lang w:eastAsia="es-BO"/>
                    </w:rPr>
                    <w:t>Construir los soportes tipo trípode con material y soldadura resistente para soportar todo el peso del tanque más el producto, cada tanque deberá tener tres soportes, los mismos deben ser montados con una grúa con la capacidad de izar los tanques para la colocación, alineación, nivelación de los soportes  y queden firmes en su nueva posición sobre los soportes.</w:t>
                  </w:r>
                </w:p>
                <w:p w:rsidR="00BC59B3" w:rsidRPr="00BC59B3" w:rsidRDefault="00BC59B3" w:rsidP="00BC59B3">
                  <w:pPr>
                    <w:jc w:val="both"/>
                    <w:rPr>
                      <w:rFonts w:asciiTheme="minorHAnsi" w:hAnsiTheme="minorHAnsi" w:cs="Calibri"/>
                      <w:sz w:val="18"/>
                      <w:szCs w:val="18"/>
                      <w:lang w:eastAsia="es-BO"/>
                    </w:rPr>
                  </w:pPr>
                </w:p>
                <w:p w:rsidR="00BC59B3" w:rsidRPr="00BC59B3" w:rsidRDefault="00BC59B3" w:rsidP="00BC59B3">
                  <w:pPr>
                    <w:jc w:val="both"/>
                    <w:rPr>
                      <w:rFonts w:asciiTheme="minorHAnsi" w:hAnsiTheme="minorHAnsi" w:cs="Calibri"/>
                      <w:sz w:val="18"/>
                      <w:szCs w:val="18"/>
                      <w:lang w:eastAsia="es-BO"/>
                    </w:rPr>
                  </w:pPr>
                  <w:r w:rsidRPr="00BC59B3">
                    <w:rPr>
                      <w:rFonts w:asciiTheme="minorHAnsi" w:hAnsiTheme="minorHAnsi" w:cs="Calibri"/>
                      <w:sz w:val="18"/>
                      <w:szCs w:val="18"/>
                      <w:lang w:eastAsia="es-BO"/>
                    </w:rPr>
                    <w:t>Se debe realizar el montaje de tubería galvanizada de cuatro pulgadas con accesorios para la carga de producto al tanque, la instalación debe ser desde la bomba de descarga hasta la boca e ingreso de cada tanque, toda la tubería de estar alineada, nivelada y con soportes para aguantar el peso de la misma.</w:t>
                  </w:r>
                </w:p>
                <w:p w:rsidR="00BC59B3" w:rsidRPr="00BC59B3" w:rsidRDefault="00BC59B3" w:rsidP="00BC59B3">
                  <w:pPr>
                    <w:jc w:val="both"/>
                    <w:rPr>
                      <w:rFonts w:asciiTheme="minorHAnsi" w:hAnsiTheme="minorHAnsi" w:cs="Calibri"/>
                      <w:sz w:val="18"/>
                      <w:szCs w:val="18"/>
                      <w:lang w:eastAsia="es-BO"/>
                    </w:rPr>
                  </w:pPr>
                </w:p>
                <w:p w:rsidR="00BC59B3" w:rsidRPr="00BC59B3" w:rsidRDefault="00BC59B3" w:rsidP="00BC59B3">
                  <w:pPr>
                    <w:jc w:val="both"/>
                    <w:rPr>
                      <w:rFonts w:asciiTheme="minorHAnsi" w:hAnsiTheme="minorHAnsi" w:cs="Calibri"/>
                      <w:sz w:val="18"/>
                      <w:szCs w:val="18"/>
                      <w:lang w:eastAsia="es-BO"/>
                    </w:rPr>
                  </w:pPr>
                  <w:r w:rsidRPr="00BC59B3">
                    <w:rPr>
                      <w:rFonts w:asciiTheme="minorHAnsi" w:hAnsiTheme="minorHAnsi" w:cs="Calibri"/>
                      <w:sz w:val="18"/>
                      <w:szCs w:val="18"/>
                      <w:lang w:eastAsia="es-BO"/>
                    </w:rPr>
                    <w:t>También realizar el montaje de la tubería galvanizada de dos pulgadas con accesorios para descarga de producto a través del dispenser, la instalación debe ser desde la salida de los tanques hasta el ingreso del dispenser, toda la tubería de estar bien alineada, nivelada y con soportes para aguantar el peso de la misma, como también la parte enterrada de la tubería debe estar encamisada hasta el zoom del dispenser.</w:t>
                  </w:r>
                </w:p>
              </w:tc>
            </w:tr>
          </w:tbl>
          <w:p w:rsidR="00BF66A0" w:rsidRPr="008842A3" w:rsidRDefault="00BF66A0" w:rsidP="00822B2E">
            <w:pPr>
              <w:rPr>
                <w:rFonts w:ascii="Calibri" w:hAnsi="Calibri" w:cs="Calibri"/>
                <w:b/>
                <w:sz w:val="18"/>
                <w:szCs w:val="18"/>
              </w:rPr>
            </w:pPr>
          </w:p>
        </w:tc>
        <w:tc>
          <w:tcPr>
            <w:tcW w:w="4301" w:type="dxa"/>
            <w:vAlign w:val="center"/>
          </w:tcPr>
          <w:p w:rsidR="00BF66A0" w:rsidRPr="008842A3" w:rsidRDefault="00BF66A0" w:rsidP="00822B2E">
            <w:pPr>
              <w:rPr>
                <w:rFonts w:ascii="Calibri" w:hAnsi="Calibri" w:cs="Calibri"/>
                <w:b/>
                <w:sz w:val="18"/>
                <w:szCs w:val="18"/>
              </w:rPr>
            </w:pPr>
          </w:p>
        </w:tc>
      </w:tr>
      <w:tr w:rsidR="00CF2D14" w:rsidRPr="008842A3" w:rsidTr="00CF2D14">
        <w:trPr>
          <w:trHeight w:val="215"/>
          <w:jc w:val="center"/>
        </w:trPr>
        <w:tc>
          <w:tcPr>
            <w:tcW w:w="4980" w:type="dxa"/>
            <w:shd w:val="clear" w:color="auto" w:fill="B8CCE4"/>
            <w:vAlign w:val="center"/>
          </w:tcPr>
          <w:p w:rsidR="00CF2D14" w:rsidRPr="00CF2D14" w:rsidRDefault="00CF2D14" w:rsidP="00CF2D14">
            <w:pPr>
              <w:rPr>
                <w:rFonts w:asciiTheme="minorHAnsi" w:hAnsiTheme="minorHAnsi" w:cs="Calibri"/>
                <w:b/>
                <w:bCs/>
                <w:sz w:val="18"/>
                <w:szCs w:val="18"/>
              </w:rPr>
            </w:pPr>
            <w:r w:rsidRPr="00CF2D14">
              <w:rPr>
                <w:rFonts w:asciiTheme="minorHAnsi" w:hAnsiTheme="minorHAnsi" w:cs="Calibri"/>
                <w:b/>
                <w:bCs/>
                <w:sz w:val="18"/>
                <w:szCs w:val="18"/>
              </w:rPr>
              <w:lastRenderedPageBreak/>
              <w:t>PLAZO DE ENTREGA DEL SERVICIO</w:t>
            </w:r>
          </w:p>
        </w:tc>
        <w:tc>
          <w:tcPr>
            <w:tcW w:w="4301" w:type="dxa"/>
            <w:shd w:val="clear" w:color="auto" w:fill="C6D9F1" w:themeFill="text2" w:themeFillTint="33"/>
            <w:vAlign w:val="center"/>
          </w:tcPr>
          <w:p w:rsidR="00CF2D14" w:rsidRPr="008842A3" w:rsidRDefault="00CF2D14" w:rsidP="00CF2D14">
            <w:pPr>
              <w:rPr>
                <w:rFonts w:ascii="Calibri" w:hAnsi="Calibri" w:cs="Calibri"/>
                <w:b/>
                <w:sz w:val="18"/>
                <w:szCs w:val="18"/>
              </w:rPr>
            </w:pPr>
          </w:p>
        </w:tc>
      </w:tr>
      <w:tr w:rsidR="00CF2D14" w:rsidRPr="008842A3" w:rsidTr="00CF2D14">
        <w:trPr>
          <w:trHeight w:val="233"/>
          <w:jc w:val="center"/>
        </w:trPr>
        <w:tc>
          <w:tcPr>
            <w:tcW w:w="4980" w:type="dxa"/>
            <w:shd w:val="clear" w:color="auto" w:fill="auto"/>
            <w:vAlign w:val="center"/>
          </w:tcPr>
          <w:p w:rsidR="00CF2D14" w:rsidRPr="00CF2D14" w:rsidRDefault="00CF2D14" w:rsidP="00CF2D14">
            <w:pPr>
              <w:jc w:val="both"/>
              <w:rPr>
                <w:rFonts w:asciiTheme="minorHAnsi" w:hAnsiTheme="minorHAnsi" w:cs="Calibri"/>
                <w:sz w:val="18"/>
                <w:szCs w:val="18"/>
                <w:lang w:val="es-BO"/>
              </w:rPr>
            </w:pPr>
            <w:r w:rsidRPr="00CF2D14">
              <w:rPr>
                <w:rFonts w:asciiTheme="minorHAnsi" w:hAnsiTheme="minorHAnsi" w:cs="Arial"/>
                <w:sz w:val="18"/>
                <w:szCs w:val="18"/>
                <w:lang w:val="es-BO"/>
              </w:rPr>
              <w:t>El plazo de entrega para el presente proceso, será de quince (15) días calendario, computables a partir del siguiente día hábil de la emisión de la Orden de Servicio.</w:t>
            </w:r>
          </w:p>
        </w:tc>
        <w:tc>
          <w:tcPr>
            <w:tcW w:w="4301" w:type="dxa"/>
            <w:vAlign w:val="center"/>
          </w:tcPr>
          <w:p w:rsidR="00CF2D14" w:rsidRPr="008842A3" w:rsidRDefault="00CF2D14" w:rsidP="00CF2D14">
            <w:pPr>
              <w:rPr>
                <w:rFonts w:ascii="Calibri" w:hAnsi="Calibri" w:cs="Calibri"/>
                <w:b/>
                <w:sz w:val="18"/>
                <w:szCs w:val="18"/>
              </w:rPr>
            </w:pPr>
          </w:p>
        </w:tc>
      </w:tr>
      <w:tr w:rsidR="00CF2D14" w:rsidRPr="008842A3" w:rsidTr="00CF2D14">
        <w:trPr>
          <w:trHeight w:val="215"/>
          <w:jc w:val="center"/>
        </w:trPr>
        <w:tc>
          <w:tcPr>
            <w:tcW w:w="4980" w:type="dxa"/>
            <w:shd w:val="clear" w:color="auto" w:fill="BDD6EE"/>
            <w:vAlign w:val="center"/>
          </w:tcPr>
          <w:p w:rsidR="00CF2D14" w:rsidRPr="00CF2D14" w:rsidRDefault="00CF2D14" w:rsidP="00CF2D14">
            <w:pPr>
              <w:rPr>
                <w:rFonts w:asciiTheme="minorHAnsi" w:hAnsiTheme="minorHAnsi" w:cs="Arial"/>
                <w:b/>
                <w:sz w:val="18"/>
                <w:szCs w:val="18"/>
              </w:rPr>
            </w:pPr>
            <w:r w:rsidRPr="00CF2D14">
              <w:rPr>
                <w:rFonts w:asciiTheme="minorHAnsi" w:hAnsiTheme="minorHAnsi" w:cs="Calibri"/>
                <w:b/>
                <w:bCs/>
                <w:sz w:val="18"/>
                <w:szCs w:val="18"/>
              </w:rPr>
              <w:t>EXPERIENCIA ESPECIFICA DEL PROPONENTE</w:t>
            </w:r>
          </w:p>
        </w:tc>
        <w:tc>
          <w:tcPr>
            <w:tcW w:w="4301" w:type="dxa"/>
            <w:shd w:val="clear" w:color="auto" w:fill="C6D9F1" w:themeFill="text2" w:themeFillTint="33"/>
            <w:vAlign w:val="center"/>
          </w:tcPr>
          <w:p w:rsidR="00CF2D14" w:rsidRPr="00CF2D14" w:rsidRDefault="00CF2D14" w:rsidP="00CF2D14">
            <w:pPr>
              <w:rPr>
                <w:rFonts w:asciiTheme="minorHAnsi" w:hAnsiTheme="minorHAnsi" w:cs="Calibri"/>
                <w:b/>
                <w:sz w:val="18"/>
                <w:szCs w:val="18"/>
              </w:rPr>
            </w:pPr>
          </w:p>
        </w:tc>
      </w:tr>
      <w:tr w:rsidR="00CF2D14" w:rsidRPr="008842A3" w:rsidTr="001E010F">
        <w:trPr>
          <w:trHeight w:val="233"/>
          <w:jc w:val="center"/>
        </w:trPr>
        <w:tc>
          <w:tcPr>
            <w:tcW w:w="4980" w:type="dxa"/>
            <w:shd w:val="clear" w:color="auto" w:fill="auto"/>
            <w:vAlign w:val="center"/>
          </w:tcPr>
          <w:p w:rsidR="00CF2D14" w:rsidRPr="00CF2D14" w:rsidRDefault="00CF2D14" w:rsidP="00CF2D14">
            <w:pPr>
              <w:autoSpaceDE w:val="0"/>
              <w:autoSpaceDN w:val="0"/>
              <w:adjustRightInd w:val="0"/>
              <w:jc w:val="both"/>
              <w:rPr>
                <w:rFonts w:asciiTheme="minorHAnsi" w:hAnsiTheme="minorHAnsi" w:cs="Arial"/>
                <w:sz w:val="18"/>
                <w:szCs w:val="18"/>
              </w:rPr>
            </w:pPr>
            <w:r w:rsidRPr="00CF2D14">
              <w:rPr>
                <w:rFonts w:asciiTheme="minorHAnsi" w:hAnsiTheme="minorHAnsi" w:cs="Arial"/>
                <w:sz w:val="18"/>
                <w:szCs w:val="18"/>
              </w:rPr>
              <w:t>El proponente deberá contar con experiencia especifica en mantenimiento de tanques de almacenaje de combustibles líquidos para empresas públicas o privadas, presentando mínimamente Un (1) Contrato u Orden de Servicio acompañado de su correspondiente Acta de Recepción, Acta de Conformidad, Acta de Cierre de Contrato, Informe de Conformidad u otro documento que acredite el cumplimiento del Servicio (adjuntar la documentación de respaldo en fotocopia simple en la propuesta)</w:t>
            </w:r>
          </w:p>
        </w:tc>
        <w:tc>
          <w:tcPr>
            <w:tcW w:w="4301" w:type="dxa"/>
            <w:vAlign w:val="center"/>
          </w:tcPr>
          <w:p w:rsidR="00CF2D14" w:rsidRPr="00CF2D14" w:rsidRDefault="00CF2D14" w:rsidP="00CF2D14">
            <w:pPr>
              <w:rPr>
                <w:rFonts w:asciiTheme="minorHAnsi" w:hAnsiTheme="minorHAns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9F3880" w:rsidRPr="00080E11" w:rsidTr="00074C97">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880" w:rsidRPr="00080E11" w:rsidRDefault="009F3880" w:rsidP="00074C97">
            <w:pPr>
              <w:jc w:val="center"/>
              <w:rPr>
                <w:rFonts w:ascii="Calibri" w:hAnsi="Calibri" w:cs="Calibri"/>
                <w:b/>
                <w:bCs/>
                <w:szCs w:val="22"/>
                <w:lang w:eastAsia="es-BO"/>
              </w:rPr>
            </w:pPr>
            <w:r w:rsidRPr="00080E11">
              <w:rPr>
                <w:rFonts w:ascii="Calibri" w:hAnsi="Calibri" w:cs="Calibr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880" w:rsidRPr="00080E11" w:rsidRDefault="009F3880" w:rsidP="00074C97">
            <w:pPr>
              <w:jc w:val="center"/>
              <w:rPr>
                <w:rFonts w:ascii="Calibri" w:hAnsi="Calibri" w:cs="Calibri"/>
                <w:b/>
                <w:bCs/>
                <w:szCs w:val="22"/>
                <w:lang w:eastAsia="es-BO"/>
              </w:rPr>
            </w:pPr>
            <w:r w:rsidRPr="00080E11">
              <w:rPr>
                <w:rFonts w:ascii="Calibri" w:hAnsi="Calibri" w:cs="Calibr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880" w:rsidRPr="00080E11" w:rsidRDefault="009F3880" w:rsidP="00074C97">
            <w:pPr>
              <w:jc w:val="center"/>
              <w:rPr>
                <w:rFonts w:ascii="Calibri" w:hAnsi="Calibri" w:cs="Calibri"/>
                <w:b/>
                <w:bCs/>
                <w:szCs w:val="22"/>
                <w:lang w:eastAsia="es-BO"/>
              </w:rPr>
            </w:pPr>
            <w:r w:rsidRPr="00080E11">
              <w:rPr>
                <w:rFonts w:ascii="Calibri" w:hAnsi="Calibri" w:cs="Calibr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F3880" w:rsidRPr="00080E11" w:rsidRDefault="009F3880" w:rsidP="00074C97">
            <w:pPr>
              <w:jc w:val="center"/>
              <w:rPr>
                <w:rFonts w:ascii="Calibri" w:hAnsi="Calibri" w:cs="Calibri"/>
                <w:b/>
                <w:bCs/>
                <w:szCs w:val="22"/>
                <w:lang w:eastAsia="es-BO"/>
              </w:rPr>
            </w:pPr>
            <w:r w:rsidRPr="00080E11">
              <w:rPr>
                <w:rFonts w:ascii="Calibri" w:hAnsi="Calibri" w:cs="Calibri"/>
                <w:b/>
                <w:bCs/>
                <w:szCs w:val="22"/>
                <w:lang w:eastAsia="es-BO"/>
              </w:rPr>
              <w:t>Detalle de documento de respaldo</w:t>
            </w:r>
          </w:p>
        </w:tc>
      </w:tr>
      <w:tr w:rsidR="009F3880" w:rsidRPr="00080E11" w:rsidTr="00074C97">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9F3880" w:rsidRPr="00080E11" w:rsidRDefault="009F3880" w:rsidP="00074C97">
            <w:pPr>
              <w:rPr>
                <w:rFonts w:ascii="Calibri" w:hAnsi="Calibri" w:cs="Calibr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9F3880" w:rsidRPr="00080E11" w:rsidRDefault="009F3880" w:rsidP="00074C97">
            <w:pPr>
              <w:rPr>
                <w:rFonts w:ascii="Calibri" w:hAnsi="Calibri" w:cs="Calibr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9F3880" w:rsidRPr="00080E11" w:rsidRDefault="009F3880" w:rsidP="00074C97">
            <w:pPr>
              <w:rPr>
                <w:rFonts w:ascii="Calibri" w:hAnsi="Calibri" w:cs="Calibr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9F3880" w:rsidRPr="00080E11" w:rsidRDefault="009F3880" w:rsidP="00074C97">
            <w:pPr>
              <w:rPr>
                <w:rFonts w:ascii="Calibri" w:hAnsi="Calibri" w:cs="Calibri"/>
                <w:b/>
                <w:bCs/>
                <w:szCs w:val="22"/>
                <w:lang w:eastAsia="es-BO"/>
              </w:rPr>
            </w:pPr>
          </w:p>
        </w:tc>
      </w:tr>
      <w:tr w:rsidR="009F3880" w:rsidRPr="00080E11" w:rsidTr="00074C97">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9F3880" w:rsidRPr="00080E11" w:rsidTr="00074C97">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9F3880" w:rsidRPr="00080E11" w:rsidTr="00074C97">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9F3880" w:rsidRPr="00080E11" w:rsidTr="00074C97">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9F3880" w:rsidRPr="00080E11" w:rsidTr="00074C97">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9F3880" w:rsidRPr="00080E11" w:rsidTr="00074C97">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p w:rsidR="009F3880" w:rsidRPr="00080E11" w:rsidRDefault="009F3880" w:rsidP="00074C97">
            <w:pPr>
              <w:jc w:val="center"/>
              <w:rPr>
                <w:rFonts w:ascii="Calibri" w:hAnsi="Calibri" w:cs="Calibri"/>
                <w:sz w:val="22"/>
                <w:szCs w:val="22"/>
                <w:lang w:eastAsia="es-BO"/>
              </w:rPr>
            </w:pPr>
            <w:r w:rsidRPr="00080E11">
              <w:rPr>
                <w:rFonts w:ascii="Calibri" w:hAnsi="Calibri" w:cs="Calibri"/>
                <w:sz w:val="22"/>
                <w:szCs w:val="22"/>
                <w:lang w:eastAsia="es-BO"/>
              </w:rPr>
              <w:t> </w:t>
            </w:r>
          </w:p>
        </w:tc>
      </w:tr>
      <w:tr w:rsidR="009F3880" w:rsidRPr="00080E11" w:rsidTr="00074C97">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9F3880" w:rsidRPr="00080E11" w:rsidRDefault="009F3880" w:rsidP="00074C97">
            <w:pPr>
              <w:rPr>
                <w:rFonts w:ascii="Calibri" w:hAnsi="Calibri" w:cs="Calibri"/>
                <w:b/>
                <w:color w:val="000000"/>
                <w:lang w:eastAsia="es-BO"/>
              </w:rPr>
            </w:pPr>
            <w:r w:rsidRPr="00080E11">
              <w:rPr>
                <w:rFonts w:ascii="Calibri" w:hAnsi="Calibri" w:cs="Calibri"/>
                <w:b/>
                <w:color w:val="000000"/>
                <w:lang w:eastAsia="es-BO"/>
              </w:rPr>
              <w:t xml:space="preserve">Nota.- </w:t>
            </w:r>
          </w:p>
          <w:p w:rsidR="009F3880" w:rsidRPr="00080E11" w:rsidRDefault="009F3880" w:rsidP="00074C97">
            <w:pPr>
              <w:rPr>
                <w:rFonts w:ascii="Calibri" w:hAnsi="Calibri" w:cs="Calibri"/>
                <w:b/>
                <w:color w:val="000000"/>
                <w:lang w:eastAsia="es-BO"/>
              </w:rPr>
            </w:pPr>
          </w:p>
          <w:p w:rsidR="009F3880" w:rsidRPr="00080E11" w:rsidRDefault="009F3880" w:rsidP="009F3880">
            <w:pPr>
              <w:numPr>
                <w:ilvl w:val="3"/>
                <w:numId w:val="14"/>
              </w:numPr>
              <w:ind w:left="610"/>
              <w:jc w:val="both"/>
              <w:rPr>
                <w:rFonts w:ascii="Calibri" w:hAnsi="Calibri" w:cs="Calibri"/>
                <w:b/>
                <w:color w:val="000000"/>
                <w:lang w:eastAsia="es-BO"/>
              </w:rPr>
            </w:pPr>
            <w:r w:rsidRPr="00080E11">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9F3880" w:rsidRPr="00080E11" w:rsidRDefault="009F3880" w:rsidP="00074C97">
            <w:pPr>
              <w:ind w:left="610"/>
              <w:rPr>
                <w:rFonts w:ascii="Calibri" w:hAnsi="Calibri" w:cs="Calibri"/>
                <w:b/>
                <w:color w:val="000000"/>
                <w:lang w:eastAsia="es-BO"/>
              </w:rPr>
            </w:pPr>
          </w:p>
          <w:p w:rsidR="009F3880" w:rsidRPr="00080E11" w:rsidRDefault="009F3880" w:rsidP="009F3880">
            <w:pPr>
              <w:numPr>
                <w:ilvl w:val="3"/>
                <w:numId w:val="14"/>
              </w:numPr>
              <w:ind w:left="610"/>
              <w:jc w:val="both"/>
              <w:rPr>
                <w:rFonts w:ascii="Calibri" w:hAnsi="Calibri" w:cs="Calibri"/>
                <w:bCs/>
                <w:sz w:val="18"/>
                <w:szCs w:val="18"/>
                <w:lang w:eastAsia="es-BO"/>
              </w:rPr>
            </w:pPr>
            <w:r w:rsidRPr="00080E11">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F2036" w:rsidP="00AF2036">
      <w:pPr>
        <w:rPr>
          <w:rFonts w:asciiTheme="minorHAnsi" w:hAnsiTheme="minorHAnsi" w:cstheme="minorHAnsi"/>
          <w:b/>
          <w:sz w:val="22"/>
          <w:szCs w:val="22"/>
        </w:rPr>
      </w:pPr>
    </w:p>
    <w:p w:rsidR="009F3880" w:rsidRDefault="009F3880" w:rsidP="00AF2036">
      <w:pPr>
        <w:rPr>
          <w:rFonts w:asciiTheme="minorHAnsi" w:hAnsiTheme="minorHAnsi" w:cstheme="minorHAnsi"/>
          <w:b/>
          <w:sz w:val="22"/>
          <w:szCs w:val="22"/>
        </w:rPr>
      </w:pPr>
    </w:p>
    <w:p w:rsidR="009F3880" w:rsidRDefault="009F3880" w:rsidP="00AF2036">
      <w:pPr>
        <w:rPr>
          <w:rFonts w:asciiTheme="minorHAnsi" w:hAnsiTheme="minorHAnsi" w:cstheme="minorHAnsi"/>
          <w:b/>
          <w:sz w:val="22"/>
          <w:szCs w:val="22"/>
        </w:rPr>
      </w:pPr>
    </w:p>
    <w:p w:rsidR="009F3880" w:rsidRPr="00C41BD6" w:rsidRDefault="009F3880"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CF2D14"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F44111"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F44111" w:rsidRPr="00365997">
        <w:rPr>
          <w:rFonts w:asciiTheme="minorHAnsi" w:hAnsiTheme="minorHAnsi" w:cstheme="minorHAnsi"/>
          <w:b/>
          <w:bCs/>
          <w:sz w:val="22"/>
          <w:szCs w:val="22"/>
          <w:lang w:val="es-BO"/>
        </w:rPr>
        <w:t xml:space="preserve">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CF2D14" w:rsidP="00A41FD8">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F44111" w:rsidRPr="00365997">
        <w:rPr>
          <w:rFonts w:asciiTheme="minorHAnsi" w:hAnsiTheme="minorHAnsi" w:cstheme="minorHAnsi"/>
          <w:b/>
        </w:rPr>
        <w:t xml:space="preserve">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CF2D14" w:rsidP="00A41FD8">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w:t>
      </w:r>
      <w:r w:rsidR="00F44111" w:rsidRPr="00365997">
        <w:rPr>
          <w:rFonts w:asciiTheme="minorHAnsi" w:hAnsiTheme="minorHAnsi" w:cstheme="minorHAnsi"/>
          <w:b/>
        </w:rPr>
        <w:t xml:space="preserve"> ADMINISTRATIVA Y </w:t>
      </w:r>
      <w:r w:rsidRPr="00365997">
        <w:rPr>
          <w:rFonts w:asciiTheme="minorHAnsi" w:hAnsiTheme="minorHAnsi" w:cstheme="minorHAnsi"/>
          <w:b/>
        </w:rPr>
        <w:t>ECONÓMICA</w:t>
      </w:r>
      <w:r w:rsidR="00F44111" w:rsidRPr="00365997">
        <w:rPr>
          <w:rFonts w:asciiTheme="minorHAnsi" w:hAnsiTheme="minorHAnsi" w:cstheme="minorHAnsi"/>
          <w:b/>
        </w:rPr>
        <w:t xml:space="preserve">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41FD8">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CF2D14" w:rsidP="00A41FD8">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F44111" w:rsidRPr="00365997">
        <w:rPr>
          <w:rFonts w:asciiTheme="minorHAnsi" w:hAnsiTheme="minorHAnsi" w:cstheme="minorHAnsi"/>
          <w:b/>
        </w:rPr>
        <w:t xml:space="preserve">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9F3880" w:rsidRDefault="009F3880" w:rsidP="00F44111">
      <w:pPr>
        <w:pStyle w:val="Sinespaciado"/>
        <w:ind w:left="709"/>
        <w:jc w:val="both"/>
        <w:rPr>
          <w:rFonts w:asciiTheme="minorHAnsi" w:hAnsiTheme="minorHAnsi" w:cstheme="minorHAnsi"/>
        </w:rPr>
      </w:pPr>
    </w:p>
    <w:p w:rsidR="009F3880" w:rsidRDefault="009F3880" w:rsidP="00F44111">
      <w:pPr>
        <w:pStyle w:val="Sinespaciado"/>
        <w:ind w:left="709"/>
        <w:jc w:val="both"/>
        <w:rPr>
          <w:rFonts w:asciiTheme="minorHAnsi" w:hAnsiTheme="minorHAnsi" w:cstheme="minorHAnsi"/>
        </w:rPr>
      </w:pPr>
    </w:p>
    <w:p w:rsidR="009F3880" w:rsidRDefault="009F3880" w:rsidP="00F44111">
      <w:pPr>
        <w:pStyle w:val="Sinespaciado"/>
        <w:ind w:left="709"/>
        <w:jc w:val="both"/>
        <w:rPr>
          <w:rFonts w:asciiTheme="minorHAnsi" w:hAnsiTheme="minorHAnsi" w:cstheme="minorHAnsi"/>
        </w:rPr>
      </w:pPr>
    </w:p>
    <w:p w:rsidR="009F3880" w:rsidRDefault="009F3880" w:rsidP="00F44111">
      <w:pPr>
        <w:pStyle w:val="Sinespaciado"/>
        <w:ind w:left="709"/>
        <w:jc w:val="both"/>
        <w:rPr>
          <w:rFonts w:asciiTheme="minorHAnsi" w:hAnsiTheme="minorHAnsi" w:cstheme="minorHAnsi"/>
        </w:rPr>
      </w:pPr>
    </w:p>
    <w:p w:rsidR="002E1317" w:rsidRPr="00365997" w:rsidRDefault="002E1317" w:rsidP="00A41FD8">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A41FD8">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A41FD8">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A41FD8">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A41FD8">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A41FD8">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CF2D14" w:rsidRDefault="00F44111" w:rsidP="00A41FD8">
      <w:pPr>
        <w:pStyle w:val="Sinespaciado"/>
        <w:numPr>
          <w:ilvl w:val="1"/>
          <w:numId w:val="26"/>
        </w:numPr>
        <w:tabs>
          <w:tab w:val="left" w:pos="709"/>
        </w:tabs>
        <w:ind w:left="993" w:hanging="709"/>
        <w:jc w:val="both"/>
        <w:rPr>
          <w:rFonts w:asciiTheme="minorHAnsi" w:hAnsiTheme="minorHAnsi" w:cstheme="minorHAnsi"/>
          <w:b/>
          <w:color w:val="0000FF"/>
        </w:rPr>
      </w:pPr>
      <w:r w:rsidRPr="00365997">
        <w:rPr>
          <w:rFonts w:asciiTheme="minorHAnsi" w:hAnsiTheme="minorHAnsi" w:cstheme="minorHAnsi"/>
          <w:b/>
        </w:rPr>
        <w:t xml:space="preserve">MARGEN DE PREFERENCIA </w:t>
      </w:r>
      <w:r w:rsidRPr="00CF2D14">
        <w:rPr>
          <w:rFonts w:asciiTheme="minorHAnsi" w:hAnsiTheme="minorHAnsi" w:cstheme="minorHAnsi"/>
          <w:b/>
          <w:color w:val="0000FF"/>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FD8">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C118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41FD8">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41FD8">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FD8">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41FD8">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CF2D14">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CF2D14" w:rsidRDefault="007D4619" w:rsidP="00CF2D14">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F2D14" w:rsidRPr="004854C5" w:rsidRDefault="00CF2D14" w:rsidP="00CF2D14">
      <w:pPr>
        <w:pStyle w:val="Sinespaciado"/>
        <w:jc w:val="center"/>
        <w:rPr>
          <w:rFonts w:asciiTheme="minorHAnsi" w:eastAsia="Arial Unicode MS" w:hAnsiTheme="minorHAnsi" w:cstheme="minorHAnsi"/>
          <w:b/>
        </w:rPr>
      </w:pPr>
    </w:p>
    <w:p w:rsidR="00CF2D14" w:rsidRPr="00CF2D14" w:rsidRDefault="00CF2D14" w:rsidP="00CF2D14">
      <w:pPr>
        <w:jc w:val="center"/>
        <w:rPr>
          <w:rFonts w:asciiTheme="minorHAnsi" w:eastAsia="Arial Unicode MS" w:hAnsiTheme="minorHAnsi" w:cs="Calibri"/>
          <w:b/>
          <w:sz w:val="22"/>
          <w:szCs w:val="22"/>
          <w:lang w:val="es-MX"/>
        </w:rPr>
      </w:pPr>
      <w:r w:rsidRPr="00CF2D14">
        <w:rPr>
          <w:rFonts w:asciiTheme="minorHAnsi" w:eastAsia="Arial Unicode MS" w:hAnsiTheme="minorHAnsi" w:cs="Calibri"/>
          <w:b/>
          <w:sz w:val="22"/>
          <w:szCs w:val="22"/>
          <w:lang w:val="es-MX"/>
        </w:rPr>
        <w:t>SERVICIO DE MANTENIMIENTO DE TANQUES DE ALMACENAJE LÍQUIDOS Y SOPORTES DE PUESTO DE VENTA PETA GRANDE</w:t>
      </w:r>
    </w:p>
    <w:p w:rsidR="00CF2D14" w:rsidRPr="00CF2D14" w:rsidRDefault="00CF2D14" w:rsidP="00CF2D14">
      <w:pPr>
        <w:rPr>
          <w:rFonts w:asciiTheme="minorHAnsi" w:hAnsiTheme="minorHAnsi" w:cs="Calibri"/>
          <w:b/>
          <w:sz w:val="22"/>
          <w:szCs w:val="22"/>
          <w:u w:val="single"/>
        </w:rPr>
      </w:pPr>
    </w:p>
    <w:tbl>
      <w:tblPr>
        <w:tblW w:w="7665" w:type="dxa"/>
        <w:jc w:val="center"/>
        <w:tblCellMar>
          <w:left w:w="70" w:type="dxa"/>
          <w:right w:w="70" w:type="dxa"/>
        </w:tblCellMar>
        <w:tblLook w:val="04A0" w:firstRow="1" w:lastRow="0" w:firstColumn="1" w:lastColumn="0" w:noHBand="0" w:noVBand="1"/>
      </w:tblPr>
      <w:tblGrid>
        <w:gridCol w:w="684"/>
        <w:gridCol w:w="6981"/>
      </w:tblGrid>
      <w:tr w:rsidR="00CF2D14" w:rsidRPr="00CF2D14" w:rsidTr="00074C9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F2D14" w:rsidRPr="00CF2D14" w:rsidRDefault="00CF2D14" w:rsidP="00074C97">
            <w:pPr>
              <w:spacing w:before="60" w:after="60"/>
              <w:jc w:val="center"/>
              <w:rPr>
                <w:rFonts w:asciiTheme="minorHAnsi" w:hAnsiTheme="minorHAnsi" w:cs="Calibri"/>
                <w:b/>
                <w:bCs/>
                <w:sz w:val="22"/>
                <w:szCs w:val="22"/>
                <w:lang w:val="es-BO"/>
              </w:rPr>
            </w:pPr>
            <w:r w:rsidRPr="00CF2D14">
              <w:rPr>
                <w:rFonts w:asciiTheme="minorHAnsi" w:hAnsiTheme="minorHAnsi" w:cs="Calibri"/>
                <w:b/>
                <w:bCs/>
                <w:sz w:val="22"/>
                <w:szCs w:val="22"/>
                <w:lang w:val="es-BO"/>
              </w:rPr>
              <w:t>ÍTEM</w:t>
            </w:r>
          </w:p>
        </w:tc>
        <w:tc>
          <w:tcPr>
            <w:tcW w:w="698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F2D14" w:rsidRPr="00CF2D14" w:rsidRDefault="00CF2D14" w:rsidP="00074C97">
            <w:pPr>
              <w:spacing w:before="60" w:after="60"/>
              <w:jc w:val="center"/>
              <w:rPr>
                <w:rFonts w:asciiTheme="minorHAnsi" w:eastAsia="Arial Unicode MS" w:hAnsiTheme="minorHAnsi" w:cs="Calibri"/>
                <w:b/>
                <w:sz w:val="22"/>
                <w:szCs w:val="22"/>
                <w:lang w:val="es-MX"/>
              </w:rPr>
            </w:pPr>
            <w:r w:rsidRPr="00CF2D14">
              <w:rPr>
                <w:rFonts w:asciiTheme="minorHAnsi" w:hAnsiTheme="minorHAnsi" w:cs="Calibri"/>
                <w:b/>
                <w:bCs/>
                <w:sz w:val="22"/>
                <w:szCs w:val="22"/>
                <w:lang w:val="es-BO"/>
              </w:rPr>
              <w:t>DESCRIPCIÓN DEL SERVICIO</w:t>
            </w:r>
          </w:p>
        </w:tc>
      </w:tr>
      <w:tr w:rsidR="00CF2D14" w:rsidRPr="00CF2D14" w:rsidTr="00074C97">
        <w:trPr>
          <w:trHeight w:val="913"/>
          <w:jc w:val="center"/>
        </w:trPr>
        <w:tc>
          <w:tcPr>
            <w:tcW w:w="684" w:type="dxa"/>
            <w:tcBorders>
              <w:top w:val="single" w:sz="4" w:space="0" w:color="auto"/>
              <w:left w:val="single" w:sz="4" w:space="0" w:color="auto"/>
              <w:bottom w:val="single" w:sz="4" w:space="0" w:color="auto"/>
              <w:right w:val="single" w:sz="4" w:space="0" w:color="000000"/>
            </w:tcBorders>
            <w:vAlign w:val="center"/>
          </w:tcPr>
          <w:p w:rsidR="00CF2D14" w:rsidRPr="00CF2D14" w:rsidRDefault="00CF2D14" w:rsidP="00074C97">
            <w:pPr>
              <w:spacing w:before="60" w:after="60"/>
              <w:jc w:val="center"/>
              <w:rPr>
                <w:rFonts w:asciiTheme="minorHAnsi" w:hAnsiTheme="minorHAnsi" w:cs="Calibri"/>
                <w:sz w:val="22"/>
                <w:szCs w:val="22"/>
                <w:lang w:val="es-BO"/>
              </w:rPr>
            </w:pPr>
            <w:r w:rsidRPr="00CF2D14">
              <w:rPr>
                <w:rFonts w:asciiTheme="minorHAnsi" w:hAnsiTheme="minorHAnsi" w:cs="Calibri"/>
                <w:sz w:val="22"/>
                <w:szCs w:val="22"/>
                <w:lang w:val="es-BO"/>
              </w:rPr>
              <w:t>1</w:t>
            </w:r>
          </w:p>
        </w:tc>
        <w:tc>
          <w:tcPr>
            <w:tcW w:w="69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2D14" w:rsidRPr="00CF2D14" w:rsidRDefault="00CF2D14" w:rsidP="00074C97">
            <w:pPr>
              <w:jc w:val="both"/>
              <w:rPr>
                <w:rFonts w:asciiTheme="minorHAnsi" w:eastAsia="Arial Unicode MS" w:hAnsiTheme="minorHAnsi" w:cs="Calibri"/>
                <w:b/>
                <w:sz w:val="22"/>
                <w:szCs w:val="22"/>
                <w:lang w:val="es-MX"/>
              </w:rPr>
            </w:pPr>
            <w:r w:rsidRPr="00CF2D14">
              <w:rPr>
                <w:rFonts w:asciiTheme="minorHAnsi" w:hAnsiTheme="minorHAnsi" w:cs="Calibri"/>
                <w:sz w:val="22"/>
                <w:szCs w:val="22"/>
                <w:lang w:val="es-BO"/>
              </w:rPr>
              <w:t>SERVICIO DE MANTENIMIENTO DE TANQUES DE ALMACENAJE LÍQUIDOS Y SOPORTES DE PUESTO DE VENTA PETA GRANDE</w:t>
            </w:r>
          </w:p>
        </w:tc>
      </w:tr>
    </w:tbl>
    <w:p w:rsidR="00CF2D14" w:rsidRPr="00CF2D14" w:rsidRDefault="00CF2D14" w:rsidP="00CF2D14">
      <w:pPr>
        <w:rPr>
          <w:rFonts w:asciiTheme="minorHAnsi" w:hAnsiTheme="minorHAnsi" w:cs="Calibri"/>
          <w:b/>
          <w:sz w:val="22"/>
          <w:szCs w:val="22"/>
        </w:rPr>
      </w:pPr>
    </w:p>
    <w:p w:rsidR="00CF2D14" w:rsidRPr="00CF2D14" w:rsidRDefault="00CF2D14" w:rsidP="00A41FD8">
      <w:pPr>
        <w:pStyle w:val="Prrafodelista"/>
        <w:numPr>
          <w:ilvl w:val="0"/>
          <w:numId w:val="34"/>
        </w:numPr>
        <w:ind w:left="567" w:hanging="567"/>
        <w:contextualSpacing/>
        <w:jc w:val="both"/>
        <w:rPr>
          <w:rFonts w:asciiTheme="minorHAnsi" w:hAnsiTheme="minorHAnsi" w:cs="Calibri"/>
          <w:b/>
          <w:bCs/>
          <w:sz w:val="22"/>
          <w:szCs w:val="22"/>
          <w:lang w:eastAsia="es-BO"/>
        </w:rPr>
      </w:pPr>
      <w:r w:rsidRPr="00CF2D14">
        <w:rPr>
          <w:rFonts w:asciiTheme="minorHAnsi" w:hAnsiTheme="minorHAnsi" w:cs="Calibri"/>
          <w:b/>
          <w:bCs/>
          <w:sz w:val="22"/>
          <w:szCs w:val="22"/>
          <w:lang w:eastAsia="es-BO"/>
        </w:rPr>
        <w:t>CARACTERÍSTICAS DEL SERVICIO</w:t>
      </w:r>
    </w:p>
    <w:p w:rsidR="00CF2D14" w:rsidRPr="00CF2D14" w:rsidRDefault="00CF2D14" w:rsidP="00CF2D14">
      <w:pPr>
        <w:pStyle w:val="Prrafodelista"/>
        <w:ind w:left="567"/>
        <w:contextualSpacing/>
        <w:jc w:val="both"/>
        <w:rPr>
          <w:rFonts w:asciiTheme="minorHAnsi" w:hAnsiTheme="minorHAnsi" w:cs="Calibri"/>
          <w:b/>
          <w:bCs/>
          <w:sz w:val="22"/>
          <w:szCs w:val="22"/>
          <w:lang w:eastAsia="es-BO"/>
        </w:rPr>
      </w:pPr>
    </w:p>
    <w:p w:rsidR="00CF2D14" w:rsidRPr="00CF2D14" w:rsidRDefault="00CF2D14" w:rsidP="00CF2D14">
      <w:pPr>
        <w:pStyle w:val="Prrafodelista"/>
        <w:jc w:val="both"/>
        <w:rPr>
          <w:rFonts w:asciiTheme="minorHAnsi" w:hAnsiTheme="minorHAnsi" w:cs="Calibri"/>
          <w:b/>
          <w:bCs/>
          <w:sz w:val="22"/>
          <w:szCs w:val="22"/>
          <w:lang w:eastAsia="es-BO"/>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5"/>
      </w:tblGrid>
      <w:tr w:rsidR="00CF2D14" w:rsidRPr="00CF2D14" w:rsidTr="00074C97">
        <w:trPr>
          <w:trHeight w:val="376"/>
        </w:trPr>
        <w:tc>
          <w:tcPr>
            <w:tcW w:w="9655" w:type="dxa"/>
            <w:shd w:val="clear" w:color="auto" w:fill="B8CCE4"/>
            <w:vAlign w:val="center"/>
          </w:tcPr>
          <w:p w:rsidR="00CF2D14" w:rsidRPr="00CF2D14" w:rsidRDefault="00CF2D14" w:rsidP="00074C97">
            <w:pPr>
              <w:autoSpaceDE w:val="0"/>
              <w:autoSpaceDN w:val="0"/>
              <w:adjustRightInd w:val="0"/>
              <w:rPr>
                <w:rFonts w:asciiTheme="minorHAnsi" w:hAnsiTheme="minorHAnsi" w:cs="Calibri"/>
                <w:b/>
                <w:bCs/>
                <w:sz w:val="22"/>
                <w:szCs w:val="22"/>
                <w:lang w:eastAsia="es-BO"/>
              </w:rPr>
            </w:pPr>
            <w:r w:rsidRPr="00CF2D14">
              <w:rPr>
                <w:rFonts w:asciiTheme="minorHAnsi" w:hAnsiTheme="minorHAnsi" w:cs="Calibri"/>
                <w:b/>
                <w:bCs/>
                <w:sz w:val="22"/>
                <w:szCs w:val="22"/>
              </w:rPr>
              <w:t>DESCRIPCIÓN DEL SERVICIO</w:t>
            </w:r>
          </w:p>
        </w:tc>
      </w:tr>
      <w:tr w:rsidR="00CF2D14" w:rsidRPr="00CF2D14" w:rsidTr="00074C97">
        <w:trPr>
          <w:trHeight w:val="390"/>
        </w:trPr>
        <w:tc>
          <w:tcPr>
            <w:tcW w:w="9655" w:type="dxa"/>
            <w:shd w:val="clear" w:color="auto" w:fill="auto"/>
            <w:vAlign w:val="center"/>
          </w:tcPr>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rPr>
              <w:t xml:space="preserve">El proponente debe considerar que la pintura deberá ser de primera calidad y específicamente </w:t>
            </w:r>
            <w:r w:rsidRPr="00CF2D14">
              <w:rPr>
                <w:rFonts w:asciiTheme="minorHAnsi" w:hAnsiTheme="minorHAnsi" w:cs="Calibri"/>
                <w:b/>
              </w:rPr>
              <w:t>para pintar</w:t>
            </w:r>
            <w:r w:rsidRPr="00CF2D14">
              <w:rPr>
                <w:rFonts w:asciiTheme="minorHAnsi" w:hAnsiTheme="minorHAnsi" w:cs="Calibri"/>
              </w:rPr>
              <w:t xml:space="preserve"> </w:t>
            </w:r>
            <w:r w:rsidRPr="00CF2D14">
              <w:rPr>
                <w:rFonts w:asciiTheme="minorHAnsi" w:hAnsiTheme="minorHAnsi" w:cs="Calibri"/>
                <w:b/>
              </w:rPr>
              <w:t>dos (2) tanques de combustibles</w:t>
            </w:r>
            <w:r w:rsidRPr="00CF2D14">
              <w:rPr>
                <w:rFonts w:asciiTheme="minorHAnsi" w:hAnsiTheme="minorHAnsi" w:cs="Calibri"/>
              </w:rPr>
              <w:t>, también realizará el pintado de logos de YPFB, número de identificación del cada tanque, capacidad de cada tanque y señales de seguridad según normas NFPA.</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rPr>
              <w:t>El servicio de mantenimiento de los tanques será de acuerdo a lo siguiente:</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b/>
              </w:rPr>
            </w:pPr>
            <w:r w:rsidRPr="00CF2D14">
              <w:rPr>
                <w:rFonts w:asciiTheme="minorHAnsi" w:hAnsiTheme="minorHAnsi" w:cs="Calibri"/>
                <w:b/>
              </w:rPr>
              <w:t>1.- PREPARACIÓN DE LA SUPERFICIE EXTERIOR DE LOS TANQUES</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bCs/>
                <w:color w:val="000000"/>
              </w:rPr>
              <w:t xml:space="preserve">La preparación de la superficie exterior de los tanques </w:t>
            </w:r>
            <w:r w:rsidRPr="00CF2D14">
              <w:rPr>
                <w:rFonts w:asciiTheme="minorHAnsi" w:hAnsiTheme="minorHAnsi" w:cs="Calibri"/>
              </w:rPr>
              <w:t xml:space="preserve">previo a la limpieza manual; se debe realizar una limpieza con hidrolavado a baja presión con solventes tenso activos o detergentes industriales biodegradables, según norma </w:t>
            </w:r>
            <w:r w:rsidRPr="00CF2D14">
              <w:rPr>
                <w:rFonts w:asciiTheme="minorHAnsi" w:hAnsiTheme="minorHAnsi" w:cs="Calibri"/>
                <w:b/>
                <w:bCs/>
              </w:rPr>
              <w:t xml:space="preserve">SSPC-SP1 (Limpieza con solventes) </w:t>
            </w:r>
            <w:r w:rsidRPr="00CF2D14">
              <w:rPr>
                <w:rFonts w:asciiTheme="minorHAnsi" w:hAnsiTheme="minorHAnsi" w:cs="Calibri"/>
              </w:rPr>
              <w:t>para eliminar restos de pintura mal adherida de óxido suelto, herrumbre suelta, grasas y elementos contaminantes resultado de los derrames de producto o cualquier contaminante que comprometa la preparación de superficie.</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rPr>
              <w:t xml:space="preserve">Una vez que la superficie del sustrato esté libre de humedad, se procede a la </w:t>
            </w:r>
            <w:r w:rsidRPr="00CF2D14">
              <w:rPr>
                <w:rFonts w:asciiTheme="minorHAnsi" w:hAnsiTheme="minorHAnsi" w:cs="Calibri"/>
                <w:b/>
                <w:bCs/>
              </w:rPr>
              <w:t xml:space="preserve">Limpieza Manual (SSPC-SP2) </w:t>
            </w:r>
            <w:r w:rsidRPr="00CF2D14">
              <w:rPr>
                <w:rFonts w:asciiTheme="minorHAnsi" w:hAnsiTheme="minorHAnsi" w:cs="Calibri"/>
              </w:rPr>
              <w:t>para retirar escamas sueltas, pintura desprendida por medio de cepillado, lijado, raspado y desbastado manual.</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rPr>
              <w:t>Es de vital importancia previa a la aplicación de la primera capa del recubrimiento protector efectuar un reforzamiento a la limpieza de los cordones de soldadura, ángulos, esquinas, uniones perfiles difíciles de aplicar con equipo de rociado, esta aplicación debe hacerse con brocha.</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b/>
              </w:rPr>
            </w:pPr>
            <w:r w:rsidRPr="00CF2D14">
              <w:rPr>
                <w:rFonts w:asciiTheme="minorHAnsi" w:hAnsiTheme="minorHAnsi" w:cs="Calibri"/>
                <w:b/>
              </w:rPr>
              <w:t>2.- APLICACIÓN PINTURA BASE EPOXICA A CADA TANQUE</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rPr>
              <w:t>La aplicación se efectuará con equipo airless o equipo convencional, antes de aplicar se debe verificar que la superficie esté libre de polvos, suciedad y cualquier contaminante visible y no visible, luego se aplica el recubrimiento protector base a 2 mils de película seca (DFT) lo que equivale a un espesor de película húmeda (WFT) de 5 mils EPH, de esta manera se llegará al espesor de película seca de 2 mils.</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b/>
                <w:bCs/>
              </w:rPr>
              <w:lastRenderedPageBreak/>
              <w:t>3</w:t>
            </w:r>
            <w:r w:rsidRPr="00CF2D14">
              <w:rPr>
                <w:rFonts w:asciiTheme="minorHAnsi" w:hAnsiTheme="minorHAnsi" w:cs="Calibri"/>
                <w:b/>
              </w:rPr>
              <w:t>.- APLICACIÓN ESMALTE SINTÉTICO POLIURETANO</w:t>
            </w:r>
          </w:p>
          <w:p w:rsidR="00CF2D14" w:rsidRPr="00CF2D14" w:rsidRDefault="00CF2D14" w:rsidP="00074C97">
            <w:pPr>
              <w:pStyle w:val="Sinespaciado"/>
              <w:jc w:val="both"/>
              <w:rPr>
                <w:rFonts w:asciiTheme="minorHAnsi" w:hAnsiTheme="minorHAnsi" w:cs="Calibri"/>
              </w:rPr>
            </w:pP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rPr>
              <w:t>Pasadas las 24 horas de la aplicación de la pintura base y posterior a la remoción del polvo acumulado mediante el uso de trapos secos, se podrá aplicar el esmalte sintético de color blanco marfil. La aplicación se efectuara con equipo airless o equipo convencional, antes de aplicar se debe verificar que la superficie esté libre de polvos, suciedad y cualquier contaminante visible y no visible.</w:t>
            </w:r>
          </w:p>
          <w:p w:rsidR="00CF2D14" w:rsidRPr="00CF2D14" w:rsidRDefault="00CF2D14" w:rsidP="00074C97">
            <w:pPr>
              <w:pStyle w:val="Sinespaciado"/>
              <w:jc w:val="both"/>
              <w:rPr>
                <w:rFonts w:asciiTheme="minorHAnsi" w:hAnsiTheme="minorHAnsi" w:cs="Calibri"/>
              </w:rPr>
            </w:pPr>
            <w:r w:rsidRPr="00CF2D14">
              <w:rPr>
                <w:rFonts w:asciiTheme="minorHAnsi" w:hAnsiTheme="minorHAnsi" w:cs="Calibri"/>
              </w:rPr>
              <w:t>El espesor de la aplicación será de 4 mils de película seca (DFT) lo que equivale a un espesor de película húmeda (WFT) de 6 mils EPH, de esta manera se llegará al espesor de película seca de 4 mils.</w:t>
            </w:r>
          </w:p>
          <w:p w:rsidR="00CF2D14" w:rsidRPr="00CF2D14" w:rsidRDefault="00CF2D14" w:rsidP="00074C97">
            <w:pPr>
              <w:jc w:val="both"/>
              <w:rPr>
                <w:rFonts w:asciiTheme="minorHAnsi" w:hAnsiTheme="minorHAnsi" w:cs="Calibri"/>
                <w:sz w:val="22"/>
                <w:szCs w:val="22"/>
                <w:lang w:eastAsia="es-BO"/>
              </w:rPr>
            </w:pPr>
          </w:p>
          <w:p w:rsidR="00CF2D14" w:rsidRPr="00CF2D14" w:rsidRDefault="00CF2D14" w:rsidP="00074C97">
            <w:pPr>
              <w:jc w:val="both"/>
              <w:rPr>
                <w:rFonts w:asciiTheme="minorHAnsi" w:hAnsiTheme="minorHAnsi" w:cs="Calibri"/>
                <w:b/>
                <w:sz w:val="22"/>
                <w:szCs w:val="22"/>
                <w:lang w:eastAsia="es-BO"/>
              </w:rPr>
            </w:pPr>
            <w:r w:rsidRPr="00CF2D14">
              <w:rPr>
                <w:rFonts w:asciiTheme="minorHAnsi" w:hAnsiTheme="minorHAnsi" w:cs="Calibri"/>
                <w:b/>
                <w:sz w:val="22"/>
                <w:szCs w:val="22"/>
                <w:lang w:eastAsia="es-BO"/>
              </w:rPr>
              <w:t>4.- SOPORTE TIPO TRÍPODE PARA CADA TANQUE Y MONTAJE DE LÍNEA DE CARGA Y DESCARGA</w:t>
            </w:r>
          </w:p>
          <w:p w:rsidR="00CF2D14" w:rsidRPr="00CF2D14" w:rsidRDefault="00CF2D14" w:rsidP="00074C97">
            <w:pPr>
              <w:jc w:val="both"/>
              <w:rPr>
                <w:rFonts w:asciiTheme="minorHAnsi" w:hAnsiTheme="minorHAnsi" w:cs="Calibri"/>
                <w:sz w:val="22"/>
                <w:szCs w:val="22"/>
                <w:lang w:eastAsia="es-BO"/>
              </w:rPr>
            </w:pPr>
          </w:p>
          <w:p w:rsidR="00CF2D14" w:rsidRPr="00CF2D14" w:rsidRDefault="00CF2D14" w:rsidP="00074C97">
            <w:pPr>
              <w:jc w:val="both"/>
              <w:rPr>
                <w:rFonts w:asciiTheme="minorHAnsi" w:hAnsiTheme="minorHAnsi" w:cs="Calibri"/>
                <w:sz w:val="22"/>
                <w:szCs w:val="22"/>
                <w:lang w:eastAsia="es-BO"/>
              </w:rPr>
            </w:pPr>
            <w:r w:rsidRPr="00CF2D14">
              <w:rPr>
                <w:rFonts w:asciiTheme="minorHAnsi" w:hAnsiTheme="minorHAnsi" w:cs="Calibri"/>
                <w:sz w:val="22"/>
                <w:szCs w:val="22"/>
                <w:lang w:eastAsia="es-BO"/>
              </w:rPr>
              <w:t>Construir los soportes tipo trípode con material y soldadura resistente para soportar todo el peso del tanque más el producto, cada tanque deberá tener tres soportes, los mismos deben ser montados con una grúa con la capacidad de izar los tanques para la colocación, alineación, nivelación de los soportes  y queden firmes en su nueva posición sobre los soportes.</w:t>
            </w:r>
          </w:p>
          <w:p w:rsidR="00CF2D14" w:rsidRPr="00CF2D14" w:rsidRDefault="00CF2D14" w:rsidP="00074C97">
            <w:pPr>
              <w:jc w:val="both"/>
              <w:rPr>
                <w:rFonts w:asciiTheme="minorHAnsi" w:hAnsiTheme="minorHAnsi" w:cs="Calibri"/>
                <w:sz w:val="22"/>
                <w:szCs w:val="22"/>
                <w:lang w:eastAsia="es-BO"/>
              </w:rPr>
            </w:pPr>
          </w:p>
          <w:p w:rsidR="00CF2D14" w:rsidRPr="00CF2D14" w:rsidRDefault="00CF2D14" w:rsidP="00074C97">
            <w:pPr>
              <w:jc w:val="both"/>
              <w:rPr>
                <w:rFonts w:asciiTheme="minorHAnsi" w:hAnsiTheme="minorHAnsi" w:cs="Calibri"/>
                <w:sz w:val="22"/>
                <w:szCs w:val="22"/>
                <w:lang w:eastAsia="es-BO"/>
              </w:rPr>
            </w:pPr>
            <w:r w:rsidRPr="00CF2D14">
              <w:rPr>
                <w:rFonts w:asciiTheme="minorHAnsi" w:hAnsiTheme="minorHAnsi" w:cs="Calibri"/>
                <w:sz w:val="22"/>
                <w:szCs w:val="22"/>
                <w:lang w:eastAsia="es-BO"/>
              </w:rPr>
              <w:t>Se debe realizar el montaje de tubería galvanizada de cuatro pulgadas con accesorios para la carga de producto al tanque, la instalación debe ser desde la bomba de descarga hasta la boca e ingreso de cada tanque, toda la tubería de estar alineada, nivelada y con soportes para aguantar el peso de la misma.</w:t>
            </w:r>
          </w:p>
          <w:p w:rsidR="00CF2D14" w:rsidRPr="00CF2D14" w:rsidRDefault="00CF2D14" w:rsidP="00074C97">
            <w:pPr>
              <w:jc w:val="both"/>
              <w:rPr>
                <w:rFonts w:asciiTheme="minorHAnsi" w:hAnsiTheme="minorHAnsi" w:cs="Calibri"/>
                <w:sz w:val="22"/>
                <w:szCs w:val="22"/>
                <w:lang w:eastAsia="es-BO"/>
              </w:rPr>
            </w:pPr>
          </w:p>
          <w:p w:rsidR="00CF2D14" w:rsidRPr="00CF2D14" w:rsidRDefault="00CF2D14" w:rsidP="00074C97">
            <w:pPr>
              <w:jc w:val="both"/>
              <w:rPr>
                <w:rFonts w:asciiTheme="minorHAnsi" w:hAnsiTheme="minorHAnsi" w:cs="Calibri"/>
                <w:sz w:val="22"/>
                <w:szCs w:val="22"/>
                <w:lang w:eastAsia="es-BO"/>
              </w:rPr>
            </w:pPr>
            <w:r w:rsidRPr="00CF2D14">
              <w:rPr>
                <w:rFonts w:asciiTheme="minorHAnsi" w:hAnsiTheme="minorHAnsi" w:cs="Calibri"/>
                <w:sz w:val="22"/>
                <w:szCs w:val="22"/>
                <w:lang w:eastAsia="es-BO"/>
              </w:rPr>
              <w:t>También realizar el montaje de la tubería galvanizada de dos pulgadas con accesorios para descarga de producto a través del dispenser, la instalación debe ser desde la salida de los tanques hasta el ingreso del dispenser, toda la tubería de estar bien alineada, nivelada y con soportes para aguantar el peso de la misma, como también la parte enterrada de la tubería debe estar encamisada hasta el zoom del dispenser.</w:t>
            </w:r>
          </w:p>
        </w:tc>
      </w:tr>
      <w:tr w:rsidR="00CF2D14" w:rsidRPr="00CF2D14" w:rsidTr="00074C97">
        <w:trPr>
          <w:trHeight w:val="390"/>
        </w:trPr>
        <w:tc>
          <w:tcPr>
            <w:tcW w:w="9655" w:type="dxa"/>
            <w:shd w:val="clear" w:color="auto" w:fill="B8CCE4"/>
            <w:vAlign w:val="center"/>
          </w:tcPr>
          <w:p w:rsidR="00CF2D14" w:rsidRPr="00CF2D14" w:rsidRDefault="00CF2D14" w:rsidP="00074C97">
            <w:pPr>
              <w:rPr>
                <w:rFonts w:asciiTheme="minorHAnsi" w:hAnsiTheme="minorHAnsi" w:cs="Calibri"/>
                <w:b/>
                <w:bCs/>
                <w:sz w:val="22"/>
                <w:szCs w:val="22"/>
              </w:rPr>
            </w:pPr>
            <w:r w:rsidRPr="00CF2D14">
              <w:rPr>
                <w:rFonts w:asciiTheme="minorHAnsi" w:hAnsiTheme="minorHAnsi" w:cs="Calibri"/>
                <w:b/>
                <w:bCs/>
                <w:sz w:val="22"/>
                <w:szCs w:val="22"/>
              </w:rPr>
              <w:lastRenderedPageBreak/>
              <w:t>PLAZO DE ENTREGA DEL SERVICIO</w:t>
            </w:r>
          </w:p>
        </w:tc>
      </w:tr>
      <w:tr w:rsidR="00CF2D14" w:rsidRPr="00CF2D14" w:rsidTr="00074C97">
        <w:trPr>
          <w:trHeight w:val="608"/>
        </w:trPr>
        <w:tc>
          <w:tcPr>
            <w:tcW w:w="9655" w:type="dxa"/>
            <w:shd w:val="clear" w:color="auto" w:fill="auto"/>
            <w:vAlign w:val="center"/>
          </w:tcPr>
          <w:p w:rsidR="00CF2D14" w:rsidRPr="00CF2D14" w:rsidRDefault="00CF2D14" w:rsidP="00074C97">
            <w:pPr>
              <w:jc w:val="both"/>
              <w:rPr>
                <w:rFonts w:asciiTheme="minorHAnsi" w:hAnsiTheme="minorHAnsi" w:cs="Calibri"/>
                <w:sz w:val="22"/>
                <w:szCs w:val="22"/>
                <w:lang w:val="es-BO"/>
              </w:rPr>
            </w:pPr>
            <w:r w:rsidRPr="00CF2D14">
              <w:rPr>
                <w:rFonts w:asciiTheme="minorHAnsi" w:hAnsiTheme="minorHAnsi" w:cs="Arial"/>
                <w:sz w:val="22"/>
                <w:szCs w:val="22"/>
                <w:lang w:val="es-BO"/>
              </w:rPr>
              <w:t>El plazo de entrega para el presente proceso, será de quince (15) días calendario, computables a partir del siguiente día hábil de la emisión de la Orden de Servicio.</w:t>
            </w:r>
          </w:p>
        </w:tc>
      </w:tr>
      <w:tr w:rsidR="00CF2D14" w:rsidRPr="00CF2D14" w:rsidTr="00074C97">
        <w:trPr>
          <w:trHeight w:val="390"/>
        </w:trPr>
        <w:tc>
          <w:tcPr>
            <w:tcW w:w="9655" w:type="dxa"/>
            <w:shd w:val="clear" w:color="auto" w:fill="BDD6EE"/>
            <w:vAlign w:val="center"/>
          </w:tcPr>
          <w:p w:rsidR="00CF2D14" w:rsidRPr="00CF2D14" w:rsidRDefault="00CF2D14" w:rsidP="00074C97">
            <w:pPr>
              <w:rPr>
                <w:rFonts w:asciiTheme="minorHAnsi" w:hAnsiTheme="minorHAnsi" w:cs="Arial"/>
                <w:b/>
                <w:sz w:val="22"/>
                <w:szCs w:val="22"/>
              </w:rPr>
            </w:pPr>
            <w:r w:rsidRPr="00CF2D14">
              <w:rPr>
                <w:rFonts w:asciiTheme="minorHAnsi" w:hAnsiTheme="minorHAnsi" w:cs="Calibri"/>
                <w:b/>
                <w:bCs/>
                <w:sz w:val="22"/>
                <w:szCs w:val="22"/>
              </w:rPr>
              <w:t>EXPERIENCIA ESPECIFICA DEL PROPONENTE</w:t>
            </w:r>
          </w:p>
        </w:tc>
      </w:tr>
      <w:tr w:rsidR="00CF2D14" w:rsidRPr="00CF2D14" w:rsidTr="00074C97">
        <w:trPr>
          <w:trHeight w:val="390"/>
        </w:trPr>
        <w:tc>
          <w:tcPr>
            <w:tcW w:w="9655" w:type="dxa"/>
            <w:shd w:val="clear" w:color="auto" w:fill="auto"/>
            <w:vAlign w:val="center"/>
          </w:tcPr>
          <w:p w:rsidR="00CF2D14" w:rsidRPr="00CF2D14" w:rsidRDefault="00CF2D14" w:rsidP="00074C97">
            <w:pPr>
              <w:autoSpaceDE w:val="0"/>
              <w:autoSpaceDN w:val="0"/>
              <w:adjustRightInd w:val="0"/>
              <w:jc w:val="both"/>
              <w:rPr>
                <w:rFonts w:asciiTheme="minorHAnsi" w:hAnsiTheme="minorHAnsi" w:cs="Arial"/>
                <w:sz w:val="22"/>
                <w:szCs w:val="22"/>
              </w:rPr>
            </w:pPr>
            <w:r w:rsidRPr="00CF2D14">
              <w:rPr>
                <w:rFonts w:asciiTheme="minorHAnsi" w:hAnsiTheme="minorHAnsi" w:cs="Arial"/>
                <w:sz w:val="22"/>
                <w:szCs w:val="22"/>
              </w:rPr>
              <w:t>El proponente deberá contar con experiencia especifica en mantenimiento de tanques de almacenaje de combustibles líquidos para empresas públicas o privadas, presentando mínimamente Un (1) Contrato u Orden de Servicio acompañado de su correspondiente Acta de Recepción, Acta de Conformidad, Acta de Cierre de Contrato, Informe de Conformidad u otro documento que acredite el cumplimiento del Servicio (adjuntar la documentación de respaldo en fotocopia simple en la propuesta)</w:t>
            </w:r>
          </w:p>
        </w:tc>
      </w:tr>
    </w:tbl>
    <w:p w:rsidR="00CF2D14" w:rsidRPr="00CF2D14" w:rsidRDefault="00CF2D14" w:rsidP="00CF2D14">
      <w:pPr>
        <w:rPr>
          <w:rFonts w:asciiTheme="minorHAnsi" w:hAnsiTheme="minorHAnsi" w:cs="Calibri"/>
          <w:b/>
          <w:sz w:val="22"/>
          <w:szCs w:val="22"/>
        </w:rPr>
      </w:pPr>
    </w:p>
    <w:p w:rsidR="00CF2D14" w:rsidRPr="00CF2D14" w:rsidRDefault="00CF2D14" w:rsidP="00A41FD8">
      <w:pPr>
        <w:pStyle w:val="Prrafodelista"/>
        <w:numPr>
          <w:ilvl w:val="0"/>
          <w:numId w:val="34"/>
        </w:numPr>
        <w:ind w:left="567" w:hanging="567"/>
        <w:contextualSpacing/>
        <w:jc w:val="both"/>
        <w:rPr>
          <w:rFonts w:asciiTheme="minorHAnsi" w:hAnsiTheme="minorHAnsi" w:cs="Calibri"/>
          <w:b/>
          <w:bCs/>
          <w:sz w:val="22"/>
          <w:szCs w:val="22"/>
          <w:lang w:eastAsia="es-BO"/>
        </w:rPr>
      </w:pPr>
      <w:r w:rsidRPr="00CF2D14">
        <w:rPr>
          <w:rFonts w:asciiTheme="minorHAnsi" w:hAnsiTheme="minorHAnsi" w:cs="Calibri"/>
          <w:b/>
          <w:bCs/>
          <w:sz w:val="22"/>
          <w:szCs w:val="22"/>
          <w:lang w:eastAsia="es-BO"/>
        </w:rPr>
        <w:t>CONDICIONES REQUERIDAS PARA EL SERVICIO</w:t>
      </w:r>
    </w:p>
    <w:p w:rsidR="00CF2D14" w:rsidRPr="00CF2D14" w:rsidRDefault="00CF2D14" w:rsidP="00CF2D14">
      <w:pPr>
        <w:pStyle w:val="Prrafodelista"/>
        <w:ind w:left="0"/>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CF2D14" w:rsidRPr="00CF2D14" w:rsidTr="00074C97">
        <w:trPr>
          <w:trHeight w:val="397"/>
        </w:trPr>
        <w:tc>
          <w:tcPr>
            <w:tcW w:w="9640" w:type="dxa"/>
            <w:shd w:val="clear" w:color="auto" w:fill="B8CCE4"/>
            <w:vAlign w:val="center"/>
          </w:tcPr>
          <w:p w:rsidR="00CF2D14" w:rsidRPr="00CF2D14" w:rsidRDefault="00CF2D14" w:rsidP="00074C97">
            <w:pPr>
              <w:autoSpaceDE w:val="0"/>
              <w:autoSpaceDN w:val="0"/>
              <w:adjustRightInd w:val="0"/>
              <w:rPr>
                <w:rFonts w:asciiTheme="minorHAnsi" w:hAnsiTheme="minorHAnsi" w:cs="Calibri"/>
                <w:b/>
                <w:bCs/>
                <w:sz w:val="22"/>
                <w:szCs w:val="22"/>
                <w:lang w:eastAsia="es-BO"/>
              </w:rPr>
            </w:pPr>
            <w:r w:rsidRPr="00CF2D14">
              <w:rPr>
                <w:rFonts w:asciiTheme="minorHAnsi" w:hAnsiTheme="minorHAnsi" w:cs="Calibri"/>
                <w:b/>
                <w:bCs/>
                <w:sz w:val="22"/>
                <w:szCs w:val="22"/>
              </w:rPr>
              <w:t>LUGAR DE PRESTACIÓN DE SERVICIO</w:t>
            </w:r>
          </w:p>
        </w:tc>
      </w:tr>
      <w:tr w:rsidR="00CF2D14" w:rsidRPr="00CF2D14" w:rsidTr="00074C97">
        <w:trPr>
          <w:trHeight w:val="760"/>
        </w:trPr>
        <w:tc>
          <w:tcPr>
            <w:tcW w:w="9640" w:type="dxa"/>
            <w:shd w:val="clear" w:color="auto" w:fill="auto"/>
            <w:vAlign w:val="center"/>
          </w:tcPr>
          <w:p w:rsidR="00CF2D14" w:rsidRPr="00CF2D14" w:rsidRDefault="00CF2D14" w:rsidP="00074C97">
            <w:pPr>
              <w:autoSpaceDE w:val="0"/>
              <w:autoSpaceDN w:val="0"/>
              <w:adjustRightInd w:val="0"/>
              <w:jc w:val="both"/>
              <w:rPr>
                <w:rFonts w:asciiTheme="minorHAnsi" w:hAnsiTheme="minorHAnsi" w:cs="Arial"/>
                <w:sz w:val="22"/>
                <w:szCs w:val="22"/>
              </w:rPr>
            </w:pPr>
            <w:r w:rsidRPr="00CF2D14">
              <w:rPr>
                <w:rFonts w:asciiTheme="minorHAnsi" w:hAnsiTheme="minorHAnsi" w:cs="Arial"/>
                <w:sz w:val="22"/>
                <w:szCs w:val="22"/>
              </w:rPr>
              <w:t>El lugar del servicio de mantenimiento de los tanques es:</w:t>
            </w:r>
          </w:p>
          <w:p w:rsidR="00CF2D14" w:rsidRPr="00CF2D14" w:rsidRDefault="00CF2D14" w:rsidP="00074C97">
            <w:pPr>
              <w:autoSpaceDE w:val="0"/>
              <w:autoSpaceDN w:val="0"/>
              <w:adjustRightInd w:val="0"/>
              <w:jc w:val="both"/>
              <w:rPr>
                <w:rFonts w:asciiTheme="minorHAnsi" w:hAnsiTheme="minorHAnsi" w:cs="Calibri"/>
                <w:sz w:val="22"/>
                <w:szCs w:val="22"/>
              </w:rPr>
            </w:pPr>
          </w:p>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2254"/>
              <w:gridCol w:w="2094"/>
            </w:tblGrid>
            <w:tr w:rsidR="00CF2D14" w:rsidRPr="00CF2D14" w:rsidTr="00074C97">
              <w:trPr>
                <w:trHeight w:val="448"/>
                <w:jc w:val="center"/>
              </w:trPr>
              <w:tc>
                <w:tcPr>
                  <w:tcW w:w="3227" w:type="dxa"/>
                  <w:shd w:val="clear" w:color="auto" w:fill="D9D9D9"/>
                  <w:vAlign w:val="center"/>
                </w:tcPr>
                <w:p w:rsidR="00CF2D14" w:rsidRPr="00CF2D14" w:rsidRDefault="00CF2D14" w:rsidP="00074C97">
                  <w:pPr>
                    <w:jc w:val="center"/>
                    <w:rPr>
                      <w:rFonts w:asciiTheme="minorHAnsi" w:hAnsiTheme="minorHAnsi" w:cs="Calibri"/>
                      <w:b/>
                      <w:color w:val="333333"/>
                      <w:sz w:val="22"/>
                      <w:szCs w:val="22"/>
                    </w:rPr>
                  </w:pPr>
                  <w:r w:rsidRPr="00CF2D14">
                    <w:rPr>
                      <w:rFonts w:asciiTheme="minorHAnsi" w:hAnsiTheme="minorHAnsi" w:cs="Calibri"/>
                      <w:b/>
                      <w:color w:val="333333"/>
                      <w:sz w:val="22"/>
                      <w:szCs w:val="22"/>
                    </w:rPr>
                    <w:t>LUGAR</w:t>
                  </w:r>
                </w:p>
              </w:tc>
              <w:tc>
                <w:tcPr>
                  <w:tcW w:w="2297" w:type="dxa"/>
                  <w:shd w:val="clear" w:color="auto" w:fill="D9D9D9"/>
                  <w:vAlign w:val="center"/>
                </w:tcPr>
                <w:p w:rsidR="00CF2D14" w:rsidRPr="00CF2D14" w:rsidRDefault="00CF2D14" w:rsidP="00074C97">
                  <w:pPr>
                    <w:jc w:val="center"/>
                    <w:rPr>
                      <w:rFonts w:asciiTheme="minorHAnsi" w:hAnsiTheme="minorHAnsi" w:cs="Calibri"/>
                      <w:b/>
                      <w:color w:val="333333"/>
                      <w:sz w:val="22"/>
                      <w:szCs w:val="22"/>
                    </w:rPr>
                  </w:pPr>
                  <w:r w:rsidRPr="00CF2D14">
                    <w:rPr>
                      <w:rFonts w:asciiTheme="minorHAnsi" w:hAnsiTheme="minorHAnsi" w:cs="Calibri"/>
                      <w:b/>
                      <w:color w:val="333333"/>
                      <w:sz w:val="22"/>
                      <w:szCs w:val="22"/>
                    </w:rPr>
                    <w:t>DIRECCIÓN</w:t>
                  </w:r>
                </w:p>
              </w:tc>
              <w:tc>
                <w:tcPr>
                  <w:tcW w:w="1955" w:type="dxa"/>
                  <w:shd w:val="clear" w:color="auto" w:fill="D9D9D9"/>
                  <w:vAlign w:val="center"/>
                </w:tcPr>
                <w:p w:rsidR="00CF2D14" w:rsidRPr="00CF2D14" w:rsidRDefault="00CF2D14" w:rsidP="00074C97">
                  <w:pPr>
                    <w:jc w:val="center"/>
                    <w:rPr>
                      <w:rFonts w:asciiTheme="minorHAnsi" w:hAnsiTheme="minorHAnsi" w:cs="Calibri"/>
                      <w:b/>
                      <w:color w:val="333333"/>
                      <w:sz w:val="22"/>
                      <w:szCs w:val="22"/>
                    </w:rPr>
                  </w:pPr>
                  <w:r w:rsidRPr="00CF2D14">
                    <w:rPr>
                      <w:rFonts w:asciiTheme="minorHAnsi" w:hAnsiTheme="minorHAnsi" w:cs="Calibri"/>
                      <w:b/>
                      <w:color w:val="333333"/>
                      <w:sz w:val="22"/>
                      <w:szCs w:val="22"/>
                    </w:rPr>
                    <w:t>CIUDAD/LOCALIDAD</w:t>
                  </w:r>
                </w:p>
              </w:tc>
            </w:tr>
            <w:tr w:rsidR="00CF2D14" w:rsidRPr="00CF2D14" w:rsidTr="00074C97">
              <w:trPr>
                <w:trHeight w:val="366"/>
                <w:jc w:val="center"/>
              </w:trPr>
              <w:tc>
                <w:tcPr>
                  <w:tcW w:w="3227" w:type="dxa"/>
                  <w:shd w:val="clear" w:color="auto" w:fill="auto"/>
                  <w:vAlign w:val="center"/>
                </w:tcPr>
                <w:p w:rsidR="00CF2D14" w:rsidRPr="00CF2D14" w:rsidRDefault="00CF2D14" w:rsidP="00074C97">
                  <w:pPr>
                    <w:jc w:val="center"/>
                    <w:rPr>
                      <w:rFonts w:asciiTheme="minorHAnsi" w:hAnsiTheme="minorHAnsi" w:cs="Calibri"/>
                      <w:sz w:val="22"/>
                      <w:szCs w:val="22"/>
                      <w:lang w:val="es-BO"/>
                    </w:rPr>
                  </w:pPr>
                  <w:r w:rsidRPr="00CF2D14">
                    <w:rPr>
                      <w:rFonts w:asciiTheme="minorHAnsi" w:hAnsiTheme="minorHAnsi" w:cs="Calibri"/>
                      <w:sz w:val="22"/>
                      <w:szCs w:val="22"/>
                      <w:lang w:val="es-BO"/>
                    </w:rPr>
                    <w:t>Puesto de Venta Peta Grande</w:t>
                  </w:r>
                </w:p>
              </w:tc>
              <w:tc>
                <w:tcPr>
                  <w:tcW w:w="2297" w:type="dxa"/>
                  <w:shd w:val="clear" w:color="auto" w:fill="auto"/>
                  <w:vAlign w:val="center"/>
                </w:tcPr>
                <w:p w:rsidR="00CF2D14" w:rsidRPr="00CF2D14" w:rsidRDefault="00CF2D14" w:rsidP="00074C97">
                  <w:pPr>
                    <w:jc w:val="center"/>
                    <w:rPr>
                      <w:rFonts w:asciiTheme="minorHAnsi" w:hAnsiTheme="minorHAnsi" w:cs="Calibri"/>
                      <w:sz w:val="22"/>
                      <w:szCs w:val="22"/>
                    </w:rPr>
                  </w:pPr>
                  <w:r w:rsidRPr="00CF2D14">
                    <w:rPr>
                      <w:rFonts w:asciiTheme="minorHAnsi" w:hAnsiTheme="minorHAnsi" w:cs="Calibri"/>
                      <w:sz w:val="22"/>
                      <w:szCs w:val="22"/>
                    </w:rPr>
                    <w:t>Calle Victoria S/N</w:t>
                  </w:r>
                </w:p>
              </w:tc>
              <w:tc>
                <w:tcPr>
                  <w:tcW w:w="1955" w:type="dxa"/>
                  <w:shd w:val="clear" w:color="auto" w:fill="auto"/>
                  <w:vAlign w:val="center"/>
                </w:tcPr>
                <w:p w:rsidR="00CF2D14" w:rsidRPr="00CF2D14" w:rsidRDefault="00CF2D14" w:rsidP="00074C97">
                  <w:pPr>
                    <w:jc w:val="center"/>
                    <w:rPr>
                      <w:rFonts w:asciiTheme="minorHAnsi" w:hAnsiTheme="minorHAnsi" w:cs="Calibri"/>
                      <w:color w:val="333333"/>
                      <w:sz w:val="22"/>
                      <w:szCs w:val="22"/>
                    </w:rPr>
                  </w:pPr>
                  <w:r w:rsidRPr="00CF2D14">
                    <w:rPr>
                      <w:rFonts w:asciiTheme="minorHAnsi" w:hAnsiTheme="minorHAnsi" w:cs="Calibri"/>
                      <w:color w:val="333333"/>
                      <w:sz w:val="22"/>
                      <w:szCs w:val="22"/>
                    </w:rPr>
                    <w:t>Peta Grande</w:t>
                  </w:r>
                </w:p>
              </w:tc>
            </w:tr>
          </w:tbl>
          <w:p w:rsidR="00CF2D14" w:rsidRPr="00CF2D14" w:rsidRDefault="00CF2D14" w:rsidP="00074C97">
            <w:pPr>
              <w:autoSpaceDE w:val="0"/>
              <w:autoSpaceDN w:val="0"/>
              <w:adjustRightInd w:val="0"/>
              <w:jc w:val="both"/>
              <w:rPr>
                <w:rFonts w:asciiTheme="minorHAnsi" w:hAnsiTheme="minorHAnsi" w:cs="Calibri"/>
                <w:sz w:val="22"/>
                <w:szCs w:val="22"/>
              </w:rPr>
            </w:pPr>
          </w:p>
        </w:tc>
      </w:tr>
      <w:tr w:rsidR="00CF2D14" w:rsidRPr="00CF2D14" w:rsidTr="00074C97">
        <w:trPr>
          <w:trHeight w:val="392"/>
        </w:trPr>
        <w:tc>
          <w:tcPr>
            <w:tcW w:w="9640" w:type="dxa"/>
            <w:shd w:val="clear" w:color="auto" w:fill="B8CCE4"/>
            <w:vAlign w:val="center"/>
          </w:tcPr>
          <w:p w:rsidR="00CF2D14" w:rsidRPr="00CF2D14" w:rsidRDefault="00CF2D14" w:rsidP="00074C97">
            <w:pPr>
              <w:autoSpaceDE w:val="0"/>
              <w:autoSpaceDN w:val="0"/>
              <w:adjustRightInd w:val="0"/>
              <w:rPr>
                <w:rFonts w:asciiTheme="minorHAnsi" w:hAnsiTheme="minorHAnsi" w:cs="Calibri"/>
                <w:sz w:val="22"/>
                <w:szCs w:val="22"/>
                <w:lang w:eastAsia="es-BO"/>
              </w:rPr>
            </w:pPr>
            <w:r w:rsidRPr="00CF2D14">
              <w:rPr>
                <w:rFonts w:asciiTheme="minorHAnsi" w:hAnsiTheme="minorHAnsi" w:cs="Calibri"/>
                <w:b/>
                <w:bCs/>
                <w:sz w:val="22"/>
                <w:szCs w:val="22"/>
              </w:rPr>
              <w:t>FORMA DE PAGO</w:t>
            </w:r>
          </w:p>
        </w:tc>
      </w:tr>
      <w:tr w:rsidR="00CF2D14" w:rsidRPr="00CF2D14" w:rsidTr="00074C97">
        <w:trPr>
          <w:trHeight w:val="256"/>
        </w:trPr>
        <w:tc>
          <w:tcPr>
            <w:tcW w:w="9640" w:type="dxa"/>
            <w:tcBorders>
              <w:bottom w:val="single" w:sz="4" w:space="0" w:color="auto"/>
            </w:tcBorders>
            <w:shd w:val="clear" w:color="auto" w:fill="auto"/>
            <w:vAlign w:val="center"/>
          </w:tcPr>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 xml:space="preserve">El pago se efectuara posterior a la conclusión del servicio a través del SIGEP a una cuenta del Banco Unión S.A., previo informe de conformidad emitido por el fiscal del servicio designado por YPFB. </w:t>
            </w: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lastRenderedPageBreak/>
              <w:t>El proveedor debe presentar los siguientes documentos para procesar el pago:</w:t>
            </w:r>
          </w:p>
          <w:p w:rsidR="00CF2D14" w:rsidRPr="00CF2D14" w:rsidRDefault="00CF2D14" w:rsidP="00074C97">
            <w:pPr>
              <w:autoSpaceDE w:val="0"/>
              <w:autoSpaceDN w:val="0"/>
              <w:adjustRightInd w:val="0"/>
              <w:jc w:val="both"/>
              <w:rPr>
                <w:rFonts w:asciiTheme="minorHAnsi" w:hAnsiTheme="minorHAnsi" w:cs="Calibri"/>
                <w:sz w:val="18"/>
                <w:szCs w:val="22"/>
              </w:rPr>
            </w:pP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Carta de solicitud de pago</w:t>
            </w: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Factura original a Nombre de YPFB</w:t>
            </w: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Fotocopia simple de NIT</w:t>
            </w: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Fotocopia de Cedula de Identidad</w:t>
            </w: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Fotocopia simple de Registro SIGEP</w:t>
            </w: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Fotocopia simple de  la Orden de Servicio</w:t>
            </w:r>
          </w:p>
          <w:p w:rsidR="00CF2D14" w:rsidRPr="00CF2D14" w:rsidRDefault="00CF2D14" w:rsidP="00074C97">
            <w:pPr>
              <w:autoSpaceDE w:val="0"/>
              <w:autoSpaceDN w:val="0"/>
              <w:adjustRightInd w:val="0"/>
              <w:jc w:val="both"/>
              <w:rPr>
                <w:rFonts w:asciiTheme="minorHAnsi" w:hAnsiTheme="minorHAnsi" w:cs="Calibri"/>
                <w:sz w:val="18"/>
                <w:szCs w:val="22"/>
              </w:rPr>
            </w:pPr>
          </w:p>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Con la documentación presentada, el Fiscal del Servicio designado por YPFB, de no existir observaciones, procederá a elaborar su informe de conformidad y recomendación de pago.</w:t>
            </w:r>
          </w:p>
          <w:p w:rsidR="00CF2D14" w:rsidRPr="00CF2D14" w:rsidRDefault="00CF2D14" w:rsidP="00074C97">
            <w:pPr>
              <w:ind w:left="76"/>
              <w:jc w:val="both"/>
              <w:rPr>
                <w:rFonts w:asciiTheme="minorHAnsi" w:hAnsiTheme="minorHAnsi" w:cs="Calibri"/>
                <w:sz w:val="18"/>
                <w:szCs w:val="22"/>
              </w:rPr>
            </w:pP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Calibri"/>
                <w:b/>
                <w:sz w:val="22"/>
                <w:szCs w:val="22"/>
              </w:rPr>
            </w:pPr>
            <w:r w:rsidRPr="00CF2D14">
              <w:rPr>
                <w:rFonts w:asciiTheme="minorHAnsi" w:hAnsiTheme="minorHAnsi" w:cs="Calibri"/>
                <w:b/>
                <w:sz w:val="22"/>
                <w:szCs w:val="22"/>
              </w:rPr>
              <w:lastRenderedPageBreak/>
              <w:t>MULTAS</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autoSpaceDE w:val="0"/>
              <w:autoSpaceDN w:val="0"/>
              <w:adjustRightInd w:val="0"/>
              <w:jc w:val="both"/>
              <w:rPr>
                <w:rFonts w:asciiTheme="minorHAnsi" w:hAnsiTheme="minorHAnsi" w:cs="Calibri"/>
                <w:sz w:val="22"/>
                <w:szCs w:val="22"/>
              </w:rPr>
            </w:pPr>
            <w:r w:rsidRPr="00CF2D14">
              <w:rPr>
                <w:rFonts w:asciiTheme="minorHAnsi" w:hAnsiTheme="minorHAnsi" w:cs="Calibri"/>
                <w:sz w:val="22"/>
                <w:szCs w:val="22"/>
              </w:rPr>
              <w:t xml:space="preserve">El incumplimiento al plazo señalado en la orden de servicio, se aplicará una multa del 1 % (uno por ciento) sobre el importe total de la contratación por cada día calendario de retraso. </w:t>
            </w:r>
          </w:p>
          <w:p w:rsidR="00CF2D14" w:rsidRPr="00CF2D14" w:rsidRDefault="00CF2D14" w:rsidP="00074C97">
            <w:pPr>
              <w:autoSpaceDE w:val="0"/>
              <w:autoSpaceDN w:val="0"/>
              <w:adjustRightInd w:val="0"/>
              <w:jc w:val="both"/>
              <w:rPr>
                <w:rFonts w:asciiTheme="minorHAnsi" w:hAnsiTheme="minorHAnsi" w:cs="Calibri"/>
                <w:sz w:val="18"/>
                <w:szCs w:val="22"/>
              </w:rPr>
            </w:pPr>
          </w:p>
          <w:p w:rsidR="00CF2D14" w:rsidRPr="00CF2D14" w:rsidRDefault="00CF2D14" w:rsidP="00074C97">
            <w:pPr>
              <w:autoSpaceDE w:val="0"/>
              <w:autoSpaceDN w:val="0"/>
              <w:adjustRightInd w:val="0"/>
              <w:jc w:val="both"/>
              <w:rPr>
                <w:rFonts w:asciiTheme="minorHAnsi" w:hAnsiTheme="minorHAnsi" w:cs="Calibri"/>
                <w:color w:val="000000"/>
                <w:sz w:val="22"/>
                <w:szCs w:val="22"/>
                <w:lang w:val="es-ES_tradnl" w:eastAsia="es-BO"/>
              </w:rPr>
            </w:pPr>
            <w:r w:rsidRPr="00CF2D14">
              <w:rPr>
                <w:rFonts w:asciiTheme="minorHAnsi" w:hAnsiTheme="minorHAnsi" w:cs="Calibri"/>
                <w:sz w:val="22"/>
                <w:szCs w:val="22"/>
              </w:rPr>
              <w:t>L</w:t>
            </w:r>
            <w:r w:rsidRPr="00CF2D14">
              <w:rPr>
                <w:rFonts w:asciiTheme="minorHAnsi" w:hAnsiTheme="minorHAnsi" w:cs="Arial"/>
                <w:sz w:val="22"/>
                <w:szCs w:val="22"/>
              </w:rPr>
              <w:t>a suma de las multas no podrá exceder en ningún caso el 20 % (veinte por ciento) del monto total de la Orden de Servicio, motivo por el cual se anulara la orden</w:t>
            </w:r>
            <w:r w:rsidRPr="00CF2D14">
              <w:rPr>
                <w:rFonts w:asciiTheme="minorHAnsi" w:eastAsia="Calibri" w:hAnsiTheme="minorHAnsi" w:cs="Arial"/>
                <w:sz w:val="22"/>
                <w:szCs w:val="22"/>
              </w:rPr>
              <w:t xml:space="preserve"> y</w:t>
            </w:r>
            <w:r w:rsidRPr="00CF2D14">
              <w:rPr>
                <w:rFonts w:asciiTheme="minorHAnsi" w:hAnsiTheme="minorHAnsi" w:cs="Calibri"/>
                <w:color w:val="000000"/>
                <w:sz w:val="22"/>
                <w:szCs w:val="22"/>
                <w:lang w:val="es-ES_tradnl" w:eastAsia="es-BO"/>
              </w:rPr>
              <w:t xml:space="preserve"> el DCOR - YPFB se reservará el derecho de realizar las gestiones legales y administrativas que corresponda.</w:t>
            </w:r>
          </w:p>
          <w:p w:rsidR="00CF2D14" w:rsidRPr="00CF2D14" w:rsidRDefault="00CF2D14" w:rsidP="00074C97">
            <w:pPr>
              <w:autoSpaceDE w:val="0"/>
              <w:autoSpaceDN w:val="0"/>
              <w:adjustRightInd w:val="0"/>
              <w:jc w:val="both"/>
              <w:rPr>
                <w:rFonts w:asciiTheme="minorHAnsi" w:hAnsiTheme="minorHAnsi" w:cs="Calibri"/>
                <w:b/>
                <w:sz w:val="18"/>
                <w:szCs w:val="22"/>
                <w:lang w:val="es-ES_tradnl"/>
              </w:rPr>
            </w:pP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Calibri"/>
                <w:b/>
                <w:sz w:val="22"/>
                <w:szCs w:val="22"/>
              </w:rPr>
            </w:pPr>
            <w:r w:rsidRPr="00CF2D14">
              <w:rPr>
                <w:rFonts w:asciiTheme="minorHAnsi" w:hAnsiTheme="minorHAnsi" w:cs="Calibri"/>
                <w:b/>
                <w:sz w:val="22"/>
                <w:szCs w:val="22"/>
              </w:rPr>
              <w:t>GARANTÍA TÉCNICA</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jc w:val="both"/>
              <w:rPr>
                <w:rFonts w:asciiTheme="minorHAnsi" w:hAnsiTheme="minorHAnsi" w:cs="Calibri"/>
                <w:bCs/>
                <w:sz w:val="22"/>
                <w:szCs w:val="22"/>
              </w:rPr>
            </w:pPr>
            <w:r w:rsidRPr="00CF2D14">
              <w:rPr>
                <w:rFonts w:asciiTheme="minorHAnsi" w:hAnsiTheme="minorHAnsi" w:cs="Calibri"/>
                <w:bCs/>
                <w:sz w:val="22"/>
                <w:szCs w:val="22"/>
              </w:rPr>
              <w:t>La empresa contratada al momento de efectuar la entrega del Servicio, emitirá una Garantía Técnica, respecto a lo siguiente:</w:t>
            </w:r>
          </w:p>
          <w:p w:rsidR="00CF2D14" w:rsidRPr="00CF2D14" w:rsidRDefault="00CF2D14" w:rsidP="00074C97">
            <w:pPr>
              <w:jc w:val="both"/>
              <w:rPr>
                <w:rFonts w:asciiTheme="minorHAnsi" w:hAnsiTheme="minorHAnsi" w:cs="Calibri"/>
                <w:b/>
                <w:bCs/>
                <w:sz w:val="18"/>
                <w:szCs w:val="22"/>
              </w:rPr>
            </w:pPr>
          </w:p>
          <w:p w:rsidR="00CF2D14" w:rsidRPr="00CF2D14" w:rsidRDefault="00CF2D14" w:rsidP="00074C97">
            <w:pPr>
              <w:jc w:val="both"/>
              <w:rPr>
                <w:rFonts w:asciiTheme="minorHAnsi" w:hAnsiTheme="minorHAnsi" w:cs="Calibri"/>
                <w:b/>
                <w:bCs/>
                <w:sz w:val="22"/>
                <w:szCs w:val="22"/>
              </w:rPr>
            </w:pPr>
            <w:r w:rsidRPr="00CF2D14">
              <w:rPr>
                <w:rFonts w:asciiTheme="minorHAnsi" w:hAnsiTheme="minorHAnsi" w:cs="Calibri"/>
                <w:b/>
                <w:bCs/>
                <w:sz w:val="22"/>
                <w:szCs w:val="22"/>
              </w:rPr>
              <w:t>1.- Alcance de la garantía:</w:t>
            </w:r>
            <w:r w:rsidRPr="00CF2D14">
              <w:rPr>
                <w:rFonts w:asciiTheme="minorHAnsi" w:hAnsiTheme="minorHAnsi" w:cs="Calibri"/>
                <w:bCs/>
                <w:sz w:val="22"/>
                <w:szCs w:val="22"/>
              </w:rPr>
              <w:t xml:space="preserve"> efectuado el servicio, la empresa contratada deberá entregar los tanques en perfecto estado de funcionamiento,  </w:t>
            </w:r>
            <w:r w:rsidRPr="00CF2D14">
              <w:rPr>
                <w:rFonts w:asciiTheme="minorHAnsi" w:hAnsiTheme="minorHAnsi"/>
                <w:sz w:val="22"/>
                <w:szCs w:val="22"/>
                <w:lang w:val="es-BO"/>
              </w:rPr>
              <w:t>en caso de presentarse deficiencias que no sean atribuibles al uso inadecuado dentro del tiempo de garantía o</w:t>
            </w:r>
            <w:r w:rsidRPr="00CF2D14">
              <w:rPr>
                <w:rFonts w:asciiTheme="minorHAnsi" w:hAnsiTheme="minorHAnsi" w:cs="Calibri"/>
                <w:bCs/>
                <w:sz w:val="22"/>
                <w:szCs w:val="22"/>
              </w:rPr>
              <w:t xml:space="preserve"> no detectables al momento de la recepción</w:t>
            </w:r>
            <w:r w:rsidRPr="00CF2D14">
              <w:rPr>
                <w:rFonts w:asciiTheme="minorHAnsi" w:hAnsiTheme="minorHAnsi"/>
                <w:sz w:val="22"/>
                <w:szCs w:val="22"/>
                <w:lang w:val="es-BO"/>
              </w:rPr>
              <w:t>, la empresa contratada deberá prestar el servicio de mantenimiento de manera gratuita en un plazo no mayor a dos (2) días calendario una vez presentado el desperfecto</w:t>
            </w:r>
            <w:r w:rsidRPr="00CF2D14">
              <w:rPr>
                <w:rFonts w:asciiTheme="minorHAnsi" w:hAnsiTheme="minorHAnsi" w:cs="Calibri"/>
                <w:bCs/>
                <w:sz w:val="22"/>
                <w:szCs w:val="22"/>
              </w:rPr>
              <w:t>, sin costos logísticos para YPFB.</w:t>
            </w:r>
          </w:p>
          <w:p w:rsidR="00CF2D14" w:rsidRPr="00CF2D14" w:rsidRDefault="00CF2D14" w:rsidP="00074C97">
            <w:pPr>
              <w:jc w:val="both"/>
              <w:rPr>
                <w:rFonts w:asciiTheme="minorHAnsi" w:hAnsiTheme="minorHAnsi" w:cs="Calibri"/>
                <w:b/>
                <w:bCs/>
                <w:sz w:val="18"/>
                <w:szCs w:val="22"/>
              </w:rPr>
            </w:pPr>
          </w:p>
          <w:p w:rsidR="00CF2D14" w:rsidRPr="00CF2D14" w:rsidRDefault="00CF2D14" w:rsidP="00074C97">
            <w:pPr>
              <w:jc w:val="both"/>
              <w:rPr>
                <w:rFonts w:asciiTheme="minorHAnsi" w:hAnsiTheme="minorHAnsi" w:cs="Calibri"/>
                <w:b/>
                <w:bCs/>
                <w:sz w:val="22"/>
                <w:szCs w:val="22"/>
              </w:rPr>
            </w:pPr>
            <w:r w:rsidRPr="00CF2D14">
              <w:rPr>
                <w:rFonts w:asciiTheme="minorHAnsi" w:hAnsiTheme="minorHAnsi" w:cs="Calibri"/>
                <w:b/>
                <w:bCs/>
                <w:sz w:val="22"/>
                <w:szCs w:val="22"/>
              </w:rPr>
              <w:t>2.- Periodo de garantía:</w:t>
            </w:r>
            <w:r w:rsidRPr="00CF2D14">
              <w:rPr>
                <w:rFonts w:asciiTheme="minorHAnsi" w:hAnsiTheme="minorHAnsi" w:cs="Calibri"/>
                <w:bCs/>
                <w:sz w:val="22"/>
                <w:szCs w:val="22"/>
              </w:rPr>
              <w:t xml:space="preserve"> La garantía del servicio, deberá ser por un periodo de tiempo de un (1) año.</w:t>
            </w:r>
          </w:p>
          <w:p w:rsidR="00CF2D14" w:rsidRPr="00CF2D14" w:rsidRDefault="00CF2D14" w:rsidP="00074C97">
            <w:pPr>
              <w:rPr>
                <w:rFonts w:asciiTheme="minorHAnsi" w:eastAsia="Arial Unicode MS" w:hAnsiTheme="minorHAnsi" w:cs="Calibri"/>
                <w:b/>
                <w:sz w:val="18"/>
                <w:szCs w:val="22"/>
              </w:rPr>
            </w:pPr>
          </w:p>
          <w:p w:rsidR="00CF2D14" w:rsidRPr="00CF2D14" w:rsidRDefault="00CF2D14" w:rsidP="00074C97">
            <w:pPr>
              <w:autoSpaceDE w:val="0"/>
              <w:autoSpaceDN w:val="0"/>
              <w:adjustRightInd w:val="0"/>
              <w:jc w:val="both"/>
              <w:rPr>
                <w:rFonts w:asciiTheme="minorHAnsi" w:hAnsiTheme="minorHAnsi" w:cs="Calibri"/>
                <w:bCs/>
                <w:sz w:val="22"/>
                <w:szCs w:val="22"/>
              </w:rPr>
            </w:pPr>
            <w:r w:rsidRPr="00CF2D14">
              <w:rPr>
                <w:rFonts w:asciiTheme="minorHAnsi" w:hAnsiTheme="minorHAnsi" w:cs="Calibri"/>
                <w:b/>
                <w:bCs/>
                <w:sz w:val="22"/>
                <w:szCs w:val="22"/>
                <w:lang w:val="es-MX"/>
              </w:rPr>
              <w:t xml:space="preserve">3.- </w:t>
            </w:r>
            <w:r w:rsidRPr="00CF2D14">
              <w:rPr>
                <w:rFonts w:asciiTheme="minorHAnsi" w:hAnsiTheme="minorHAnsi" w:cs="Calibri"/>
                <w:b/>
                <w:bCs/>
                <w:sz w:val="22"/>
                <w:szCs w:val="22"/>
              </w:rPr>
              <w:t>Inicio de cómputo del periodo de garantía:</w:t>
            </w:r>
            <w:r w:rsidRPr="00CF2D14">
              <w:rPr>
                <w:rFonts w:asciiTheme="minorHAnsi" w:hAnsiTheme="minorHAnsi" w:cs="Calibri"/>
                <w:bCs/>
                <w:sz w:val="22"/>
                <w:szCs w:val="22"/>
              </w:rPr>
              <w:t xml:space="preserve"> La garantía será computada, a partir de la fecha en la que el Fiscal de Servicio, emita el acta de recepción y conformidad del servicio.</w:t>
            </w:r>
          </w:p>
          <w:p w:rsidR="00CF2D14" w:rsidRPr="00CF2D14" w:rsidRDefault="00CF2D14" w:rsidP="00074C97">
            <w:pPr>
              <w:autoSpaceDE w:val="0"/>
              <w:autoSpaceDN w:val="0"/>
              <w:adjustRightInd w:val="0"/>
              <w:jc w:val="both"/>
              <w:rPr>
                <w:rFonts w:asciiTheme="minorHAnsi" w:hAnsiTheme="minorHAnsi" w:cs="Calibri"/>
                <w:b/>
                <w:sz w:val="18"/>
                <w:szCs w:val="22"/>
              </w:rPr>
            </w:pP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Calibri"/>
                <w:b/>
                <w:sz w:val="22"/>
                <w:szCs w:val="22"/>
              </w:rPr>
            </w:pPr>
            <w:r w:rsidRPr="00CF2D14">
              <w:rPr>
                <w:rFonts w:asciiTheme="minorHAnsi" w:hAnsiTheme="minorHAnsi" w:cs="Calibri"/>
                <w:b/>
                <w:bCs/>
                <w:sz w:val="22"/>
                <w:szCs w:val="22"/>
              </w:rPr>
              <w:t>FISCAL DEL SERVICIO</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jc w:val="both"/>
              <w:rPr>
                <w:rFonts w:asciiTheme="minorHAnsi" w:eastAsia="Arial Unicode MS" w:hAnsiTheme="minorHAnsi" w:cs="Arial Unicode MS"/>
                <w:sz w:val="22"/>
                <w:szCs w:val="22"/>
              </w:rPr>
            </w:pPr>
            <w:r w:rsidRPr="00CF2D14">
              <w:rPr>
                <w:rFonts w:asciiTheme="minorHAnsi" w:eastAsia="Arial Unicode MS" w:hAnsiTheme="minorHAnsi" w:cs="Arial Unicode MS"/>
                <w:sz w:val="22"/>
                <w:szCs w:val="22"/>
              </w:rPr>
              <w:t>YPFB designará un funcionario dependiente del Distrito Comercial Oriente, quien ejercerá la función de Fiscal de Servicio, y que tendrá las siguientes responsabilidades:</w:t>
            </w:r>
          </w:p>
          <w:p w:rsidR="00CF2D14" w:rsidRPr="006D0960" w:rsidRDefault="00CF2D14" w:rsidP="00074C97">
            <w:pPr>
              <w:jc w:val="both"/>
              <w:rPr>
                <w:rFonts w:asciiTheme="minorHAnsi" w:eastAsia="Arial Unicode MS" w:hAnsiTheme="minorHAnsi" w:cs="Arial Unicode MS"/>
                <w:sz w:val="18"/>
                <w:szCs w:val="22"/>
              </w:rPr>
            </w:pPr>
          </w:p>
          <w:p w:rsidR="00CF2D14" w:rsidRPr="00CF2D14" w:rsidRDefault="00CF2D14" w:rsidP="00A41FD8">
            <w:pPr>
              <w:numPr>
                <w:ilvl w:val="0"/>
                <w:numId w:val="41"/>
              </w:numPr>
              <w:autoSpaceDE w:val="0"/>
              <w:autoSpaceDN w:val="0"/>
              <w:adjustRightInd w:val="0"/>
              <w:jc w:val="both"/>
              <w:rPr>
                <w:rFonts w:asciiTheme="minorHAnsi" w:hAnsiTheme="minorHAnsi" w:cs="Calibri"/>
                <w:b/>
                <w:sz w:val="22"/>
                <w:szCs w:val="22"/>
              </w:rPr>
            </w:pPr>
            <w:r w:rsidRPr="00CF2D14">
              <w:rPr>
                <w:rFonts w:asciiTheme="minorHAnsi" w:hAnsiTheme="minorHAnsi" w:cs="Calibri"/>
                <w:sz w:val="22"/>
                <w:szCs w:val="22"/>
              </w:rPr>
              <w:t>Verificar que el trabajo a realizar sea acorde a lo solicitado.</w:t>
            </w:r>
          </w:p>
          <w:p w:rsidR="00CF2D14" w:rsidRPr="00CF2D14" w:rsidRDefault="00CF2D14" w:rsidP="00A41FD8">
            <w:pPr>
              <w:numPr>
                <w:ilvl w:val="0"/>
                <w:numId w:val="41"/>
              </w:numPr>
              <w:autoSpaceDE w:val="0"/>
              <w:autoSpaceDN w:val="0"/>
              <w:adjustRightInd w:val="0"/>
              <w:jc w:val="both"/>
              <w:rPr>
                <w:rFonts w:asciiTheme="minorHAnsi" w:hAnsiTheme="minorHAnsi" w:cs="Calibri"/>
                <w:b/>
                <w:sz w:val="22"/>
                <w:szCs w:val="22"/>
              </w:rPr>
            </w:pPr>
            <w:r w:rsidRPr="00CF2D14">
              <w:rPr>
                <w:rFonts w:asciiTheme="minorHAnsi" w:hAnsiTheme="minorHAnsi" w:cs="Calibri"/>
                <w:sz w:val="22"/>
                <w:szCs w:val="22"/>
              </w:rPr>
              <w:t>Verificar la calidad de la pintura a ser usada en el mantenimiento de tanques.</w:t>
            </w:r>
          </w:p>
          <w:p w:rsidR="00CF2D14" w:rsidRPr="00CF2D14" w:rsidRDefault="00CF2D14" w:rsidP="00A41FD8">
            <w:pPr>
              <w:numPr>
                <w:ilvl w:val="0"/>
                <w:numId w:val="41"/>
              </w:numPr>
              <w:autoSpaceDE w:val="0"/>
              <w:autoSpaceDN w:val="0"/>
              <w:adjustRightInd w:val="0"/>
              <w:jc w:val="both"/>
              <w:rPr>
                <w:rFonts w:asciiTheme="minorHAnsi" w:hAnsiTheme="minorHAnsi" w:cs="Calibri"/>
                <w:b/>
                <w:sz w:val="22"/>
                <w:szCs w:val="22"/>
              </w:rPr>
            </w:pPr>
            <w:r w:rsidRPr="00CF2D14">
              <w:rPr>
                <w:rFonts w:asciiTheme="minorHAnsi" w:hAnsiTheme="minorHAnsi" w:cs="Calibri"/>
                <w:sz w:val="22"/>
                <w:szCs w:val="22"/>
              </w:rPr>
              <w:t>Realizar el seguimiento y verificación del cumplimiento de la Orden de Servicio.</w:t>
            </w:r>
          </w:p>
          <w:p w:rsidR="00CF2D14" w:rsidRPr="006D0960" w:rsidRDefault="00CF2D14" w:rsidP="00074C97">
            <w:pPr>
              <w:autoSpaceDE w:val="0"/>
              <w:autoSpaceDN w:val="0"/>
              <w:adjustRightInd w:val="0"/>
              <w:jc w:val="both"/>
              <w:rPr>
                <w:rFonts w:asciiTheme="minorHAnsi" w:hAnsiTheme="minorHAnsi" w:cs="Calibri"/>
                <w:b/>
                <w:bCs/>
                <w:sz w:val="18"/>
                <w:szCs w:val="22"/>
              </w:rPr>
            </w:pP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Calibri"/>
                <w:b/>
                <w:bCs/>
                <w:sz w:val="22"/>
                <w:szCs w:val="22"/>
              </w:rPr>
            </w:pPr>
            <w:r w:rsidRPr="00CF2D14">
              <w:rPr>
                <w:rFonts w:asciiTheme="minorHAnsi" w:hAnsiTheme="minorHAnsi" w:cs="Calibri"/>
                <w:b/>
                <w:bCs/>
                <w:sz w:val="22"/>
                <w:szCs w:val="22"/>
              </w:rPr>
              <w:t>INSPECCIÓN Y PRUEBAS</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autoSpaceDE w:val="0"/>
              <w:autoSpaceDN w:val="0"/>
              <w:adjustRightInd w:val="0"/>
              <w:jc w:val="both"/>
              <w:rPr>
                <w:rFonts w:asciiTheme="minorHAnsi" w:hAnsiTheme="minorHAnsi" w:cs="Arial"/>
                <w:sz w:val="22"/>
                <w:szCs w:val="22"/>
              </w:rPr>
            </w:pPr>
            <w:r w:rsidRPr="00CF2D14">
              <w:rPr>
                <w:rFonts w:asciiTheme="minorHAnsi" w:hAnsiTheme="minorHAnsi" w:cs="Arial"/>
                <w:sz w:val="22"/>
                <w:szCs w:val="22"/>
              </w:rPr>
              <w:t>Al momento de la entrega final del servicio, el fiscal del servicio de YPFB en forma conjunta con el personal técnico de la empresa contratada realizará la verificación técnica correspondiente, a objeto de corroborar el servicio de mantenimiento de tanques y el adecuado y buen estado de funcionamiento del de los mismos.</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Tahoma"/>
                <w:b/>
                <w:sz w:val="22"/>
                <w:szCs w:val="22"/>
              </w:rPr>
            </w:pPr>
            <w:r w:rsidRPr="00CF2D14">
              <w:rPr>
                <w:rFonts w:asciiTheme="minorHAnsi" w:hAnsiTheme="minorHAnsi" w:cs="Calibri"/>
                <w:b/>
                <w:bCs/>
                <w:sz w:val="22"/>
                <w:szCs w:val="22"/>
              </w:rPr>
              <w:lastRenderedPageBreak/>
              <w:t>MATERIALES</w:t>
            </w:r>
            <w:r w:rsidRPr="00CF2D14">
              <w:rPr>
                <w:rFonts w:asciiTheme="minorHAnsi" w:hAnsiTheme="minorHAnsi" w:cs="Calibri"/>
                <w:sz w:val="22"/>
                <w:szCs w:val="22"/>
              </w:rPr>
              <w:t xml:space="preserve">, </w:t>
            </w:r>
            <w:r w:rsidRPr="00CF2D14">
              <w:rPr>
                <w:rFonts w:asciiTheme="minorHAnsi" w:hAnsiTheme="minorHAnsi" w:cs="Calibri"/>
                <w:b/>
                <w:bCs/>
                <w:sz w:val="22"/>
                <w:szCs w:val="22"/>
              </w:rPr>
              <w:t>HERRAMIENTAS Y</w:t>
            </w:r>
            <w:r w:rsidRPr="00CF2D14">
              <w:rPr>
                <w:rFonts w:asciiTheme="minorHAnsi" w:hAnsiTheme="minorHAnsi" w:cs="Calibri"/>
                <w:sz w:val="22"/>
                <w:szCs w:val="22"/>
              </w:rPr>
              <w:t xml:space="preserve"> </w:t>
            </w:r>
            <w:r w:rsidRPr="00CF2D14">
              <w:rPr>
                <w:rFonts w:asciiTheme="minorHAnsi" w:hAnsiTheme="minorHAnsi" w:cs="Calibri"/>
                <w:b/>
                <w:bCs/>
                <w:sz w:val="22"/>
                <w:szCs w:val="22"/>
              </w:rPr>
              <w:t>EQUIPOS</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jc w:val="both"/>
              <w:rPr>
                <w:rFonts w:asciiTheme="minorHAnsi" w:hAnsiTheme="minorHAnsi" w:cs="Calibri"/>
                <w:sz w:val="22"/>
                <w:szCs w:val="22"/>
              </w:rPr>
            </w:pPr>
            <w:r w:rsidRPr="00CF2D14">
              <w:rPr>
                <w:rFonts w:asciiTheme="minorHAnsi" w:hAnsiTheme="minorHAnsi" w:cs="Calibri"/>
                <w:sz w:val="22"/>
                <w:szCs w:val="22"/>
              </w:rPr>
              <w:t xml:space="preserve">La empresa contratada proporcionará todos los materiales, herramientas y equipos necesarios para la ejecución del servicio. </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Tahoma"/>
                <w:b/>
                <w:sz w:val="22"/>
                <w:szCs w:val="22"/>
              </w:rPr>
            </w:pPr>
            <w:r w:rsidRPr="00CF2D14">
              <w:rPr>
                <w:rFonts w:asciiTheme="minorHAnsi" w:hAnsiTheme="minorHAnsi" w:cs="Calibri"/>
                <w:b/>
                <w:bCs/>
                <w:sz w:val="22"/>
                <w:szCs w:val="22"/>
              </w:rPr>
              <w:t>RESPONSABILIDAD DEL PROPONENTE</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pStyle w:val="Textoindependiente"/>
              <w:jc w:val="both"/>
              <w:rPr>
                <w:rFonts w:asciiTheme="minorHAnsi" w:eastAsia="Arial Unicode MS" w:hAnsiTheme="minorHAnsi"/>
                <w:sz w:val="22"/>
                <w:szCs w:val="22"/>
                <w:lang w:val="es-BO"/>
              </w:rPr>
            </w:pPr>
            <w:r w:rsidRPr="00CF2D14">
              <w:rPr>
                <w:rFonts w:asciiTheme="minorHAnsi" w:eastAsia="Arial Unicode MS" w:hAnsiTheme="minorHAnsi"/>
                <w:sz w:val="22"/>
                <w:szCs w:val="22"/>
                <w:lang w:val="es-BO"/>
              </w:rPr>
              <w:t>La empresa contratada tendrá plena responsabilidad por el personal técnico-calificado, empleado para tal servicio y en cuanto a salarios y otros beneficios; aclarándose que no existe ni existirá ninguna relación de dependencia laboral con YPFB.</w:t>
            </w:r>
          </w:p>
          <w:p w:rsidR="00CF2D14" w:rsidRPr="00CF2D14" w:rsidRDefault="00CF2D14" w:rsidP="00074C97">
            <w:pPr>
              <w:pStyle w:val="Textoindependiente"/>
              <w:jc w:val="both"/>
              <w:rPr>
                <w:rFonts w:asciiTheme="minorHAnsi" w:eastAsia="Arial Unicode MS" w:hAnsiTheme="minorHAnsi"/>
                <w:sz w:val="22"/>
                <w:szCs w:val="22"/>
                <w:lang w:val="es-BO"/>
              </w:rPr>
            </w:pPr>
            <w:r w:rsidRPr="00CF2D14">
              <w:rPr>
                <w:rFonts w:asciiTheme="minorHAnsi" w:eastAsia="Arial Unicode MS" w:hAnsiTheme="minorHAnsi"/>
                <w:sz w:val="22"/>
                <w:szCs w:val="22"/>
                <w:lang w:val="es-BO"/>
              </w:rPr>
              <w:t>Se deja claramente establecido que la empresa contratada garantizará implícitamente lo siguiente:</w:t>
            </w:r>
          </w:p>
          <w:p w:rsidR="00CF2D14" w:rsidRPr="00CF2D14" w:rsidRDefault="00CF2D14" w:rsidP="00A41FD8">
            <w:pPr>
              <w:pStyle w:val="Listaconvietas2"/>
              <w:numPr>
                <w:ilvl w:val="0"/>
                <w:numId w:val="40"/>
              </w:numPr>
              <w:contextualSpacing/>
              <w:jc w:val="both"/>
              <w:rPr>
                <w:rFonts w:asciiTheme="minorHAnsi" w:eastAsia="Arial Unicode MS" w:hAnsiTheme="minorHAnsi"/>
                <w:sz w:val="22"/>
                <w:szCs w:val="22"/>
              </w:rPr>
            </w:pPr>
            <w:r w:rsidRPr="00CF2D14">
              <w:rPr>
                <w:rFonts w:asciiTheme="minorHAnsi" w:eastAsia="Arial Unicode MS" w:hAnsiTheme="minorHAnsi"/>
                <w:sz w:val="22"/>
                <w:szCs w:val="22"/>
              </w:rPr>
              <w:t>El buen comportamiento ético y responsable de su personal técnico-calificado.</w:t>
            </w:r>
          </w:p>
          <w:p w:rsidR="00CF2D14" w:rsidRPr="00CF2D14" w:rsidRDefault="00CF2D14" w:rsidP="00A41FD8">
            <w:pPr>
              <w:pStyle w:val="Listaconvietas2"/>
              <w:numPr>
                <w:ilvl w:val="0"/>
                <w:numId w:val="40"/>
              </w:numPr>
              <w:contextualSpacing/>
              <w:jc w:val="both"/>
              <w:rPr>
                <w:rFonts w:asciiTheme="minorHAnsi" w:eastAsia="Arial Unicode MS" w:hAnsiTheme="minorHAnsi"/>
                <w:sz w:val="22"/>
                <w:szCs w:val="22"/>
              </w:rPr>
            </w:pPr>
            <w:r w:rsidRPr="00CF2D14">
              <w:rPr>
                <w:rFonts w:asciiTheme="minorHAnsi" w:eastAsia="Arial Unicode MS" w:hAnsiTheme="minorHAnsi"/>
                <w:sz w:val="22"/>
                <w:szCs w:val="22"/>
              </w:rPr>
              <w:t>Cualquier daño a los tanques que serán intervenidos, atribuibles al descuido o negligencia del personal empleado en el servicio, serán reparados de forma inmediata y sin costo alguno para YPFB.</w:t>
            </w:r>
          </w:p>
          <w:p w:rsidR="00CF2D14" w:rsidRPr="00CF2D14" w:rsidRDefault="00CF2D14" w:rsidP="00A41FD8">
            <w:pPr>
              <w:pStyle w:val="Listaconvietas2"/>
              <w:numPr>
                <w:ilvl w:val="0"/>
                <w:numId w:val="40"/>
              </w:numPr>
              <w:contextualSpacing/>
              <w:jc w:val="both"/>
              <w:rPr>
                <w:rFonts w:asciiTheme="minorHAnsi" w:eastAsia="Arial Unicode MS" w:hAnsiTheme="minorHAnsi"/>
                <w:sz w:val="22"/>
                <w:szCs w:val="22"/>
              </w:rPr>
            </w:pPr>
            <w:r w:rsidRPr="00CF2D14">
              <w:rPr>
                <w:rFonts w:asciiTheme="minorHAnsi" w:hAnsiTheme="minorHAnsi" w:cs="Calibri"/>
                <w:sz w:val="22"/>
                <w:szCs w:val="22"/>
              </w:rPr>
              <w:t>La empresa contratada deberá dotar a su personal para el servicio, el equipo de protección personal que consta de lo siguiente: overol y/o pantalón y camisa manga larga (ambos tela jeans), casco, gafas de seguridad, guantes de cuero y botas de seguridad.</w:t>
            </w:r>
          </w:p>
          <w:p w:rsidR="00CF2D14" w:rsidRPr="00CF2D14" w:rsidRDefault="00CF2D14" w:rsidP="00074C97">
            <w:pPr>
              <w:autoSpaceDE w:val="0"/>
              <w:autoSpaceDN w:val="0"/>
              <w:adjustRightInd w:val="0"/>
              <w:jc w:val="both"/>
              <w:rPr>
                <w:rFonts w:asciiTheme="minorHAnsi" w:hAnsiTheme="minorHAnsi" w:cs="Tahoma"/>
                <w:b/>
                <w:sz w:val="22"/>
                <w:szCs w:val="22"/>
              </w:rPr>
            </w:pP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6D0960" w:rsidP="00074C97">
            <w:pPr>
              <w:autoSpaceDE w:val="0"/>
              <w:autoSpaceDN w:val="0"/>
              <w:adjustRightInd w:val="0"/>
              <w:jc w:val="both"/>
              <w:rPr>
                <w:rFonts w:asciiTheme="minorHAnsi" w:hAnsiTheme="minorHAnsi" w:cs="Tahoma"/>
                <w:b/>
                <w:sz w:val="22"/>
                <w:szCs w:val="22"/>
              </w:rPr>
            </w:pPr>
            <w:r w:rsidRPr="00CF2D14">
              <w:rPr>
                <w:rFonts w:asciiTheme="minorHAnsi" w:hAnsiTheme="minorHAnsi" w:cs="Tahoma"/>
                <w:b/>
                <w:sz w:val="22"/>
                <w:szCs w:val="22"/>
              </w:rPr>
              <w:t>FACTURACIÓN</w:t>
            </w:r>
            <w:r w:rsidR="00CF2D14" w:rsidRPr="00CF2D14">
              <w:rPr>
                <w:rFonts w:asciiTheme="minorHAnsi" w:hAnsiTheme="minorHAnsi" w:cs="Tahoma"/>
                <w:b/>
                <w:sz w:val="22"/>
                <w:szCs w:val="22"/>
              </w:rPr>
              <w:t xml:space="preserve"> - TRIBUTOS</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6D0960" w:rsidP="00074C97">
            <w:pPr>
              <w:jc w:val="both"/>
              <w:rPr>
                <w:rFonts w:asciiTheme="minorHAnsi" w:hAnsiTheme="minorHAnsi"/>
                <w:b/>
                <w:color w:val="000000"/>
                <w:sz w:val="22"/>
                <w:szCs w:val="22"/>
                <w:u w:val="single"/>
              </w:rPr>
            </w:pPr>
            <w:r w:rsidRPr="00CF2D14">
              <w:rPr>
                <w:rFonts w:asciiTheme="minorHAnsi" w:hAnsiTheme="minorHAnsi"/>
                <w:b/>
                <w:color w:val="000000"/>
                <w:sz w:val="22"/>
                <w:szCs w:val="22"/>
                <w:u w:val="single"/>
              </w:rPr>
              <w:t>FACTURACIÓN</w:t>
            </w:r>
          </w:p>
          <w:p w:rsidR="00CF2D14" w:rsidRPr="00CF2D14" w:rsidRDefault="00CF2D14" w:rsidP="00074C97">
            <w:pPr>
              <w:jc w:val="both"/>
              <w:rPr>
                <w:rFonts w:asciiTheme="minorHAnsi" w:hAnsiTheme="minorHAnsi"/>
                <w:color w:val="000000"/>
                <w:sz w:val="22"/>
                <w:szCs w:val="22"/>
                <w:lang w:val="es-BO" w:eastAsia="es-BO"/>
              </w:rPr>
            </w:pPr>
            <w:r w:rsidRPr="00CF2D14">
              <w:rPr>
                <w:rFonts w:asciiTheme="minorHAnsi" w:hAnsiTheme="minorHAnsi"/>
                <w:color w:val="000000"/>
                <w:sz w:val="22"/>
                <w:szCs w:val="22"/>
              </w:rPr>
              <w:t xml:space="preserve">La factura debe ser emitida de acuerdo a normativa vigente a nombre de Yacimientos Petrolíferos Fiscales Bolivianos consignando el Número de Identificación Tributaria (NIT) 1020269020. </w:t>
            </w:r>
          </w:p>
          <w:p w:rsidR="00CF2D14" w:rsidRPr="00CF2D14" w:rsidRDefault="00CF2D14" w:rsidP="00074C97">
            <w:pPr>
              <w:ind w:right="281"/>
              <w:jc w:val="both"/>
              <w:rPr>
                <w:rFonts w:asciiTheme="minorHAnsi" w:hAnsiTheme="minorHAnsi" w:cs="Calibri"/>
                <w:color w:val="333333"/>
                <w:sz w:val="22"/>
                <w:szCs w:val="22"/>
                <w:lang w:val="es-BO"/>
              </w:rPr>
            </w:pPr>
          </w:p>
          <w:p w:rsidR="00CF2D14" w:rsidRPr="00CF2D14" w:rsidRDefault="00CF2D14" w:rsidP="00074C97">
            <w:pPr>
              <w:jc w:val="both"/>
              <w:rPr>
                <w:rFonts w:asciiTheme="minorHAnsi" w:hAnsiTheme="minorHAnsi"/>
                <w:color w:val="000000"/>
                <w:sz w:val="22"/>
                <w:szCs w:val="22"/>
              </w:rPr>
            </w:pPr>
            <w:r w:rsidRPr="00CF2D14">
              <w:rPr>
                <w:rFonts w:asciiTheme="minorHAnsi" w:hAnsiTheme="minorHAns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CF2D14" w:rsidRPr="00CF2D14" w:rsidRDefault="00CF2D14" w:rsidP="00074C97">
            <w:pPr>
              <w:jc w:val="both"/>
              <w:rPr>
                <w:rFonts w:asciiTheme="minorHAnsi" w:hAnsiTheme="minorHAnsi"/>
                <w:color w:val="000000"/>
                <w:sz w:val="22"/>
                <w:szCs w:val="22"/>
                <w:lang w:val="es-BO" w:eastAsia="es-BO"/>
              </w:rPr>
            </w:pPr>
            <w:r w:rsidRPr="00CF2D14">
              <w:rPr>
                <w:rFonts w:asciiTheme="minorHAnsi" w:hAnsiTheme="minorHAnsi"/>
                <w:color w:val="000000"/>
                <w:sz w:val="22"/>
                <w:szCs w:val="22"/>
              </w:rPr>
              <w:t xml:space="preserve"> </w:t>
            </w:r>
          </w:p>
          <w:p w:rsidR="00CF2D14" w:rsidRPr="00CF2D14" w:rsidRDefault="00CF2D14" w:rsidP="00074C97">
            <w:pPr>
              <w:jc w:val="both"/>
              <w:rPr>
                <w:rFonts w:asciiTheme="minorHAnsi" w:hAnsiTheme="minorHAnsi"/>
                <w:color w:val="000000"/>
                <w:sz w:val="22"/>
                <w:szCs w:val="22"/>
              </w:rPr>
            </w:pPr>
            <w:r w:rsidRPr="00CF2D14">
              <w:rPr>
                <w:rFonts w:asciiTheme="minorHAnsi" w:hAnsi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F2D14" w:rsidRPr="00CF2D14" w:rsidRDefault="00CF2D14" w:rsidP="00074C97">
            <w:pPr>
              <w:jc w:val="both"/>
              <w:rPr>
                <w:rFonts w:asciiTheme="minorHAnsi" w:hAnsiTheme="minorHAnsi"/>
                <w:color w:val="000000"/>
                <w:sz w:val="22"/>
                <w:szCs w:val="22"/>
                <w:lang w:eastAsia="es-BO"/>
              </w:rPr>
            </w:pPr>
          </w:p>
          <w:p w:rsidR="00CF2D14" w:rsidRPr="00CF2D14" w:rsidRDefault="00CF2D14" w:rsidP="00074C97">
            <w:pPr>
              <w:ind w:right="281"/>
              <w:jc w:val="both"/>
              <w:rPr>
                <w:rFonts w:asciiTheme="minorHAnsi" w:hAnsiTheme="minorHAnsi" w:cs="Calibri"/>
                <w:b/>
                <w:color w:val="333333"/>
                <w:sz w:val="22"/>
                <w:szCs w:val="22"/>
                <w:u w:val="single"/>
              </w:rPr>
            </w:pPr>
            <w:r w:rsidRPr="00CF2D14">
              <w:rPr>
                <w:rFonts w:asciiTheme="minorHAnsi" w:hAnsiTheme="minorHAnsi" w:cs="Calibri"/>
                <w:b/>
                <w:color w:val="333333"/>
                <w:sz w:val="22"/>
                <w:szCs w:val="22"/>
                <w:u w:val="single"/>
              </w:rPr>
              <w:t>TRIBUTOS</w:t>
            </w:r>
          </w:p>
          <w:p w:rsidR="00CF2D14" w:rsidRPr="00CF2D14" w:rsidRDefault="00CF2D14" w:rsidP="00074C97">
            <w:pPr>
              <w:jc w:val="both"/>
              <w:rPr>
                <w:rFonts w:asciiTheme="minorHAnsi" w:hAnsiTheme="minorHAnsi"/>
                <w:color w:val="000000"/>
                <w:sz w:val="22"/>
                <w:szCs w:val="22"/>
              </w:rPr>
            </w:pPr>
            <w:r w:rsidRPr="00CF2D14">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Calibri"/>
                <w:b/>
                <w:sz w:val="22"/>
                <w:szCs w:val="22"/>
              </w:rPr>
            </w:pPr>
            <w:r w:rsidRPr="00CF2D14">
              <w:rPr>
                <w:rFonts w:asciiTheme="minorHAnsi" w:eastAsia="Calibri" w:hAnsiTheme="minorHAnsi" w:cs="Arial"/>
                <w:b/>
                <w:sz w:val="22"/>
                <w:szCs w:val="22"/>
              </w:rPr>
              <w:t>SEGUROS</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ind w:left="720" w:right="281"/>
              <w:jc w:val="both"/>
              <w:rPr>
                <w:rFonts w:asciiTheme="minorHAnsi" w:hAnsiTheme="minorHAnsi" w:cs="Calibri"/>
                <w:b/>
                <w:color w:val="333333"/>
                <w:sz w:val="22"/>
                <w:szCs w:val="22"/>
              </w:rPr>
            </w:pPr>
            <w:r w:rsidRPr="00CF2D14">
              <w:rPr>
                <w:rFonts w:asciiTheme="minorHAnsi" w:hAnsiTheme="minorHAnsi" w:cs="Calibri"/>
                <w:b/>
                <w:color w:val="333333"/>
                <w:sz w:val="22"/>
                <w:szCs w:val="22"/>
              </w:rPr>
              <w:t>1.- CLAUSULA DE SEGUROS</w:t>
            </w:r>
          </w:p>
          <w:p w:rsidR="00CF2D14" w:rsidRPr="00CF2D14" w:rsidRDefault="00CF2D14" w:rsidP="00074C97">
            <w:pPr>
              <w:ind w:right="281"/>
              <w:jc w:val="both"/>
              <w:rPr>
                <w:rFonts w:asciiTheme="minorHAnsi" w:hAnsiTheme="minorHAnsi" w:cs="Calibri"/>
                <w:color w:val="333333"/>
                <w:sz w:val="22"/>
                <w:szCs w:val="22"/>
              </w:rPr>
            </w:pPr>
            <w:r w:rsidRPr="00CF2D14">
              <w:rPr>
                <w:rFonts w:asciiTheme="minorHAnsi" w:hAnsiTheme="minorHAnsi" w:cs="Calibri"/>
                <w:color w:val="333333"/>
                <w:sz w:val="22"/>
                <w:szCs w:val="22"/>
              </w:rPr>
              <w:t>La Empresa adjudicada, deberá presentar y mantener vigente de forma interrumpida durante todo el periodo del contrato la Póliza de Seguro especificada a continuación:</w:t>
            </w:r>
          </w:p>
          <w:p w:rsidR="00CF2D14" w:rsidRPr="00CF2D14" w:rsidRDefault="00CF2D14" w:rsidP="00A41FD8">
            <w:pPr>
              <w:numPr>
                <w:ilvl w:val="0"/>
                <w:numId w:val="42"/>
              </w:numPr>
              <w:ind w:left="284" w:hanging="284"/>
              <w:jc w:val="both"/>
              <w:rPr>
                <w:rFonts w:asciiTheme="minorHAnsi" w:hAnsiTheme="minorHAnsi" w:cs="Calibri"/>
                <w:b/>
                <w:sz w:val="22"/>
                <w:szCs w:val="22"/>
              </w:rPr>
            </w:pPr>
            <w:r w:rsidRPr="00CF2D14">
              <w:rPr>
                <w:rFonts w:asciiTheme="minorHAnsi" w:hAnsiTheme="minorHAnsi" w:cs="Calibri"/>
                <w:b/>
                <w:sz w:val="22"/>
                <w:szCs w:val="22"/>
              </w:rPr>
              <w:t xml:space="preserve">Póliza de responsabilidad Civil </w:t>
            </w:r>
          </w:p>
          <w:p w:rsidR="00CF2D14" w:rsidRDefault="00CF2D14" w:rsidP="00074C97">
            <w:pPr>
              <w:ind w:left="284"/>
              <w:jc w:val="both"/>
              <w:rPr>
                <w:rFonts w:asciiTheme="minorHAnsi" w:hAnsiTheme="minorHAnsi" w:cs="Calibri"/>
                <w:b/>
                <w:sz w:val="22"/>
                <w:szCs w:val="22"/>
              </w:rPr>
            </w:pPr>
            <w:r w:rsidRPr="00CF2D14">
              <w:rPr>
                <w:rFonts w:asciiTheme="minorHAnsi" w:hAnsiTheme="minorHAnsi" w:cs="Calibri"/>
                <w:sz w:val="22"/>
                <w:szCs w:val="22"/>
              </w:rPr>
              <w:t xml:space="preserve">Por daños a terceros, o bienes de terceros por cualquier causa que durante la presentación del servicio que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CF2D14">
              <w:rPr>
                <w:rFonts w:asciiTheme="minorHAnsi" w:hAnsiTheme="minorHAnsi" w:cs="Calibri"/>
                <w:b/>
                <w:sz w:val="22"/>
                <w:szCs w:val="22"/>
              </w:rPr>
              <w:t>En</w:t>
            </w:r>
            <w:r w:rsidRPr="00CF2D14">
              <w:rPr>
                <w:rFonts w:asciiTheme="minorHAnsi" w:hAnsiTheme="minorHAnsi" w:cs="Calibri"/>
                <w:sz w:val="22"/>
                <w:szCs w:val="22"/>
              </w:rPr>
              <w:t xml:space="preserve"> </w:t>
            </w:r>
            <w:r w:rsidRPr="00CF2D14">
              <w:rPr>
                <w:rFonts w:asciiTheme="minorHAnsi" w:hAnsiTheme="minorHAnsi" w:cs="Calibri"/>
                <w:b/>
                <w:sz w:val="22"/>
                <w:szCs w:val="22"/>
              </w:rPr>
              <w:t>Esta póliza YPFB deberá figurar como un tercero.</w:t>
            </w:r>
          </w:p>
          <w:p w:rsidR="006D0960" w:rsidRPr="00CF2D14" w:rsidRDefault="006D0960" w:rsidP="00074C97">
            <w:pPr>
              <w:ind w:left="284"/>
              <w:jc w:val="both"/>
              <w:rPr>
                <w:rFonts w:asciiTheme="minorHAnsi" w:hAnsiTheme="minorHAnsi" w:cs="Calibri"/>
                <w:b/>
                <w:sz w:val="22"/>
                <w:szCs w:val="22"/>
              </w:rPr>
            </w:pPr>
          </w:p>
          <w:p w:rsidR="00CF2D14" w:rsidRPr="00CF2D14" w:rsidRDefault="00CF2D14" w:rsidP="00A41FD8">
            <w:pPr>
              <w:numPr>
                <w:ilvl w:val="0"/>
                <w:numId w:val="42"/>
              </w:numPr>
              <w:ind w:left="284" w:hanging="284"/>
              <w:jc w:val="both"/>
              <w:rPr>
                <w:rFonts w:asciiTheme="minorHAnsi" w:hAnsiTheme="minorHAnsi" w:cs="Calibri"/>
                <w:b/>
                <w:sz w:val="22"/>
                <w:szCs w:val="22"/>
              </w:rPr>
            </w:pPr>
            <w:r w:rsidRPr="00CF2D14">
              <w:rPr>
                <w:rFonts w:asciiTheme="minorHAnsi" w:hAnsiTheme="minorHAnsi" w:cs="Calibri"/>
                <w:b/>
                <w:sz w:val="22"/>
                <w:szCs w:val="22"/>
              </w:rPr>
              <w:lastRenderedPageBreak/>
              <w:t>Póliza de Accidentes Personales</w:t>
            </w:r>
          </w:p>
          <w:p w:rsidR="00CF2D14" w:rsidRPr="00CF2D14" w:rsidRDefault="00CF2D14" w:rsidP="00074C97">
            <w:pPr>
              <w:ind w:left="284"/>
              <w:jc w:val="both"/>
              <w:rPr>
                <w:rFonts w:asciiTheme="minorHAnsi" w:hAnsiTheme="minorHAnsi" w:cs="Calibri"/>
                <w:sz w:val="22"/>
                <w:szCs w:val="22"/>
              </w:rPr>
            </w:pPr>
            <w:r w:rsidRPr="00CF2D14">
              <w:rPr>
                <w:rFonts w:asciiTheme="minorHAnsi" w:hAnsiTheme="minorHAnsi" w:cs="Calibri"/>
                <w:sz w:val="22"/>
                <w:szCs w:val="22"/>
              </w:rPr>
              <w:t>Los trabajadores, funcionarios y empleados designados por la Empresa adjudicada, deberán estar cubiertos bajo el Seguro de Accidentes Personales que deben ser emitidos por una Compañía de Seguros (que cubra gastos médicos, invalidez parcial permanente, invalides total permanente y muerte), por lesiones corporales sufridas como consecuencia directa e inmediata de los accidentes que ocurran en el desempeño de su trabajo.</w:t>
            </w:r>
          </w:p>
          <w:p w:rsidR="00CF2D14" w:rsidRPr="00CF2D14" w:rsidRDefault="00CF2D14" w:rsidP="00074C97">
            <w:pPr>
              <w:ind w:left="284"/>
              <w:jc w:val="both"/>
              <w:rPr>
                <w:rFonts w:asciiTheme="minorHAnsi" w:hAnsiTheme="minorHAnsi" w:cs="Calibri"/>
                <w:sz w:val="22"/>
                <w:szCs w:val="22"/>
              </w:rPr>
            </w:pPr>
          </w:p>
          <w:p w:rsidR="00CF2D14" w:rsidRPr="00CF2D14" w:rsidRDefault="00CF2D14" w:rsidP="00074C97">
            <w:pPr>
              <w:ind w:left="360"/>
              <w:rPr>
                <w:rFonts w:asciiTheme="minorHAnsi" w:hAnsiTheme="minorHAnsi" w:cs="Calibri"/>
                <w:b/>
                <w:sz w:val="22"/>
                <w:szCs w:val="22"/>
              </w:rPr>
            </w:pPr>
            <w:r w:rsidRPr="00CF2D14">
              <w:rPr>
                <w:rFonts w:asciiTheme="minorHAnsi" w:hAnsiTheme="minorHAnsi" w:cs="Calibri"/>
                <w:b/>
                <w:sz w:val="22"/>
                <w:szCs w:val="22"/>
              </w:rPr>
              <w:t xml:space="preserve">         2.- CONDICIONES ADICIONALES</w:t>
            </w:r>
          </w:p>
          <w:p w:rsidR="00CF2D14" w:rsidRPr="00CF2D14" w:rsidRDefault="00CF2D14" w:rsidP="00074C97">
            <w:pPr>
              <w:ind w:left="360"/>
              <w:rPr>
                <w:rFonts w:asciiTheme="minorHAnsi" w:hAnsiTheme="minorHAnsi" w:cs="Calibri"/>
                <w:b/>
                <w:sz w:val="22"/>
                <w:szCs w:val="22"/>
              </w:rPr>
            </w:pPr>
          </w:p>
          <w:p w:rsidR="00CF2D14" w:rsidRPr="00CF2D14" w:rsidRDefault="00CF2D14" w:rsidP="00A41FD8">
            <w:pPr>
              <w:numPr>
                <w:ilvl w:val="0"/>
                <w:numId w:val="43"/>
              </w:numPr>
              <w:ind w:right="281"/>
              <w:jc w:val="both"/>
              <w:rPr>
                <w:rFonts w:asciiTheme="minorHAnsi" w:hAnsiTheme="minorHAnsi" w:cs="Tahoma"/>
                <w:b/>
                <w:sz w:val="22"/>
                <w:szCs w:val="22"/>
              </w:rPr>
            </w:pPr>
            <w:r w:rsidRPr="00CF2D14">
              <w:rPr>
                <w:rFonts w:asciiTheme="minorHAnsi" w:hAnsiTheme="minorHAnsi" w:cs="Calibri"/>
                <w:color w:val="333333"/>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CF2D14" w:rsidRPr="00CF2D14" w:rsidRDefault="00CF2D14" w:rsidP="00A41FD8">
            <w:pPr>
              <w:numPr>
                <w:ilvl w:val="0"/>
                <w:numId w:val="43"/>
              </w:numPr>
              <w:ind w:right="281"/>
              <w:jc w:val="both"/>
              <w:rPr>
                <w:rFonts w:asciiTheme="minorHAnsi" w:hAnsiTheme="minorHAnsi" w:cs="Tahoma"/>
                <w:b/>
                <w:sz w:val="22"/>
                <w:szCs w:val="22"/>
              </w:rPr>
            </w:pPr>
            <w:r w:rsidRPr="00CF2D14">
              <w:rPr>
                <w:rFonts w:asciiTheme="minorHAnsi" w:hAnsiTheme="minorHAnsi" w:cs="Calibri"/>
                <w:color w:val="333333"/>
                <w:sz w:val="22"/>
                <w:szCs w:val="22"/>
              </w:rPr>
              <w:t>La Empresa adjudicada, deberá entregar una copia de las citadas Pólizas a YPFB antes de la suscripción del contrato.</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CF2D14" w:rsidP="00074C97">
            <w:pPr>
              <w:autoSpaceDE w:val="0"/>
              <w:autoSpaceDN w:val="0"/>
              <w:adjustRightInd w:val="0"/>
              <w:jc w:val="both"/>
              <w:rPr>
                <w:rFonts w:asciiTheme="minorHAnsi" w:hAnsiTheme="minorHAnsi" w:cs="Calibri"/>
                <w:b/>
                <w:sz w:val="22"/>
                <w:szCs w:val="22"/>
              </w:rPr>
            </w:pPr>
            <w:r w:rsidRPr="00CF2D14">
              <w:rPr>
                <w:rFonts w:asciiTheme="minorHAnsi" w:hAnsiTheme="minorHAnsi" w:cs="Tahoma"/>
                <w:b/>
                <w:sz w:val="22"/>
                <w:szCs w:val="22"/>
              </w:rPr>
              <w:lastRenderedPageBreak/>
              <w:t>SEGURIDAD Y SALUD OCUPACIONAL</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F2D14" w:rsidRPr="00CF2D14" w:rsidRDefault="00CF2D14" w:rsidP="00074C97">
            <w:pPr>
              <w:widowControl w:val="0"/>
              <w:spacing w:before="100" w:beforeAutospacing="1" w:after="100" w:afterAutospacing="1"/>
              <w:jc w:val="both"/>
              <w:rPr>
                <w:rFonts w:asciiTheme="minorHAnsi" w:hAnsiTheme="minorHAnsi" w:cs="Calibri"/>
                <w:sz w:val="22"/>
                <w:szCs w:val="22"/>
              </w:rPr>
            </w:pPr>
            <w:r w:rsidRPr="00CF2D14">
              <w:rPr>
                <w:rFonts w:asciiTheme="minorHAnsi" w:hAnsiTheme="minorHAnsi" w:cs="Calibri"/>
                <w:sz w:val="22"/>
                <w:szCs w:val="22"/>
              </w:rPr>
              <w:t xml:space="preserve">La empresa contratada deberá cumplir de forma obligatoria con los estándares de Seguridad Industrial y Salud Ocupacional: </w:t>
            </w:r>
          </w:p>
          <w:p w:rsidR="00CF2D14" w:rsidRPr="00CF2D14" w:rsidRDefault="00CF2D14" w:rsidP="00074C97">
            <w:pPr>
              <w:pStyle w:val="ApendiceA"/>
              <w:numPr>
                <w:ilvl w:val="0"/>
                <w:numId w:val="0"/>
              </w:numPr>
              <w:spacing w:before="100" w:beforeAutospacing="1" w:after="100" w:afterAutospacing="1"/>
              <w:ind w:left="720" w:hanging="360"/>
              <w:jc w:val="center"/>
              <w:rPr>
                <w:rFonts w:asciiTheme="minorHAnsi" w:hAnsiTheme="minorHAnsi" w:cs="Calibri"/>
              </w:rPr>
            </w:pPr>
            <w:r w:rsidRPr="00CF2D14">
              <w:rPr>
                <w:rFonts w:asciiTheme="minorHAnsi" w:hAnsiTheme="minorHAnsi" w:cs="Calibri"/>
              </w:rPr>
              <w:t>Estándares y requisitos de SYSO para Contratistas de YPFB Corporación.</w:t>
            </w:r>
          </w:p>
          <w:p w:rsidR="00CF2D14" w:rsidRPr="00CF2D14" w:rsidRDefault="00CF2D14" w:rsidP="00074C97">
            <w:pPr>
              <w:pStyle w:val="ApendiceA2"/>
              <w:spacing w:before="100" w:beforeAutospacing="1" w:after="100" w:afterAutospacing="1"/>
              <w:rPr>
                <w:rFonts w:asciiTheme="minorHAnsi" w:hAnsiTheme="minorHAnsi" w:cs="Calibri"/>
              </w:rPr>
            </w:pPr>
            <w:r w:rsidRPr="00CF2D14">
              <w:rPr>
                <w:rFonts w:asciiTheme="minorHAnsi" w:hAnsiTheme="minorHAnsi" w:cs="Calibri"/>
              </w:rPr>
              <w:t xml:space="preserve">La empresa contratada deberá garantizar el cumplimiento de los requisitos y estándares de seguridad descritos en el </w:t>
            </w:r>
            <w:r w:rsidRPr="00CF2D14">
              <w:rPr>
                <w:rFonts w:asciiTheme="minorHAnsi" w:hAnsiTheme="minorHAnsi" w:cs="Calibri"/>
                <w:b/>
                <w:bCs/>
                <w:i/>
                <w:iCs/>
              </w:rPr>
              <w:t xml:space="preserve">Anexo: </w:t>
            </w:r>
            <w:r w:rsidRPr="00CF2D14">
              <w:rPr>
                <w:rFonts w:asciiTheme="minorHAnsi" w:hAnsiTheme="minorHAnsi" w:cs="Calibri"/>
                <w:b/>
                <w:bCs/>
              </w:rPr>
              <w:t>“REQUISITOS DE SEGURIDAD INDUSTRIAL PARA CONTRATISTAS”</w:t>
            </w:r>
            <w:r w:rsidRPr="00CF2D14">
              <w:rPr>
                <w:rFonts w:asciiTheme="minorHAnsi" w:hAnsiTheme="minorHAnsi" w:cs="Calibri"/>
              </w:rPr>
              <w:t xml:space="preserve">, documento elaborado conforme a políticas internas de YPFB y en estricto cumplimiento de la normativa legal vigente (D.L. 16998). </w:t>
            </w:r>
          </w:p>
          <w:p w:rsidR="00CF2D14" w:rsidRPr="00CF2D14" w:rsidRDefault="00CF2D14" w:rsidP="00074C97">
            <w:pPr>
              <w:pStyle w:val="ApendiceA2"/>
              <w:spacing w:before="100" w:beforeAutospacing="1" w:after="100" w:afterAutospacing="1"/>
              <w:rPr>
                <w:rFonts w:asciiTheme="minorHAnsi" w:hAnsiTheme="minorHAnsi" w:cs="Calibri"/>
              </w:rPr>
            </w:pPr>
            <w:r w:rsidRPr="00CF2D14">
              <w:rPr>
                <w:rFonts w:asciiTheme="minorHAnsi" w:hAnsiTheme="minorHAns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CF2D14" w:rsidRPr="00CF2D14" w:rsidRDefault="00CF2D14" w:rsidP="00A41FD8">
            <w:pPr>
              <w:pStyle w:val="Ttulo2"/>
              <w:keepLines/>
              <w:numPr>
                <w:ilvl w:val="0"/>
                <w:numId w:val="35"/>
              </w:numPr>
              <w:spacing w:before="100" w:beforeAutospacing="1" w:after="100" w:afterAutospacing="1"/>
              <w:jc w:val="both"/>
              <w:rPr>
                <w:rFonts w:asciiTheme="minorHAnsi" w:hAnsiTheme="minorHAnsi" w:cs="Calibri"/>
                <w:sz w:val="22"/>
                <w:szCs w:val="22"/>
              </w:rPr>
            </w:pPr>
            <w:r w:rsidRPr="00CF2D14">
              <w:rPr>
                <w:rFonts w:asciiTheme="minorHAnsi" w:hAnsiTheme="minorHAnsi" w:cs="Calibri"/>
                <w:sz w:val="22"/>
                <w:szCs w:val="22"/>
              </w:rPr>
              <w:t xml:space="preserve">ASPECTOS GENERALES: </w:t>
            </w:r>
          </w:p>
          <w:p w:rsidR="00CF2D14" w:rsidRPr="00CF2D14" w:rsidRDefault="00CF2D14" w:rsidP="00074C97">
            <w:pPr>
              <w:jc w:val="both"/>
              <w:rPr>
                <w:rFonts w:asciiTheme="minorHAnsi" w:hAnsiTheme="minorHAnsi" w:cs="Calibri"/>
                <w:sz w:val="22"/>
                <w:szCs w:val="22"/>
              </w:rPr>
            </w:pPr>
            <w:r w:rsidRPr="00CF2D14">
              <w:rPr>
                <w:rFonts w:asciiTheme="minorHAnsi" w:hAnsiTheme="minorHAnsi" w:cs="Calibri"/>
                <w:sz w:val="22"/>
                <w:szCs w:val="22"/>
              </w:rPr>
              <w:t xml:space="preserve">La empresa contratada deberá presentar un </w:t>
            </w:r>
            <w:r w:rsidRPr="00CF2D14">
              <w:rPr>
                <w:rFonts w:asciiTheme="minorHAnsi" w:hAnsiTheme="minorHAnsi" w:cs="Calibri"/>
                <w:b/>
                <w:bCs/>
                <w:i/>
                <w:iCs/>
                <w:sz w:val="22"/>
                <w:szCs w:val="22"/>
              </w:rPr>
              <w:t xml:space="preserve">Resumen Ejecutivo </w:t>
            </w:r>
            <w:r w:rsidRPr="00CF2D14">
              <w:rPr>
                <w:rFonts w:asciiTheme="minorHAnsi" w:hAnsiTheme="minorHAnsi" w:cs="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CF2D14" w:rsidRPr="00CF2D14" w:rsidRDefault="00CF2D14" w:rsidP="00074C97">
            <w:pPr>
              <w:jc w:val="both"/>
              <w:rPr>
                <w:rFonts w:asciiTheme="minorHAnsi" w:hAnsiTheme="minorHAnsi" w:cs="Calibri"/>
                <w:sz w:val="22"/>
                <w:szCs w:val="22"/>
              </w:rPr>
            </w:pPr>
          </w:p>
          <w:p w:rsidR="00CF2D14" w:rsidRPr="00CF2D14" w:rsidRDefault="00CF2D14" w:rsidP="00A41FD8">
            <w:pPr>
              <w:pStyle w:val="Prrafodelista"/>
              <w:numPr>
                <w:ilvl w:val="1"/>
                <w:numId w:val="35"/>
              </w:numPr>
              <w:rPr>
                <w:rFonts w:asciiTheme="minorHAnsi" w:hAnsiTheme="minorHAnsi" w:cs="Calibri"/>
                <w:sz w:val="22"/>
                <w:szCs w:val="22"/>
              </w:rPr>
            </w:pPr>
            <w:r w:rsidRPr="00CF2D14">
              <w:rPr>
                <w:rFonts w:asciiTheme="minorHAnsi" w:hAnsiTheme="minorHAnsi" w:cs="Calibri"/>
                <w:sz w:val="22"/>
                <w:szCs w:val="22"/>
              </w:rPr>
              <w:t>Medidas preventivas en seguridad, salud Ocupacional (prevención de accidentes).</w:t>
            </w:r>
          </w:p>
          <w:p w:rsidR="00CF2D14" w:rsidRPr="00CF2D14" w:rsidRDefault="00CF2D14" w:rsidP="00A41FD8">
            <w:pPr>
              <w:pStyle w:val="Prrafodelista"/>
              <w:numPr>
                <w:ilvl w:val="1"/>
                <w:numId w:val="35"/>
              </w:numPr>
              <w:jc w:val="both"/>
              <w:rPr>
                <w:rFonts w:asciiTheme="minorHAnsi" w:hAnsiTheme="minorHAnsi" w:cs="Calibri"/>
                <w:sz w:val="22"/>
                <w:szCs w:val="22"/>
              </w:rPr>
            </w:pPr>
            <w:r w:rsidRPr="00CF2D14">
              <w:rPr>
                <w:rFonts w:asciiTheme="minorHAnsi" w:hAnsiTheme="minorHAnsi" w:cs="Calibri"/>
                <w:sz w:val="22"/>
                <w:szCs w:val="22"/>
              </w:rPr>
              <w:t>Uso de EPP (equipo de protección personal, de acuerdo a las actividades específicas).</w:t>
            </w:r>
          </w:p>
          <w:p w:rsidR="00CF2D14" w:rsidRPr="00CF2D14" w:rsidRDefault="00CF2D14" w:rsidP="00A41FD8">
            <w:pPr>
              <w:pStyle w:val="Prrafodelista"/>
              <w:numPr>
                <w:ilvl w:val="1"/>
                <w:numId w:val="35"/>
              </w:numPr>
              <w:jc w:val="both"/>
              <w:rPr>
                <w:rFonts w:asciiTheme="minorHAnsi" w:hAnsiTheme="minorHAnsi" w:cs="Calibri"/>
                <w:sz w:val="22"/>
                <w:szCs w:val="22"/>
              </w:rPr>
            </w:pPr>
            <w:r w:rsidRPr="00CF2D14">
              <w:rPr>
                <w:rFonts w:asciiTheme="minorHAnsi" w:hAnsiTheme="minorHAnsi" w:cs="Calibri"/>
                <w:sz w:val="22"/>
                <w:szCs w:val="22"/>
              </w:rPr>
              <w:t>Identificación y evaluación de riesgos e impactos en el trabajo.</w:t>
            </w:r>
          </w:p>
          <w:p w:rsidR="00CF2D14" w:rsidRPr="00CF2D14" w:rsidRDefault="00CF2D14" w:rsidP="00A41FD8">
            <w:pPr>
              <w:pStyle w:val="Prrafodelista"/>
              <w:numPr>
                <w:ilvl w:val="1"/>
                <w:numId w:val="35"/>
              </w:numPr>
              <w:jc w:val="both"/>
              <w:rPr>
                <w:rFonts w:asciiTheme="minorHAnsi" w:hAnsiTheme="minorHAnsi" w:cs="Calibri"/>
                <w:sz w:val="22"/>
                <w:szCs w:val="22"/>
              </w:rPr>
            </w:pPr>
            <w:r w:rsidRPr="00CF2D14">
              <w:rPr>
                <w:rFonts w:asciiTheme="minorHAnsi" w:hAnsiTheme="minorHAnsi" w:cs="Calibri"/>
                <w:sz w:val="22"/>
                <w:szCs w:val="22"/>
              </w:rPr>
              <w:t>Lista general de Procedimientos de trabajo (altura, eléctrico, espacios confinados, etc.)</w:t>
            </w:r>
          </w:p>
          <w:p w:rsidR="00CF2D14" w:rsidRPr="00CF2D14" w:rsidRDefault="00CF2D14" w:rsidP="00A41FD8">
            <w:pPr>
              <w:pStyle w:val="Prrafodelista"/>
              <w:numPr>
                <w:ilvl w:val="1"/>
                <w:numId w:val="35"/>
              </w:numPr>
              <w:jc w:val="both"/>
              <w:rPr>
                <w:rFonts w:asciiTheme="minorHAnsi" w:hAnsiTheme="minorHAnsi" w:cs="Calibri"/>
                <w:sz w:val="22"/>
                <w:szCs w:val="22"/>
              </w:rPr>
            </w:pPr>
            <w:r w:rsidRPr="00CF2D14">
              <w:rPr>
                <w:rFonts w:asciiTheme="minorHAnsi" w:hAnsiTheme="minorHAnsi" w:cs="Calibri"/>
                <w:sz w:val="22"/>
                <w:szCs w:val="22"/>
              </w:rPr>
              <w:t>Política de Seguridad, Salud Ocupacional y Medio Ambiente</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sz w:val="22"/>
                <w:szCs w:val="22"/>
              </w:rPr>
              <w:t xml:space="preserve">      (En caso de que la empresa cuente con un sistema de Gestión de SYSO)</w:t>
            </w:r>
          </w:p>
          <w:p w:rsidR="00CF2D14" w:rsidRPr="00CF2D14" w:rsidRDefault="00CF2D14" w:rsidP="00074C97">
            <w:pPr>
              <w:rPr>
                <w:rFonts w:asciiTheme="minorHAnsi" w:hAnsiTheme="minorHAnsi" w:cs="Calibri"/>
                <w:sz w:val="22"/>
                <w:szCs w:val="22"/>
              </w:rPr>
            </w:pPr>
          </w:p>
          <w:p w:rsidR="00CF2D14" w:rsidRPr="00CF2D14" w:rsidRDefault="00CF2D14" w:rsidP="00074C97">
            <w:pPr>
              <w:rPr>
                <w:rFonts w:asciiTheme="minorHAnsi" w:hAnsiTheme="minorHAnsi" w:cs="Calibri"/>
                <w:color w:val="212121"/>
                <w:sz w:val="22"/>
                <w:szCs w:val="22"/>
              </w:rPr>
            </w:pPr>
            <w:r w:rsidRPr="00CF2D14">
              <w:rPr>
                <w:rFonts w:asciiTheme="minorHAnsi" w:hAnsiTheme="minorHAnsi" w:cs="Calibri"/>
                <w:b/>
                <w:bCs/>
                <w:sz w:val="22"/>
                <w:szCs w:val="22"/>
                <w:u w:val="single"/>
              </w:rPr>
              <w:t>NOTA:</w:t>
            </w:r>
            <w:r w:rsidRPr="00CF2D14">
              <w:rPr>
                <w:rFonts w:asciiTheme="minorHAnsi" w:hAnsiTheme="minorHAnsi" w:cs="Calibri"/>
                <w:sz w:val="22"/>
                <w:szCs w:val="22"/>
              </w:rPr>
              <w:t xml:space="preserve"> La</w:t>
            </w:r>
            <w:r w:rsidRPr="00CF2D14">
              <w:rPr>
                <w:rFonts w:asciiTheme="minorHAnsi" w:hAnsiTheme="minorHAnsi" w:cs="Calibri"/>
                <w:color w:val="212121"/>
                <w:sz w:val="22"/>
                <w:szCs w:val="22"/>
              </w:rPr>
              <w:t xml:space="preserve"> empresa contratada deberá adherirse a la Política Corporativa de Seguridad, Salud, Medio Ambiente, Social y Gestión de YPFB.</w:t>
            </w:r>
          </w:p>
          <w:p w:rsidR="00CF2D14" w:rsidRPr="00CF2D14" w:rsidRDefault="00CF2D14" w:rsidP="00074C97">
            <w:pPr>
              <w:rPr>
                <w:rFonts w:asciiTheme="minorHAnsi" w:hAnsiTheme="minorHAnsi" w:cs="Calibri"/>
                <w:color w:val="212121"/>
                <w:sz w:val="22"/>
                <w:szCs w:val="22"/>
              </w:rPr>
            </w:pPr>
          </w:p>
          <w:p w:rsidR="00CF2D14" w:rsidRPr="00CF2D14" w:rsidRDefault="00CF2D14" w:rsidP="00A41FD8">
            <w:pPr>
              <w:pStyle w:val="Prrafodelista"/>
              <w:numPr>
                <w:ilvl w:val="0"/>
                <w:numId w:val="35"/>
              </w:numPr>
              <w:jc w:val="both"/>
              <w:rPr>
                <w:rFonts w:asciiTheme="minorHAnsi" w:hAnsiTheme="minorHAnsi" w:cs="Calibri"/>
                <w:sz w:val="22"/>
                <w:szCs w:val="22"/>
              </w:rPr>
            </w:pPr>
            <w:r w:rsidRPr="00CF2D14">
              <w:rPr>
                <w:rFonts w:asciiTheme="minorHAnsi" w:hAnsiTheme="minorHAnsi" w:cs="Calibri"/>
                <w:b/>
                <w:bCs/>
                <w:sz w:val="22"/>
                <w:szCs w:val="22"/>
              </w:rPr>
              <w:lastRenderedPageBreak/>
              <w:t>Posterior a la contratación y antes del inicio de las actividades:</w:t>
            </w:r>
            <w:r w:rsidRPr="00CF2D14">
              <w:rPr>
                <w:rFonts w:asciiTheme="minorHAnsi" w:hAnsiTheme="minorHAnsi" w:cs="Calibri"/>
                <w:sz w:val="22"/>
                <w:szCs w:val="22"/>
              </w:rPr>
              <w:t xml:space="preserve"> </w:t>
            </w:r>
          </w:p>
          <w:p w:rsidR="00CF2D14" w:rsidRPr="00CF2D14" w:rsidRDefault="00CF2D14" w:rsidP="00074C97">
            <w:pPr>
              <w:autoSpaceDE w:val="0"/>
              <w:autoSpaceDN w:val="0"/>
              <w:adjustRightInd w:val="0"/>
              <w:spacing w:before="100" w:beforeAutospacing="1" w:after="100" w:afterAutospacing="1"/>
              <w:jc w:val="both"/>
              <w:rPr>
                <w:rFonts w:asciiTheme="minorHAnsi" w:hAnsiTheme="minorHAnsi" w:cs="Calibri"/>
                <w:color w:val="000000"/>
                <w:sz w:val="22"/>
                <w:szCs w:val="22"/>
              </w:rPr>
            </w:pPr>
            <w:r w:rsidRPr="00CF2D14">
              <w:rPr>
                <w:rFonts w:asciiTheme="minorHAnsi" w:hAnsiTheme="minorHAnsi" w:cs="Calibri"/>
                <w:color w:val="000000"/>
                <w:sz w:val="22"/>
                <w:szCs w:val="22"/>
              </w:rPr>
              <w:t xml:space="preserve">Antes del inicio de las actividades (orden de proceder) la empresa contratada deberá presentar los siguientes documentos para la </w:t>
            </w:r>
            <w:r w:rsidRPr="00CF2D14">
              <w:rPr>
                <w:rFonts w:asciiTheme="minorHAnsi" w:hAnsiTheme="minorHAnsi" w:cs="Calibri"/>
                <w:b/>
                <w:bCs/>
                <w:color w:val="000000"/>
                <w:sz w:val="22"/>
                <w:szCs w:val="22"/>
              </w:rPr>
              <w:t xml:space="preserve">aprobación </w:t>
            </w:r>
            <w:r w:rsidRPr="00CF2D14">
              <w:rPr>
                <w:rFonts w:asciiTheme="minorHAnsi" w:hAnsiTheme="minorHAnsi" w:cs="Calibri"/>
                <w:color w:val="000000"/>
                <w:sz w:val="22"/>
                <w:szCs w:val="22"/>
              </w:rPr>
              <w:t>de la Unidad de SMS de YPFB</w:t>
            </w:r>
            <w:r w:rsidRPr="00CF2D14">
              <w:rPr>
                <w:rFonts w:asciiTheme="minorHAnsi" w:hAnsiTheme="minorHAnsi" w:cs="Calibri"/>
                <w:i/>
                <w:iCs/>
                <w:color w:val="000000"/>
                <w:sz w:val="22"/>
                <w:szCs w:val="22"/>
              </w:rPr>
              <w:t xml:space="preserve">: </w:t>
            </w:r>
          </w:p>
          <w:p w:rsidR="00CF2D14" w:rsidRPr="00CF2D14" w:rsidRDefault="00CF2D14" w:rsidP="00074C97">
            <w:pPr>
              <w:autoSpaceDE w:val="0"/>
              <w:autoSpaceDN w:val="0"/>
              <w:adjustRightInd w:val="0"/>
              <w:spacing w:before="100" w:beforeAutospacing="1" w:after="100" w:afterAutospacing="1"/>
              <w:ind w:left="426" w:hanging="284"/>
              <w:jc w:val="both"/>
              <w:rPr>
                <w:rFonts w:asciiTheme="minorHAnsi" w:hAnsiTheme="minorHAnsi" w:cs="Calibri"/>
                <w:color w:val="000000"/>
                <w:sz w:val="22"/>
                <w:szCs w:val="22"/>
              </w:rPr>
            </w:pPr>
            <w:r w:rsidRPr="00CF2D14">
              <w:rPr>
                <w:rFonts w:asciiTheme="minorHAnsi" w:hAnsiTheme="minorHAnsi" w:cs="Calibri"/>
                <w:b/>
                <w:bCs/>
                <w:i/>
                <w:iCs/>
                <w:color w:val="000000"/>
                <w:sz w:val="22"/>
                <w:szCs w:val="22"/>
              </w:rPr>
              <w:t xml:space="preserve">2.1 Declaración jurada </w:t>
            </w:r>
            <w:r w:rsidRPr="00CF2D14">
              <w:rPr>
                <w:rFonts w:asciiTheme="minorHAnsi" w:hAnsiTheme="minorHAnsi" w:cs="Calibri"/>
                <w:color w:val="000000"/>
                <w:sz w:val="22"/>
                <w:szCs w:val="22"/>
              </w:rPr>
              <w:t xml:space="preserve">“Compromiso de SMS” para Cumplimiento de requisitos de Seguridad Industrial, Salud Ocupacional y Medio Ambiente para contratistas de YPFB Corporación. </w:t>
            </w:r>
          </w:p>
          <w:p w:rsidR="00CF2D14" w:rsidRPr="00CF2D14" w:rsidRDefault="00CF2D14" w:rsidP="00074C97">
            <w:pPr>
              <w:autoSpaceDE w:val="0"/>
              <w:autoSpaceDN w:val="0"/>
              <w:adjustRightInd w:val="0"/>
              <w:spacing w:before="100" w:beforeAutospacing="1" w:after="100" w:afterAutospacing="1"/>
              <w:ind w:left="426"/>
              <w:jc w:val="both"/>
              <w:rPr>
                <w:rFonts w:asciiTheme="minorHAnsi" w:hAnsiTheme="minorHAnsi" w:cs="Calibri"/>
                <w:color w:val="000000"/>
                <w:sz w:val="22"/>
                <w:szCs w:val="22"/>
              </w:rPr>
            </w:pPr>
            <w:r w:rsidRPr="00CF2D14">
              <w:rPr>
                <w:rFonts w:asciiTheme="minorHAnsi" w:hAnsiTheme="minorHAnsi" w:cs="Calibri"/>
                <w:i/>
                <w:sz w:val="22"/>
                <w:szCs w:val="22"/>
              </w:rPr>
              <w:t xml:space="preserve">La empresa contratada </w:t>
            </w:r>
            <w:r w:rsidRPr="00CF2D14">
              <w:rPr>
                <w:rFonts w:asciiTheme="minorHAnsi" w:hAnsiTheme="minorHAns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CF2D14" w:rsidRPr="00CF2D14" w:rsidRDefault="00CF2D14" w:rsidP="00074C97">
            <w:pPr>
              <w:ind w:left="426"/>
              <w:jc w:val="both"/>
              <w:rPr>
                <w:rFonts w:asciiTheme="minorHAnsi" w:hAnsiTheme="minorHAnsi" w:cs="Calibri"/>
                <w:color w:val="000000"/>
                <w:sz w:val="22"/>
                <w:szCs w:val="22"/>
              </w:rPr>
            </w:pPr>
            <w:r w:rsidRPr="00CF2D14">
              <w:rPr>
                <w:rFonts w:asciiTheme="minorHAnsi" w:hAnsiTheme="minorHAnsi" w:cs="Calibri"/>
                <w:color w:val="000000"/>
                <w:sz w:val="22"/>
                <w:szCs w:val="22"/>
              </w:rPr>
              <w:t>Presentar debidamente firmada por el representante legal, adjuntando la fotocopia firmada del documento de identificación (pasaporte/CI), con la impresión dactilar del mismo (pulgar derecho y/o izquierdo).</w:t>
            </w:r>
          </w:p>
          <w:p w:rsidR="00CF2D14" w:rsidRPr="00CF2D14" w:rsidRDefault="00CF2D14" w:rsidP="00074C97">
            <w:pPr>
              <w:rPr>
                <w:rFonts w:asciiTheme="minorHAnsi" w:hAnsiTheme="minorHAnsi" w:cs="Calibri"/>
                <w:sz w:val="22"/>
                <w:szCs w:val="22"/>
              </w:rPr>
            </w:pPr>
          </w:p>
          <w:p w:rsidR="00CF2D14" w:rsidRPr="00CF2D14" w:rsidRDefault="00CF2D14" w:rsidP="00A41FD8">
            <w:pPr>
              <w:pStyle w:val="Prrafodelista"/>
              <w:numPr>
                <w:ilvl w:val="0"/>
                <w:numId w:val="35"/>
              </w:numPr>
              <w:jc w:val="both"/>
              <w:rPr>
                <w:rFonts w:asciiTheme="minorHAnsi" w:hAnsiTheme="minorHAnsi" w:cs="Calibri"/>
                <w:b/>
                <w:sz w:val="22"/>
                <w:szCs w:val="22"/>
              </w:rPr>
            </w:pPr>
            <w:r w:rsidRPr="00CF2D14">
              <w:rPr>
                <w:rFonts w:asciiTheme="minorHAnsi" w:hAnsiTheme="minorHAnsi" w:cs="Calibri"/>
                <w:b/>
                <w:sz w:val="22"/>
                <w:szCs w:val="22"/>
              </w:rPr>
              <w:t xml:space="preserve">DOCUMENTOS PARA </w:t>
            </w:r>
            <w:r w:rsidR="006D0960" w:rsidRPr="00CF2D14">
              <w:rPr>
                <w:rFonts w:asciiTheme="minorHAnsi" w:hAnsiTheme="minorHAnsi" w:cs="Calibri"/>
                <w:b/>
                <w:sz w:val="22"/>
                <w:szCs w:val="22"/>
              </w:rPr>
              <w:t>APROBACIÓN</w:t>
            </w:r>
            <w:r w:rsidRPr="00CF2D14">
              <w:rPr>
                <w:rFonts w:asciiTheme="minorHAnsi" w:hAnsiTheme="minorHAnsi" w:cs="Calibri"/>
                <w:b/>
                <w:sz w:val="22"/>
                <w:szCs w:val="22"/>
              </w:rPr>
              <w:t xml:space="preserve"> DE YPFB (unidad de SMS – Unidad solicitante) </w:t>
            </w:r>
          </w:p>
          <w:p w:rsidR="00CF2D14" w:rsidRPr="00CF2D14" w:rsidRDefault="00CF2D14" w:rsidP="00074C97">
            <w:pPr>
              <w:rPr>
                <w:rFonts w:asciiTheme="minorHAnsi" w:hAnsiTheme="minorHAnsi" w:cs="Calibri"/>
                <w:b/>
                <w:sz w:val="22"/>
                <w:szCs w:val="22"/>
              </w:rPr>
            </w:pPr>
          </w:p>
          <w:p w:rsidR="00CF2D14" w:rsidRPr="00CF2D14" w:rsidRDefault="00CF2D14" w:rsidP="00074C97">
            <w:pPr>
              <w:jc w:val="both"/>
              <w:rPr>
                <w:rFonts w:asciiTheme="minorHAnsi" w:hAnsiTheme="minorHAnsi" w:cs="Calibri"/>
                <w:sz w:val="22"/>
                <w:szCs w:val="22"/>
              </w:rPr>
            </w:pPr>
            <w:r w:rsidRPr="00CF2D14">
              <w:rPr>
                <w:rFonts w:asciiTheme="minorHAnsi" w:hAnsiTheme="minorHAnsi" w:cs="Calibri"/>
                <w:sz w:val="22"/>
                <w:szCs w:val="22"/>
              </w:rPr>
              <w:t>La empresa contratada deberá presentar en documento oficial para aprobación de YPFB los siguientes Requisitos de SMS:</w:t>
            </w:r>
          </w:p>
          <w:p w:rsidR="00CF2D14" w:rsidRPr="00CF2D14" w:rsidRDefault="00CF2D14" w:rsidP="00074C97">
            <w:pPr>
              <w:jc w:val="both"/>
              <w:rPr>
                <w:rFonts w:asciiTheme="minorHAnsi" w:hAnsiTheme="minorHAnsi" w:cs="Calibri"/>
                <w:sz w:val="22"/>
                <w:szCs w:val="22"/>
              </w:rPr>
            </w:pP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3.1</w:t>
            </w:r>
            <w:r w:rsidRPr="00CF2D14">
              <w:rPr>
                <w:rFonts w:asciiTheme="minorHAnsi" w:hAnsiTheme="minorHAnsi" w:cs="Calibri"/>
                <w:sz w:val="22"/>
                <w:szCs w:val="22"/>
              </w:rPr>
              <w:t xml:space="preserve">  Plan de Seguridad, Salud Ocupacional y Medio Ambiente para el Proyecto.</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3.2</w:t>
            </w:r>
            <w:r w:rsidRPr="00CF2D14">
              <w:rPr>
                <w:rFonts w:asciiTheme="minorHAnsi" w:hAnsiTheme="minorHAnsi" w:cs="Calibri"/>
                <w:sz w:val="22"/>
                <w:szCs w:val="22"/>
              </w:rPr>
              <w:t xml:space="preserve">  Política y programas de control de Alcohol y drogas.</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3.3</w:t>
            </w:r>
            <w:r w:rsidRPr="00CF2D14">
              <w:rPr>
                <w:rFonts w:asciiTheme="minorHAnsi" w:hAnsiTheme="minorHAnsi" w:cs="Calibri"/>
                <w:sz w:val="22"/>
                <w:szCs w:val="22"/>
              </w:rPr>
              <w:t xml:space="preserve">  Programa de capacitación y charlas de seguridad.</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3.4</w:t>
            </w:r>
            <w:r w:rsidRPr="00CF2D14">
              <w:rPr>
                <w:rFonts w:asciiTheme="minorHAnsi" w:hAnsiTheme="minorHAnsi" w:cs="Calibri"/>
                <w:sz w:val="22"/>
                <w:szCs w:val="22"/>
              </w:rPr>
              <w:t xml:space="preserve">  Procedimientos específicos de Seguridad para el Proyecto.</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3.5</w:t>
            </w:r>
            <w:r w:rsidRPr="00CF2D14">
              <w:rPr>
                <w:rFonts w:asciiTheme="minorHAnsi" w:hAnsiTheme="minorHAnsi" w:cs="Calibri"/>
                <w:sz w:val="22"/>
                <w:szCs w:val="22"/>
              </w:rPr>
              <w:t xml:space="preserve">  Plan de respuesta ante Emergencias para el Proyecto.</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 xml:space="preserve">3.6 </w:t>
            </w:r>
            <w:r w:rsidRPr="00CF2D14">
              <w:rPr>
                <w:rFonts w:asciiTheme="minorHAnsi" w:hAnsiTheme="minorHAnsi" w:cs="Calibri"/>
                <w:sz w:val="22"/>
                <w:szCs w:val="22"/>
              </w:rPr>
              <w:t xml:space="preserve"> Plan Médico de Evacuación (MEDEVAC).</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3.7</w:t>
            </w:r>
            <w:r w:rsidRPr="00CF2D14">
              <w:rPr>
                <w:rFonts w:asciiTheme="minorHAnsi" w:hAnsiTheme="minorHAnsi" w:cs="Calibri"/>
                <w:sz w:val="22"/>
                <w:szCs w:val="22"/>
              </w:rPr>
              <w:t xml:space="preserve">  Programa de retiro y disposición de los residuos originados en el proyecto.</w:t>
            </w:r>
          </w:p>
          <w:p w:rsidR="00CF2D14" w:rsidRPr="00CF2D14" w:rsidRDefault="00CF2D14" w:rsidP="00074C97">
            <w:pPr>
              <w:rPr>
                <w:rFonts w:asciiTheme="minorHAnsi" w:hAnsiTheme="minorHAnsi" w:cs="Calibri"/>
                <w:sz w:val="22"/>
                <w:szCs w:val="22"/>
              </w:rPr>
            </w:pPr>
          </w:p>
          <w:p w:rsidR="00CF2D14" w:rsidRPr="00CF2D14" w:rsidRDefault="00CF2D14" w:rsidP="00A41FD8">
            <w:pPr>
              <w:pStyle w:val="Prrafodelista"/>
              <w:numPr>
                <w:ilvl w:val="0"/>
                <w:numId w:val="35"/>
              </w:numPr>
              <w:jc w:val="both"/>
              <w:rPr>
                <w:rFonts w:asciiTheme="minorHAnsi" w:hAnsiTheme="minorHAnsi" w:cs="Calibri"/>
                <w:b/>
                <w:bCs/>
                <w:sz w:val="22"/>
                <w:szCs w:val="22"/>
              </w:rPr>
            </w:pPr>
            <w:r w:rsidRPr="00CF2D14">
              <w:rPr>
                <w:rFonts w:asciiTheme="minorHAnsi" w:hAnsiTheme="minorHAnsi" w:cs="Calibri"/>
                <w:b/>
                <w:bCs/>
                <w:sz w:val="22"/>
                <w:szCs w:val="22"/>
              </w:rPr>
              <w:t>Antes del inicio de actividades e ingreso a obra, la empresa contratada debe cumplir con los siguientes requisitos de SMS:</w:t>
            </w:r>
          </w:p>
          <w:p w:rsidR="00CF2D14" w:rsidRPr="00CF2D14" w:rsidRDefault="00CF2D14" w:rsidP="00074C97">
            <w:pPr>
              <w:pStyle w:val="Prrafodelista"/>
              <w:ind w:left="349"/>
              <w:rPr>
                <w:rFonts w:asciiTheme="minorHAnsi" w:hAnsiTheme="minorHAnsi" w:cs="Calibri"/>
                <w:b/>
                <w:bCs/>
                <w:sz w:val="22"/>
                <w:szCs w:val="22"/>
              </w:rPr>
            </w:pP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4.1</w:t>
            </w:r>
            <w:r w:rsidRPr="00CF2D14">
              <w:rPr>
                <w:rFonts w:asciiTheme="minorHAnsi" w:hAnsiTheme="minorHAnsi" w:cs="Calibri"/>
                <w:sz w:val="22"/>
                <w:szCs w:val="22"/>
              </w:rPr>
              <w:t xml:space="preserve"> Nómina (nombre completo y cédula de identidad) del personal a cargo de los trabajos </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4.2</w:t>
            </w:r>
            <w:r w:rsidRPr="00CF2D14">
              <w:rPr>
                <w:rFonts w:asciiTheme="minorHAnsi" w:hAnsiTheme="minorHAnsi" w:cs="Calibri"/>
                <w:sz w:val="22"/>
                <w:szCs w:val="22"/>
              </w:rPr>
              <w:t xml:space="preserve"> Nota formal de designación del supervisor de SMS para el proyecto. (Incluir el Curriculum  Vitae no documentado)</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4.3</w:t>
            </w:r>
            <w:r w:rsidRPr="00CF2D14">
              <w:rPr>
                <w:rFonts w:asciiTheme="minorHAnsi" w:hAnsiTheme="minorHAnsi" w:cs="Calibri"/>
                <w:sz w:val="22"/>
                <w:szCs w:val="22"/>
              </w:rPr>
              <w:t xml:space="preserve"> Pólizas contra accidentes personales y muerte</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4.4</w:t>
            </w:r>
            <w:r w:rsidRPr="00CF2D14">
              <w:rPr>
                <w:rFonts w:asciiTheme="minorHAnsi" w:hAnsiTheme="minorHAnsi" w:cs="Calibri"/>
                <w:sz w:val="22"/>
                <w:szCs w:val="22"/>
              </w:rPr>
              <w:t xml:space="preserve"> Uso obligatorio de Ropa de trabajo</w:t>
            </w: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4.5</w:t>
            </w:r>
            <w:r w:rsidRPr="00CF2D14">
              <w:rPr>
                <w:rFonts w:asciiTheme="minorHAnsi" w:hAnsiTheme="minorHAnsi" w:cs="Calibri"/>
                <w:sz w:val="22"/>
                <w:szCs w:val="22"/>
              </w:rPr>
              <w:t xml:space="preserve"> Uso obligatorio de EPP (Equipo de protección personal)</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4.5.1.  Casco de seguridad</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4.5.2.  Lentes de seguridad (en caso de requerirse en la actividad)</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4.5.3.  Protectores auditivos (en caso de intervenir en lugares con generación de ruido)</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4.5.4.  Protector respiratorio (en caso de intervenir en lugares con generación de partículas suspendidas, gases u otros nocivos)</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4.5.5.  Botín / Bota de seguridad</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4.5.6.  Guantes (de acuerdo a las actividades a desarrollar)</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4.5.7.  Otros equipos de protección personal que sean requeridos de acuerdo a la actividad (alturas, espacios confinados, eléctricos, etc.)</w:t>
            </w:r>
          </w:p>
          <w:p w:rsidR="00CF2D14" w:rsidRPr="00CF2D14" w:rsidRDefault="00CF2D14" w:rsidP="00074C97">
            <w:pPr>
              <w:pStyle w:val="Prrafodelista"/>
              <w:spacing w:before="240" w:after="120"/>
              <w:ind w:left="851"/>
              <w:rPr>
                <w:rFonts w:asciiTheme="minorHAnsi" w:hAnsiTheme="minorHAnsi" w:cs="Calibri"/>
                <w:b/>
                <w:sz w:val="22"/>
                <w:szCs w:val="22"/>
              </w:rPr>
            </w:pPr>
            <w:r w:rsidRPr="00CF2D14">
              <w:rPr>
                <w:rFonts w:asciiTheme="minorHAnsi" w:hAnsiTheme="minorHAnsi" w:cs="Calibri"/>
                <w:b/>
                <w:sz w:val="22"/>
                <w:szCs w:val="22"/>
              </w:rPr>
              <w:lastRenderedPageBreak/>
              <w:t>EPP Para riesgos especiales</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4.5.8.   Trabajos en altura</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4.5.9.   Trabajos eléctricos</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4.5.10.   Trabajos en espacios confinados</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4.5.11.   Trabajos en zanja abierta</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4.5.12. Trabajos con cargas suspendidas</w:t>
            </w:r>
          </w:p>
          <w:p w:rsidR="00CF2D14" w:rsidRPr="00CF2D14" w:rsidRDefault="00CF2D14" w:rsidP="00074C97">
            <w:pPr>
              <w:pStyle w:val="Sinespaciado"/>
              <w:ind w:firstLine="709"/>
              <w:rPr>
                <w:rFonts w:asciiTheme="minorHAnsi" w:hAnsiTheme="minorHAnsi"/>
              </w:rPr>
            </w:pPr>
            <w:r w:rsidRPr="00CF2D14">
              <w:rPr>
                <w:rFonts w:asciiTheme="minorHAnsi" w:hAnsiTheme="minorHAnsi"/>
              </w:rPr>
              <w:t>4.5.13. Trabajos con materiales peligrosos</w:t>
            </w:r>
          </w:p>
          <w:p w:rsidR="00CF2D14" w:rsidRPr="00CF2D14" w:rsidRDefault="00CF2D14" w:rsidP="00074C97">
            <w:pPr>
              <w:pStyle w:val="Prrafodelista"/>
              <w:ind w:left="0"/>
              <w:rPr>
                <w:rFonts w:asciiTheme="minorHAnsi" w:hAnsiTheme="minorHAnsi" w:cs="Calibri"/>
                <w:sz w:val="22"/>
                <w:szCs w:val="22"/>
              </w:rPr>
            </w:pPr>
          </w:p>
          <w:p w:rsidR="00CF2D14" w:rsidRPr="00CF2D14" w:rsidRDefault="00CF2D14" w:rsidP="00074C97">
            <w:pPr>
              <w:ind w:left="360"/>
              <w:rPr>
                <w:rFonts w:asciiTheme="minorHAnsi" w:hAnsiTheme="minorHAnsi" w:cs="Calibri"/>
                <w:sz w:val="22"/>
                <w:szCs w:val="22"/>
              </w:rPr>
            </w:pPr>
            <w:r w:rsidRPr="00CF2D14">
              <w:rPr>
                <w:rFonts w:asciiTheme="minorHAnsi" w:hAnsiTheme="minorHAnsi" w:cs="Calibri"/>
                <w:b/>
                <w:sz w:val="22"/>
                <w:szCs w:val="22"/>
              </w:rPr>
              <w:t>4.6</w:t>
            </w:r>
            <w:r w:rsidRPr="00CF2D14">
              <w:rPr>
                <w:rFonts w:asciiTheme="minorHAnsi" w:hAnsiTheme="minorHAnsi" w:cs="Calibri"/>
                <w:sz w:val="22"/>
                <w:szCs w:val="22"/>
              </w:rPr>
              <w:t xml:space="preserve"> Uso de señalética en el área o frentes de trabajo.</w:t>
            </w:r>
          </w:p>
          <w:p w:rsidR="00CF2D14" w:rsidRPr="00CF2D14" w:rsidRDefault="00CF2D14" w:rsidP="00074C97">
            <w:pPr>
              <w:ind w:left="360"/>
              <w:rPr>
                <w:rFonts w:asciiTheme="minorHAnsi" w:hAnsiTheme="minorHAnsi" w:cs="Calibri"/>
                <w:sz w:val="22"/>
                <w:szCs w:val="22"/>
              </w:rPr>
            </w:pPr>
          </w:p>
          <w:p w:rsidR="00CF2D14" w:rsidRPr="00CF2D14" w:rsidRDefault="00CF2D14" w:rsidP="00A41FD8">
            <w:pPr>
              <w:pStyle w:val="Prrafodelista"/>
              <w:numPr>
                <w:ilvl w:val="0"/>
                <w:numId w:val="35"/>
              </w:numPr>
              <w:spacing w:after="200" w:line="276" w:lineRule="auto"/>
              <w:contextualSpacing/>
              <w:jc w:val="both"/>
              <w:rPr>
                <w:rFonts w:asciiTheme="minorHAnsi" w:hAnsiTheme="minorHAnsi" w:cs="Calibri"/>
                <w:b/>
                <w:sz w:val="22"/>
                <w:szCs w:val="22"/>
                <w:u w:val="single"/>
              </w:rPr>
            </w:pPr>
            <w:r w:rsidRPr="00CF2D14">
              <w:rPr>
                <w:rFonts w:asciiTheme="minorHAnsi" w:hAnsiTheme="minorHAnsi" w:cs="Calibri"/>
                <w:sz w:val="22"/>
                <w:szCs w:val="22"/>
              </w:rPr>
              <w:t xml:space="preserve">Toda empresa contratista </w:t>
            </w:r>
            <w:r w:rsidRPr="00CF2D14">
              <w:rPr>
                <w:rFonts w:asciiTheme="minorHAnsi" w:hAnsiTheme="minorHAnsi" w:cs="Calibri"/>
                <w:sz w:val="22"/>
                <w:szCs w:val="22"/>
                <w:u w:val="single"/>
              </w:rPr>
              <w:t>directa de YPFB</w:t>
            </w:r>
            <w:r w:rsidRPr="00CF2D14">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CF2D14" w:rsidRPr="00CF2D14" w:rsidRDefault="00CF2D14" w:rsidP="00A41FD8">
            <w:pPr>
              <w:pStyle w:val="Prrafodelista"/>
              <w:numPr>
                <w:ilvl w:val="0"/>
                <w:numId w:val="35"/>
              </w:numPr>
              <w:spacing w:after="200" w:line="240" w:lineRule="atLeast"/>
              <w:contextualSpacing/>
              <w:jc w:val="both"/>
              <w:rPr>
                <w:rFonts w:asciiTheme="minorHAnsi" w:hAnsiTheme="minorHAnsi"/>
                <w:sz w:val="22"/>
                <w:szCs w:val="22"/>
              </w:rPr>
            </w:pPr>
            <w:r w:rsidRPr="00CF2D14">
              <w:rPr>
                <w:rFonts w:asciiTheme="minorHAnsi" w:hAnsiTheme="minorHAnsi" w:cs="Calibri"/>
                <w:sz w:val="22"/>
                <w:szCs w:val="22"/>
              </w:rPr>
              <w:t xml:space="preserve">Se deja claramente establecido la prohibición total y definitiva de ingreso a obra o ejecución de trabajos con pasantes y/o practicantes de la contratista y/o sub contratista en proyectos de YPFB. </w:t>
            </w:r>
          </w:p>
          <w:p w:rsidR="00CF2D14" w:rsidRPr="00CF2D14" w:rsidRDefault="00CF2D14" w:rsidP="00A41FD8">
            <w:pPr>
              <w:pStyle w:val="Prrafodelista"/>
              <w:numPr>
                <w:ilvl w:val="0"/>
                <w:numId w:val="35"/>
              </w:numPr>
              <w:spacing w:after="200" w:line="240" w:lineRule="atLeast"/>
              <w:contextualSpacing/>
              <w:jc w:val="both"/>
              <w:rPr>
                <w:rFonts w:asciiTheme="minorHAnsi" w:hAnsiTheme="minorHAnsi"/>
                <w:sz w:val="22"/>
                <w:szCs w:val="22"/>
              </w:rPr>
            </w:pPr>
            <w:r w:rsidRPr="00CF2D14">
              <w:rPr>
                <w:rFonts w:asciiTheme="minorHAnsi" w:hAnsiTheme="minorHAnsi" w:cs="Calibri"/>
                <w:color w:val="000000"/>
                <w:sz w:val="22"/>
                <w:szCs w:val="22"/>
              </w:rPr>
              <w:t>YPFB Corporación se reserva el derecho de solicitar nuevos requisitos de SySO que sean necesarios para garantizar la correcta ejecución de la actividad, cuyo objetivo es prevenir accidentes e incidentes.</w:t>
            </w:r>
            <w:r w:rsidRPr="00CF2D14">
              <w:rPr>
                <w:rFonts w:asciiTheme="minorHAnsi" w:hAnsiTheme="minorHAnsi" w:cs="Calibri"/>
                <w:sz w:val="22"/>
                <w:szCs w:val="22"/>
              </w:rPr>
              <w:t xml:space="preserve"> </w:t>
            </w:r>
            <w:r w:rsidRPr="00CF2D14">
              <w:rPr>
                <w:rFonts w:asciiTheme="minorHAnsi" w:hAnsiTheme="minorHAnsi" w:cs="Calibri"/>
                <w:color w:val="000000"/>
                <w:sz w:val="22"/>
                <w:szCs w:val="22"/>
              </w:rPr>
              <w:t>Vigente en materia de SySO y los aspectos normativos y regulatorios de YPFB Corporación.</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CF2D14" w:rsidRPr="00CF2D14" w:rsidRDefault="006D0960" w:rsidP="00074C97">
            <w:pPr>
              <w:autoSpaceDE w:val="0"/>
              <w:autoSpaceDN w:val="0"/>
              <w:adjustRightInd w:val="0"/>
              <w:jc w:val="both"/>
              <w:rPr>
                <w:rFonts w:asciiTheme="minorHAnsi" w:hAnsiTheme="minorHAnsi" w:cs="Calibri"/>
                <w:b/>
                <w:sz w:val="22"/>
                <w:szCs w:val="22"/>
              </w:rPr>
            </w:pPr>
            <w:r w:rsidRPr="00CF2D14">
              <w:rPr>
                <w:rFonts w:asciiTheme="minorHAnsi" w:hAnsiTheme="minorHAnsi" w:cs="Calibri"/>
                <w:b/>
                <w:sz w:val="22"/>
                <w:szCs w:val="22"/>
              </w:rPr>
              <w:lastRenderedPageBreak/>
              <w:t>GARANTÍAS</w:t>
            </w:r>
            <w:r w:rsidR="00CF2D14" w:rsidRPr="00CF2D14">
              <w:rPr>
                <w:rFonts w:asciiTheme="minorHAnsi" w:hAnsiTheme="minorHAnsi" w:cs="Calibri"/>
                <w:b/>
                <w:sz w:val="22"/>
                <w:szCs w:val="22"/>
              </w:rPr>
              <w:t xml:space="preserve"> FINANCIERAS</w:t>
            </w:r>
          </w:p>
        </w:tc>
      </w:tr>
      <w:tr w:rsidR="00CF2D14" w:rsidRPr="00CF2D14" w:rsidTr="00074C9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6"/>
            </w:tblGrid>
            <w:tr w:rsidR="00CF2D14" w:rsidRPr="00CF2D14" w:rsidTr="00074C97">
              <w:trPr>
                <w:trHeight w:val="403"/>
              </w:trPr>
              <w:tc>
                <w:tcPr>
                  <w:tcW w:w="9096" w:type="dxa"/>
                  <w:shd w:val="clear" w:color="auto" w:fill="C5E0B3"/>
                  <w:vAlign w:val="center"/>
                </w:tcPr>
                <w:p w:rsidR="00CF2D14" w:rsidRPr="00CF2D14" w:rsidRDefault="00CF2D14" w:rsidP="00074C97">
                  <w:pPr>
                    <w:rPr>
                      <w:rFonts w:asciiTheme="minorHAnsi" w:hAnsiTheme="minorHAnsi"/>
                      <w:sz w:val="22"/>
                      <w:szCs w:val="22"/>
                    </w:rPr>
                  </w:pPr>
                  <w:r w:rsidRPr="00CF2D14">
                    <w:rPr>
                      <w:rFonts w:asciiTheme="minorHAnsi" w:hAnsiTheme="minorHAnsi"/>
                      <w:b/>
                      <w:sz w:val="22"/>
                      <w:szCs w:val="22"/>
                    </w:rPr>
                    <w:t>GARANTÍA DE SERIEDAD DE PROPUESTA</w:t>
                  </w:r>
                </w:p>
              </w:tc>
            </w:tr>
            <w:tr w:rsidR="00CF2D14" w:rsidRPr="00CF2D14" w:rsidTr="00074C97">
              <w:trPr>
                <w:trHeight w:val="403"/>
              </w:trPr>
              <w:tc>
                <w:tcPr>
                  <w:tcW w:w="9096" w:type="dxa"/>
                  <w:shd w:val="clear" w:color="auto" w:fill="auto"/>
                  <w:vAlign w:val="center"/>
                </w:tcPr>
                <w:p w:rsidR="00CF2D14" w:rsidRPr="00CF2D14" w:rsidRDefault="00CF2D14" w:rsidP="00074C97">
                  <w:pPr>
                    <w:jc w:val="both"/>
                    <w:rPr>
                      <w:rFonts w:asciiTheme="minorHAnsi" w:hAnsiTheme="minorHAnsi"/>
                      <w:sz w:val="22"/>
                      <w:szCs w:val="22"/>
                    </w:rPr>
                  </w:pPr>
                  <w:r w:rsidRPr="00CF2D14">
                    <w:rPr>
                      <w:rFonts w:asciiTheme="minorHAnsi" w:hAnsiTheme="minorHAnsi"/>
                      <w:sz w:val="22"/>
                      <w:szCs w:val="22"/>
                    </w:rPr>
                    <w:t>A elección de la empresa proponente, esta podrá optar por uno de los siguientes instrumentos financieros:</w:t>
                  </w:r>
                </w:p>
                <w:p w:rsidR="00CF2D14" w:rsidRPr="00CF2D14" w:rsidRDefault="00CF2D14" w:rsidP="00074C97">
                  <w:pPr>
                    <w:rPr>
                      <w:rFonts w:asciiTheme="minorHAnsi" w:hAnsiTheme="minorHAnsi"/>
                      <w:sz w:val="22"/>
                      <w:szCs w:val="22"/>
                    </w:rPr>
                  </w:pPr>
                </w:p>
                <w:p w:rsidR="00CF2D14" w:rsidRPr="00CF2D14" w:rsidRDefault="00CF2D14" w:rsidP="00074C97">
                  <w:pPr>
                    <w:spacing w:after="240"/>
                    <w:jc w:val="both"/>
                    <w:rPr>
                      <w:rFonts w:asciiTheme="minorHAnsi" w:hAnsiTheme="minorHAnsi"/>
                      <w:sz w:val="22"/>
                      <w:szCs w:val="22"/>
                    </w:rPr>
                  </w:pPr>
                  <w:r w:rsidRPr="00CF2D14">
                    <w:rPr>
                      <w:rFonts w:asciiTheme="minorHAnsi" w:hAnsiTheme="minorHAnsi"/>
                      <w:b/>
                      <w:bCs/>
                      <w:sz w:val="22"/>
                      <w:szCs w:val="22"/>
                      <w:u w:val="single"/>
                    </w:rPr>
                    <w:t>Boleta de Garantía</w:t>
                  </w:r>
                  <w:r w:rsidRPr="00CF2D14">
                    <w:rPr>
                      <w:rFonts w:asciiTheme="minorHAnsi" w:hAnsiTheme="minorHAnsi"/>
                      <w:b/>
                      <w:bCs/>
                      <w:sz w:val="22"/>
                      <w:szCs w:val="22"/>
                    </w:rPr>
                    <w:t>,</w:t>
                  </w:r>
                  <w:r w:rsidRPr="00CF2D14">
                    <w:rPr>
                      <w:rFonts w:asciiTheme="minorHAnsi" w:hAnsiTheme="minorHAnsi"/>
                      <w:sz w:val="22"/>
                      <w:szCs w:val="22"/>
                    </w:rPr>
                    <w:t xml:space="preserve"> emitida por una Entidad de Intermediación Financiera (</w:t>
                  </w:r>
                  <w:r w:rsidRPr="00CF2D14">
                    <w:rPr>
                      <w:rFonts w:asciiTheme="minorHAnsi" w:hAnsiTheme="minorHAnsi"/>
                      <w:b/>
                      <w:bCs/>
                      <w:sz w:val="22"/>
                      <w:szCs w:val="22"/>
                      <w:u w:val="single"/>
                    </w:rPr>
                    <w:t>Bancaria)</w:t>
                  </w:r>
                  <w:r w:rsidRPr="00CF2D14">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CF2D14" w:rsidRPr="00CF2D14" w:rsidRDefault="00CF2D14" w:rsidP="00074C97">
                  <w:pPr>
                    <w:jc w:val="both"/>
                    <w:rPr>
                      <w:rFonts w:asciiTheme="minorHAnsi" w:hAnsiTheme="minorHAnsi"/>
                      <w:sz w:val="22"/>
                      <w:szCs w:val="22"/>
                    </w:rPr>
                  </w:pPr>
                  <w:r w:rsidRPr="00CF2D14">
                    <w:rPr>
                      <w:rFonts w:asciiTheme="minorHAnsi" w:hAnsiTheme="minorHAnsi"/>
                      <w:b/>
                      <w:bCs/>
                      <w:sz w:val="22"/>
                      <w:szCs w:val="22"/>
                      <w:u w:val="single"/>
                    </w:rPr>
                    <w:t>Garantía a Primer Requerimiento</w:t>
                  </w:r>
                  <w:r w:rsidRPr="00CF2D14">
                    <w:rPr>
                      <w:rFonts w:asciiTheme="minorHAnsi" w:hAnsiTheme="minorHAnsi"/>
                      <w:sz w:val="22"/>
                      <w:szCs w:val="22"/>
                    </w:rPr>
                    <w:t>, emitida por una Entidad de Intermediación Financiera (</w:t>
                  </w:r>
                  <w:r w:rsidRPr="00CF2D14">
                    <w:rPr>
                      <w:rFonts w:asciiTheme="minorHAnsi" w:hAnsiTheme="minorHAnsi"/>
                      <w:b/>
                      <w:bCs/>
                      <w:sz w:val="22"/>
                      <w:szCs w:val="22"/>
                      <w:u w:val="single"/>
                    </w:rPr>
                    <w:t>Bancaria)</w:t>
                  </w:r>
                  <w:r w:rsidRPr="00CF2D14">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CF2D14" w:rsidRPr="00CF2D14" w:rsidRDefault="00CF2D14" w:rsidP="00074C97">
                  <w:pPr>
                    <w:jc w:val="both"/>
                    <w:rPr>
                      <w:rFonts w:asciiTheme="minorHAnsi" w:hAnsiTheme="minorHAnsi"/>
                      <w:sz w:val="22"/>
                      <w:szCs w:val="22"/>
                    </w:rPr>
                  </w:pPr>
                </w:p>
                <w:p w:rsidR="00CF2D14" w:rsidRPr="00CF2D14" w:rsidRDefault="00CF2D14" w:rsidP="00074C97">
                  <w:pPr>
                    <w:jc w:val="both"/>
                    <w:rPr>
                      <w:rFonts w:asciiTheme="minorHAnsi" w:hAnsiTheme="minorHAnsi"/>
                      <w:sz w:val="22"/>
                      <w:szCs w:val="22"/>
                    </w:rPr>
                  </w:pPr>
                  <w:r w:rsidRPr="00CF2D14">
                    <w:rPr>
                      <w:rFonts w:asciiTheme="minorHAnsi" w:hAnsiTheme="minorHAnsi"/>
                      <w:b/>
                      <w:bCs/>
                      <w:sz w:val="22"/>
                      <w:szCs w:val="22"/>
                      <w:u w:val="single"/>
                    </w:rPr>
                    <w:lastRenderedPageBreak/>
                    <w:t>Póliza de caución a Primer requerimiento para Entidades Públicas</w:t>
                  </w:r>
                  <w:r w:rsidRPr="00CF2D14">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valor total de la propuesta económica.</w:t>
                  </w:r>
                </w:p>
                <w:p w:rsidR="00CF2D14" w:rsidRPr="00CF2D14" w:rsidRDefault="00CF2D14" w:rsidP="00074C97">
                  <w:pPr>
                    <w:rPr>
                      <w:rFonts w:asciiTheme="minorHAnsi" w:hAnsiTheme="minorHAnsi"/>
                      <w:b/>
                      <w:sz w:val="22"/>
                      <w:szCs w:val="22"/>
                    </w:rPr>
                  </w:pPr>
                </w:p>
              </w:tc>
            </w:tr>
          </w:tbl>
          <w:p w:rsidR="00CF2D14" w:rsidRPr="00CF2D14" w:rsidRDefault="00CF2D14" w:rsidP="00074C97">
            <w:pPr>
              <w:spacing w:line="360" w:lineRule="auto"/>
              <w:rPr>
                <w:rFonts w:asciiTheme="minorHAnsi" w:hAnsiTheme="minorHAnsi" w:cs="Arial"/>
                <w:b/>
                <w:bCs/>
                <w:sz w:val="22"/>
                <w:szCs w:val="22"/>
              </w:rPr>
            </w:pPr>
          </w:p>
          <w:p w:rsidR="00CF2D14" w:rsidRPr="00CF2D14" w:rsidRDefault="00CF2D14" w:rsidP="00074C97">
            <w:pPr>
              <w:spacing w:line="360" w:lineRule="auto"/>
              <w:rPr>
                <w:rFonts w:asciiTheme="minorHAnsi" w:hAnsiTheme="minorHAnsi" w:cs="Arial"/>
                <w:b/>
                <w:bCs/>
                <w:sz w:val="22"/>
                <w:szCs w:val="22"/>
              </w:rPr>
            </w:pPr>
            <w:r w:rsidRPr="00CF2D14">
              <w:rPr>
                <w:rFonts w:asciiTheme="minorHAnsi" w:hAnsiTheme="minorHAnsi" w:cs="Arial"/>
                <w:b/>
                <w:bCs/>
                <w:sz w:val="22"/>
                <w:szCs w:val="22"/>
              </w:rPr>
              <w:t xml:space="preserve">INSTRUCCIONES PARA LA </w:t>
            </w:r>
            <w:r w:rsidR="006D0960" w:rsidRPr="00CF2D14">
              <w:rPr>
                <w:rFonts w:asciiTheme="minorHAnsi" w:hAnsiTheme="minorHAnsi" w:cs="Arial"/>
                <w:b/>
                <w:bCs/>
                <w:sz w:val="22"/>
                <w:szCs w:val="22"/>
              </w:rPr>
              <w:t>EMISIÓN</w:t>
            </w:r>
            <w:r w:rsidRPr="00CF2D14">
              <w:rPr>
                <w:rFonts w:asciiTheme="minorHAnsi" w:hAnsiTheme="minorHAnsi" w:cs="Arial"/>
                <w:b/>
                <w:bCs/>
                <w:sz w:val="22"/>
                <w:szCs w:val="22"/>
              </w:rPr>
              <w:t xml:space="preserve"> DE INSTRUMENTOS FINANCIEROS -V.3</w:t>
            </w:r>
          </w:p>
          <w:p w:rsidR="00CF2D14" w:rsidRPr="00CF2D14" w:rsidRDefault="00CF2D14" w:rsidP="00074C97">
            <w:pPr>
              <w:spacing w:before="120" w:after="120"/>
              <w:jc w:val="both"/>
              <w:rPr>
                <w:rFonts w:asciiTheme="minorHAnsi" w:hAnsiTheme="minorHAnsi" w:cs="Arial"/>
                <w:sz w:val="22"/>
                <w:szCs w:val="22"/>
              </w:rPr>
            </w:pPr>
            <w:r w:rsidRPr="00CF2D14">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CF2D14">
              <w:rPr>
                <w:rFonts w:asciiTheme="minorHAnsi" w:hAnsiTheme="minorHAnsi" w:cs="Arial"/>
                <w:sz w:val="22"/>
                <w:szCs w:val="22"/>
                <w:u w:val="single"/>
              </w:rPr>
              <w:t>cumpliendo obligatoriamente</w:t>
            </w:r>
            <w:r w:rsidRPr="00CF2D14">
              <w:rPr>
                <w:rFonts w:asciiTheme="minorHAnsi" w:hAnsiTheme="minorHAnsi" w:cs="Arial"/>
                <w:sz w:val="22"/>
                <w:szCs w:val="22"/>
              </w:rPr>
              <w:t xml:space="preserve"> con las siguientes condiciones:</w:t>
            </w:r>
          </w:p>
          <w:p w:rsidR="00CF2D14" w:rsidRPr="00CF2D14" w:rsidRDefault="00CF2D14" w:rsidP="00074C97">
            <w:pPr>
              <w:autoSpaceDE w:val="0"/>
              <w:autoSpaceDN w:val="0"/>
              <w:adjustRightInd w:val="0"/>
              <w:jc w:val="both"/>
              <w:rPr>
                <w:rFonts w:asciiTheme="minorHAnsi" w:hAnsiTheme="minorHAnsi" w:cs="Calibri"/>
                <w:b/>
                <w:sz w:val="22"/>
                <w:szCs w:val="22"/>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CF2D14" w:rsidRPr="00CF2D14" w:rsidTr="00074C9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F2D14" w:rsidRPr="00CF2D14" w:rsidRDefault="00CF2D14" w:rsidP="00074C97">
                  <w:pPr>
                    <w:pStyle w:val="Prrafodelista"/>
                    <w:ind w:left="0"/>
                    <w:jc w:val="center"/>
                    <w:rPr>
                      <w:rFonts w:asciiTheme="minorHAnsi" w:hAnsiTheme="minorHAnsi"/>
                      <w:b/>
                      <w:bCs/>
                      <w:sz w:val="22"/>
                      <w:szCs w:val="22"/>
                    </w:rPr>
                  </w:pPr>
                  <w:r w:rsidRPr="00CF2D14">
                    <w:rPr>
                      <w:rFonts w:asciiTheme="minorHAnsi" w:hAnsiTheme="minorHAnsi"/>
                      <w:b/>
                      <w:bCs/>
                      <w:sz w:val="22"/>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F2D14" w:rsidRPr="00CF2D14" w:rsidRDefault="00CF2D14" w:rsidP="00074C97">
                  <w:pPr>
                    <w:pStyle w:val="Prrafodelista"/>
                    <w:ind w:left="0"/>
                    <w:jc w:val="center"/>
                    <w:rPr>
                      <w:rFonts w:asciiTheme="minorHAnsi" w:hAnsiTheme="minorHAnsi"/>
                      <w:b/>
                      <w:bCs/>
                      <w:sz w:val="22"/>
                      <w:szCs w:val="22"/>
                    </w:rPr>
                  </w:pPr>
                  <w:r w:rsidRPr="00CF2D14">
                    <w:rPr>
                      <w:rFonts w:asciiTheme="minorHAnsi" w:hAnsiTheme="minorHAnsi"/>
                      <w:b/>
                      <w:bCs/>
                      <w:sz w:val="22"/>
                      <w:szCs w:val="22"/>
                    </w:rPr>
                    <w:t>INSTRUCCIÓN</w:t>
                  </w:r>
                </w:p>
              </w:tc>
            </w:tr>
            <w:tr w:rsidR="00CF2D14" w:rsidRPr="00CF2D14" w:rsidTr="00074C9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14" w:rsidRPr="00CF2D14" w:rsidRDefault="00CF2D14" w:rsidP="00074C97">
                  <w:pPr>
                    <w:rPr>
                      <w:rFonts w:asciiTheme="minorHAnsi" w:hAnsiTheme="minorHAnsi"/>
                      <w:b/>
                      <w:bCs/>
                      <w:sz w:val="22"/>
                      <w:szCs w:val="22"/>
                    </w:rPr>
                  </w:pPr>
                  <w:r w:rsidRPr="00CF2D14">
                    <w:rPr>
                      <w:rFonts w:asciiTheme="minorHAnsi" w:hAnsiTheme="minorHAnsi"/>
                      <w:b/>
                      <w:bCs/>
                      <w:sz w:val="22"/>
                      <w:szCs w:val="22"/>
                    </w:rPr>
                    <w:t xml:space="preserve">INSTRUMENTO DE </w:t>
                  </w:r>
                  <w:r w:rsidR="006D0960" w:rsidRPr="00CF2D14">
                    <w:rPr>
                      <w:rFonts w:asciiTheme="minorHAnsi" w:hAnsiTheme="minorHAnsi"/>
                      <w:b/>
                      <w:bCs/>
                      <w:sz w:val="22"/>
                      <w:szCs w:val="22"/>
                    </w:rPr>
                    <w:t>GARANTÍA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2D14" w:rsidRPr="00CF2D14" w:rsidRDefault="00CF2D14" w:rsidP="00074C97">
                  <w:pPr>
                    <w:spacing w:before="60" w:after="60"/>
                    <w:jc w:val="both"/>
                    <w:rPr>
                      <w:rFonts w:asciiTheme="minorHAnsi" w:hAnsiTheme="minorHAnsi" w:cs="Arial"/>
                      <w:sz w:val="22"/>
                      <w:szCs w:val="22"/>
                    </w:rPr>
                  </w:pPr>
                  <w:r w:rsidRPr="00CF2D14">
                    <w:rPr>
                      <w:rFonts w:asciiTheme="minorHAnsi" w:hAnsiTheme="minorHAnsi" w:cs="Arial"/>
                      <w:sz w:val="22"/>
                      <w:szCs w:val="22"/>
                    </w:rPr>
                    <w:t xml:space="preserve">Se aceptará </w:t>
                  </w:r>
                  <w:r w:rsidRPr="00CF2D14">
                    <w:rPr>
                      <w:rFonts w:asciiTheme="minorHAnsi" w:hAnsiTheme="minorHAnsi" w:cs="Arial"/>
                      <w:b/>
                      <w:sz w:val="22"/>
                      <w:szCs w:val="22"/>
                      <w:u w:val="single"/>
                    </w:rPr>
                    <w:t>únicamente</w:t>
                  </w:r>
                  <w:r w:rsidRPr="00CF2D14">
                    <w:rPr>
                      <w:rFonts w:asciiTheme="minorHAnsi" w:hAnsiTheme="minorHAnsi" w:cs="Arial"/>
                      <w:sz w:val="22"/>
                      <w:szCs w:val="22"/>
                    </w:rPr>
                    <w:t xml:space="preserve"> los instrumentos detallados en el anexo o acápite de </w:t>
                  </w:r>
                  <w:r w:rsidR="006D0960" w:rsidRPr="00CF2D14">
                    <w:rPr>
                      <w:rFonts w:asciiTheme="minorHAnsi" w:hAnsiTheme="minorHAnsi" w:cs="Arial"/>
                      <w:sz w:val="22"/>
                      <w:szCs w:val="22"/>
                    </w:rPr>
                    <w:t>Garantías</w:t>
                  </w:r>
                  <w:r w:rsidRPr="00CF2D14">
                    <w:rPr>
                      <w:rFonts w:asciiTheme="minorHAnsi" w:hAnsiTheme="minorHAnsi" w:cs="Arial"/>
                      <w:sz w:val="22"/>
                      <w:szCs w:val="22"/>
                    </w:rPr>
                    <w:t xml:space="preserve"> Financieras.</w:t>
                  </w:r>
                </w:p>
                <w:p w:rsidR="00CF2D14" w:rsidRPr="00CF2D14" w:rsidRDefault="00CF2D14" w:rsidP="00074C97">
                  <w:pPr>
                    <w:spacing w:before="60" w:after="60"/>
                    <w:jc w:val="both"/>
                    <w:rPr>
                      <w:rStyle w:val="nfasis"/>
                      <w:rFonts w:asciiTheme="minorHAnsi" w:hAnsiTheme="minorHAnsi"/>
                      <w:sz w:val="22"/>
                      <w:szCs w:val="22"/>
                    </w:rPr>
                  </w:pPr>
                  <w:r w:rsidRPr="00CF2D14">
                    <w:rPr>
                      <w:rFonts w:asciiTheme="minorHAnsi" w:hAnsiTheme="minorHAnsi" w:cs="Arial"/>
                      <w:sz w:val="22"/>
                      <w:szCs w:val="22"/>
                    </w:rPr>
                    <w:t xml:space="preserve">En caso de </w:t>
                  </w:r>
                  <w:r w:rsidRPr="00CF2D14">
                    <w:rPr>
                      <w:rFonts w:asciiTheme="minorHAnsi" w:hAnsiTheme="minorHAnsi" w:cs="Arial"/>
                      <w:i/>
                      <w:sz w:val="22"/>
                      <w:szCs w:val="22"/>
                    </w:rPr>
                    <w:t>Póliza de caución a Primer requerimiento para Entidades Públicas</w:t>
                  </w:r>
                  <w:r w:rsidRPr="00CF2D14">
                    <w:rPr>
                      <w:rFonts w:asciiTheme="minorHAnsi" w:hAnsiTheme="minorHAnsi" w:cs="Arial"/>
                      <w:sz w:val="22"/>
                      <w:szCs w:val="22"/>
                    </w:rPr>
                    <w:t>, se deberá remitir todos los anexos vinculados.</w:t>
                  </w:r>
                </w:p>
              </w:tc>
            </w:tr>
            <w:tr w:rsidR="00CF2D14" w:rsidRPr="00CF2D14" w:rsidTr="00074C9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14" w:rsidRPr="00CF2D14" w:rsidRDefault="00CF2D14" w:rsidP="00074C97">
                  <w:pPr>
                    <w:pStyle w:val="Prrafodelista"/>
                    <w:ind w:left="0"/>
                    <w:rPr>
                      <w:rFonts w:asciiTheme="minorHAnsi" w:hAnsiTheme="minorHAnsi"/>
                      <w:b/>
                      <w:bCs/>
                      <w:sz w:val="22"/>
                      <w:szCs w:val="22"/>
                    </w:rPr>
                  </w:pPr>
                  <w:r w:rsidRPr="00CF2D14">
                    <w:rPr>
                      <w:rFonts w:asciiTheme="minorHAnsi" w:hAnsiTheme="minorHAnsi"/>
                      <w:b/>
                      <w:bCs/>
                      <w:sz w:val="22"/>
                      <w:szCs w:val="22"/>
                    </w:rPr>
                    <w:t>OBJETO DE LA GARANTÍA</w:t>
                  </w:r>
                </w:p>
                <w:p w:rsidR="00CF2D14" w:rsidRPr="00CF2D14" w:rsidRDefault="00CF2D14" w:rsidP="00074C97">
                  <w:pPr>
                    <w:pStyle w:val="Prrafodelista"/>
                    <w:ind w:left="0"/>
                    <w:rPr>
                      <w:rFonts w:asciiTheme="minorHAnsi" w:hAnsiTheme="minorHAnsi"/>
                      <w:i/>
                      <w:sz w:val="22"/>
                      <w:szCs w:val="22"/>
                    </w:rPr>
                  </w:pPr>
                  <w:r w:rsidRPr="00CF2D14">
                    <w:rPr>
                      <w:rFonts w:asciiTheme="minorHAnsi" w:hAnsiTheme="minorHAnsi"/>
                      <w:b/>
                      <w:bCs/>
                      <w:sz w:val="22"/>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2D14" w:rsidRPr="00CF2D14" w:rsidRDefault="00CF2D14" w:rsidP="00074C97">
                  <w:pPr>
                    <w:spacing w:before="60" w:after="60"/>
                    <w:jc w:val="both"/>
                    <w:rPr>
                      <w:rFonts w:asciiTheme="minorHAnsi" w:hAnsiTheme="minorHAnsi" w:cs="Arial"/>
                      <w:sz w:val="22"/>
                      <w:szCs w:val="22"/>
                    </w:rPr>
                  </w:pPr>
                  <w:r w:rsidRPr="00CF2D14">
                    <w:rPr>
                      <w:rFonts w:asciiTheme="minorHAnsi" w:hAnsiTheme="minorHAnsi" w:cs="Arial"/>
                      <w:sz w:val="22"/>
                      <w:szCs w:val="22"/>
                    </w:rPr>
                    <w:t xml:space="preserve">Debe consignar correctamente y de manera explícita, </w:t>
                  </w:r>
                  <w:r w:rsidRPr="00CF2D14">
                    <w:rPr>
                      <w:rFonts w:asciiTheme="minorHAnsi" w:hAnsiTheme="minorHAnsi" w:cs="Arial"/>
                      <w:b/>
                      <w:sz w:val="22"/>
                      <w:szCs w:val="22"/>
                      <w:u w:val="single"/>
                    </w:rPr>
                    <w:t>textual</w:t>
                  </w:r>
                  <w:r w:rsidRPr="00CF2D14">
                    <w:rPr>
                      <w:rFonts w:asciiTheme="minorHAnsi" w:hAnsiTheme="minorHAnsi" w:cs="Arial"/>
                      <w:sz w:val="22"/>
                      <w:szCs w:val="22"/>
                    </w:rPr>
                    <w:t xml:space="preserve"> y </w:t>
                  </w:r>
                  <w:r w:rsidRPr="00CF2D14">
                    <w:rPr>
                      <w:rFonts w:asciiTheme="minorHAnsi" w:hAnsiTheme="minorHAnsi" w:cs="Arial"/>
                      <w:b/>
                      <w:sz w:val="22"/>
                      <w:szCs w:val="22"/>
                      <w:u w:val="single"/>
                    </w:rPr>
                    <w:t>completa</w:t>
                  </w:r>
                  <w:r w:rsidRPr="00CF2D14">
                    <w:rPr>
                      <w:rFonts w:asciiTheme="minorHAnsi" w:hAnsiTheme="minorHAnsi" w:cs="Arial"/>
                      <w:sz w:val="22"/>
                      <w:szCs w:val="22"/>
                    </w:rPr>
                    <w:t xml:space="preserve">: </w:t>
                  </w:r>
                </w:p>
                <w:p w:rsidR="00CF2D14" w:rsidRPr="00CF2D14" w:rsidRDefault="00CF2D14" w:rsidP="00A41FD8">
                  <w:pPr>
                    <w:numPr>
                      <w:ilvl w:val="0"/>
                      <w:numId w:val="36"/>
                    </w:numPr>
                    <w:spacing w:before="60" w:after="60"/>
                    <w:jc w:val="both"/>
                    <w:rPr>
                      <w:rFonts w:asciiTheme="minorHAnsi" w:hAnsiTheme="minorHAnsi" w:cs="Arial"/>
                      <w:sz w:val="22"/>
                      <w:szCs w:val="22"/>
                    </w:rPr>
                  </w:pPr>
                  <w:r w:rsidRPr="00CF2D14">
                    <w:rPr>
                      <w:rFonts w:asciiTheme="minorHAnsi" w:hAnsiTheme="minorHAnsi" w:cs="Arial"/>
                      <w:b/>
                      <w:sz w:val="22"/>
                      <w:szCs w:val="22"/>
                    </w:rPr>
                    <w:t>Objeto a garantizar (“Garantía según el objeto”)</w:t>
                  </w:r>
                  <w:r w:rsidRPr="00CF2D14">
                    <w:rPr>
                      <w:rStyle w:val="Refdenotaalpie"/>
                      <w:rFonts w:asciiTheme="minorHAnsi" w:hAnsiTheme="minorHAnsi" w:cs="Arial"/>
                      <w:b/>
                      <w:sz w:val="22"/>
                      <w:szCs w:val="22"/>
                    </w:rPr>
                    <w:footnoteReference w:id="1"/>
                  </w:r>
                  <w:r w:rsidRPr="00CF2D14">
                    <w:rPr>
                      <w:rFonts w:asciiTheme="minorHAnsi" w:hAnsiTheme="minorHAnsi" w:cs="Arial"/>
                      <w:sz w:val="22"/>
                      <w:szCs w:val="22"/>
                    </w:rPr>
                    <w:t xml:space="preserve"> conforme lo requerido en el anexo o acápite de Garantías Financieras. </w:t>
                  </w:r>
                </w:p>
                <w:p w:rsidR="00CF2D14" w:rsidRPr="00CF2D14" w:rsidRDefault="00CF2D14" w:rsidP="00A41FD8">
                  <w:pPr>
                    <w:numPr>
                      <w:ilvl w:val="0"/>
                      <w:numId w:val="36"/>
                    </w:numPr>
                    <w:spacing w:before="60" w:after="60"/>
                    <w:jc w:val="both"/>
                    <w:rPr>
                      <w:rFonts w:asciiTheme="minorHAnsi" w:hAnsiTheme="minorHAnsi" w:cs="Arial"/>
                      <w:b/>
                      <w:sz w:val="22"/>
                      <w:szCs w:val="22"/>
                    </w:rPr>
                  </w:pPr>
                  <w:r w:rsidRPr="00CF2D14">
                    <w:rPr>
                      <w:rFonts w:asciiTheme="minorHAnsi" w:hAnsiTheme="minorHAnsi" w:cs="Arial"/>
                      <w:b/>
                      <w:sz w:val="22"/>
                      <w:szCs w:val="22"/>
                    </w:rPr>
                    <w:t xml:space="preserve">Nombre (Objeto de la Contratación) y/o código </w:t>
                  </w:r>
                  <w:r w:rsidRPr="00CF2D14">
                    <w:rPr>
                      <w:rFonts w:asciiTheme="minorHAnsi" w:hAnsiTheme="minorHAnsi" w:cs="Arial"/>
                      <w:sz w:val="22"/>
                      <w:szCs w:val="22"/>
                    </w:rPr>
                    <w:t>del proceso de contratación, conforme al registrado en la página web</w:t>
                  </w:r>
                  <w:r w:rsidRPr="00CF2D14">
                    <w:rPr>
                      <w:rFonts w:asciiTheme="minorHAnsi" w:hAnsiTheme="minorHAnsi" w:cs="Arial"/>
                      <w:b/>
                      <w:sz w:val="22"/>
                      <w:szCs w:val="22"/>
                    </w:rPr>
                    <w:t>:</w:t>
                  </w:r>
                </w:p>
                <w:p w:rsidR="00CF2D14" w:rsidRPr="00CF2D14" w:rsidRDefault="00CF2D14" w:rsidP="00074C97">
                  <w:pPr>
                    <w:spacing w:before="60" w:after="60"/>
                    <w:ind w:left="360"/>
                    <w:jc w:val="both"/>
                    <w:rPr>
                      <w:rFonts w:asciiTheme="minorHAnsi" w:hAnsiTheme="minorHAnsi" w:cs="Arial"/>
                      <w:b/>
                      <w:i/>
                      <w:sz w:val="22"/>
                      <w:szCs w:val="22"/>
                    </w:rPr>
                  </w:pPr>
                  <w:r w:rsidRPr="00CF2D14">
                    <w:rPr>
                      <w:rFonts w:asciiTheme="minorHAnsi" w:hAnsiTheme="minorHAnsi" w:cs="Arial"/>
                      <w:b/>
                      <w:i/>
                      <w:sz w:val="22"/>
                      <w:szCs w:val="22"/>
                    </w:rPr>
                    <w:t>http://contrataciones.ypfb.gob.bo/contrataciones/publicacion</w:t>
                  </w:r>
                </w:p>
              </w:tc>
            </w:tr>
            <w:tr w:rsidR="00CF2D14" w:rsidRPr="00CF2D14" w:rsidTr="00074C9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14" w:rsidRPr="00CF2D14" w:rsidRDefault="00CF2D14" w:rsidP="00074C97">
                  <w:pPr>
                    <w:pStyle w:val="Prrafodelista"/>
                    <w:ind w:left="0"/>
                    <w:rPr>
                      <w:rFonts w:asciiTheme="minorHAnsi" w:hAnsiTheme="minorHAnsi"/>
                      <w:b/>
                      <w:bCs/>
                      <w:sz w:val="22"/>
                      <w:szCs w:val="22"/>
                    </w:rPr>
                  </w:pPr>
                  <w:r w:rsidRPr="00CF2D14">
                    <w:rPr>
                      <w:rFonts w:asciiTheme="minorHAnsi" w:hAnsiTheme="minorHAnsi"/>
                      <w:b/>
                      <w:bCs/>
                      <w:sz w:val="22"/>
                      <w:szCs w:val="22"/>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2D14" w:rsidRPr="00CF2D14" w:rsidRDefault="00CF2D14" w:rsidP="00074C97">
                  <w:pPr>
                    <w:spacing w:before="120" w:after="120"/>
                    <w:jc w:val="both"/>
                    <w:rPr>
                      <w:rFonts w:asciiTheme="minorHAnsi" w:hAnsiTheme="minorHAnsi" w:cs="Arial"/>
                      <w:sz w:val="22"/>
                      <w:szCs w:val="22"/>
                    </w:rPr>
                  </w:pPr>
                  <w:r w:rsidRPr="00CF2D14">
                    <w:rPr>
                      <w:rFonts w:asciiTheme="minorHAnsi" w:hAnsiTheme="minorHAnsi" w:cs="Arial"/>
                      <w:sz w:val="22"/>
                      <w:szCs w:val="22"/>
                    </w:rPr>
                    <w:t xml:space="preserve">Debe consignar el nombre y tipo societario </w:t>
                  </w:r>
                  <w:r w:rsidRPr="00CF2D14">
                    <w:rPr>
                      <w:rFonts w:asciiTheme="minorHAnsi" w:hAnsiTheme="minorHAnsi" w:cs="Arial"/>
                      <w:sz w:val="22"/>
                      <w:szCs w:val="22"/>
                      <w:u w:val="single"/>
                    </w:rPr>
                    <w:t>conforme</w:t>
                  </w:r>
                  <w:r w:rsidRPr="00CF2D14">
                    <w:rPr>
                      <w:rFonts w:asciiTheme="minorHAnsi" w:hAnsiTheme="minorHAnsi" w:cs="Arial"/>
                      <w:sz w:val="22"/>
                      <w:szCs w:val="22"/>
                    </w:rPr>
                    <w:t xml:space="preserve"> se encuentre inscrito en el Registro (informático o documental) FUNDEMPRESA -o equivalente en el país de origen-. </w:t>
                  </w:r>
                </w:p>
                <w:p w:rsidR="00CF2D14" w:rsidRPr="00CF2D14" w:rsidRDefault="00CF2D14" w:rsidP="00074C97">
                  <w:pPr>
                    <w:spacing w:before="120" w:after="120"/>
                    <w:jc w:val="both"/>
                    <w:rPr>
                      <w:rFonts w:asciiTheme="minorHAnsi" w:hAnsiTheme="minorHAnsi" w:cs="Arial"/>
                      <w:sz w:val="22"/>
                      <w:szCs w:val="22"/>
                    </w:rPr>
                  </w:pPr>
                  <w:r w:rsidRPr="00CF2D14">
                    <w:rPr>
                      <w:rFonts w:asciiTheme="minorHAnsi" w:hAnsiTheme="minorHAnsi" w:cs="Arial"/>
                      <w:sz w:val="22"/>
                      <w:szCs w:val="22"/>
                    </w:rPr>
                    <w:t xml:space="preserve">Para </w:t>
                  </w:r>
                  <w:r w:rsidRPr="00CF2D14">
                    <w:rPr>
                      <w:rFonts w:asciiTheme="minorHAnsi" w:hAnsiTheme="minorHAnsi" w:cs="Arial"/>
                      <w:sz w:val="22"/>
                      <w:szCs w:val="22"/>
                      <w:u w:val="single"/>
                    </w:rPr>
                    <w:t>Asociaciones Accidentales,</w:t>
                  </w:r>
                  <w:r w:rsidRPr="00CF2D14">
                    <w:rPr>
                      <w:rFonts w:asciiTheme="minorHAnsi" w:hAnsiTheme="minorHAnsi" w:cs="Arial"/>
                      <w:sz w:val="22"/>
                      <w:szCs w:val="22"/>
                    </w:rPr>
                    <w:t xml:space="preserve"> podrá figurar el nombre de la Asociación Accidental o de una de las empresas que conforman la misma, concordante con su respectivo Registro FUNDEMPRESA.</w:t>
                  </w:r>
                </w:p>
                <w:p w:rsidR="00CF2D14" w:rsidRPr="00CF2D14" w:rsidRDefault="00CF2D14" w:rsidP="00074C97">
                  <w:pPr>
                    <w:spacing w:before="120" w:after="120"/>
                    <w:jc w:val="both"/>
                    <w:rPr>
                      <w:rFonts w:asciiTheme="minorHAnsi" w:hAnsiTheme="minorHAnsi" w:cs="Arial"/>
                      <w:sz w:val="22"/>
                      <w:szCs w:val="22"/>
                    </w:rPr>
                  </w:pPr>
                  <w:r w:rsidRPr="00CF2D14">
                    <w:rPr>
                      <w:rFonts w:asciiTheme="minorHAnsi" w:hAnsiTheme="minorHAnsi" w:cs="Arial"/>
                      <w:sz w:val="22"/>
                      <w:szCs w:val="22"/>
                    </w:rPr>
                    <w:t xml:space="preserve">Para </w:t>
                  </w:r>
                  <w:r w:rsidRPr="00CF2D14">
                    <w:rPr>
                      <w:rFonts w:asciiTheme="minorHAnsi" w:hAnsiTheme="minorHAnsi" w:cs="Arial"/>
                      <w:sz w:val="22"/>
                      <w:szCs w:val="22"/>
                      <w:u w:val="single"/>
                    </w:rPr>
                    <w:t>Empresas Unipersonales</w:t>
                  </w:r>
                  <w:r w:rsidRPr="00CF2D14">
                    <w:rPr>
                      <w:rFonts w:asciiTheme="minorHAnsi" w:hAnsiTheme="minorHAnsi" w:cs="Arial"/>
                      <w:sz w:val="22"/>
                      <w:szCs w:val="22"/>
                    </w:rPr>
                    <w:t>, alternativamente podrá figurar el nombre del Contribuyente (NIT).</w:t>
                  </w:r>
                </w:p>
              </w:tc>
            </w:tr>
            <w:tr w:rsidR="00CF2D14" w:rsidRPr="00CF2D14" w:rsidTr="00074C9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14" w:rsidRPr="00CF2D14" w:rsidRDefault="00CF2D14" w:rsidP="00074C97">
                  <w:pPr>
                    <w:pStyle w:val="Prrafodelista"/>
                    <w:ind w:left="0"/>
                    <w:rPr>
                      <w:rFonts w:asciiTheme="minorHAnsi" w:hAnsiTheme="minorHAnsi"/>
                      <w:b/>
                      <w:bCs/>
                      <w:sz w:val="22"/>
                      <w:szCs w:val="22"/>
                    </w:rPr>
                  </w:pPr>
                  <w:r w:rsidRPr="00CF2D14">
                    <w:rPr>
                      <w:rFonts w:asciiTheme="minorHAnsi" w:hAnsiTheme="minorHAnsi"/>
                      <w:b/>
                      <w:bCs/>
                      <w:sz w:val="22"/>
                      <w:szCs w:val="22"/>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2D14" w:rsidRPr="00CF2D14" w:rsidRDefault="00CF2D14" w:rsidP="00074C97">
                  <w:pPr>
                    <w:jc w:val="both"/>
                    <w:rPr>
                      <w:rFonts w:asciiTheme="minorHAnsi" w:hAnsiTheme="minorHAnsi" w:cs="Arial"/>
                      <w:sz w:val="22"/>
                      <w:szCs w:val="22"/>
                    </w:rPr>
                  </w:pPr>
                  <w:r w:rsidRPr="00CF2D14">
                    <w:rPr>
                      <w:rFonts w:asciiTheme="minorHAnsi" w:hAnsiTheme="minorHAnsi" w:cs="Arial"/>
                      <w:sz w:val="22"/>
                      <w:szCs w:val="22"/>
                    </w:rPr>
                    <w:t>Debe consignar:</w:t>
                  </w:r>
                </w:p>
                <w:p w:rsidR="00CF2D14" w:rsidRPr="00CF2D14" w:rsidRDefault="00CF2D14" w:rsidP="00A41FD8">
                  <w:pPr>
                    <w:pStyle w:val="Prrafodelista"/>
                    <w:numPr>
                      <w:ilvl w:val="0"/>
                      <w:numId w:val="37"/>
                    </w:numPr>
                    <w:spacing w:line="276" w:lineRule="auto"/>
                    <w:ind w:left="357" w:hanging="357"/>
                    <w:jc w:val="both"/>
                    <w:rPr>
                      <w:rFonts w:asciiTheme="minorHAnsi" w:hAnsiTheme="minorHAnsi"/>
                      <w:i/>
                      <w:sz w:val="22"/>
                      <w:szCs w:val="22"/>
                    </w:rPr>
                  </w:pPr>
                  <w:r w:rsidRPr="00CF2D14">
                    <w:rPr>
                      <w:rFonts w:asciiTheme="minorHAnsi" w:hAnsiTheme="minorHAnsi" w:cs="Arial"/>
                      <w:sz w:val="22"/>
                      <w:szCs w:val="22"/>
                    </w:rPr>
                    <w:t xml:space="preserve">YACIMIENTOS </w:t>
                  </w:r>
                  <w:r w:rsidR="006D0960" w:rsidRPr="00CF2D14">
                    <w:rPr>
                      <w:rFonts w:asciiTheme="minorHAnsi" w:hAnsiTheme="minorHAnsi" w:cs="Arial"/>
                      <w:sz w:val="22"/>
                      <w:szCs w:val="22"/>
                    </w:rPr>
                    <w:t>PETROLÍFEROS</w:t>
                  </w:r>
                  <w:r w:rsidRPr="00CF2D14">
                    <w:rPr>
                      <w:rFonts w:asciiTheme="minorHAnsi" w:hAnsiTheme="minorHAnsi" w:cs="Arial"/>
                      <w:sz w:val="22"/>
                      <w:szCs w:val="22"/>
                    </w:rPr>
                    <w:t xml:space="preserve"> FISCALES BOLIVIANOS; </w:t>
                  </w:r>
                  <w:r w:rsidRPr="00CF2D14">
                    <w:rPr>
                      <w:rFonts w:asciiTheme="minorHAnsi" w:hAnsiTheme="minorHAnsi"/>
                      <w:i/>
                      <w:sz w:val="22"/>
                      <w:szCs w:val="22"/>
                    </w:rPr>
                    <w:t>YPFB; o ambos.</w:t>
                  </w:r>
                </w:p>
              </w:tc>
            </w:tr>
            <w:tr w:rsidR="00CF2D14" w:rsidRPr="00CF2D14" w:rsidTr="00074C9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14" w:rsidRPr="00CF2D14" w:rsidRDefault="00CF2D14" w:rsidP="00074C97">
                  <w:pPr>
                    <w:pStyle w:val="Prrafodelista"/>
                    <w:ind w:left="0"/>
                    <w:rPr>
                      <w:rFonts w:asciiTheme="minorHAnsi" w:hAnsiTheme="minorHAnsi"/>
                      <w:sz w:val="22"/>
                      <w:szCs w:val="22"/>
                    </w:rPr>
                  </w:pPr>
                  <w:r w:rsidRPr="00CF2D14">
                    <w:rPr>
                      <w:rFonts w:asciiTheme="minorHAnsi" w:hAnsiTheme="minorHAnsi"/>
                      <w:b/>
                      <w:bCs/>
                      <w:sz w:val="22"/>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2D14" w:rsidRPr="00CF2D14" w:rsidRDefault="00CF2D14" w:rsidP="00074C97">
                  <w:pPr>
                    <w:spacing w:before="60" w:after="60"/>
                    <w:jc w:val="both"/>
                    <w:rPr>
                      <w:rFonts w:asciiTheme="minorHAnsi" w:hAnsiTheme="minorHAnsi" w:cs="Arial"/>
                      <w:sz w:val="22"/>
                      <w:szCs w:val="22"/>
                    </w:rPr>
                  </w:pPr>
                  <w:r w:rsidRPr="00CF2D14">
                    <w:rPr>
                      <w:rFonts w:asciiTheme="minorHAnsi" w:hAnsiTheme="minorHAnsi" w:cs="Arial"/>
                      <w:sz w:val="22"/>
                      <w:szCs w:val="22"/>
                    </w:rPr>
                    <w:t>Debe consignar el valor/importe/monto correctamente calculado conforme el anexo o acápite de Garantías Financieras, la “</w:t>
                  </w:r>
                  <w:r w:rsidRPr="00CF2D14">
                    <w:rPr>
                      <w:rFonts w:asciiTheme="minorHAnsi" w:hAnsiTheme="minorHAnsi" w:cs="Arial"/>
                      <w:i/>
                      <w:sz w:val="22"/>
                      <w:szCs w:val="22"/>
                    </w:rPr>
                    <w:t xml:space="preserve">Garantía </w:t>
                  </w:r>
                  <w:r w:rsidRPr="00CF2D14">
                    <w:rPr>
                      <w:rFonts w:asciiTheme="minorHAnsi" w:hAnsiTheme="minorHAnsi" w:cs="Arial"/>
                      <w:i/>
                      <w:sz w:val="22"/>
                      <w:szCs w:val="22"/>
                    </w:rPr>
                    <w:lastRenderedPageBreak/>
                    <w:t>según el objeto</w:t>
                  </w:r>
                  <w:r w:rsidRPr="00CF2D14">
                    <w:rPr>
                      <w:rFonts w:asciiTheme="minorHAnsi" w:hAnsiTheme="minorHAnsi" w:cs="Arial"/>
                      <w:sz w:val="22"/>
                      <w:szCs w:val="22"/>
                    </w:rPr>
                    <w:t>” y la moneda del proceso de contratación requerido en el DBC o DCD.</w:t>
                  </w:r>
                </w:p>
                <w:p w:rsidR="00CF2D14" w:rsidRPr="00CF2D14" w:rsidRDefault="00CF2D14" w:rsidP="00074C97">
                  <w:pPr>
                    <w:spacing w:before="60" w:after="60"/>
                    <w:jc w:val="both"/>
                    <w:rPr>
                      <w:rFonts w:asciiTheme="minorHAnsi" w:hAnsiTheme="minorHAnsi" w:cs="Arial"/>
                      <w:sz w:val="22"/>
                      <w:szCs w:val="22"/>
                    </w:rPr>
                  </w:pPr>
                  <w:r w:rsidRPr="00CF2D14">
                    <w:rPr>
                      <w:rFonts w:asciiTheme="minorHAnsi" w:hAnsiTheme="minorHAnsi" w:cs="Arial"/>
                      <w:sz w:val="22"/>
                      <w:szCs w:val="22"/>
                    </w:rPr>
                    <w:t xml:space="preserve">Para adjudicación por </w:t>
                  </w:r>
                  <w:r w:rsidR="006D0960" w:rsidRPr="00CF2D14">
                    <w:rPr>
                      <w:rFonts w:asciiTheme="minorHAnsi" w:hAnsiTheme="minorHAnsi" w:cs="Arial"/>
                      <w:sz w:val="22"/>
                      <w:szCs w:val="22"/>
                    </w:rPr>
                    <w:t>ÍTEMS</w:t>
                  </w:r>
                  <w:r w:rsidRPr="00CF2D14">
                    <w:rPr>
                      <w:rFonts w:asciiTheme="minorHAnsi" w:hAnsiTheme="minorHAnsi" w:cs="Arial"/>
                      <w:sz w:val="22"/>
                      <w:szCs w:val="22"/>
                    </w:rPr>
                    <w:t>, LOTES, TRAMOS, PAQUETES, VOLÚMENES O ETAPAS, el “</w:t>
                  </w:r>
                  <w:r w:rsidRPr="00CF2D14">
                    <w:rPr>
                      <w:rFonts w:asciiTheme="minorHAnsi" w:hAnsiTheme="minorHAnsi" w:cs="Arial"/>
                      <w:i/>
                      <w:sz w:val="22"/>
                      <w:szCs w:val="22"/>
                    </w:rPr>
                    <w:t>monto máximo de la contratación”</w:t>
                  </w:r>
                  <w:r w:rsidRPr="00CF2D14">
                    <w:rPr>
                      <w:rFonts w:asciiTheme="minorHAnsi" w:hAnsiTheme="minorHAnsi" w:cs="Arial"/>
                      <w:sz w:val="22"/>
                      <w:szCs w:val="22"/>
                    </w:rPr>
                    <w:t xml:space="preserve"> corresponderá al registrado en el acápite “P</w:t>
                  </w:r>
                  <w:r w:rsidRPr="00CF2D14">
                    <w:rPr>
                      <w:rFonts w:asciiTheme="minorHAnsi" w:hAnsiTheme="minorHAnsi" w:cs="Arial"/>
                      <w:i/>
                      <w:sz w:val="22"/>
                      <w:szCs w:val="22"/>
                    </w:rPr>
                    <w:t>recio Referencial”</w:t>
                  </w:r>
                  <w:r w:rsidRPr="00CF2D14">
                    <w:rPr>
                      <w:rFonts w:asciiTheme="minorHAnsi" w:hAnsiTheme="minorHAnsi" w:cs="Arial"/>
                      <w:sz w:val="22"/>
                      <w:szCs w:val="22"/>
                    </w:rPr>
                    <w:t xml:space="preserve"> del DBC o DCD.</w:t>
                  </w:r>
                </w:p>
              </w:tc>
            </w:tr>
            <w:tr w:rsidR="00CF2D14" w:rsidRPr="00CF2D14" w:rsidTr="00074C9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14" w:rsidRPr="00CF2D14" w:rsidRDefault="00CF2D14" w:rsidP="00074C97">
                  <w:pPr>
                    <w:pStyle w:val="Prrafodelista"/>
                    <w:ind w:left="0"/>
                    <w:rPr>
                      <w:rFonts w:asciiTheme="minorHAnsi" w:hAnsiTheme="minorHAnsi"/>
                      <w:sz w:val="22"/>
                      <w:szCs w:val="22"/>
                    </w:rPr>
                  </w:pPr>
                  <w:r w:rsidRPr="00CF2D14">
                    <w:rPr>
                      <w:rFonts w:asciiTheme="minorHAnsi" w:hAnsiTheme="minorHAnsi"/>
                      <w:b/>
                      <w:bCs/>
                      <w:sz w:val="22"/>
                      <w:szCs w:val="22"/>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2D14" w:rsidRPr="00CF2D14" w:rsidRDefault="00CF2D14" w:rsidP="00074C97">
                  <w:pPr>
                    <w:spacing w:before="60" w:after="60"/>
                    <w:jc w:val="both"/>
                    <w:rPr>
                      <w:rFonts w:asciiTheme="minorHAnsi" w:hAnsiTheme="minorHAnsi" w:cs="Arial"/>
                      <w:sz w:val="22"/>
                      <w:szCs w:val="22"/>
                    </w:rPr>
                  </w:pPr>
                  <w:r w:rsidRPr="00CF2D14">
                    <w:rPr>
                      <w:rFonts w:asciiTheme="minorHAnsi" w:hAnsiTheme="minorHAnsi" w:cs="Arial"/>
                      <w:sz w:val="22"/>
                      <w:szCs w:val="22"/>
                    </w:rPr>
                    <w:t xml:space="preserve">Debe consignar una vigencia </w:t>
                  </w:r>
                  <w:r w:rsidRPr="00CF2D14">
                    <w:rPr>
                      <w:rFonts w:asciiTheme="minorHAnsi" w:hAnsiTheme="minorHAnsi" w:cs="Arial"/>
                      <w:sz w:val="22"/>
                      <w:szCs w:val="22"/>
                      <w:u w:val="single"/>
                    </w:rPr>
                    <w:t>igual o mayor</w:t>
                  </w:r>
                  <w:r w:rsidRPr="00CF2D14">
                    <w:rPr>
                      <w:rFonts w:asciiTheme="minorHAnsi" w:hAnsiTheme="minorHAnsi" w:cs="Arial"/>
                      <w:sz w:val="22"/>
                      <w:szCs w:val="22"/>
                    </w:rPr>
                    <w:t xml:space="preserve"> a la requerida en el Anexo o acápite de Garantías Financieras, </w:t>
                  </w:r>
                </w:p>
                <w:p w:rsidR="00CF2D14" w:rsidRPr="00CF2D14" w:rsidRDefault="00CF2D14" w:rsidP="00A41FD8">
                  <w:pPr>
                    <w:numPr>
                      <w:ilvl w:val="0"/>
                      <w:numId w:val="38"/>
                    </w:numPr>
                    <w:spacing w:before="60" w:after="60"/>
                    <w:jc w:val="both"/>
                    <w:rPr>
                      <w:rFonts w:asciiTheme="minorHAnsi" w:hAnsiTheme="minorHAnsi" w:cs="Arial"/>
                      <w:sz w:val="22"/>
                      <w:szCs w:val="22"/>
                    </w:rPr>
                  </w:pPr>
                  <w:r w:rsidRPr="00CF2D14">
                    <w:rPr>
                      <w:rFonts w:asciiTheme="minorHAnsi" w:hAnsiTheme="minorHAnsi" w:cs="Arial"/>
                      <w:b/>
                      <w:sz w:val="22"/>
                      <w:szCs w:val="22"/>
                      <w:u w:val="single"/>
                    </w:rPr>
                    <w:t>Para la Garantía de Seriedad de Propuesta:</w:t>
                  </w:r>
                  <w:r w:rsidRPr="00CF2D14">
                    <w:rPr>
                      <w:rFonts w:asciiTheme="minorHAnsi" w:hAnsiTheme="minorHAnsi" w:cs="Arial"/>
                      <w:sz w:val="22"/>
                      <w:szCs w:val="22"/>
                    </w:rPr>
                    <w:t xml:space="preserve"> mínimamente 150 días computables a partir de la “</w:t>
                  </w:r>
                  <w:r w:rsidRPr="00CF2D14">
                    <w:rPr>
                      <w:rFonts w:asciiTheme="minorHAnsi" w:hAnsiTheme="minorHAnsi" w:cs="Arial"/>
                      <w:i/>
                      <w:sz w:val="22"/>
                      <w:szCs w:val="22"/>
                    </w:rPr>
                    <w:t>Fecha de presentación de propuestas</w:t>
                  </w:r>
                  <w:r w:rsidRPr="00CF2D14">
                    <w:rPr>
                      <w:rFonts w:asciiTheme="minorHAnsi" w:hAnsiTheme="minorHAnsi" w:cs="Arial"/>
                      <w:sz w:val="22"/>
                      <w:szCs w:val="22"/>
                    </w:rPr>
                    <w:t xml:space="preserve">”, establecida en el Cronograma de Plazos del DBC. </w:t>
                  </w:r>
                </w:p>
                <w:p w:rsidR="00CF2D14" w:rsidRPr="00CF2D14" w:rsidRDefault="00CF2D14" w:rsidP="00A41FD8">
                  <w:pPr>
                    <w:pStyle w:val="Prrafodelista"/>
                    <w:numPr>
                      <w:ilvl w:val="0"/>
                      <w:numId w:val="38"/>
                    </w:numPr>
                    <w:spacing w:before="60" w:after="60"/>
                    <w:jc w:val="both"/>
                    <w:rPr>
                      <w:rFonts w:asciiTheme="minorHAnsi" w:hAnsiTheme="minorHAnsi" w:cs="Arial"/>
                      <w:sz w:val="22"/>
                      <w:szCs w:val="22"/>
                    </w:rPr>
                  </w:pPr>
                  <w:r w:rsidRPr="00CF2D14">
                    <w:rPr>
                      <w:rFonts w:asciiTheme="minorHAnsi" w:hAnsiTheme="minorHAnsi" w:cs="Arial"/>
                      <w:b/>
                      <w:sz w:val="22"/>
                      <w:szCs w:val="22"/>
                      <w:u w:val="single"/>
                    </w:rPr>
                    <w:t>Para Garantía de Cumplimiento de Contrato y otras garantías (DS 29506 y DS 181):</w:t>
                  </w:r>
                  <w:r w:rsidRPr="00CF2D14">
                    <w:rPr>
                      <w:rFonts w:asciiTheme="minorHAnsi" w:hAnsiTheme="minorHAnsi" w:cs="Arial"/>
                      <w:b/>
                      <w:sz w:val="22"/>
                      <w:szCs w:val="22"/>
                    </w:rPr>
                    <w:t xml:space="preserve"> </w:t>
                  </w:r>
                  <w:r w:rsidRPr="00CF2D14">
                    <w:rPr>
                      <w:rFonts w:asciiTheme="minorHAnsi" w:hAnsiTheme="minorHAnsi" w:cs="Arial"/>
                      <w:sz w:val="22"/>
                      <w:szCs w:val="22"/>
                    </w:rPr>
                    <w:t>según lo requerido,</w:t>
                  </w:r>
                  <w:r w:rsidRPr="00CF2D14">
                    <w:rPr>
                      <w:rFonts w:asciiTheme="minorHAnsi" w:hAnsiTheme="minorHAnsi" w:cs="Arial"/>
                      <w:b/>
                      <w:sz w:val="22"/>
                      <w:szCs w:val="22"/>
                    </w:rPr>
                    <w:t xml:space="preserve"> </w:t>
                  </w:r>
                  <w:r w:rsidRPr="00CF2D14">
                    <w:rPr>
                      <w:rFonts w:asciiTheme="minorHAnsi" w:hAnsiTheme="minorHAnsi" w:cs="Arial"/>
                      <w:sz w:val="22"/>
                      <w:szCs w:val="22"/>
                    </w:rPr>
                    <w:t xml:space="preserve">computables a partir de la </w:t>
                  </w:r>
                  <w:r w:rsidRPr="00CF2D14">
                    <w:rPr>
                      <w:rFonts w:asciiTheme="minorHAnsi" w:hAnsiTheme="minorHAnsi" w:cs="Arial"/>
                      <w:sz w:val="22"/>
                      <w:szCs w:val="22"/>
                      <w:u w:val="single"/>
                    </w:rPr>
                    <w:t xml:space="preserve">fecha de emisión del instrumento financiero, </w:t>
                  </w:r>
                  <w:r w:rsidRPr="00CF2D14">
                    <w:rPr>
                      <w:rFonts w:asciiTheme="minorHAnsi" w:hAnsiTheme="minorHAnsi" w:cs="Arial"/>
                      <w:sz w:val="22"/>
                      <w:szCs w:val="22"/>
                    </w:rPr>
                    <w:t>debiendo exceder en sesenta (60) días calendario al plazo de entrega del objeto de la contratación.</w:t>
                  </w:r>
                </w:p>
                <w:p w:rsidR="00CF2D14" w:rsidRPr="00CF2D14" w:rsidRDefault="00CF2D14" w:rsidP="00074C97">
                  <w:pPr>
                    <w:pStyle w:val="Prrafodelista"/>
                    <w:spacing w:before="60" w:after="60"/>
                    <w:ind w:left="360"/>
                    <w:jc w:val="center"/>
                    <w:rPr>
                      <w:rFonts w:asciiTheme="minorHAnsi" w:hAnsiTheme="minorHAnsi" w:cs="Arial"/>
                      <w:sz w:val="22"/>
                      <w:szCs w:val="22"/>
                    </w:rPr>
                  </w:pPr>
                  <w:r w:rsidRPr="00CF2D14">
                    <w:rPr>
                      <w:rFonts w:asciiTheme="minorHAnsi" w:hAnsiTheme="minorHAnsi" w:cs="Arial"/>
                      <w:sz w:val="22"/>
                      <w:szCs w:val="22"/>
                    </w:rPr>
                    <w:t>Vigencia de la Gtia. = fecha de emisión + Plazo de entrega + 60 días</w:t>
                  </w:r>
                </w:p>
              </w:tc>
            </w:tr>
            <w:tr w:rsidR="00CF2D14" w:rsidRPr="00CF2D14" w:rsidTr="00074C9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14" w:rsidRPr="00CF2D14" w:rsidRDefault="00CF2D14" w:rsidP="00074C97">
                  <w:pPr>
                    <w:pStyle w:val="Prrafodelista"/>
                    <w:ind w:left="0"/>
                    <w:rPr>
                      <w:rFonts w:asciiTheme="minorHAnsi" w:hAnsiTheme="minorHAnsi"/>
                      <w:b/>
                      <w:bCs/>
                      <w:sz w:val="22"/>
                      <w:szCs w:val="22"/>
                    </w:rPr>
                  </w:pPr>
                  <w:r w:rsidRPr="00CF2D14">
                    <w:rPr>
                      <w:rFonts w:asciiTheme="minorHAnsi" w:hAnsiTheme="minorHAnsi"/>
                      <w:b/>
                      <w:bCs/>
                      <w:sz w:val="22"/>
                      <w:szCs w:val="22"/>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2D14" w:rsidRPr="00CF2D14" w:rsidRDefault="00CF2D14" w:rsidP="00074C97">
                  <w:pPr>
                    <w:spacing w:before="60" w:after="60"/>
                    <w:jc w:val="both"/>
                    <w:rPr>
                      <w:rFonts w:asciiTheme="minorHAnsi" w:hAnsiTheme="minorHAnsi" w:cs="Arial"/>
                      <w:sz w:val="22"/>
                      <w:szCs w:val="22"/>
                    </w:rPr>
                  </w:pPr>
                  <w:r w:rsidRPr="00CF2D14">
                    <w:rPr>
                      <w:rFonts w:asciiTheme="minorHAnsi" w:hAnsiTheme="minorHAnsi" w:cs="Arial"/>
                      <w:sz w:val="22"/>
                      <w:szCs w:val="22"/>
                    </w:rPr>
                    <w:t>Debe incluir las cláusulas de:</w:t>
                  </w:r>
                </w:p>
                <w:p w:rsidR="00CF2D14" w:rsidRPr="00CF2D14" w:rsidRDefault="00CF2D14" w:rsidP="00A41FD8">
                  <w:pPr>
                    <w:pStyle w:val="Prrafodelista"/>
                    <w:numPr>
                      <w:ilvl w:val="0"/>
                      <w:numId w:val="39"/>
                    </w:numPr>
                    <w:spacing w:before="60" w:after="60"/>
                    <w:jc w:val="both"/>
                    <w:rPr>
                      <w:rFonts w:asciiTheme="minorHAnsi" w:hAnsiTheme="minorHAnsi" w:cs="Arial"/>
                      <w:sz w:val="22"/>
                      <w:szCs w:val="22"/>
                    </w:rPr>
                  </w:pPr>
                  <w:r w:rsidRPr="00CF2D14">
                    <w:rPr>
                      <w:rFonts w:asciiTheme="minorHAnsi" w:hAnsiTheme="minorHAnsi" w:cs="Arial"/>
                      <w:sz w:val="22"/>
                      <w:szCs w:val="22"/>
                    </w:rPr>
                    <w:t xml:space="preserve">Renovable, irrevocable y de </w:t>
                  </w:r>
                  <w:r w:rsidRPr="00CF2D14">
                    <w:rPr>
                      <w:rFonts w:asciiTheme="minorHAnsi" w:hAnsiTheme="minorHAnsi" w:cs="Arial"/>
                      <w:sz w:val="22"/>
                      <w:szCs w:val="22"/>
                      <w:u w:val="single"/>
                    </w:rPr>
                    <w:t>ejecución inmediata</w:t>
                  </w:r>
                  <w:r w:rsidRPr="00CF2D14">
                    <w:rPr>
                      <w:rFonts w:asciiTheme="minorHAnsi" w:hAnsiTheme="minorHAnsi" w:cs="Arial"/>
                      <w:sz w:val="22"/>
                      <w:szCs w:val="22"/>
                    </w:rPr>
                    <w:t xml:space="preserve"> o </w:t>
                  </w:r>
                  <w:r w:rsidRPr="00CF2D14">
                    <w:rPr>
                      <w:rFonts w:asciiTheme="minorHAnsi" w:hAnsiTheme="minorHAnsi" w:cs="Arial"/>
                      <w:sz w:val="22"/>
                      <w:szCs w:val="22"/>
                      <w:u w:val="single"/>
                    </w:rPr>
                    <w:t>ejecución a primer requerimiento</w:t>
                  </w:r>
                  <w:r w:rsidRPr="00CF2D14">
                    <w:rPr>
                      <w:rFonts w:asciiTheme="minorHAnsi" w:hAnsiTheme="minorHAnsi" w:cs="Arial"/>
                      <w:sz w:val="22"/>
                      <w:szCs w:val="22"/>
                    </w:rPr>
                    <w:t xml:space="preserve"> según corresponda al Instrumento Financiero requerido. </w:t>
                  </w:r>
                </w:p>
              </w:tc>
            </w:tr>
          </w:tbl>
          <w:p w:rsidR="00CF2D14" w:rsidRPr="00CF2D14" w:rsidRDefault="00CF2D14" w:rsidP="00074C97">
            <w:pPr>
              <w:autoSpaceDE w:val="0"/>
              <w:autoSpaceDN w:val="0"/>
              <w:adjustRightInd w:val="0"/>
              <w:jc w:val="both"/>
              <w:rPr>
                <w:rFonts w:asciiTheme="minorHAnsi" w:hAnsiTheme="minorHAnsi" w:cs="Calibri"/>
                <w:b/>
                <w:sz w:val="22"/>
                <w:szCs w:val="22"/>
              </w:rPr>
            </w:pPr>
          </w:p>
          <w:p w:rsidR="00CF2D14" w:rsidRPr="00CF2D14" w:rsidRDefault="00CF2D14" w:rsidP="00074C97">
            <w:pPr>
              <w:widowControl w:val="0"/>
              <w:jc w:val="both"/>
              <w:rPr>
                <w:rFonts w:asciiTheme="minorHAnsi" w:hAnsiTheme="minorHAnsi" w:cs="Arial"/>
                <w:b/>
                <w:bCs/>
                <w:sz w:val="22"/>
                <w:szCs w:val="22"/>
                <w:u w:val="single"/>
              </w:rPr>
            </w:pPr>
            <w:r w:rsidRPr="00CF2D14">
              <w:rPr>
                <w:rFonts w:asciiTheme="minorHAnsi" w:hAnsiTheme="minorHAnsi" w:cs="Arial"/>
                <w:b/>
                <w:bCs/>
                <w:sz w:val="22"/>
                <w:szCs w:val="22"/>
              </w:rPr>
              <w:t xml:space="preserve">NOTA: EL INCUMPLIMIENTO DE LOS </w:t>
            </w:r>
            <w:r w:rsidR="006D0960" w:rsidRPr="00CF2D14">
              <w:rPr>
                <w:rFonts w:asciiTheme="minorHAnsi" w:hAnsiTheme="minorHAnsi" w:cs="Arial"/>
                <w:b/>
                <w:bCs/>
                <w:sz w:val="22"/>
                <w:szCs w:val="22"/>
              </w:rPr>
              <w:t>PARÁMETROS</w:t>
            </w:r>
            <w:r w:rsidRPr="00CF2D14">
              <w:rPr>
                <w:rFonts w:asciiTheme="minorHAnsi" w:hAnsiTheme="minorHAnsi" w:cs="Arial"/>
                <w:b/>
                <w:bCs/>
                <w:sz w:val="22"/>
                <w:szCs w:val="22"/>
              </w:rPr>
              <w:t xml:space="preserve"> ESTABLECIDOS PRECEDENTEMENTE, POR PARTE DEL PROPONENTE O ADJUDICADO, </w:t>
            </w:r>
            <w:r w:rsidRPr="00CF2D14">
              <w:rPr>
                <w:rFonts w:asciiTheme="minorHAnsi" w:hAnsiTheme="minorHAnsi" w:cs="Arial"/>
                <w:b/>
                <w:bCs/>
                <w:sz w:val="22"/>
                <w:szCs w:val="22"/>
                <w:u w:val="single"/>
              </w:rPr>
              <w:t xml:space="preserve">NO DARÁ LUGAR A </w:t>
            </w:r>
            <w:r w:rsidR="006D0960" w:rsidRPr="00CF2D14">
              <w:rPr>
                <w:rFonts w:asciiTheme="minorHAnsi" w:hAnsiTheme="minorHAnsi" w:cs="Arial"/>
                <w:b/>
                <w:bCs/>
                <w:sz w:val="22"/>
                <w:szCs w:val="22"/>
                <w:u w:val="single"/>
              </w:rPr>
              <w:t>SUBSANACIÓN</w:t>
            </w:r>
            <w:r w:rsidRPr="00CF2D14">
              <w:rPr>
                <w:rFonts w:asciiTheme="minorHAnsi" w:hAnsiTheme="minorHAnsi" w:cs="Arial"/>
                <w:b/>
                <w:bCs/>
                <w:sz w:val="22"/>
                <w:szCs w:val="22"/>
                <w:u w:val="single"/>
              </w:rPr>
              <w:t xml:space="preserve"> ALGUNA.</w:t>
            </w:r>
          </w:p>
          <w:p w:rsidR="00CF2D14" w:rsidRPr="00CF2D14" w:rsidRDefault="00CF2D14" w:rsidP="00074C97">
            <w:pPr>
              <w:widowControl w:val="0"/>
              <w:jc w:val="both"/>
              <w:rPr>
                <w:rFonts w:asciiTheme="minorHAnsi" w:hAnsiTheme="minorHAnsi" w:cs="Arial"/>
                <w:b/>
                <w:bCs/>
                <w:sz w:val="22"/>
                <w:szCs w:val="22"/>
              </w:rPr>
            </w:pPr>
          </w:p>
          <w:p w:rsidR="00CF2D14" w:rsidRPr="00CF2D14" w:rsidRDefault="00CF2D14" w:rsidP="00074C97">
            <w:pPr>
              <w:autoSpaceDE w:val="0"/>
              <w:autoSpaceDN w:val="0"/>
              <w:adjustRightInd w:val="0"/>
              <w:jc w:val="both"/>
              <w:rPr>
                <w:rFonts w:asciiTheme="minorHAnsi" w:hAnsiTheme="minorHAnsi" w:cs="Calibri"/>
                <w:b/>
                <w:sz w:val="22"/>
                <w:szCs w:val="22"/>
              </w:rPr>
            </w:pPr>
            <w:r w:rsidRPr="00CF2D14">
              <w:rPr>
                <w:rStyle w:val="Refdenotaalpie"/>
                <w:rFonts w:asciiTheme="minorHAnsi" w:hAnsiTheme="minorHAnsi"/>
                <w:sz w:val="22"/>
                <w:szCs w:val="22"/>
              </w:rPr>
              <w:footnoteRef/>
            </w:r>
            <w:r w:rsidRPr="00CF2D14">
              <w:rPr>
                <w:rFonts w:asciiTheme="minorHAnsi" w:hAnsiTheme="minorHAnsi"/>
                <w:sz w:val="22"/>
                <w:szCs w:val="22"/>
              </w:rPr>
              <w:t xml:space="preserve"> “</w:t>
            </w:r>
            <w:r w:rsidRPr="00CF2D14">
              <w:rPr>
                <w:rFonts w:asciiTheme="minorHAnsi" w:hAnsiTheme="minorHAnsi" w:cs="Verdana"/>
                <w:bCs/>
                <w:sz w:val="22"/>
                <w:szCs w:val="22"/>
              </w:rPr>
              <w:t>Seriedad de Propuesta”; “Cumplimiento de Contrato”; “Adicional a la Garantía de Cumplimiento de Contrato de Obras”; “Funcionamiento de Maquinaria y/o Equipo”; “Correcta Inversión de Anticipo” u otras.</w:t>
            </w:r>
          </w:p>
        </w:tc>
      </w:tr>
    </w:tbl>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Default="006D0960" w:rsidP="007D4619">
      <w:pPr>
        <w:jc w:val="center"/>
        <w:rPr>
          <w:rFonts w:asciiTheme="minorHAnsi" w:hAnsiTheme="minorHAnsi" w:cstheme="minorHAnsi"/>
          <w:b/>
          <w:bCs/>
          <w:sz w:val="22"/>
          <w:szCs w:val="22"/>
        </w:rPr>
      </w:pPr>
    </w:p>
    <w:p w:rsidR="006D0960" w:rsidRPr="004854C5" w:rsidRDefault="006D0960"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D75DE5">
      <w:pPr>
        <w:rPr>
          <w:rFonts w:asciiTheme="minorHAnsi" w:hAnsiTheme="minorHAnsi" w:cstheme="minorHAnsi"/>
          <w:b/>
          <w:bCs/>
          <w:sz w:val="22"/>
          <w:szCs w:val="22"/>
        </w:rPr>
      </w:pPr>
    </w:p>
    <w:tbl>
      <w:tblPr>
        <w:tblW w:w="9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7D4619" w:rsidRPr="004854C5" w:rsidTr="00D75DE5">
        <w:trPr>
          <w:trHeight w:val="743"/>
        </w:trPr>
        <w:tc>
          <w:tcPr>
            <w:tcW w:w="9710"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tbl>
      <w:tblPr>
        <w:tblW w:w="9717" w:type="dxa"/>
        <w:tblInd w:w="-34" w:type="dxa"/>
        <w:tblLook w:val="04A0" w:firstRow="1" w:lastRow="0" w:firstColumn="1" w:lastColumn="0" w:noHBand="0" w:noVBand="1"/>
      </w:tblPr>
      <w:tblGrid>
        <w:gridCol w:w="960"/>
        <w:gridCol w:w="1368"/>
        <w:gridCol w:w="2128"/>
        <w:gridCol w:w="860"/>
        <w:gridCol w:w="216"/>
        <w:gridCol w:w="1083"/>
        <w:gridCol w:w="745"/>
        <w:gridCol w:w="1027"/>
        <w:gridCol w:w="1330"/>
      </w:tblGrid>
      <w:tr w:rsidR="00D75DE5" w:rsidRPr="00D75DE5" w:rsidTr="00074C97">
        <w:trPr>
          <w:trHeight w:val="564"/>
        </w:trPr>
        <w:tc>
          <w:tcPr>
            <w:tcW w:w="2328" w:type="dxa"/>
            <w:gridSpan w:val="2"/>
            <w:vMerge w:val="restart"/>
            <w:tcBorders>
              <w:top w:val="single" w:sz="4" w:space="0" w:color="auto"/>
              <w:left w:val="single" w:sz="4" w:space="0" w:color="auto"/>
              <w:bottom w:val="single" w:sz="4" w:space="0" w:color="auto"/>
              <w:right w:val="nil"/>
            </w:tcBorders>
            <w:shd w:val="clear" w:color="auto" w:fill="auto"/>
            <w:noWrap/>
            <w:vAlign w:val="bottom"/>
            <w:hideMark/>
          </w:tcPr>
          <w:tbl>
            <w:tblPr>
              <w:tblW w:w="1759" w:type="dxa"/>
              <w:tblCellSpacing w:w="0" w:type="dxa"/>
              <w:tblCellMar>
                <w:left w:w="0" w:type="dxa"/>
                <w:right w:w="0" w:type="dxa"/>
              </w:tblCellMar>
              <w:tblLook w:val="04A0" w:firstRow="1" w:lastRow="0" w:firstColumn="1" w:lastColumn="0" w:noHBand="0" w:noVBand="1"/>
            </w:tblPr>
            <w:tblGrid>
              <w:gridCol w:w="1759"/>
            </w:tblGrid>
            <w:tr w:rsidR="00D75DE5" w:rsidRPr="00D75DE5" w:rsidTr="00D75DE5">
              <w:trPr>
                <w:trHeight w:val="429"/>
                <w:tblCellSpacing w:w="0" w:type="dxa"/>
              </w:trPr>
              <w:tc>
                <w:tcPr>
                  <w:tcW w:w="17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bookmarkStart w:id="4" w:name="RANGE!A1:J37"/>
                  <w:r w:rsidRPr="00D75DE5">
                    <w:rPr>
                      <w:rFonts w:ascii="Calibri" w:hAnsi="Calibri" w:cs="Arial"/>
                      <w:noProof/>
                      <w:lang w:val="es-BO" w:eastAsia="es-BO"/>
                    </w:rPr>
                    <w:drawing>
                      <wp:anchor distT="0" distB="0" distL="114300" distR="114300" simplePos="0" relativeHeight="251662848" behindDoc="0" locked="0" layoutInCell="1" allowOverlap="1" wp14:anchorId="4091B5B9" wp14:editId="30F5474F">
                        <wp:simplePos x="0" y="0"/>
                        <wp:positionH relativeFrom="column">
                          <wp:posOffset>-22860</wp:posOffset>
                        </wp:positionH>
                        <wp:positionV relativeFrom="paragraph">
                          <wp:posOffset>-53340</wp:posOffset>
                        </wp:positionV>
                        <wp:extent cx="1261110" cy="617220"/>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163"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110" cy="6172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75DE5">
                    <w:rPr>
                      <w:rFonts w:ascii="Calibri" w:hAnsi="Calibri" w:cs="Arial"/>
                      <w:b/>
                      <w:bCs/>
                      <w:color w:val="000000"/>
                      <w:lang w:val="es-BO"/>
                    </w:rPr>
                    <w:t> </w:t>
                  </w:r>
                  <w:bookmarkEnd w:id="4"/>
                </w:p>
              </w:tc>
            </w:tr>
            <w:tr w:rsidR="00D75DE5" w:rsidRPr="00D75DE5" w:rsidTr="00D75DE5">
              <w:trPr>
                <w:trHeight w:val="429"/>
                <w:tblCellSpacing w:w="0" w:type="dxa"/>
              </w:trPr>
              <w:tc>
                <w:tcPr>
                  <w:tcW w:w="1759" w:type="dxa"/>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r>
          </w:tbl>
          <w:p w:rsidR="00D75DE5" w:rsidRPr="00D75DE5" w:rsidRDefault="00D75DE5" w:rsidP="00D75DE5">
            <w:pPr>
              <w:rPr>
                <w:rFonts w:ascii="Calibri" w:hAnsi="Calibri" w:cs="Arial"/>
                <w:lang w:val="es-BO"/>
              </w:rPr>
            </w:pPr>
          </w:p>
        </w:tc>
        <w:tc>
          <w:tcPr>
            <w:tcW w:w="428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n-US"/>
              </w:rPr>
            </w:pPr>
            <w:r w:rsidRPr="00D75DE5">
              <w:rPr>
                <w:rFonts w:ascii="Calibri" w:hAnsi="Calibri" w:cs="Arial"/>
                <w:b/>
                <w:bCs/>
                <w:color w:val="000000"/>
                <w:lang w:val="es-BO"/>
              </w:rPr>
              <w:t>ORDEN</w:t>
            </w:r>
            <w:r w:rsidRPr="00D75DE5">
              <w:rPr>
                <w:rFonts w:ascii="Calibri" w:hAnsi="Calibri" w:cs="Arial"/>
                <w:b/>
                <w:bCs/>
                <w:color w:val="000000"/>
                <w:lang w:val="en-US"/>
              </w:rPr>
              <w:t xml:space="preserve"> </w:t>
            </w:r>
            <w:r w:rsidRPr="00D75DE5">
              <w:rPr>
                <w:rFonts w:ascii="Calibri" w:hAnsi="Calibri" w:cs="Arial"/>
                <w:b/>
                <w:bCs/>
                <w:color w:val="000000"/>
                <w:lang w:val="es-BO"/>
              </w:rPr>
              <w:t xml:space="preserve">DE </w:t>
            </w:r>
            <w:r>
              <w:rPr>
                <w:rFonts w:ascii="Calibri" w:hAnsi="Calibri" w:cs="Arial"/>
                <w:b/>
                <w:bCs/>
                <w:color w:val="FF0000"/>
                <w:lang w:val="es-BO"/>
              </w:rPr>
              <w:t>SERVICIO</w:t>
            </w:r>
          </w:p>
        </w:tc>
        <w:tc>
          <w:tcPr>
            <w:tcW w:w="3102" w:type="dxa"/>
            <w:gridSpan w:val="3"/>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n-US"/>
              </w:rPr>
            </w:pPr>
            <w:r w:rsidRPr="00D75DE5">
              <w:rPr>
                <w:rFonts w:ascii="Calibri" w:hAnsi="Calibri" w:cs="Arial"/>
                <w:b/>
                <w:bCs/>
                <w:color w:val="000000"/>
                <w:lang w:val="en-US"/>
              </w:rPr>
              <w:t>CD - 015</w:t>
            </w:r>
          </w:p>
        </w:tc>
      </w:tr>
      <w:tr w:rsidR="00D75DE5" w:rsidRPr="00D75DE5" w:rsidTr="00074C97">
        <w:trPr>
          <w:trHeight w:val="249"/>
        </w:trPr>
        <w:tc>
          <w:tcPr>
            <w:tcW w:w="2328" w:type="dxa"/>
            <w:gridSpan w:val="2"/>
            <w:vMerge/>
            <w:tcBorders>
              <w:top w:val="single" w:sz="4" w:space="0" w:color="auto"/>
              <w:left w:val="single" w:sz="4" w:space="0" w:color="auto"/>
              <w:bottom w:val="single" w:sz="4" w:space="0" w:color="auto"/>
              <w:right w:val="nil"/>
            </w:tcBorders>
            <w:vAlign w:val="center"/>
            <w:hideMark/>
          </w:tcPr>
          <w:p w:rsidR="00D75DE5" w:rsidRPr="00D75DE5" w:rsidRDefault="00D75DE5" w:rsidP="00D75DE5">
            <w:pPr>
              <w:rPr>
                <w:rFonts w:ascii="Calibri" w:hAnsi="Calibri" w:cs="Arial"/>
                <w:lang w:val="en-US"/>
              </w:rPr>
            </w:pPr>
          </w:p>
        </w:tc>
        <w:tc>
          <w:tcPr>
            <w:tcW w:w="4287"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n-US"/>
              </w:rPr>
            </w:pPr>
          </w:p>
        </w:tc>
        <w:tc>
          <w:tcPr>
            <w:tcW w:w="31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n-US"/>
              </w:rPr>
            </w:pPr>
            <w:r w:rsidRPr="00D75DE5">
              <w:rPr>
                <w:rFonts w:ascii="Calibri" w:hAnsi="Calibri" w:cs="Arial"/>
                <w:b/>
                <w:bCs/>
                <w:color w:val="000000"/>
                <w:lang w:val="en-US"/>
              </w:rPr>
              <w:t>Nº XXX/201X</w:t>
            </w:r>
          </w:p>
        </w:tc>
      </w:tr>
      <w:tr w:rsidR="00D75DE5" w:rsidRPr="00D75DE5" w:rsidTr="00074C97">
        <w:trPr>
          <w:trHeight w:val="337"/>
        </w:trPr>
        <w:tc>
          <w:tcPr>
            <w:tcW w:w="2328" w:type="dxa"/>
            <w:gridSpan w:val="2"/>
            <w:vMerge/>
            <w:tcBorders>
              <w:top w:val="single" w:sz="4" w:space="0" w:color="auto"/>
              <w:left w:val="single" w:sz="4" w:space="0" w:color="auto"/>
              <w:bottom w:val="single" w:sz="4" w:space="0" w:color="auto"/>
              <w:right w:val="nil"/>
            </w:tcBorders>
            <w:vAlign w:val="center"/>
            <w:hideMark/>
          </w:tcPr>
          <w:p w:rsidR="00D75DE5" w:rsidRPr="00D75DE5" w:rsidRDefault="00D75DE5" w:rsidP="00D75DE5">
            <w:pPr>
              <w:rPr>
                <w:rFonts w:ascii="Calibri" w:hAnsi="Calibri" w:cs="Arial"/>
                <w:lang w:val="en-US"/>
              </w:rPr>
            </w:pPr>
          </w:p>
        </w:tc>
        <w:tc>
          <w:tcPr>
            <w:tcW w:w="4287"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n-US"/>
              </w:rPr>
            </w:pPr>
          </w:p>
        </w:tc>
        <w:tc>
          <w:tcPr>
            <w:tcW w:w="3102" w:type="dxa"/>
            <w:gridSpan w:val="3"/>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n-US"/>
              </w:rPr>
            </w:pPr>
          </w:p>
        </w:tc>
      </w:tr>
      <w:tr w:rsidR="00D75DE5" w:rsidRPr="00D75DE5" w:rsidTr="00D75DE5">
        <w:trPr>
          <w:trHeight w:val="244"/>
        </w:trPr>
        <w:tc>
          <w:tcPr>
            <w:tcW w:w="2328" w:type="dxa"/>
            <w:gridSpan w:val="2"/>
            <w:vMerge/>
            <w:tcBorders>
              <w:top w:val="single" w:sz="4" w:space="0" w:color="auto"/>
              <w:left w:val="single" w:sz="4" w:space="0" w:color="auto"/>
              <w:bottom w:val="single" w:sz="4" w:space="0" w:color="auto"/>
              <w:right w:val="nil"/>
            </w:tcBorders>
            <w:vAlign w:val="center"/>
            <w:hideMark/>
          </w:tcPr>
          <w:p w:rsidR="00D75DE5" w:rsidRPr="00D75DE5" w:rsidRDefault="00D75DE5" w:rsidP="00D75DE5">
            <w:pPr>
              <w:rPr>
                <w:rFonts w:ascii="Calibri" w:hAnsi="Calibri" w:cs="Arial"/>
                <w:lang w:val="en-US"/>
              </w:rPr>
            </w:pPr>
          </w:p>
        </w:tc>
        <w:tc>
          <w:tcPr>
            <w:tcW w:w="4287"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n-US"/>
              </w:rPr>
            </w:pPr>
          </w:p>
        </w:tc>
        <w:tc>
          <w:tcPr>
            <w:tcW w:w="3102" w:type="dxa"/>
            <w:gridSpan w:val="3"/>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n-US"/>
              </w:rPr>
            </w:pPr>
          </w:p>
        </w:tc>
      </w:tr>
      <w:tr w:rsidR="00D75DE5" w:rsidRPr="00D75DE5" w:rsidTr="00074C97">
        <w:trPr>
          <w:trHeight w:val="281"/>
        </w:trPr>
        <w:tc>
          <w:tcPr>
            <w:tcW w:w="971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DATOS DEL PROCESO DE CONTRATACIÓN</w:t>
            </w:r>
          </w:p>
        </w:tc>
      </w:tr>
      <w:tr w:rsidR="00D75DE5" w:rsidRPr="00D75DE5" w:rsidTr="00074C97">
        <w:trPr>
          <w:trHeight w:val="513"/>
        </w:trPr>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b/>
                <w:bCs/>
                <w:color w:val="000000"/>
                <w:lang w:val="es-BO"/>
              </w:rPr>
            </w:pPr>
            <w:r w:rsidRPr="00D75DE5">
              <w:rPr>
                <w:rFonts w:ascii="Calibri" w:hAnsi="Calibri" w:cs="Arial"/>
                <w:b/>
                <w:bCs/>
                <w:color w:val="000000"/>
                <w:lang w:val="es-BO"/>
              </w:rPr>
              <w:t>CÓDIGO DE PROCESO</w:t>
            </w:r>
          </w:p>
        </w:tc>
        <w:tc>
          <w:tcPr>
            <w:tcW w:w="3204" w:type="dxa"/>
            <w:gridSpan w:val="3"/>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828" w:type="dxa"/>
            <w:gridSpan w:val="2"/>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UNIDAD SOLICITANTE</w:t>
            </w:r>
          </w:p>
        </w:tc>
        <w:tc>
          <w:tcPr>
            <w:tcW w:w="2357" w:type="dxa"/>
            <w:gridSpan w:val="2"/>
            <w:tcBorders>
              <w:top w:val="single" w:sz="4" w:space="0" w:color="auto"/>
              <w:left w:val="nil"/>
              <w:bottom w:val="nil"/>
              <w:right w:val="single" w:sz="4" w:space="0" w:color="000000"/>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w:t>
            </w:r>
          </w:p>
        </w:tc>
      </w:tr>
      <w:tr w:rsidR="00D75DE5" w:rsidRPr="00D75DE5" w:rsidTr="00074C97">
        <w:trPr>
          <w:trHeight w:val="352"/>
        </w:trPr>
        <w:tc>
          <w:tcPr>
            <w:tcW w:w="23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b/>
                <w:bCs/>
                <w:color w:val="000000"/>
                <w:lang w:val="es-BO"/>
              </w:rPr>
            </w:pPr>
            <w:r w:rsidRPr="00D75DE5">
              <w:rPr>
                <w:rFonts w:ascii="Calibri" w:hAnsi="Calibri" w:cs="Arial"/>
                <w:b/>
                <w:bCs/>
                <w:color w:val="000000"/>
                <w:lang w:val="es-BO"/>
              </w:rPr>
              <w:t>OBJETO</w:t>
            </w:r>
          </w:p>
        </w:tc>
        <w:tc>
          <w:tcPr>
            <w:tcW w:w="32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8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FECHA DE EMISIÓN</w:t>
            </w:r>
          </w:p>
        </w:tc>
        <w:tc>
          <w:tcPr>
            <w:tcW w:w="23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w:t>
            </w:r>
          </w:p>
        </w:tc>
      </w:tr>
      <w:tr w:rsidR="00D75DE5" w:rsidRPr="00D75DE5" w:rsidTr="00074C97">
        <w:trPr>
          <w:trHeight w:val="244"/>
        </w:trPr>
        <w:tc>
          <w:tcPr>
            <w:tcW w:w="2328" w:type="dxa"/>
            <w:gridSpan w:val="2"/>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c>
          <w:tcPr>
            <w:tcW w:w="3204" w:type="dxa"/>
            <w:gridSpan w:val="3"/>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color w:val="000000"/>
                <w:lang w:val="es-BO"/>
              </w:rPr>
            </w:pPr>
          </w:p>
        </w:tc>
        <w:tc>
          <w:tcPr>
            <w:tcW w:w="1828" w:type="dxa"/>
            <w:gridSpan w:val="2"/>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c>
          <w:tcPr>
            <w:tcW w:w="2357" w:type="dxa"/>
            <w:gridSpan w:val="2"/>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r>
      <w:tr w:rsidR="00D75DE5" w:rsidRPr="00D75DE5" w:rsidTr="00074C97">
        <w:trPr>
          <w:trHeight w:val="281"/>
        </w:trPr>
        <w:tc>
          <w:tcPr>
            <w:tcW w:w="971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DATOS DEL ADJUDICADO</w:t>
            </w:r>
          </w:p>
        </w:tc>
      </w:tr>
      <w:tr w:rsidR="00D75DE5" w:rsidRPr="00D75DE5" w:rsidTr="00074C97">
        <w:trPr>
          <w:trHeight w:val="381"/>
        </w:trPr>
        <w:tc>
          <w:tcPr>
            <w:tcW w:w="2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DE5" w:rsidRPr="00D75DE5" w:rsidRDefault="00D75DE5" w:rsidP="00D75DE5">
            <w:pPr>
              <w:ind w:firstLineChars="100" w:firstLine="201"/>
              <w:rPr>
                <w:rFonts w:ascii="Calibri" w:hAnsi="Calibri" w:cs="Arial"/>
                <w:b/>
                <w:bCs/>
                <w:color w:val="000000"/>
                <w:lang w:val="es-BO"/>
              </w:rPr>
            </w:pPr>
            <w:r w:rsidRPr="00D75DE5">
              <w:rPr>
                <w:rFonts w:ascii="Calibri" w:hAnsi="Calibri" w:cs="Arial"/>
                <w:b/>
                <w:bCs/>
                <w:color w:val="000000"/>
                <w:lang w:val="es-BO"/>
              </w:rPr>
              <w:t>EMPRESA</w:t>
            </w:r>
          </w:p>
        </w:tc>
        <w:tc>
          <w:tcPr>
            <w:tcW w:w="7389" w:type="dxa"/>
            <w:gridSpan w:val="7"/>
            <w:tcBorders>
              <w:top w:val="single" w:sz="4" w:space="0" w:color="auto"/>
              <w:left w:val="nil"/>
              <w:bottom w:val="single" w:sz="4" w:space="0" w:color="auto"/>
              <w:right w:val="single" w:sz="4" w:space="0" w:color="000000"/>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r>
      <w:tr w:rsidR="00D75DE5" w:rsidRPr="00D75DE5" w:rsidTr="00074C97">
        <w:trPr>
          <w:trHeight w:val="425"/>
        </w:trPr>
        <w:tc>
          <w:tcPr>
            <w:tcW w:w="44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NOMBRE REPRESENTANTE LEGAL O PROPIETARIO</w:t>
            </w:r>
          </w:p>
        </w:tc>
        <w:tc>
          <w:tcPr>
            <w:tcW w:w="5261" w:type="dxa"/>
            <w:gridSpan w:val="6"/>
            <w:tcBorders>
              <w:top w:val="single" w:sz="4" w:space="0" w:color="auto"/>
              <w:left w:val="nil"/>
              <w:bottom w:val="single" w:sz="4" w:space="0" w:color="auto"/>
              <w:right w:val="single" w:sz="4" w:space="0" w:color="000000"/>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r>
      <w:tr w:rsidR="00D75DE5" w:rsidRPr="00D75DE5" w:rsidTr="00074C97">
        <w:trPr>
          <w:trHeight w:val="396"/>
        </w:trPr>
        <w:tc>
          <w:tcPr>
            <w:tcW w:w="2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DE5" w:rsidRPr="00D75DE5" w:rsidRDefault="00D75DE5" w:rsidP="00D75DE5">
            <w:pPr>
              <w:ind w:firstLineChars="100" w:firstLine="201"/>
              <w:rPr>
                <w:rFonts w:ascii="Calibri" w:hAnsi="Calibri" w:cs="Arial"/>
                <w:b/>
                <w:bCs/>
                <w:color w:val="000000"/>
                <w:lang w:val="es-BO"/>
              </w:rPr>
            </w:pPr>
            <w:r w:rsidRPr="00D75DE5">
              <w:rPr>
                <w:rFonts w:ascii="Calibri" w:hAnsi="Calibri" w:cs="Arial"/>
                <w:b/>
                <w:bCs/>
                <w:color w:val="000000"/>
                <w:lang w:val="es-BO"/>
              </w:rPr>
              <w:t>DIRECCIÓN</w:t>
            </w:r>
          </w:p>
        </w:tc>
        <w:tc>
          <w:tcPr>
            <w:tcW w:w="3204" w:type="dxa"/>
            <w:gridSpan w:val="3"/>
            <w:tcBorders>
              <w:top w:val="single" w:sz="4" w:space="0" w:color="auto"/>
              <w:left w:val="nil"/>
              <w:bottom w:val="single" w:sz="4" w:space="0" w:color="auto"/>
              <w:right w:val="nil"/>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82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75DE5" w:rsidRPr="00D75DE5" w:rsidRDefault="00D75DE5" w:rsidP="00D75DE5">
            <w:pPr>
              <w:rPr>
                <w:rFonts w:ascii="Calibri" w:hAnsi="Calibri" w:cs="Arial"/>
                <w:b/>
                <w:bCs/>
                <w:color w:val="000000"/>
                <w:lang w:val="es-BO"/>
              </w:rPr>
            </w:pPr>
            <w:r w:rsidRPr="00D75DE5">
              <w:rPr>
                <w:rFonts w:ascii="Calibri" w:hAnsi="Calibri" w:cs="Arial"/>
                <w:b/>
                <w:bCs/>
                <w:color w:val="000000"/>
                <w:lang w:val="es-BO"/>
              </w:rPr>
              <w:t>NIT</w:t>
            </w:r>
          </w:p>
        </w:tc>
        <w:tc>
          <w:tcPr>
            <w:tcW w:w="2357" w:type="dxa"/>
            <w:gridSpan w:val="2"/>
            <w:tcBorders>
              <w:top w:val="single" w:sz="4" w:space="0" w:color="auto"/>
              <w:left w:val="nil"/>
              <w:bottom w:val="single" w:sz="4" w:space="0" w:color="auto"/>
              <w:right w:val="single" w:sz="4" w:space="0" w:color="000000"/>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r>
      <w:tr w:rsidR="00D75DE5" w:rsidRPr="00D75DE5" w:rsidTr="00074C97">
        <w:trPr>
          <w:trHeight w:val="396"/>
        </w:trPr>
        <w:tc>
          <w:tcPr>
            <w:tcW w:w="23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DE5" w:rsidRPr="00D75DE5" w:rsidRDefault="00D75DE5" w:rsidP="00D75DE5">
            <w:pPr>
              <w:ind w:firstLineChars="100" w:firstLine="201"/>
              <w:rPr>
                <w:rFonts w:ascii="Calibri" w:hAnsi="Calibri" w:cs="Arial"/>
                <w:b/>
                <w:bCs/>
                <w:color w:val="000000"/>
                <w:lang w:val="es-BO"/>
              </w:rPr>
            </w:pPr>
            <w:r w:rsidRPr="00D75DE5">
              <w:rPr>
                <w:rFonts w:ascii="Calibri" w:hAnsi="Calibri" w:cs="Arial"/>
                <w:b/>
                <w:bCs/>
                <w:color w:val="000000"/>
                <w:lang w:val="es-BO"/>
              </w:rPr>
              <w:t>TELÉFONO</w:t>
            </w:r>
          </w:p>
        </w:tc>
        <w:tc>
          <w:tcPr>
            <w:tcW w:w="3204" w:type="dxa"/>
            <w:gridSpan w:val="3"/>
            <w:tcBorders>
              <w:top w:val="single" w:sz="4" w:space="0" w:color="auto"/>
              <w:left w:val="nil"/>
              <w:bottom w:val="single" w:sz="4" w:space="0" w:color="auto"/>
              <w:right w:val="nil"/>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b/>
                <w:bCs/>
                <w:color w:val="000000"/>
                <w:lang w:val="es-BO"/>
              </w:rPr>
            </w:pPr>
            <w:r w:rsidRPr="00D75DE5">
              <w:rPr>
                <w:rFonts w:ascii="Calibri" w:hAnsi="Calibri" w:cs="Arial"/>
                <w:b/>
                <w:bCs/>
                <w:color w:val="000000"/>
                <w:lang w:val="es-BO"/>
              </w:rPr>
              <w:t>CORREO ELECTRÓNICO</w:t>
            </w:r>
          </w:p>
        </w:tc>
        <w:tc>
          <w:tcPr>
            <w:tcW w:w="2357" w:type="dxa"/>
            <w:gridSpan w:val="2"/>
            <w:tcBorders>
              <w:top w:val="single" w:sz="4" w:space="0" w:color="auto"/>
              <w:left w:val="nil"/>
              <w:bottom w:val="single" w:sz="4" w:space="0" w:color="auto"/>
              <w:right w:val="single" w:sz="4" w:space="0" w:color="000000"/>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r>
      <w:tr w:rsidR="00D75DE5" w:rsidRPr="00D75DE5" w:rsidTr="00074C97">
        <w:trPr>
          <w:trHeight w:val="674"/>
        </w:trPr>
        <w:tc>
          <w:tcPr>
            <w:tcW w:w="97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lang w:val="es-BO"/>
              </w:rPr>
            </w:pPr>
            <w:r w:rsidRPr="00D75DE5">
              <w:rPr>
                <w:rFonts w:ascii="Calibri" w:hAnsi="Calibri" w:cs="Arial"/>
                <w:lang w:val="es-BO"/>
              </w:rPr>
              <w:t>Comunica a usted  que de acuerdo a la Nota Expresa de Adjudicación No.</w:t>
            </w:r>
            <w:r w:rsidRPr="00D75DE5">
              <w:rPr>
                <w:rFonts w:ascii="Calibri" w:hAnsi="Calibri" w:cs="Arial"/>
                <w:b/>
                <w:bCs/>
                <w:color w:val="FF0000"/>
                <w:lang w:val="es-BO"/>
              </w:rPr>
              <w:t xml:space="preserve"> XXXXX</w:t>
            </w:r>
            <w:r w:rsidRPr="00D75DE5">
              <w:rPr>
                <w:rFonts w:ascii="Calibri" w:hAnsi="Calibri" w:cs="Arial"/>
                <w:lang w:val="es-BO"/>
              </w:rPr>
              <w:t xml:space="preserve"> deberá proveer a Yacimientos Petrolíferos Fiscales Bolivianos </w:t>
            </w:r>
            <w:r w:rsidRPr="00D75DE5">
              <w:rPr>
                <w:rFonts w:ascii="Calibri" w:hAnsi="Calibri" w:cs="Arial"/>
                <w:color w:val="FF0000"/>
                <w:lang w:val="es-BO"/>
              </w:rPr>
              <w:t>del (de los) siguiente(s) biene(s)/servicio(s):</w:t>
            </w:r>
          </w:p>
        </w:tc>
      </w:tr>
      <w:tr w:rsidR="00D75DE5" w:rsidRPr="00D75DE5" w:rsidTr="00074C97">
        <w:trPr>
          <w:trHeight w:val="269"/>
        </w:trPr>
        <w:tc>
          <w:tcPr>
            <w:tcW w:w="960" w:type="dxa"/>
            <w:vMerge w:val="restart"/>
            <w:tcBorders>
              <w:top w:val="nil"/>
              <w:left w:val="single" w:sz="4" w:space="0" w:color="auto"/>
              <w:bottom w:val="single" w:sz="4" w:space="0" w:color="auto"/>
              <w:right w:val="single" w:sz="4" w:space="0" w:color="auto"/>
            </w:tcBorders>
            <w:shd w:val="clear" w:color="000000" w:fill="C0C0C0"/>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N°</w:t>
            </w:r>
          </w:p>
        </w:tc>
        <w:tc>
          <w:tcPr>
            <w:tcW w:w="4572"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xml:space="preserve">DESCRIPCIÓN </w:t>
            </w:r>
          </w:p>
        </w:tc>
        <w:tc>
          <w:tcPr>
            <w:tcW w:w="1083" w:type="dxa"/>
            <w:vMerge w:val="restart"/>
            <w:tcBorders>
              <w:top w:val="nil"/>
              <w:left w:val="single" w:sz="4" w:space="0" w:color="auto"/>
              <w:bottom w:val="single" w:sz="4" w:space="0" w:color="auto"/>
              <w:right w:val="single" w:sz="4" w:space="0" w:color="auto"/>
            </w:tcBorders>
            <w:shd w:val="clear" w:color="000000" w:fill="C0C0C0"/>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UNID.</w:t>
            </w:r>
          </w:p>
        </w:tc>
        <w:tc>
          <w:tcPr>
            <w:tcW w:w="745" w:type="dxa"/>
            <w:vMerge w:val="restart"/>
            <w:tcBorders>
              <w:top w:val="nil"/>
              <w:left w:val="single" w:sz="4" w:space="0" w:color="auto"/>
              <w:bottom w:val="single" w:sz="4" w:space="0" w:color="auto"/>
              <w:right w:val="single" w:sz="4" w:space="0" w:color="auto"/>
            </w:tcBorders>
            <w:shd w:val="clear" w:color="000000" w:fill="C0C0C0"/>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CANT.</w:t>
            </w:r>
          </w:p>
        </w:tc>
        <w:tc>
          <w:tcPr>
            <w:tcW w:w="1027" w:type="dxa"/>
            <w:vMerge w:val="restart"/>
            <w:tcBorders>
              <w:top w:val="nil"/>
              <w:left w:val="single" w:sz="4" w:space="0" w:color="auto"/>
              <w:bottom w:val="single" w:sz="4" w:space="0" w:color="auto"/>
              <w:right w:val="single" w:sz="4" w:space="0" w:color="auto"/>
            </w:tcBorders>
            <w:shd w:val="clear" w:color="000000" w:fill="C0C0C0"/>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xml:space="preserve">P/UNT. Bs. </w:t>
            </w:r>
          </w:p>
        </w:tc>
        <w:tc>
          <w:tcPr>
            <w:tcW w:w="1330" w:type="dxa"/>
            <w:vMerge w:val="restart"/>
            <w:tcBorders>
              <w:top w:val="nil"/>
              <w:left w:val="single" w:sz="4" w:space="0" w:color="auto"/>
              <w:bottom w:val="single" w:sz="4" w:space="0" w:color="auto"/>
              <w:right w:val="single" w:sz="4" w:space="0" w:color="auto"/>
            </w:tcBorders>
            <w:shd w:val="clear" w:color="000000" w:fill="C0C0C0"/>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xml:space="preserve">P/TOTAL Bs. </w:t>
            </w:r>
          </w:p>
        </w:tc>
      </w:tr>
      <w:tr w:rsidR="00D75DE5" w:rsidRPr="00D75DE5" w:rsidTr="00074C97">
        <w:trPr>
          <w:trHeight w:val="269"/>
        </w:trPr>
        <w:tc>
          <w:tcPr>
            <w:tcW w:w="960" w:type="dxa"/>
            <w:vMerge/>
            <w:tcBorders>
              <w:top w:val="nil"/>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c>
          <w:tcPr>
            <w:tcW w:w="4572"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c>
          <w:tcPr>
            <w:tcW w:w="1083" w:type="dxa"/>
            <w:vMerge/>
            <w:tcBorders>
              <w:top w:val="nil"/>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c>
          <w:tcPr>
            <w:tcW w:w="745" w:type="dxa"/>
            <w:vMerge/>
            <w:tcBorders>
              <w:top w:val="nil"/>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c>
          <w:tcPr>
            <w:tcW w:w="1027" w:type="dxa"/>
            <w:vMerge/>
            <w:tcBorders>
              <w:top w:val="nil"/>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c>
          <w:tcPr>
            <w:tcW w:w="1330" w:type="dxa"/>
            <w:vMerge/>
            <w:tcBorders>
              <w:top w:val="nil"/>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r>
      <w:tr w:rsidR="00D75DE5" w:rsidRPr="00D75DE5" w:rsidTr="00074C97">
        <w:trPr>
          <w:trHeight w:val="28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1</w:t>
            </w:r>
          </w:p>
        </w:tc>
        <w:tc>
          <w:tcPr>
            <w:tcW w:w="4572" w:type="dxa"/>
            <w:gridSpan w:val="4"/>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83"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i/>
                <w:iCs/>
                <w:color w:val="000000"/>
                <w:lang w:val="es-BO"/>
              </w:rPr>
            </w:pPr>
            <w:r w:rsidRPr="00D75DE5">
              <w:rPr>
                <w:rFonts w:ascii="Calibri" w:hAnsi="Calibri" w:cs="Arial"/>
                <w:i/>
                <w:iCs/>
                <w:color w:val="000000"/>
                <w:lang w:val="es-BO"/>
              </w:rPr>
              <w:t> </w:t>
            </w:r>
          </w:p>
        </w:tc>
        <w:tc>
          <w:tcPr>
            <w:tcW w:w="745"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27" w:type="dxa"/>
            <w:tcBorders>
              <w:top w:val="nil"/>
              <w:left w:val="nil"/>
              <w:bottom w:val="single" w:sz="4" w:space="0" w:color="auto"/>
              <w:right w:val="single" w:sz="4" w:space="0" w:color="auto"/>
            </w:tcBorders>
            <w:shd w:val="clear" w:color="auto" w:fill="auto"/>
            <w:noWrap/>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330"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lang w:val="es-BO"/>
              </w:rPr>
            </w:pPr>
            <w:r w:rsidRPr="00D75DE5">
              <w:rPr>
                <w:rFonts w:ascii="Calibri" w:hAnsi="Calibri" w:cs="Arial"/>
                <w:lang w:val="es-BO"/>
              </w:rPr>
              <w:t> </w:t>
            </w:r>
          </w:p>
        </w:tc>
      </w:tr>
      <w:tr w:rsidR="00D75DE5" w:rsidRPr="00D75DE5" w:rsidTr="00074C97">
        <w:trPr>
          <w:trHeight w:val="28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2</w:t>
            </w:r>
          </w:p>
        </w:tc>
        <w:tc>
          <w:tcPr>
            <w:tcW w:w="4572" w:type="dxa"/>
            <w:gridSpan w:val="4"/>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83"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i/>
                <w:iCs/>
                <w:color w:val="000000"/>
                <w:lang w:val="es-BO"/>
              </w:rPr>
            </w:pPr>
            <w:r w:rsidRPr="00D75DE5">
              <w:rPr>
                <w:rFonts w:ascii="Calibri" w:hAnsi="Calibri" w:cs="Arial"/>
                <w:i/>
                <w:iCs/>
                <w:color w:val="000000"/>
                <w:lang w:val="es-BO"/>
              </w:rPr>
              <w:t> </w:t>
            </w:r>
          </w:p>
        </w:tc>
        <w:tc>
          <w:tcPr>
            <w:tcW w:w="745"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27" w:type="dxa"/>
            <w:tcBorders>
              <w:top w:val="nil"/>
              <w:left w:val="nil"/>
              <w:bottom w:val="single" w:sz="4" w:space="0" w:color="auto"/>
              <w:right w:val="single" w:sz="4" w:space="0" w:color="auto"/>
            </w:tcBorders>
            <w:shd w:val="clear" w:color="auto" w:fill="auto"/>
            <w:noWrap/>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330"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lang w:val="es-BO"/>
              </w:rPr>
            </w:pPr>
            <w:r w:rsidRPr="00D75DE5">
              <w:rPr>
                <w:rFonts w:ascii="Calibri" w:hAnsi="Calibri" w:cs="Arial"/>
                <w:lang w:val="es-BO"/>
              </w:rPr>
              <w:t> </w:t>
            </w:r>
          </w:p>
        </w:tc>
      </w:tr>
      <w:tr w:rsidR="00D75DE5" w:rsidRPr="00D75DE5" w:rsidTr="00074C97">
        <w:trPr>
          <w:trHeight w:val="28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3</w:t>
            </w:r>
          </w:p>
        </w:tc>
        <w:tc>
          <w:tcPr>
            <w:tcW w:w="4572" w:type="dxa"/>
            <w:gridSpan w:val="4"/>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83"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i/>
                <w:iCs/>
                <w:color w:val="000000"/>
                <w:lang w:val="es-BO"/>
              </w:rPr>
            </w:pPr>
            <w:r w:rsidRPr="00D75DE5">
              <w:rPr>
                <w:rFonts w:ascii="Calibri" w:hAnsi="Calibri" w:cs="Arial"/>
                <w:i/>
                <w:iCs/>
                <w:color w:val="000000"/>
                <w:lang w:val="es-BO"/>
              </w:rPr>
              <w:t> </w:t>
            </w:r>
          </w:p>
        </w:tc>
        <w:tc>
          <w:tcPr>
            <w:tcW w:w="745"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27" w:type="dxa"/>
            <w:tcBorders>
              <w:top w:val="nil"/>
              <w:left w:val="nil"/>
              <w:bottom w:val="single" w:sz="4" w:space="0" w:color="auto"/>
              <w:right w:val="single" w:sz="4" w:space="0" w:color="auto"/>
            </w:tcBorders>
            <w:shd w:val="clear" w:color="auto" w:fill="auto"/>
            <w:noWrap/>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330"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lang w:val="es-BO"/>
              </w:rPr>
            </w:pPr>
            <w:r w:rsidRPr="00D75DE5">
              <w:rPr>
                <w:rFonts w:ascii="Calibri" w:hAnsi="Calibri" w:cs="Arial"/>
                <w:lang w:val="es-BO"/>
              </w:rPr>
              <w:t> </w:t>
            </w:r>
          </w:p>
        </w:tc>
      </w:tr>
      <w:tr w:rsidR="00D75DE5" w:rsidRPr="00D75DE5" w:rsidTr="00074C97">
        <w:trPr>
          <w:trHeight w:val="281"/>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n.</w:t>
            </w:r>
          </w:p>
        </w:tc>
        <w:tc>
          <w:tcPr>
            <w:tcW w:w="4572" w:type="dxa"/>
            <w:gridSpan w:val="4"/>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83"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i/>
                <w:iCs/>
                <w:color w:val="000000"/>
                <w:lang w:val="es-BO"/>
              </w:rPr>
            </w:pPr>
            <w:r w:rsidRPr="00D75DE5">
              <w:rPr>
                <w:rFonts w:ascii="Calibri" w:hAnsi="Calibri" w:cs="Arial"/>
                <w:i/>
                <w:iCs/>
                <w:color w:val="000000"/>
                <w:lang w:val="es-BO"/>
              </w:rPr>
              <w:t> </w:t>
            </w:r>
          </w:p>
        </w:tc>
        <w:tc>
          <w:tcPr>
            <w:tcW w:w="745"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027" w:type="dxa"/>
            <w:tcBorders>
              <w:top w:val="nil"/>
              <w:left w:val="nil"/>
              <w:bottom w:val="single" w:sz="4" w:space="0" w:color="auto"/>
              <w:right w:val="single" w:sz="4" w:space="0" w:color="auto"/>
            </w:tcBorders>
            <w:shd w:val="clear" w:color="auto" w:fill="auto"/>
            <w:noWrap/>
            <w:vAlign w:val="center"/>
            <w:hideMark/>
          </w:tcPr>
          <w:p w:rsidR="00D75DE5" w:rsidRPr="00D75DE5" w:rsidRDefault="00D75DE5" w:rsidP="00D75DE5">
            <w:pPr>
              <w:jc w:val="center"/>
              <w:rPr>
                <w:rFonts w:ascii="Calibri" w:hAnsi="Calibri" w:cs="Arial"/>
                <w:color w:val="000000"/>
                <w:lang w:val="es-BO"/>
              </w:rPr>
            </w:pPr>
            <w:r w:rsidRPr="00D75DE5">
              <w:rPr>
                <w:rFonts w:ascii="Calibri" w:hAnsi="Calibri" w:cs="Arial"/>
                <w:color w:val="000000"/>
                <w:lang w:val="es-BO"/>
              </w:rPr>
              <w:t> </w:t>
            </w:r>
          </w:p>
        </w:tc>
        <w:tc>
          <w:tcPr>
            <w:tcW w:w="1330" w:type="dxa"/>
            <w:tcBorders>
              <w:top w:val="nil"/>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lang w:val="es-BO"/>
              </w:rPr>
            </w:pPr>
            <w:r w:rsidRPr="00D75DE5">
              <w:rPr>
                <w:rFonts w:ascii="Calibri" w:hAnsi="Calibri" w:cs="Arial"/>
                <w:lang w:val="es-BO"/>
              </w:rPr>
              <w:t> </w:t>
            </w:r>
          </w:p>
        </w:tc>
      </w:tr>
      <w:tr w:rsidR="00D75DE5" w:rsidRPr="00D75DE5" w:rsidTr="00074C97">
        <w:trPr>
          <w:trHeight w:val="281"/>
        </w:trPr>
        <w:tc>
          <w:tcPr>
            <w:tcW w:w="838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b/>
                <w:bCs/>
                <w:color w:val="000000"/>
                <w:u w:val="single"/>
                <w:lang w:val="es-BO"/>
              </w:rPr>
            </w:pPr>
            <w:r w:rsidRPr="00D75DE5">
              <w:rPr>
                <w:rFonts w:ascii="Calibri" w:hAnsi="Calibri" w:cs="Arial"/>
                <w:b/>
                <w:bCs/>
                <w:color w:val="000000"/>
                <w:u w:val="single"/>
                <w:lang w:val="es-BO"/>
              </w:rPr>
              <w:t>SON:  ………………………….. 00/100   BOLIVIANOS</w:t>
            </w:r>
          </w:p>
        </w:tc>
        <w:tc>
          <w:tcPr>
            <w:tcW w:w="1330" w:type="dxa"/>
            <w:tcBorders>
              <w:top w:val="nil"/>
              <w:left w:val="nil"/>
              <w:bottom w:val="single" w:sz="4" w:space="0" w:color="auto"/>
              <w:right w:val="single" w:sz="4" w:space="0" w:color="auto"/>
            </w:tcBorders>
            <w:shd w:val="clear" w:color="000000" w:fill="FFFFFF"/>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0,00</w:t>
            </w:r>
          </w:p>
        </w:tc>
      </w:tr>
      <w:tr w:rsidR="00D75DE5" w:rsidRPr="00D75DE5" w:rsidTr="00074C97">
        <w:trPr>
          <w:trHeight w:val="281"/>
        </w:trPr>
        <w:tc>
          <w:tcPr>
            <w:tcW w:w="971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CONDICIONES DE CUMPLIMIENTO OBLIGATORIO</w:t>
            </w:r>
          </w:p>
        </w:tc>
      </w:tr>
      <w:tr w:rsidR="00D75DE5" w:rsidRPr="00D75DE5" w:rsidTr="00074C97">
        <w:trPr>
          <w:trHeight w:val="630"/>
        </w:trPr>
        <w:tc>
          <w:tcPr>
            <w:tcW w:w="97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both"/>
              <w:rPr>
                <w:rFonts w:ascii="Calibri" w:hAnsi="Calibri" w:cs="Arial"/>
                <w:color w:val="000000"/>
                <w:lang w:val="es-BO"/>
              </w:rPr>
            </w:pPr>
            <w:r w:rsidRPr="00D75DE5">
              <w:rPr>
                <w:rFonts w:ascii="Calibri" w:hAnsi="Calibri" w:cs="Arial"/>
                <w:color w:val="000000"/>
                <w:lang w:val="es-BO"/>
              </w:rPr>
              <w:t>Nota:</w:t>
            </w:r>
            <w:r w:rsidRPr="00D75DE5">
              <w:rPr>
                <w:rFonts w:ascii="Calibri" w:hAnsi="Calibri" w:cs="Arial"/>
                <w:b/>
                <w:bCs/>
                <w:color w:val="000000"/>
                <w:u w:val="single"/>
                <w:lang w:val="es-BO"/>
              </w:rPr>
              <w:t xml:space="preserve"> La propuesta  presentada por su empresa en todas sus secciones</w:t>
            </w:r>
            <w:r w:rsidRPr="00D75DE5">
              <w:rPr>
                <w:rFonts w:ascii="Calibri" w:hAnsi="Calibri" w:cs="Arial"/>
                <w:color w:val="000000"/>
                <w:lang w:val="es-BO"/>
              </w:rPr>
              <w:t xml:space="preserve">, constituye parte integrante de la presente Orden y deberá cumplir con  los requisitos establecidos en los mismos. </w:t>
            </w:r>
          </w:p>
        </w:tc>
      </w:tr>
      <w:tr w:rsidR="00D75DE5" w:rsidRPr="00D75DE5" w:rsidTr="00074C97">
        <w:trPr>
          <w:trHeight w:val="410"/>
        </w:trPr>
        <w:tc>
          <w:tcPr>
            <w:tcW w:w="97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lang w:val="es-BO"/>
              </w:rPr>
            </w:pPr>
            <w:r w:rsidRPr="00D75DE5">
              <w:rPr>
                <w:rFonts w:ascii="Calibri" w:hAnsi="Calibri" w:cs="Arial"/>
                <w:lang w:val="es-BO"/>
              </w:rPr>
              <w:t xml:space="preserve">1.- El plazo de entrega es de: </w:t>
            </w:r>
            <w:r w:rsidRPr="00D75DE5">
              <w:rPr>
                <w:rFonts w:ascii="Calibri" w:hAnsi="Calibri" w:cs="Arial"/>
                <w:b/>
                <w:bCs/>
                <w:color w:val="FF0000"/>
                <w:lang w:val="es-BO"/>
              </w:rPr>
              <w:t>XX</w:t>
            </w:r>
            <w:r w:rsidRPr="00D75DE5">
              <w:rPr>
                <w:rFonts w:ascii="Calibri" w:hAnsi="Calibri" w:cs="Arial"/>
                <w:lang w:val="es-BO"/>
              </w:rPr>
              <w:t xml:space="preserve">  días </w:t>
            </w:r>
            <w:r w:rsidRPr="00D75DE5">
              <w:rPr>
                <w:rFonts w:ascii="Calibri" w:hAnsi="Calibri" w:cs="Arial"/>
                <w:color w:val="FF0000"/>
                <w:lang w:val="es-BO"/>
              </w:rPr>
              <w:t>calendario/hábiles, computables a partir de xxxx</w:t>
            </w:r>
          </w:p>
        </w:tc>
      </w:tr>
      <w:tr w:rsidR="00D75DE5" w:rsidRPr="00D75DE5" w:rsidTr="00074C97">
        <w:trPr>
          <w:trHeight w:val="410"/>
        </w:trPr>
        <w:tc>
          <w:tcPr>
            <w:tcW w:w="97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color w:val="000000"/>
                <w:lang w:val="es-BO"/>
              </w:rPr>
            </w:pPr>
            <w:r w:rsidRPr="00D75DE5">
              <w:rPr>
                <w:rFonts w:ascii="Calibri" w:hAnsi="Calibri" w:cs="Arial"/>
                <w:color w:val="000000"/>
                <w:lang w:val="es-BO"/>
              </w:rPr>
              <w:t>2- La forma de pago será vía SIGMA  previo informe de conformidad.</w:t>
            </w:r>
          </w:p>
        </w:tc>
      </w:tr>
      <w:tr w:rsidR="00D75DE5" w:rsidRPr="00D75DE5" w:rsidTr="00074C97">
        <w:trPr>
          <w:trHeight w:val="454"/>
        </w:trPr>
        <w:tc>
          <w:tcPr>
            <w:tcW w:w="97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lang w:val="es-BO"/>
              </w:rPr>
            </w:pPr>
            <w:r w:rsidRPr="00D75DE5">
              <w:rPr>
                <w:rFonts w:ascii="Calibri" w:hAnsi="Calibri" w:cs="Arial"/>
                <w:lang w:val="es-BO"/>
              </w:rPr>
              <w:t xml:space="preserve">3.- Lugar de Entrega será en:  </w:t>
            </w:r>
            <w:r w:rsidRPr="00D75DE5">
              <w:rPr>
                <w:rFonts w:ascii="Calibri" w:hAnsi="Calibri" w:cs="Arial"/>
                <w:b/>
                <w:bCs/>
                <w:color w:val="FF0000"/>
                <w:lang w:val="es-BO"/>
              </w:rPr>
              <w:t>(indicar Unidad)</w:t>
            </w:r>
            <w:r w:rsidRPr="00D75DE5">
              <w:rPr>
                <w:rFonts w:ascii="Calibri" w:hAnsi="Calibri" w:cs="Arial"/>
                <w:lang w:val="es-BO"/>
              </w:rPr>
              <w:t xml:space="preserve">  ubicado en</w:t>
            </w:r>
            <w:r w:rsidRPr="00D75DE5">
              <w:rPr>
                <w:rFonts w:ascii="Calibri" w:hAnsi="Calibri" w:cs="Arial"/>
                <w:b/>
                <w:bCs/>
                <w:color w:val="FF0000"/>
                <w:lang w:val="es-BO"/>
              </w:rPr>
              <w:t xml:space="preserve"> xxxx</w:t>
            </w:r>
          </w:p>
        </w:tc>
      </w:tr>
      <w:tr w:rsidR="00D75DE5" w:rsidRPr="00D75DE5" w:rsidTr="00074C97">
        <w:trPr>
          <w:trHeight w:val="557"/>
        </w:trPr>
        <w:tc>
          <w:tcPr>
            <w:tcW w:w="97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color w:val="000000"/>
                <w:lang w:val="es-BO"/>
              </w:rPr>
            </w:pPr>
            <w:r w:rsidRPr="00D75DE5">
              <w:rPr>
                <w:rFonts w:ascii="Calibri" w:hAnsi="Calibri" w:cs="Arial"/>
                <w:color w:val="000000"/>
                <w:lang w:val="es-BO"/>
              </w:rPr>
              <w:t>4.- Para poder realizar el pago deberá enviar la factura a nombre de YPFB, NIT 1020269020, remitir fotocopia simple de su registro de beneficiario SIGMA, NIT y fotocopia de la presente orden.</w:t>
            </w:r>
          </w:p>
        </w:tc>
      </w:tr>
      <w:tr w:rsidR="00D75DE5" w:rsidRPr="00D75DE5" w:rsidTr="00074C97">
        <w:trPr>
          <w:trHeight w:val="909"/>
        </w:trPr>
        <w:tc>
          <w:tcPr>
            <w:tcW w:w="971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rPr>
                <w:rFonts w:ascii="Calibri" w:hAnsi="Calibri" w:cs="Arial"/>
                <w:b/>
                <w:bCs/>
                <w:lang w:val="es-BO"/>
              </w:rPr>
            </w:pPr>
            <w:r w:rsidRPr="00D75DE5">
              <w:rPr>
                <w:rFonts w:ascii="Calibri" w:hAnsi="Calibri" w:cs="Arial"/>
                <w:b/>
                <w:bCs/>
                <w:lang w:val="es-BO"/>
              </w:rPr>
              <w:lastRenderedPageBreak/>
              <w:t>5.-  Multas:</w:t>
            </w:r>
            <w:r w:rsidRPr="00D75DE5">
              <w:rPr>
                <w:rFonts w:ascii="Calibri" w:hAnsi="Calibri" w:cs="Arial"/>
                <w:lang w:val="es-BO"/>
              </w:rPr>
              <w:t xml:space="preserve"> En caso de atraso en la entrega, se aplicara una multa correspondiente al 1% (uno por ciento) del monto total de la Orden por día de atraso, no debiendo exceder del 20% (veinte por ciento), motivo por el cual se anulara la Orden. </w:t>
            </w:r>
            <w:r w:rsidRPr="00D75DE5">
              <w:rPr>
                <w:rFonts w:ascii="Calibri" w:hAnsi="Calibri" w:cs="Arial"/>
                <w:b/>
                <w:bCs/>
                <w:color w:val="FF0000"/>
                <w:lang w:val="es-BO"/>
              </w:rPr>
              <w:t>(otras de acuerdo a Especificaciones Técnicas)</w:t>
            </w:r>
          </w:p>
        </w:tc>
      </w:tr>
      <w:tr w:rsidR="00D75DE5" w:rsidRPr="00D75DE5" w:rsidTr="00074C97">
        <w:trPr>
          <w:trHeight w:val="281"/>
        </w:trPr>
        <w:tc>
          <w:tcPr>
            <w:tcW w:w="9717"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CONFORMIDADES</w:t>
            </w:r>
          </w:p>
        </w:tc>
      </w:tr>
      <w:tr w:rsidR="00D75DE5" w:rsidRPr="00D75DE5" w:rsidTr="00074C97">
        <w:trPr>
          <w:trHeight w:val="352"/>
        </w:trPr>
        <w:tc>
          <w:tcPr>
            <w:tcW w:w="531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75DE5" w:rsidRPr="00D75DE5" w:rsidRDefault="00D75DE5" w:rsidP="00D75DE5">
            <w:pPr>
              <w:jc w:val="center"/>
              <w:rPr>
                <w:rFonts w:ascii="Calibri" w:hAnsi="Calibri" w:cs="Arial"/>
                <w:b/>
                <w:bCs/>
                <w:color w:val="FF0000"/>
                <w:lang w:val="es-BO"/>
              </w:rPr>
            </w:pPr>
            <w:r w:rsidRPr="00D75DE5">
              <w:rPr>
                <w:rFonts w:ascii="Calibri" w:hAnsi="Calibri" w:cs="Arial"/>
                <w:b/>
                <w:bCs/>
                <w:color w:val="FF0000"/>
                <w:lang w:val="es-BO"/>
              </w:rPr>
              <w:t>(Nombre completo de la autoridad designada)</w:t>
            </w:r>
          </w:p>
        </w:tc>
        <w:tc>
          <w:tcPr>
            <w:tcW w:w="440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w:t>
            </w:r>
          </w:p>
        </w:tc>
      </w:tr>
      <w:tr w:rsidR="00D75DE5" w:rsidRPr="00D75DE5" w:rsidTr="00074C97">
        <w:trPr>
          <w:trHeight w:val="269"/>
        </w:trPr>
        <w:tc>
          <w:tcPr>
            <w:tcW w:w="5316"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FF0000"/>
                <w:lang w:val="es-BO"/>
              </w:rPr>
            </w:pPr>
          </w:p>
        </w:tc>
        <w:tc>
          <w:tcPr>
            <w:tcW w:w="4401" w:type="dxa"/>
            <w:gridSpan w:val="5"/>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r>
      <w:tr w:rsidR="00D75DE5" w:rsidRPr="00D75DE5" w:rsidTr="00074C97">
        <w:trPr>
          <w:trHeight w:val="269"/>
        </w:trPr>
        <w:tc>
          <w:tcPr>
            <w:tcW w:w="5316"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FF0000"/>
                <w:lang w:val="es-BO"/>
              </w:rPr>
            </w:pPr>
          </w:p>
        </w:tc>
        <w:tc>
          <w:tcPr>
            <w:tcW w:w="4401" w:type="dxa"/>
            <w:gridSpan w:val="5"/>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r>
      <w:tr w:rsidR="00D75DE5" w:rsidRPr="00D75DE5" w:rsidTr="00074C97">
        <w:trPr>
          <w:trHeight w:val="269"/>
        </w:trPr>
        <w:tc>
          <w:tcPr>
            <w:tcW w:w="5316"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FF0000"/>
                <w:lang w:val="es-BO"/>
              </w:rPr>
            </w:pPr>
          </w:p>
        </w:tc>
        <w:tc>
          <w:tcPr>
            <w:tcW w:w="4401" w:type="dxa"/>
            <w:gridSpan w:val="5"/>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r>
      <w:tr w:rsidR="00D75DE5" w:rsidRPr="00D75DE5" w:rsidTr="00074C97">
        <w:trPr>
          <w:trHeight w:val="269"/>
        </w:trPr>
        <w:tc>
          <w:tcPr>
            <w:tcW w:w="5316"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FF0000"/>
                <w:lang w:val="es-BO"/>
              </w:rPr>
            </w:pPr>
          </w:p>
        </w:tc>
        <w:tc>
          <w:tcPr>
            <w:tcW w:w="4401" w:type="dxa"/>
            <w:gridSpan w:val="5"/>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000000"/>
                <w:lang w:val="es-BO"/>
              </w:rPr>
            </w:pPr>
          </w:p>
        </w:tc>
      </w:tr>
      <w:tr w:rsidR="00D75DE5" w:rsidRPr="00D75DE5" w:rsidTr="00074C97">
        <w:trPr>
          <w:trHeight w:val="278"/>
        </w:trPr>
        <w:tc>
          <w:tcPr>
            <w:tcW w:w="5316"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FF0000"/>
                <w:lang w:val="es-BO"/>
              </w:rPr>
            </w:pPr>
          </w:p>
        </w:tc>
        <w:tc>
          <w:tcPr>
            <w:tcW w:w="4401" w:type="dxa"/>
            <w:gridSpan w:val="5"/>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FIRMA O SELLO DEL PROVEEDOR</w:t>
            </w:r>
          </w:p>
        </w:tc>
      </w:tr>
      <w:tr w:rsidR="00D75DE5" w:rsidRPr="00D75DE5" w:rsidTr="00074C97">
        <w:trPr>
          <w:trHeight w:val="469"/>
        </w:trPr>
        <w:tc>
          <w:tcPr>
            <w:tcW w:w="5316" w:type="dxa"/>
            <w:gridSpan w:val="4"/>
            <w:vMerge/>
            <w:tcBorders>
              <w:top w:val="single" w:sz="4" w:space="0" w:color="auto"/>
              <w:left w:val="single" w:sz="4" w:space="0" w:color="auto"/>
              <w:bottom w:val="single" w:sz="4" w:space="0" w:color="auto"/>
              <w:right w:val="single" w:sz="4" w:space="0" w:color="auto"/>
            </w:tcBorders>
            <w:vAlign w:val="center"/>
            <w:hideMark/>
          </w:tcPr>
          <w:p w:rsidR="00D75DE5" w:rsidRPr="00D75DE5" w:rsidRDefault="00D75DE5" w:rsidP="00D75DE5">
            <w:pPr>
              <w:rPr>
                <w:rFonts w:ascii="Calibri" w:hAnsi="Calibri" w:cs="Arial"/>
                <w:b/>
                <w:bCs/>
                <w:color w:val="FF0000"/>
                <w:lang w:val="es-BO"/>
              </w:rPr>
            </w:pPr>
          </w:p>
        </w:tc>
        <w:tc>
          <w:tcPr>
            <w:tcW w:w="1299" w:type="dxa"/>
            <w:gridSpan w:val="2"/>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DD/MM/AA</w:t>
            </w:r>
          </w:p>
        </w:tc>
        <w:tc>
          <w:tcPr>
            <w:tcW w:w="3102" w:type="dxa"/>
            <w:gridSpan w:val="3"/>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w:t>
            </w:r>
          </w:p>
        </w:tc>
      </w:tr>
      <w:tr w:rsidR="00D75DE5" w:rsidRPr="00D75DE5" w:rsidTr="00074C97">
        <w:trPr>
          <w:trHeight w:val="528"/>
        </w:trPr>
        <w:tc>
          <w:tcPr>
            <w:tcW w:w="531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75DE5" w:rsidRPr="00D75DE5" w:rsidRDefault="00D75DE5" w:rsidP="00D75DE5">
            <w:pPr>
              <w:jc w:val="center"/>
              <w:rPr>
                <w:rFonts w:ascii="Calibri" w:hAnsi="Calibri" w:cs="Arial"/>
                <w:b/>
                <w:bCs/>
                <w:lang w:val="es-BO"/>
              </w:rPr>
            </w:pPr>
            <w:r w:rsidRPr="00D75DE5">
              <w:rPr>
                <w:rFonts w:ascii="Calibri" w:hAnsi="Calibri" w:cs="Arial"/>
                <w:b/>
                <w:bCs/>
                <w:lang w:val="es-BO"/>
              </w:rPr>
              <w:t>RESPONSABLE DEL PROCESOS DE CONTRATACIÓN - RPC</w:t>
            </w:r>
          </w:p>
        </w:tc>
        <w:tc>
          <w:tcPr>
            <w:tcW w:w="4401" w:type="dxa"/>
            <w:gridSpan w:val="5"/>
            <w:tcBorders>
              <w:top w:val="single" w:sz="4" w:space="0" w:color="auto"/>
              <w:left w:val="nil"/>
              <w:bottom w:val="single" w:sz="4" w:space="0" w:color="auto"/>
              <w:right w:val="single" w:sz="4" w:space="0" w:color="auto"/>
            </w:tcBorders>
            <w:shd w:val="clear" w:color="auto" w:fill="auto"/>
            <w:vAlign w:val="center"/>
            <w:hideMark/>
          </w:tcPr>
          <w:p w:rsidR="00D75DE5" w:rsidRPr="00D75DE5" w:rsidRDefault="00D75DE5" w:rsidP="00D75DE5">
            <w:pPr>
              <w:jc w:val="center"/>
              <w:rPr>
                <w:rFonts w:ascii="Calibri" w:hAnsi="Calibri" w:cs="Arial"/>
                <w:b/>
                <w:bCs/>
                <w:color w:val="000000"/>
                <w:lang w:val="es-BO"/>
              </w:rPr>
            </w:pPr>
            <w:r w:rsidRPr="00D75DE5">
              <w:rPr>
                <w:rFonts w:ascii="Calibri" w:hAnsi="Calibri" w:cs="Arial"/>
                <w:b/>
                <w:bCs/>
                <w:color w:val="000000"/>
                <w:lang w:val="es-BO"/>
              </w:rPr>
              <w:t xml:space="preserve">FECHA DE SUSCRIPCIÓN Y/O RECEPCIÓN DE LA ORDEN </w:t>
            </w:r>
          </w:p>
        </w:tc>
      </w:tr>
    </w:tbl>
    <w:p w:rsidR="00D75DE5" w:rsidRPr="00D75DE5" w:rsidRDefault="00D75DE5" w:rsidP="007D4619">
      <w:pPr>
        <w:jc w:val="center"/>
        <w:rPr>
          <w:rFonts w:asciiTheme="minorHAnsi" w:hAnsiTheme="minorHAnsi" w:cstheme="minorHAnsi"/>
          <w:b/>
          <w:bCs/>
          <w:sz w:val="22"/>
          <w:szCs w:val="22"/>
          <w:lang w:val="es-BO"/>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180" w:rsidRDefault="008C1180">
      <w:r>
        <w:separator/>
      </w:r>
    </w:p>
  </w:endnote>
  <w:endnote w:type="continuationSeparator" w:id="0">
    <w:p w:rsidR="008C1180" w:rsidRDefault="008C1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476" w:rsidRPr="006B79AF" w:rsidRDefault="004E547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E0196">
      <w:rPr>
        <w:rFonts w:ascii="Calibri" w:hAnsi="Calibri" w:cs="Calibri"/>
        <w:noProof/>
      </w:rPr>
      <w:t>39</w:t>
    </w:r>
    <w:r w:rsidRPr="006B79AF">
      <w:rPr>
        <w:rFonts w:ascii="Calibri" w:hAnsi="Calibri" w:cs="Calibri"/>
      </w:rPr>
      <w:fldChar w:fldCharType="end"/>
    </w:r>
  </w:p>
  <w:p w:rsidR="004E5476" w:rsidRDefault="004E54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180" w:rsidRDefault="008C1180">
      <w:r>
        <w:separator/>
      </w:r>
    </w:p>
  </w:footnote>
  <w:footnote w:type="continuationSeparator" w:id="0">
    <w:p w:rsidR="008C1180" w:rsidRDefault="008C1180">
      <w:r>
        <w:continuationSeparator/>
      </w:r>
    </w:p>
  </w:footnote>
  <w:footnote w:id="1">
    <w:p w:rsidR="00CF2D14" w:rsidRDefault="00CF2D14" w:rsidP="00CF2D14">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2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2295BA1"/>
    <w:multiLevelType w:val="multilevel"/>
    <w:tmpl w:val="25489D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0"/>
  </w:num>
  <w:num w:numId="2">
    <w:abstractNumId w:val="12"/>
  </w:num>
  <w:num w:numId="3">
    <w:abstractNumId w:val="33"/>
  </w:num>
  <w:num w:numId="4">
    <w:abstractNumId w:val="6"/>
  </w:num>
  <w:num w:numId="5">
    <w:abstractNumId w:val="18"/>
  </w:num>
  <w:num w:numId="6">
    <w:abstractNumId w:val="20"/>
  </w:num>
  <w:num w:numId="7">
    <w:abstractNumId w:val="0"/>
  </w:num>
  <w:num w:numId="8">
    <w:abstractNumId w:val="37"/>
  </w:num>
  <w:num w:numId="9">
    <w:abstractNumId w:val="5"/>
  </w:num>
  <w:num w:numId="10">
    <w:abstractNumId w:val="7"/>
  </w:num>
  <w:num w:numId="11">
    <w:abstractNumId w:val="29"/>
  </w:num>
  <w:num w:numId="12">
    <w:abstractNumId w:val="28"/>
  </w:num>
  <w:num w:numId="13">
    <w:abstractNumId w:val="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3"/>
  </w:num>
  <w:num w:numId="18">
    <w:abstractNumId w:val="39"/>
  </w:num>
  <w:num w:numId="19">
    <w:abstractNumId w:val="34"/>
  </w:num>
  <w:num w:numId="20">
    <w:abstractNumId w:val="22"/>
  </w:num>
  <w:num w:numId="21">
    <w:abstractNumId w:val="14"/>
  </w:num>
  <w:num w:numId="22">
    <w:abstractNumId w:val="41"/>
  </w:num>
  <w:num w:numId="23">
    <w:abstractNumId w:val="42"/>
  </w:num>
  <w:num w:numId="24">
    <w:abstractNumId w:val="8"/>
  </w:num>
  <w:num w:numId="25">
    <w:abstractNumId w:val="13"/>
  </w:num>
  <w:num w:numId="26">
    <w:abstractNumId w:val="38"/>
  </w:num>
  <w:num w:numId="27">
    <w:abstractNumId w:val="11"/>
  </w:num>
  <w:num w:numId="2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 w:numId="33">
    <w:abstractNumId w:val="4"/>
  </w:num>
  <w:num w:numId="34">
    <w:abstractNumId w:val="30"/>
  </w:num>
  <w:num w:numId="35">
    <w:abstractNumId w:val="27"/>
  </w:num>
  <w:num w:numId="36">
    <w:abstractNumId w:val="26"/>
  </w:num>
  <w:num w:numId="37">
    <w:abstractNumId w:val="35"/>
  </w:num>
  <w:num w:numId="38">
    <w:abstractNumId w:val="9"/>
  </w:num>
  <w:num w:numId="39">
    <w:abstractNumId w:val="19"/>
  </w:num>
  <w:num w:numId="40">
    <w:abstractNumId w:val="32"/>
  </w:num>
  <w:num w:numId="41">
    <w:abstractNumId w:val="40"/>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2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88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124"/>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4E0C"/>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B2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B61"/>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476"/>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2BA8"/>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960"/>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196"/>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685"/>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1F"/>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180"/>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88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5C"/>
    <w:rsid w:val="00A346BC"/>
    <w:rsid w:val="00A34C0A"/>
    <w:rsid w:val="00A34D09"/>
    <w:rsid w:val="00A34DF4"/>
    <w:rsid w:val="00A35115"/>
    <w:rsid w:val="00A35132"/>
    <w:rsid w:val="00A3578B"/>
    <w:rsid w:val="00A35855"/>
    <w:rsid w:val="00A374EC"/>
    <w:rsid w:val="00A40FB1"/>
    <w:rsid w:val="00A41278"/>
    <w:rsid w:val="00A41B99"/>
    <w:rsid w:val="00A41BBF"/>
    <w:rsid w:val="00A41FD8"/>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3B88"/>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9B3"/>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283"/>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EB"/>
    <w:rsid w:val="00C27EDC"/>
    <w:rsid w:val="00C27FB2"/>
    <w:rsid w:val="00C30215"/>
    <w:rsid w:val="00C3097F"/>
    <w:rsid w:val="00C310FE"/>
    <w:rsid w:val="00C3122A"/>
    <w:rsid w:val="00C313C2"/>
    <w:rsid w:val="00C329FC"/>
    <w:rsid w:val="00C32A70"/>
    <w:rsid w:val="00C32DE9"/>
    <w:rsid w:val="00C330F6"/>
    <w:rsid w:val="00C33471"/>
    <w:rsid w:val="00C3474E"/>
    <w:rsid w:val="00C347C9"/>
    <w:rsid w:val="00C34FA5"/>
    <w:rsid w:val="00C355DD"/>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D14"/>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F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A8"/>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5DE5"/>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82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CF2D14"/>
    <w:pPr>
      <w:numPr>
        <w:numId w:val="44"/>
      </w:numPr>
      <w:jc w:val="both"/>
    </w:pPr>
    <w:rPr>
      <w:rFonts w:ascii="Arial" w:hAnsi="Arial"/>
      <w:b/>
      <w:bCs/>
      <w:sz w:val="22"/>
      <w:szCs w:val="22"/>
      <w:lang w:val="x-none" w:eastAsia="x-none"/>
    </w:rPr>
  </w:style>
  <w:style w:type="character" w:customStyle="1" w:styleId="ApendiceACar">
    <w:name w:val="Apendice A Car"/>
    <w:link w:val="ApendiceA"/>
    <w:rsid w:val="00CF2D14"/>
    <w:rPr>
      <w:rFonts w:ascii="Arial" w:hAnsi="Arial"/>
      <w:b/>
      <w:bCs/>
      <w:sz w:val="22"/>
      <w:szCs w:val="22"/>
      <w:lang w:val="x-none" w:eastAsia="x-none"/>
    </w:rPr>
  </w:style>
  <w:style w:type="paragraph" w:customStyle="1" w:styleId="ApendiceA2">
    <w:name w:val="Apendice A2"/>
    <w:basedOn w:val="Normal"/>
    <w:link w:val="ApendiceA2Car"/>
    <w:rsid w:val="00CF2D14"/>
    <w:pPr>
      <w:jc w:val="both"/>
    </w:pPr>
    <w:rPr>
      <w:rFonts w:ascii="Arial" w:hAnsi="Arial"/>
      <w:sz w:val="22"/>
      <w:szCs w:val="22"/>
      <w:lang w:eastAsia="es-ES"/>
    </w:rPr>
  </w:style>
  <w:style w:type="character" w:customStyle="1" w:styleId="ApendiceA2Car">
    <w:name w:val="Apendice A2 Car"/>
    <w:link w:val="ApendiceA2"/>
    <w:rsid w:val="00CF2D14"/>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6228D-17CC-43D3-AAD5-A322FE1B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11700</Words>
  <Characters>66462</Characters>
  <Application>Microsoft Office Word</Application>
  <DocSecurity>0</DocSecurity>
  <Lines>2143</Lines>
  <Paragraphs>858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77304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Mayerline Bell Ramos</cp:lastModifiedBy>
  <cp:revision>5</cp:revision>
  <cp:lastPrinted>2019-09-17T21:57:00Z</cp:lastPrinted>
  <dcterms:created xsi:type="dcterms:W3CDTF">2019-09-17T15:37:00Z</dcterms:created>
  <dcterms:modified xsi:type="dcterms:W3CDTF">2019-09-17T22:15:00Z</dcterms:modified>
</cp:coreProperties>
</file>