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95D" w:rsidRPr="00DB0548" w:rsidRDefault="00F7595D" w:rsidP="006C3493">
      <w:pPr>
        <w:pStyle w:val="Sangra3detindependiente"/>
        <w:numPr>
          <w:ilvl w:val="0"/>
          <w:numId w:val="51"/>
        </w:numPr>
        <w:autoSpaceDE w:val="0"/>
        <w:autoSpaceDN w:val="0"/>
        <w:adjustRightInd w:val="0"/>
        <w:spacing w:line="240" w:lineRule="auto"/>
        <w:jc w:val="both"/>
        <w:rPr>
          <w:rFonts w:eastAsia="Arial Unicode MS" w:cstheme="minorHAnsi"/>
          <w:b/>
          <w:sz w:val="20"/>
          <w:szCs w:val="20"/>
          <w:lang w:val="es-ES_tradnl"/>
        </w:rPr>
      </w:pPr>
      <w:bookmarkStart w:id="0" w:name="_GoBack"/>
      <w:bookmarkEnd w:id="0"/>
      <w:r w:rsidRPr="00DB0548">
        <w:rPr>
          <w:rFonts w:eastAsia="Arial Unicode MS" w:cstheme="minorHAnsi"/>
          <w:b/>
          <w:sz w:val="20"/>
          <w:szCs w:val="20"/>
          <w:lang w:val="es-ES_tradnl"/>
        </w:rPr>
        <w:t xml:space="preserve"> CARGUÍO, TRANSPORTE Y DESCARGUÍO DE TUBERÍA Y </w:t>
      </w:r>
      <w:r w:rsidR="006E48ED" w:rsidRPr="00DB0548">
        <w:rPr>
          <w:rFonts w:eastAsia="Arial Unicode MS" w:cstheme="minorHAnsi"/>
          <w:b/>
          <w:sz w:val="20"/>
          <w:szCs w:val="20"/>
          <w:lang w:val="es-ES_tradnl"/>
        </w:rPr>
        <w:t>ACCESORIOS DE ANC DN 2"</w:t>
      </w:r>
      <w:r w:rsidR="008F3184">
        <w:rPr>
          <w:rFonts w:eastAsia="Arial Unicode MS" w:cstheme="minorHAnsi"/>
          <w:b/>
          <w:sz w:val="20"/>
          <w:szCs w:val="20"/>
          <w:lang w:val="es-ES_tradnl"/>
        </w:rPr>
        <w:t xml:space="preserve"> SCH40</w:t>
      </w:r>
    </w:p>
    <w:p w:rsidR="00F7595D" w:rsidRPr="00DB0548" w:rsidRDefault="00F7595D" w:rsidP="00DB0548">
      <w:pPr>
        <w:pStyle w:val="Sangra3detindependiente"/>
        <w:autoSpaceDE w:val="0"/>
        <w:autoSpaceDN w:val="0"/>
        <w:adjustRightInd w:val="0"/>
        <w:spacing w:line="240" w:lineRule="auto"/>
        <w:ind w:left="0"/>
        <w:jc w:val="both"/>
        <w:rPr>
          <w:rFonts w:eastAsia="Arial Unicode MS" w:cstheme="minorHAnsi"/>
          <w:b/>
          <w:sz w:val="20"/>
          <w:szCs w:val="20"/>
          <w:lang w:val="es-ES_tradnl"/>
        </w:rPr>
      </w:pPr>
      <w:r w:rsidRPr="00DB0548">
        <w:rPr>
          <w:rFonts w:eastAsia="Arial Unicode MS" w:cstheme="minorHAnsi"/>
          <w:b/>
          <w:sz w:val="20"/>
          <w:szCs w:val="20"/>
          <w:lang w:val="es-ES_tradnl"/>
        </w:rPr>
        <w:t xml:space="preserve">UNIDAD: </w:t>
      </w:r>
      <w:r w:rsidR="000D6D96" w:rsidRPr="00DB0548">
        <w:rPr>
          <w:rFonts w:eastAsia="Arial Unicode MS" w:cstheme="minorHAnsi"/>
          <w:b/>
          <w:sz w:val="20"/>
          <w:szCs w:val="20"/>
          <w:lang w:val="es-ES_tradnl"/>
        </w:rPr>
        <w:t>GLB</w:t>
      </w:r>
    </w:p>
    <w:p w:rsidR="00F7595D" w:rsidRPr="00DB0548" w:rsidRDefault="00F7595D" w:rsidP="006C3493">
      <w:pPr>
        <w:pStyle w:val="Sangra3detindependiente"/>
        <w:numPr>
          <w:ilvl w:val="1"/>
          <w:numId w:val="51"/>
        </w:numPr>
        <w:autoSpaceDE w:val="0"/>
        <w:autoSpaceDN w:val="0"/>
        <w:adjustRightInd w:val="0"/>
        <w:spacing w:before="240" w:line="240" w:lineRule="auto"/>
        <w:jc w:val="both"/>
        <w:rPr>
          <w:rFonts w:cstheme="minorHAnsi"/>
          <w:sz w:val="20"/>
          <w:szCs w:val="20"/>
        </w:rPr>
      </w:pPr>
      <w:r w:rsidRPr="00DB0548">
        <w:rPr>
          <w:rFonts w:eastAsia="Arial Unicode MS" w:cstheme="minorHAnsi"/>
          <w:b/>
          <w:sz w:val="20"/>
          <w:szCs w:val="20"/>
          <w:lang w:val="es-ES_tradnl"/>
        </w:rPr>
        <w:t>DEFINICIÓN</w:t>
      </w:r>
      <w:r w:rsidRPr="00DB0548">
        <w:rPr>
          <w:rFonts w:cstheme="minorHAnsi"/>
          <w:b/>
          <w:bCs/>
          <w:sz w:val="20"/>
          <w:szCs w:val="20"/>
        </w:rPr>
        <w:t xml:space="preserve">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DB0548" w:rsidRDefault="00F7595D" w:rsidP="0099117F">
      <w:pPr>
        <w:pStyle w:val="Prrafodelista"/>
        <w:numPr>
          <w:ilvl w:val="0"/>
          <w:numId w:val="8"/>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Carguío de tuberías y accesorios ubicados en almacenes de YPFB.</w:t>
      </w:r>
    </w:p>
    <w:p w:rsidR="00F7595D" w:rsidRPr="00DB0548" w:rsidRDefault="00F7595D" w:rsidP="0099117F">
      <w:pPr>
        <w:pStyle w:val="Prrafodelista"/>
        <w:numPr>
          <w:ilvl w:val="0"/>
          <w:numId w:val="8"/>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Paso de placa calibradora</w:t>
      </w:r>
    </w:p>
    <w:p w:rsidR="00F7595D" w:rsidRPr="00DB0548" w:rsidRDefault="00F7595D" w:rsidP="0099117F">
      <w:pPr>
        <w:pStyle w:val="Prrafodelista"/>
        <w:numPr>
          <w:ilvl w:val="0"/>
          <w:numId w:val="8"/>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Transporte de las tuberías y accesorios.</w:t>
      </w:r>
    </w:p>
    <w:p w:rsidR="00F7595D" w:rsidRPr="00DB0548" w:rsidRDefault="00F7595D" w:rsidP="0099117F">
      <w:pPr>
        <w:pStyle w:val="Prrafodelista"/>
        <w:numPr>
          <w:ilvl w:val="0"/>
          <w:numId w:val="8"/>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Descarguío de las tuberías y accesorios en el predio de la contratista.</w:t>
      </w:r>
    </w:p>
    <w:p w:rsidR="00F7595D" w:rsidRPr="00DB0548" w:rsidRDefault="00F7595D" w:rsidP="0099117F">
      <w:pPr>
        <w:pStyle w:val="Prrafodelista"/>
        <w:numPr>
          <w:ilvl w:val="0"/>
          <w:numId w:val="8"/>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Devolución del material excedente no utilizado en obra y suministrado por YPFB.</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0D2C0B" w:rsidRDefault="000D2C0B"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NOTA: La tubería de ANC</w:t>
      </w:r>
      <w:r w:rsidR="000D6D96" w:rsidRPr="00DB0548">
        <w:rPr>
          <w:rFonts w:asciiTheme="minorHAnsi" w:hAnsiTheme="minorHAnsi" w:cstheme="minorHAnsi"/>
          <w:sz w:val="20"/>
          <w:szCs w:val="20"/>
        </w:rPr>
        <w:t xml:space="preserve"> DN</w:t>
      </w:r>
      <w:r w:rsidRPr="00DB0548">
        <w:rPr>
          <w:rFonts w:asciiTheme="minorHAnsi" w:hAnsiTheme="minorHAnsi" w:cstheme="minorHAnsi"/>
          <w:sz w:val="20"/>
          <w:szCs w:val="20"/>
        </w:rPr>
        <w:t xml:space="preserve"> 2” deberá ser recogida de almacenes </w:t>
      </w:r>
      <w:r w:rsidR="006C3D65">
        <w:rPr>
          <w:rFonts w:asciiTheme="minorHAnsi" w:hAnsiTheme="minorHAnsi" w:cstheme="minorHAnsi"/>
          <w:sz w:val="20"/>
          <w:szCs w:val="20"/>
        </w:rPr>
        <w:t xml:space="preserve">en custoria </w:t>
      </w:r>
      <w:r w:rsidRPr="00DB0548">
        <w:rPr>
          <w:rFonts w:asciiTheme="minorHAnsi" w:hAnsiTheme="minorHAnsi" w:cstheme="minorHAnsi"/>
          <w:sz w:val="20"/>
          <w:szCs w:val="20"/>
        </w:rPr>
        <w:t>de la Gerencia de Redes Gas</w:t>
      </w:r>
      <w:r w:rsidR="006C3D65">
        <w:rPr>
          <w:rFonts w:asciiTheme="minorHAnsi" w:hAnsiTheme="minorHAnsi" w:cstheme="minorHAnsi"/>
          <w:sz w:val="20"/>
          <w:szCs w:val="20"/>
        </w:rPr>
        <w:t xml:space="preserve"> y Ductos GRGD</w:t>
      </w:r>
      <w:r w:rsidRPr="00DB0548">
        <w:rPr>
          <w:rFonts w:asciiTheme="minorHAnsi" w:hAnsiTheme="minorHAnsi" w:cstheme="minorHAnsi"/>
          <w:sz w:val="20"/>
          <w:szCs w:val="20"/>
        </w:rPr>
        <w:t>, previa</w:t>
      </w:r>
      <w:r w:rsidR="009B7ADA" w:rsidRPr="00DB0548">
        <w:rPr>
          <w:rFonts w:asciiTheme="minorHAnsi" w:hAnsiTheme="minorHAnsi" w:cstheme="minorHAnsi"/>
          <w:sz w:val="20"/>
          <w:szCs w:val="20"/>
        </w:rPr>
        <w:t xml:space="preserve"> </w:t>
      </w:r>
      <w:r w:rsidRPr="00DB0548">
        <w:rPr>
          <w:rFonts w:asciiTheme="minorHAnsi" w:hAnsiTheme="minorHAnsi" w:cstheme="minorHAnsi"/>
          <w:sz w:val="20"/>
          <w:szCs w:val="20"/>
        </w:rPr>
        <w:t xml:space="preserve">coordinacion con el supervisor de obra. </w:t>
      </w:r>
    </w:p>
    <w:p w:rsidR="00F7595D" w:rsidRPr="00DB0548" w:rsidRDefault="00F7595D" w:rsidP="008F3184">
      <w:pPr>
        <w:pStyle w:val="Sangra3detindependiente"/>
        <w:numPr>
          <w:ilvl w:val="1"/>
          <w:numId w:val="51"/>
        </w:numPr>
        <w:autoSpaceDE w:val="0"/>
        <w:autoSpaceDN w:val="0"/>
        <w:adjustRightInd w:val="0"/>
        <w:spacing w:before="240" w:line="240" w:lineRule="auto"/>
        <w:jc w:val="both"/>
        <w:rPr>
          <w:rFonts w:eastAsia="Arial Unicode MS" w:cstheme="minorHAnsi"/>
          <w:b/>
          <w:sz w:val="20"/>
          <w:szCs w:val="20"/>
          <w:lang w:val="es-ES_tradnl"/>
        </w:rPr>
      </w:pPr>
      <w:r w:rsidRPr="00DB0548">
        <w:rPr>
          <w:rFonts w:eastAsia="Arial Unicode MS" w:cstheme="minorHAnsi"/>
          <w:b/>
          <w:sz w:val="20"/>
          <w:szCs w:val="20"/>
          <w:lang w:val="es-ES_tradnl"/>
        </w:rPr>
        <w:t>MA</w:t>
      </w:r>
      <w:r w:rsidR="000D6D96" w:rsidRPr="00DB0548">
        <w:rPr>
          <w:rFonts w:eastAsia="Arial Unicode MS" w:cstheme="minorHAnsi"/>
          <w:b/>
          <w:sz w:val="20"/>
          <w:szCs w:val="20"/>
          <w:lang w:val="es-ES_tradnl"/>
        </w:rPr>
        <w:t>TERIALES, HERRAMIENTAS Y EQUIPO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C84BEF" w:rsidRPr="00DB0548"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Listones de madera</w:t>
            </w:r>
          </w:p>
        </w:tc>
      </w:tr>
      <w:tr w:rsidR="00C84BEF" w:rsidRPr="00DB0548"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Grúa</w:t>
            </w:r>
          </w:p>
        </w:tc>
      </w:tr>
      <w:tr w:rsidR="00C84BEF" w:rsidRPr="00DB0548"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Chofer Camión Tráiler</w:t>
            </w:r>
          </w:p>
        </w:tc>
      </w:tr>
      <w:tr w:rsidR="00C84BEF" w:rsidRPr="00DB0548"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Grúa</w:t>
            </w:r>
          </w:p>
        </w:tc>
      </w:tr>
      <w:tr w:rsidR="00C84BEF" w:rsidRPr="00DB0548"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Camión Tráiler</w:t>
            </w:r>
          </w:p>
        </w:tc>
      </w:tr>
    </w:tbl>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lastRenderedPageBreak/>
        <w:t xml:space="preserve">El contratista también debe considerar utilizar todas las herramientas, equipos y materiales menores necesarias para realizar adecuadamente la actividad. </w:t>
      </w:r>
    </w:p>
    <w:p w:rsidR="00F7595D" w:rsidRPr="00DB0548" w:rsidRDefault="00F7595D" w:rsidP="008F3184">
      <w:pPr>
        <w:pStyle w:val="Sangra3detindependiente"/>
        <w:numPr>
          <w:ilvl w:val="1"/>
          <w:numId w:val="51"/>
        </w:numPr>
        <w:autoSpaceDE w:val="0"/>
        <w:autoSpaceDN w:val="0"/>
        <w:adjustRightInd w:val="0"/>
        <w:spacing w:before="240" w:line="240" w:lineRule="auto"/>
        <w:ind w:left="426"/>
        <w:jc w:val="both"/>
        <w:rPr>
          <w:rFonts w:cstheme="minorHAnsi"/>
          <w:sz w:val="20"/>
          <w:szCs w:val="20"/>
        </w:rPr>
      </w:pPr>
      <w:r w:rsidRPr="00DB0548">
        <w:rPr>
          <w:rFonts w:cstheme="minorHAnsi"/>
          <w:b/>
          <w:bCs/>
          <w:sz w:val="20"/>
          <w:szCs w:val="20"/>
        </w:rPr>
        <w:t xml:space="preserve"> PROCEDIMIENTO PARA LA EJECUCIÓN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Carguío y descarguío de tuberías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DB0548" w:rsidRDefault="00F7595D" w:rsidP="0099117F">
      <w:pPr>
        <w:tabs>
          <w:tab w:val="left" w:pos="182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99117F" w:rsidRPr="00DB0548" w:rsidRDefault="0099117F">
      <w:pPr>
        <w:spacing w:after="160" w:line="259" w:lineRule="auto"/>
        <w:rPr>
          <w:rFonts w:asciiTheme="minorHAnsi" w:hAnsiTheme="minorHAnsi" w:cstheme="minorHAnsi"/>
          <w:b/>
          <w:sz w:val="20"/>
          <w:szCs w:val="20"/>
        </w:rPr>
      </w:pPr>
      <w:r w:rsidRPr="00DB0548">
        <w:rPr>
          <w:rFonts w:asciiTheme="minorHAnsi" w:hAnsiTheme="minorHAnsi" w:cstheme="minorHAnsi"/>
          <w:b/>
          <w:sz w:val="20"/>
          <w:szCs w:val="20"/>
        </w:rPr>
        <w:br w:type="page"/>
      </w:r>
    </w:p>
    <w:p w:rsidR="0099117F"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lastRenderedPageBreak/>
        <w:t>Paso de placa calibradora</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placa calibradora debe ser calculado mediante la siguiente formula </w:t>
      </w:r>
    </w:p>
    <w:p w:rsidR="00F7595D" w:rsidRPr="00DB0548" w:rsidRDefault="009A271B" w:rsidP="0099117F">
      <w:pPr>
        <w:spacing w:before="240" w:after="120"/>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DB0548" w:rsidRDefault="00F7595D" w:rsidP="0099117F">
      <w:pPr>
        <w:spacing w:before="240" w:after="120"/>
        <w:ind w:left="426"/>
        <w:jc w:val="both"/>
        <w:rPr>
          <w:rFonts w:asciiTheme="minorHAnsi" w:hAnsiTheme="minorHAnsi" w:cstheme="minorHAnsi"/>
          <w:sz w:val="20"/>
          <w:szCs w:val="20"/>
        </w:rPr>
      </w:pPr>
      <w:r w:rsidRPr="00DB0548">
        <w:rPr>
          <w:rFonts w:asciiTheme="minorHAnsi" w:hAnsiTheme="minorHAnsi" w:cstheme="minorHAnsi"/>
          <w:noProof/>
          <w:sz w:val="20"/>
          <w:szCs w:val="20"/>
        </w:rPr>
        <mc:AlternateContent>
          <mc:Choice Requires="wpg">
            <w:drawing>
              <wp:anchor distT="0" distB="0" distL="114300" distR="114300" simplePos="0" relativeHeight="251656192"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A83AE7" w:rsidRDefault="009A271B"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A83AE7" w:rsidRDefault="009A271B"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C3493" w:rsidRPr="00AA7CAC" w:rsidRDefault="006C3493"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9B2D2F" w:rsidRDefault="006C3493"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9B2D2F" w:rsidRDefault="006C3493"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9B2D2F" w:rsidRDefault="006C3493"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51035F" w:rsidRDefault="006C3493"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619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7fwwAAANsAAAAPAAAAZHJzL2Rvd25yZXYueG1sRE9La8JA&#10;EL4L/Q/LFHozm1qwJbpKkVqkFzU+sLchOybB7Gya3er6712h0Nt8fM8ZT4NpxJk6V1tW8JykIIgL&#10;q2suFWw38/4bCOeRNTaWScGVHEwnD70xZtpeeE3n3JcihrDLUEHlfZtJ6YqKDLrEtsSRO9rOoI+w&#10;K6Xu8BLDTSMHaTqUBmuODRW2NKuoOOW/RsFsF76XP/tjvsrlKby2X4vPj4NV6ukxvI9AeAr+X/zn&#10;Xug4/wXuv8QD5OQGAAD//wMAUEsBAi0AFAAGAAgAAAAhANvh9svuAAAAhQEAABMAAAAAAAAAAAAA&#10;AAAAAAAAAFtDb250ZW50X1R5cGVzXS54bWxQSwECLQAUAAYACAAAACEAWvQsW78AAAAVAQAACwAA&#10;AAAAAAAAAAAAAAAfAQAAX3JlbHMvLnJlbHNQSwECLQAUAAYACAAAACEAtz4+38MAAADbAAAADwAA&#10;AAAAAAAAAAAAAAAHAgAAZHJzL2Rvd25yZXYueG1sUEsFBgAAAAADAAMAtwAAAPc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C3493" w:rsidRPr="00A83AE7" w:rsidRDefault="006C349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vAwgAAANsAAAAPAAAAZHJzL2Rvd25yZXYueG1sRE9LawIx&#10;EL4X/A9hBG81qwfRrVGqIL7ooav2PGymu4ubyZpE3fbXm4LQ23x8z5nOW1OLGzlfWVYw6CcgiHOr&#10;Ky4UHA+r1zEIH5A11pZJwQ95mM86L1NMtb3zJ92yUIgYwj5FBWUITSqlz0sy6Pu2IY7ct3UGQ4Su&#10;kNrhPYabWg6TZCQNVhwbSmxoWVJ+zq5GwW7fVMPL+sNt60Bfmf49LdaDk1K9bvv+BiJQG/7FT/dG&#10;x/kT+PslHiBnDwAAAP//AwBQSwECLQAUAAYACAAAACEA2+H2y+4AAACFAQAAEwAAAAAAAAAAAAAA&#10;AAAAAAAAW0NvbnRlbnRfVHlwZXNdLnhtbFBLAQItABQABgAIAAAAIQBa9CxbvwAAABUBAAALAAAA&#10;AAAAAAAAAAAAAB8BAABfcmVscy8ucmVsc1BLAQItABQABgAIAAAAIQAN2jvA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0pzwgAAANsAAAAPAAAAZHJzL2Rvd25yZXYueG1sRE/LagIx&#10;FN0L/YdwC91pphZbGY0iYotYofjC7e3kdjJ1cjNMoqZ/3ywEl4fzHk+jrcWFWl85VvDcy0AQF05X&#10;XCrY7967QxA+IGusHZOCP/IwnTx0xphrd+UNXbahFCmEfY4KTAhNLqUvDFn0PdcQJ+7HtRZDgm0p&#10;dYvXFG5r2c+yV2mx4tRgsKG5oeK0PVsFi7fDb/z4XH9/7Y8vWRhGNMfBSqmnxzgbgQgUw118cy+1&#10;gn5an76kHyAn/wAAAP//AwBQSwECLQAUAAYACAAAACEA2+H2y+4AAACFAQAAEwAAAAAAAAAAAAAA&#10;AAAAAAAAW0NvbnRlbnRfVHlwZXNdLnhtbFBLAQItABQABgAIAAAAIQBa9CxbvwAAABUBAAALAAAA&#10;AAAAAAAAAAAAAB8BAABfcmVscy8ucmVsc1BLAQItABQABgAIAAAAIQDQS0pzwgAAANsAAAAPAAAA&#10;AAAAAAAAAAAAAAcCAABkcnMvZG93bnJldi54bWxQSwUGAAAAAAMAAwC3AAAA9gI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6C3493" w:rsidRPr="00A83AE7" w:rsidRDefault="006C349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C3493" w:rsidRPr="00AA7CAC" w:rsidRDefault="006C3493" w:rsidP="00F7595D"/>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5JBvwAAANsAAAAPAAAAZHJzL2Rvd25yZXYueG1sRI/RisIw&#10;FETfF/yHcAXf1tS6iFSjiCCIb3b3Ay7Ntak2N6WJNv69EYR9HGbODLPeRtuKB/W+caxgNs1AEFdO&#10;N1wr+Ps9fC9B+ICssXVMCp7kYbsZfa2x0G7gMz3KUItUwr5ABSaErpDSV4Ys+qnriJN3cb3FkGRf&#10;S93jkMptK/MsW0iLDacFgx3tDVW38m4V5GYWfw5X7OanMt7yS1kvXDUoNRnH3QpEoBj+wx/6qBM3&#10;h/eX9APk5gUAAP//AwBQSwECLQAUAAYACAAAACEA2+H2y+4AAACFAQAAEwAAAAAAAAAAAAAAAAAA&#10;AAAAW0NvbnRlbnRfVHlwZXNdLnhtbFBLAQItABQABgAIAAAAIQBa9CxbvwAAABUBAAALAAAAAAAA&#10;AAAAAAAAAB8BAABfcmVscy8ucmVsc1BLAQItABQABgAIAAAAIQDZI5JBvwAAANsAAAAPAAAAAAAA&#10;AAAAAAAAAAcCAABkcnMvZG93bnJldi54bWxQSwUGAAAAAAMAAwC3AAAA8wI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6C3493" w:rsidRPr="009B2D2F" w:rsidRDefault="006C3493"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DHZwAAAANsAAAAPAAAAZHJzL2Rvd25yZXYueG1sRI/RisIw&#10;FETfhf2HcAXfNLUrRbpGkQVB9s3ufsCluTZdm5vSRBv/3giCj8PMmWE2u2g7caPBt44VLBcZCOLa&#10;6ZYbBX+/h/kahA/IGjvHpOBOHnbbj8kGS+1GPtGtCo1IJexLVGBC6EspfW3Iol+4njh5ZzdYDEkO&#10;jdQDjqncdjLPskJabDktGOzp21B9qa5WQW6WcXX4x/7zp4qX/Fw1hatHpWbTuP8CESiGd/hFH3Xi&#10;Cnh+ST9Abh8AAAD//wMAUEsBAi0AFAAGAAgAAAAhANvh9svuAAAAhQEAABMAAAAAAAAAAAAAAAAA&#10;AAAAAFtDb250ZW50X1R5cGVzXS54bWxQSwECLQAUAAYACAAAACEAWvQsW78AAAAVAQAACwAAAAAA&#10;AAAAAAAAAAAfAQAAX3JlbHMvLnJlbHNQSwECLQAUAAYACAAAACEAyVQx2cAAAADbAAAADwAAAAAA&#10;AAAAAAAAAAAHAgAAZHJzL2Rvd25yZXYueG1sUEsFBgAAAAADAAMAtwAAAPQCA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6C3493" w:rsidRPr="009B2D2F" w:rsidRDefault="006C3493"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t6wAAAANsAAAAPAAAAZHJzL2Rvd25yZXYueG1sRE9Ni8Iw&#10;EL0v+B/CCN7W1ArLUo0i0oIgHla9eBuasa1tJjWJWv/95rCwx8f7Xq4H04knOd9YVjCbJiCIS6sb&#10;rhScT8XnNwgfkDV2lknBmzysV6OPJWbavviHnsdQiRjCPkMFdQh9JqUvazLop7YnjtzVOoMhQldJ&#10;7fAVw00n0yT5kgYbjg019rStqWyPD6Pgku6LQzs/uFlVPFq8+/yWn3KlJuNhswARaAj/4j/3TitI&#10;49j4Jf4AufoFAAD//wMAUEsBAi0AFAAGAAgAAAAhANvh9svuAAAAhQEAABMAAAAAAAAAAAAAAAAA&#10;AAAAAFtDb250ZW50X1R5cGVzXS54bWxQSwECLQAUAAYACAAAACEAWvQsW78AAAAVAQAACwAAAAAA&#10;AAAAAAAAAAAfAQAAX3JlbHMvLnJlbHNQSwECLQAUAAYACAAAACEA+O17esAAAADbAAAADwAAAAAA&#10;AAAAAAAAAAAHAgAAZHJzL2Rvd25yZXYueG1sUEsFBgAAAAADAAMAtwAAAPQCAAAAAA==&#10;" strokeweight=".5pt">
                  <v:stroke endarrow="block"/>
                </v:shape>
                <v:rect id="Rectangle 70" o:spid="_x0000_s1039"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6C3493" w:rsidRPr="009B2D2F" w:rsidRDefault="006C3493"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kQ6xAAAANsAAAAPAAAAZHJzL2Rvd25yZXYueG1sRI9Ba8JA&#10;FITvgv9heYI3s4lCKamriCRQEA9VL709ss8kJvs23V01/ffdQqHHYWa+Ydbb0fTiQc63lhVkSQqC&#10;uLK65VrB5VwuXkH4gKyxt0wKvsnDdjOdrDHX9skf9DiFWkQI+xwVNCEMuZS+asigT+xAHL2rdQZD&#10;lK6W2uEzwk0vl2n6Ig22HBcaHGjfUNWd7kbB5/JQHrvV0WV1ee/wyxe34lwoNZ+NuzcQgcbwH/5r&#10;v2sFqwx+v8QfIDc/AAAA//8DAFBLAQItABQABgAIAAAAIQDb4fbL7gAAAIUBAAATAAAAAAAAAAAA&#10;AAAAAAAAAABbQ29udGVudF9UeXBlc10ueG1sUEsBAi0AFAAGAAgAAAAhAFr0LFu/AAAAFQEAAAsA&#10;AAAAAAAAAAAAAAAAHwEAAF9yZWxzLy5yZWxzUEsBAi0AFAAGAAgAAAAhAOwORDr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zhwgAAANsAAAAPAAAAZHJzL2Rvd25yZXYueG1sRI9Pi8Iw&#10;FMTvgt8hPMGbpirKUo0iguiiF/+Bx0fzbKrNS2midr/9ZkHY4zAzv2Fmi8aW4kW1LxwrGPQTEMSZ&#10;0wXnCs6nde8LhA/IGkvHpOCHPCzm7dYMU+3efKDXMeQiQtinqMCEUKVS+syQRd93FXH0bq62GKKs&#10;c6lrfEe4LeUwSSbSYsFxwWBFK0PZ4/i0Ck77ZH8P8nwf22973bjdgfOLUarbaZZTEIGa8B/+tLda&#10;wWgIf1/iD5DzXwAAAP//AwBQSwECLQAUAAYACAAAACEA2+H2y+4AAACFAQAAEwAAAAAAAAAAAAAA&#10;AAAAAAAAW0NvbnRlbnRfVHlwZXNdLnhtbFBLAQItABQABgAIAAAAIQBa9CxbvwAAABUBAAALAAAA&#10;AAAAAAAAAAAAAB8BAABfcmVscy8ucmVsc1BLAQItABQABgAIAAAAIQBgMuzhwgAAANsAAAAPAAAA&#10;AAAAAAAAAAAAAAcCAABkcnMvZG93bnJldi54bWxQSwUGAAAAAAMAAwC3AAAA9gI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l6wgAAANsAAAAPAAAAZHJzL2Rvd25yZXYueG1sRI9Bi8Iw&#10;FITvC/6H8ARva6riItUoIoguetEqeHw0z6bavJQmavffbxYWPA4z8w0zW7S2Ek9qfOlYwaCfgCDO&#10;nS65UHDK1p8TED4ga6wck4If8rCYdz5mmGr34gM9j6EQEcI+RQUmhDqV0ueGLPq+q4mjd3WNxRBl&#10;U0jd4CvCbSWHSfIlLZYcFwzWtDKU348PqyDbJ/tbkKfb2H7by8btDlycjVK9brucggjUhnf4v73V&#10;CkYj+PsSf4Cc/wIAAP//AwBQSwECLQAUAAYACAAAACEA2+H2y+4AAACFAQAAEwAAAAAAAAAAAAAA&#10;AAAAAAAAW0NvbnRlbnRfVHlwZXNdLnhtbFBLAQItABQABgAIAAAAIQBa9CxbvwAAABUBAAALAAAA&#10;AAAAAAAAAAAAAB8BAABfcmVscy8ucmVsc1BLAQItABQABgAIAAAAIQAPfkl6wgAAANsAAAAPAAAA&#10;AAAAAAAAAAAAAAcCAABkcnMvZG93bnJldi54bWxQSwUGAAAAAAMAAwC3AAAA9gI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ZhxAAAANsAAAAPAAAAZHJzL2Rvd25yZXYueG1sRI9Pa8JA&#10;FMTvBb/D8gRvdWMVkdRVRCgK7cH/7fGRfU2i2bchu8bop3cFweMwM79hxtPGFKKmyuWWFfS6EQji&#10;xOqcUwW77df7CITzyBoLy6TgSg6mk9bbGGNtL7ymeuNTESDsYlSQeV/GUrokI4Oua0vi4P3byqAP&#10;skqlrvAS4KaQH1E0lAZzDgsZljTPKDltzkbBj8bvQ3Gb7d2irFf939XgcBz9KdVpN7NPEJ4a/wo/&#10;20utoD+Ax5fwA+TkDgAA//8DAFBLAQItABQABgAIAAAAIQDb4fbL7gAAAIUBAAATAAAAAAAAAAAA&#10;AAAAAAAAAABbQ29udGVudF9UeXBlc10ueG1sUEsBAi0AFAAGAAgAAAAhAFr0LFu/AAAAFQEAAAsA&#10;AAAAAAAAAAAAAAAAHwEAAF9yZWxzLy5yZWxzUEsBAi0AFAAGAAgAAAAhAPDLZmHEAAAA2wAAAA8A&#10;AAAAAAAAAAAAAAAABwIAAGRycy9kb3ducmV2LnhtbFBLBQYAAAAAAwADALcAAAD4Ag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6C3493" w:rsidRPr="0051035F" w:rsidRDefault="006C3493"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r w:rsidRPr="00DB0548">
        <w:rPr>
          <w:rFonts w:asciiTheme="minorHAnsi" w:hAnsiTheme="minorHAnsi" w:cstheme="minorHAnsi"/>
          <w:sz w:val="20"/>
          <w:szCs w:val="20"/>
        </w:rPr>
        <w:t>Donde:</w:t>
      </w:r>
    </w:p>
    <w:p w:rsidR="00F7595D" w:rsidRPr="00DB0548" w:rsidRDefault="00F7595D" w:rsidP="0099117F">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DB0548">
        <w:rPr>
          <w:rFonts w:asciiTheme="minorHAnsi" w:hAnsiTheme="minorHAnsi" w:cstheme="minorHAnsi"/>
          <w:sz w:val="20"/>
          <w:szCs w:val="20"/>
        </w:rPr>
        <w:t xml:space="preserve"> = Diámetro de la Placa  (mm)</w:t>
      </w:r>
    </w:p>
    <w:p w:rsidR="00F7595D" w:rsidRPr="00DB0548" w:rsidRDefault="00F7595D" w:rsidP="0099117F">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DB0548">
        <w:rPr>
          <w:rFonts w:asciiTheme="minorHAnsi" w:hAnsiTheme="minorHAnsi" w:cstheme="minorHAnsi"/>
          <w:sz w:val="20"/>
          <w:szCs w:val="20"/>
        </w:rPr>
        <w:t xml:space="preserve">      = Diámetro Externo de la Cañería (mm)</w:t>
      </w:r>
    </w:p>
    <w:p w:rsidR="00F7595D" w:rsidRPr="00DB0548" w:rsidRDefault="00F7595D" w:rsidP="0099117F">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m:oMath>
        <m:r>
          <w:rPr>
            <w:rFonts w:ascii="Cambria Math" w:hAnsi="Cambria Math" w:cstheme="minorHAnsi"/>
            <w:sz w:val="20"/>
            <w:szCs w:val="20"/>
          </w:rPr>
          <m:t>e</m:t>
        </m:r>
      </m:oMath>
      <w:r w:rsidRPr="00DB0548">
        <w:rPr>
          <w:rFonts w:asciiTheme="minorHAnsi" w:hAnsiTheme="minorHAnsi" w:cstheme="minorHAnsi"/>
          <w:sz w:val="20"/>
          <w:szCs w:val="20"/>
        </w:rPr>
        <w:tab/>
        <w:t>= Espesor nominal de Pared de la Cañería (mm)</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Transporte de tuberías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Devolución del material excedente no utilizado </w:t>
      </w:r>
      <w:r w:rsidR="000D6D96" w:rsidRPr="00DB0548">
        <w:rPr>
          <w:rFonts w:asciiTheme="minorHAnsi" w:hAnsiTheme="minorHAnsi" w:cstheme="minorHAnsi"/>
          <w:b/>
          <w:sz w:val="20"/>
          <w:szCs w:val="20"/>
        </w:rPr>
        <w:t>en obra y suministrado por YPFB</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w:t>
      </w:r>
      <w:r w:rsidR="000D6D96" w:rsidRPr="00DB0548">
        <w:rPr>
          <w:rFonts w:cstheme="minorHAnsi"/>
          <w:b/>
          <w:bCs/>
          <w:sz w:val="20"/>
          <w:szCs w:val="20"/>
        </w:rPr>
        <w:t>lud, Seguridad y Medio Ambiente</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DB0548" w:rsidRDefault="00F7595D" w:rsidP="008F3184">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MEDIDAS DE MITIGACIÓN AMBIENTAL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DB0548">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DB0548" w:rsidRDefault="00F7595D" w:rsidP="0099117F">
      <w:pPr>
        <w:spacing w:before="240" w:after="120"/>
        <w:jc w:val="both"/>
        <w:rPr>
          <w:rFonts w:asciiTheme="minorHAnsi" w:hAnsiTheme="minorHAnsi" w:cstheme="minorHAnsi"/>
          <w:b/>
          <w:bCs/>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DB0548" w:rsidRDefault="00F7595D" w:rsidP="008F3184">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 xml:space="preserve">MEDICIÓN Y FORMA DE PAGO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carguío, transporte y descarguío de tuberías será medido en Toneladas, tomando en cuenta el peso que tiene la tubería según tablas.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99117F" w:rsidRPr="00DB0548" w:rsidRDefault="0099117F">
      <w:pPr>
        <w:spacing w:after="160" w:line="259" w:lineRule="auto"/>
        <w:rPr>
          <w:rFonts w:asciiTheme="minorHAnsi" w:eastAsiaTheme="minorEastAsia" w:hAnsiTheme="minorHAnsi" w:cstheme="minorHAnsi"/>
          <w:b/>
          <w:bCs/>
          <w:sz w:val="20"/>
          <w:szCs w:val="20"/>
        </w:rPr>
      </w:pPr>
      <w:r w:rsidRPr="00DB0548">
        <w:rPr>
          <w:rFonts w:cstheme="minorHAnsi"/>
          <w:b/>
          <w:bCs/>
          <w:sz w:val="20"/>
          <w:szCs w:val="20"/>
        </w:rPr>
        <w:br w:type="page"/>
      </w:r>
    </w:p>
    <w:p w:rsidR="00F7595D" w:rsidRPr="00DB0548" w:rsidRDefault="00621323" w:rsidP="00914088">
      <w:pPr>
        <w:pStyle w:val="Sangra3detindependiente"/>
        <w:numPr>
          <w:ilvl w:val="0"/>
          <w:numId w:val="51"/>
        </w:numPr>
        <w:autoSpaceDE w:val="0"/>
        <w:autoSpaceDN w:val="0"/>
        <w:adjustRightInd w:val="0"/>
        <w:spacing w:before="240" w:after="0" w:line="240" w:lineRule="auto"/>
        <w:jc w:val="both"/>
        <w:rPr>
          <w:rFonts w:cstheme="minorHAnsi"/>
          <w:b/>
          <w:bCs/>
          <w:sz w:val="20"/>
          <w:szCs w:val="20"/>
        </w:rPr>
      </w:pPr>
      <w:r w:rsidRPr="00DB0548">
        <w:rPr>
          <w:rFonts w:cstheme="minorHAnsi"/>
          <w:b/>
          <w:bCs/>
          <w:sz w:val="20"/>
          <w:szCs w:val="20"/>
        </w:rPr>
        <w:lastRenderedPageBreak/>
        <w:t xml:space="preserve"> </w:t>
      </w:r>
      <w:r w:rsidR="00F13460" w:rsidRPr="00DB0548">
        <w:rPr>
          <w:rFonts w:cstheme="minorHAnsi"/>
          <w:b/>
          <w:bCs/>
          <w:sz w:val="20"/>
          <w:szCs w:val="20"/>
        </w:rPr>
        <w:t xml:space="preserve">DESFILE, BAJADO </w:t>
      </w:r>
      <w:r w:rsidR="002500F1" w:rsidRPr="00DB0548">
        <w:rPr>
          <w:rFonts w:cstheme="minorHAnsi"/>
          <w:b/>
          <w:bCs/>
          <w:sz w:val="20"/>
          <w:szCs w:val="20"/>
        </w:rPr>
        <w:t>DE TUBERÍA DE ANC DN 2" SCH 40</w:t>
      </w:r>
    </w:p>
    <w:p w:rsidR="00F7595D" w:rsidRPr="00DB0548" w:rsidRDefault="00F7595D" w:rsidP="00DB0548">
      <w:pPr>
        <w:pStyle w:val="Sinespaciado"/>
        <w:spacing w:before="240"/>
        <w:jc w:val="both"/>
        <w:rPr>
          <w:rFonts w:cstheme="minorHAnsi"/>
          <w:b/>
          <w:sz w:val="20"/>
          <w:szCs w:val="20"/>
        </w:rPr>
      </w:pPr>
      <w:r w:rsidRPr="00DB0548">
        <w:rPr>
          <w:rFonts w:cstheme="minorHAnsi"/>
          <w:b/>
          <w:sz w:val="20"/>
          <w:szCs w:val="20"/>
        </w:rPr>
        <w:t>UNIDAD: m</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DEFINICIÓN</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sz w:val="20"/>
          <w:szCs w:val="20"/>
        </w:rPr>
      </w:pPr>
      <w:r w:rsidRPr="00DB0548">
        <w:rPr>
          <w:rFonts w:cstheme="minorHAnsi"/>
          <w:sz w:val="20"/>
          <w:szCs w:val="20"/>
        </w:rPr>
        <w:t xml:space="preserve">Este ítem comprende todos los trabajos a ser ejecutados por el contratista, siendo los siguientes de carácter enunciativo y no limitativo: </w:t>
      </w:r>
    </w:p>
    <w:p w:rsidR="00F7595D" w:rsidRPr="00DB0548" w:rsidRDefault="00F7595D" w:rsidP="0099117F">
      <w:pPr>
        <w:pStyle w:val="Prrafodelista"/>
        <w:numPr>
          <w:ilvl w:val="0"/>
          <w:numId w:val="9"/>
        </w:numPr>
        <w:spacing w:before="240" w:after="120"/>
        <w:ind w:left="2694" w:hanging="210"/>
        <w:contextualSpacing/>
        <w:jc w:val="both"/>
        <w:rPr>
          <w:rFonts w:asciiTheme="minorHAnsi" w:hAnsiTheme="minorHAnsi" w:cstheme="minorHAnsi"/>
          <w:sz w:val="20"/>
          <w:szCs w:val="20"/>
        </w:rPr>
      </w:pPr>
      <w:r w:rsidRPr="00DB0548">
        <w:rPr>
          <w:rFonts w:asciiTheme="minorHAnsi" w:hAnsiTheme="minorHAnsi" w:cstheme="minorHAnsi"/>
          <w:sz w:val="20"/>
          <w:szCs w:val="20"/>
        </w:rPr>
        <w:t>Desfile de tubería</w:t>
      </w:r>
    </w:p>
    <w:p w:rsidR="00F7595D" w:rsidRPr="00DB0548" w:rsidRDefault="00F7595D" w:rsidP="0099117F">
      <w:pPr>
        <w:pStyle w:val="Prrafodelista"/>
        <w:numPr>
          <w:ilvl w:val="0"/>
          <w:numId w:val="9"/>
        </w:numPr>
        <w:spacing w:before="240" w:after="120"/>
        <w:ind w:left="2694" w:hanging="210"/>
        <w:contextualSpacing/>
        <w:jc w:val="both"/>
        <w:rPr>
          <w:rFonts w:asciiTheme="minorHAnsi" w:hAnsiTheme="minorHAnsi" w:cstheme="minorHAnsi"/>
          <w:sz w:val="20"/>
          <w:szCs w:val="20"/>
        </w:rPr>
      </w:pPr>
      <w:r w:rsidRPr="00DB0548">
        <w:rPr>
          <w:rFonts w:asciiTheme="minorHAnsi" w:hAnsiTheme="minorHAnsi" w:cstheme="minorHAnsi"/>
          <w:sz w:val="20"/>
          <w:szCs w:val="20"/>
        </w:rPr>
        <w:t>Bajado de tubería</w:t>
      </w:r>
    </w:p>
    <w:p w:rsidR="0036631C" w:rsidRPr="00DB0548" w:rsidRDefault="0036631C" w:rsidP="0099117F">
      <w:pPr>
        <w:pStyle w:val="Prrafodelista"/>
        <w:numPr>
          <w:ilvl w:val="0"/>
          <w:numId w:val="9"/>
        </w:numPr>
        <w:spacing w:before="240" w:after="120"/>
        <w:ind w:left="2694" w:hanging="21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Verificación de Revestimiento por Holliday Detector </w:t>
      </w:r>
    </w:p>
    <w:p w:rsidR="00B07239" w:rsidRPr="00DB0548" w:rsidRDefault="00B07239" w:rsidP="0099117F">
      <w:p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Este ítem también incluye </w:t>
      </w:r>
      <w:r w:rsidR="009B7ADA" w:rsidRPr="00DB0548">
        <w:rPr>
          <w:rFonts w:asciiTheme="minorHAnsi" w:hAnsiTheme="minorHAnsi" w:cstheme="minorHAnsi"/>
          <w:sz w:val="20"/>
          <w:szCs w:val="20"/>
        </w:rPr>
        <w:t xml:space="preserve">el desfile, </w:t>
      </w:r>
      <w:r w:rsidRPr="00DB0548">
        <w:rPr>
          <w:rFonts w:asciiTheme="minorHAnsi" w:hAnsiTheme="minorHAnsi" w:cstheme="minorHAnsi"/>
          <w:sz w:val="20"/>
          <w:szCs w:val="20"/>
        </w:rPr>
        <w:t>bajado</w:t>
      </w:r>
      <w:r w:rsidR="009B7ADA" w:rsidRPr="00DB0548">
        <w:rPr>
          <w:rFonts w:asciiTheme="minorHAnsi" w:hAnsiTheme="minorHAnsi" w:cstheme="minorHAnsi"/>
          <w:sz w:val="20"/>
          <w:szCs w:val="20"/>
        </w:rPr>
        <w:t xml:space="preserve"> y verificación del revestimiento por Holliday Detector </w:t>
      </w:r>
      <w:r w:rsidRPr="00DB0548">
        <w:rPr>
          <w:rFonts w:asciiTheme="minorHAnsi" w:hAnsiTheme="minorHAnsi" w:cstheme="minorHAnsi"/>
          <w:sz w:val="20"/>
          <w:szCs w:val="20"/>
        </w:rPr>
        <w:t xml:space="preserve"> de la tubería </w:t>
      </w:r>
      <w:r w:rsidR="009B7ADA" w:rsidRPr="00DB0548">
        <w:rPr>
          <w:rFonts w:asciiTheme="minorHAnsi" w:hAnsiTheme="minorHAnsi" w:cstheme="minorHAnsi"/>
          <w:sz w:val="20"/>
          <w:szCs w:val="20"/>
        </w:rPr>
        <w:t xml:space="preserve">y accesorios </w:t>
      </w:r>
      <w:r w:rsidRPr="00DB0548">
        <w:rPr>
          <w:rFonts w:asciiTheme="minorHAnsi" w:hAnsiTheme="minorHAnsi" w:cstheme="minorHAnsi"/>
          <w:sz w:val="20"/>
          <w:szCs w:val="20"/>
        </w:rPr>
        <w:t>de DN 2” SCH 40 a utilizar en los bypass dentro</w:t>
      </w:r>
      <w:r w:rsidR="002D6C3B" w:rsidRPr="00DB0548">
        <w:rPr>
          <w:rFonts w:asciiTheme="minorHAnsi" w:hAnsiTheme="minorHAnsi" w:cstheme="minorHAnsi"/>
          <w:sz w:val="20"/>
          <w:szCs w:val="20"/>
        </w:rPr>
        <w:t xml:space="preserve"> las cámaras tronqueras y/o der</w:t>
      </w:r>
      <w:r w:rsidRPr="00DB0548">
        <w:rPr>
          <w:rFonts w:asciiTheme="minorHAnsi" w:hAnsiTheme="minorHAnsi" w:cstheme="minorHAnsi"/>
          <w:sz w:val="20"/>
          <w:szCs w:val="20"/>
        </w:rPr>
        <w:t>ivación.</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sz w:val="20"/>
          <w:szCs w:val="20"/>
        </w:rPr>
      </w:pPr>
      <w:r w:rsidRPr="00DB0548">
        <w:rPr>
          <w:rFonts w:cstheme="minorHAnsi"/>
          <w:b/>
          <w:bCs/>
          <w:sz w:val="20"/>
          <w:szCs w:val="20"/>
        </w:rPr>
        <w:t>MATERIALES, HERRAMIENTAS Y EQUIPO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C84BEF" w:rsidRPr="00DB0548"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Chala de Arroz y/o Aserrín</w:t>
            </w:r>
          </w:p>
        </w:tc>
      </w:tr>
      <w:tr w:rsidR="00C84BEF" w:rsidRPr="00DB0548"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Camión Grúa</w:t>
            </w:r>
          </w:p>
        </w:tc>
      </w:tr>
      <w:tr w:rsidR="00C84BEF" w:rsidRPr="00DB0548" w:rsidTr="0030748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DB0548" w:rsidRDefault="00F7595D"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Camión Grúa</w:t>
            </w:r>
          </w:p>
        </w:tc>
      </w:tr>
      <w:tr w:rsidR="00C84BEF" w:rsidRPr="00DB0548"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36631C" w:rsidRPr="00DB0548" w:rsidRDefault="0036631C" w:rsidP="0099117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Holliday Detector</w:t>
            </w:r>
          </w:p>
        </w:tc>
      </w:tr>
    </w:tbl>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F7595D" w:rsidRPr="00DB0548" w:rsidRDefault="00F7595D" w:rsidP="00914088">
      <w:pPr>
        <w:pStyle w:val="Sangra3detindependiente"/>
        <w:numPr>
          <w:ilvl w:val="1"/>
          <w:numId w:val="51"/>
        </w:numPr>
        <w:autoSpaceDE w:val="0"/>
        <w:autoSpaceDN w:val="0"/>
        <w:adjustRightInd w:val="0"/>
        <w:spacing w:before="240" w:line="240" w:lineRule="auto"/>
        <w:ind w:left="426"/>
        <w:jc w:val="both"/>
        <w:rPr>
          <w:rFonts w:cstheme="minorHAnsi"/>
          <w:b/>
          <w:sz w:val="20"/>
          <w:szCs w:val="20"/>
        </w:rPr>
      </w:pPr>
      <w:r w:rsidRPr="00DB0548">
        <w:rPr>
          <w:rFonts w:cstheme="minorHAnsi"/>
          <w:b/>
          <w:bCs/>
          <w:sz w:val="20"/>
          <w:szCs w:val="20"/>
        </w:rPr>
        <w:t xml:space="preserve">PROCEDIMIENTO DE EJECUCIÓN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236DA1"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36DA1" w:rsidRPr="00DB0548" w:rsidRDefault="00236DA1" w:rsidP="0099117F">
      <w:pPr>
        <w:spacing w:before="240" w:after="120"/>
        <w:jc w:val="both"/>
        <w:rPr>
          <w:rFonts w:asciiTheme="minorHAnsi" w:hAnsiTheme="minorHAnsi" w:cstheme="minorHAnsi"/>
          <w:sz w:val="20"/>
          <w:szCs w:val="20"/>
        </w:rPr>
      </w:pPr>
    </w:p>
    <w:p w:rsidR="00236DA1" w:rsidRPr="00DB0548" w:rsidRDefault="00236DA1" w:rsidP="0099117F">
      <w:pPr>
        <w:spacing w:before="240" w:after="120"/>
        <w:jc w:val="both"/>
        <w:rPr>
          <w:rFonts w:asciiTheme="minorHAnsi" w:hAnsiTheme="minorHAnsi" w:cstheme="minorHAnsi"/>
          <w:sz w:val="20"/>
          <w:szCs w:val="20"/>
        </w:rPr>
      </w:pP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lastRenderedPageBreak/>
        <w:t xml:space="preserve">Desfile de tuberías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Bajado de tubería</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cañería será bajada a la zanja en tramos adecuados, de forma tal que no se produzca tensión u otro tipo de daño a la tubería. Las soldaduras entre tramos se</w:t>
      </w:r>
      <w:r w:rsidR="0036631C" w:rsidRPr="00DB0548">
        <w:rPr>
          <w:rFonts w:asciiTheme="minorHAnsi" w:hAnsiTheme="minorHAnsi" w:cstheme="minorHAnsi"/>
          <w:sz w:val="20"/>
          <w:szCs w:val="20"/>
        </w:rPr>
        <w:t>rán efectuadas en la zanja preve</w:t>
      </w:r>
      <w:r w:rsidRPr="00DB0548">
        <w:rPr>
          <w:rFonts w:asciiTheme="minorHAnsi" w:hAnsiTheme="minorHAnsi" w:cstheme="minorHAnsi"/>
          <w:sz w:val="20"/>
          <w:szCs w:val="20"/>
        </w:rPr>
        <w:t xml:space="preserve">endo que la misma se encuentre adecuada para realizar los trabajos siguientes.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236DA1" w:rsidRPr="00DB0548" w:rsidRDefault="00236DA1"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Verificacion de revestimiento de tubería </w:t>
      </w:r>
    </w:p>
    <w:p w:rsidR="00236DA1" w:rsidRPr="00DB0548" w:rsidRDefault="003E2F7F"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Habiendo realizado </w:t>
      </w:r>
      <w:r w:rsidR="00236DA1" w:rsidRPr="00DB0548">
        <w:rPr>
          <w:rFonts w:asciiTheme="minorHAnsi" w:hAnsiTheme="minorHAnsi" w:cstheme="minorHAnsi"/>
          <w:sz w:val="20"/>
          <w:szCs w:val="20"/>
        </w:rPr>
        <w:t xml:space="preserve">el bajado de tubería en la zanja el contratista deberá realizar la verificación del revestimiento mediante el holliday detector para descartar posibles daños del revestimiento, si los resultados obtenidos fueran reprobadas el supervisor puede solicitar realizar la reparación del mismo. </w:t>
      </w:r>
    </w:p>
    <w:p w:rsidR="00FF0F5F" w:rsidRPr="00DB0548" w:rsidRDefault="003E2F7F" w:rsidP="00FF0F5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Antes de realizar la verificación en zanja el equipo h</w:t>
      </w:r>
      <w:r w:rsidR="00FF0F5F" w:rsidRPr="00DB0548">
        <w:rPr>
          <w:rFonts w:asciiTheme="minorHAnsi" w:eastAsia="Arial Unicode MS" w:hAnsiTheme="minorHAnsi" w:cstheme="minorHAnsi"/>
          <w:sz w:val="20"/>
          <w:szCs w:val="20"/>
        </w:rPr>
        <w:t xml:space="preserve">olliday debe estar calibrado y en condiciones adecuadas </w:t>
      </w:r>
      <w:r w:rsidR="00FF0F5F" w:rsidRPr="00DB0548">
        <w:rPr>
          <w:rFonts w:asciiTheme="minorHAnsi" w:eastAsia="Arial Unicode MS" w:hAnsiTheme="minorHAnsi" w:cstheme="minorHAnsi"/>
          <w:sz w:val="20"/>
          <w:szCs w:val="20"/>
        </w:rPr>
        <w:lastRenderedPageBreak/>
        <w:t>para verificar el daño al revestimiento de la tubería o su mal colocado.</w:t>
      </w:r>
      <w:r w:rsidRPr="00DB0548">
        <w:rPr>
          <w:rFonts w:asciiTheme="minorHAnsi" w:eastAsia="Arial Unicode MS" w:hAnsiTheme="minorHAnsi" w:cstheme="minorHAnsi"/>
          <w:sz w:val="20"/>
          <w:szCs w:val="20"/>
        </w:rPr>
        <w:t xml:space="preserve"> </w:t>
      </w:r>
      <w:r w:rsidR="00FF0F5F" w:rsidRPr="00DB0548">
        <w:rPr>
          <w:rFonts w:asciiTheme="minorHAnsi" w:eastAsia="Arial Unicode MS"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FF0F5F" w:rsidRPr="00DB0548" w:rsidRDefault="00FF0F5F" w:rsidP="00FF0F5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El paso de holliday debe ser realizado a toda la tubería construida</w:t>
      </w:r>
      <w:r w:rsidR="003E2F7F" w:rsidRPr="00DB0548">
        <w:rPr>
          <w:rFonts w:asciiTheme="minorHAnsi" w:eastAsia="Arial Unicode MS" w:hAnsiTheme="minorHAnsi" w:cstheme="minorHAnsi"/>
          <w:sz w:val="20"/>
          <w:szCs w:val="20"/>
        </w:rPr>
        <w:t xml:space="preserve"> que se encuentre en zanja</w:t>
      </w:r>
      <w:r w:rsidRPr="00DB0548">
        <w:rPr>
          <w:rFonts w:asciiTheme="minorHAnsi" w:eastAsia="Arial Unicode MS" w:hAnsiTheme="minorHAnsi" w:cstheme="minorHAnsi"/>
          <w:sz w:val="20"/>
          <w:szCs w:val="20"/>
        </w:rPr>
        <w:t xml:space="preserve">.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F0F5F" w:rsidRPr="00DB0548" w:rsidRDefault="00FF0F5F" w:rsidP="00FF0F5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el caso de presentar daños al </w:t>
      </w:r>
      <w:r w:rsidRPr="00DB0548">
        <w:rPr>
          <w:rFonts w:asciiTheme="minorHAnsi" w:eastAsia="Arial Unicode MS" w:hAnsiTheme="minorHAnsi" w:cstheme="minorHAnsi"/>
          <w:sz w:val="20"/>
          <w:szCs w:val="20"/>
        </w:rPr>
        <w:t>reve</w:t>
      </w:r>
      <w:r w:rsidR="003E2F7F" w:rsidRPr="00DB0548">
        <w:rPr>
          <w:rFonts w:asciiTheme="minorHAnsi" w:eastAsia="Arial Unicode MS" w:hAnsiTheme="minorHAnsi" w:cstheme="minorHAnsi"/>
          <w:sz w:val="20"/>
          <w:szCs w:val="20"/>
        </w:rPr>
        <w:t>stimiento, estas</w:t>
      </w:r>
      <w:r w:rsidRPr="00DB0548">
        <w:rPr>
          <w:rFonts w:asciiTheme="minorHAnsi" w:eastAsia="Arial Unicode MS" w:hAnsiTheme="minorHAnsi" w:cstheme="minorHAnsi"/>
          <w:sz w:val="20"/>
          <w:szCs w:val="20"/>
        </w:rPr>
        <w:t xml:space="preserve"> deberán ser ser reparados por la empresa contratista utilizando la misma cinta de revestimiento, la forma de revestir estará de acuerdo al grado de daño que tenga el revestimiento de la tubería. </w:t>
      </w:r>
    </w:p>
    <w:p w:rsidR="00FF0F5F" w:rsidRPr="00DB0548" w:rsidRDefault="00FF0F5F" w:rsidP="00FF0F5F">
      <w:pPr>
        <w:pStyle w:val="CM12"/>
        <w:spacing w:before="240" w:after="120"/>
        <w:jc w:val="both"/>
        <w:rPr>
          <w:rFonts w:asciiTheme="minorHAnsi" w:hAnsiTheme="minorHAnsi" w:cstheme="minorHAnsi"/>
          <w:sz w:val="20"/>
          <w:szCs w:val="20"/>
          <w:lang w:val="es-ES_tradnl"/>
        </w:rPr>
      </w:pPr>
      <w:r w:rsidRPr="00DB0548">
        <w:rPr>
          <w:rFonts w:asciiTheme="minorHAnsi" w:eastAsia="Arial Unicode MS" w:hAnsiTheme="minorHAnsi" w:cstheme="minorHAnsi"/>
          <w:sz w:val="20"/>
          <w:szCs w:val="20"/>
        </w:rPr>
        <w:t xml:space="preserve">Luego de finalizada la reparación, </w:t>
      </w:r>
      <w:r w:rsidR="003E2F7F" w:rsidRPr="00DB0548">
        <w:rPr>
          <w:rFonts w:asciiTheme="minorHAnsi" w:eastAsia="Arial Unicode MS" w:hAnsiTheme="minorHAnsi" w:cstheme="minorHAnsi"/>
          <w:sz w:val="20"/>
          <w:szCs w:val="20"/>
        </w:rPr>
        <w:t xml:space="preserve">el contratista </w:t>
      </w:r>
      <w:r w:rsidRPr="00DB0548">
        <w:rPr>
          <w:rFonts w:asciiTheme="minorHAnsi" w:eastAsia="Arial Unicode MS" w:hAnsiTheme="minorHAnsi" w:cstheme="minorHAnsi"/>
          <w:sz w:val="20"/>
          <w:szCs w:val="20"/>
        </w:rPr>
        <w:t>debe</w:t>
      </w:r>
      <w:r w:rsidR="003E2F7F" w:rsidRPr="00DB0548">
        <w:rPr>
          <w:rFonts w:asciiTheme="minorHAnsi" w:eastAsia="Arial Unicode MS" w:hAnsiTheme="minorHAnsi" w:cstheme="minorHAnsi"/>
          <w:sz w:val="20"/>
          <w:szCs w:val="20"/>
        </w:rPr>
        <w:t>rá controlar</w:t>
      </w:r>
      <w:r w:rsidRPr="00DB0548">
        <w:rPr>
          <w:rFonts w:asciiTheme="minorHAnsi" w:eastAsia="Arial Unicode MS" w:hAnsiTheme="minorHAnsi" w:cstheme="minorHAnsi"/>
          <w:sz w:val="20"/>
          <w:szCs w:val="20"/>
        </w:rPr>
        <w:t xml:space="preserve"> dicha zona pasándose el detector de fallas</w:t>
      </w:r>
      <w:r w:rsidR="003E2F7F" w:rsidRPr="00DB0548">
        <w:rPr>
          <w:rFonts w:asciiTheme="minorHAnsi" w:eastAsia="Arial Unicode MS" w:hAnsiTheme="minorHAnsi" w:cstheme="minorHAnsi"/>
          <w:sz w:val="20"/>
          <w:szCs w:val="20"/>
        </w:rPr>
        <w:t xml:space="preserve"> bajo la supervisión del supervisor de obra</w:t>
      </w:r>
      <w:r w:rsidRPr="00DB0548">
        <w:rPr>
          <w:rFonts w:asciiTheme="minorHAnsi" w:eastAsia="Arial Unicode MS" w:hAnsiTheme="minorHAnsi" w:cstheme="minorHAnsi"/>
          <w:sz w:val="20"/>
          <w:szCs w:val="20"/>
        </w:rPr>
        <w:t xml:space="preserve">.  </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w:t>
      </w:r>
      <w:r w:rsidR="00236DA1" w:rsidRPr="00DB0548">
        <w:rPr>
          <w:rFonts w:cstheme="minorHAnsi"/>
          <w:b/>
          <w:bCs/>
          <w:sz w:val="20"/>
          <w:szCs w:val="20"/>
        </w:rPr>
        <w:t>lud, Seguridad y Medio Ambiente</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Una vez ejecutada el desfile y bajado realizar la verificación de la tubería mediante holiday y reparación de revestido más placa calibradora.</w:t>
      </w:r>
    </w:p>
    <w:p w:rsidR="00F7595D" w:rsidRPr="00DB0548" w:rsidRDefault="00F7595D" w:rsidP="00914088">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MEDIDAS DE MITIGACIÓN AMBIENTAL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DB0548">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DB0548" w:rsidRDefault="00F7595D" w:rsidP="0099117F">
      <w:pPr>
        <w:spacing w:before="240" w:after="120"/>
        <w:jc w:val="both"/>
        <w:rPr>
          <w:rFonts w:asciiTheme="minorHAnsi" w:hAnsiTheme="minorHAnsi" w:cstheme="minorHAnsi"/>
          <w:b/>
          <w:bCs/>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DB0548" w:rsidRDefault="00F7595D" w:rsidP="00914088">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 xml:space="preserve">Medición Y FORMA DE PAGO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desfile y bajado de tuberías será medido en metros lineales , tomando en cuenta la longitud total utilizada durante la construcción.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F7595D" w:rsidRPr="00DB0548" w:rsidRDefault="00F7595D" w:rsidP="003E2F7F">
      <w:pPr>
        <w:spacing w:before="100" w:beforeAutospacing="1" w:after="100" w:afterAutospacing="1"/>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DB0548" w:rsidRDefault="00BF71F2" w:rsidP="00914088">
      <w:pPr>
        <w:pStyle w:val="Sinespaciado"/>
        <w:numPr>
          <w:ilvl w:val="0"/>
          <w:numId w:val="51"/>
        </w:numPr>
        <w:spacing w:before="100" w:beforeAutospacing="1" w:after="100" w:afterAutospacing="1"/>
        <w:jc w:val="both"/>
        <w:rPr>
          <w:rFonts w:cstheme="minorHAnsi"/>
          <w:b/>
          <w:sz w:val="20"/>
          <w:szCs w:val="20"/>
        </w:rPr>
      </w:pPr>
      <w:r w:rsidRPr="00DB0548">
        <w:rPr>
          <w:rFonts w:cstheme="minorHAnsi"/>
          <w:b/>
          <w:sz w:val="20"/>
          <w:szCs w:val="20"/>
        </w:rPr>
        <w:t xml:space="preserve"> </w:t>
      </w:r>
      <w:r w:rsidR="00F7595D" w:rsidRPr="00DB0548">
        <w:rPr>
          <w:rFonts w:cstheme="minorHAnsi"/>
          <w:b/>
          <w:sz w:val="20"/>
          <w:szCs w:val="20"/>
        </w:rPr>
        <w:t xml:space="preserve">CURVADO DE TUBERÍA DE ANC </w:t>
      </w:r>
      <w:r w:rsidR="00F7595D" w:rsidRPr="00DB0548">
        <w:rPr>
          <w:rFonts w:cstheme="minorHAnsi"/>
          <w:b/>
          <w:bCs/>
          <w:sz w:val="20"/>
          <w:szCs w:val="20"/>
        </w:rPr>
        <w:t xml:space="preserve">DN </w:t>
      </w:r>
      <w:r w:rsidRPr="00DB0548">
        <w:rPr>
          <w:rFonts w:cstheme="minorHAnsi"/>
          <w:b/>
          <w:bCs/>
          <w:sz w:val="20"/>
          <w:szCs w:val="20"/>
        </w:rPr>
        <w:t>2</w:t>
      </w:r>
      <w:r w:rsidR="00F7595D" w:rsidRPr="00DB0548">
        <w:rPr>
          <w:rFonts w:cstheme="minorHAnsi"/>
          <w:b/>
          <w:bCs/>
          <w:sz w:val="20"/>
          <w:szCs w:val="20"/>
        </w:rPr>
        <w:t>”</w:t>
      </w:r>
      <w:r w:rsidR="003A160C" w:rsidRPr="00DB0548">
        <w:rPr>
          <w:rFonts w:cstheme="minorHAnsi"/>
          <w:b/>
          <w:bCs/>
          <w:sz w:val="20"/>
          <w:szCs w:val="20"/>
        </w:rPr>
        <w:t xml:space="preserve"> </w:t>
      </w:r>
      <w:r w:rsidR="00F7595D" w:rsidRPr="00DB0548">
        <w:rPr>
          <w:rFonts w:cstheme="minorHAnsi"/>
          <w:b/>
          <w:bCs/>
          <w:sz w:val="20"/>
          <w:szCs w:val="20"/>
        </w:rPr>
        <w:t>SCH 40</w:t>
      </w:r>
    </w:p>
    <w:p w:rsidR="00F7595D" w:rsidRPr="00DB0548" w:rsidRDefault="00F7595D" w:rsidP="003E2F7F">
      <w:pPr>
        <w:pStyle w:val="Sinespaciado"/>
        <w:spacing w:before="100" w:beforeAutospacing="1" w:after="100" w:afterAutospacing="1"/>
        <w:jc w:val="both"/>
        <w:rPr>
          <w:rFonts w:cstheme="minorHAnsi"/>
          <w:b/>
          <w:sz w:val="20"/>
          <w:szCs w:val="20"/>
        </w:rPr>
      </w:pPr>
      <w:r w:rsidRPr="00DB0548">
        <w:rPr>
          <w:rFonts w:cstheme="minorHAnsi"/>
          <w:b/>
          <w:sz w:val="20"/>
          <w:szCs w:val="20"/>
        </w:rPr>
        <w:t>UNIDAD: PZA</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DB0548" w:rsidRDefault="00FB0806" w:rsidP="0099117F">
      <w:pPr>
        <w:pStyle w:val="Prrafodelista"/>
        <w:numPr>
          <w:ilvl w:val="0"/>
          <w:numId w:val="12"/>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lastRenderedPageBreak/>
        <w:t>C</w:t>
      </w:r>
      <w:r w:rsidR="00F7595D" w:rsidRPr="00DB0548">
        <w:rPr>
          <w:rFonts w:asciiTheme="minorHAnsi" w:hAnsiTheme="minorHAnsi" w:cstheme="minorHAnsi"/>
          <w:sz w:val="20"/>
          <w:szCs w:val="20"/>
        </w:rPr>
        <w:t>urvado de todas las tuberías necesarias para la construcción.</w:t>
      </w:r>
    </w:p>
    <w:p w:rsidR="00F7595D" w:rsidRPr="00DB0548" w:rsidRDefault="00F7595D" w:rsidP="0099117F">
      <w:pPr>
        <w:pStyle w:val="Prrafodelista"/>
        <w:numPr>
          <w:ilvl w:val="0"/>
          <w:numId w:val="12"/>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Paso de placa calibradora. </w:t>
      </w:r>
    </w:p>
    <w:p w:rsidR="00914088" w:rsidRPr="0091408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MAT</w:t>
      </w:r>
      <w:r w:rsidR="00914088">
        <w:rPr>
          <w:rFonts w:cstheme="minorHAnsi"/>
          <w:b/>
          <w:bCs/>
          <w:sz w:val="20"/>
          <w:szCs w:val="20"/>
        </w:rPr>
        <w:t>ERIALES, HERRAMIENTAS Y EQUIPOS</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84BEF" w:rsidRPr="00DB0548" w:rsidTr="0030748B">
        <w:trPr>
          <w:trHeight w:val="240"/>
          <w:jc w:val="center"/>
        </w:trPr>
        <w:tc>
          <w:tcPr>
            <w:tcW w:w="3551" w:type="dxa"/>
            <w:shd w:val="clear" w:color="auto" w:fill="auto"/>
            <w:vAlign w:val="center"/>
            <w:hideMark/>
          </w:tcPr>
          <w:p w:rsidR="00F7595D" w:rsidRPr="00DB0548" w:rsidRDefault="00F7595D" w:rsidP="00FB080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Chala de Arroz y/o Aserrín</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FB080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Camión</w:t>
            </w:r>
          </w:p>
        </w:tc>
      </w:tr>
      <w:tr w:rsidR="00C84BEF" w:rsidRPr="00DB0548" w:rsidTr="0030748B">
        <w:trPr>
          <w:trHeight w:val="240"/>
          <w:jc w:val="center"/>
        </w:trPr>
        <w:tc>
          <w:tcPr>
            <w:tcW w:w="3551" w:type="dxa"/>
            <w:shd w:val="clear" w:color="auto" w:fill="auto"/>
            <w:noWrap/>
            <w:vAlign w:val="center"/>
            <w:hideMark/>
          </w:tcPr>
          <w:p w:rsidR="00F7595D" w:rsidRPr="00DB0548" w:rsidRDefault="00F7595D" w:rsidP="00FB080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Dobladora de tubería</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FB080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FB080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Dobladora de Tubería</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FB080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Camión Grúa </w:t>
            </w:r>
          </w:p>
        </w:tc>
      </w:tr>
    </w:tbl>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PROCEDIMIENTO PARA EJECUCIÓN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Recomendaciones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el curvado debe considerarse las siguientes recomendaciones:</w:t>
      </w:r>
    </w:p>
    <w:p w:rsidR="00F7595D" w:rsidRPr="00DB0548" w:rsidRDefault="00F7595D" w:rsidP="0099117F">
      <w:pPr>
        <w:pStyle w:val="Prrafodelista"/>
        <w:numPr>
          <w:ilvl w:val="0"/>
          <w:numId w:val="1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DB0548" w:rsidRDefault="00F7595D" w:rsidP="0099117F">
      <w:pPr>
        <w:pStyle w:val="Prrafodelista"/>
        <w:numPr>
          <w:ilvl w:val="0"/>
          <w:numId w:val="1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DB0548" w:rsidRDefault="00F7595D" w:rsidP="0099117F">
      <w:pPr>
        <w:pStyle w:val="Prrafodelista"/>
        <w:numPr>
          <w:ilvl w:val="0"/>
          <w:numId w:val="1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Se verificara la adecuación de los equipos de curvado  a utilizarse  y el radio mínimo de curvatura de la tubería debe ser previamente verificado para la adecuación al proyecto de terraplén </w:t>
      </w:r>
      <w:r w:rsidRPr="00DB0548">
        <w:rPr>
          <w:rFonts w:asciiTheme="minorHAnsi" w:hAnsiTheme="minorHAnsi" w:cstheme="minorHAnsi"/>
          <w:sz w:val="20"/>
          <w:szCs w:val="20"/>
        </w:rPr>
        <w:lastRenderedPageBreak/>
        <w:t>drenaje y abertura de zanja, en lo que se refiere a sus radios horizontales y verticales, por medio de una prueba de calificación utilizando la cañería a ser aplicada, considerando la Norma ASME B 31.8.</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Condiciones para aprobación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No son permitidos arrugamientos y daños mecánicos en la cañería ni en el revestimiento.</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DB0548" w:rsidRDefault="009A271B" w:rsidP="0099117F">
      <w:pPr>
        <w:spacing w:before="240" w:after="120"/>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34059E" w:rsidRPr="00DB0548" w:rsidRDefault="009A271B" w:rsidP="0099117F">
      <w:pPr>
        <w:spacing w:before="240" w:after="120"/>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DB0548" w:rsidRDefault="00F7595D" w:rsidP="0099117F">
      <w:pPr>
        <w:spacing w:before="240" w:after="120"/>
        <w:ind w:left="426"/>
        <w:jc w:val="both"/>
        <w:rPr>
          <w:rFonts w:asciiTheme="minorHAnsi" w:hAnsiTheme="minorHAnsi" w:cstheme="minorHAnsi"/>
          <w:sz w:val="20"/>
          <w:szCs w:val="20"/>
        </w:rPr>
      </w:pPr>
      <w:r w:rsidRPr="00DB0548">
        <w:rPr>
          <w:rFonts w:asciiTheme="minorHAnsi" w:hAnsiTheme="minorHAnsi" w:cstheme="minorHAnsi"/>
          <w:noProof/>
          <w:sz w:val="20"/>
          <w:szCs w:val="20"/>
        </w:rPr>
        <mc:AlternateContent>
          <mc:Choice Requires="wpg">
            <w:drawing>
              <wp:anchor distT="0" distB="0" distL="114300" distR="114300" simplePos="0" relativeHeight="251658240" behindDoc="0" locked="0" layoutInCell="1" allowOverlap="1" wp14:anchorId="41D17429" wp14:editId="1B622522">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A83AE7" w:rsidRDefault="009A271B"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A83AE7" w:rsidRDefault="009A271B"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C3493" w:rsidRPr="00AA7CAC" w:rsidRDefault="006C3493"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9B2D2F" w:rsidRDefault="006C3493"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9B2D2F" w:rsidRDefault="006C3493"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9B2D2F" w:rsidRDefault="006C3493"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493" w:rsidRPr="0051035F" w:rsidRDefault="006C3493"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17429" id="_x0000_s1050" style="position:absolute;left:0;text-align:left;margin-left:60.5pt;margin-top:3.85pt;width:326.45pt;height:114.1pt;z-index:2516582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6C3493" w:rsidRPr="00A83AE7" w:rsidRDefault="006C349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6C3493" w:rsidRPr="00A83AE7" w:rsidRDefault="006C3493"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C3493" w:rsidRPr="00AA7CAC" w:rsidRDefault="006C3493" w:rsidP="00F7595D"/>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6C3493" w:rsidRPr="009B2D2F" w:rsidRDefault="006C3493"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6C3493" w:rsidRPr="009B2D2F" w:rsidRDefault="006C3493"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6C3493" w:rsidRPr="009B2D2F" w:rsidRDefault="006C3493"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6C3493" w:rsidRPr="0051035F" w:rsidRDefault="006C3493"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p>
    <w:p w:rsidR="00F7595D" w:rsidRPr="00DB0548" w:rsidRDefault="00F7595D" w:rsidP="0099117F">
      <w:pPr>
        <w:spacing w:before="240" w:after="120"/>
        <w:ind w:left="426"/>
        <w:jc w:val="both"/>
        <w:rPr>
          <w:rFonts w:asciiTheme="minorHAnsi" w:hAnsiTheme="minorHAnsi" w:cstheme="minorHAnsi"/>
          <w:sz w:val="20"/>
          <w:szCs w:val="20"/>
        </w:rPr>
      </w:pPr>
      <w:r w:rsidRPr="00DB0548">
        <w:rPr>
          <w:rFonts w:asciiTheme="minorHAnsi" w:hAnsiTheme="minorHAnsi" w:cstheme="minorHAnsi"/>
          <w:sz w:val="20"/>
          <w:szCs w:val="20"/>
        </w:rPr>
        <w:t>Donde:</w:t>
      </w:r>
    </w:p>
    <w:p w:rsidR="00F7595D" w:rsidRPr="00DB0548" w:rsidRDefault="00F7595D" w:rsidP="00FB0806">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1F3753D5" wp14:editId="2897DAFC">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 xml:space="preserve"> = Diámetro de la Placa  (mm)</w:t>
      </w:r>
    </w:p>
    <w:p w:rsidR="00F7595D" w:rsidRPr="00DB0548" w:rsidRDefault="00F7595D" w:rsidP="00FB0806">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64B8CFC2" wp14:editId="210739FE">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 xml:space="preserve">      = Diámetro Externo de la Cañería (mm)</w:t>
      </w:r>
    </w:p>
    <w:p w:rsidR="00F7595D" w:rsidRPr="00DB0548" w:rsidRDefault="00F7595D" w:rsidP="00FB0806">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m:oMath>
        <m:r>
          <w:rPr>
            <w:rFonts w:ascii="Cambria Math" w:hAnsi="Cambria Math" w:cstheme="minorHAnsi"/>
            <w:sz w:val="20"/>
            <w:szCs w:val="20"/>
          </w:rPr>
          <m:t>e</m:t>
        </m:r>
      </m:oMath>
      <w:r w:rsidRPr="00DB0548">
        <w:rPr>
          <w:rFonts w:asciiTheme="minorHAnsi" w:hAnsiTheme="minorHAnsi" w:cstheme="minorHAnsi"/>
          <w:sz w:val="20"/>
          <w:szCs w:val="20"/>
        </w:rPr>
        <w:tab/>
        <w:t>= Espesor nominal de Pared de la Cañería (mm)</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lastRenderedPageBreak/>
        <w:t>En los extremos de las cañerías a ser curvadas, debe dejarse una distancia recta mínima de 1 metro o de acuerdo a normas aplicables.</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El radio mínimo de curvado, para curvado natural, para ductos trabajando a temperatura ambiente, debe ser calculado por la siguiente formula.</w:t>
      </w:r>
    </w:p>
    <w:p w:rsidR="00F7595D" w:rsidRPr="00DB0548" w:rsidRDefault="009A271B" w:rsidP="0099117F">
      <w:pPr>
        <w:spacing w:before="240" w:after="120"/>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DB0548" w:rsidRDefault="00F7595D" w:rsidP="0099117F">
      <w:pPr>
        <w:spacing w:before="240" w:after="120"/>
        <w:ind w:left="426"/>
        <w:jc w:val="both"/>
        <w:rPr>
          <w:rFonts w:asciiTheme="minorHAnsi" w:hAnsiTheme="minorHAnsi" w:cstheme="minorHAnsi"/>
          <w:sz w:val="20"/>
          <w:szCs w:val="20"/>
        </w:rPr>
      </w:pPr>
      <w:r w:rsidRPr="00DB0548">
        <w:rPr>
          <w:rFonts w:asciiTheme="minorHAnsi" w:hAnsiTheme="minorHAnsi" w:cstheme="minorHAnsi"/>
          <w:sz w:val="20"/>
          <w:szCs w:val="20"/>
        </w:rPr>
        <w:tab/>
        <w:t xml:space="preserve">Donde: </w:t>
      </w:r>
    </w:p>
    <w:p w:rsidR="00F7595D" w:rsidRPr="00DB0548" w:rsidRDefault="00F7595D" w:rsidP="00633E57">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2D488A0F" wp14:editId="52E5318C">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ab/>
        <w:t>=  Radio Mínimo de Curvatura para curvado natural en  (cm)</w:t>
      </w:r>
    </w:p>
    <w:p w:rsidR="00F7595D" w:rsidRPr="00DB0548" w:rsidRDefault="00F7595D" w:rsidP="00633E57">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m:oMath>
        <m:r>
          <w:rPr>
            <w:rFonts w:ascii="Cambria Math" w:hAnsi="Cambria Math" w:cstheme="minorHAnsi"/>
            <w:sz w:val="20"/>
            <w:szCs w:val="20"/>
          </w:rPr>
          <m:t>ϵ</m:t>
        </m:r>
      </m:oMath>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3DAAA85E" wp14:editId="5709F630">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ab/>
        <w:t>=  Modulo de Elasticidad del Material en (Mpa)</w:t>
      </w:r>
    </w:p>
    <w:p w:rsidR="00F7595D" w:rsidRPr="00DB0548" w:rsidRDefault="00F7595D" w:rsidP="00633E57">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343679B0" wp14:editId="28E71E2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ab/>
        <w:t>=  Tensión mínima de escurrimiento Especificada en (MPa)</w:t>
      </w:r>
    </w:p>
    <w:p w:rsidR="00F7595D" w:rsidRPr="00DB0548" w:rsidRDefault="00F7595D" w:rsidP="00633E57">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457C36AD" wp14:editId="494A5E64">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ab/>
        <w:t xml:space="preserve">=  Diámetro Externo de la Cañería  (cm) </w:t>
      </w:r>
    </w:p>
    <w:p w:rsidR="00F7595D" w:rsidRPr="00DB0548" w:rsidRDefault="00F7595D" w:rsidP="00633E57">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45141079" wp14:editId="2DC8CC3F">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ab/>
        <w:t>=  Espesor Nominal de Pared de la Cañería en (cm)</w:t>
      </w:r>
    </w:p>
    <w:p w:rsidR="00F7595D" w:rsidRPr="00DB0548" w:rsidRDefault="00F7595D" w:rsidP="00633E57">
      <w:pPr>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0B506202" wp14:editId="25CCA764">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ab/>
        <w:t>=  Presión de Proyecto en el Ducto en (MPa)</w:t>
      </w:r>
    </w:p>
    <w:p w:rsidR="00F7595D" w:rsidRPr="00DB0548" w:rsidRDefault="00F7595D" w:rsidP="0099117F">
      <w:pPr>
        <w:spacing w:before="240" w:after="120"/>
        <w:ind w:left="426"/>
        <w:jc w:val="both"/>
        <w:rPr>
          <w:rFonts w:asciiTheme="minorHAnsi" w:hAnsiTheme="minorHAnsi" w:cstheme="minorHAnsi"/>
          <w:sz w:val="20"/>
          <w:szCs w:val="20"/>
        </w:rPr>
      </w:pPr>
      <w:r w:rsidRPr="00DB0548">
        <w:rPr>
          <w:rFonts w:asciiTheme="minorHAnsi" w:hAnsiTheme="minorHAnsi" w:cstheme="minorHAnsi"/>
          <w:sz w:val="20"/>
          <w:szCs w:val="20"/>
        </w:rPr>
        <w:tab/>
      </w:r>
      <w:r w:rsidRPr="00DB0548">
        <w:rPr>
          <w:rFonts w:asciiTheme="minorHAnsi" w:hAnsiTheme="minorHAnsi" w:cstheme="minorHAnsi"/>
          <w:sz w:val="20"/>
          <w:szCs w:val="20"/>
        </w:rPr>
        <w:fldChar w:fldCharType="begin"/>
      </w:r>
      <w:r w:rsidRPr="00DB0548">
        <w:rPr>
          <w:rFonts w:asciiTheme="minorHAnsi" w:hAnsiTheme="minorHAnsi" w:cstheme="minorHAnsi"/>
          <w:sz w:val="20"/>
          <w:szCs w:val="20"/>
        </w:rPr>
        <w:instrText xml:space="preserve"> QUOTE </w:instrText>
      </w:r>
      <w:r w:rsidRPr="00DB0548">
        <w:rPr>
          <w:rFonts w:asciiTheme="minorHAnsi" w:hAnsiTheme="minorHAnsi" w:cstheme="minorHAnsi"/>
          <w:noProof/>
          <w:sz w:val="20"/>
          <w:szCs w:val="20"/>
        </w:rPr>
        <w:drawing>
          <wp:inline distT="0" distB="0" distL="0" distR="0" wp14:anchorId="373E77CD" wp14:editId="7286D075">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DB0548">
        <w:rPr>
          <w:rFonts w:asciiTheme="minorHAnsi" w:hAnsiTheme="minorHAnsi" w:cstheme="minorHAnsi"/>
          <w:sz w:val="20"/>
          <w:szCs w:val="20"/>
        </w:rPr>
        <w:instrText xml:space="preserve"> </w:instrText>
      </w:r>
      <w:r w:rsidRPr="00DB0548">
        <w:rPr>
          <w:rFonts w:asciiTheme="minorHAnsi" w:hAnsiTheme="minorHAnsi" w:cstheme="minorHAnsi"/>
          <w:sz w:val="20"/>
          <w:szCs w:val="20"/>
        </w:rPr>
        <w:fldChar w:fldCharType="end"/>
      </w:r>
      <w:r w:rsidRPr="00DB0548">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DB0548">
        <w:rPr>
          <w:rFonts w:asciiTheme="minorHAnsi" w:hAnsiTheme="minorHAnsi" w:cstheme="minorHAnsi"/>
          <w:sz w:val="20"/>
          <w:szCs w:val="20"/>
        </w:rPr>
        <w:t>,  para acero al carbono  a temperatura ambiente de 21 ºC.</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DB0548" w:rsidRDefault="00F7595D" w:rsidP="0099117F">
      <w:pPr>
        <w:pStyle w:val="Prrafodelista"/>
        <w:numPr>
          <w:ilvl w:val="0"/>
          <w:numId w:val="13"/>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lastRenderedPageBreak/>
        <w:t>Marcado de trabajos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F7595D" w:rsidRPr="00DB0548" w:rsidRDefault="00F7595D" w:rsidP="0099117F">
      <w:pPr>
        <w:pStyle w:val="Prrafodelista"/>
        <w:numPr>
          <w:ilvl w:val="0"/>
          <w:numId w:val="1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Angulo de Curvatura.</w:t>
      </w:r>
    </w:p>
    <w:p w:rsidR="00F7595D" w:rsidRPr="00DB0548" w:rsidRDefault="00F7595D" w:rsidP="0099117F">
      <w:pPr>
        <w:pStyle w:val="Prrafodelista"/>
        <w:numPr>
          <w:ilvl w:val="0"/>
          <w:numId w:val="1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Longitud de tubería curvada</w:t>
      </w:r>
    </w:p>
    <w:p w:rsidR="00F7595D" w:rsidRPr="00DB0548" w:rsidRDefault="00F7595D" w:rsidP="0099117F">
      <w:pPr>
        <w:pStyle w:val="Prrafodelista"/>
        <w:numPr>
          <w:ilvl w:val="0"/>
          <w:numId w:val="1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Longitud de tubería antes y después del curvado</w:t>
      </w:r>
    </w:p>
    <w:p w:rsidR="00F7595D" w:rsidRPr="00DB0548" w:rsidRDefault="00F7595D" w:rsidP="0099117F">
      <w:pPr>
        <w:pStyle w:val="Prrafodelista"/>
        <w:numPr>
          <w:ilvl w:val="0"/>
          <w:numId w:val="1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Tipo de Curvado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F7595D" w:rsidRPr="00DB0548" w:rsidRDefault="00F7595D" w:rsidP="005A67EF">
      <w:pPr>
        <w:spacing w:before="240"/>
        <w:ind w:left="720" w:firstLine="720"/>
        <w:jc w:val="both"/>
        <w:rPr>
          <w:rFonts w:asciiTheme="minorHAnsi" w:hAnsiTheme="minorHAnsi" w:cstheme="minorHAnsi"/>
          <w:sz w:val="20"/>
          <w:szCs w:val="20"/>
        </w:rPr>
      </w:pPr>
      <w:r w:rsidRPr="00DB0548">
        <w:rPr>
          <w:rFonts w:asciiTheme="minorHAnsi" w:hAnsiTheme="minorHAnsi" w:cstheme="minorHAnsi"/>
          <w:sz w:val="20"/>
          <w:szCs w:val="20"/>
        </w:rPr>
        <w:t xml:space="preserve">RT (RIGHT TURN) = Curva horizontal a la derecha </w:t>
      </w:r>
    </w:p>
    <w:p w:rsidR="00F7595D" w:rsidRPr="00DB0548" w:rsidRDefault="00F7595D" w:rsidP="005A67EF">
      <w:pPr>
        <w:ind w:left="1440"/>
        <w:jc w:val="both"/>
        <w:rPr>
          <w:rFonts w:asciiTheme="minorHAnsi" w:hAnsiTheme="minorHAnsi" w:cstheme="minorHAnsi"/>
          <w:sz w:val="20"/>
          <w:szCs w:val="20"/>
        </w:rPr>
      </w:pPr>
      <w:r w:rsidRPr="00DB0548">
        <w:rPr>
          <w:rFonts w:asciiTheme="minorHAnsi" w:hAnsiTheme="minorHAnsi" w:cstheme="minorHAnsi"/>
          <w:sz w:val="20"/>
          <w:szCs w:val="20"/>
        </w:rPr>
        <w:t>LT (LEFT TURN) = Curva horizontal a Ia izquierda</w:t>
      </w:r>
    </w:p>
    <w:p w:rsidR="00F7595D" w:rsidRPr="00DB0548" w:rsidRDefault="00F7595D" w:rsidP="005A67EF">
      <w:pPr>
        <w:ind w:left="720" w:firstLine="720"/>
        <w:jc w:val="both"/>
        <w:rPr>
          <w:rFonts w:asciiTheme="minorHAnsi" w:hAnsiTheme="minorHAnsi" w:cstheme="minorHAnsi"/>
          <w:sz w:val="20"/>
          <w:szCs w:val="20"/>
        </w:rPr>
      </w:pPr>
      <w:r w:rsidRPr="00DB0548">
        <w:rPr>
          <w:rFonts w:asciiTheme="minorHAnsi" w:hAnsiTheme="minorHAnsi" w:cstheme="minorHAnsi"/>
          <w:sz w:val="20"/>
          <w:szCs w:val="20"/>
        </w:rPr>
        <w:t>OVER = Curva vertical hacia arriba</w:t>
      </w:r>
    </w:p>
    <w:p w:rsidR="00F7595D" w:rsidRPr="00DB0548" w:rsidRDefault="00F7595D" w:rsidP="005A67EF">
      <w:pPr>
        <w:ind w:left="720" w:firstLine="720"/>
        <w:jc w:val="both"/>
        <w:rPr>
          <w:rFonts w:asciiTheme="minorHAnsi" w:hAnsiTheme="minorHAnsi" w:cstheme="minorHAnsi"/>
          <w:sz w:val="20"/>
          <w:szCs w:val="20"/>
        </w:rPr>
      </w:pPr>
      <w:r w:rsidRPr="00DB0548">
        <w:rPr>
          <w:rFonts w:asciiTheme="minorHAnsi" w:hAnsiTheme="minorHAnsi" w:cstheme="minorHAnsi"/>
          <w:sz w:val="20"/>
          <w:szCs w:val="20"/>
        </w:rPr>
        <w:t>SAG = Curva vertical hacia abajo</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limitar los trabajos cuando las condiciones climáticas sean adversas (lluvias, vientos fuertes, polvareda, etc.</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Una vez ejecutada el curvado realizar la verificación de la tubería mediante holiday y reparación de revestido más placa calibradora.</w:t>
      </w:r>
    </w:p>
    <w:p w:rsidR="00582115" w:rsidRPr="00DB0548" w:rsidRDefault="00582115" w:rsidP="0099117F">
      <w:pPr>
        <w:spacing w:before="240" w:after="120"/>
        <w:jc w:val="both"/>
        <w:rPr>
          <w:rFonts w:asciiTheme="minorHAnsi" w:hAnsiTheme="minorHAnsi" w:cstheme="minorHAnsi"/>
          <w:sz w:val="20"/>
          <w:szCs w:val="20"/>
        </w:rPr>
      </w:pPr>
    </w:p>
    <w:p w:rsidR="00582115" w:rsidRPr="00DB0548" w:rsidRDefault="00582115" w:rsidP="0099117F">
      <w:pPr>
        <w:spacing w:before="240" w:after="120"/>
        <w:jc w:val="both"/>
        <w:rPr>
          <w:rFonts w:asciiTheme="minorHAnsi" w:hAnsiTheme="minorHAnsi" w:cstheme="minorHAnsi"/>
          <w:sz w:val="20"/>
          <w:szCs w:val="20"/>
        </w:rPr>
      </w:pPr>
    </w:p>
    <w:p w:rsidR="00F7595D" w:rsidRPr="00DB0548" w:rsidRDefault="00F7595D" w:rsidP="00914088">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lastRenderedPageBreak/>
        <w:t>MEDIDAS DE MITIGACIÓN AMBIENTAL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DB0548" w:rsidRDefault="00F7595D" w:rsidP="00914088">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 xml:space="preserve">MEDICIÓN Y FORMA DE PAGO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curvado d</w:t>
      </w:r>
      <w:r w:rsidR="00FB0FDF" w:rsidRPr="00DB0548">
        <w:rPr>
          <w:rFonts w:asciiTheme="minorHAnsi" w:hAnsiTheme="minorHAnsi" w:cstheme="minorHAnsi"/>
          <w:sz w:val="20"/>
          <w:szCs w:val="20"/>
        </w:rPr>
        <w:t>e tuberías será medido por pieza</w:t>
      </w:r>
      <w:r w:rsidRPr="00DB0548">
        <w:rPr>
          <w:rFonts w:asciiTheme="minorHAnsi" w:hAnsiTheme="minorHAnsi" w:cstheme="minorHAnsi"/>
          <w:sz w:val="20"/>
          <w:szCs w:val="20"/>
        </w:rPr>
        <w:t>, el contratista deberá considerar que debe realizar todos los curvados necesarios durante la construcción.</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582115" w:rsidRPr="00DB0548" w:rsidRDefault="00582115" w:rsidP="0099117F">
      <w:pPr>
        <w:spacing w:before="240" w:after="120"/>
        <w:jc w:val="both"/>
        <w:rPr>
          <w:rFonts w:asciiTheme="minorHAnsi" w:hAnsiTheme="minorHAnsi" w:cstheme="minorHAnsi"/>
          <w:sz w:val="20"/>
          <w:szCs w:val="20"/>
        </w:rPr>
      </w:pPr>
    </w:p>
    <w:p w:rsidR="00582115" w:rsidRPr="00DB0548" w:rsidRDefault="00582115">
      <w:pPr>
        <w:spacing w:after="160" w:line="259" w:lineRule="auto"/>
        <w:rPr>
          <w:rFonts w:asciiTheme="minorHAnsi" w:eastAsiaTheme="minorEastAsia" w:hAnsiTheme="minorHAnsi" w:cstheme="minorHAnsi"/>
          <w:b/>
          <w:bCs/>
          <w:sz w:val="20"/>
          <w:szCs w:val="20"/>
        </w:rPr>
      </w:pPr>
      <w:r w:rsidRPr="00DB0548">
        <w:rPr>
          <w:rFonts w:cstheme="minorHAnsi"/>
          <w:b/>
          <w:bCs/>
          <w:sz w:val="20"/>
          <w:szCs w:val="20"/>
        </w:rPr>
        <w:br w:type="page"/>
      </w:r>
    </w:p>
    <w:p w:rsidR="00F7595D" w:rsidRPr="00DB0548" w:rsidRDefault="00F7595D" w:rsidP="00914088">
      <w:pPr>
        <w:pStyle w:val="Sangra3detindependiente"/>
        <w:numPr>
          <w:ilvl w:val="0"/>
          <w:numId w:val="51"/>
        </w:numPr>
        <w:autoSpaceDE w:val="0"/>
        <w:autoSpaceDN w:val="0"/>
        <w:adjustRightInd w:val="0"/>
        <w:spacing w:before="240" w:after="0" w:line="240" w:lineRule="auto"/>
        <w:jc w:val="both"/>
        <w:rPr>
          <w:rFonts w:cstheme="minorHAnsi"/>
          <w:b/>
          <w:bCs/>
          <w:sz w:val="20"/>
          <w:szCs w:val="20"/>
        </w:rPr>
      </w:pPr>
      <w:r w:rsidRPr="00DB0548">
        <w:rPr>
          <w:rFonts w:cstheme="minorHAnsi"/>
          <w:b/>
          <w:bCs/>
          <w:sz w:val="20"/>
          <w:szCs w:val="20"/>
        </w:rPr>
        <w:lastRenderedPageBreak/>
        <w:t xml:space="preserve">SOLDADURA DE TUBERÍA </w:t>
      </w:r>
      <w:r w:rsidR="002D4F63" w:rsidRPr="00DB0548">
        <w:rPr>
          <w:rFonts w:cstheme="minorHAnsi"/>
          <w:b/>
          <w:bCs/>
          <w:sz w:val="20"/>
          <w:szCs w:val="20"/>
        </w:rPr>
        <w:t>Y ACCESORIOS DE ANC  DN 2"</w:t>
      </w:r>
      <w:r w:rsidR="00CD0594" w:rsidRPr="00DB0548">
        <w:rPr>
          <w:rFonts w:cstheme="minorHAnsi"/>
          <w:b/>
          <w:bCs/>
          <w:sz w:val="20"/>
          <w:szCs w:val="20"/>
        </w:rPr>
        <w:t xml:space="preserve"> SCH40</w:t>
      </w:r>
    </w:p>
    <w:p w:rsidR="00F7595D" w:rsidRPr="00DB0548" w:rsidRDefault="00F7595D" w:rsidP="002E6F4D">
      <w:pPr>
        <w:pStyle w:val="Sangra3detindependiente"/>
        <w:autoSpaceDE w:val="0"/>
        <w:autoSpaceDN w:val="0"/>
        <w:adjustRightInd w:val="0"/>
        <w:spacing w:before="240" w:after="0" w:line="240" w:lineRule="auto"/>
        <w:ind w:left="0"/>
        <w:jc w:val="both"/>
        <w:rPr>
          <w:rFonts w:cstheme="minorHAnsi"/>
          <w:b/>
          <w:bCs/>
          <w:sz w:val="20"/>
          <w:szCs w:val="20"/>
        </w:rPr>
      </w:pPr>
      <w:r w:rsidRPr="00DB0548">
        <w:rPr>
          <w:rFonts w:cstheme="minorHAnsi"/>
          <w:b/>
          <w:bCs/>
          <w:sz w:val="20"/>
          <w:szCs w:val="20"/>
        </w:rPr>
        <w:t>UNIDAD: JUNTA</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25005" w:rsidRPr="00DB0548" w:rsidRDefault="0042500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Corte de tuberías </w:t>
      </w:r>
    </w:p>
    <w:p w:rsidR="00CF6C6F" w:rsidRPr="00DB0548" w:rsidRDefault="00CF6C6F"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Corte en frio de tubería</w:t>
      </w:r>
    </w:p>
    <w:p w:rsidR="00425005" w:rsidRPr="00DB0548" w:rsidRDefault="0042500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Biselado de tuberías</w:t>
      </w:r>
    </w:p>
    <w:p w:rsidR="00425005" w:rsidRPr="00DB0548" w:rsidRDefault="0042500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Limpieza de tuberìas</w:t>
      </w:r>
    </w:p>
    <w:p w:rsidR="00F7595D" w:rsidRPr="00DB0548" w:rsidRDefault="00F7595D"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soldadura de tuberías</w:t>
      </w:r>
    </w:p>
    <w:p w:rsidR="00F7595D" w:rsidRPr="00DB0548" w:rsidRDefault="00F7595D"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Soldadura de accesorios</w:t>
      </w:r>
    </w:p>
    <w:p w:rsidR="00F7595D" w:rsidRPr="00DB0548" w:rsidRDefault="00F7595D"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Soldadura de fittings </w:t>
      </w:r>
    </w:p>
    <w:p w:rsidR="00F7595D" w:rsidRPr="00DB0548" w:rsidRDefault="00F7595D"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Otras soldaduras según la necesidad de la construcción.</w:t>
      </w:r>
    </w:p>
    <w:p w:rsidR="00425005" w:rsidRPr="00DB0548" w:rsidRDefault="0042500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MA</w:t>
      </w:r>
      <w:r w:rsidR="00CD0594" w:rsidRPr="00DB0548">
        <w:rPr>
          <w:rFonts w:cstheme="minorHAnsi"/>
          <w:b/>
          <w:bCs/>
          <w:sz w:val="20"/>
          <w:szCs w:val="20"/>
        </w:rPr>
        <w:t>TERIALES, HERRAMIENTAS Y EQUIPO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Disco de intermedia</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Disco de desbaste</w:t>
            </w:r>
          </w:p>
        </w:tc>
      </w:tr>
      <w:tr w:rsidR="00C84BEF" w:rsidRPr="00DB0548" w:rsidTr="0030748B">
        <w:trPr>
          <w:trHeight w:val="238"/>
          <w:jc w:val="center"/>
        </w:trPr>
        <w:tc>
          <w:tcPr>
            <w:tcW w:w="3163" w:type="dxa"/>
            <w:shd w:val="clear" w:color="auto" w:fill="auto"/>
            <w:vAlign w:val="center"/>
          </w:tcPr>
          <w:p w:rsidR="00302082" w:rsidRPr="00DB0548" w:rsidRDefault="00302082"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Disco de corte</w:t>
            </w:r>
          </w:p>
        </w:tc>
      </w:tr>
      <w:tr w:rsidR="00C84BEF" w:rsidRPr="00DB0548" w:rsidTr="0030748B">
        <w:trPr>
          <w:trHeight w:val="64"/>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Cepillo circular alambre trenzado</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Electrodos</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Lima media caña bastarda</w:t>
            </w:r>
          </w:p>
        </w:tc>
      </w:tr>
      <w:tr w:rsidR="00C84BEF" w:rsidRPr="00DB0548" w:rsidTr="0030748B">
        <w:trPr>
          <w:trHeight w:val="238"/>
          <w:jc w:val="center"/>
        </w:trPr>
        <w:tc>
          <w:tcPr>
            <w:tcW w:w="3163" w:type="dxa"/>
            <w:shd w:val="clear" w:color="auto" w:fill="auto"/>
            <w:vAlign w:val="center"/>
          </w:tcPr>
          <w:p w:rsidR="00302082" w:rsidRPr="00DB0548" w:rsidRDefault="00302082"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Corta caños</w:t>
            </w:r>
          </w:p>
        </w:tc>
      </w:tr>
      <w:tr w:rsidR="00C84BEF" w:rsidRPr="00DB0548" w:rsidTr="0030748B">
        <w:trPr>
          <w:trHeight w:val="238"/>
          <w:jc w:val="center"/>
        </w:trPr>
        <w:tc>
          <w:tcPr>
            <w:tcW w:w="3163" w:type="dxa"/>
            <w:shd w:val="clear" w:color="auto" w:fill="auto"/>
            <w:vAlign w:val="center"/>
          </w:tcPr>
          <w:p w:rsidR="00302082" w:rsidRPr="00DB0548" w:rsidRDefault="00302082"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Sierra mecanica</w:t>
            </w:r>
          </w:p>
        </w:tc>
      </w:tr>
      <w:tr w:rsidR="00C84BEF" w:rsidRPr="00DB0548" w:rsidTr="0030748B">
        <w:trPr>
          <w:trHeight w:val="238"/>
          <w:jc w:val="center"/>
        </w:trPr>
        <w:tc>
          <w:tcPr>
            <w:tcW w:w="3163" w:type="dxa"/>
            <w:shd w:val="clear" w:color="auto" w:fill="auto"/>
            <w:vAlign w:val="center"/>
          </w:tcPr>
          <w:p w:rsidR="00302082" w:rsidRPr="00DB0548" w:rsidRDefault="00302082"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Grampa</w:t>
            </w:r>
          </w:p>
        </w:tc>
      </w:tr>
      <w:tr w:rsidR="00C84BEF" w:rsidRPr="00DB0548" w:rsidTr="0030748B">
        <w:trPr>
          <w:trHeight w:val="238"/>
          <w:jc w:val="center"/>
        </w:trPr>
        <w:tc>
          <w:tcPr>
            <w:tcW w:w="3163" w:type="dxa"/>
            <w:shd w:val="clear" w:color="auto" w:fill="auto"/>
            <w:vAlign w:val="center"/>
          </w:tcPr>
          <w:p w:rsidR="00302082" w:rsidRPr="00DB0548" w:rsidRDefault="00302082"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Medidor de Espesores</w:t>
            </w:r>
          </w:p>
        </w:tc>
      </w:tr>
      <w:tr w:rsidR="00C84BEF" w:rsidRPr="00DB0548" w:rsidTr="0030748B">
        <w:trPr>
          <w:trHeight w:val="238"/>
          <w:jc w:val="center"/>
        </w:trPr>
        <w:tc>
          <w:tcPr>
            <w:tcW w:w="3163" w:type="dxa"/>
            <w:shd w:val="clear" w:color="auto" w:fill="auto"/>
            <w:vAlign w:val="center"/>
          </w:tcPr>
          <w:p w:rsidR="00302082" w:rsidRPr="00DB0548" w:rsidRDefault="00302082"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Electrodos</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Soldador Calificado</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 de Soldador</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Cañista Alineador</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Inspector de Soldadura</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Camión Grúa</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lastRenderedPageBreak/>
              <w:t>Ayudantes</w:t>
            </w:r>
          </w:p>
        </w:tc>
      </w:tr>
      <w:tr w:rsidR="00C84BEF" w:rsidRPr="00DB0548" w:rsidTr="0030748B">
        <w:trPr>
          <w:trHeight w:val="238"/>
          <w:jc w:val="center"/>
        </w:trPr>
        <w:tc>
          <w:tcPr>
            <w:tcW w:w="3163" w:type="dxa"/>
            <w:shd w:val="clear" w:color="auto" w:fill="auto"/>
            <w:vAlign w:val="center"/>
          </w:tcPr>
          <w:p w:rsidR="00302082" w:rsidRPr="00DB0548" w:rsidRDefault="00302082"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Detector de Gas </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Motosoldadora</w:t>
            </w:r>
          </w:p>
        </w:tc>
      </w:tr>
      <w:tr w:rsidR="00C84BEF" w:rsidRPr="00DB0548" w:rsidTr="0030748B">
        <w:trPr>
          <w:trHeight w:val="238"/>
          <w:jc w:val="center"/>
        </w:trPr>
        <w:tc>
          <w:tcPr>
            <w:tcW w:w="3163" w:type="dxa"/>
            <w:shd w:val="clear" w:color="auto" w:fill="auto"/>
            <w:vAlign w:val="center"/>
            <w:hideMark/>
          </w:tcPr>
          <w:p w:rsidR="00F7595D" w:rsidRPr="00DB0548" w:rsidRDefault="00F7595D"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Camión Grúa </w:t>
            </w:r>
          </w:p>
        </w:tc>
      </w:tr>
      <w:tr w:rsidR="00C84BEF" w:rsidRPr="00DB0548" w:rsidTr="0030748B">
        <w:trPr>
          <w:trHeight w:val="238"/>
          <w:jc w:val="center"/>
        </w:trPr>
        <w:tc>
          <w:tcPr>
            <w:tcW w:w="3163" w:type="dxa"/>
            <w:shd w:val="clear" w:color="auto" w:fill="auto"/>
            <w:vAlign w:val="center"/>
          </w:tcPr>
          <w:p w:rsidR="00425005" w:rsidRPr="00DB0548" w:rsidRDefault="00425005"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Generador Electrico</w:t>
            </w:r>
          </w:p>
        </w:tc>
      </w:tr>
      <w:tr w:rsidR="00C84BEF" w:rsidRPr="00DB0548" w:rsidTr="0030748B">
        <w:trPr>
          <w:trHeight w:val="238"/>
          <w:jc w:val="center"/>
        </w:trPr>
        <w:tc>
          <w:tcPr>
            <w:tcW w:w="3163" w:type="dxa"/>
            <w:shd w:val="clear" w:color="auto" w:fill="auto"/>
            <w:vAlign w:val="center"/>
          </w:tcPr>
          <w:p w:rsidR="00425005" w:rsidRPr="00DB0548" w:rsidRDefault="00425005" w:rsidP="005A67EF">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Amoladora o biseladora</w:t>
            </w:r>
          </w:p>
        </w:tc>
      </w:tr>
    </w:tbl>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PROCEDIMIENTO PARA EJECUCIÓN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w:t>
      </w:r>
      <w:r w:rsidR="00425005" w:rsidRPr="00DB0548">
        <w:rPr>
          <w:rFonts w:asciiTheme="minorHAnsi" w:hAnsiTheme="minorHAnsi" w:cstheme="minorHAnsi"/>
          <w:sz w:val="20"/>
          <w:szCs w:val="20"/>
        </w:rPr>
        <w:t>de los trabajos</w:t>
      </w:r>
      <w:r w:rsidR="003E2F7F" w:rsidRPr="00DB0548">
        <w:rPr>
          <w:rFonts w:asciiTheme="minorHAnsi" w:hAnsiTheme="minorHAnsi" w:cstheme="minorHAnsi"/>
          <w:sz w:val="20"/>
          <w:szCs w:val="20"/>
        </w:rPr>
        <w:t>,</w:t>
      </w:r>
      <w:r w:rsidR="00425005" w:rsidRPr="00DB0548">
        <w:rPr>
          <w:rFonts w:asciiTheme="minorHAnsi" w:hAnsiTheme="minorHAnsi" w:cstheme="minorHAnsi"/>
          <w:sz w:val="20"/>
          <w:szCs w:val="20"/>
        </w:rPr>
        <w:t xml:space="preserve"> </w:t>
      </w:r>
      <w:r w:rsidRPr="00DB0548">
        <w:rPr>
          <w:rFonts w:asciiTheme="minorHAnsi" w:hAnsiTheme="minorHAnsi" w:cstheme="minorHAnsi"/>
          <w:sz w:val="20"/>
          <w:szCs w:val="20"/>
        </w:rPr>
        <w:t xml:space="preserve">mismo que debe contar con la aprobación del supervisor de obras.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Calificación de soldadores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calificación de los soldadores es imprescindible para el inicio de las obras y deberán cumplirse lo siguiente:</w:t>
      </w:r>
    </w:p>
    <w:p w:rsidR="00F7595D" w:rsidRPr="00DB0548" w:rsidRDefault="00F7595D"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DB0548" w:rsidRDefault="00F7595D"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DB0548" w:rsidRDefault="00F7595D"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DB0548" w:rsidRDefault="00F7595D"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b/>
          <w:sz w:val="20"/>
          <w:szCs w:val="20"/>
        </w:rPr>
        <w:t xml:space="preserve">Identificación de soldadores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Electrodos para soldar</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electrodos para soldar a utilizar durante la construcción el contratista deberán seguir las siguientes recomendaciones:</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En el recibimiento de los electrodos se debe efectuar una inspección visual de los empaques por lote.</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Es muy importante que los envases estén herméticamente cerrados.</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La varilla debe ser identificada, por tipo, en ambas extremidades.</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Regularidad y continuidad del revestimiento</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Concentricidad del revestimiento</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Largo del cuerpo</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Diámetro del alma</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Adherencia del revestimiento</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Ausencia de oxidación</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Ausencia de deformación o alabeos</w:t>
      </w:r>
    </w:p>
    <w:p w:rsidR="00F7595D" w:rsidRPr="00DB0548" w:rsidRDefault="00F7595D"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Integridad de la punta</w:t>
      </w:r>
    </w:p>
    <w:p w:rsidR="00BB005D" w:rsidRPr="00DB0548" w:rsidRDefault="00BB005D" w:rsidP="005A67EF">
      <w:pPr>
        <w:tabs>
          <w:tab w:val="num" w:pos="2484"/>
        </w:tabs>
        <w:ind w:left="1985"/>
        <w:jc w:val="both"/>
        <w:rPr>
          <w:rFonts w:asciiTheme="minorHAnsi" w:eastAsia="Arial Unicode MS" w:hAnsiTheme="minorHAnsi" w:cstheme="minorHAnsi"/>
          <w:bCs/>
          <w:sz w:val="20"/>
          <w:szCs w:val="20"/>
        </w:rPr>
      </w:pP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lastRenderedPageBreak/>
        <w:t>La unidad para el tamaño del lote y de la muestra es considerada en número de electrodos. Considerar para el muestreo solamente electrodos de una misma corrida.</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DB0548" w:rsidRDefault="00F7595D" w:rsidP="008618E8">
      <w:pPr>
        <w:numPr>
          <w:ilvl w:val="0"/>
          <w:numId w:val="18"/>
        </w:numPr>
        <w:tabs>
          <w:tab w:val="clear" w:pos="1211"/>
          <w:tab w:val="num" w:pos="2844"/>
        </w:tabs>
        <w:ind w:left="284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diámetro del electrodo desnudo, varilla o alambre</w:t>
      </w:r>
    </w:p>
    <w:p w:rsidR="00F7595D" w:rsidRPr="00DB0548" w:rsidRDefault="00F7595D" w:rsidP="008618E8">
      <w:pPr>
        <w:numPr>
          <w:ilvl w:val="0"/>
          <w:numId w:val="18"/>
        </w:numPr>
        <w:tabs>
          <w:tab w:val="clear" w:pos="1211"/>
          <w:tab w:val="num" w:pos="2844"/>
        </w:tabs>
        <w:ind w:left="284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ausencia de oxidación</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DB0548" w:rsidRDefault="00F7595D"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0176BD" w:rsidRPr="00DB0548" w:rsidRDefault="000176B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Biselado y limpieza </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Todas las tuberías deben ser limpiadas internamente por un medio apropiado antes de que se efectúe la soldadura.</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0176BD" w:rsidRPr="00DB0548" w:rsidRDefault="000176B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Corte de Tubería</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Con el fin de no perder la trazabilidad de la tubería una vez que se realice algún corte, el contratista debe copiar los datos de la tubería:</w:t>
      </w:r>
    </w:p>
    <w:p w:rsidR="000176BD" w:rsidRPr="00DB0548" w:rsidRDefault="000176BD"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Longitud</w:t>
      </w:r>
    </w:p>
    <w:p w:rsidR="000176BD" w:rsidRPr="00DB0548" w:rsidRDefault="000176BD"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Número del tubo</w:t>
      </w:r>
    </w:p>
    <w:p w:rsidR="000176BD" w:rsidRPr="00DB0548" w:rsidRDefault="000176BD"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Espesor</w:t>
      </w:r>
    </w:p>
    <w:p w:rsidR="000176BD" w:rsidRPr="00DB0548" w:rsidRDefault="000176BD"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Colada del tubo</w:t>
      </w:r>
    </w:p>
    <w:p w:rsidR="000176BD" w:rsidRPr="00DB0548" w:rsidRDefault="000176B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b/>
          <w:sz w:val="20"/>
          <w:szCs w:val="20"/>
        </w:rPr>
        <w:t xml:space="preserve">Soldadura de tuberías y accesorios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la soldadura el contratista durante la ejecución debe considerar lo siguiente: </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DB0548" w:rsidRDefault="00F7595D" w:rsidP="008618E8">
      <w:pPr>
        <w:pStyle w:val="Prrafodelista"/>
        <w:numPr>
          <w:ilvl w:val="0"/>
          <w:numId w:val="19"/>
        </w:numPr>
        <w:spacing w:before="240" w:after="120"/>
        <w:jc w:val="both"/>
        <w:rPr>
          <w:rFonts w:asciiTheme="minorHAnsi" w:hAnsiTheme="minorHAnsi" w:cstheme="minorHAnsi"/>
          <w:b/>
          <w:sz w:val="20"/>
          <w:szCs w:val="20"/>
        </w:rPr>
      </w:pPr>
      <w:r w:rsidRPr="00DB0548">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Cada soldadura tendrá por lo menos tres pasadas, la soldadura terminada estará libre de huecos, inclusiones no metálicas, burbujas de aire y otros defectos. </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Las soldaduras terminadas serán limpiadas con cepillo de acero para remover la escoria y óxido para facilitar la inspección visual.</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caños que tengan defectos en sus extremos tales como laminación o rajaduras deberán ser sacados de la línea en construcción.</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caños que tengan defectos en sus extremos serán cortados y nuevamente biselados.</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avance de soldadura la segunda pasada (hot pass) deberá ser efectuada inmediatamente después de la primera pasada.</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No se permitirá soldar ningún caño más allá del avance de la zanja, salvo aprobación del supervisor de YPFB.</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Si a juicio del supervisor se requiere cortar la soldadura el contratista facilitará los medios para ello.</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Todas las soldaduras comenzadas en el día deberán ser terminadas en el día.</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Cuando fuera usado acoplador de alineación externa, el largo del primer pase de soldadura debe ser simétricamente distribuido en por lo menos el 50% de la circunferencia antes de su remoción, de acuerdo a lo definido en la API Std. 1104.</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7595D" w:rsidRPr="00DB0548" w:rsidRDefault="00F7595D"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montaje se deben observar los siguientes cuidados adicionales:</w:t>
      </w:r>
    </w:p>
    <w:p w:rsidR="00F7595D" w:rsidRPr="00DB0548" w:rsidRDefault="00F7595D"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DB0548" w:rsidRDefault="00F7595D"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DB0548" w:rsidRDefault="00F7595D"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t>aprovechar los sobrantes de tubo que estuvieran en buen estado;</w:t>
      </w:r>
    </w:p>
    <w:p w:rsidR="00F7595D" w:rsidRPr="00DB0548" w:rsidRDefault="00F7595D"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DB0548" w:rsidRDefault="00F7595D" w:rsidP="008618E8">
      <w:pPr>
        <w:numPr>
          <w:ilvl w:val="0"/>
          <w:numId w:val="15"/>
        </w:numPr>
        <w:tabs>
          <w:tab w:val="clear" w:pos="2136"/>
          <w:tab w:val="num" w:pos="993"/>
          <w:tab w:val="num" w:pos="1428"/>
          <w:tab w:val="left" w:pos="1985"/>
        </w:tabs>
        <w:spacing w:before="240" w:after="120"/>
        <w:ind w:left="567"/>
        <w:jc w:val="both"/>
        <w:rPr>
          <w:rFonts w:asciiTheme="minorHAnsi" w:hAnsiTheme="minorHAnsi" w:cstheme="minorHAnsi"/>
          <w:sz w:val="20"/>
          <w:szCs w:val="20"/>
        </w:rPr>
      </w:pPr>
      <w:r w:rsidRPr="00DB0548">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DB0548" w:rsidRDefault="00F7595D" w:rsidP="008618E8">
      <w:pPr>
        <w:numPr>
          <w:ilvl w:val="0"/>
          <w:numId w:val="15"/>
        </w:numPr>
        <w:tabs>
          <w:tab w:val="clear" w:pos="2136"/>
          <w:tab w:val="num" w:pos="993"/>
          <w:tab w:val="num" w:pos="1428"/>
          <w:tab w:val="left" w:pos="1985"/>
        </w:tabs>
        <w:spacing w:before="240" w:after="120"/>
        <w:ind w:left="567"/>
        <w:jc w:val="both"/>
        <w:rPr>
          <w:rFonts w:asciiTheme="minorHAnsi" w:hAnsiTheme="minorHAnsi" w:cstheme="minorHAnsi"/>
          <w:sz w:val="20"/>
          <w:szCs w:val="20"/>
        </w:rPr>
      </w:pPr>
      <w:r w:rsidRPr="00DB0548">
        <w:rPr>
          <w:rFonts w:asciiTheme="minorHAnsi" w:hAnsiTheme="minorHAnsi" w:cstheme="minorHAnsi"/>
          <w:sz w:val="20"/>
          <w:szCs w:val="20"/>
        </w:rPr>
        <w:lastRenderedPageBreak/>
        <w:t>no se permite el punzonamiento de las soldaduras.</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Inspección Visual de Soldadura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Reparación de soldadura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realizar la reparación de soldadura deberá contar una nueva WPS y deberá ser aplicable para el tipo de reparación a realizar.</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Remoción de los defectos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Para realizar una reparación se debe remover el metal de soldadura hasta darle la altura y ángulo aproximado del bisel original.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Identificación de juntas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Las juntas reparadas deberán ser identificadas con la siguiente nomenclatura: </w:t>
      </w:r>
    </w:p>
    <w:p w:rsidR="00F7595D" w:rsidRPr="00DB0548" w:rsidRDefault="00F7595D" w:rsidP="005A67EF">
      <w:pPr>
        <w:ind w:left="426"/>
        <w:jc w:val="both"/>
        <w:rPr>
          <w:rFonts w:asciiTheme="minorHAnsi" w:hAnsiTheme="minorHAnsi" w:cstheme="minorHAnsi"/>
          <w:sz w:val="20"/>
          <w:szCs w:val="20"/>
        </w:rPr>
      </w:pPr>
      <w:r w:rsidRPr="00DB0548">
        <w:rPr>
          <w:rFonts w:asciiTheme="minorHAnsi" w:hAnsiTheme="minorHAnsi" w:cstheme="minorHAnsi"/>
          <w:sz w:val="20"/>
          <w:szCs w:val="20"/>
        </w:rPr>
        <w:t>Reparación: R</w:t>
      </w:r>
    </w:p>
    <w:p w:rsidR="00F7595D" w:rsidRPr="00DB0548" w:rsidRDefault="00F7595D" w:rsidP="005A67EF">
      <w:pPr>
        <w:ind w:left="426"/>
        <w:jc w:val="both"/>
        <w:rPr>
          <w:rFonts w:asciiTheme="minorHAnsi" w:hAnsiTheme="minorHAnsi" w:cstheme="minorHAnsi"/>
          <w:sz w:val="20"/>
          <w:szCs w:val="20"/>
        </w:rPr>
      </w:pPr>
      <w:r w:rsidRPr="00DB0548">
        <w:rPr>
          <w:rFonts w:asciiTheme="minorHAnsi" w:hAnsiTheme="minorHAnsi" w:cstheme="minorHAnsi"/>
          <w:sz w:val="20"/>
          <w:szCs w:val="20"/>
        </w:rPr>
        <w:t>Corte: C</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Control de desempeño de soldadores </w:t>
      </w:r>
    </w:p>
    <w:p w:rsidR="00F7595D" w:rsidRPr="00DB0548" w:rsidRDefault="00F7595D" w:rsidP="0099117F">
      <w:pPr>
        <w:spacing w:before="240" w:after="120"/>
        <w:jc w:val="both"/>
        <w:rPr>
          <w:rFonts w:asciiTheme="minorHAnsi" w:hAnsiTheme="minorHAnsi" w:cstheme="minorHAnsi"/>
          <w:b/>
          <w:sz w:val="20"/>
          <w:szCs w:val="20"/>
        </w:rPr>
      </w:pPr>
      <w:r w:rsidRPr="00DB0548">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limitar los trabajos cuando las condiciones climáticas sean adversas (lluvias, vientos fuertes, polvareda, etc.</w:t>
      </w:r>
    </w:p>
    <w:p w:rsidR="00F7595D" w:rsidRPr="00DB0548" w:rsidRDefault="00F7595D" w:rsidP="0099117F">
      <w:pPr>
        <w:spacing w:before="240" w:after="120"/>
        <w:jc w:val="both"/>
        <w:rPr>
          <w:rFonts w:asciiTheme="minorHAnsi" w:hAnsiTheme="minorHAnsi" w:cstheme="minorHAnsi"/>
          <w:b/>
          <w:bCs/>
          <w:sz w:val="20"/>
          <w:szCs w:val="20"/>
        </w:rPr>
      </w:pPr>
      <w:r w:rsidRPr="00DB0548">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w:t>
      </w:r>
      <w:r w:rsidRPr="00DB0548">
        <w:rPr>
          <w:rFonts w:asciiTheme="minorHAnsi" w:hAnsiTheme="minorHAnsi" w:cstheme="minorHAnsi"/>
          <w:sz w:val="20"/>
          <w:szCs w:val="20"/>
        </w:rPr>
        <w:lastRenderedPageBreak/>
        <w:t xml:space="preserve">juntas soldadas, welding map, etc. En el welding map deben ir incluidos aquellas juntas que fueron reparadas, cortadas y otros datos necesarios. </w:t>
      </w:r>
    </w:p>
    <w:p w:rsidR="00F7595D" w:rsidRPr="00DB0548" w:rsidRDefault="0070348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 </w:t>
      </w:r>
      <w:r w:rsidR="00F7595D" w:rsidRPr="00DB0548">
        <w:rPr>
          <w:rFonts w:cstheme="minorHAnsi"/>
          <w:b/>
          <w:bCs/>
          <w:sz w:val="20"/>
          <w:szCs w:val="20"/>
        </w:rPr>
        <w:t>MEDIDAS DE MITIGACIÓN AMBIENTAL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DB0548" w:rsidRDefault="00F7595D" w:rsidP="005A67E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w:t>
      </w:r>
      <w:r w:rsidR="005A67EF" w:rsidRPr="00DB0548">
        <w:rPr>
          <w:rFonts w:asciiTheme="minorHAnsi" w:hAnsiTheme="minorHAnsi" w:cstheme="minorHAnsi"/>
          <w:sz w:val="20"/>
          <w:szCs w:val="20"/>
        </w:rPr>
        <w:t>te razonablemente el Ingeniero.</w:t>
      </w:r>
    </w:p>
    <w:p w:rsidR="00F7595D" w:rsidRPr="00DB0548" w:rsidRDefault="00F7595D"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 MEDICIÓN Y FORMA DE PAGO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soldadura de tube</w:t>
      </w:r>
      <w:r w:rsidR="003F34CB" w:rsidRPr="00DB0548">
        <w:rPr>
          <w:rFonts w:asciiTheme="minorHAnsi" w:hAnsiTheme="minorHAnsi" w:cstheme="minorHAnsi"/>
          <w:sz w:val="20"/>
          <w:szCs w:val="20"/>
        </w:rPr>
        <w:t>rías y accesorios será medido por</w:t>
      </w:r>
      <w:r w:rsidRPr="00DB0548">
        <w:rPr>
          <w:rFonts w:asciiTheme="minorHAnsi" w:hAnsiTheme="minorHAnsi" w:cstheme="minorHAnsi"/>
          <w:sz w:val="20"/>
          <w:szCs w:val="20"/>
        </w:rPr>
        <w:t xml:space="preserve"> </w:t>
      </w:r>
      <w:r w:rsidR="003F34CB" w:rsidRPr="00DB0548">
        <w:rPr>
          <w:rFonts w:asciiTheme="minorHAnsi" w:hAnsiTheme="minorHAnsi" w:cstheme="minorHAnsi"/>
          <w:sz w:val="20"/>
          <w:szCs w:val="20"/>
        </w:rPr>
        <w:t>junta</w:t>
      </w:r>
      <w:r w:rsidRPr="00DB0548">
        <w:rPr>
          <w:rFonts w:asciiTheme="minorHAnsi" w:hAnsiTheme="minorHAnsi" w:cstheme="minorHAnsi"/>
          <w:sz w:val="20"/>
          <w:szCs w:val="20"/>
        </w:rPr>
        <w:t xml:space="preserve">, tomando en cuenta el total de las juntas soldadas aprobadas durante la construcción.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Otros gastos adicionales necesarios para la realización de esta actividad, corre por cuenta del contratista. </w:t>
      </w:r>
    </w:p>
    <w:p w:rsidR="006028CF"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582115" w:rsidRPr="00DB0548" w:rsidRDefault="00582115" w:rsidP="00914088">
      <w:pPr>
        <w:pStyle w:val="Sangra3detindependiente"/>
        <w:numPr>
          <w:ilvl w:val="0"/>
          <w:numId w:val="51"/>
        </w:numPr>
        <w:autoSpaceDE w:val="0"/>
        <w:autoSpaceDN w:val="0"/>
        <w:adjustRightInd w:val="0"/>
        <w:spacing w:after="0" w:line="240" w:lineRule="auto"/>
        <w:jc w:val="both"/>
        <w:rPr>
          <w:rFonts w:cstheme="minorHAnsi"/>
          <w:b/>
          <w:bCs/>
          <w:sz w:val="20"/>
          <w:szCs w:val="20"/>
        </w:rPr>
      </w:pPr>
      <w:r w:rsidRPr="00DB0548">
        <w:rPr>
          <w:rFonts w:cstheme="minorHAnsi"/>
          <w:b/>
          <w:bCs/>
          <w:sz w:val="20"/>
          <w:szCs w:val="20"/>
        </w:rPr>
        <w:t xml:space="preserve"> SOLDADURA DE TUBERÍA Y ACCESORIOS DE ANC  DN 4"</w:t>
      </w:r>
      <w:r w:rsidR="00CD0594" w:rsidRPr="00DB0548">
        <w:rPr>
          <w:rFonts w:cstheme="minorHAnsi"/>
          <w:b/>
          <w:bCs/>
          <w:sz w:val="20"/>
          <w:szCs w:val="20"/>
        </w:rPr>
        <w:t>SCH40</w:t>
      </w:r>
    </w:p>
    <w:p w:rsidR="00582115" w:rsidRPr="00DB0548" w:rsidRDefault="00582115" w:rsidP="00582115">
      <w:pPr>
        <w:pStyle w:val="Sangra3detindependiente"/>
        <w:autoSpaceDE w:val="0"/>
        <w:autoSpaceDN w:val="0"/>
        <w:adjustRightInd w:val="0"/>
        <w:spacing w:after="0" w:line="240" w:lineRule="auto"/>
        <w:ind w:left="0"/>
        <w:jc w:val="both"/>
        <w:rPr>
          <w:rFonts w:cstheme="minorHAnsi"/>
          <w:b/>
          <w:bCs/>
          <w:sz w:val="20"/>
          <w:szCs w:val="20"/>
        </w:rPr>
      </w:pPr>
      <w:r w:rsidRPr="00DB0548">
        <w:rPr>
          <w:rFonts w:cstheme="minorHAnsi"/>
          <w:b/>
          <w:bCs/>
          <w:sz w:val="20"/>
          <w:szCs w:val="20"/>
        </w:rPr>
        <w:t>UNIDAD: JUNTA</w:t>
      </w:r>
    </w:p>
    <w:p w:rsidR="00582115" w:rsidRPr="00DB0548" w:rsidRDefault="00582115"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Corte de tuberías </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Corte en frio de tubería</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Biselado de tuberías</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Limpieza de tuberìas</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soldadura de tuberías</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Soldadura de accesorios</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Soldadura de fittings </w:t>
      </w:r>
    </w:p>
    <w:p w:rsidR="00582115" w:rsidRPr="00DB0548" w:rsidRDefault="00582115"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Otras soldaduras según la necesidad de la construcción.</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582115" w:rsidRPr="00DB0548" w:rsidRDefault="00582115"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MATERIALES, HERRAMIENTAS Y EQUIPO.</w:t>
      </w:r>
    </w:p>
    <w:p w:rsidR="00582115" w:rsidRPr="00DB0548" w:rsidRDefault="00582115" w:rsidP="00582115">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Disco de intermedia</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Disco de desbaste</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Disco de corte</w:t>
            </w:r>
          </w:p>
        </w:tc>
      </w:tr>
      <w:tr w:rsidR="00582115" w:rsidRPr="00DB0548" w:rsidTr="00582115">
        <w:trPr>
          <w:trHeight w:val="64"/>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Cepillo circular alambre trenzado</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Electrodos</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Lima media caña bastarda</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Corta caños</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Sierra mecanica</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Grampa</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Medidor de Espesores</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Electrodos</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Soldador Calificado</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 de Soldador</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lastRenderedPageBreak/>
              <w:t>Cañista Alineador</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Inspector de Soldadura</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Camión Grúa</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Detector de Gas </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Motosoldadora</w:t>
            </w:r>
          </w:p>
        </w:tc>
      </w:tr>
      <w:tr w:rsidR="00582115" w:rsidRPr="00DB0548" w:rsidTr="00582115">
        <w:trPr>
          <w:trHeight w:val="238"/>
          <w:jc w:val="center"/>
        </w:trPr>
        <w:tc>
          <w:tcPr>
            <w:tcW w:w="3163" w:type="dxa"/>
            <w:shd w:val="clear" w:color="auto" w:fill="auto"/>
            <w:vAlign w:val="center"/>
            <w:hideMark/>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Camión Grúa </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Generador Electrico</w:t>
            </w:r>
          </w:p>
        </w:tc>
      </w:tr>
      <w:tr w:rsidR="00582115" w:rsidRPr="00DB0548" w:rsidTr="00582115">
        <w:trPr>
          <w:trHeight w:val="238"/>
          <w:jc w:val="center"/>
        </w:trPr>
        <w:tc>
          <w:tcPr>
            <w:tcW w:w="3163" w:type="dxa"/>
            <w:shd w:val="clear" w:color="auto" w:fill="auto"/>
            <w:vAlign w:val="center"/>
          </w:tcPr>
          <w:p w:rsidR="00582115" w:rsidRPr="00DB0548" w:rsidRDefault="00582115" w:rsidP="00582115">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Amoladora o biseladora</w:t>
            </w:r>
          </w:p>
        </w:tc>
      </w:tr>
    </w:tbl>
    <w:p w:rsidR="00582115" w:rsidRPr="00DB0548" w:rsidRDefault="00582115" w:rsidP="00582115">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582115" w:rsidRPr="00DB0548" w:rsidRDefault="00582115"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PROCEDIMIENTO PARA EJECUCIÓN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de los trabajos, mismo que debe contar con la aprobación del supervisor de obras.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Calificación de soldadores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calificación de los soldadores es imprescindible para el inicio de las obras y deberán cumplirse lo siguiente:</w:t>
      </w:r>
    </w:p>
    <w:p w:rsidR="00582115" w:rsidRPr="00DB0548" w:rsidRDefault="00582115"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82115" w:rsidRPr="00DB0548" w:rsidRDefault="00582115"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582115" w:rsidRPr="00DB0548" w:rsidRDefault="00582115"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82115" w:rsidRPr="00DB0548" w:rsidRDefault="00582115" w:rsidP="008618E8">
      <w:pPr>
        <w:numPr>
          <w:ilvl w:val="0"/>
          <w:numId w:val="16"/>
        </w:numPr>
        <w:tabs>
          <w:tab w:val="clear" w:pos="720"/>
          <w:tab w:val="num" w:pos="-1440"/>
        </w:tabs>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b/>
          <w:sz w:val="20"/>
          <w:szCs w:val="20"/>
        </w:rPr>
        <w:t xml:space="preserve">Identificación de soldadores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Electrodos para soldar</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electrodos para soldar a utilizar durante la construcción el contratista deberán seguir las siguientes recomendaciones:</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En el recibimiento de los electrodos se debe efectuar una inspección visual de los empaques por lote.</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Es muy importante que los envases estén herméticamente cerrados.</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La varilla debe ser identificada, por tipo, en ambas extremidades.</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Los electrodos revestidos, deben ser verificados por muestra si las siguientes características están presentes:</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Regularidad y continuidad del revestimiento</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Concentricidad del revestimiento</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Largo del cuerpo</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Diámetro del alma</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Adherencia del revestimiento</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Ausencia de oxidación</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Ausencia de deformación o alabeos</w:t>
      </w:r>
    </w:p>
    <w:p w:rsidR="00582115" w:rsidRPr="00DB0548" w:rsidRDefault="00582115" w:rsidP="008618E8">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Integridad de la punta</w:t>
      </w:r>
    </w:p>
    <w:p w:rsidR="00582115" w:rsidRPr="00DB0548" w:rsidRDefault="00582115" w:rsidP="00582115">
      <w:pPr>
        <w:tabs>
          <w:tab w:val="num" w:pos="2484"/>
        </w:tabs>
        <w:ind w:left="1985"/>
        <w:jc w:val="both"/>
        <w:rPr>
          <w:rFonts w:asciiTheme="minorHAnsi" w:eastAsia="Arial Unicode MS" w:hAnsiTheme="minorHAnsi" w:cstheme="minorHAnsi"/>
          <w:bCs/>
          <w:sz w:val="20"/>
          <w:szCs w:val="20"/>
        </w:rPr>
      </w:pP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lastRenderedPageBreak/>
        <w:t>La unidad para el tamaño del lote y de la muestra es considerada en número de electrodos. Considerar para el muestreo solamente electrodos de una misma corrida.</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582115" w:rsidRPr="00DB0548" w:rsidRDefault="00582115" w:rsidP="008618E8">
      <w:pPr>
        <w:numPr>
          <w:ilvl w:val="0"/>
          <w:numId w:val="18"/>
        </w:numPr>
        <w:tabs>
          <w:tab w:val="clear" w:pos="1211"/>
          <w:tab w:val="num" w:pos="2844"/>
        </w:tabs>
        <w:ind w:left="284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diámetro del electrodo desnudo, varilla o alambre</w:t>
      </w:r>
    </w:p>
    <w:p w:rsidR="00582115" w:rsidRPr="00DB0548" w:rsidRDefault="00582115" w:rsidP="008618E8">
      <w:pPr>
        <w:numPr>
          <w:ilvl w:val="0"/>
          <w:numId w:val="18"/>
        </w:numPr>
        <w:tabs>
          <w:tab w:val="clear" w:pos="1211"/>
          <w:tab w:val="num" w:pos="2844"/>
        </w:tabs>
        <w:ind w:left="2844"/>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ausencia de oxidación</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82115" w:rsidRPr="00DB0548" w:rsidRDefault="00582115" w:rsidP="008618E8">
      <w:pPr>
        <w:pStyle w:val="Prrafodelista"/>
        <w:numPr>
          <w:ilvl w:val="0"/>
          <w:numId w:val="19"/>
        </w:numPr>
        <w:jc w:val="both"/>
        <w:rPr>
          <w:rFonts w:asciiTheme="minorHAnsi" w:eastAsia="Arial Unicode MS" w:hAnsiTheme="minorHAnsi" w:cstheme="minorHAnsi"/>
          <w:bCs/>
          <w:sz w:val="20"/>
          <w:szCs w:val="20"/>
        </w:rPr>
      </w:pPr>
      <w:r w:rsidRPr="00DB0548">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Biselado y limpieza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Todas las tuberías deben ser limpiadas internamente por un medio apropiado antes de que se efectúe la soldadura.</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Corte de Tubería</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Con el fin de no perder la trazabilidad de la tubería una vez que se realice algún corte, el contratista debe copiar los datos de la tubería:</w:t>
      </w:r>
    </w:p>
    <w:p w:rsidR="00582115" w:rsidRPr="00DB0548" w:rsidRDefault="00582115"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Longitud</w:t>
      </w:r>
    </w:p>
    <w:p w:rsidR="00582115" w:rsidRPr="00DB0548" w:rsidRDefault="00582115"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Número del tubo</w:t>
      </w:r>
    </w:p>
    <w:p w:rsidR="00582115" w:rsidRPr="00DB0548" w:rsidRDefault="00582115"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Espesor</w:t>
      </w:r>
    </w:p>
    <w:p w:rsidR="00582115" w:rsidRPr="00DB0548" w:rsidRDefault="00582115"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Colada del tubo</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Corte en frio de tubería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Realizar el corte en frio de la línea de red primaria existente previa verificación de la despresurización total de la misma.</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empresa contratista deberá realizar un corte enfrio en la red primaria mediante una sierra mecánica en el punto de intervención, se deberá verificar la no presencia de presión dentro del ducto antes del uso de corta caños.</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Verificar en todo momento que no exista mezcla explosiva mediante el uso del explosimetro donde el medidor indique un Limite de Explosion Bajo (LEL) menor o igual a 10% (menor o igual a 0.5 % de Gas por unidad de volumen).</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Realizada la comprobación y previa autorización por el supervisor de obras, la empresa contratista deberá realizar el corte en frio con uso del corta caños.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b/>
          <w:sz w:val="20"/>
          <w:szCs w:val="20"/>
        </w:rPr>
        <w:t xml:space="preserve">Soldadura de tuberías y accesorios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la soldadura el contratista durante la ejecución debe considerar lo siguiente: </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582115" w:rsidRPr="00DB0548" w:rsidRDefault="00582115" w:rsidP="008618E8">
      <w:pPr>
        <w:pStyle w:val="Prrafodelista"/>
        <w:numPr>
          <w:ilvl w:val="0"/>
          <w:numId w:val="19"/>
        </w:numPr>
        <w:spacing w:before="240" w:after="120"/>
        <w:jc w:val="both"/>
        <w:rPr>
          <w:rFonts w:asciiTheme="minorHAnsi" w:hAnsiTheme="minorHAnsi" w:cstheme="minorHAnsi"/>
          <w:b/>
          <w:sz w:val="20"/>
          <w:szCs w:val="20"/>
        </w:rPr>
      </w:pPr>
      <w:r w:rsidRPr="00DB0548">
        <w:rPr>
          <w:rFonts w:asciiTheme="minorHAnsi" w:hAnsiTheme="minorHAnsi" w:cstheme="minorHAnsi"/>
          <w:sz w:val="20"/>
          <w:szCs w:val="20"/>
        </w:rPr>
        <w:lastRenderedPageBreak/>
        <w:t>Cuando fuera necesaria la remoción de una soldadura circunferencial, ésta debe  ser realizada a través de un anillo cuyo corte esté a lo mínimo a 50 mm de distancia del eje de la soldadura.</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Las soldaduras terminadas serán limpiadas con cepillo de acero para remover la escoria y óxido para facilitar la inspección visual.</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caños que tengan defectos en sus extremos tales como laminación o rajaduras deberán ser sacados de la línea en construcción.</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Los caños que tengan defectos en sus extremos serán cortados y nuevamente biselados.</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avance de soldadura la segunda pasada (hot pass) deberá ser efectuada inmediatamente después de la primera pasada.</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No se permitirá soldar ningún caño más allá del avance de la zanja, salvo aprobación del supervisor de YPFB.</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Si a juicio del supervisor se requiere cortar la soldadura el contratista facilitará los medios para ello.</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supervisor puede exigir el cambio de uno o más soldadores que hayan cometido errores, aunque fueran aprobados en los exámenes iniciales.</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Todas las soldaduras comenzadas en el día deberán ser terminadas en el día.</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582115" w:rsidRPr="00DB0548" w:rsidRDefault="00582115" w:rsidP="008618E8">
      <w:pPr>
        <w:pStyle w:val="Prrafodelista"/>
        <w:numPr>
          <w:ilvl w:val="0"/>
          <w:numId w:val="19"/>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montaje se deben observar los siguientes cuidados adicionales:</w:t>
      </w:r>
    </w:p>
    <w:p w:rsidR="00582115" w:rsidRPr="00DB0548" w:rsidRDefault="00582115"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lastRenderedPageBreak/>
        <w:t>mantener cerradas, por medio de tapas, las extremidades tramos soldados, a fin de evitar el ingreso de animales, agua, lodo y objetos extraños. No se permite la utilización de puntos de soldadura para la fijación de las tapas;</w:t>
      </w:r>
    </w:p>
    <w:p w:rsidR="00582115" w:rsidRPr="00DB0548" w:rsidRDefault="00582115"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582115" w:rsidRPr="00DB0548" w:rsidRDefault="00582115"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t>aprovechar los sobrantes de tubo que estuvieran en buen estado;</w:t>
      </w:r>
    </w:p>
    <w:p w:rsidR="00582115" w:rsidRPr="00DB0548" w:rsidRDefault="00582115" w:rsidP="008618E8">
      <w:pPr>
        <w:numPr>
          <w:ilvl w:val="0"/>
          <w:numId w:val="15"/>
        </w:numPr>
        <w:tabs>
          <w:tab w:val="clear" w:pos="2136"/>
        </w:tabs>
        <w:spacing w:before="240" w:after="120"/>
        <w:ind w:left="567" w:hanging="284"/>
        <w:jc w:val="both"/>
        <w:rPr>
          <w:rFonts w:asciiTheme="minorHAnsi" w:hAnsiTheme="minorHAnsi" w:cstheme="minorHAnsi"/>
          <w:sz w:val="20"/>
          <w:szCs w:val="20"/>
        </w:rPr>
      </w:pPr>
      <w:r w:rsidRPr="00DB0548">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82115" w:rsidRPr="00DB0548" w:rsidRDefault="00582115" w:rsidP="008618E8">
      <w:pPr>
        <w:numPr>
          <w:ilvl w:val="0"/>
          <w:numId w:val="15"/>
        </w:numPr>
        <w:tabs>
          <w:tab w:val="clear" w:pos="2136"/>
          <w:tab w:val="num" w:pos="993"/>
          <w:tab w:val="num" w:pos="1428"/>
          <w:tab w:val="left" w:pos="1985"/>
        </w:tabs>
        <w:spacing w:before="240" w:after="120"/>
        <w:ind w:left="567"/>
        <w:jc w:val="both"/>
        <w:rPr>
          <w:rFonts w:asciiTheme="minorHAnsi" w:hAnsiTheme="minorHAnsi" w:cstheme="minorHAnsi"/>
          <w:sz w:val="20"/>
          <w:szCs w:val="20"/>
        </w:rPr>
      </w:pPr>
      <w:r w:rsidRPr="00DB0548">
        <w:rPr>
          <w:rFonts w:asciiTheme="minorHAnsi" w:hAnsiTheme="minorHAnsi" w:cstheme="minorHAnsi"/>
          <w:sz w:val="20"/>
          <w:szCs w:val="20"/>
        </w:rPr>
        <w:t>iniciar los pases de soldadura en lugares desfasados en relación a los anteriores y al inicio de un pase debe sobreponerse al final del pase anterior;</w:t>
      </w:r>
    </w:p>
    <w:p w:rsidR="00582115" w:rsidRPr="00DB0548" w:rsidRDefault="00582115" w:rsidP="008618E8">
      <w:pPr>
        <w:numPr>
          <w:ilvl w:val="0"/>
          <w:numId w:val="15"/>
        </w:numPr>
        <w:tabs>
          <w:tab w:val="clear" w:pos="2136"/>
          <w:tab w:val="num" w:pos="993"/>
          <w:tab w:val="num" w:pos="1428"/>
          <w:tab w:val="left" w:pos="1985"/>
        </w:tabs>
        <w:spacing w:before="240" w:after="120"/>
        <w:ind w:left="567"/>
        <w:jc w:val="both"/>
        <w:rPr>
          <w:rFonts w:asciiTheme="minorHAnsi" w:hAnsiTheme="minorHAnsi" w:cstheme="minorHAnsi"/>
          <w:sz w:val="20"/>
          <w:szCs w:val="20"/>
        </w:rPr>
      </w:pPr>
      <w:r w:rsidRPr="00DB0548">
        <w:rPr>
          <w:rFonts w:asciiTheme="minorHAnsi" w:hAnsiTheme="minorHAnsi" w:cstheme="minorHAnsi"/>
          <w:sz w:val="20"/>
          <w:szCs w:val="20"/>
        </w:rPr>
        <w:t>no se permite el punzonamiento de las soldaduras.</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Soldadura de accesorio (Tee reductora)</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empresa constratista deberá tener preparado el accesorio (Tee reductor) con </w:t>
      </w:r>
      <w:r w:rsidR="00405593" w:rsidRPr="00DB0548">
        <w:rPr>
          <w:rFonts w:asciiTheme="minorHAnsi" w:hAnsiTheme="minorHAnsi" w:cstheme="minorHAnsi"/>
          <w:sz w:val="20"/>
          <w:szCs w:val="20"/>
        </w:rPr>
        <w:t>la malla de protección interna.</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Previo al inicio de soldadura del accesorio, el contratista utilizando el detector de gases deberá verificar que el área donde se van a realizar los trabajos se encuentra libre de gases explosivos que puedan reaacionar con la chi</w:t>
      </w:r>
      <w:r w:rsidR="0089746E">
        <w:rPr>
          <w:rFonts w:asciiTheme="minorHAnsi" w:hAnsiTheme="minorHAnsi" w:cstheme="minorHAnsi"/>
          <w:sz w:val="20"/>
          <w:szCs w:val="20"/>
        </w:rPr>
        <w:t>s</w:t>
      </w:r>
      <w:r w:rsidRPr="00DB0548">
        <w:rPr>
          <w:rFonts w:asciiTheme="minorHAnsi" w:hAnsiTheme="minorHAnsi" w:cstheme="minorHAnsi"/>
          <w:sz w:val="20"/>
          <w:szCs w:val="20"/>
        </w:rPr>
        <w:t>pa de la soldadura, con la finalidad de garantizar la seguridad en el trabajo tomando todas las medidas de seguridad necesarias previas a la iniciación de los trabajos.</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empresa ocntratista deberá realizar el preparado del punto de interconexión mediante la limpieza y retiro del revestimiento tricapa de la red primaria de ANC DN 4”.</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empresa contratista deberá iniciar el trabajo en calient</w:t>
      </w:r>
      <w:r w:rsidR="0089746E">
        <w:rPr>
          <w:rFonts w:asciiTheme="minorHAnsi" w:hAnsiTheme="minorHAnsi" w:cstheme="minorHAnsi"/>
          <w:sz w:val="20"/>
          <w:szCs w:val="20"/>
        </w:rPr>
        <w:t>e mediante el biselado, alineado</w:t>
      </w:r>
      <w:r w:rsidRPr="00DB0548">
        <w:rPr>
          <w:rFonts w:asciiTheme="minorHAnsi" w:hAnsiTheme="minorHAnsi" w:cstheme="minorHAnsi"/>
          <w:sz w:val="20"/>
          <w:szCs w:val="20"/>
        </w:rPr>
        <w:t xml:space="preserve"> de tubería y finalmente la soldadura del accesorio.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Cumpliendo lo anteriormente mencionado el soldador debe dar inicio a la soldadura dando cumplimiento al WPS (Welding Procedure Specificatio) que deber estar en concordancia de acuerdo a la Norma API 1104 y al código ASME B31.8 de la misma manera debe considerar las recomendaciones e instrucciones aplicables dadas para la soldadura de tuberías.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Inspección Visual de Soldadura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w:t>
      </w:r>
      <w:r w:rsidRPr="00DB0548">
        <w:rPr>
          <w:rFonts w:asciiTheme="minorHAnsi" w:hAnsiTheme="minorHAnsi" w:cstheme="minorHAnsi"/>
          <w:sz w:val="20"/>
          <w:szCs w:val="20"/>
        </w:rPr>
        <w:lastRenderedPageBreak/>
        <w:t xml:space="preserve">soldadura, etc. De manera tal que la el proceso de soldadura cumpla con las normas aplicables vigentes y se dé estricto cumplimiento al WPS.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Reparación de soldadura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realizar la reparación de soldadura deberá contar una nueva WPS y deberá ser aplicable para el tipo de reparación a realizar.</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Remoción de los defectos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Una vez obtenido el informe de ensayo no destructivo, se debe marcar el lugar y tamaño exacto del defecto con un marcador metálico.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realizar una reparación se debe remover el metal de soldadura hasta darle la altura y ángulo aproximado del bisel original.</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lastRenderedPageBreak/>
        <w:t>Identificación de juntas</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Las juntas reparadas deberán ser identificadas con la siguiente nomenclatura: </w:t>
      </w:r>
    </w:p>
    <w:p w:rsidR="00582115" w:rsidRPr="00DB0548" w:rsidRDefault="00582115" w:rsidP="00582115">
      <w:pPr>
        <w:ind w:left="426"/>
        <w:jc w:val="both"/>
        <w:rPr>
          <w:rFonts w:asciiTheme="minorHAnsi" w:hAnsiTheme="minorHAnsi" w:cstheme="minorHAnsi"/>
          <w:sz w:val="20"/>
          <w:szCs w:val="20"/>
        </w:rPr>
      </w:pPr>
      <w:r w:rsidRPr="00DB0548">
        <w:rPr>
          <w:rFonts w:asciiTheme="minorHAnsi" w:hAnsiTheme="minorHAnsi" w:cstheme="minorHAnsi"/>
          <w:sz w:val="20"/>
          <w:szCs w:val="20"/>
        </w:rPr>
        <w:t>Reparación: R</w:t>
      </w:r>
    </w:p>
    <w:p w:rsidR="00582115" w:rsidRPr="00DB0548" w:rsidRDefault="00582115" w:rsidP="00582115">
      <w:pPr>
        <w:ind w:left="426"/>
        <w:jc w:val="both"/>
        <w:rPr>
          <w:rFonts w:asciiTheme="minorHAnsi" w:hAnsiTheme="minorHAnsi" w:cstheme="minorHAnsi"/>
          <w:sz w:val="20"/>
          <w:szCs w:val="20"/>
        </w:rPr>
      </w:pPr>
      <w:r w:rsidRPr="00DB0548">
        <w:rPr>
          <w:rFonts w:asciiTheme="minorHAnsi" w:hAnsiTheme="minorHAnsi" w:cstheme="minorHAnsi"/>
          <w:sz w:val="20"/>
          <w:szCs w:val="20"/>
        </w:rPr>
        <w:t>Corte: C</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Control de desempeño de soldadores </w:t>
      </w:r>
    </w:p>
    <w:p w:rsidR="00582115" w:rsidRPr="00DB0548" w:rsidRDefault="00582115" w:rsidP="00582115">
      <w:pPr>
        <w:spacing w:before="240" w:after="120"/>
        <w:jc w:val="both"/>
        <w:rPr>
          <w:rFonts w:asciiTheme="minorHAnsi" w:hAnsiTheme="minorHAnsi" w:cstheme="minorHAnsi"/>
          <w:b/>
          <w:sz w:val="20"/>
          <w:szCs w:val="20"/>
        </w:rPr>
      </w:pPr>
      <w:r w:rsidRPr="00DB0548">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82115" w:rsidRPr="00DB0548" w:rsidRDefault="00582115" w:rsidP="00582115">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limitar los trabajos cuando las condiciones climáticas sean adversas (lluvias, vientos fuertes, polvareda, etc.</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402C4C" w:rsidRPr="00DB0548" w:rsidRDefault="00402C4C" w:rsidP="00582115">
      <w:pPr>
        <w:spacing w:before="240" w:after="120"/>
        <w:jc w:val="both"/>
        <w:rPr>
          <w:rFonts w:asciiTheme="minorHAnsi" w:hAnsiTheme="minorHAnsi" w:cstheme="minorHAnsi"/>
          <w:sz w:val="20"/>
          <w:szCs w:val="20"/>
        </w:rPr>
      </w:pPr>
    </w:p>
    <w:p w:rsidR="00402C4C" w:rsidRPr="00DB0548" w:rsidRDefault="00402C4C" w:rsidP="00582115">
      <w:pPr>
        <w:spacing w:before="240" w:after="120"/>
        <w:jc w:val="both"/>
        <w:rPr>
          <w:rFonts w:asciiTheme="minorHAnsi" w:hAnsiTheme="minorHAnsi" w:cstheme="minorHAnsi"/>
          <w:b/>
          <w:bCs/>
          <w:sz w:val="20"/>
          <w:szCs w:val="20"/>
        </w:rPr>
      </w:pPr>
    </w:p>
    <w:p w:rsidR="00582115" w:rsidRPr="00DB0548" w:rsidRDefault="00582115"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lastRenderedPageBreak/>
        <w:t xml:space="preserve"> MEDIDAS DE MITIGACIÓN AMBIENTAL</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82115" w:rsidRPr="00DB0548" w:rsidRDefault="00582115"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 MEDICIÓN Y FORMA DE PAGO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582115" w:rsidRPr="00DB0548" w:rsidRDefault="00582115" w:rsidP="00582115">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F7595D" w:rsidRPr="00DB0548" w:rsidRDefault="00CD0594" w:rsidP="00914088">
      <w:pPr>
        <w:pStyle w:val="Sangra3detindependiente"/>
        <w:numPr>
          <w:ilvl w:val="0"/>
          <w:numId w:val="51"/>
        </w:numPr>
        <w:autoSpaceDE w:val="0"/>
        <w:autoSpaceDN w:val="0"/>
        <w:adjustRightInd w:val="0"/>
        <w:spacing w:after="0" w:line="240" w:lineRule="auto"/>
        <w:jc w:val="both"/>
        <w:rPr>
          <w:rFonts w:cstheme="minorHAnsi"/>
          <w:b/>
          <w:bCs/>
          <w:sz w:val="20"/>
          <w:szCs w:val="20"/>
        </w:rPr>
      </w:pPr>
      <w:r w:rsidRPr="00DB0548">
        <w:rPr>
          <w:rFonts w:cstheme="minorHAnsi"/>
          <w:b/>
          <w:bCs/>
          <w:sz w:val="20"/>
          <w:szCs w:val="20"/>
        </w:rPr>
        <w:t xml:space="preserve"> </w:t>
      </w:r>
      <w:r w:rsidR="00F7595D" w:rsidRPr="00DB0548">
        <w:rPr>
          <w:rFonts w:cstheme="minorHAnsi"/>
          <w:b/>
          <w:bCs/>
          <w:sz w:val="20"/>
          <w:szCs w:val="20"/>
        </w:rPr>
        <w:t>END POR RADIOGRAFIA</w:t>
      </w:r>
      <w:r w:rsidR="0067210E" w:rsidRPr="00DB0548">
        <w:rPr>
          <w:rFonts w:cstheme="minorHAnsi"/>
          <w:b/>
          <w:bCs/>
          <w:sz w:val="20"/>
          <w:szCs w:val="20"/>
        </w:rPr>
        <w:t xml:space="preserve"> DE JUNTAS SOLDADAS</w:t>
      </w:r>
      <w:r w:rsidR="00914088">
        <w:rPr>
          <w:rFonts w:cstheme="minorHAnsi"/>
          <w:b/>
          <w:bCs/>
          <w:sz w:val="20"/>
          <w:szCs w:val="20"/>
        </w:rPr>
        <w:t xml:space="preserve"> DE ANC</w:t>
      </w:r>
      <w:r w:rsidR="0067210E" w:rsidRPr="00DB0548">
        <w:rPr>
          <w:rFonts w:cstheme="minorHAnsi"/>
          <w:b/>
          <w:bCs/>
          <w:sz w:val="20"/>
          <w:szCs w:val="20"/>
        </w:rPr>
        <w:t xml:space="preserve"> DN 2”</w:t>
      </w:r>
      <w:r w:rsidR="00BB005D" w:rsidRPr="00DB0548">
        <w:rPr>
          <w:rFonts w:cstheme="minorHAnsi"/>
          <w:b/>
          <w:bCs/>
          <w:sz w:val="20"/>
          <w:szCs w:val="20"/>
        </w:rPr>
        <w:t xml:space="preserve"> </w:t>
      </w:r>
      <w:r w:rsidR="005A67EF" w:rsidRPr="00DB0548">
        <w:rPr>
          <w:rFonts w:cstheme="minorHAnsi"/>
          <w:b/>
          <w:bCs/>
          <w:sz w:val="20"/>
          <w:szCs w:val="20"/>
        </w:rPr>
        <w:t>SCH 40</w:t>
      </w:r>
    </w:p>
    <w:p w:rsidR="00F7595D" w:rsidRPr="00DB0548" w:rsidRDefault="00F7595D" w:rsidP="005A67EF">
      <w:pPr>
        <w:pStyle w:val="Sangra3detindependiente"/>
        <w:autoSpaceDE w:val="0"/>
        <w:autoSpaceDN w:val="0"/>
        <w:adjustRightInd w:val="0"/>
        <w:spacing w:after="0" w:line="240" w:lineRule="auto"/>
        <w:ind w:left="0"/>
        <w:jc w:val="both"/>
        <w:rPr>
          <w:rFonts w:cstheme="minorHAnsi"/>
          <w:b/>
          <w:bCs/>
          <w:sz w:val="20"/>
          <w:szCs w:val="20"/>
        </w:rPr>
      </w:pPr>
      <w:r w:rsidRPr="00DB0548">
        <w:rPr>
          <w:rFonts w:cstheme="minorHAnsi"/>
          <w:b/>
          <w:bCs/>
          <w:sz w:val="20"/>
          <w:szCs w:val="20"/>
        </w:rPr>
        <w:t>UNIDAD: JUNTA</w:t>
      </w:r>
    </w:p>
    <w:p w:rsidR="00F7595D" w:rsidRPr="00914088" w:rsidRDefault="00F7595D"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914088">
        <w:rPr>
          <w:rFonts w:asciiTheme="minorHAnsi" w:eastAsiaTheme="minorHAnsi" w:hAnsiTheme="minorHAnsi" w:cstheme="minorHAnsi"/>
          <w:b/>
          <w:bCs/>
          <w:sz w:val="20"/>
          <w:szCs w:val="20"/>
          <w:lang w:val="es-BO" w:eastAsia="en-US"/>
        </w:rPr>
        <w:t xml:space="preserve">DEFINICIÓN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Este ítem comprende todos los trabajos necesarios para la ejecución del radiografiado de las juntas soldadas, la interpretación y la evaluación radiográfica. </w:t>
      </w:r>
    </w:p>
    <w:p w:rsidR="00F7595D" w:rsidRPr="00DB0548" w:rsidRDefault="00F7595D"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b/>
          <w:bCs/>
          <w:sz w:val="20"/>
          <w:szCs w:val="20"/>
          <w:lang w:val="es-BO" w:eastAsia="en-US"/>
        </w:rPr>
        <w:t>MATERIALES, HERRAMIENTAS, EQUIPO.</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Proveedor del Servicio deberá ejecutar las funciones listadas a continuación mismas que tienen carácter enunciativo pero no limitativo: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DB0548" w:rsidRDefault="00F7595D"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Permanencia (equipo y personal), el personal y equipo de radiografiado debe permanecer en obra constantemente de acuerdo al cronograma de obra. </w:t>
      </w:r>
    </w:p>
    <w:p w:rsidR="00F7595D" w:rsidRPr="00DB0548" w:rsidRDefault="00F7595D"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 Suministro de materiales consumibles, propios de las labores del radiografiado.</w:t>
      </w:r>
    </w:p>
    <w:p w:rsidR="00F7595D" w:rsidRPr="00DB0548" w:rsidRDefault="00F7595D"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Elaboración de procedimientos e informes de ensayo.</w:t>
      </w:r>
    </w:p>
    <w:p w:rsidR="00F7595D" w:rsidRPr="00DB0548" w:rsidRDefault="00F7595D"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Provisión de Placas Radiográficas por junta soldada </w:t>
      </w:r>
    </w:p>
    <w:p w:rsidR="006028CF"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Los siguientes equipos deberán estar presentes en obra en todo momento que se esté ejecutando el servicio de radiografiado: </w:t>
      </w:r>
    </w:p>
    <w:p w:rsidR="00F7595D" w:rsidRPr="00DB0548" w:rsidRDefault="00F7595D"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Equipo de gamma grafiado o Rayos X’s </w:t>
      </w:r>
    </w:p>
    <w:p w:rsidR="00F7595D" w:rsidRPr="00DB0548" w:rsidRDefault="00F7595D"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Geiger-Muller </w:t>
      </w:r>
    </w:p>
    <w:p w:rsidR="00F7595D" w:rsidRPr="00DB0548" w:rsidRDefault="00F7595D"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Equipo completo de protección y señalización. </w:t>
      </w:r>
    </w:p>
    <w:p w:rsidR="00F7595D" w:rsidRPr="00DB0548" w:rsidRDefault="00F7595D"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Densitómetro.</w:t>
      </w:r>
    </w:p>
    <w:p w:rsidR="00F7595D" w:rsidRPr="00DB0548" w:rsidRDefault="00F7595D"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 Negatoscopio.</w:t>
      </w:r>
    </w:p>
    <w:p w:rsidR="00F7595D" w:rsidRPr="00DB0548" w:rsidRDefault="00F7595D"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 IQI (Alambres esenciales).</w:t>
      </w:r>
    </w:p>
    <w:p w:rsidR="00F7595D" w:rsidRPr="00DB0548" w:rsidRDefault="00F7595D"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Dosímetro personal (para todo el personal involucrado)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w:t>
      </w:r>
      <w:r w:rsidRPr="00DB0548">
        <w:rPr>
          <w:rFonts w:asciiTheme="minorHAnsi" w:eastAsiaTheme="minorHAnsi" w:hAnsiTheme="minorHAnsi" w:cstheme="minorHAnsi"/>
          <w:sz w:val="20"/>
          <w:szCs w:val="20"/>
          <w:lang w:val="es-BO" w:eastAsia="en-US"/>
        </w:rPr>
        <w:lastRenderedPageBreak/>
        <w:t xml:space="preserve">este deberá contar con certificado del Instituto Boliviano de Ciencia y Tecnología nuclear (IBTEN) para el manejo de material radioactivo.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Para la observación de las placas se empleara un negatoscopio con regulador de intensidad de luz asegurando una intensidad mínima de 3000Cd/cm2.</w:t>
      </w:r>
    </w:p>
    <w:p w:rsidR="00F7595D" w:rsidRPr="00DB0548" w:rsidRDefault="00F7595D"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 xml:space="preserve"> PROCEDIMIENTO PARA LA EJECUCIÓN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Para la ejecución y evaluación de los trabajos de inspección radiográfica se deberá tomar en cuenta las siguientes NORMAS: </w:t>
      </w:r>
    </w:p>
    <w:p w:rsidR="00F7595D" w:rsidRPr="00DB0548" w:rsidRDefault="00F7595D"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t>API 1104</w:t>
      </w:r>
    </w:p>
    <w:p w:rsidR="00F7595D" w:rsidRPr="00DB0548" w:rsidRDefault="00F7595D"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t>ASTM E94</w:t>
      </w:r>
    </w:p>
    <w:p w:rsidR="00F7595D" w:rsidRPr="00DB0548" w:rsidRDefault="00F7595D"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t>ASTM E 390</w:t>
      </w:r>
    </w:p>
    <w:p w:rsidR="00F7595D" w:rsidRPr="00DB0548" w:rsidRDefault="00F7595D"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t>ASTM E 347</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Los exámenes de radiografiado se realizaran de acuerdo con el porcentaje indicado para el tramo en la Sección - Gráficos y de la forma siguiente: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a) Inspección radiográfica de puntos especiales en un cien por ciento, como ser en cruces de ríos, caminos y avenidas y puntos que hayan sido reparados.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lastRenderedPageBreak/>
        <w:t xml:space="preserve">c) Localidades de acuerdo a ASME B31.8: </w:t>
      </w:r>
    </w:p>
    <w:p w:rsidR="00F7595D" w:rsidRPr="00DB0548" w:rsidRDefault="00F7595D"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4, inspeccionar un 75% de las juntas soldadas. </w:t>
      </w:r>
    </w:p>
    <w:p w:rsidR="00F7595D" w:rsidRPr="00DB0548" w:rsidRDefault="00F7595D"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3, inspeccionar un 40% de las juntas soldadas. </w:t>
      </w:r>
    </w:p>
    <w:p w:rsidR="00F7595D" w:rsidRPr="00DB0548" w:rsidRDefault="00F7595D"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2, inspeccionar un 15% de las juntas soldadas. </w:t>
      </w:r>
    </w:p>
    <w:p w:rsidR="00F7595D" w:rsidRPr="00DB0548" w:rsidRDefault="00F7595D"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1, inspeccionar un 10% de las juntas soldadas.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número total de juntas no incluye juntas que puedan ser rechazadas, por lo que el supervisor solo contabilizara para el pago las juntas aprobadas.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Los costos de las movilizaciones, días de servicio y Stand by de todos los equipos y personal para el radiografiado serán asumidos por el CONTRATISTA.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presentara un procedimiento que describa la técnica a utilizar (DWE/DWV, etc.) indicando la posición de fuente, del film, etc.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Se admitirá una variación en una misma placa de -15% a +30% del valor leído en la zona de interés. Si se supera el valor máximo la placa no se aprobara.</w:t>
      </w:r>
      <w:r w:rsidR="00210EA7" w:rsidRPr="00DB0548">
        <w:rPr>
          <w:rFonts w:asciiTheme="minorHAnsi" w:eastAsiaTheme="minorHAnsi" w:hAnsiTheme="minorHAnsi" w:cstheme="minorHAnsi"/>
          <w:sz w:val="20"/>
          <w:szCs w:val="20"/>
          <w:lang w:val="es-BO" w:eastAsia="en-US"/>
        </w:rPr>
        <w:t xml:space="preserve"> Si los espesores del material </w:t>
      </w:r>
      <w:r w:rsidRPr="00DB0548">
        <w:rPr>
          <w:rFonts w:asciiTheme="minorHAnsi" w:eastAsiaTheme="minorHAnsi" w:hAnsiTheme="minorHAnsi" w:cstheme="minorHAnsi"/>
          <w:sz w:val="20"/>
          <w:szCs w:val="20"/>
          <w:lang w:val="es-BO" w:eastAsia="en-US"/>
        </w:rPr>
        <w:t xml:space="preserve">fuesen tales que la variación de densidad entre ambos estuviera fuera del rango mencionado, se deberá colocar un IQIpara cada espesor en cuestión.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lastRenderedPageBreak/>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Cada una de las placas debe estar correctamente identificada, de tal forma que el personal encargado de la prueba, la localización y la fecha sean registrados.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DB0548" w:rsidRDefault="00F7595D"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 xml:space="preserve"> MEDIDAS DE MITIGACIÓN AMBIENTAL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90727" w:rsidRPr="00DB0548" w:rsidRDefault="00790727" w:rsidP="0099117F">
      <w:pPr>
        <w:spacing w:before="240" w:after="120"/>
        <w:jc w:val="both"/>
        <w:rPr>
          <w:rFonts w:asciiTheme="minorHAnsi" w:hAnsiTheme="minorHAnsi" w:cstheme="minorHAnsi"/>
          <w:sz w:val="20"/>
          <w:szCs w:val="20"/>
        </w:rPr>
      </w:pPr>
    </w:p>
    <w:p w:rsidR="00790727" w:rsidRPr="00DB0548" w:rsidRDefault="00790727" w:rsidP="0099117F">
      <w:pPr>
        <w:spacing w:before="240" w:after="120"/>
        <w:jc w:val="both"/>
        <w:rPr>
          <w:rFonts w:asciiTheme="minorHAnsi" w:eastAsiaTheme="minorHAnsi" w:hAnsiTheme="minorHAnsi" w:cstheme="minorHAnsi"/>
          <w:sz w:val="20"/>
          <w:szCs w:val="20"/>
          <w:lang w:eastAsia="en-US"/>
        </w:rPr>
      </w:pPr>
    </w:p>
    <w:p w:rsidR="00F7595D" w:rsidRPr="00DB0548" w:rsidRDefault="00F7595D"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b/>
          <w:bCs/>
          <w:sz w:val="20"/>
          <w:szCs w:val="20"/>
          <w:lang w:val="es-BO" w:eastAsia="en-US"/>
        </w:rPr>
        <w:lastRenderedPageBreak/>
        <w:t xml:space="preserve">MEDICIÓN Y FORMA DE PAGO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DB0548" w:rsidRDefault="00F7595D"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Como requisito indispensable para realizar el pago se deberá entregar el total de placas realizadas como parte de este ítem y su informe correspondiente, debidamente firmado.</w:t>
      </w:r>
    </w:p>
    <w:p w:rsidR="00CD0594" w:rsidRPr="00DB0548" w:rsidRDefault="00CD0594" w:rsidP="00914088">
      <w:pPr>
        <w:pStyle w:val="Sangra3detindependiente"/>
        <w:numPr>
          <w:ilvl w:val="0"/>
          <w:numId w:val="51"/>
        </w:numPr>
        <w:autoSpaceDE w:val="0"/>
        <w:autoSpaceDN w:val="0"/>
        <w:adjustRightInd w:val="0"/>
        <w:spacing w:before="240" w:after="0" w:line="240" w:lineRule="auto"/>
        <w:jc w:val="both"/>
        <w:rPr>
          <w:rFonts w:cstheme="minorHAnsi"/>
          <w:b/>
          <w:bCs/>
          <w:sz w:val="20"/>
          <w:szCs w:val="20"/>
        </w:rPr>
      </w:pPr>
      <w:r w:rsidRPr="00DB0548">
        <w:rPr>
          <w:rFonts w:cstheme="minorHAnsi"/>
          <w:b/>
          <w:bCs/>
          <w:sz w:val="20"/>
          <w:szCs w:val="20"/>
        </w:rPr>
        <w:t xml:space="preserve"> END POR RADIOGRAFIA DE JUNTAS SOLDADAS</w:t>
      </w:r>
      <w:r w:rsidR="00914088">
        <w:rPr>
          <w:rFonts w:cstheme="minorHAnsi"/>
          <w:b/>
          <w:bCs/>
          <w:sz w:val="20"/>
          <w:szCs w:val="20"/>
        </w:rPr>
        <w:t xml:space="preserve"> DE ANC</w:t>
      </w:r>
      <w:r w:rsidRPr="00DB0548">
        <w:rPr>
          <w:rFonts w:cstheme="minorHAnsi"/>
          <w:b/>
          <w:bCs/>
          <w:sz w:val="20"/>
          <w:szCs w:val="20"/>
        </w:rPr>
        <w:t xml:space="preserve"> DN 4” SCH 40</w:t>
      </w:r>
    </w:p>
    <w:p w:rsidR="00CD0594" w:rsidRPr="00DB0548" w:rsidRDefault="00CD0594" w:rsidP="007E38C3">
      <w:pPr>
        <w:pStyle w:val="Sangra3detindependiente"/>
        <w:autoSpaceDE w:val="0"/>
        <w:autoSpaceDN w:val="0"/>
        <w:adjustRightInd w:val="0"/>
        <w:spacing w:before="240" w:after="0" w:line="240" w:lineRule="auto"/>
        <w:ind w:left="0"/>
        <w:jc w:val="both"/>
        <w:rPr>
          <w:rFonts w:cstheme="minorHAnsi"/>
          <w:b/>
          <w:bCs/>
          <w:sz w:val="20"/>
          <w:szCs w:val="20"/>
        </w:rPr>
      </w:pPr>
      <w:r w:rsidRPr="00DB0548">
        <w:rPr>
          <w:rFonts w:cstheme="minorHAnsi"/>
          <w:b/>
          <w:bCs/>
          <w:sz w:val="20"/>
          <w:szCs w:val="20"/>
        </w:rPr>
        <w:t>UNIDAD: JUNTA</w:t>
      </w:r>
    </w:p>
    <w:p w:rsidR="00CD0594" w:rsidRPr="00914088" w:rsidRDefault="00CD0594"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914088">
        <w:rPr>
          <w:rFonts w:asciiTheme="minorHAnsi" w:eastAsiaTheme="minorHAnsi" w:hAnsiTheme="minorHAnsi" w:cstheme="minorHAnsi"/>
          <w:b/>
          <w:bCs/>
          <w:sz w:val="20"/>
          <w:szCs w:val="20"/>
          <w:lang w:val="es-BO" w:eastAsia="en-US"/>
        </w:rPr>
        <w:t xml:space="preserve">DEFINICIÓN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Este ítem comprende todos los trabajos necesarios para la ejecución del radiografiado de las juntas soldadas, la interpretación y la evaluación radiográfica. </w:t>
      </w:r>
    </w:p>
    <w:p w:rsidR="00CD0594" w:rsidRPr="00DB0548" w:rsidRDefault="00CD0594"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b/>
          <w:bCs/>
          <w:sz w:val="20"/>
          <w:szCs w:val="20"/>
          <w:lang w:val="es-BO" w:eastAsia="en-US"/>
        </w:rPr>
        <w:t>MATERIALES, HERRAMIENTAS, EQUIPO.</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Proveedor del Servicio deberá ejecutar las funciones listadas a continuación mismas que tienen carácter enunciativo pero no limitativo: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CD0594" w:rsidRPr="00DB0548" w:rsidRDefault="00CD0594"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Permanencia (equipo y personal), el personal y equipo de radiografiado debe permanecer en obra constantemente de acuerdo al cronograma de obra. </w:t>
      </w:r>
    </w:p>
    <w:p w:rsidR="00CD0594" w:rsidRPr="00DB0548" w:rsidRDefault="00CD0594"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 Suministro de materiales consumibles, propios de las labores del radiografiado.</w:t>
      </w:r>
    </w:p>
    <w:p w:rsidR="00CD0594" w:rsidRPr="00DB0548" w:rsidRDefault="00CD0594"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Elaboración de procedimientos e informes de ensayo.</w:t>
      </w:r>
    </w:p>
    <w:p w:rsidR="00CD0594" w:rsidRPr="00DB0548" w:rsidRDefault="00CD0594" w:rsidP="008618E8">
      <w:pPr>
        <w:pStyle w:val="Prrafodelista"/>
        <w:numPr>
          <w:ilvl w:val="0"/>
          <w:numId w:val="28"/>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Provisión de Placas Radiográficas por junta soldada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Los siguientes equipos deberán estar presentes en obra en todo momento que se esté ejecutando el servicio de radiografiado: </w:t>
      </w:r>
    </w:p>
    <w:p w:rsidR="00CD0594" w:rsidRPr="00DB0548" w:rsidRDefault="00CD0594"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lastRenderedPageBreak/>
        <w:t xml:space="preserve">Equipo de gamma grafiado o Rayos X’s </w:t>
      </w:r>
    </w:p>
    <w:p w:rsidR="00CD0594" w:rsidRPr="00DB0548" w:rsidRDefault="00CD0594"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Geiger-Muller </w:t>
      </w:r>
    </w:p>
    <w:p w:rsidR="00CD0594" w:rsidRPr="00DB0548" w:rsidRDefault="00CD0594"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Equipo completo de protección y señalización. </w:t>
      </w:r>
    </w:p>
    <w:p w:rsidR="00CD0594" w:rsidRPr="00DB0548" w:rsidRDefault="00CD0594"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Densitómetro.</w:t>
      </w:r>
    </w:p>
    <w:p w:rsidR="00CD0594" w:rsidRPr="00DB0548" w:rsidRDefault="00CD0594"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 Negatoscopio.</w:t>
      </w:r>
    </w:p>
    <w:p w:rsidR="00CD0594" w:rsidRPr="00DB0548" w:rsidRDefault="00CD0594"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 IQI (Alambres esenciales).</w:t>
      </w:r>
    </w:p>
    <w:p w:rsidR="00CD0594" w:rsidRPr="00DB0548" w:rsidRDefault="00CD0594" w:rsidP="008618E8">
      <w:pPr>
        <w:pStyle w:val="Prrafodelista"/>
        <w:numPr>
          <w:ilvl w:val="0"/>
          <w:numId w:val="29"/>
        </w:numPr>
        <w:autoSpaceDE w:val="0"/>
        <w:autoSpaceDN w:val="0"/>
        <w:adjustRightInd w:val="0"/>
        <w:spacing w:before="240" w:after="120"/>
        <w:contextualSpacing/>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Dosímetro personal (para todo el personal involucrado)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Para la observación de las placas se empleara un negatoscopio con regulador de intensidad de luz asegurando una intensidad mínima de 3000Cd/cm2.</w:t>
      </w:r>
    </w:p>
    <w:p w:rsidR="00CD0594" w:rsidRPr="00DB0548" w:rsidRDefault="00CD0594"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 xml:space="preserve"> PROCEDIMIENTO PARA LA EJECUCIÓN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Para la ejecución y evaluación de los trabajos de inspección radiográfica se deberá tomar en cuenta las siguientes NORMAS: </w:t>
      </w:r>
    </w:p>
    <w:p w:rsidR="00CD0594" w:rsidRPr="00DB0548" w:rsidRDefault="00CD0594"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t>API 1104</w:t>
      </w:r>
    </w:p>
    <w:p w:rsidR="00CD0594" w:rsidRPr="00DB0548" w:rsidRDefault="00CD0594"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t>ASTM E94</w:t>
      </w:r>
    </w:p>
    <w:p w:rsidR="00CD0594" w:rsidRPr="00DB0548" w:rsidRDefault="00CD0594"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t>ASTM E 390</w:t>
      </w:r>
    </w:p>
    <w:p w:rsidR="00CD0594" w:rsidRPr="00DB0548" w:rsidRDefault="00CD0594" w:rsidP="008618E8">
      <w:pPr>
        <w:pStyle w:val="Sinespaciado"/>
        <w:numPr>
          <w:ilvl w:val="0"/>
          <w:numId w:val="30"/>
        </w:numPr>
        <w:jc w:val="both"/>
        <w:rPr>
          <w:rFonts w:eastAsiaTheme="minorHAnsi" w:cstheme="minorHAnsi"/>
          <w:sz w:val="20"/>
          <w:szCs w:val="20"/>
          <w:lang w:eastAsia="en-US"/>
        </w:rPr>
      </w:pPr>
      <w:r w:rsidRPr="00DB0548">
        <w:rPr>
          <w:rFonts w:eastAsiaTheme="minorHAnsi" w:cstheme="minorHAnsi"/>
          <w:sz w:val="20"/>
          <w:szCs w:val="20"/>
          <w:lang w:eastAsia="en-US"/>
        </w:rPr>
        <w:lastRenderedPageBreak/>
        <w:t>ASTM E 347</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Los exámenes de radiografiado se realizaran de acuerdo con el porcentaje indicado para el tramo en la Sección - Gráficos y de la forma siguiente: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a) Inspección radiográfica de puntos especiales en un cien por ciento, como ser en cruces de ríos, caminos y avenidas y puntos que hayan sido reparados.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c) Localidades de acuerdo a ASME B31.8: </w:t>
      </w:r>
    </w:p>
    <w:p w:rsidR="00CD0594" w:rsidRPr="00DB0548" w:rsidRDefault="00CD0594"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4, inspeccionar un 75% de las juntas soldadas. </w:t>
      </w:r>
    </w:p>
    <w:p w:rsidR="00CD0594" w:rsidRPr="00DB0548" w:rsidRDefault="00CD0594"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3, inspeccionar un 40% de las juntas soldadas. </w:t>
      </w:r>
    </w:p>
    <w:p w:rsidR="00CD0594" w:rsidRPr="00DB0548" w:rsidRDefault="00CD0594"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2, inspeccionar un 15% de las juntas soldadas. </w:t>
      </w:r>
    </w:p>
    <w:p w:rsidR="00CD0594" w:rsidRPr="00DB0548" w:rsidRDefault="00CD0594" w:rsidP="008618E8">
      <w:pPr>
        <w:pStyle w:val="Sinespaciado"/>
        <w:numPr>
          <w:ilvl w:val="0"/>
          <w:numId w:val="29"/>
        </w:numPr>
        <w:jc w:val="both"/>
        <w:rPr>
          <w:rFonts w:eastAsiaTheme="minorHAnsi" w:cstheme="minorHAnsi"/>
          <w:sz w:val="20"/>
          <w:szCs w:val="20"/>
          <w:lang w:eastAsia="en-US"/>
        </w:rPr>
      </w:pPr>
      <w:r w:rsidRPr="00DB0548">
        <w:rPr>
          <w:rFonts w:eastAsiaTheme="minorHAnsi" w:cstheme="minorHAnsi"/>
          <w:sz w:val="20"/>
          <w:szCs w:val="20"/>
          <w:lang w:eastAsia="en-US"/>
        </w:rPr>
        <w:t xml:space="preserve">Localidad Clase 1, inspeccionar un 10% de las juntas soldadas.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Durante el radiografiado de las juntas, la empresa subcontratista deberá cumplir con todas las normas de seguridad pertinentes al caso, para no ocasionar daños a terceros.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número total de juntas no incluye juntas que puedan ser rechazadas, por lo que el supervisor solo contabilizara para el pago las juntas aprobadas.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Los costos de las movilizaciones, días de servicio y Stand by de todos los equipos y personal para el radiografiado serán asumidos por el CONTRATISTA.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presentara un procedimiento que describa la técnica a utilizar (DWE/DWV, etc.) indicando la posición de fuente, del film, etc.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lastRenderedPageBreak/>
        <w:t xml:space="preserve">Los alambres esenciales (IQI) serán puestos en contacto directo con el caño y la cantidad a colocar de los mismos estará de acuerdo con la NORMA API 1104, y en casos de reparación se colocaran al menos un IQI en la zona de reparación.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Las imágenes radiográficas deberán tener una densidad no menor a 1.8 a través de la porción de soldadura de mayor espesor y no más de 3.5 a través del material base.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Cada una de las placas debe estar correctamente identificada, de tal forma que el personal encargado de la prueba, la localización y la fecha sean registrados.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CD0594" w:rsidRPr="00DB0548" w:rsidRDefault="00CD0594"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 xml:space="preserve"> MEDIDAS DE MITIGACIÓN AMBIENTAL</w:t>
      </w:r>
    </w:p>
    <w:p w:rsidR="00CD0594" w:rsidRPr="00DB0548" w:rsidRDefault="00CD0594" w:rsidP="00CD0594">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0594" w:rsidRPr="00DB0548" w:rsidRDefault="00CD0594" w:rsidP="00CD0594">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DB0548">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D0594" w:rsidRPr="00DB0548" w:rsidRDefault="00CD0594" w:rsidP="00CD0594">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0594" w:rsidRPr="00DB0548" w:rsidRDefault="00CD0594" w:rsidP="00CD0594">
      <w:pPr>
        <w:spacing w:before="240" w:after="120"/>
        <w:jc w:val="both"/>
        <w:rPr>
          <w:rFonts w:asciiTheme="minorHAnsi" w:eastAsiaTheme="minorHAnsi" w:hAnsiTheme="minorHAnsi" w:cstheme="minorHAnsi"/>
          <w:sz w:val="20"/>
          <w:szCs w:val="20"/>
          <w:lang w:eastAsia="en-US"/>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D0594" w:rsidRPr="00DB0548" w:rsidRDefault="00CD0594" w:rsidP="00914088">
      <w:pPr>
        <w:pStyle w:val="Prrafodelista"/>
        <w:numPr>
          <w:ilvl w:val="1"/>
          <w:numId w:val="51"/>
        </w:num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b/>
          <w:bCs/>
          <w:sz w:val="20"/>
          <w:szCs w:val="20"/>
          <w:lang w:val="es-BO" w:eastAsia="en-US"/>
        </w:rPr>
        <w:t xml:space="preserve">MEDICIÓN Y FORMA DE PAGO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CD0594" w:rsidRPr="00DB0548" w:rsidRDefault="00CD0594" w:rsidP="00CD0594">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Como requisito indispensable para realizar el pago se deberá entregar el total de placas realizadas como parte de este ítem y su informe correspondiente, debidamente firmado.</w:t>
      </w:r>
    </w:p>
    <w:p w:rsidR="00FB259E" w:rsidRPr="00DB0548" w:rsidRDefault="00FB259E" w:rsidP="00914088">
      <w:pPr>
        <w:pStyle w:val="Sangra3detindependiente"/>
        <w:numPr>
          <w:ilvl w:val="0"/>
          <w:numId w:val="51"/>
        </w:numPr>
        <w:autoSpaceDE w:val="0"/>
        <w:autoSpaceDN w:val="0"/>
        <w:adjustRightInd w:val="0"/>
        <w:spacing w:before="240" w:after="0" w:line="240" w:lineRule="auto"/>
        <w:jc w:val="both"/>
        <w:rPr>
          <w:rFonts w:cstheme="minorHAnsi"/>
          <w:b/>
          <w:bCs/>
          <w:sz w:val="20"/>
          <w:szCs w:val="20"/>
        </w:rPr>
      </w:pPr>
      <w:r w:rsidRPr="00DB0548">
        <w:rPr>
          <w:rFonts w:cstheme="minorHAnsi"/>
          <w:b/>
          <w:bCs/>
          <w:sz w:val="20"/>
          <w:szCs w:val="20"/>
        </w:rPr>
        <w:t xml:space="preserve"> LIMPIEZA Y REVESTIMIENTO DE TUBERÍA Y ACCESORIOS DE ANC DN 2" </w:t>
      </w:r>
      <w:r w:rsidR="00902DFD" w:rsidRPr="00DB0548">
        <w:rPr>
          <w:rFonts w:cstheme="minorHAnsi"/>
          <w:b/>
          <w:bCs/>
          <w:sz w:val="20"/>
          <w:szCs w:val="20"/>
        </w:rPr>
        <w:t>C/CINTA DE REVESTIMIENTO</w:t>
      </w:r>
    </w:p>
    <w:p w:rsidR="00FB259E" w:rsidRPr="00DB0548" w:rsidRDefault="00FB259E" w:rsidP="007E38C3">
      <w:pPr>
        <w:pStyle w:val="Sangra3detindependiente"/>
        <w:autoSpaceDE w:val="0"/>
        <w:autoSpaceDN w:val="0"/>
        <w:adjustRightInd w:val="0"/>
        <w:spacing w:before="240" w:after="0" w:line="240" w:lineRule="auto"/>
        <w:ind w:left="0"/>
        <w:jc w:val="both"/>
        <w:rPr>
          <w:rFonts w:cstheme="minorHAnsi"/>
          <w:b/>
          <w:bCs/>
          <w:sz w:val="20"/>
          <w:szCs w:val="20"/>
        </w:rPr>
      </w:pPr>
      <w:r w:rsidRPr="00DB0548">
        <w:rPr>
          <w:rFonts w:cstheme="minorHAnsi"/>
          <w:b/>
          <w:bCs/>
          <w:sz w:val="20"/>
          <w:szCs w:val="20"/>
        </w:rPr>
        <w:t>UNIDAD: m</w:t>
      </w:r>
      <w:r w:rsidRPr="00DB0548">
        <w:rPr>
          <w:rFonts w:cstheme="minorHAnsi"/>
          <w:b/>
          <w:bCs/>
          <w:sz w:val="20"/>
          <w:szCs w:val="20"/>
          <w:vertAlign w:val="superscript"/>
        </w:rPr>
        <w:t>2</w:t>
      </w:r>
    </w:p>
    <w:p w:rsidR="00FB259E" w:rsidRPr="00DB0548" w:rsidRDefault="00FB259E"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B259E" w:rsidRPr="00DB0548" w:rsidRDefault="00FB259E"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Limpieza de tuberías, accesorios y juntas</w:t>
      </w:r>
    </w:p>
    <w:p w:rsidR="00FB259E" w:rsidRPr="00DB0548" w:rsidRDefault="00FB259E"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Verificación de grado de limpieza</w:t>
      </w:r>
    </w:p>
    <w:p w:rsidR="00FB259E" w:rsidRPr="00DB0548" w:rsidRDefault="00FB259E"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Provisión de cintas de revestimiento</w:t>
      </w:r>
    </w:p>
    <w:p w:rsidR="00FB259E" w:rsidRPr="00DB0548" w:rsidRDefault="00FB259E"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Revestimiento de tuberías, accesorios y juntas  </w:t>
      </w:r>
    </w:p>
    <w:p w:rsidR="00FB259E" w:rsidRPr="00DB0548" w:rsidRDefault="00FB259E"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Paso de Holliday detector</w:t>
      </w:r>
    </w:p>
    <w:p w:rsidR="00FB259E" w:rsidRDefault="00FB259E"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Reparación de revestimiento</w:t>
      </w:r>
    </w:p>
    <w:p w:rsidR="007E38C3" w:rsidRDefault="007E38C3" w:rsidP="007E38C3">
      <w:pPr>
        <w:pStyle w:val="Prrafodelista"/>
        <w:spacing w:before="240" w:after="120"/>
        <w:ind w:left="786"/>
        <w:contextualSpacing/>
        <w:jc w:val="both"/>
        <w:rPr>
          <w:rFonts w:asciiTheme="minorHAnsi" w:hAnsiTheme="minorHAnsi" w:cstheme="minorHAnsi"/>
          <w:sz w:val="20"/>
          <w:szCs w:val="20"/>
        </w:rPr>
      </w:pPr>
    </w:p>
    <w:p w:rsidR="007E38C3" w:rsidRPr="00DB0548" w:rsidRDefault="007E38C3" w:rsidP="007E38C3">
      <w:pPr>
        <w:pStyle w:val="Prrafodelista"/>
        <w:spacing w:before="240" w:after="120"/>
        <w:ind w:left="786"/>
        <w:contextualSpacing/>
        <w:jc w:val="both"/>
        <w:rPr>
          <w:rFonts w:asciiTheme="minorHAnsi" w:hAnsiTheme="minorHAnsi" w:cstheme="minorHAnsi"/>
          <w:sz w:val="20"/>
          <w:szCs w:val="20"/>
        </w:rPr>
      </w:pPr>
    </w:p>
    <w:p w:rsidR="00FB259E" w:rsidRPr="00DB0548" w:rsidRDefault="00FB259E" w:rsidP="00914088">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lastRenderedPageBreak/>
        <w:t>MATERIALES, MANO DE OBRA, EQUIPO, MAQUINARIA Y HERRAMIENTAS</w:t>
      </w:r>
    </w:p>
    <w:p w:rsidR="00FB259E" w:rsidRPr="00DB0548" w:rsidRDefault="00FB259E"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Arena Fina cernida</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Primer, Tape Blanco y Negro</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Especialista Mantero/ Tapero</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Especialista Arenador</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Camión grúa</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Equipo Arenador</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Compresor</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Holiday Detector</w:t>
            </w:r>
          </w:p>
        </w:tc>
      </w:tr>
      <w:tr w:rsidR="00C84BEF" w:rsidRPr="00DB0548" w:rsidTr="00D80265">
        <w:trPr>
          <w:trHeight w:val="240"/>
          <w:jc w:val="center"/>
        </w:trPr>
        <w:tc>
          <w:tcPr>
            <w:tcW w:w="3551" w:type="dxa"/>
            <w:shd w:val="clear" w:color="auto" w:fill="auto"/>
            <w:vAlign w:val="center"/>
            <w:hideMark/>
          </w:tcPr>
          <w:p w:rsidR="00FB259E" w:rsidRPr="00DB0548" w:rsidRDefault="00FB259E"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Camión grúa</w:t>
            </w:r>
          </w:p>
        </w:tc>
      </w:tr>
    </w:tbl>
    <w:p w:rsidR="00FB259E" w:rsidRPr="00DB0548" w:rsidRDefault="00FB259E"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FB259E" w:rsidRPr="00DB0548" w:rsidRDefault="00FB259E" w:rsidP="00914088">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PROCEDIMIENTO PARA EJECUCIÓN </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 xml:space="preserve">Limpieza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Sand Blasting</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Revisar que todos los operarios estén protegidos con sus respectivos implementos de seguridad industrial.</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Colocar pantallas de protección para el control del polvo producto del residuo de la arena o granalla.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Mantener una buena iluminación en los lugares interiores que se realizan sandblasting.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Verificar que las toberas para proyectar la arena se encuentra en buen estado.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Verificar que las mangueras de alta presión se encuentren en buen estado y tengan la longitud suficiente.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Cargar arena, la cual debe ser adecuada para los trabajos.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Encender compresor y regular la presión de descarga.</w:t>
      </w:r>
    </w:p>
    <w:p w:rsidR="00FB259E" w:rsidRPr="00DB0548" w:rsidRDefault="00FB259E" w:rsidP="00D47D54">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Limpiar todo vestigio de polvo con aire seco a gran presión u otro método apropiado aprobado por el supervisor.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 xml:space="preserve">Verificación de grado de limpieza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DB0548">
          <w:rPr>
            <w:rFonts w:asciiTheme="minorHAnsi" w:hAnsiTheme="minorHAnsi" w:cstheme="minorHAnsi"/>
            <w:sz w:val="20"/>
            <w:szCs w:val="20"/>
          </w:rPr>
          <w:t>superficie</w:t>
        </w:r>
      </w:hyperlink>
      <w:r w:rsidRPr="00DB0548">
        <w:rPr>
          <w:rFonts w:asciiTheme="minorHAnsi" w:hAnsiTheme="minorHAnsi" w:cstheme="minorHAnsi"/>
          <w:sz w:val="20"/>
          <w:szCs w:val="20"/>
        </w:rPr>
        <w:t xml:space="preserve">, y verificar el grado de anclaje que tiene dicha superficie.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Provisión de cintas de revestimiento</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Revestimiento</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Cs/>
          <w:iCs/>
          <w:sz w:val="20"/>
          <w:szCs w:val="20"/>
          <w:lang w:val="es-ES_tradnl"/>
        </w:rPr>
      </w:pPr>
      <w:r w:rsidRPr="00DB0548">
        <w:rPr>
          <w:rFonts w:eastAsia="Arial Unicode MS" w:cstheme="minorHAnsi"/>
          <w:bCs/>
          <w:sz w:val="20"/>
          <w:szCs w:val="20"/>
        </w:rPr>
        <w:t xml:space="preserve">El personal </w:t>
      </w:r>
      <w:r w:rsidRPr="00DB0548">
        <w:rPr>
          <w:rFonts w:cstheme="minorHAnsi"/>
          <w:bCs/>
          <w:iCs/>
          <w:sz w:val="20"/>
          <w:szCs w:val="20"/>
          <w:lang w:val="es-ES_tradnl"/>
        </w:rPr>
        <w:t>responsable a realizar dicha labor, deberá ser una persona calificada.</w:t>
      </w:r>
    </w:p>
    <w:p w:rsidR="00FB259E" w:rsidRPr="00DB0548" w:rsidRDefault="00FB259E" w:rsidP="0099117F">
      <w:pPr>
        <w:pStyle w:val="CM12"/>
        <w:spacing w:before="240" w:after="120"/>
        <w:jc w:val="both"/>
        <w:rPr>
          <w:rFonts w:asciiTheme="minorHAnsi" w:eastAsia="Arial Unicode MS" w:hAnsiTheme="minorHAnsi" w:cstheme="minorHAnsi"/>
          <w:bCs/>
          <w:sz w:val="20"/>
          <w:szCs w:val="20"/>
        </w:rPr>
      </w:pPr>
      <w:r w:rsidRPr="00DB0548">
        <w:rPr>
          <w:rFonts w:asciiTheme="minorHAnsi" w:hAnsiTheme="minorHAnsi" w:cstheme="minorHAnsi"/>
          <w:bCs/>
          <w:iCs/>
          <w:sz w:val="20"/>
          <w:szCs w:val="20"/>
          <w:lang w:val="es-ES_tradnl"/>
        </w:rPr>
        <w:lastRenderedPageBreak/>
        <w:t>Este trabajo será controlado por el supervisor de Obra de  YPFB, el cual podrá exigir su cambio en caso de existir  fallas</w:t>
      </w:r>
      <w:r w:rsidRPr="00DB0548">
        <w:rPr>
          <w:rFonts w:asciiTheme="minorHAnsi" w:eastAsia="Arial Unicode MS" w:hAnsiTheme="minorHAnsi" w:cstheme="minorHAnsi"/>
          <w:bCs/>
          <w:sz w:val="20"/>
          <w:szCs w:val="20"/>
        </w:rPr>
        <w:t xml:space="preserve"> durante el revestimiento de la tubería.</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eastAsia="Arial Unicode MS" w:hAnsiTheme="minorHAnsi" w:cstheme="minorHAnsi"/>
          <w:sz w:val="20"/>
          <w:szCs w:val="20"/>
        </w:rPr>
        <w:t xml:space="preserve">Para el revestimiento de las juntas soldadas, la tubería de acero y los accesorios requiere la aplicación de </w:t>
      </w:r>
      <w:r w:rsidRPr="00DB0548">
        <w:rPr>
          <w:rFonts w:asciiTheme="minorHAnsi" w:hAnsiTheme="minorHAnsi"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El “primer” deberá ser compatible y de la misma marca que la envoltura anticorrosiva.</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FB259E" w:rsidRPr="00DB0548"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hAnsiTheme="minorHAnsi" w:cstheme="minorHAnsi"/>
          <w:bCs/>
          <w:iCs/>
          <w:sz w:val="20"/>
          <w:szCs w:val="20"/>
          <w:lang w:val="es-ES_tradnl"/>
        </w:rPr>
        <w:t xml:space="preserve">Está prohibido el </w:t>
      </w:r>
      <w:r w:rsidRPr="00DB0548">
        <w:rPr>
          <w:rFonts w:asciiTheme="minorHAnsi" w:eastAsia="Arial Unicode MS" w:hAnsiTheme="minorHAnsi" w:cstheme="minorHAnsi"/>
          <w:sz w:val="20"/>
          <w:szCs w:val="20"/>
        </w:rPr>
        <w:t>empleo de “primer” estirado o que contenga depósitos insolubles.</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eastAsia="Arial Unicode MS" w:hAnsiTheme="minorHAnsi" w:cstheme="minorHAnsi"/>
          <w:sz w:val="20"/>
          <w:szCs w:val="20"/>
        </w:rPr>
        <w:t xml:space="preserve">El tiempo de </w:t>
      </w:r>
      <w:r w:rsidRPr="00DB0548">
        <w:rPr>
          <w:rFonts w:asciiTheme="minorHAnsi" w:hAnsiTheme="minorHAnsi" w:cstheme="minorHAnsi"/>
          <w:bCs/>
          <w:iCs/>
          <w:sz w:val="20"/>
          <w:szCs w:val="20"/>
          <w:lang w:val="es-ES_tradnl"/>
        </w:rPr>
        <w:t>secado del “primer” debe ser el especificado por el fabricante.</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aplicación de los revestimiento deberán ser hechos en lo posible máquina o por personal altamente entrenado en el caso manual.</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aplicación de una capa de pintura imprimante (primer).</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aplicación de una capa de revestimiento anticorrosivo interno, con traslape mínimo de ¾”.</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aplicación de una capa de revestimiento externo protector mecánico, con traslape  mínimo de ¾”.</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aplicación de una capa de revestimiento anti roca, si así lo requiera el supervisor.</w:t>
      </w:r>
    </w:p>
    <w:p w:rsidR="00FB259E" w:rsidRPr="00DB0548"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hAnsiTheme="minorHAnsi" w:cstheme="minorHAnsi"/>
          <w:bCs/>
          <w:iCs/>
          <w:sz w:val="20"/>
          <w:szCs w:val="20"/>
          <w:lang w:val="es-ES_tradnl"/>
        </w:rPr>
        <w:t>En el revestimiento se deberá cuidar que no existan arrugas, pliegues o globos de tal manera que siempre exista por</w:t>
      </w:r>
      <w:r w:rsidRPr="00DB0548">
        <w:rPr>
          <w:rFonts w:asciiTheme="minorHAnsi" w:eastAsia="Arial Unicode MS" w:hAnsiTheme="minorHAnsi" w:cstheme="minorHAnsi"/>
          <w:sz w:val="20"/>
          <w:szCs w:val="20"/>
        </w:rPr>
        <w:t xml:space="preserve"> lo menos ¾” de traslape.</w:t>
      </w:r>
    </w:p>
    <w:p w:rsidR="00FB259E" w:rsidRPr="00DB0548"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eastAsia="Arial Unicode MS" w:hAnsiTheme="minorHAnsi" w:cstheme="minorHAnsi"/>
          <w:sz w:val="20"/>
          <w:szCs w:val="20"/>
        </w:rPr>
        <w:t xml:space="preserve">En los terrenos </w:t>
      </w:r>
      <w:r w:rsidRPr="00DB0548">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lastRenderedPageBreak/>
        <w:t>En terrenos donde la formación pedregosa/rocosa es excesiva deberá colocarse revestimiento anti roca.</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DB0548">
        <w:rPr>
          <w:rFonts w:asciiTheme="minorHAnsi" w:eastAsia="Arial Unicode MS" w:hAnsiTheme="minorHAnsi" w:cstheme="minorHAnsi"/>
          <w:sz w:val="20"/>
          <w:szCs w:val="20"/>
        </w:rPr>
        <w:t xml:space="preserve"> anticorrosivo en forma circular o helicoidal, de tal manera que el parche sea por lo menos cuatro pulgadas </w:t>
      </w:r>
      <w:r w:rsidRPr="00DB0548">
        <w:rPr>
          <w:rFonts w:asciiTheme="minorHAnsi" w:hAnsiTheme="minorHAnsi" w:cstheme="minorHAnsi"/>
          <w:bCs/>
          <w:iCs/>
          <w:sz w:val="20"/>
          <w:szCs w:val="20"/>
          <w:lang w:val="es-ES_tradnl"/>
        </w:rPr>
        <w:t>más allá de las zona dañada.</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La cañería será bajada utilizando cinturones acolchonados de marea que se evite el daño del revestimiento.</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En la operación de bajado de la tubería revestida, debe tenerse cuidado con el balanceo y el raspado con las paredes de la zanja.</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Paso de Holliday Detector</w:t>
      </w:r>
    </w:p>
    <w:p w:rsidR="00FB259E" w:rsidRPr="00DB0548"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 xml:space="preserve">El equipo Holliday debe estar calibrado y en condiciones adecuadas para verificar el daño al revestimiento de la tubería o su mal colocado. </w:t>
      </w:r>
    </w:p>
    <w:p w:rsidR="00FB259E" w:rsidRPr="00DB0548"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FB259E"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7E38C3" w:rsidRDefault="007E38C3" w:rsidP="007E38C3">
      <w:pPr>
        <w:rPr>
          <w:rFonts w:eastAsia="Arial Unicode MS"/>
        </w:rPr>
      </w:pPr>
    </w:p>
    <w:p w:rsidR="007E38C3" w:rsidRPr="007E38C3" w:rsidRDefault="007E38C3" w:rsidP="007E38C3">
      <w:pPr>
        <w:rPr>
          <w:rFonts w:eastAsia="Arial Unicode MS"/>
        </w:rPr>
      </w:pP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lastRenderedPageBreak/>
        <w:t xml:space="preserve">Reparación de revestimiento de tuberías y juntas. </w:t>
      </w:r>
    </w:p>
    <w:p w:rsidR="00FB259E" w:rsidRPr="00DB0548"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FB259E" w:rsidRPr="00DB0548" w:rsidRDefault="00FB259E" w:rsidP="0099117F">
      <w:pPr>
        <w:pStyle w:val="CM12"/>
        <w:spacing w:before="240" w:after="120"/>
        <w:jc w:val="both"/>
        <w:rPr>
          <w:rFonts w:asciiTheme="minorHAnsi" w:eastAsia="Arial Unicode MS" w:hAnsiTheme="minorHAnsi" w:cstheme="minorHAnsi"/>
          <w:sz w:val="20"/>
          <w:szCs w:val="20"/>
        </w:rPr>
      </w:pPr>
      <w:r w:rsidRPr="00DB0548">
        <w:rPr>
          <w:rFonts w:asciiTheme="minorHAnsi" w:eastAsia="Arial Unicode MS" w:hAnsiTheme="minorHAnsi" w:cstheme="minorHAnsi"/>
          <w:sz w:val="20"/>
          <w:szCs w:val="20"/>
        </w:rPr>
        <w:t xml:space="preserve">Luego de finalizada la reparación, debe controlarse dicha zona pasándose el detector de fallas.  </w:t>
      </w:r>
    </w:p>
    <w:p w:rsidR="00FB259E" w:rsidRPr="00DB0548" w:rsidRDefault="00FB259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FB259E" w:rsidRPr="00DB0548" w:rsidRDefault="00FB259E"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Se debe limitar los trabajos cuando las condiciones climáticas sean adversas (lluvias, vientos fuertes, polvareda, etc.</w:t>
      </w:r>
    </w:p>
    <w:p w:rsidR="00FB259E" w:rsidRPr="00DB0548" w:rsidRDefault="00FB259E" w:rsidP="00914088">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MEDIDAS DE MITIGACIÓN AMBIENTAL</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B259E" w:rsidRPr="00DB0548" w:rsidRDefault="00FB259E" w:rsidP="0099117F">
      <w:pPr>
        <w:spacing w:before="240" w:after="120"/>
        <w:jc w:val="both"/>
        <w:rPr>
          <w:rFonts w:asciiTheme="minorHAnsi" w:hAnsiTheme="minorHAnsi" w:cstheme="minorHAnsi"/>
          <w:b/>
          <w:bCs/>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DB0548">
        <w:rPr>
          <w:rFonts w:asciiTheme="minorHAnsi" w:hAnsiTheme="minorHAnsi" w:cstheme="minorHAnsi"/>
          <w:b/>
          <w:bCs/>
          <w:sz w:val="20"/>
          <w:szCs w:val="20"/>
        </w:rPr>
        <w:t xml:space="preserve"> </w:t>
      </w:r>
    </w:p>
    <w:p w:rsidR="00FB259E" w:rsidRPr="00DB0548" w:rsidRDefault="00FB259E" w:rsidP="00914088">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lastRenderedPageBreak/>
        <w:t xml:space="preserve"> MEDICIÓN Y FORMA DE PAGO</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será medido en Metros cuadrados, tomando en cuenta la longitud total construida.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FB259E" w:rsidRPr="00DB0548" w:rsidRDefault="00FB259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DB0548" w:rsidRDefault="0067210E" w:rsidP="00914088">
      <w:pPr>
        <w:pStyle w:val="Sangra3detindependiente"/>
        <w:numPr>
          <w:ilvl w:val="0"/>
          <w:numId w:val="51"/>
        </w:numPr>
        <w:autoSpaceDE w:val="0"/>
        <w:autoSpaceDN w:val="0"/>
        <w:adjustRightInd w:val="0"/>
        <w:spacing w:before="240" w:after="0" w:line="240" w:lineRule="auto"/>
        <w:jc w:val="both"/>
        <w:rPr>
          <w:rFonts w:cstheme="minorHAnsi"/>
          <w:b/>
          <w:bCs/>
          <w:sz w:val="20"/>
          <w:szCs w:val="20"/>
        </w:rPr>
      </w:pPr>
      <w:r w:rsidRPr="00DB0548">
        <w:rPr>
          <w:rFonts w:cstheme="minorHAnsi"/>
          <w:b/>
          <w:bCs/>
          <w:sz w:val="20"/>
          <w:szCs w:val="20"/>
        </w:rPr>
        <w:t xml:space="preserve"> </w:t>
      </w:r>
      <w:r w:rsidR="00F7595D" w:rsidRPr="00DB0548">
        <w:rPr>
          <w:rFonts w:cstheme="minorHAnsi"/>
          <w:b/>
          <w:bCs/>
          <w:sz w:val="20"/>
          <w:szCs w:val="20"/>
        </w:rPr>
        <w:t xml:space="preserve">PRUEBA HIDROSTÁTICA DE TUBERÍA </w:t>
      </w:r>
      <w:r w:rsidR="005E5060">
        <w:rPr>
          <w:rFonts w:cstheme="minorHAnsi"/>
          <w:b/>
          <w:bCs/>
          <w:sz w:val="20"/>
          <w:szCs w:val="20"/>
        </w:rPr>
        <w:t xml:space="preserve">DE </w:t>
      </w:r>
      <w:r w:rsidR="00F7595D" w:rsidRPr="00DB0548">
        <w:rPr>
          <w:rFonts w:cstheme="minorHAnsi"/>
          <w:b/>
          <w:bCs/>
          <w:sz w:val="20"/>
          <w:szCs w:val="20"/>
        </w:rPr>
        <w:t xml:space="preserve">ANC DN </w:t>
      </w:r>
      <w:r w:rsidRPr="00DB0548">
        <w:rPr>
          <w:rFonts w:cstheme="minorHAnsi"/>
          <w:b/>
          <w:bCs/>
          <w:sz w:val="20"/>
          <w:szCs w:val="20"/>
        </w:rPr>
        <w:t>2</w:t>
      </w:r>
      <w:r w:rsidR="001B372F" w:rsidRPr="00DB0548">
        <w:rPr>
          <w:rFonts w:cstheme="minorHAnsi"/>
          <w:b/>
          <w:bCs/>
          <w:sz w:val="20"/>
          <w:szCs w:val="20"/>
        </w:rPr>
        <w:t>”</w:t>
      </w:r>
    </w:p>
    <w:p w:rsidR="00F7595D" w:rsidRPr="00DB0548" w:rsidRDefault="00F7595D" w:rsidP="007E38C3">
      <w:pPr>
        <w:pStyle w:val="Sangra3detindependiente"/>
        <w:autoSpaceDE w:val="0"/>
        <w:autoSpaceDN w:val="0"/>
        <w:adjustRightInd w:val="0"/>
        <w:spacing w:before="240" w:after="0" w:line="240" w:lineRule="auto"/>
        <w:ind w:left="0"/>
        <w:jc w:val="both"/>
        <w:rPr>
          <w:rFonts w:cstheme="minorHAnsi"/>
          <w:b/>
          <w:bCs/>
          <w:sz w:val="20"/>
          <w:szCs w:val="20"/>
        </w:rPr>
      </w:pPr>
      <w:r w:rsidRPr="00DB0548">
        <w:rPr>
          <w:rFonts w:cstheme="minorHAnsi"/>
          <w:b/>
          <w:bCs/>
          <w:sz w:val="20"/>
          <w:szCs w:val="20"/>
        </w:rPr>
        <w:t>UNIDAD: m</w:t>
      </w:r>
    </w:p>
    <w:p w:rsidR="00F7595D" w:rsidRPr="00DB0548" w:rsidRDefault="00F7595D"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C22E5" w:rsidRPr="00DB0548" w:rsidRDefault="009C22E5"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Soldadura de cabezales </w:t>
      </w:r>
    </w:p>
    <w:p w:rsidR="009C22E5" w:rsidRPr="00DB0548" w:rsidRDefault="009C22E5"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Limpieza de Tuberías</w:t>
      </w:r>
    </w:p>
    <w:p w:rsidR="009C22E5" w:rsidRPr="00DB0548" w:rsidRDefault="009C22E5"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Provisión y llenado de agua</w:t>
      </w:r>
    </w:p>
    <w:p w:rsidR="009C22E5" w:rsidRPr="00DB0548" w:rsidRDefault="009C22E5"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Prueba hidrostática</w:t>
      </w:r>
    </w:p>
    <w:p w:rsidR="009C22E5" w:rsidRPr="00DB0548" w:rsidRDefault="009C22E5"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Vaciado y disposición final del agua</w:t>
      </w:r>
    </w:p>
    <w:p w:rsidR="009C22E5" w:rsidRPr="00DB0548" w:rsidRDefault="009C22E5"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Secado de tubería </w:t>
      </w:r>
    </w:p>
    <w:p w:rsidR="009C22E5" w:rsidRPr="00DB0548" w:rsidRDefault="009C22E5" w:rsidP="008618E8">
      <w:pPr>
        <w:pStyle w:val="Prrafodelista"/>
        <w:numPr>
          <w:ilvl w:val="0"/>
          <w:numId w:val="2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Paso de placa calibradora</w:t>
      </w:r>
    </w:p>
    <w:tbl>
      <w:tblPr>
        <w:tblStyle w:val="Tablaconcuadrcula"/>
        <w:tblW w:w="0" w:type="auto"/>
        <w:tblLook w:val="04A0" w:firstRow="1" w:lastRow="0" w:firstColumn="1" w:lastColumn="0" w:noHBand="0" w:noVBand="1"/>
      </w:tblPr>
      <w:tblGrid>
        <w:gridCol w:w="4414"/>
        <w:gridCol w:w="4414"/>
      </w:tblGrid>
      <w:tr w:rsidR="00C84BEF" w:rsidRPr="00DB0548" w:rsidTr="00A020BD">
        <w:tc>
          <w:tcPr>
            <w:tcW w:w="4414" w:type="dxa"/>
          </w:tcPr>
          <w:p w:rsidR="00A020BD" w:rsidRPr="00DB0548" w:rsidRDefault="00A020BD" w:rsidP="00D47D54">
            <w:pPr>
              <w:jc w:val="both"/>
              <w:rPr>
                <w:rFonts w:asciiTheme="minorHAnsi" w:hAnsiTheme="minorHAnsi" w:cstheme="minorHAnsi"/>
                <w:sz w:val="20"/>
                <w:szCs w:val="20"/>
              </w:rPr>
            </w:pPr>
            <w:r w:rsidRPr="00DB0548">
              <w:rPr>
                <w:rFonts w:asciiTheme="minorHAnsi" w:hAnsiTheme="minorHAnsi" w:cstheme="minorHAnsi"/>
                <w:sz w:val="20"/>
                <w:szCs w:val="20"/>
              </w:rPr>
              <w:t>TIPO DE PRUEBA</w:t>
            </w:r>
          </w:p>
        </w:tc>
        <w:tc>
          <w:tcPr>
            <w:tcW w:w="4414" w:type="dxa"/>
          </w:tcPr>
          <w:p w:rsidR="00A020BD" w:rsidRPr="00DB0548" w:rsidRDefault="00A020BD" w:rsidP="00D47D54">
            <w:pPr>
              <w:jc w:val="both"/>
              <w:rPr>
                <w:rFonts w:asciiTheme="minorHAnsi" w:hAnsiTheme="minorHAnsi" w:cstheme="minorHAnsi"/>
                <w:sz w:val="20"/>
                <w:szCs w:val="20"/>
              </w:rPr>
            </w:pPr>
            <w:r w:rsidRPr="00DB0548">
              <w:rPr>
                <w:rFonts w:asciiTheme="minorHAnsi" w:hAnsiTheme="minorHAnsi" w:cstheme="minorHAnsi"/>
                <w:sz w:val="20"/>
                <w:szCs w:val="20"/>
              </w:rPr>
              <w:t>LONGITUD (m)</w:t>
            </w:r>
          </w:p>
        </w:tc>
      </w:tr>
      <w:tr w:rsidR="00C84BEF" w:rsidRPr="00DB0548" w:rsidTr="00A020BD">
        <w:tc>
          <w:tcPr>
            <w:tcW w:w="4414" w:type="dxa"/>
          </w:tcPr>
          <w:p w:rsidR="00A020BD" w:rsidRPr="00DB0548" w:rsidRDefault="00A020BD" w:rsidP="00D47D54">
            <w:pPr>
              <w:jc w:val="both"/>
              <w:rPr>
                <w:rFonts w:asciiTheme="minorHAnsi" w:hAnsiTheme="minorHAnsi" w:cstheme="minorHAnsi"/>
                <w:sz w:val="20"/>
                <w:szCs w:val="20"/>
              </w:rPr>
            </w:pPr>
            <w:r w:rsidRPr="00DB0548">
              <w:rPr>
                <w:rFonts w:asciiTheme="minorHAnsi" w:hAnsiTheme="minorHAnsi" w:cstheme="minorHAnsi"/>
                <w:sz w:val="20"/>
                <w:szCs w:val="20"/>
              </w:rPr>
              <w:t xml:space="preserve">PRUEBA </w:t>
            </w:r>
            <w:r w:rsidR="0067210E" w:rsidRPr="00DB0548">
              <w:rPr>
                <w:rFonts w:asciiTheme="minorHAnsi" w:hAnsiTheme="minorHAnsi" w:cstheme="minorHAnsi"/>
                <w:sz w:val="20"/>
                <w:szCs w:val="20"/>
              </w:rPr>
              <w:t>HIDROSTATICA DE TUBERÍA ANC DN 2</w:t>
            </w:r>
            <w:r w:rsidRPr="00DB0548">
              <w:rPr>
                <w:rFonts w:asciiTheme="minorHAnsi" w:hAnsiTheme="minorHAnsi" w:cstheme="minorHAnsi"/>
                <w:sz w:val="20"/>
                <w:szCs w:val="20"/>
              </w:rPr>
              <w:t>"</w:t>
            </w:r>
          </w:p>
        </w:tc>
        <w:tc>
          <w:tcPr>
            <w:tcW w:w="4414" w:type="dxa"/>
          </w:tcPr>
          <w:p w:rsidR="00A020BD" w:rsidRPr="00DB0548" w:rsidRDefault="009C22E5" w:rsidP="00D47D54">
            <w:pPr>
              <w:jc w:val="both"/>
              <w:rPr>
                <w:rFonts w:asciiTheme="minorHAnsi" w:hAnsiTheme="minorHAnsi" w:cstheme="minorHAnsi"/>
                <w:sz w:val="20"/>
                <w:szCs w:val="20"/>
              </w:rPr>
            </w:pPr>
            <w:r w:rsidRPr="00DB0548">
              <w:rPr>
                <w:rFonts w:asciiTheme="minorHAnsi" w:hAnsiTheme="minorHAnsi" w:cstheme="minorHAnsi"/>
                <w:sz w:val="20"/>
                <w:szCs w:val="20"/>
              </w:rPr>
              <w:t>420,00</w:t>
            </w:r>
          </w:p>
        </w:tc>
      </w:tr>
    </w:tbl>
    <w:p w:rsidR="005C1CA3" w:rsidRPr="00DB0548" w:rsidRDefault="005C1CA3"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A costo propio del contratista se debe realizar:</w:t>
      </w:r>
    </w:p>
    <w:p w:rsidR="005C1CA3" w:rsidRPr="00DB0548" w:rsidRDefault="005C1CA3" w:rsidP="008618E8">
      <w:pPr>
        <w:pStyle w:val="Prrafodelista"/>
        <w:numPr>
          <w:ilvl w:val="0"/>
          <w:numId w:val="32"/>
        </w:num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Recertificación de red primaria existente que incluye </w:t>
      </w:r>
    </w:p>
    <w:p w:rsidR="005C1CA3" w:rsidRPr="00DB0548" w:rsidRDefault="005C3DC4" w:rsidP="008618E8">
      <w:pPr>
        <w:pStyle w:val="Prrafodelista"/>
        <w:numPr>
          <w:ilvl w:val="1"/>
          <w:numId w:val="32"/>
        </w:numPr>
        <w:jc w:val="both"/>
        <w:rPr>
          <w:rFonts w:asciiTheme="minorHAnsi" w:hAnsiTheme="minorHAnsi" w:cstheme="minorHAnsi"/>
          <w:sz w:val="20"/>
          <w:szCs w:val="20"/>
        </w:rPr>
      </w:pPr>
      <w:r w:rsidRPr="00DB0548">
        <w:rPr>
          <w:rFonts w:asciiTheme="minorHAnsi" w:hAnsiTheme="minorHAnsi" w:cstheme="minorHAnsi"/>
          <w:sz w:val="20"/>
          <w:szCs w:val="20"/>
        </w:rPr>
        <w:t xml:space="preserve">Presurizacion </w:t>
      </w:r>
      <w:r w:rsidR="005C1CA3" w:rsidRPr="00DB0548">
        <w:rPr>
          <w:rFonts w:asciiTheme="minorHAnsi" w:hAnsiTheme="minorHAnsi" w:cstheme="minorHAnsi"/>
          <w:sz w:val="20"/>
          <w:szCs w:val="20"/>
        </w:rPr>
        <w:t>de la red primaria existente</w:t>
      </w:r>
      <w:r w:rsidR="00CF6C6F" w:rsidRPr="00DB0548">
        <w:rPr>
          <w:rFonts w:asciiTheme="minorHAnsi" w:hAnsiTheme="minorHAnsi" w:cstheme="minorHAnsi"/>
          <w:sz w:val="20"/>
          <w:szCs w:val="20"/>
        </w:rPr>
        <w:t xml:space="preserve"> de ANC DN 4” </w:t>
      </w:r>
    </w:p>
    <w:p w:rsidR="005C1CA3" w:rsidRPr="00DB0548" w:rsidRDefault="005C1CA3" w:rsidP="008618E8">
      <w:pPr>
        <w:pStyle w:val="Prrafodelista"/>
        <w:numPr>
          <w:ilvl w:val="1"/>
          <w:numId w:val="32"/>
        </w:numPr>
        <w:jc w:val="both"/>
        <w:rPr>
          <w:rFonts w:asciiTheme="minorHAnsi" w:hAnsiTheme="minorHAnsi" w:cstheme="minorHAnsi"/>
          <w:sz w:val="20"/>
          <w:szCs w:val="20"/>
        </w:rPr>
      </w:pPr>
      <w:r w:rsidRPr="00DB0548">
        <w:rPr>
          <w:rFonts w:asciiTheme="minorHAnsi" w:hAnsiTheme="minorHAnsi" w:cstheme="minorHAnsi"/>
          <w:sz w:val="20"/>
          <w:szCs w:val="20"/>
        </w:rPr>
        <w:t>Detección y Reparación de fugas, si corresponde</w:t>
      </w:r>
    </w:p>
    <w:p w:rsidR="005C1CA3" w:rsidRPr="00DB0548" w:rsidRDefault="005C1CA3" w:rsidP="008618E8">
      <w:pPr>
        <w:pStyle w:val="Prrafodelista"/>
        <w:numPr>
          <w:ilvl w:val="1"/>
          <w:numId w:val="32"/>
        </w:numPr>
        <w:jc w:val="both"/>
        <w:rPr>
          <w:rFonts w:asciiTheme="minorHAnsi" w:hAnsiTheme="minorHAnsi" w:cstheme="minorHAnsi"/>
          <w:sz w:val="20"/>
          <w:szCs w:val="20"/>
        </w:rPr>
      </w:pPr>
      <w:r w:rsidRPr="00DB0548">
        <w:rPr>
          <w:rFonts w:asciiTheme="minorHAnsi" w:hAnsiTheme="minorHAnsi" w:cstheme="minorHAnsi"/>
          <w:sz w:val="20"/>
          <w:szCs w:val="20"/>
        </w:rPr>
        <w:t xml:space="preserve">Todas las obras civiles (excavación, corte, rotura, remoción y reposición de pisos existentes) necesarias para la detección y todas las obras mecánicas necesarias para la  reparación de fugas encontradas en la red existente, ya sea en el cuerpo de la tubería y/o uniones bridadas o roscadas </w:t>
      </w:r>
    </w:p>
    <w:p w:rsidR="006D252D" w:rsidRPr="00DB0548" w:rsidRDefault="005C1CA3"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Este ítem incluye la reparación de fugas y RECERTIFICACIÓN de la Red Primaria existente de acuerdo </w:t>
      </w:r>
      <w:r w:rsidR="00CF6C6F" w:rsidRPr="00DB0548">
        <w:rPr>
          <w:rFonts w:asciiTheme="minorHAnsi" w:hAnsiTheme="minorHAnsi" w:cstheme="minorHAnsi"/>
          <w:sz w:val="20"/>
          <w:szCs w:val="20"/>
        </w:rPr>
        <w:t>a la presurización de la linea</w:t>
      </w:r>
      <w:r w:rsidRPr="00DB0548">
        <w:rPr>
          <w:rFonts w:asciiTheme="minorHAnsi" w:hAnsiTheme="minorHAnsi" w:cstheme="minorHAnsi"/>
          <w:sz w:val="20"/>
          <w:szCs w:val="20"/>
        </w:rPr>
        <w:t xml:space="preserve"> </w:t>
      </w:r>
      <w:r w:rsidR="00CF6C6F" w:rsidRPr="00DB0548">
        <w:rPr>
          <w:rFonts w:asciiTheme="minorHAnsi" w:hAnsiTheme="minorHAnsi" w:cstheme="minorHAnsi"/>
          <w:sz w:val="20"/>
          <w:szCs w:val="20"/>
        </w:rPr>
        <w:t xml:space="preserve">de red primaria existente </w:t>
      </w:r>
      <w:r w:rsidRPr="00DB0548">
        <w:rPr>
          <w:rFonts w:asciiTheme="minorHAnsi" w:hAnsiTheme="minorHAnsi" w:cstheme="minorHAnsi"/>
          <w:sz w:val="20"/>
          <w:szCs w:val="20"/>
        </w:rPr>
        <w:t xml:space="preserve">e instrucciones del Supervisor de Obra, las redes a recertificar se encuentra delimitados en el </w:t>
      </w:r>
      <w:r w:rsidR="006D252D" w:rsidRPr="00DB0548">
        <w:rPr>
          <w:rFonts w:asciiTheme="minorHAnsi" w:hAnsiTheme="minorHAnsi" w:cstheme="minorHAnsi"/>
          <w:sz w:val="20"/>
          <w:szCs w:val="20"/>
        </w:rPr>
        <w:t>Anexo 4 Planos.</w:t>
      </w:r>
    </w:p>
    <w:p w:rsidR="005C1CA3" w:rsidRPr="00DB0548" w:rsidRDefault="005C1CA3"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Todos los trabajos de obras civiles y obras mecánicas necesarios o requeridos para lograr la recertificación de red primaria existente deben ser asumidos a costo propio de la empresa contratista.</w:t>
      </w:r>
    </w:p>
    <w:p w:rsidR="00F7595D" w:rsidRPr="00DB0548" w:rsidRDefault="00F7595D"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MATERIALES, HERRAMIENTAS Y EQUIPO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84BEF" w:rsidRPr="00DB0548" w:rsidTr="0030748B">
        <w:trPr>
          <w:trHeight w:val="240"/>
          <w:jc w:val="center"/>
        </w:trPr>
        <w:tc>
          <w:tcPr>
            <w:tcW w:w="3551" w:type="dxa"/>
            <w:shd w:val="clear" w:color="auto" w:fill="auto"/>
            <w:vAlign w:val="center"/>
            <w:hideMark/>
          </w:tcPr>
          <w:p w:rsidR="00F7595D" w:rsidRPr="00DB0548" w:rsidRDefault="00F7595D"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Agua</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Chancho de Limpieza</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Chancho de secado</w:t>
            </w:r>
          </w:p>
        </w:tc>
      </w:tr>
      <w:tr w:rsidR="00C84BEF" w:rsidRPr="00DB0548" w:rsidTr="0030748B">
        <w:trPr>
          <w:trHeight w:val="64"/>
          <w:jc w:val="center"/>
        </w:trPr>
        <w:tc>
          <w:tcPr>
            <w:tcW w:w="3551" w:type="dxa"/>
            <w:shd w:val="clear" w:color="auto" w:fill="auto"/>
            <w:vAlign w:val="center"/>
            <w:hideMark/>
          </w:tcPr>
          <w:p w:rsidR="00F7595D" w:rsidRPr="00DB0548" w:rsidRDefault="00F7595D"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Especialista Prueba Hidrostática</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30748B">
        <w:trPr>
          <w:trHeight w:val="240"/>
          <w:jc w:val="center"/>
        </w:trPr>
        <w:tc>
          <w:tcPr>
            <w:tcW w:w="3551" w:type="dxa"/>
            <w:shd w:val="clear" w:color="auto" w:fill="auto"/>
            <w:vAlign w:val="center"/>
            <w:hideMark/>
          </w:tcPr>
          <w:p w:rsidR="00F7595D" w:rsidRPr="00DB0548" w:rsidRDefault="00F7595D"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Chofer Camión Cisterna</w:t>
            </w:r>
          </w:p>
        </w:tc>
      </w:tr>
      <w:tr w:rsidR="00C84BEF" w:rsidRPr="00DB0548" w:rsidTr="0030748B">
        <w:trPr>
          <w:trHeight w:val="64"/>
          <w:jc w:val="center"/>
        </w:trPr>
        <w:tc>
          <w:tcPr>
            <w:tcW w:w="3551" w:type="dxa"/>
            <w:shd w:val="clear" w:color="auto" w:fill="auto"/>
            <w:vAlign w:val="center"/>
            <w:hideMark/>
          </w:tcPr>
          <w:p w:rsidR="00F7595D" w:rsidRPr="00DB0548" w:rsidRDefault="00F7595D"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Equipo completo para Prueba Hidrostática</w:t>
            </w:r>
          </w:p>
        </w:tc>
      </w:tr>
    </w:tbl>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El contratista también se debe considerar utilizar todas las herramientas, equipos y materiales menores necesarias para reali</w:t>
      </w:r>
      <w:r w:rsidR="005C1CA3" w:rsidRPr="00DB0548">
        <w:rPr>
          <w:rFonts w:cstheme="minorHAnsi"/>
          <w:sz w:val="20"/>
          <w:szCs w:val="20"/>
        </w:rPr>
        <w:t>zar adecuadamente la actividad.</w:t>
      </w:r>
    </w:p>
    <w:p w:rsidR="005C1CA3" w:rsidRPr="00DB0548" w:rsidRDefault="005C1CA3" w:rsidP="0099117F">
      <w:pPr>
        <w:pStyle w:val="Sangra3detindependiente"/>
        <w:spacing w:before="240" w:line="240" w:lineRule="auto"/>
        <w:ind w:left="0"/>
        <w:jc w:val="both"/>
        <w:rPr>
          <w:rFonts w:cstheme="minorHAnsi"/>
          <w:sz w:val="20"/>
          <w:szCs w:val="20"/>
        </w:rPr>
      </w:pPr>
      <w:r w:rsidRPr="00DB0548">
        <w:rPr>
          <w:rFonts w:cstheme="minorHAnsi"/>
          <w:sz w:val="20"/>
          <w:szCs w:val="20"/>
        </w:rPr>
        <w:t>Para la recertificación de redes existentes, la empresa contratista deberá cubrir a costo propio, todas las empaquetaduras, bridas, material sellante para ensamblar uniones roscadas, bulones de bridas y otros accesorios que requieran ser reemplazados para reparar las fugas que sean detectadas durante la prueba de estanqueidad, así como todos los materiales, herramientas e insumos necesarios para su detección y reparación.</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Todos los equipos de medición que se utilicen para la prueba hidrostática tienen que tener calibración vigente. </w:t>
      </w:r>
    </w:p>
    <w:p w:rsidR="00F7595D" w:rsidRPr="00DB0548" w:rsidRDefault="00F7595D"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PROCEDIMIENTO PARA EJECUCIÓN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Antes de iniciar la prueba hidrostática, la empresa contratista debe presentar 5 días hábiles antes a la supervisión para su aprobación la siguiente documentación:</w:t>
      </w:r>
    </w:p>
    <w:p w:rsidR="00F7595D" w:rsidRPr="00DB0548" w:rsidRDefault="00F7595D" w:rsidP="008618E8">
      <w:pPr>
        <w:pStyle w:val="Sangra3detindependiente"/>
        <w:numPr>
          <w:ilvl w:val="0"/>
          <w:numId w:val="21"/>
        </w:numPr>
        <w:spacing w:after="0" w:line="240" w:lineRule="auto"/>
        <w:jc w:val="both"/>
        <w:rPr>
          <w:rFonts w:cstheme="minorHAnsi"/>
          <w:sz w:val="20"/>
          <w:szCs w:val="20"/>
        </w:rPr>
      </w:pPr>
      <w:r w:rsidRPr="00DB0548">
        <w:rPr>
          <w:rFonts w:cstheme="minorHAnsi"/>
          <w:sz w:val="20"/>
          <w:szCs w:val="20"/>
        </w:rPr>
        <w:t>Procedimiento específico para los trabajos.</w:t>
      </w:r>
    </w:p>
    <w:p w:rsidR="00F7595D" w:rsidRPr="00DB0548" w:rsidRDefault="00F7595D" w:rsidP="008618E8">
      <w:pPr>
        <w:pStyle w:val="Sangra3detindependiente"/>
        <w:numPr>
          <w:ilvl w:val="0"/>
          <w:numId w:val="21"/>
        </w:numPr>
        <w:spacing w:after="0" w:line="240" w:lineRule="auto"/>
        <w:jc w:val="both"/>
        <w:rPr>
          <w:rFonts w:cstheme="minorHAnsi"/>
          <w:sz w:val="20"/>
          <w:szCs w:val="20"/>
        </w:rPr>
      </w:pPr>
      <w:r w:rsidRPr="00DB0548">
        <w:rPr>
          <w:rFonts w:cstheme="minorHAnsi"/>
          <w:sz w:val="20"/>
          <w:szCs w:val="20"/>
        </w:rPr>
        <w:lastRenderedPageBreak/>
        <w:t>Certificados de calibración vigentes de los equipos de medición a utilizar</w:t>
      </w:r>
    </w:p>
    <w:p w:rsidR="00F7595D" w:rsidRPr="00DB0548" w:rsidRDefault="00F7595D" w:rsidP="008618E8">
      <w:pPr>
        <w:pStyle w:val="Sangra3detindependiente"/>
        <w:numPr>
          <w:ilvl w:val="0"/>
          <w:numId w:val="21"/>
        </w:numPr>
        <w:spacing w:after="0" w:line="240" w:lineRule="auto"/>
        <w:jc w:val="both"/>
        <w:rPr>
          <w:rFonts w:cstheme="minorHAnsi"/>
          <w:sz w:val="20"/>
          <w:szCs w:val="20"/>
        </w:rPr>
      </w:pPr>
      <w:r w:rsidRPr="00DB0548">
        <w:rPr>
          <w:rFonts w:cstheme="minorHAnsi"/>
          <w:sz w:val="20"/>
          <w:szCs w:val="20"/>
        </w:rPr>
        <w:t>Análisis físico químico del agua a utilizar</w:t>
      </w:r>
    </w:p>
    <w:p w:rsidR="00F7595D" w:rsidRPr="00DB0548" w:rsidRDefault="00F7595D" w:rsidP="008618E8">
      <w:pPr>
        <w:pStyle w:val="Sangra3detindependiente"/>
        <w:numPr>
          <w:ilvl w:val="0"/>
          <w:numId w:val="21"/>
        </w:numPr>
        <w:spacing w:after="0" w:line="240" w:lineRule="auto"/>
        <w:jc w:val="both"/>
        <w:rPr>
          <w:rFonts w:cstheme="minorHAnsi"/>
          <w:sz w:val="20"/>
          <w:szCs w:val="20"/>
        </w:rPr>
      </w:pPr>
      <w:r w:rsidRPr="00DB0548">
        <w:rPr>
          <w:rFonts w:cstheme="minorHAnsi"/>
          <w:sz w:val="20"/>
          <w:szCs w:val="20"/>
        </w:rPr>
        <w:t>Plan de prueba hidrostática que debe poseer mínimamente la siguiente información:</w:t>
      </w:r>
    </w:p>
    <w:p w:rsidR="00F7595D" w:rsidRPr="00DB0548" w:rsidRDefault="00F7595D" w:rsidP="008618E8">
      <w:pPr>
        <w:pStyle w:val="Sangra3detindependiente"/>
        <w:numPr>
          <w:ilvl w:val="0"/>
          <w:numId w:val="22"/>
        </w:numPr>
        <w:spacing w:after="0" w:line="240" w:lineRule="auto"/>
        <w:jc w:val="both"/>
        <w:rPr>
          <w:rFonts w:cstheme="minorHAnsi"/>
          <w:sz w:val="20"/>
          <w:szCs w:val="20"/>
        </w:rPr>
      </w:pPr>
      <w:r w:rsidRPr="00DB0548">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DB0548" w:rsidRDefault="00F7595D" w:rsidP="008618E8">
      <w:pPr>
        <w:pStyle w:val="Sangra3detindependiente"/>
        <w:numPr>
          <w:ilvl w:val="0"/>
          <w:numId w:val="22"/>
        </w:numPr>
        <w:spacing w:after="0" w:line="240" w:lineRule="auto"/>
        <w:jc w:val="both"/>
        <w:rPr>
          <w:rFonts w:cstheme="minorHAnsi"/>
          <w:sz w:val="20"/>
          <w:szCs w:val="20"/>
        </w:rPr>
      </w:pPr>
      <w:r w:rsidRPr="00DB0548">
        <w:rPr>
          <w:rFonts w:cstheme="minorHAnsi"/>
          <w:sz w:val="20"/>
          <w:szCs w:val="20"/>
        </w:rPr>
        <w:t>Punto más alto, más bajo y extremos con sus respectivas progresivas.</w:t>
      </w:r>
    </w:p>
    <w:p w:rsidR="00F7595D" w:rsidRPr="00DB0548" w:rsidRDefault="00F7595D" w:rsidP="008618E8">
      <w:pPr>
        <w:pStyle w:val="Sangra3detindependiente"/>
        <w:numPr>
          <w:ilvl w:val="0"/>
          <w:numId w:val="22"/>
        </w:numPr>
        <w:spacing w:after="0" w:line="240" w:lineRule="auto"/>
        <w:jc w:val="both"/>
        <w:rPr>
          <w:rFonts w:cstheme="minorHAnsi"/>
          <w:sz w:val="20"/>
          <w:szCs w:val="20"/>
        </w:rPr>
      </w:pPr>
      <w:r w:rsidRPr="00DB0548">
        <w:rPr>
          <w:rFonts w:cstheme="minorHAnsi"/>
          <w:sz w:val="20"/>
          <w:szCs w:val="20"/>
        </w:rPr>
        <w:t>Tiempo de llenado y prueba hidrostática para cada sección.</w:t>
      </w:r>
    </w:p>
    <w:p w:rsidR="00F7595D" w:rsidRPr="00DB0548" w:rsidRDefault="00F7595D" w:rsidP="008618E8">
      <w:pPr>
        <w:pStyle w:val="Sangra3detindependiente"/>
        <w:numPr>
          <w:ilvl w:val="0"/>
          <w:numId w:val="22"/>
        </w:numPr>
        <w:spacing w:after="0" w:line="240" w:lineRule="auto"/>
        <w:jc w:val="both"/>
        <w:rPr>
          <w:rFonts w:cstheme="minorHAnsi"/>
          <w:sz w:val="20"/>
          <w:szCs w:val="20"/>
        </w:rPr>
      </w:pPr>
      <w:r w:rsidRPr="00DB0548">
        <w:rPr>
          <w:rFonts w:cstheme="minorHAnsi"/>
          <w:sz w:val="20"/>
          <w:szCs w:val="20"/>
        </w:rPr>
        <w:t xml:space="preserve">Memoria de Cálculo de volumen y presiones de prueba. </w:t>
      </w:r>
    </w:p>
    <w:p w:rsidR="00F7595D" w:rsidRPr="00DB0548" w:rsidRDefault="00F7595D" w:rsidP="008618E8">
      <w:pPr>
        <w:pStyle w:val="Sangra3detindependiente"/>
        <w:numPr>
          <w:ilvl w:val="0"/>
          <w:numId w:val="22"/>
        </w:numPr>
        <w:spacing w:after="0" w:line="240" w:lineRule="auto"/>
        <w:jc w:val="both"/>
        <w:rPr>
          <w:rFonts w:cstheme="minorHAnsi"/>
          <w:sz w:val="20"/>
          <w:szCs w:val="20"/>
        </w:rPr>
      </w:pPr>
      <w:r w:rsidRPr="00DB0548">
        <w:rPr>
          <w:rFonts w:cstheme="minorHAnsi"/>
          <w:sz w:val="20"/>
          <w:szCs w:val="20"/>
        </w:rPr>
        <w:t>Vaciado observando los criterios de manejo ambiental.</w:t>
      </w:r>
    </w:p>
    <w:p w:rsidR="00F7595D" w:rsidRPr="00DB0548" w:rsidRDefault="00F7595D" w:rsidP="008618E8">
      <w:pPr>
        <w:pStyle w:val="Sangra3detindependiente"/>
        <w:numPr>
          <w:ilvl w:val="0"/>
          <w:numId w:val="22"/>
        </w:numPr>
        <w:spacing w:after="0" w:line="240" w:lineRule="auto"/>
        <w:jc w:val="both"/>
        <w:rPr>
          <w:rFonts w:cstheme="minorHAnsi"/>
          <w:sz w:val="20"/>
          <w:szCs w:val="20"/>
        </w:rPr>
      </w:pPr>
      <w:r w:rsidRPr="00DB0548">
        <w:rPr>
          <w:rFonts w:cstheme="minorHAnsi"/>
          <w:sz w:val="20"/>
          <w:szCs w:val="20"/>
        </w:rPr>
        <w:t>Memoria de cálculo para cada sección:</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Soldadura de Cabezales</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Limpieza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Una vez montado adecuadamente los cabezales y aprobados por el supervisor, se debe dar inicio a la limpieza interna de la tubería.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Para realizar la limpieza de tuberías se debe utilizar polly pigs de media o alta densidad y polly pigs de media o alta densidad con cepillos incorporados.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La cantidad de polly pigs con cepillos y sin cepillos a utilizar será una vez logrado la limpieza de la tubería.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 xml:space="preserve">Paso de placa calibradora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paso de la placa calibradora debe ser realizado al finalizar la prueba hidrostática o según lo apruebe el supervisor de obra.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lastRenderedPageBreak/>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La placa calibradora debe ser de acero al carbono SAE 1020 o aluminio, de diámetro externo de acuerdo a la siguiente formula:</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Dp = DE - 2e (1+K) - 0,025 DE - 0,250”</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Donde:</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Dp = diámetro de la platina (pulg.)</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DE = diámetro externo del tubo (pulg.)</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e = espesor nominal de la pared del tubo (pulg.)</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 xml:space="preserve">K = tolerancia del espesor, de acuerdo con la Tabla siguiente </w:t>
      </w:r>
    </w:p>
    <w:p w:rsidR="00F7595D" w:rsidRPr="00DB0548" w:rsidRDefault="00F7595D" w:rsidP="0099117F">
      <w:pPr>
        <w:pStyle w:val="Sangra3detindependiente"/>
        <w:spacing w:before="240" w:line="240" w:lineRule="auto"/>
        <w:ind w:left="426"/>
        <w:jc w:val="both"/>
        <w:rPr>
          <w:rFonts w:cstheme="minorHAnsi"/>
          <w:sz w:val="20"/>
          <w:szCs w:val="20"/>
        </w:rPr>
      </w:pPr>
      <w:r w:rsidRPr="00DB0548">
        <w:rPr>
          <w:rFonts w:cstheme="minorHAnsi"/>
          <w:noProof/>
          <w:sz w:val="20"/>
          <w:szCs w:val="20"/>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espesor mínimo de la platina debe ser: </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1/8” para tuberías de DN menor de 6”</w:t>
      </w:r>
    </w:p>
    <w:p w:rsidR="00F7595D" w:rsidRPr="00DB0548" w:rsidRDefault="00F7595D" w:rsidP="00D47D54">
      <w:pPr>
        <w:pStyle w:val="Sangra3detindependiente"/>
        <w:spacing w:after="0" w:line="240" w:lineRule="auto"/>
        <w:ind w:left="426"/>
        <w:jc w:val="both"/>
        <w:rPr>
          <w:rFonts w:cstheme="minorHAnsi"/>
          <w:sz w:val="20"/>
          <w:szCs w:val="20"/>
        </w:rPr>
      </w:pPr>
      <w:r w:rsidRPr="00DB0548">
        <w:rPr>
          <w:rFonts w:cstheme="minorHAnsi"/>
          <w:sz w:val="20"/>
          <w:szCs w:val="20"/>
        </w:rPr>
        <w:t>1/4” para tuberías de DN mayor o igual a 6”</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Aquellos puntos que produzcan aplastamiento a la platina deben ser reemplazados, una vez reemplazado, se debe volver a pasar la platina calibradora.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Cuando a criterio del supervisor, la platina salga sin aplastamientos se debe dar por aprobada la prueba hidrostática.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Referente a la porta placa, ésta debe ser de dimensiones y características adecuadas y debe ser previamente aprobada por el supervisor de obras.  </w:t>
      </w:r>
    </w:p>
    <w:p w:rsidR="000E1317" w:rsidRDefault="000E1317">
      <w:pPr>
        <w:spacing w:after="160" w:line="259" w:lineRule="auto"/>
        <w:rPr>
          <w:rFonts w:asciiTheme="minorHAnsi" w:eastAsiaTheme="minorEastAsia" w:hAnsiTheme="minorHAnsi" w:cstheme="minorHAnsi"/>
          <w:b/>
          <w:sz w:val="20"/>
          <w:szCs w:val="20"/>
        </w:rPr>
      </w:pPr>
      <w:r>
        <w:rPr>
          <w:rFonts w:cstheme="minorHAnsi"/>
          <w:b/>
          <w:sz w:val="20"/>
          <w:szCs w:val="20"/>
        </w:rPr>
        <w:br w:type="page"/>
      </w:r>
    </w:p>
    <w:p w:rsidR="00F7595D" w:rsidRPr="00DB0548" w:rsidRDefault="00F7595D" w:rsidP="0099117F">
      <w:pPr>
        <w:pStyle w:val="Sangra3detindependiente"/>
        <w:spacing w:before="240" w:line="240" w:lineRule="auto"/>
        <w:ind w:left="0"/>
        <w:jc w:val="both"/>
        <w:rPr>
          <w:rFonts w:cstheme="minorHAnsi"/>
          <w:b/>
          <w:sz w:val="20"/>
          <w:szCs w:val="20"/>
        </w:rPr>
      </w:pPr>
      <w:r w:rsidRPr="00DB0548">
        <w:rPr>
          <w:rFonts w:cstheme="minorHAnsi"/>
          <w:b/>
          <w:sz w:val="20"/>
          <w:szCs w:val="20"/>
        </w:rPr>
        <w:lastRenderedPageBreak/>
        <w:t>Provisión y llenado de agua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DB0548" w:rsidRDefault="00F7595D" w:rsidP="0099117F">
      <w:pPr>
        <w:pStyle w:val="Sangra3detindependiente"/>
        <w:spacing w:before="240" w:line="240" w:lineRule="auto"/>
        <w:ind w:left="426"/>
        <w:jc w:val="both"/>
        <w:rPr>
          <w:rFonts w:cstheme="minorHAnsi"/>
          <w:sz w:val="20"/>
          <w:szCs w:val="20"/>
        </w:rPr>
      </w:pPr>
      <w:r w:rsidRPr="00DB0548">
        <w:rPr>
          <w:rFonts w:cstheme="minorHAnsi"/>
          <w:sz w:val="20"/>
          <w:szCs w:val="20"/>
        </w:rPr>
        <w:t>El agua a utilizar deberán mínimamente cumplir los siguientes parámetros:</w:t>
      </w:r>
    </w:p>
    <w:p w:rsidR="00F7595D" w:rsidRPr="00DB0548" w:rsidRDefault="00F7595D" w:rsidP="008618E8">
      <w:pPr>
        <w:pStyle w:val="Sangra3detindependiente"/>
        <w:numPr>
          <w:ilvl w:val="0"/>
          <w:numId w:val="23"/>
        </w:numPr>
        <w:spacing w:after="0" w:line="240" w:lineRule="auto"/>
        <w:jc w:val="both"/>
        <w:rPr>
          <w:rFonts w:cstheme="minorHAnsi"/>
          <w:sz w:val="20"/>
          <w:szCs w:val="20"/>
        </w:rPr>
      </w:pPr>
      <w:r w:rsidRPr="00DB0548">
        <w:rPr>
          <w:rFonts w:cstheme="minorHAnsi"/>
          <w:sz w:val="20"/>
          <w:szCs w:val="20"/>
        </w:rPr>
        <w:t>Contenido de cloruros y sulfatos &lt; 10 mg/Lts. / PH Neutro.</w:t>
      </w:r>
    </w:p>
    <w:p w:rsidR="00F7595D" w:rsidRPr="00DB0548" w:rsidRDefault="00F7595D" w:rsidP="008618E8">
      <w:pPr>
        <w:pStyle w:val="Sangra3detindependiente"/>
        <w:numPr>
          <w:ilvl w:val="0"/>
          <w:numId w:val="23"/>
        </w:numPr>
        <w:spacing w:after="0" w:line="240" w:lineRule="auto"/>
        <w:jc w:val="both"/>
        <w:rPr>
          <w:rFonts w:cstheme="minorHAnsi"/>
          <w:sz w:val="20"/>
          <w:szCs w:val="20"/>
        </w:rPr>
      </w:pPr>
      <w:r w:rsidRPr="00DB0548">
        <w:rPr>
          <w:rFonts w:cstheme="minorHAnsi"/>
          <w:sz w:val="20"/>
          <w:szCs w:val="20"/>
        </w:rPr>
        <w:t>Contenido de Solidos &lt; 30 mg/Lts.</w:t>
      </w:r>
    </w:p>
    <w:p w:rsidR="00F7595D" w:rsidRPr="00DB0548" w:rsidRDefault="00F7595D" w:rsidP="008618E8">
      <w:pPr>
        <w:pStyle w:val="Sangra3detindependiente"/>
        <w:numPr>
          <w:ilvl w:val="0"/>
          <w:numId w:val="23"/>
        </w:numPr>
        <w:spacing w:after="0" w:line="240" w:lineRule="auto"/>
        <w:jc w:val="both"/>
        <w:rPr>
          <w:rFonts w:cstheme="minorHAnsi"/>
          <w:sz w:val="20"/>
          <w:szCs w:val="20"/>
        </w:rPr>
      </w:pPr>
      <w:r w:rsidRPr="00DB0548">
        <w:rPr>
          <w:rFonts w:cstheme="minorHAnsi"/>
          <w:sz w:val="20"/>
          <w:szCs w:val="20"/>
        </w:rPr>
        <w:t>Tiene que estar exentas de aceites y grasas.</w:t>
      </w:r>
    </w:p>
    <w:p w:rsidR="00F7595D" w:rsidRPr="00DB0548" w:rsidRDefault="00F7595D" w:rsidP="008618E8">
      <w:pPr>
        <w:pStyle w:val="Sangra3detindependiente"/>
        <w:numPr>
          <w:ilvl w:val="0"/>
          <w:numId w:val="23"/>
        </w:numPr>
        <w:spacing w:after="0" w:line="240" w:lineRule="auto"/>
        <w:jc w:val="both"/>
        <w:rPr>
          <w:rFonts w:cstheme="minorHAnsi"/>
          <w:sz w:val="20"/>
          <w:szCs w:val="20"/>
        </w:rPr>
      </w:pPr>
      <w:r w:rsidRPr="00DB0548">
        <w:rPr>
          <w:rFonts w:cstheme="minorHAnsi"/>
          <w:sz w:val="20"/>
          <w:szCs w:val="20"/>
        </w:rPr>
        <w:t>Contenido de oxigeno &gt; 5 mg/Lts.</w:t>
      </w:r>
    </w:p>
    <w:p w:rsidR="00F7595D" w:rsidRPr="00DB0548" w:rsidRDefault="00F7595D" w:rsidP="008618E8">
      <w:pPr>
        <w:pStyle w:val="Sangra3detindependiente"/>
        <w:numPr>
          <w:ilvl w:val="0"/>
          <w:numId w:val="23"/>
        </w:numPr>
        <w:spacing w:after="0" w:line="240" w:lineRule="auto"/>
        <w:jc w:val="both"/>
        <w:rPr>
          <w:rFonts w:cstheme="minorHAnsi"/>
          <w:sz w:val="20"/>
          <w:szCs w:val="20"/>
        </w:rPr>
      </w:pPr>
      <w:r w:rsidRPr="00DB0548">
        <w:rPr>
          <w:rFonts w:cstheme="minorHAnsi"/>
          <w:sz w:val="20"/>
          <w:szCs w:val="20"/>
        </w:rPr>
        <w:t>Ausencia de microorganismos.</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Una vez se llene la línea se debería dejar circular agua hasta que salga limpia y sin aire, para luego realizar la estabilización térmica.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Los volúmenes de agua necesaria para el llenado de la sección debería ser calculados aplicando la siguiente formula: </w:t>
      </w:r>
    </w:p>
    <w:p w:rsidR="00F7595D" w:rsidRPr="00DB0548" w:rsidRDefault="00F7595D" w:rsidP="0099117F">
      <w:pPr>
        <w:pStyle w:val="Sangra3detindependiente"/>
        <w:spacing w:before="240" w:line="240" w:lineRule="auto"/>
        <w:ind w:left="426"/>
        <w:jc w:val="both"/>
        <w:rPr>
          <w:rFonts w:cstheme="minorHAnsi"/>
          <w:sz w:val="20"/>
          <w:szCs w:val="20"/>
        </w:rPr>
      </w:pPr>
      <w:r w:rsidRPr="00DB0548">
        <w:rPr>
          <w:rFonts w:cstheme="minorHAnsi"/>
          <w:noProof/>
          <w:sz w:val="20"/>
          <w:szCs w:val="20"/>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DB0548" w:rsidRDefault="00F7595D" w:rsidP="0099117F">
      <w:pPr>
        <w:pStyle w:val="Sangra3detindependiente"/>
        <w:spacing w:before="240" w:line="240" w:lineRule="auto"/>
        <w:ind w:left="0"/>
        <w:jc w:val="both"/>
        <w:rPr>
          <w:rFonts w:cstheme="minorHAnsi"/>
          <w:b/>
          <w:sz w:val="20"/>
          <w:szCs w:val="20"/>
        </w:rPr>
      </w:pPr>
      <w:r w:rsidRPr="00DB0548">
        <w:rPr>
          <w:rFonts w:cstheme="minorHAnsi"/>
          <w:b/>
          <w:sz w:val="20"/>
          <w:szCs w:val="20"/>
        </w:rPr>
        <w:t xml:space="preserve">Prueba Hidrostática </w:t>
      </w:r>
    </w:p>
    <w:p w:rsidR="00F7595D" w:rsidRPr="00DB0548" w:rsidRDefault="00F7595D" w:rsidP="0099117F">
      <w:pPr>
        <w:pStyle w:val="Sangra3detindependiente"/>
        <w:spacing w:before="240" w:line="240" w:lineRule="auto"/>
        <w:ind w:left="0"/>
        <w:jc w:val="both"/>
        <w:rPr>
          <w:rFonts w:cstheme="minorHAnsi"/>
          <w:b/>
          <w:sz w:val="20"/>
          <w:szCs w:val="20"/>
        </w:rPr>
      </w:pPr>
      <w:r w:rsidRPr="00DB0548">
        <w:rPr>
          <w:rFonts w:cstheme="minorHAnsi"/>
          <w:b/>
          <w:sz w:val="20"/>
          <w:szCs w:val="20"/>
        </w:rPr>
        <w:t>Prueba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La segunda parte será la prueba de estanqueidad de 24 horas.</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lastRenderedPageBreak/>
        <w:t>Los siguientes dos puntos serán cumplidos:</w:t>
      </w:r>
    </w:p>
    <w:p w:rsidR="00F7595D" w:rsidRPr="00DB0548" w:rsidRDefault="00F7595D" w:rsidP="008618E8">
      <w:pPr>
        <w:pStyle w:val="Sangra3detindependiente"/>
        <w:numPr>
          <w:ilvl w:val="0"/>
          <w:numId w:val="24"/>
        </w:numPr>
        <w:spacing w:line="240" w:lineRule="auto"/>
        <w:ind w:left="1428"/>
        <w:jc w:val="both"/>
        <w:rPr>
          <w:rFonts w:cstheme="minorHAnsi"/>
          <w:sz w:val="20"/>
          <w:szCs w:val="20"/>
        </w:rPr>
      </w:pPr>
      <w:r w:rsidRPr="00DB0548">
        <w:rPr>
          <w:rFonts w:cstheme="minorHAnsi"/>
          <w:sz w:val="20"/>
          <w:szCs w:val="20"/>
        </w:rPr>
        <w:t>La presión en el punto más alto del tramo a probar debe ser igual o mayor que la mínima presión especificada de prueba.</w:t>
      </w:r>
    </w:p>
    <w:p w:rsidR="00F7595D" w:rsidRPr="00DB0548" w:rsidRDefault="00F7595D" w:rsidP="008618E8">
      <w:pPr>
        <w:pStyle w:val="Sangra3detindependiente"/>
        <w:numPr>
          <w:ilvl w:val="0"/>
          <w:numId w:val="24"/>
        </w:numPr>
        <w:spacing w:line="240" w:lineRule="auto"/>
        <w:ind w:left="1428"/>
        <w:jc w:val="both"/>
        <w:rPr>
          <w:rFonts w:cstheme="minorHAnsi"/>
          <w:sz w:val="20"/>
          <w:szCs w:val="20"/>
        </w:rPr>
      </w:pPr>
      <w:r w:rsidRPr="00DB0548">
        <w:rPr>
          <w:rFonts w:cstheme="minorHAnsi"/>
          <w:sz w:val="20"/>
          <w:szCs w:val="20"/>
        </w:rPr>
        <w:t>La presión en el punto más bajo del tramo debe ser igual o menor que la máxima Presión especificada de prueba.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Las presiones de prueba en cualquier punto del tramo probado, deben estar limitadas a los valores máximos y mínimos indicados en el proyecto.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La presión de prueba debe ser 1.5 veces la presión de operación, sin embargo, esto puede varía en función de la clase, localización, etc. Indicada en la ASME B31.8.</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Secuencia de presurización </w:t>
      </w:r>
    </w:p>
    <w:p w:rsidR="00F7595D" w:rsidRPr="00DB0548" w:rsidRDefault="00F7595D" w:rsidP="008618E8">
      <w:pPr>
        <w:pStyle w:val="Sangra3detindependiente"/>
        <w:numPr>
          <w:ilvl w:val="0"/>
          <w:numId w:val="25"/>
        </w:numPr>
        <w:spacing w:before="240" w:line="240" w:lineRule="auto"/>
        <w:ind w:left="426" w:hanging="284"/>
        <w:jc w:val="both"/>
        <w:rPr>
          <w:rFonts w:cstheme="minorHAnsi"/>
          <w:sz w:val="20"/>
          <w:szCs w:val="20"/>
        </w:rPr>
      </w:pPr>
      <w:r w:rsidRPr="00DB0548">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DB0548" w:rsidRDefault="00F7595D" w:rsidP="008618E8">
      <w:pPr>
        <w:pStyle w:val="Sangra3detindependiente"/>
        <w:numPr>
          <w:ilvl w:val="0"/>
          <w:numId w:val="25"/>
        </w:numPr>
        <w:spacing w:before="240" w:line="240" w:lineRule="auto"/>
        <w:ind w:left="426" w:hanging="284"/>
        <w:jc w:val="both"/>
        <w:rPr>
          <w:rFonts w:cstheme="minorHAnsi"/>
          <w:sz w:val="20"/>
          <w:szCs w:val="20"/>
        </w:rPr>
      </w:pPr>
      <w:r w:rsidRPr="00DB0548">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DB0548" w:rsidRDefault="00F7595D" w:rsidP="008618E8">
      <w:pPr>
        <w:pStyle w:val="Sangra3detindependiente"/>
        <w:numPr>
          <w:ilvl w:val="0"/>
          <w:numId w:val="25"/>
        </w:numPr>
        <w:spacing w:before="240" w:line="240" w:lineRule="auto"/>
        <w:ind w:left="426" w:hanging="284"/>
        <w:jc w:val="both"/>
        <w:rPr>
          <w:rFonts w:cstheme="minorHAnsi"/>
          <w:sz w:val="20"/>
          <w:szCs w:val="20"/>
        </w:rPr>
      </w:pPr>
      <w:r w:rsidRPr="00DB0548">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DB0548" w:rsidRDefault="00F7595D" w:rsidP="008618E8">
      <w:pPr>
        <w:pStyle w:val="Sangra3detindependiente"/>
        <w:numPr>
          <w:ilvl w:val="0"/>
          <w:numId w:val="25"/>
        </w:numPr>
        <w:spacing w:before="240" w:line="240" w:lineRule="auto"/>
        <w:ind w:left="426" w:hanging="284"/>
        <w:jc w:val="both"/>
        <w:rPr>
          <w:rFonts w:cstheme="minorHAnsi"/>
          <w:sz w:val="20"/>
          <w:szCs w:val="20"/>
        </w:rPr>
      </w:pPr>
      <w:r w:rsidRPr="00DB0548">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714766" w:rsidRPr="00DB0548" w:rsidRDefault="00F7595D" w:rsidP="0099117F">
      <w:pPr>
        <w:pStyle w:val="Sangra3detindependiente"/>
        <w:spacing w:before="240" w:line="240" w:lineRule="auto"/>
        <w:ind w:left="0"/>
        <w:jc w:val="both"/>
        <w:rPr>
          <w:rFonts w:cstheme="minorHAnsi"/>
          <w:noProof/>
          <w:sz w:val="20"/>
          <w:szCs w:val="20"/>
        </w:rPr>
      </w:pPr>
      <w:r w:rsidRPr="00DB0548">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r w:rsidR="00714766" w:rsidRPr="00DB0548">
        <w:rPr>
          <w:rFonts w:cstheme="minorHAnsi"/>
          <w:noProof/>
          <w:sz w:val="20"/>
          <w:szCs w:val="20"/>
        </w:rPr>
        <w:t xml:space="preserve"> </w:t>
      </w:r>
    </w:p>
    <w:p w:rsidR="00F7595D" w:rsidRPr="00DB0548" w:rsidRDefault="00714766" w:rsidP="00714766">
      <w:pPr>
        <w:pStyle w:val="Sangra3detindependiente"/>
        <w:spacing w:before="240" w:line="240" w:lineRule="auto"/>
        <w:ind w:left="0"/>
        <w:jc w:val="center"/>
        <w:rPr>
          <w:rFonts w:cstheme="minorHAnsi"/>
          <w:sz w:val="20"/>
          <w:szCs w:val="20"/>
        </w:rPr>
      </w:pPr>
      <w:r w:rsidRPr="00DB0548">
        <w:rPr>
          <w:rFonts w:cstheme="minorHAnsi"/>
          <w:noProof/>
          <w:sz w:val="20"/>
          <w:szCs w:val="20"/>
        </w:rPr>
        <w:lastRenderedPageBreak/>
        <w:drawing>
          <wp:inline distT="0" distB="0" distL="0" distR="0" wp14:anchorId="5B92A5AF" wp14:editId="23EB0457">
            <wp:extent cx="4583168" cy="2348943"/>
            <wp:effectExtent l="0" t="0" r="8255" b="0"/>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85807" cy="2350296"/>
                    </a:xfrm>
                    <a:prstGeom prst="rect">
                      <a:avLst/>
                    </a:prstGeom>
                    <a:noFill/>
                    <a:ln>
                      <a:noFill/>
                    </a:ln>
                  </pic:spPr>
                </pic:pic>
              </a:graphicData>
            </a:graphic>
          </wp:inline>
        </w:drawing>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Detección y Localización de Pérdidas</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Una vez detectada la pérdida (visualmente o por aproximaciones sucesivas) se procederá a evacuar el agua del tramo y a desconectar los cabezales y el equipo utilizado.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Si la pérdida se verifica en la soldadura circunferencial, se procederá a su reparación o corte en función del resultado del ensayo radiográfico.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Una vez terminadas las tareas antes descritas, se reiniciarán todas Ias actividades de la prueba antes citadas.</w:t>
      </w:r>
    </w:p>
    <w:p w:rsidR="00F7595D" w:rsidRPr="00DB0548" w:rsidRDefault="00F7595D" w:rsidP="0099117F">
      <w:pPr>
        <w:pStyle w:val="Sangra3detindependiente"/>
        <w:spacing w:before="240" w:line="240" w:lineRule="auto"/>
        <w:ind w:left="0"/>
        <w:jc w:val="both"/>
        <w:rPr>
          <w:rFonts w:cstheme="minorHAnsi"/>
          <w:b/>
          <w:sz w:val="20"/>
          <w:szCs w:val="20"/>
        </w:rPr>
      </w:pPr>
      <w:r w:rsidRPr="00DB0548">
        <w:rPr>
          <w:rFonts w:cstheme="minorHAnsi"/>
          <w:b/>
          <w:sz w:val="20"/>
          <w:szCs w:val="20"/>
        </w:rPr>
        <w:t>Criterio de aceptación y rechazo.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0E1317" w:rsidRDefault="000E1317">
      <w:pPr>
        <w:spacing w:after="160" w:line="259" w:lineRule="auto"/>
        <w:rPr>
          <w:rFonts w:asciiTheme="minorHAnsi" w:eastAsiaTheme="minorEastAsia" w:hAnsiTheme="minorHAnsi" w:cstheme="minorHAnsi"/>
          <w:b/>
          <w:sz w:val="20"/>
          <w:szCs w:val="20"/>
        </w:rPr>
      </w:pPr>
      <w:r>
        <w:rPr>
          <w:rFonts w:cstheme="minorHAnsi"/>
          <w:b/>
          <w:sz w:val="20"/>
          <w:szCs w:val="20"/>
        </w:rPr>
        <w:br w:type="page"/>
      </w:r>
    </w:p>
    <w:p w:rsidR="00F7595D" w:rsidRPr="00DB0548" w:rsidRDefault="00F7595D" w:rsidP="0099117F">
      <w:pPr>
        <w:pStyle w:val="Sangra3detindependiente"/>
        <w:spacing w:before="240" w:line="240" w:lineRule="auto"/>
        <w:ind w:left="0"/>
        <w:jc w:val="both"/>
        <w:rPr>
          <w:rFonts w:cstheme="minorHAnsi"/>
          <w:b/>
          <w:sz w:val="20"/>
          <w:szCs w:val="20"/>
        </w:rPr>
      </w:pPr>
      <w:r w:rsidRPr="00DB0548">
        <w:rPr>
          <w:rFonts w:cstheme="minorHAnsi"/>
          <w:b/>
          <w:sz w:val="20"/>
          <w:szCs w:val="20"/>
        </w:rPr>
        <w:lastRenderedPageBreak/>
        <w:t>Vaciado y disposición final del agua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Se podrá repetir esta operación hasta que deje de salir agua y e! tramo quede en condiciones para comenzar el secado final a satisfacción de la inspección de obra.</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Secado</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Para realizar el secado de tuberías se debe utilizar polly pigs de media o alta densidad.</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La cantidad de polly pigs a utilizar estará en función de una vez logrado el secado de la tubería. </w:t>
      </w:r>
    </w:p>
    <w:p w:rsidR="00F7595D" w:rsidRPr="00DB0548" w:rsidRDefault="00F7595D" w:rsidP="0099117F">
      <w:pPr>
        <w:pStyle w:val="Sangra3detindependiente"/>
        <w:spacing w:before="240" w:line="240" w:lineRule="auto"/>
        <w:ind w:left="0"/>
        <w:jc w:val="both"/>
        <w:rPr>
          <w:rFonts w:cstheme="minorHAnsi"/>
          <w:sz w:val="20"/>
          <w:szCs w:val="20"/>
        </w:rPr>
      </w:pPr>
      <w:r w:rsidRPr="00DB0548">
        <w:rPr>
          <w:rFonts w:cstheme="minorHAnsi"/>
          <w:sz w:val="20"/>
          <w:szCs w:val="20"/>
        </w:rPr>
        <w:t>Se dará por terminado el secado cuando se evidencia que la tubería está completamente seca o a criterio del supervisor de obra quien puede realizar las pruebas que requiera para veri</w:t>
      </w:r>
      <w:r w:rsidR="00704DBE" w:rsidRPr="00DB0548">
        <w:rPr>
          <w:rFonts w:cstheme="minorHAnsi"/>
          <w:sz w:val="20"/>
          <w:szCs w:val="20"/>
        </w:rPr>
        <w:t xml:space="preserve">ficar el secado de la tubería. </w:t>
      </w:r>
    </w:p>
    <w:p w:rsidR="00F7595D" w:rsidRPr="00DB0548" w:rsidRDefault="00F7595D"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F7595D" w:rsidRPr="00DB0548" w:rsidRDefault="00F7595D"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DB0548" w:rsidRDefault="00F7595D"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DB0548" w:rsidRDefault="00F7595D"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MEDIDAS DE MITIGACIÓN AMBIENTAL</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DB0548">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DB0548" w:rsidRDefault="00F7595D"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MEDICIÓN Y FORMA DE PAGO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será medido en Metros Lineales, tomando en cuenta la longitud total construida. </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141DF" w:rsidRPr="00DB0548" w:rsidRDefault="00A141DF"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Todos los materiales, mano de obra, equipo, maquinaria y herramientas y otros gastos que sean necesarios para la adecuada y correcta ejecució</w:t>
      </w:r>
      <w:r w:rsidR="00D4098C" w:rsidRPr="00DB0548">
        <w:rPr>
          <w:rFonts w:asciiTheme="minorHAnsi" w:hAnsiTheme="minorHAnsi" w:cstheme="minorHAnsi"/>
          <w:sz w:val="20"/>
          <w:szCs w:val="20"/>
        </w:rPr>
        <w:t xml:space="preserve">n de los trabajos concernientes, </w:t>
      </w:r>
      <w:r w:rsidRPr="00DB0548">
        <w:rPr>
          <w:rFonts w:asciiTheme="minorHAnsi" w:hAnsiTheme="minorHAnsi" w:cstheme="minorHAnsi"/>
          <w:sz w:val="20"/>
          <w:szCs w:val="20"/>
        </w:rPr>
        <w:t>deben ser asumidos a costo propio del contratista, es decir, no serán pagados.</w:t>
      </w:r>
    </w:p>
    <w:p w:rsidR="00F7595D" w:rsidRPr="00DB0548" w:rsidRDefault="00F7595D"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Para realizar el pago de este ítem se debe presentar el respaldo de la actividad en base de los cómputos métricos donde se constate los trabajos realiz</w:t>
      </w:r>
      <w:r w:rsidR="00A141DF" w:rsidRPr="00DB0548">
        <w:rPr>
          <w:rFonts w:asciiTheme="minorHAnsi" w:hAnsiTheme="minorHAnsi" w:cstheme="minorHAnsi"/>
          <w:sz w:val="20"/>
          <w:szCs w:val="20"/>
        </w:rPr>
        <w:t>ados concernientes a este ítem.</w:t>
      </w:r>
    </w:p>
    <w:p w:rsidR="005674EB" w:rsidRDefault="005674EB">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rsidR="009C22E5" w:rsidRPr="005674EB" w:rsidRDefault="009C22E5" w:rsidP="00914088">
      <w:pPr>
        <w:pStyle w:val="Prrafodelista"/>
        <w:numPr>
          <w:ilvl w:val="0"/>
          <w:numId w:val="51"/>
        </w:numPr>
        <w:spacing w:before="240" w:after="120"/>
        <w:jc w:val="both"/>
        <w:rPr>
          <w:rFonts w:asciiTheme="minorHAnsi" w:hAnsiTheme="minorHAnsi" w:cstheme="minorHAnsi"/>
          <w:b/>
          <w:sz w:val="20"/>
          <w:szCs w:val="20"/>
        </w:rPr>
      </w:pPr>
      <w:r w:rsidRPr="005674EB">
        <w:rPr>
          <w:rFonts w:asciiTheme="minorHAnsi" w:hAnsiTheme="minorHAnsi" w:cstheme="minorHAnsi"/>
          <w:b/>
          <w:sz w:val="20"/>
          <w:szCs w:val="20"/>
        </w:rPr>
        <w:lastRenderedPageBreak/>
        <w:t xml:space="preserve"> PRUEBA HIDROSTÁTICA (HERMETICIDAD Y SELLO)  PARA VÁLVULA</w:t>
      </w:r>
      <w:r w:rsidR="000E1317">
        <w:rPr>
          <w:rFonts w:asciiTheme="minorHAnsi" w:hAnsiTheme="minorHAnsi" w:cstheme="minorHAnsi"/>
          <w:b/>
          <w:sz w:val="20"/>
          <w:szCs w:val="20"/>
        </w:rPr>
        <w:t xml:space="preserve"> DE ANC</w:t>
      </w:r>
      <w:r w:rsidRPr="005674EB">
        <w:rPr>
          <w:rFonts w:asciiTheme="minorHAnsi" w:hAnsiTheme="minorHAnsi" w:cstheme="minorHAnsi"/>
          <w:b/>
          <w:sz w:val="20"/>
          <w:szCs w:val="20"/>
        </w:rPr>
        <w:t xml:space="preserve"> DN 2”</w:t>
      </w:r>
    </w:p>
    <w:p w:rsidR="009C22E5" w:rsidRPr="00DB0548" w:rsidRDefault="009C22E5"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UNIDAD: PZA</w:t>
      </w:r>
    </w:p>
    <w:p w:rsidR="009C22E5" w:rsidRPr="00DB0548" w:rsidRDefault="009C22E5"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C22E5" w:rsidRPr="00DB0548" w:rsidRDefault="009C22E5" w:rsidP="008618E8">
      <w:pPr>
        <w:pStyle w:val="Prrafodelista"/>
        <w:numPr>
          <w:ilvl w:val="0"/>
          <w:numId w:val="31"/>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Prueba hidrostática (hermeticidad y sello)</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Cuando la válvula este reprobada se deberá solicitar una nueva válvula a la cual se le debe realizar la prueba nuevamente. </w:t>
      </w:r>
    </w:p>
    <w:p w:rsidR="009C22E5" w:rsidRPr="00DB0548" w:rsidRDefault="009C22E5"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MATERIALES, HERRAMIENTAS Y EQUIPO</w:t>
      </w:r>
    </w:p>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C84BEF" w:rsidRPr="00DB0548" w:rsidTr="00E64600">
        <w:trPr>
          <w:trHeight w:val="283"/>
          <w:jc w:val="center"/>
        </w:trPr>
        <w:tc>
          <w:tcPr>
            <w:tcW w:w="5573" w:type="dxa"/>
            <w:shd w:val="clear" w:color="auto" w:fill="auto"/>
            <w:vAlign w:val="center"/>
            <w:hideMark/>
          </w:tcPr>
          <w:p w:rsidR="009C22E5" w:rsidRPr="00DB0548" w:rsidRDefault="009C22E5"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Agua o gas inerte</w:t>
            </w:r>
          </w:p>
        </w:tc>
      </w:tr>
      <w:tr w:rsidR="00C84BEF" w:rsidRPr="00DB0548" w:rsidTr="00E64600">
        <w:trPr>
          <w:trHeight w:val="75"/>
          <w:jc w:val="center"/>
        </w:trPr>
        <w:tc>
          <w:tcPr>
            <w:tcW w:w="5573" w:type="dxa"/>
            <w:shd w:val="clear" w:color="auto" w:fill="auto"/>
            <w:vAlign w:val="center"/>
            <w:hideMark/>
          </w:tcPr>
          <w:p w:rsidR="009C22E5" w:rsidRPr="00DB0548" w:rsidRDefault="009C22E5"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Especialista Prueba Hidrostática</w:t>
            </w:r>
          </w:p>
        </w:tc>
      </w:tr>
      <w:tr w:rsidR="00C84BEF" w:rsidRPr="00DB0548" w:rsidTr="00E64600">
        <w:trPr>
          <w:trHeight w:val="283"/>
          <w:jc w:val="center"/>
        </w:trPr>
        <w:tc>
          <w:tcPr>
            <w:tcW w:w="5573" w:type="dxa"/>
            <w:shd w:val="clear" w:color="auto" w:fill="auto"/>
            <w:vAlign w:val="center"/>
            <w:hideMark/>
          </w:tcPr>
          <w:p w:rsidR="009C22E5" w:rsidRPr="00DB0548" w:rsidRDefault="009C22E5"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E64600">
        <w:trPr>
          <w:trHeight w:val="75"/>
          <w:jc w:val="center"/>
        </w:trPr>
        <w:tc>
          <w:tcPr>
            <w:tcW w:w="5573" w:type="dxa"/>
            <w:shd w:val="clear" w:color="auto" w:fill="auto"/>
            <w:vAlign w:val="center"/>
            <w:hideMark/>
          </w:tcPr>
          <w:p w:rsidR="009C22E5" w:rsidRPr="00DB0548" w:rsidRDefault="009C22E5"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Equipo completo para Prueba Hidrostática</w:t>
            </w:r>
          </w:p>
        </w:tc>
      </w:tr>
      <w:tr w:rsidR="00C84BEF" w:rsidRPr="00DB0548" w:rsidTr="00E64600">
        <w:trPr>
          <w:trHeight w:val="75"/>
          <w:jc w:val="center"/>
        </w:trPr>
        <w:tc>
          <w:tcPr>
            <w:tcW w:w="5573" w:type="dxa"/>
            <w:shd w:val="clear" w:color="auto" w:fill="auto"/>
            <w:vAlign w:val="center"/>
          </w:tcPr>
          <w:p w:rsidR="009C22E5" w:rsidRPr="00DB0548" w:rsidRDefault="009C22E5"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Banco de Pruebas</w:t>
            </w:r>
          </w:p>
        </w:tc>
      </w:tr>
    </w:tbl>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Todos los equipos de medición que se utilicen para la prueba hidrostática tienen que tener calibración vigente. </w:t>
      </w:r>
    </w:p>
    <w:p w:rsidR="009C22E5" w:rsidRPr="00DB0548" w:rsidRDefault="009C22E5"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PROCEDIMIENTO PARA EJECUCIÓN </w:t>
      </w:r>
    </w:p>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t>Las válvulas no deben ser parte de las actividades de prueba hidrostática de la tubería construida, ésta prueba hidrostática de válvulas se la debe realizar de manera independiente.</w:t>
      </w:r>
    </w:p>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lastRenderedPageBreak/>
        <w:t>Antes de iniciar la prueba hidrostática, la empresa contratista debe presentar 5 días hábiles antes a la supervisión para su aprobación la siguiente documentación:</w:t>
      </w:r>
    </w:p>
    <w:p w:rsidR="009C22E5" w:rsidRPr="00DB0548" w:rsidRDefault="009C22E5" w:rsidP="008618E8">
      <w:pPr>
        <w:pStyle w:val="Sangra3detindependiente"/>
        <w:numPr>
          <w:ilvl w:val="0"/>
          <w:numId w:val="21"/>
        </w:numPr>
        <w:spacing w:line="240" w:lineRule="auto"/>
        <w:jc w:val="both"/>
        <w:rPr>
          <w:rFonts w:cstheme="minorHAnsi"/>
          <w:sz w:val="20"/>
          <w:szCs w:val="20"/>
        </w:rPr>
      </w:pPr>
      <w:r w:rsidRPr="00DB0548">
        <w:rPr>
          <w:rFonts w:cstheme="minorHAnsi"/>
          <w:sz w:val="20"/>
          <w:szCs w:val="20"/>
        </w:rPr>
        <w:t>Procedimiento específico para los trabajos.</w:t>
      </w:r>
    </w:p>
    <w:p w:rsidR="009C22E5" w:rsidRPr="00DB0548" w:rsidRDefault="009C22E5" w:rsidP="008618E8">
      <w:pPr>
        <w:pStyle w:val="Sangra3detindependiente"/>
        <w:numPr>
          <w:ilvl w:val="0"/>
          <w:numId w:val="21"/>
        </w:numPr>
        <w:spacing w:line="240" w:lineRule="auto"/>
        <w:jc w:val="both"/>
        <w:rPr>
          <w:rFonts w:cstheme="minorHAnsi"/>
          <w:sz w:val="20"/>
          <w:szCs w:val="20"/>
        </w:rPr>
      </w:pPr>
      <w:r w:rsidRPr="00DB0548">
        <w:rPr>
          <w:rFonts w:cstheme="minorHAnsi"/>
          <w:sz w:val="20"/>
          <w:szCs w:val="20"/>
        </w:rPr>
        <w:t>Certificado de calidad de la válvula</w:t>
      </w:r>
    </w:p>
    <w:p w:rsidR="009C22E5" w:rsidRPr="00DB0548" w:rsidRDefault="009C22E5" w:rsidP="008618E8">
      <w:pPr>
        <w:pStyle w:val="Sangra3detindependiente"/>
        <w:numPr>
          <w:ilvl w:val="0"/>
          <w:numId w:val="21"/>
        </w:numPr>
        <w:spacing w:line="240" w:lineRule="auto"/>
        <w:jc w:val="both"/>
        <w:rPr>
          <w:rFonts w:cstheme="minorHAnsi"/>
          <w:sz w:val="20"/>
          <w:szCs w:val="20"/>
        </w:rPr>
      </w:pPr>
      <w:r w:rsidRPr="00DB0548">
        <w:rPr>
          <w:rFonts w:cstheme="minorHAnsi"/>
          <w:sz w:val="20"/>
          <w:szCs w:val="20"/>
        </w:rPr>
        <w:t>Certificados de calibración vigentes de los equipos de medición a utilizar</w:t>
      </w:r>
    </w:p>
    <w:p w:rsidR="009C22E5" w:rsidRPr="00DB0548" w:rsidRDefault="009C22E5" w:rsidP="008618E8">
      <w:pPr>
        <w:pStyle w:val="Sangra3detindependiente"/>
        <w:numPr>
          <w:ilvl w:val="0"/>
          <w:numId w:val="21"/>
        </w:numPr>
        <w:spacing w:line="240" w:lineRule="auto"/>
        <w:jc w:val="both"/>
        <w:rPr>
          <w:rFonts w:cstheme="minorHAnsi"/>
          <w:sz w:val="20"/>
          <w:szCs w:val="20"/>
        </w:rPr>
      </w:pPr>
      <w:r w:rsidRPr="00DB0548">
        <w:rPr>
          <w:rFonts w:cstheme="minorHAnsi"/>
          <w:sz w:val="20"/>
          <w:szCs w:val="20"/>
        </w:rPr>
        <w:t>Plan de prueba hidrostática que debe poseer mínimamente la siguiente información:</w:t>
      </w:r>
    </w:p>
    <w:p w:rsidR="009C22E5" w:rsidRPr="00DB0548" w:rsidRDefault="009C22E5" w:rsidP="008618E8">
      <w:pPr>
        <w:pStyle w:val="Sangra3detindependiente"/>
        <w:numPr>
          <w:ilvl w:val="0"/>
          <w:numId w:val="22"/>
        </w:numPr>
        <w:spacing w:line="240" w:lineRule="auto"/>
        <w:jc w:val="both"/>
        <w:rPr>
          <w:rFonts w:cstheme="minorHAnsi"/>
          <w:sz w:val="20"/>
          <w:szCs w:val="20"/>
        </w:rPr>
      </w:pPr>
      <w:r w:rsidRPr="00DB0548">
        <w:rPr>
          <w:rFonts w:cstheme="minorHAnsi"/>
          <w:sz w:val="20"/>
          <w:szCs w:val="20"/>
        </w:rPr>
        <w:t>Tiempo y prueba hidrostática para cada válvula.</w:t>
      </w:r>
    </w:p>
    <w:p w:rsidR="009C22E5" w:rsidRPr="00DB0548" w:rsidRDefault="009C22E5" w:rsidP="008618E8">
      <w:pPr>
        <w:pStyle w:val="Sangra3detindependiente"/>
        <w:numPr>
          <w:ilvl w:val="0"/>
          <w:numId w:val="22"/>
        </w:numPr>
        <w:spacing w:line="240" w:lineRule="auto"/>
        <w:jc w:val="both"/>
        <w:rPr>
          <w:rFonts w:cstheme="minorHAnsi"/>
          <w:sz w:val="20"/>
          <w:szCs w:val="20"/>
        </w:rPr>
      </w:pPr>
      <w:r w:rsidRPr="00DB0548">
        <w:rPr>
          <w:rFonts w:cstheme="minorHAnsi"/>
          <w:sz w:val="20"/>
          <w:szCs w:val="20"/>
        </w:rPr>
        <w:t xml:space="preserve">Memoria de Cálculo de presiones de prueba. </w:t>
      </w:r>
    </w:p>
    <w:p w:rsidR="009C22E5" w:rsidRPr="00DB0548" w:rsidRDefault="009C22E5" w:rsidP="0099117F">
      <w:pPr>
        <w:pStyle w:val="Sangra3detindependiente"/>
        <w:spacing w:before="240" w:line="240" w:lineRule="auto"/>
        <w:ind w:left="0"/>
        <w:jc w:val="both"/>
        <w:rPr>
          <w:rFonts w:cstheme="minorHAnsi"/>
          <w:b/>
          <w:sz w:val="20"/>
          <w:szCs w:val="20"/>
        </w:rPr>
      </w:pPr>
      <w:r w:rsidRPr="00DB0548">
        <w:rPr>
          <w:rFonts w:cstheme="minorHAnsi"/>
          <w:b/>
          <w:sz w:val="20"/>
          <w:szCs w:val="20"/>
        </w:rPr>
        <w:t>Prueba Hidrostática (hermeticidad y sello)</w:t>
      </w:r>
    </w:p>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Para realizar las pruebas se debe utilizar agua que se encuentre exento de sustancias o partículas que puedan dañar los componentes internos de la válvula. </w:t>
      </w:r>
    </w:p>
    <w:p w:rsidR="009C22E5" w:rsidRPr="00DB0548" w:rsidRDefault="009C22E5" w:rsidP="0099117F">
      <w:pPr>
        <w:pStyle w:val="Sangra3detindependiente"/>
        <w:spacing w:before="240" w:line="240" w:lineRule="auto"/>
        <w:ind w:left="0"/>
        <w:jc w:val="both"/>
        <w:rPr>
          <w:rFonts w:cstheme="minorHAnsi"/>
          <w:b/>
          <w:sz w:val="20"/>
          <w:szCs w:val="20"/>
        </w:rPr>
      </w:pPr>
      <w:r w:rsidRPr="00DB0548">
        <w:rPr>
          <w:rFonts w:cstheme="minorHAnsi"/>
          <w:b/>
          <w:sz w:val="20"/>
          <w:szCs w:val="20"/>
        </w:rPr>
        <w:t>Prueba de hermeticidad</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Estas pruebas serán realizadas siguiendo las presiones y tiempo da la tabla 1. </w:t>
      </w:r>
    </w:p>
    <w:p w:rsidR="009C22E5" w:rsidRPr="00DB0548" w:rsidRDefault="009C22E5" w:rsidP="0099117F">
      <w:pPr>
        <w:pStyle w:val="Sangra3detindependiente"/>
        <w:spacing w:before="240" w:line="240" w:lineRule="auto"/>
        <w:ind w:left="0"/>
        <w:jc w:val="both"/>
        <w:rPr>
          <w:rFonts w:cstheme="minorHAnsi"/>
          <w:b/>
          <w:sz w:val="20"/>
          <w:szCs w:val="20"/>
        </w:rPr>
      </w:pPr>
      <w:r w:rsidRPr="00DB0548">
        <w:rPr>
          <w:rFonts w:cstheme="minorHAnsi"/>
          <w:b/>
          <w:sz w:val="20"/>
          <w:szCs w:val="20"/>
        </w:rPr>
        <w:t>Prueba de sello</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La segunda parte será la prueba de sello en el cual se es debe verificar la existencia de fugas en los sellos de la válvula sometidos a presión.</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Estas pruebas serán realizadas siguiendo las presiones y tiempo da la tabla 1. </w:t>
      </w:r>
    </w:p>
    <w:p w:rsidR="009C22E5" w:rsidRPr="00DB0548" w:rsidRDefault="009C22E5" w:rsidP="00D47D54">
      <w:pPr>
        <w:pStyle w:val="Sangra3detindependiente"/>
        <w:spacing w:before="240" w:line="240" w:lineRule="auto"/>
        <w:ind w:left="0"/>
        <w:jc w:val="center"/>
        <w:rPr>
          <w:rFonts w:cstheme="minorHAnsi"/>
          <w:b/>
          <w:sz w:val="20"/>
          <w:szCs w:val="20"/>
        </w:rPr>
      </w:pPr>
      <w:r w:rsidRPr="00DB0548">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C84BEF" w:rsidRPr="00DB0548" w:rsidTr="00D47D54">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PRESIONES MÍNIMAS DE PRUEBAS</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3</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Presión PSI</w:t>
            </w:r>
          </w:p>
        </w:tc>
      </w:tr>
      <w:tr w:rsidR="00C84BEF" w:rsidRPr="00DB0548" w:rsidTr="00D47D54">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lastRenderedPageBreak/>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Cierre</w:t>
            </w:r>
          </w:p>
        </w:tc>
      </w:tr>
      <w:tr w:rsidR="00C84BEF" w:rsidRPr="00DB0548" w:rsidTr="00D47D54">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300</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800</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1060</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1600</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2400</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4000</w:t>
            </w:r>
          </w:p>
        </w:tc>
      </w:tr>
      <w:tr w:rsidR="009C22E5"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6600</w:t>
            </w:r>
          </w:p>
        </w:tc>
      </w:tr>
    </w:tbl>
    <w:p w:rsidR="009C22E5" w:rsidRPr="00DB0548" w:rsidRDefault="009C22E5" w:rsidP="0099117F">
      <w:pPr>
        <w:pStyle w:val="Sangra3detindependiente"/>
        <w:spacing w:before="24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C84BEF" w:rsidRPr="00DB0548" w:rsidTr="00D47D54">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sz w:val="20"/>
                <w:szCs w:val="20"/>
                <w:lang w:eastAsia="es-BO"/>
              </w:rPr>
            </w:pPr>
            <w:r w:rsidRPr="00DB0548">
              <w:rPr>
                <w:rFonts w:asciiTheme="minorHAnsi" w:hAnsiTheme="minorHAnsi" w:cstheme="minorHAnsi"/>
                <w:b/>
                <w:sz w:val="20"/>
                <w:szCs w:val="20"/>
                <w:lang w:eastAsia="es-BO"/>
              </w:rPr>
              <w:t>TIEMPOS MÍNIMOS DE PRUEBAS</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3</w:t>
            </w:r>
          </w:p>
        </w:tc>
      </w:tr>
      <w:tr w:rsidR="00C84BEF" w:rsidRPr="00DB0548" w:rsidTr="00D47D54">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Duración minutos</w:t>
            </w:r>
          </w:p>
        </w:tc>
      </w:tr>
      <w:tr w:rsidR="00C84BEF" w:rsidRPr="00DB0548" w:rsidTr="00D47D54">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C22E5" w:rsidRPr="00DB0548" w:rsidRDefault="009C22E5" w:rsidP="00D47D54">
            <w:pPr>
              <w:jc w:val="center"/>
              <w:rPr>
                <w:rFonts w:asciiTheme="minorHAnsi" w:hAnsiTheme="minorHAnsi" w:cstheme="minorHAnsi"/>
                <w:b/>
                <w:bCs/>
                <w:sz w:val="20"/>
                <w:szCs w:val="20"/>
                <w:lang w:eastAsia="es-BO"/>
              </w:rPr>
            </w:pPr>
            <w:r w:rsidRPr="00DB0548">
              <w:rPr>
                <w:rFonts w:asciiTheme="minorHAnsi" w:hAnsiTheme="minorHAnsi" w:cstheme="minorHAnsi"/>
                <w:b/>
                <w:bCs/>
                <w:sz w:val="20"/>
                <w:szCs w:val="20"/>
                <w:lang w:eastAsia="es-BO"/>
              </w:rPr>
              <w:t>Cierre</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5</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8</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8</w:t>
            </w:r>
          </w:p>
        </w:tc>
      </w:tr>
      <w:tr w:rsidR="00C84BEF" w:rsidRPr="00DB0548" w:rsidTr="00D47D54">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9C22E5" w:rsidRPr="00DB0548" w:rsidRDefault="009C22E5" w:rsidP="00D47D54">
            <w:pPr>
              <w:jc w:val="center"/>
              <w:rPr>
                <w:rFonts w:asciiTheme="minorHAnsi" w:hAnsiTheme="minorHAnsi" w:cstheme="minorHAnsi"/>
                <w:sz w:val="20"/>
                <w:szCs w:val="20"/>
                <w:lang w:eastAsia="es-BO"/>
              </w:rPr>
            </w:pPr>
            <w:r w:rsidRPr="00DB0548">
              <w:rPr>
                <w:rFonts w:asciiTheme="minorHAnsi" w:hAnsiTheme="minorHAnsi" w:cstheme="minorHAnsi"/>
                <w:sz w:val="20"/>
                <w:szCs w:val="20"/>
                <w:lang w:eastAsia="es-BO"/>
              </w:rPr>
              <w:t>8</w:t>
            </w:r>
          </w:p>
        </w:tc>
      </w:tr>
    </w:tbl>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t>Los valores de la tabla 1 solo son referenciales, ya que el contratista deberá definir las presiones de prueba y la duración de las mismas.</w:t>
      </w:r>
    </w:p>
    <w:p w:rsidR="009C22E5" w:rsidRPr="00DB0548" w:rsidRDefault="009C22E5" w:rsidP="0099117F">
      <w:pPr>
        <w:pStyle w:val="Sangra3detindependiente"/>
        <w:spacing w:before="240" w:line="240" w:lineRule="auto"/>
        <w:ind w:left="0"/>
        <w:jc w:val="both"/>
        <w:rPr>
          <w:rFonts w:cstheme="minorHAnsi"/>
          <w:b/>
          <w:sz w:val="20"/>
          <w:szCs w:val="20"/>
        </w:rPr>
      </w:pPr>
      <w:r w:rsidRPr="00DB0548">
        <w:rPr>
          <w:rFonts w:cstheme="minorHAnsi"/>
          <w:b/>
          <w:sz w:val="20"/>
          <w:szCs w:val="20"/>
        </w:rPr>
        <w:t>Detección y Localización de Pérdidas</w:t>
      </w:r>
    </w:p>
    <w:p w:rsidR="009C22E5" w:rsidRPr="00DB0548" w:rsidRDefault="009C22E5"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9C22E5" w:rsidRPr="00DB0548" w:rsidRDefault="009C22E5"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9C22E5" w:rsidRPr="00DB0548" w:rsidRDefault="009C22E5"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C22E5" w:rsidRPr="00DB0548" w:rsidRDefault="009C22E5"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9C22E5" w:rsidRPr="00DB0548" w:rsidRDefault="009C22E5" w:rsidP="0099117F">
      <w:pPr>
        <w:pStyle w:val="CM12"/>
        <w:spacing w:before="240" w:after="120"/>
        <w:jc w:val="both"/>
        <w:rPr>
          <w:rFonts w:asciiTheme="minorHAnsi" w:hAnsiTheme="minorHAnsi" w:cstheme="minorHAnsi"/>
          <w:bCs/>
          <w:iCs/>
          <w:sz w:val="20"/>
          <w:szCs w:val="20"/>
          <w:lang w:val="es-ES_tradnl"/>
        </w:rPr>
      </w:pPr>
      <w:r w:rsidRPr="00DB0548">
        <w:rPr>
          <w:rFonts w:asciiTheme="minorHAnsi" w:hAnsiTheme="minorHAnsi" w:cstheme="minorHAnsi"/>
          <w:bCs/>
          <w:iCs/>
          <w:sz w:val="20"/>
          <w:szCs w:val="20"/>
          <w:lang w:val="es-ES_tradnl"/>
        </w:rPr>
        <w:t>Se debe limitar los trabajos cuando las condiciones climáticas sean adversas (lluvias, vientos fuertes, polvareda, etc.</w:t>
      </w:r>
    </w:p>
    <w:p w:rsidR="009C22E5" w:rsidRPr="00DB0548" w:rsidRDefault="009C22E5"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lastRenderedPageBreak/>
        <w:t xml:space="preserve">MEDIDAS DE MITIGACIÓN AMBIENTAL </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C22E5" w:rsidRPr="00DB0548" w:rsidRDefault="009C22E5"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 MEDICIÓN Y FORMA DE PAGO</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será medido y pagado por  pieza, tomando en cuenta solo válvulas aprobadas. </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9C22E5" w:rsidRPr="00DB0548" w:rsidRDefault="009C22E5"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42DBE" w:rsidRPr="00DB0548" w:rsidRDefault="00642DB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NOTA: En el caso de realizar el reemplazo de la valvula de ANC DN 4”</w:t>
      </w:r>
      <w:r w:rsidR="00603A18" w:rsidRPr="00DB0548">
        <w:rPr>
          <w:rFonts w:asciiTheme="minorHAnsi" w:hAnsiTheme="minorHAnsi" w:cstheme="minorHAnsi"/>
          <w:sz w:val="20"/>
          <w:szCs w:val="20"/>
        </w:rPr>
        <w:t xml:space="preserve"> y/o 6” según corresponda</w:t>
      </w:r>
      <w:r w:rsidRPr="00DB0548">
        <w:rPr>
          <w:rFonts w:asciiTheme="minorHAnsi" w:hAnsiTheme="minorHAnsi" w:cstheme="minorHAnsi"/>
          <w:sz w:val="20"/>
          <w:szCs w:val="20"/>
        </w:rPr>
        <w:t>, la empresa contratista deberá seguir el mismo procedimiento para realizar la prueba hidrostática (hermeticidad y sello)</w:t>
      </w:r>
      <w:r w:rsidR="00790970" w:rsidRPr="00DB0548">
        <w:rPr>
          <w:rFonts w:asciiTheme="minorHAnsi" w:hAnsiTheme="minorHAnsi" w:cstheme="minorHAnsi"/>
          <w:sz w:val="20"/>
          <w:szCs w:val="20"/>
        </w:rPr>
        <w:t xml:space="preserve"> de la valvula, </w:t>
      </w:r>
      <w:r w:rsidRPr="00DB0548">
        <w:rPr>
          <w:rFonts w:asciiTheme="minorHAnsi" w:hAnsiTheme="minorHAnsi" w:cstheme="minorHAnsi"/>
          <w:sz w:val="20"/>
          <w:szCs w:val="20"/>
        </w:rPr>
        <w:t>los gastos de es</w:t>
      </w:r>
      <w:r w:rsidR="00405593" w:rsidRPr="00DB0548">
        <w:rPr>
          <w:rFonts w:asciiTheme="minorHAnsi" w:hAnsiTheme="minorHAnsi" w:cstheme="minorHAnsi"/>
          <w:sz w:val="20"/>
          <w:szCs w:val="20"/>
        </w:rPr>
        <w:t>a</w:t>
      </w:r>
      <w:r w:rsidRPr="00DB0548">
        <w:rPr>
          <w:rFonts w:asciiTheme="minorHAnsi" w:hAnsiTheme="minorHAnsi" w:cstheme="minorHAnsi"/>
          <w:sz w:val="20"/>
          <w:szCs w:val="20"/>
        </w:rPr>
        <w:t xml:space="preserve"> prueba correra por cuenta de la empresa contratista. </w:t>
      </w:r>
    </w:p>
    <w:p w:rsidR="002F5372" w:rsidRPr="005674EB" w:rsidRDefault="002F5372" w:rsidP="00914088">
      <w:pPr>
        <w:pStyle w:val="Prrafodelista"/>
        <w:numPr>
          <w:ilvl w:val="0"/>
          <w:numId w:val="51"/>
        </w:numPr>
        <w:spacing w:before="240"/>
        <w:jc w:val="both"/>
        <w:rPr>
          <w:rFonts w:asciiTheme="minorHAnsi" w:eastAsiaTheme="minorHAnsi" w:hAnsiTheme="minorHAnsi" w:cstheme="minorHAnsi"/>
          <w:b/>
          <w:bCs/>
          <w:sz w:val="20"/>
          <w:szCs w:val="20"/>
          <w:lang w:val="es-BO" w:eastAsia="en-US"/>
        </w:rPr>
      </w:pPr>
      <w:r w:rsidRPr="005674EB">
        <w:rPr>
          <w:rFonts w:asciiTheme="minorHAnsi" w:eastAsiaTheme="minorHAnsi" w:hAnsiTheme="minorHAnsi" w:cstheme="minorHAnsi"/>
          <w:b/>
          <w:bCs/>
          <w:sz w:val="20"/>
          <w:szCs w:val="20"/>
          <w:lang w:val="es-BO" w:eastAsia="en-US"/>
        </w:rPr>
        <w:lastRenderedPageBreak/>
        <w:t xml:space="preserve">ESTUDIO E IMPLEMENTACIÓN DE PROTECCIÓN CATÓDICA </w:t>
      </w:r>
    </w:p>
    <w:p w:rsidR="002F5372" w:rsidRPr="00DB0548" w:rsidRDefault="002F5372" w:rsidP="005674EB">
      <w:pPr>
        <w:spacing w:before="240"/>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UNIDAD: GLB</w:t>
      </w:r>
    </w:p>
    <w:p w:rsidR="002F5372" w:rsidRPr="000E1317" w:rsidRDefault="002F5372" w:rsidP="000E1317">
      <w:pPr>
        <w:pStyle w:val="Prrafodelista"/>
        <w:numPr>
          <w:ilvl w:val="1"/>
          <w:numId w:val="51"/>
        </w:numPr>
        <w:autoSpaceDE w:val="0"/>
        <w:autoSpaceDN w:val="0"/>
        <w:adjustRightInd w:val="0"/>
        <w:spacing w:before="240" w:after="120"/>
        <w:jc w:val="both"/>
        <w:rPr>
          <w:rFonts w:asciiTheme="minorHAnsi" w:eastAsiaTheme="minorHAnsi" w:hAnsiTheme="minorHAnsi" w:cstheme="minorHAnsi"/>
          <w:b/>
          <w:bCs/>
          <w:sz w:val="20"/>
          <w:szCs w:val="20"/>
          <w:lang w:val="es-BO" w:eastAsia="en-US"/>
        </w:rPr>
      </w:pPr>
      <w:r w:rsidRPr="000E1317">
        <w:rPr>
          <w:rFonts w:asciiTheme="minorHAnsi" w:eastAsiaTheme="minorHAnsi" w:hAnsiTheme="minorHAnsi" w:cstheme="minorHAnsi"/>
          <w:b/>
          <w:bCs/>
          <w:sz w:val="20"/>
          <w:szCs w:val="20"/>
          <w:lang w:val="es-BO" w:eastAsia="en-US"/>
        </w:rPr>
        <w:t xml:space="preserve">DEFINICIÓN </w:t>
      </w:r>
    </w:p>
    <w:p w:rsidR="002F5372" w:rsidRPr="00DB0548" w:rsidRDefault="002F5372" w:rsidP="0099117F">
      <w:p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Este ítem comprende el estudio e implementación de protección catódica.</w:t>
      </w:r>
    </w:p>
    <w:p w:rsidR="002F5372" w:rsidRPr="00DB0548" w:rsidRDefault="002F5372" w:rsidP="000E1317">
      <w:pPr>
        <w:pStyle w:val="Prrafodelista"/>
        <w:numPr>
          <w:ilvl w:val="1"/>
          <w:numId w:val="51"/>
        </w:numPr>
        <w:autoSpaceDE w:val="0"/>
        <w:autoSpaceDN w:val="0"/>
        <w:adjustRightInd w:val="0"/>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b/>
          <w:bCs/>
          <w:sz w:val="20"/>
          <w:szCs w:val="20"/>
          <w:lang w:val="es-BO" w:eastAsia="en-US"/>
        </w:rPr>
        <w:t xml:space="preserve">MATERIAL, HERRAMIENTAS, EQUIPO Y PERSONAL </w:t>
      </w:r>
    </w:p>
    <w:p w:rsidR="002F5372" w:rsidRPr="00DB0548" w:rsidRDefault="002F5372" w:rsidP="0099117F">
      <w:pPr>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E655C7" w:rsidRPr="00DB0548" w:rsidRDefault="00E655C7" w:rsidP="0099117F">
      <w:pPr>
        <w:spacing w:before="240" w:after="120"/>
        <w:jc w:val="both"/>
        <w:rPr>
          <w:rFonts w:asciiTheme="minorHAnsi" w:hAnsiTheme="minorHAnsi" w:cstheme="minorHAnsi"/>
          <w:b/>
          <w:sz w:val="20"/>
          <w:szCs w:val="20"/>
        </w:rPr>
      </w:pPr>
      <w:r w:rsidRPr="00DB0548">
        <w:rPr>
          <w:rFonts w:asciiTheme="minorHAnsi" w:eastAsiaTheme="minorHAnsi" w:hAnsiTheme="minorHAnsi" w:cstheme="minorHAnsi"/>
          <w:sz w:val="20"/>
          <w:szCs w:val="20"/>
          <w:lang w:val="es-BO" w:eastAsia="en-US"/>
        </w:rPr>
        <w:t xml:space="preserve">NOTA: La empresa CONTRATISTA deberá estar certificada mediante Resolucion ANH con Categoría Redes de Gas para poder realizar los trabajos de este ítem.  </w:t>
      </w:r>
    </w:p>
    <w:p w:rsidR="002F5372" w:rsidRPr="00DB0548" w:rsidRDefault="002F5372" w:rsidP="000E1317">
      <w:pPr>
        <w:pStyle w:val="Prrafodelista"/>
        <w:numPr>
          <w:ilvl w:val="1"/>
          <w:numId w:val="51"/>
        </w:numPr>
        <w:autoSpaceDE w:val="0"/>
        <w:autoSpaceDN w:val="0"/>
        <w:adjustRightInd w:val="0"/>
        <w:spacing w:before="240" w:after="120"/>
        <w:ind w:left="426" w:hanging="426"/>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 xml:space="preserve">PROCEDIMIENTO PARA LA EJECUCIÓN </w:t>
      </w:r>
    </w:p>
    <w:p w:rsidR="002F5372" w:rsidRPr="00DB0548" w:rsidRDefault="002F5372" w:rsidP="0099117F">
      <w:pPr>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2F5372" w:rsidRPr="00DB0548" w:rsidRDefault="002F5372" w:rsidP="0099117F">
      <w:pPr>
        <w:spacing w:before="240" w:after="120"/>
        <w:jc w:val="both"/>
        <w:rPr>
          <w:rFonts w:asciiTheme="minorHAnsi" w:eastAsiaTheme="minorHAnsi" w:hAnsiTheme="minorHAnsi" w:cstheme="minorHAnsi"/>
          <w:sz w:val="20"/>
          <w:szCs w:val="20"/>
          <w:lang w:val="es-BO" w:eastAsia="en-US"/>
        </w:rPr>
      </w:pPr>
      <w:r w:rsidRPr="00DB0548">
        <w:rPr>
          <w:rFonts w:asciiTheme="minorHAnsi" w:eastAsiaTheme="minorHAnsi" w:hAnsiTheme="minorHAnsi" w:cstheme="minorHAnsi"/>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2F5372" w:rsidRPr="00DB0548" w:rsidRDefault="002F5372" w:rsidP="000E1317">
      <w:pPr>
        <w:pStyle w:val="Prrafodelista"/>
        <w:numPr>
          <w:ilvl w:val="1"/>
          <w:numId w:val="51"/>
        </w:numPr>
        <w:autoSpaceDE w:val="0"/>
        <w:autoSpaceDN w:val="0"/>
        <w:adjustRightInd w:val="0"/>
        <w:spacing w:before="240" w:after="120"/>
        <w:ind w:left="426" w:hanging="426"/>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 xml:space="preserve">MEDIDAS DE MITIGACIÓN AMBIENTAL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372" w:rsidRPr="00DB0548" w:rsidRDefault="002F5372" w:rsidP="0099117F">
      <w:pPr>
        <w:spacing w:before="240" w:after="120"/>
        <w:jc w:val="both"/>
        <w:rPr>
          <w:rFonts w:asciiTheme="minorHAnsi" w:eastAsiaTheme="minorHAnsi" w:hAnsiTheme="minorHAnsi" w:cstheme="minorHAnsi"/>
          <w:b/>
          <w:bCs/>
          <w:sz w:val="20"/>
          <w:szCs w:val="20"/>
          <w:lang w:eastAsia="en-US"/>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F5372" w:rsidRPr="00DB0548" w:rsidRDefault="002F5372" w:rsidP="000E1317">
      <w:pPr>
        <w:pStyle w:val="Prrafodelista"/>
        <w:numPr>
          <w:ilvl w:val="1"/>
          <w:numId w:val="51"/>
        </w:numPr>
        <w:autoSpaceDE w:val="0"/>
        <w:autoSpaceDN w:val="0"/>
        <w:adjustRightInd w:val="0"/>
        <w:spacing w:before="240" w:after="120"/>
        <w:ind w:left="426" w:hanging="426"/>
        <w:jc w:val="both"/>
        <w:rPr>
          <w:rFonts w:asciiTheme="minorHAnsi" w:eastAsiaTheme="minorHAnsi" w:hAnsiTheme="minorHAnsi" w:cstheme="minorHAnsi"/>
          <w:b/>
          <w:bCs/>
          <w:sz w:val="20"/>
          <w:szCs w:val="20"/>
          <w:lang w:val="es-BO" w:eastAsia="en-US"/>
        </w:rPr>
      </w:pPr>
      <w:r w:rsidRPr="00DB0548">
        <w:rPr>
          <w:rFonts w:asciiTheme="minorHAnsi" w:eastAsiaTheme="minorHAnsi" w:hAnsiTheme="minorHAnsi" w:cstheme="minorHAnsi"/>
          <w:b/>
          <w:bCs/>
          <w:sz w:val="20"/>
          <w:szCs w:val="20"/>
          <w:lang w:val="es-BO" w:eastAsia="en-US"/>
        </w:rPr>
        <w:t>MEDICIÓN Y FORMA DE PAGO</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será medido y pagado en forma global según lo señalado y aprobado por el Supervisor de Obra, será cancelado al precio unitario de la propuesta aceptada.</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2F5372" w:rsidRPr="005674EB" w:rsidRDefault="002F5372" w:rsidP="00914088">
      <w:pPr>
        <w:pStyle w:val="Prrafodelista"/>
        <w:numPr>
          <w:ilvl w:val="0"/>
          <w:numId w:val="51"/>
        </w:numPr>
        <w:spacing w:before="240"/>
        <w:jc w:val="both"/>
        <w:rPr>
          <w:rFonts w:asciiTheme="minorHAnsi" w:hAnsiTheme="minorHAnsi" w:cstheme="minorHAnsi"/>
          <w:b/>
          <w:sz w:val="20"/>
          <w:szCs w:val="20"/>
        </w:rPr>
      </w:pPr>
      <w:r w:rsidRPr="005674EB">
        <w:rPr>
          <w:rFonts w:asciiTheme="minorHAnsi" w:hAnsiTheme="minorHAnsi" w:cstheme="minorHAnsi"/>
          <w:b/>
          <w:sz w:val="20"/>
          <w:szCs w:val="20"/>
        </w:rPr>
        <w:t>MONTAJE DE VÁLVULA Y ACCES</w:t>
      </w:r>
      <w:r w:rsidR="005B72DC" w:rsidRPr="005674EB">
        <w:rPr>
          <w:rFonts w:asciiTheme="minorHAnsi" w:hAnsiTheme="minorHAnsi" w:cstheme="minorHAnsi"/>
          <w:b/>
          <w:sz w:val="20"/>
          <w:szCs w:val="20"/>
        </w:rPr>
        <w:t>ORIOS DE ANC</w:t>
      </w:r>
      <w:r w:rsidR="000E1317">
        <w:rPr>
          <w:rFonts w:asciiTheme="minorHAnsi" w:hAnsiTheme="minorHAnsi" w:cstheme="minorHAnsi"/>
          <w:b/>
          <w:sz w:val="20"/>
          <w:szCs w:val="20"/>
        </w:rPr>
        <w:t xml:space="preserve"> DN</w:t>
      </w:r>
      <w:r w:rsidR="005B72DC" w:rsidRPr="005674EB">
        <w:rPr>
          <w:rFonts w:asciiTheme="minorHAnsi" w:hAnsiTheme="minorHAnsi" w:cstheme="minorHAnsi"/>
          <w:b/>
          <w:sz w:val="20"/>
          <w:szCs w:val="20"/>
        </w:rPr>
        <w:t xml:space="preserve"> 2"</w:t>
      </w:r>
    </w:p>
    <w:p w:rsidR="002F5372" w:rsidRPr="00DB0548" w:rsidRDefault="002F5372" w:rsidP="005674EB">
      <w:pPr>
        <w:spacing w:before="240"/>
        <w:jc w:val="both"/>
        <w:rPr>
          <w:rFonts w:asciiTheme="minorHAnsi" w:hAnsiTheme="minorHAnsi" w:cstheme="minorHAnsi"/>
          <w:b/>
          <w:sz w:val="20"/>
          <w:szCs w:val="20"/>
        </w:rPr>
      </w:pPr>
      <w:r w:rsidRPr="00DB0548">
        <w:rPr>
          <w:rFonts w:asciiTheme="minorHAnsi" w:hAnsiTheme="minorHAnsi" w:cstheme="minorHAnsi"/>
          <w:b/>
          <w:sz w:val="20"/>
          <w:szCs w:val="20"/>
        </w:rPr>
        <w:t>UNIDAD: PZA</w:t>
      </w:r>
    </w:p>
    <w:p w:rsidR="002F5372" w:rsidRPr="00DB0548" w:rsidRDefault="002F5372"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2F5372" w:rsidRPr="00DB0548" w:rsidRDefault="002F5372" w:rsidP="008618E8">
      <w:pPr>
        <w:pStyle w:val="Prrafodelista"/>
        <w:numPr>
          <w:ilvl w:val="0"/>
          <w:numId w:val="14"/>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Montaje de válvulas y accesorios </w:t>
      </w:r>
    </w:p>
    <w:p w:rsidR="002F5372" w:rsidRPr="00DB0548" w:rsidRDefault="002F5372"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MATERIALES, HERRAMIENTAS Y EQUIPO</w:t>
      </w:r>
    </w:p>
    <w:p w:rsidR="002F5372" w:rsidRPr="00DB0548" w:rsidRDefault="002F5372"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84BEF" w:rsidRPr="00DB0548" w:rsidTr="00E64600">
        <w:trPr>
          <w:trHeight w:val="270"/>
          <w:jc w:val="center"/>
        </w:trPr>
        <w:tc>
          <w:tcPr>
            <w:tcW w:w="3551" w:type="dxa"/>
            <w:shd w:val="clear" w:color="auto" w:fill="auto"/>
            <w:vAlign w:val="center"/>
            <w:hideMark/>
          </w:tcPr>
          <w:p w:rsidR="002F5372" w:rsidRPr="00DB0548" w:rsidRDefault="002F5372"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Operador Camión grúa</w:t>
            </w:r>
          </w:p>
        </w:tc>
      </w:tr>
      <w:tr w:rsidR="00C84BEF" w:rsidRPr="00DB0548" w:rsidTr="00E64600">
        <w:trPr>
          <w:trHeight w:val="240"/>
          <w:jc w:val="center"/>
        </w:trPr>
        <w:tc>
          <w:tcPr>
            <w:tcW w:w="3551" w:type="dxa"/>
            <w:shd w:val="clear" w:color="auto" w:fill="auto"/>
            <w:noWrap/>
            <w:vAlign w:val="center"/>
            <w:hideMark/>
          </w:tcPr>
          <w:p w:rsidR="002F5372" w:rsidRPr="00DB0548" w:rsidRDefault="002F5372"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Instrumentista </w:t>
            </w:r>
          </w:p>
        </w:tc>
      </w:tr>
      <w:tr w:rsidR="00C84BEF" w:rsidRPr="00DB0548" w:rsidTr="00E64600">
        <w:trPr>
          <w:trHeight w:val="240"/>
          <w:jc w:val="center"/>
        </w:trPr>
        <w:tc>
          <w:tcPr>
            <w:tcW w:w="3551" w:type="dxa"/>
            <w:shd w:val="clear" w:color="auto" w:fill="auto"/>
            <w:vAlign w:val="center"/>
            <w:hideMark/>
          </w:tcPr>
          <w:p w:rsidR="002F5372" w:rsidRPr="00DB0548" w:rsidRDefault="002F5372"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E64600">
        <w:trPr>
          <w:trHeight w:val="240"/>
          <w:jc w:val="center"/>
        </w:trPr>
        <w:tc>
          <w:tcPr>
            <w:tcW w:w="3551" w:type="dxa"/>
            <w:shd w:val="clear" w:color="auto" w:fill="auto"/>
            <w:vAlign w:val="center"/>
            <w:hideMark/>
          </w:tcPr>
          <w:p w:rsidR="002F5372" w:rsidRPr="00DB0548" w:rsidRDefault="002F5372"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lastRenderedPageBreak/>
              <w:t>Camión Grúa</w:t>
            </w:r>
          </w:p>
        </w:tc>
      </w:tr>
      <w:tr w:rsidR="00C84BEF" w:rsidRPr="00DB0548" w:rsidTr="00E64600">
        <w:trPr>
          <w:trHeight w:val="240"/>
          <w:jc w:val="center"/>
        </w:trPr>
        <w:tc>
          <w:tcPr>
            <w:tcW w:w="3551" w:type="dxa"/>
            <w:shd w:val="clear" w:color="auto" w:fill="auto"/>
            <w:vAlign w:val="center"/>
            <w:hideMark/>
          </w:tcPr>
          <w:p w:rsidR="002F5372" w:rsidRPr="00DB0548" w:rsidRDefault="002F5372" w:rsidP="00D47D54">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Torquimetro</w:t>
            </w:r>
          </w:p>
        </w:tc>
      </w:tr>
    </w:tbl>
    <w:p w:rsidR="002F5372" w:rsidRPr="00DB0548" w:rsidRDefault="002F5372"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2F5372" w:rsidRPr="00DB0548" w:rsidRDefault="002F5372" w:rsidP="000E1317">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 xml:space="preserve">PROCEDIMIENTO PARA EJECUCIÓN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2F5372" w:rsidRPr="00DB0548" w:rsidRDefault="002F5372"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Montaje de Válvulas:</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montaje de las válvulas se las debería realizar dentro de cámaras de Hormigón Armado.</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debe de verificar el cumplimiento de los siguientes:</w:t>
      </w:r>
    </w:p>
    <w:p w:rsidR="002F5372" w:rsidRPr="00DB0548" w:rsidRDefault="002F5372" w:rsidP="008618E8">
      <w:pPr>
        <w:pStyle w:val="Prrafodelista"/>
        <w:numPr>
          <w:ilvl w:val="0"/>
          <w:numId w:val="14"/>
        </w:numPr>
        <w:spacing w:before="240" w:after="120"/>
        <w:ind w:left="284" w:hanging="284"/>
        <w:contextualSpacing/>
        <w:jc w:val="both"/>
        <w:rPr>
          <w:rFonts w:asciiTheme="minorHAnsi" w:hAnsiTheme="minorHAnsi" w:cstheme="minorHAnsi"/>
          <w:sz w:val="20"/>
          <w:szCs w:val="20"/>
        </w:rPr>
      </w:pPr>
      <w:r w:rsidRPr="00DB0548">
        <w:rPr>
          <w:rFonts w:asciiTheme="minorHAnsi" w:hAnsiTheme="minorHAnsi" w:cstheme="minorHAnsi"/>
          <w:sz w:val="20"/>
          <w:szCs w:val="20"/>
        </w:rPr>
        <w:t>Verificar que las características de las válvulas sean las requeridas para el presente proyecto.</w:t>
      </w:r>
    </w:p>
    <w:p w:rsidR="002F5372" w:rsidRPr="00DB0548" w:rsidRDefault="002F5372" w:rsidP="008618E8">
      <w:pPr>
        <w:pStyle w:val="Prrafodelista"/>
        <w:numPr>
          <w:ilvl w:val="0"/>
          <w:numId w:val="14"/>
        </w:numPr>
        <w:spacing w:before="240" w:after="120"/>
        <w:ind w:left="284" w:hanging="284"/>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Verificar que todas las válvulas a montar cuenten con la prueba de hermeticidad y sello aprobado previo a ser montados. </w:t>
      </w:r>
    </w:p>
    <w:p w:rsidR="002F5372" w:rsidRPr="00DB0548" w:rsidRDefault="002F5372" w:rsidP="008618E8">
      <w:pPr>
        <w:pStyle w:val="Prrafodelista"/>
        <w:numPr>
          <w:ilvl w:val="0"/>
          <w:numId w:val="14"/>
        </w:numPr>
        <w:spacing w:before="240" w:after="120"/>
        <w:ind w:left="284" w:hanging="284"/>
        <w:contextualSpacing/>
        <w:jc w:val="both"/>
        <w:rPr>
          <w:rFonts w:asciiTheme="minorHAnsi" w:hAnsiTheme="minorHAnsi" w:cstheme="minorHAnsi"/>
          <w:sz w:val="20"/>
          <w:szCs w:val="20"/>
        </w:rPr>
      </w:pPr>
      <w:r w:rsidRPr="00DB0548">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F5372" w:rsidRPr="00DB0548" w:rsidRDefault="002F5372" w:rsidP="008618E8">
      <w:pPr>
        <w:pStyle w:val="Prrafodelista"/>
        <w:numPr>
          <w:ilvl w:val="0"/>
          <w:numId w:val="14"/>
        </w:numPr>
        <w:spacing w:before="240" w:after="120"/>
        <w:ind w:left="284" w:hanging="284"/>
        <w:contextualSpacing/>
        <w:jc w:val="both"/>
        <w:rPr>
          <w:rFonts w:asciiTheme="minorHAnsi" w:hAnsiTheme="minorHAnsi" w:cstheme="minorHAnsi"/>
          <w:sz w:val="20"/>
          <w:szCs w:val="20"/>
        </w:rPr>
      </w:pPr>
      <w:r w:rsidRPr="00DB0548">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2F5372" w:rsidRPr="00DB0548" w:rsidRDefault="002F5372" w:rsidP="008618E8">
      <w:pPr>
        <w:pStyle w:val="Prrafodelista"/>
        <w:numPr>
          <w:ilvl w:val="0"/>
          <w:numId w:val="14"/>
        </w:numPr>
        <w:spacing w:before="240" w:after="120"/>
        <w:ind w:left="284" w:hanging="284"/>
        <w:contextualSpacing/>
        <w:jc w:val="both"/>
        <w:rPr>
          <w:rFonts w:asciiTheme="minorHAnsi" w:hAnsiTheme="minorHAnsi" w:cstheme="minorHAnsi"/>
          <w:sz w:val="20"/>
          <w:szCs w:val="20"/>
        </w:rPr>
      </w:pPr>
      <w:r w:rsidRPr="00DB0548">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2F5372" w:rsidRPr="00DB0548" w:rsidRDefault="002F5372" w:rsidP="008618E8">
      <w:pPr>
        <w:pStyle w:val="Prrafodelista"/>
        <w:numPr>
          <w:ilvl w:val="0"/>
          <w:numId w:val="14"/>
        </w:numPr>
        <w:spacing w:before="240" w:after="120"/>
        <w:ind w:left="284" w:hanging="284"/>
        <w:contextualSpacing/>
        <w:jc w:val="both"/>
        <w:rPr>
          <w:rFonts w:asciiTheme="minorHAnsi" w:hAnsiTheme="minorHAnsi" w:cstheme="minorHAnsi"/>
          <w:sz w:val="20"/>
          <w:szCs w:val="20"/>
        </w:rPr>
      </w:pPr>
      <w:r w:rsidRPr="00DB0548">
        <w:rPr>
          <w:rFonts w:asciiTheme="minorHAnsi" w:hAnsiTheme="minorHAnsi" w:cstheme="minorHAnsi"/>
          <w:iCs/>
          <w:sz w:val="20"/>
          <w:szCs w:val="20"/>
        </w:rPr>
        <w:t>Cualquier otro trabajo adicional en esta actividad, deberá ser aprobado antes de su ejecución por el supervisor de obra del proyecto.</w:t>
      </w:r>
    </w:p>
    <w:p w:rsidR="002F5372" w:rsidRPr="00DB0548" w:rsidRDefault="002F5372" w:rsidP="0099117F">
      <w:pPr>
        <w:spacing w:before="240" w:after="120"/>
        <w:jc w:val="both"/>
        <w:rPr>
          <w:rFonts w:asciiTheme="minorHAnsi" w:hAnsiTheme="minorHAnsi" w:cstheme="minorHAnsi"/>
          <w:b/>
          <w:iCs/>
          <w:sz w:val="20"/>
          <w:szCs w:val="20"/>
        </w:rPr>
      </w:pPr>
      <w:r w:rsidRPr="00DB0548">
        <w:rPr>
          <w:rFonts w:asciiTheme="minorHAnsi" w:hAnsiTheme="minorHAnsi" w:cstheme="minorHAnsi"/>
          <w:b/>
          <w:iCs/>
          <w:sz w:val="20"/>
          <w:szCs w:val="20"/>
        </w:rPr>
        <w:t>Procedimiento de Ajuste de extremos bridados</w:t>
      </w:r>
    </w:p>
    <w:p w:rsidR="002F5372" w:rsidRPr="00DB0548" w:rsidRDefault="002F5372" w:rsidP="0099117F">
      <w:pPr>
        <w:autoSpaceDE w:val="0"/>
        <w:autoSpaceDN w:val="0"/>
        <w:adjustRightInd w:val="0"/>
        <w:spacing w:before="240" w:after="120"/>
        <w:jc w:val="both"/>
        <w:rPr>
          <w:rFonts w:asciiTheme="minorHAnsi" w:hAnsiTheme="minorHAnsi" w:cstheme="minorHAnsi"/>
          <w:iCs/>
          <w:sz w:val="20"/>
          <w:szCs w:val="20"/>
        </w:rPr>
      </w:pPr>
      <w:r w:rsidRPr="00DB0548">
        <w:rPr>
          <w:rFonts w:asciiTheme="minorHAnsi" w:hAnsiTheme="minorHAnsi" w:cstheme="minorHAnsi"/>
          <w:iCs/>
          <w:sz w:val="20"/>
          <w:szCs w:val="20"/>
        </w:rPr>
        <w:t>Se deberán realizar las siguientes actividades en el proceso de ajuste de bridas mediante torquimetro donde vayan a montarse las válvulas:</w:t>
      </w:r>
    </w:p>
    <w:p w:rsidR="002F5372" w:rsidRPr="00DB0548" w:rsidRDefault="002F5372" w:rsidP="008618E8">
      <w:pPr>
        <w:pStyle w:val="Prrafodelista"/>
        <w:numPr>
          <w:ilvl w:val="0"/>
          <w:numId w:val="26"/>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b/>
          <w:iCs/>
          <w:sz w:val="20"/>
          <w:szCs w:val="20"/>
        </w:rPr>
        <w:t>Lubricación.-</w:t>
      </w:r>
      <w:r w:rsidRPr="00DB0548">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2F5372" w:rsidRPr="00DB0548" w:rsidRDefault="002F5372" w:rsidP="008618E8">
      <w:pPr>
        <w:pStyle w:val="Prrafodelista"/>
        <w:numPr>
          <w:ilvl w:val="0"/>
          <w:numId w:val="26"/>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b/>
          <w:iCs/>
          <w:sz w:val="20"/>
          <w:szCs w:val="20"/>
        </w:rPr>
        <w:t>Ajuste.-</w:t>
      </w:r>
      <w:r w:rsidRPr="00DB0548">
        <w:rPr>
          <w:rFonts w:asciiTheme="minorHAnsi" w:hAnsiTheme="minorHAnsi" w:cstheme="minorHAnsi"/>
          <w:iCs/>
          <w:sz w:val="20"/>
          <w:szCs w:val="20"/>
        </w:rPr>
        <w:t>El proceso de ajuste de las bridas deberá desarrollarse en dos etapas:</w:t>
      </w:r>
    </w:p>
    <w:p w:rsidR="002F5372" w:rsidRPr="00DB0548" w:rsidRDefault="002F5372" w:rsidP="0099117F">
      <w:pPr>
        <w:pStyle w:val="Prrafodelista"/>
        <w:autoSpaceDE w:val="0"/>
        <w:autoSpaceDN w:val="0"/>
        <w:adjustRightInd w:val="0"/>
        <w:spacing w:before="240" w:after="120"/>
        <w:ind w:left="426" w:hanging="142"/>
        <w:jc w:val="both"/>
        <w:rPr>
          <w:rFonts w:asciiTheme="minorHAnsi" w:hAnsiTheme="minorHAnsi" w:cstheme="minorHAnsi"/>
          <w:iCs/>
          <w:sz w:val="20"/>
          <w:szCs w:val="20"/>
        </w:rPr>
      </w:pPr>
      <w:r w:rsidRPr="00DB0548">
        <w:rPr>
          <w:rFonts w:asciiTheme="minorHAnsi" w:hAnsiTheme="minorHAnsi" w:cstheme="minorHAnsi"/>
          <w:iCs/>
          <w:sz w:val="20"/>
          <w:szCs w:val="20"/>
        </w:rPr>
        <w:t>- La primera, con torque inicial para la correcta colocación de las empaquetaduras.</w:t>
      </w:r>
    </w:p>
    <w:p w:rsidR="002F5372" w:rsidRPr="00DB0548" w:rsidRDefault="002F5372" w:rsidP="0099117F">
      <w:pPr>
        <w:pStyle w:val="Prrafodelista"/>
        <w:autoSpaceDE w:val="0"/>
        <w:autoSpaceDN w:val="0"/>
        <w:adjustRightInd w:val="0"/>
        <w:spacing w:before="240" w:after="120"/>
        <w:ind w:left="426" w:hanging="142"/>
        <w:jc w:val="both"/>
        <w:rPr>
          <w:rFonts w:asciiTheme="minorHAnsi" w:hAnsiTheme="minorHAnsi" w:cstheme="minorHAnsi"/>
          <w:iCs/>
          <w:sz w:val="20"/>
          <w:szCs w:val="20"/>
        </w:rPr>
      </w:pPr>
      <w:r w:rsidRPr="00DB0548">
        <w:rPr>
          <w:rFonts w:asciiTheme="minorHAnsi" w:hAnsiTheme="minorHAnsi" w:cstheme="minorHAnsi"/>
          <w:iCs/>
          <w:sz w:val="20"/>
          <w:szCs w:val="20"/>
        </w:rPr>
        <w:t>- La segunda, para el torque final, con ajuste a las condiciones de operación de las bridas.</w:t>
      </w:r>
    </w:p>
    <w:p w:rsidR="002F5372" w:rsidRPr="00DB0548" w:rsidRDefault="002F5372" w:rsidP="008618E8">
      <w:pPr>
        <w:pStyle w:val="Prrafodelista"/>
        <w:numPr>
          <w:ilvl w:val="0"/>
          <w:numId w:val="26"/>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b/>
          <w:iCs/>
          <w:sz w:val="20"/>
          <w:szCs w:val="20"/>
        </w:rPr>
        <w:lastRenderedPageBreak/>
        <w:t xml:space="preserve">Instalación de Empaquetaduras y Espárragos.- </w:t>
      </w:r>
      <w:r w:rsidRPr="00DB0548">
        <w:rPr>
          <w:rFonts w:asciiTheme="minorHAnsi" w:hAnsiTheme="minorHAnsi" w:cstheme="minorHAnsi"/>
          <w:iCs/>
          <w:sz w:val="20"/>
          <w:szCs w:val="20"/>
        </w:rPr>
        <w:t>Se deberá verificar la limpieza de las Caras de las Bridas y también que el paralelismo entre las mismas, sea el adecuado.</w:t>
      </w:r>
    </w:p>
    <w:p w:rsidR="002F5372" w:rsidRPr="00DB0548" w:rsidRDefault="002F5372" w:rsidP="0099117F">
      <w:pPr>
        <w:autoSpaceDE w:val="0"/>
        <w:autoSpaceDN w:val="0"/>
        <w:adjustRightInd w:val="0"/>
        <w:spacing w:before="240" w:after="120"/>
        <w:ind w:left="284"/>
        <w:jc w:val="both"/>
        <w:rPr>
          <w:rFonts w:asciiTheme="minorHAnsi" w:hAnsiTheme="minorHAnsi" w:cstheme="minorHAnsi"/>
          <w:iCs/>
          <w:sz w:val="20"/>
          <w:szCs w:val="20"/>
        </w:rPr>
      </w:pPr>
      <w:r w:rsidRPr="00DB0548">
        <w:rPr>
          <w:rFonts w:asciiTheme="minorHAnsi" w:hAnsiTheme="minorHAnsi" w:cstheme="minorHAnsi"/>
          <w:iCs/>
          <w:sz w:val="20"/>
          <w:szCs w:val="20"/>
        </w:rPr>
        <w:t>Instalar las Empaquetaduras, asentando las superficies de las bridas y alineándolas dentro la Tolerancia.</w:t>
      </w:r>
    </w:p>
    <w:p w:rsidR="002F5372" w:rsidRPr="00DB0548" w:rsidRDefault="002F5372" w:rsidP="0099117F">
      <w:pPr>
        <w:autoSpaceDE w:val="0"/>
        <w:autoSpaceDN w:val="0"/>
        <w:adjustRightInd w:val="0"/>
        <w:spacing w:before="240" w:after="120"/>
        <w:ind w:left="284"/>
        <w:jc w:val="both"/>
        <w:rPr>
          <w:rFonts w:asciiTheme="minorHAnsi" w:hAnsiTheme="minorHAnsi" w:cstheme="minorHAnsi"/>
          <w:iCs/>
          <w:sz w:val="20"/>
          <w:szCs w:val="20"/>
        </w:rPr>
      </w:pPr>
      <w:r w:rsidRPr="00DB0548">
        <w:rPr>
          <w:rFonts w:asciiTheme="minorHAnsi" w:hAnsiTheme="minorHAnsi" w:cstheme="minorHAnsi"/>
          <w:iCs/>
          <w:sz w:val="20"/>
          <w:szCs w:val="20"/>
        </w:rPr>
        <w:t>No se permitirá el uso de fuerza excesiva, para lograr el alineamiento de las Bridas.</w:t>
      </w:r>
    </w:p>
    <w:p w:rsidR="002F5372" w:rsidRPr="00DB0548" w:rsidRDefault="002F5372" w:rsidP="0099117F">
      <w:pPr>
        <w:autoSpaceDE w:val="0"/>
        <w:autoSpaceDN w:val="0"/>
        <w:adjustRightInd w:val="0"/>
        <w:spacing w:before="240" w:after="120"/>
        <w:ind w:left="284"/>
        <w:jc w:val="both"/>
        <w:rPr>
          <w:rFonts w:asciiTheme="minorHAnsi" w:hAnsiTheme="minorHAnsi" w:cstheme="minorHAnsi"/>
          <w:iCs/>
          <w:sz w:val="20"/>
          <w:szCs w:val="20"/>
        </w:rPr>
      </w:pPr>
      <w:r w:rsidRPr="00DB0548">
        <w:rPr>
          <w:rFonts w:asciiTheme="minorHAnsi" w:hAnsiTheme="minorHAnsi" w:cstheme="minorHAnsi"/>
          <w:iCs/>
          <w:sz w:val="20"/>
          <w:szCs w:val="20"/>
        </w:rPr>
        <w:t>Los Espárragos, antes de ser lubricados e instalados, deberán estar libres de suciedad o impurezas.</w:t>
      </w:r>
    </w:p>
    <w:p w:rsidR="002F5372" w:rsidRPr="00DB0548" w:rsidRDefault="002F5372" w:rsidP="0099117F">
      <w:pPr>
        <w:autoSpaceDE w:val="0"/>
        <w:autoSpaceDN w:val="0"/>
        <w:adjustRightInd w:val="0"/>
        <w:spacing w:before="240" w:after="120"/>
        <w:ind w:left="284"/>
        <w:jc w:val="both"/>
        <w:rPr>
          <w:rFonts w:asciiTheme="minorHAnsi" w:hAnsiTheme="minorHAnsi" w:cstheme="minorHAnsi"/>
          <w:iCs/>
          <w:sz w:val="20"/>
          <w:szCs w:val="20"/>
        </w:rPr>
      </w:pPr>
      <w:r w:rsidRPr="00DB0548">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2F5372" w:rsidRPr="00DB0548" w:rsidRDefault="002F5372" w:rsidP="008618E8">
      <w:pPr>
        <w:pStyle w:val="Prrafodelista"/>
        <w:numPr>
          <w:ilvl w:val="0"/>
          <w:numId w:val="26"/>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b/>
          <w:iCs/>
          <w:sz w:val="20"/>
          <w:szCs w:val="20"/>
        </w:rPr>
        <w:t>Ajuste inicial de los Espárragos para asentar las Empaquetaduras</w:t>
      </w:r>
      <w:r w:rsidRPr="00DB0548">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2F5372" w:rsidRPr="00DB0548" w:rsidRDefault="002F5372" w:rsidP="008618E8">
      <w:pPr>
        <w:pStyle w:val="Prrafodelista"/>
        <w:numPr>
          <w:ilvl w:val="0"/>
          <w:numId w:val="26"/>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b/>
          <w:iCs/>
          <w:sz w:val="20"/>
          <w:szCs w:val="20"/>
        </w:rPr>
        <w:t xml:space="preserve">Ajuste Final de los Espárragos para Condiciones de Operación.- </w:t>
      </w:r>
      <w:r w:rsidRPr="00DB0548">
        <w:rPr>
          <w:rFonts w:asciiTheme="minorHAnsi" w:hAnsiTheme="minorHAnsi" w:cstheme="minorHAnsi"/>
          <w:iCs/>
          <w:sz w:val="20"/>
          <w:szCs w:val="20"/>
        </w:rPr>
        <w:t>Determinar el Torque final apropiado al tamaño de la Brida, de acuerdo con las condiciones de operación.</w:t>
      </w:r>
    </w:p>
    <w:p w:rsidR="002F5372" w:rsidRPr="00DB0548" w:rsidRDefault="002F5372" w:rsidP="008618E8">
      <w:pPr>
        <w:pStyle w:val="Prrafodelista"/>
        <w:numPr>
          <w:ilvl w:val="0"/>
          <w:numId w:val="26"/>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2F5372" w:rsidRPr="00DB0548" w:rsidRDefault="002F5372" w:rsidP="008618E8">
      <w:pPr>
        <w:pStyle w:val="Prrafodelista"/>
        <w:numPr>
          <w:ilvl w:val="0"/>
          <w:numId w:val="26"/>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b/>
          <w:iCs/>
          <w:sz w:val="20"/>
          <w:szCs w:val="20"/>
        </w:rPr>
        <w:t>Ajuste de Espárragos en Operación</w:t>
      </w:r>
      <w:r w:rsidRPr="00DB0548">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2F5372" w:rsidRPr="00DB0548" w:rsidRDefault="002F5372" w:rsidP="0099117F">
      <w:pPr>
        <w:pStyle w:val="Prrafodelista"/>
        <w:autoSpaceDE w:val="0"/>
        <w:autoSpaceDN w:val="0"/>
        <w:adjustRightInd w:val="0"/>
        <w:spacing w:before="240" w:after="120"/>
        <w:ind w:left="284"/>
        <w:jc w:val="both"/>
        <w:rPr>
          <w:rFonts w:asciiTheme="minorHAnsi" w:hAnsiTheme="minorHAnsi" w:cstheme="minorHAnsi"/>
          <w:iCs/>
          <w:sz w:val="20"/>
          <w:szCs w:val="20"/>
        </w:rPr>
      </w:pPr>
      <w:r w:rsidRPr="00DB0548">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2F5372" w:rsidRPr="00DB0548" w:rsidRDefault="002F5372" w:rsidP="0099117F">
      <w:pPr>
        <w:autoSpaceDE w:val="0"/>
        <w:autoSpaceDN w:val="0"/>
        <w:adjustRightInd w:val="0"/>
        <w:spacing w:before="240" w:after="120"/>
        <w:jc w:val="both"/>
        <w:rPr>
          <w:rFonts w:asciiTheme="minorHAnsi" w:hAnsiTheme="minorHAnsi" w:cstheme="minorHAnsi"/>
          <w:b/>
          <w:iCs/>
          <w:sz w:val="20"/>
          <w:szCs w:val="20"/>
        </w:rPr>
      </w:pPr>
      <w:r w:rsidRPr="00DB0548">
        <w:rPr>
          <w:rFonts w:asciiTheme="minorHAnsi" w:hAnsiTheme="minorHAnsi" w:cstheme="minorHAnsi"/>
          <w:b/>
          <w:iCs/>
          <w:sz w:val="20"/>
          <w:szCs w:val="20"/>
        </w:rPr>
        <w:t>Inspección</w:t>
      </w:r>
    </w:p>
    <w:p w:rsidR="002F5372" w:rsidRPr="00DB0548" w:rsidRDefault="002F5372" w:rsidP="0099117F">
      <w:pPr>
        <w:autoSpaceDE w:val="0"/>
        <w:autoSpaceDN w:val="0"/>
        <w:adjustRightInd w:val="0"/>
        <w:spacing w:before="240" w:after="120"/>
        <w:jc w:val="both"/>
        <w:rPr>
          <w:rFonts w:asciiTheme="minorHAnsi" w:hAnsiTheme="minorHAnsi" w:cstheme="minorHAnsi"/>
          <w:iCs/>
          <w:sz w:val="20"/>
          <w:szCs w:val="20"/>
        </w:rPr>
      </w:pPr>
      <w:r w:rsidRPr="00DB0548">
        <w:rPr>
          <w:rFonts w:asciiTheme="minorHAnsi" w:hAnsiTheme="minorHAnsi" w:cstheme="minorHAnsi"/>
          <w:iCs/>
          <w:sz w:val="20"/>
          <w:szCs w:val="20"/>
        </w:rPr>
        <w:t>Los siguientes ítems deberán ser inspeccionados en el par de Bridas antes de su instalación:</w:t>
      </w:r>
    </w:p>
    <w:p w:rsidR="002F5372" w:rsidRPr="00DB0548" w:rsidRDefault="002F5372" w:rsidP="008618E8">
      <w:pPr>
        <w:pStyle w:val="Prrafodelista"/>
        <w:numPr>
          <w:ilvl w:val="0"/>
          <w:numId w:val="27"/>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iCs/>
          <w:sz w:val="20"/>
          <w:szCs w:val="20"/>
        </w:rPr>
        <w:t>Las caras de las bridas y los alojamientos de las empaquetaduras deberán estar libres de polvo, suciedad, grasa, sales y materiales extraños.</w:t>
      </w:r>
    </w:p>
    <w:p w:rsidR="002F5372" w:rsidRPr="00DB0548" w:rsidRDefault="002F5372" w:rsidP="008618E8">
      <w:pPr>
        <w:pStyle w:val="Prrafodelista"/>
        <w:numPr>
          <w:ilvl w:val="0"/>
          <w:numId w:val="27"/>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iCs/>
          <w:sz w:val="20"/>
          <w:szCs w:val="20"/>
        </w:rPr>
        <w:t>Las caras de la bridas no deberán tener deformaciones, canales, y/o ralladuras.</w:t>
      </w:r>
    </w:p>
    <w:p w:rsidR="002F5372" w:rsidRPr="00DB0548" w:rsidRDefault="002F5372" w:rsidP="008618E8">
      <w:pPr>
        <w:pStyle w:val="Prrafodelista"/>
        <w:numPr>
          <w:ilvl w:val="0"/>
          <w:numId w:val="27"/>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iCs/>
          <w:sz w:val="20"/>
          <w:szCs w:val="20"/>
        </w:rPr>
        <w:t>Los hilos de los Espárragos deberán estar libres de deformaciones visibles.</w:t>
      </w:r>
    </w:p>
    <w:p w:rsidR="002F5372" w:rsidRPr="00DB0548" w:rsidRDefault="002F5372" w:rsidP="008618E8">
      <w:pPr>
        <w:pStyle w:val="Prrafodelista"/>
        <w:numPr>
          <w:ilvl w:val="0"/>
          <w:numId w:val="27"/>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iCs/>
          <w:sz w:val="20"/>
          <w:szCs w:val="20"/>
        </w:rPr>
        <w:t>Los lados planos de las Tuercas, no deberán ser redondeados por efectos de golpes y/o exceso de tensión al ajustarlas.</w:t>
      </w:r>
    </w:p>
    <w:p w:rsidR="002F5372" w:rsidRPr="00DB0548" w:rsidRDefault="002F5372" w:rsidP="008618E8">
      <w:pPr>
        <w:pStyle w:val="Prrafodelista"/>
        <w:numPr>
          <w:ilvl w:val="0"/>
          <w:numId w:val="27"/>
        </w:numPr>
        <w:autoSpaceDE w:val="0"/>
        <w:autoSpaceDN w:val="0"/>
        <w:adjustRightInd w:val="0"/>
        <w:spacing w:before="240" w:after="120"/>
        <w:ind w:left="284" w:hanging="284"/>
        <w:contextualSpacing/>
        <w:jc w:val="both"/>
        <w:rPr>
          <w:rFonts w:asciiTheme="minorHAnsi" w:hAnsiTheme="minorHAnsi" w:cstheme="minorHAnsi"/>
          <w:iCs/>
          <w:sz w:val="20"/>
          <w:szCs w:val="20"/>
        </w:rPr>
      </w:pPr>
      <w:r w:rsidRPr="00DB0548">
        <w:rPr>
          <w:rFonts w:asciiTheme="minorHAnsi" w:hAnsiTheme="minorHAnsi" w:cstheme="minorHAnsi"/>
          <w:iCs/>
          <w:sz w:val="20"/>
          <w:szCs w:val="20"/>
        </w:rPr>
        <w:t>Si se presentan los efectos señalados, se deberán reemplazar los elementos deteriorados.</w:t>
      </w:r>
    </w:p>
    <w:p w:rsidR="002F5372" w:rsidRPr="00DB0548" w:rsidRDefault="002F5372"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Se debe limitar los trabajos cuando las condiciones climáticas sean adversas (lluvias, vientos fuertes, polvareda, etc.)</w:t>
      </w:r>
    </w:p>
    <w:p w:rsidR="002F5372" w:rsidRPr="00DB0548" w:rsidRDefault="002F5372" w:rsidP="000E1317">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MEDIDAS DE MITIGACIÓN AMBIENTAL</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F5372" w:rsidRPr="00DB0548" w:rsidRDefault="002F5372" w:rsidP="000E1317">
      <w:pPr>
        <w:pStyle w:val="Sangra3detindependiente"/>
        <w:numPr>
          <w:ilvl w:val="1"/>
          <w:numId w:val="51"/>
        </w:numPr>
        <w:autoSpaceDE w:val="0"/>
        <w:autoSpaceDN w:val="0"/>
        <w:adjustRightInd w:val="0"/>
        <w:spacing w:before="240" w:line="240" w:lineRule="auto"/>
        <w:ind w:left="426"/>
        <w:jc w:val="both"/>
        <w:rPr>
          <w:rFonts w:cstheme="minorHAnsi"/>
          <w:b/>
          <w:bCs/>
          <w:sz w:val="20"/>
          <w:szCs w:val="20"/>
        </w:rPr>
      </w:pPr>
      <w:r w:rsidRPr="00DB0548">
        <w:rPr>
          <w:rFonts w:cstheme="minorHAnsi"/>
          <w:b/>
          <w:bCs/>
          <w:sz w:val="20"/>
          <w:szCs w:val="20"/>
        </w:rPr>
        <w:t xml:space="preserve">MEDICIÓN Y FORMA DE PAGO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ítem será medido y pagado por pieza, considerándose toda la tubería, válvula y accesorios dentro de la cámara.</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2F5372" w:rsidRPr="00DB0548" w:rsidRDefault="002F5372"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34E0F" w:rsidRPr="00DB0548" w:rsidRDefault="00134E0F" w:rsidP="00134E0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NOTA: En el caso de realizar el reemplazo de la valvula de ANC DN 4”</w:t>
      </w:r>
      <w:r w:rsidR="00603A18" w:rsidRPr="00DB0548">
        <w:rPr>
          <w:rFonts w:asciiTheme="minorHAnsi" w:hAnsiTheme="minorHAnsi" w:cstheme="minorHAnsi"/>
          <w:sz w:val="20"/>
          <w:szCs w:val="20"/>
        </w:rPr>
        <w:t xml:space="preserve"> y/o 6” según corresponda</w:t>
      </w:r>
      <w:r w:rsidR="00C75C74" w:rsidRPr="00DB0548">
        <w:rPr>
          <w:rFonts w:asciiTheme="minorHAnsi" w:hAnsiTheme="minorHAnsi" w:cstheme="minorHAnsi"/>
          <w:sz w:val="20"/>
          <w:szCs w:val="20"/>
        </w:rPr>
        <w:t xml:space="preserve"> (</w:t>
      </w:r>
      <w:r w:rsidR="00405593" w:rsidRPr="00DB0548">
        <w:rPr>
          <w:rFonts w:asciiTheme="minorHAnsi" w:hAnsiTheme="minorHAnsi" w:cstheme="minorHAnsi"/>
          <w:sz w:val="20"/>
          <w:szCs w:val="20"/>
        </w:rPr>
        <w:t xml:space="preserve">la </w:t>
      </w:r>
      <w:r w:rsidR="00C75C74" w:rsidRPr="00DB0548">
        <w:rPr>
          <w:rFonts w:asciiTheme="minorHAnsi" w:hAnsiTheme="minorHAnsi" w:cstheme="minorHAnsi"/>
          <w:sz w:val="20"/>
          <w:szCs w:val="20"/>
        </w:rPr>
        <w:t>válvula</w:t>
      </w:r>
      <w:r w:rsidR="00603A18" w:rsidRPr="00DB0548">
        <w:rPr>
          <w:rFonts w:asciiTheme="minorHAnsi" w:hAnsiTheme="minorHAnsi" w:cstheme="minorHAnsi"/>
          <w:sz w:val="20"/>
          <w:szCs w:val="20"/>
        </w:rPr>
        <w:t xml:space="preserve"> deb</w:t>
      </w:r>
      <w:r w:rsidR="00405593" w:rsidRPr="00DB0548">
        <w:rPr>
          <w:rFonts w:asciiTheme="minorHAnsi" w:hAnsiTheme="minorHAnsi" w:cstheme="minorHAnsi"/>
          <w:sz w:val="20"/>
          <w:szCs w:val="20"/>
        </w:rPr>
        <w:t>e</w:t>
      </w:r>
      <w:r w:rsidR="00603A18" w:rsidRPr="00DB0548">
        <w:rPr>
          <w:rFonts w:asciiTheme="minorHAnsi" w:hAnsiTheme="minorHAnsi" w:cstheme="minorHAnsi"/>
          <w:sz w:val="20"/>
          <w:szCs w:val="20"/>
        </w:rPr>
        <w:t>ra ser</w:t>
      </w:r>
      <w:r w:rsidR="00C75C74" w:rsidRPr="00DB0548">
        <w:rPr>
          <w:rFonts w:asciiTheme="minorHAnsi" w:hAnsiTheme="minorHAnsi" w:cstheme="minorHAnsi"/>
          <w:sz w:val="20"/>
          <w:szCs w:val="20"/>
        </w:rPr>
        <w:t xml:space="preserve"> de las mismas caracteristicas)</w:t>
      </w:r>
      <w:r w:rsidRPr="00DB0548">
        <w:rPr>
          <w:rFonts w:asciiTheme="minorHAnsi" w:hAnsiTheme="minorHAnsi" w:cstheme="minorHAnsi"/>
          <w:sz w:val="20"/>
          <w:szCs w:val="20"/>
        </w:rPr>
        <w:t xml:space="preserve"> se deberá realizar el mismo procedimiento de este ítem para su montaje, los gastos del montaje de la valvula correra por cu</w:t>
      </w:r>
      <w:r w:rsidR="00405593" w:rsidRPr="00DB0548">
        <w:rPr>
          <w:rFonts w:asciiTheme="minorHAnsi" w:hAnsiTheme="minorHAnsi" w:cstheme="minorHAnsi"/>
          <w:sz w:val="20"/>
          <w:szCs w:val="20"/>
        </w:rPr>
        <w:t>enta de la empresa contratista, misma que deberá presentar al supervisor de obra la ficha técnica de la valvula con las mismas características</w:t>
      </w:r>
      <w:r w:rsidR="00621F59">
        <w:rPr>
          <w:rFonts w:asciiTheme="minorHAnsi" w:hAnsiTheme="minorHAnsi" w:cstheme="minorHAnsi"/>
          <w:sz w:val="20"/>
          <w:szCs w:val="20"/>
        </w:rPr>
        <w:t xml:space="preserve"> previo a realizar el montaje</w:t>
      </w:r>
      <w:r w:rsidR="00405593" w:rsidRPr="00DB0548">
        <w:rPr>
          <w:rFonts w:asciiTheme="minorHAnsi" w:hAnsiTheme="minorHAnsi" w:cstheme="minorHAnsi"/>
          <w:sz w:val="20"/>
          <w:szCs w:val="20"/>
        </w:rPr>
        <w:t xml:space="preserve">. </w:t>
      </w:r>
    </w:p>
    <w:p w:rsidR="00DD0ACE" w:rsidRPr="00287341" w:rsidRDefault="00DD0ACE" w:rsidP="00914088">
      <w:pPr>
        <w:pStyle w:val="Prrafodelista"/>
        <w:numPr>
          <w:ilvl w:val="0"/>
          <w:numId w:val="51"/>
        </w:numPr>
        <w:spacing w:after="240"/>
        <w:jc w:val="both"/>
        <w:rPr>
          <w:rFonts w:asciiTheme="minorHAnsi" w:hAnsiTheme="minorHAnsi" w:cstheme="minorHAnsi"/>
          <w:b/>
          <w:sz w:val="20"/>
          <w:szCs w:val="20"/>
        </w:rPr>
      </w:pPr>
      <w:r w:rsidRPr="00287341">
        <w:rPr>
          <w:rFonts w:asciiTheme="minorHAnsi" w:hAnsiTheme="minorHAnsi" w:cstheme="minorHAnsi"/>
          <w:b/>
          <w:sz w:val="20"/>
          <w:szCs w:val="20"/>
        </w:rPr>
        <w:t xml:space="preserve">PROTECCIÓN DE VÁLVULAS Y ACCESORIOS DE ANC DN 2" EN CAMARAS </w:t>
      </w:r>
    </w:p>
    <w:p w:rsidR="00DD0ACE" w:rsidRPr="00DB0548" w:rsidRDefault="00DD0ACE" w:rsidP="00287341">
      <w:pPr>
        <w:spacing w:after="240"/>
        <w:jc w:val="both"/>
        <w:rPr>
          <w:rFonts w:asciiTheme="minorHAnsi" w:hAnsiTheme="minorHAnsi" w:cstheme="minorHAnsi"/>
          <w:b/>
          <w:sz w:val="20"/>
          <w:szCs w:val="20"/>
        </w:rPr>
      </w:pPr>
      <w:r w:rsidRPr="00DB0548">
        <w:rPr>
          <w:rFonts w:asciiTheme="minorHAnsi" w:hAnsiTheme="minorHAnsi" w:cstheme="minorHAnsi"/>
          <w:b/>
          <w:sz w:val="20"/>
          <w:szCs w:val="20"/>
        </w:rPr>
        <w:t>UNIDAD: PZA</w:t>
      </w:r>
    </w:p>
    <w:p w:rsidR="00DD0ACE" w:rsidRPr="00DB0548" w:rsidRDefault="00DD0ACE"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D0ACE" w:rsidRPr="00DB0548" w:rsidRDefault="00DD0ACE"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Limpieza de tuberías, válvulas y accesorios presentes en la cámara.</w:t>
      </w:r>
    </w:p>
    <w:p w:rsidR="00DD0ACE" w:rsidRPr="00DB0548" w:rsidRDefault="00DD0ACE"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Pintado anticorrosivo y mecánico de tuberías, válvulas y accesorios presentes en cámara. </w:t>
      </w:r>
    </w:p>
    <w:p w:rsidR="00DD0ACE" w:rsidRPr="00DB0548" w:rsidRDefault="00DD0ACE"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Protección de válvulas y accesorios </w:t>
      </w:r>
    </w:p>
    <w:p w:rsidR="00DD0ACE" w:rsidRPr="00DB0548" w:rsidRDefault="00DD0ACE"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MATERIALES, HERRAMIENTAS Y EQUIPO</w:t>
      </w:r>
    </w:p>
    <w:p w:rsidR="00DD0ACE" w:rsidRPr="00DB0548" w:rsidRDefault="00DD0ACE"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C84BEF" w:rsidRPr="00DB0548" w:rsidTr="00E64600">
        <w:trPr>
          <w:trHeight w:val="253"/>
          <w:jc w:val="center"/>
        </w:trPr>
        <w:tc>
          <w:tcPr>
            <w:tcW w:w="4737" w:type="dxa"/>
            <w:shd w:val="clear" w:color="auto" w:fill="auto"/>
            <w:vAlign w:val="center"/>
            <w:hideMark/>
          </w:tcPr>
          <w:p w:rsidR="00DD0ACE" w:rsidRPr="00DB0548" w:rsidRDefault="00DD0ACE" w:rsidP="00D47D54">
            <w:pPr>
              <w:jc w:val="both"/>
              <w:rPr>
                <w:rFonts w:asciiTheme="minorHAnsi" w:hAnsiTheme="minorHAnsi" w:cstheme="minorHAnsi"/>
                <w:sz w:val="20"/>
                <w:szCs w:val="20"/>
              </w:rPr>
            </w:pPr>
            <w:r w:rsidRPr="00DB0548">
              <w:rPr>
                <w:rFonts w:asciiTheme="minorHAnsi" w:hAnsiTheme="minorHAnsi" w:cstheme="minorHAnsi"/>
                <w:sz w:val="20"/>
                <w:szCs w:val="20"/>
              </w:rPr>
              <w:t>Protector para válvulas</w:t>
            </w:r>
          </w:p>
        </w:tc>
      </w:tr>
      <w:tr w:rsidR="00C84BEF" w:rsidRPr="00DB0548" w:rsidTr="00E64600">
        <w:trPr>
          <w:trHeight w:val="253"/>
          <w:jc w:val="center"/>
        </w:trPr>
        <w:tc>
          <w:tcPr>
            <w:tcW w:w="4737" w:type="dxa"/>
            <w:shd w:val="clear" w:color="auto" w:fill="auto"/>
            <w:vAlign w:val="center"/>
            <w:hideMark/>
          </w:tcPr>
          <w:p w:rsidR="00DD0ACE" w:rsidRPr="00DB0548" w:rsidRDefault="00DD0ACE" w:rsidP="00D47D54">
            <w:pPr>
              <w:jc w:val="both"/>
              <w:rPr>
                <w:rFonts w:asciiTheme="minorHAnsi" w:hAnsiTheme="minorHAnsi" w:cstheme="minorHAnsi"/>
                <w:sz w:val="20"/>
                <w:szCs w:val="20"/>
              </w:rPr>
            </w:pPr>
            <w:r w:rsidRPr="00DB0548">
              <w:rPr>
                <w:rFonts w:asciiTheme="minorHAnsi" w:hAnsiTheme="minorHAnsi" w:cstheme="minorHAnsi"/>
                <w:sz w:val="20"/>
                <w:szCs w:val="20"/>
              </w:rPr>
              <w:t>Pintura Anticorrosiva</w:t>
            </w:r>
          </w:p>
        </w:tc>
      </w:tr>
      <w:tr w:rsidR="00C84BEF" w:rsidRPr="00DB0548" w:rsidTr="00E64600">
        <w:trPr>
          <w:trHeight w:val="253"/>
          <w:jc w:val="center"/>
        </w:trPr>
        <w:tc>
          <w:tcPr>
            <w:tcW w:w="4737" w:type="dxa"/>
            <w:shd w:val="clear" w:color="auto" w:fill="auto"/>
            <w:vAlign w:val="center"/>
            <w:hideMark/>
          </w:tcPr>
          <w:p w:rsidR="00DD0ACE" w:rsidRPr="00DB0548" w:rsidRDefault="00DD0ACE" w:rsidP="00D47D54">
            <w:pPr>
              <w:jc w:val="both"/>
              <w:rPr>
                <w:rFonts w:asciiTheme="minorHAnsi" w:hAnsiTheme="minorHAnsi" w:cstheme="minorHAnsi"/>
                <w:sz w:val="20"/>
                <w:szCs w:val="20"/>
              </w:rPr>
            </w:pPr>
            <w:r w:rsidRPr="00DB0548">
              <w:rPr>
                <w:rFonts w:asciiTheme="minorHAnsi" w:hAnsiTheme="minorHAnsi" w:cstheme="minorHAnsi"/>
                <w:sz w:val="20"/>
                <w:szCs w:val="20"/>
              </w:rPr>
              <w:t>Pintura Mecánica</w:t>
            </w:r>
          </w:p>
        </w:tc>
      </w:tr>
      <w:tr w:rsidR="00C84BEF" w:rsidRPr="00DB0548" w:rsidTr="00E64600">
        <w:trPr>
          <w:trHeight w:val="253"/>
          <w:jc w:val="center"/>
        </w:trPr>
        <w:tc>
          <w:tcPr>
            <w:tcW w:w="4737" w:type="dxa"/>
            <w:shd w:val="clear" w:color="auto" w:fill="auto"/>
            <w:vAlign w:val="center"/>
            <w:hideMark/>
          </w:tcPr>
          <w:p w:rsidR="00DD0ACE" w:rsidRPr="00DB0548" w:rsidRDefault="00DD0ACE" w:rsidP="00D47D54">
            <w:pPr>
              <w:jc w:val="both"/>
              <w:rPr>
                <w:rFonts w:asciiTheme="minorHAnsi" w:hAnsiTheme="minorHAnsi" w:cstheme="minorHAnsi"/>
                <w:sz w:val="20"/>
                <w:szCs w:val="20"/>
              </w:rPr>
            </w:pPr>
            <w:r w:rsidRPr="00DB0548">
              <w:rPr>
                <w:rFonts w:asciiTheme="minorHAnsi" w:hAnsiTheme="minorHAnsi" w:cstheme="minorHAnsi"/>
                <w:sz w:val="20"/>
                <w:szCs w:val="20"/>
              </w:rPr>
              <w:t>Lija para metal</w:t>
            </w:r>
          </w:p>
        </w:tc>
      </w:tr>
      <w:tr w:rsidR="00C84BEF" w:rsidRPr="00DB0548" w:rsidTr="00E64600">
        <w:trPr>
          <w:trHeight w:val="253"/>
          <w:jc w:val="center"/>
        </w:trPr>
        <w:tc>
          <w:tcPr>
            <w:tcW w:w="4737" w:type="dxa"/>
            <w:shd w:val="clear" w:color="auto" w:fill="auto"/>
            <w:vAlign w:val="center"/>
            <w:hideMark/>
          </w:tcPr>
          <w:p w:rsidR="00DD0ACE" w:rsidRPr="00DB0548" w:rsidRDefault="00DD0ACE" w:rsidP="00D47D54">
            <w:pPr>
              <w:jc w:val="both"/>
              <w:rPr>
                <w:rFonts w:asciiTheme="minorHAnsi" w:hAnsiTheme="minorHAnsi" w:cstheme="minorHAnsi"/>
                <w:sz w:val="20"/>
                <w:szCs w:val="20"/>
              </w:rPr>
            </w:pPr>
            <w:r w:rsidRPr="00DB0548">
              <w:rPr>
                <w:rFonts w:asciiTheme="minorHAnsi" w:hAnsiTheme="minorHAnsi" w:cstheme="minorHAnsi"/>
                <w:sz w:val="20"/>
                <w:szCs w:val="20"/>
              </w:rPr>
              <w:t>Instrumentista</w:t>
            </w:r>
          </w:p>
        </w:tc>
      </w:tr>
      <w:tr w:rsidR="00C84BEF" w:rsidRPr="00DB0548" w:rsidTr="00E64600">
        <w:trPr>
          <w:trHeight w:val="253"/>
          <w:jc w:val="center"/>
        </w:trPr>
        <w:tc>
          <w:tcPr>
            <w:tcW w:w="4737" w:type="dxa"/>
            <w:shd w:val="clear" w:color="auto" w:fill="auto"/>
            <w:vAlign w:val="center"/>
            <w:hideMark/>
          </w:tcPr>
          <w:p w:rsidR="00DD0ACE" w:rsidRPr="00DB0548" w:rsidRDefault="00DD0ACE" w:rsidP="00D47D54">
            <w:pPr>
              <w:jc w:val="both"/>
              <w:rPr>
                <w:rFonts w:asciiTheme="minorHAnsi" w:hAnsiTheme="minorHAnsi" w:cstheme="minorHAnsi"/>
                <w:sz w:val="20"/>
                <w:szCs w:val="20"/>
              </w:rPr>
            </w:pPr>
            <w:r w:rsidRPr="00DB0548">
              <w:rPr>
                <w:rFonts w:asciiTheme="minorHAnsi" w:hAnsiTheme="minorHAnsi" w:cstheme="minorHAnsi"/>
                <w:sz w:val="20"/>
                <w:szCs w:val="20"/>
              </w:rPr>
              <w:t>Ayudantes</w:t>
            </w:r>
          </w:p>
        </w:tc>
      </w:tr>
      <w:tr w:rsidR="00C84BEF" w:rsidRPr="00DB0548" w:rsidTr="00E64600">
        <w:trPr>
          <w:trHeight w:val="253"/>
          <w:jc w:val="center"/>
        </w:trPr>
        <w:tc>
          <w:tcPr>
            <w:tcW w:w="4737" w:type="dxa"/>
            <w:shd w:val="clear" w:color="auto" w:fill="auto"/>
            <w:vAlign w:val="center"/>
            <w:hideMark/>
          </w:tcPr>
          <w:p w:rsidR="00DD0ACE" w:rsidRPr="00DB0548" w:rsidRDefault="00DD0ACE" w:rsidP="00D47D54">
            <w:pPr>
              <w:jc w:val="both"/>
              <w:rPr>
                <w:rFonts w:asciiTheme="minorHAnsi" w:hAnsiTheme="minorHAnsi" w:cstheme="minorHAnsi"/>
                <w:sz w:val="20"/>
                <w:szCs w:val="20"/>
              </w:rPr>
            </w:pPr>
            <w:r w:rsidRPr="00DB0548">
              <w:rPr>
                <w:rFonts w:asciiTheme="minorHAnsi" w:hAnsiTheme="minorHAnsi" w:cstheme="minorHAnsi"/>
                <w:sz w:val="20"/>
                <w:szCs w:val="20"/>
              </w:rPr>
              <w:t>Compresor</w:t>
            </w:r>
          </w:p>
        </w:tc>
      </w:tr>
    </w:tbl>
    <w:p w:rsidR="00DD0ACE" w:rsidRPr="00DB0548" w:rsidRDefault="00DD0ACE"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DD0ACE" w:rsidRPr="00DB0548" w:rsidRDefault="00DD0ACE"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PROCEDIMIENTO PARA EJECUCIÓN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DD0ACE" w:rsidRPr="00DB0548" w:rsidRDefault="00DD0ACE"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lastRenderedPageBreak/>
        <w:t xml:space="preserve">Limpieza de tuberías, válvulas y accesorios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Las limpiezas deben contar con la aprobación del supervisor de obras. </w:t>
      </w:r>
    </w:p>
    <w:p w:rsidR="00DD0ACE" w:rsidRPr="00DB0548" w:rsidRDefault="00DD0ACE"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Pintado anticorrosivo y mecánico de tuberías, válvulas y accesorios presentes en la cámara.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AMARILLO BRILLANTE RAL 1026 o su equivalente en hexadecimal FFFF00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DD0ACE" w:rsidRPr="00DB0548" w:rsidRDefault="00DD0ACE"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 xml:space="preserve">Protección de válvulas y accesorios </w:t>
      </w:r>
    </w:p>
    <w:p w:rsidR="00DD0ACE" w:rsidRPr="00DB0548" w:rsidRDefault="00DD0ACE" w:rsidP="0099117F">
      <w:pPr>
        <w:spacing w:before="240" w:after="120"/>
        <w:jc w:val="both"/>
        <w:rPr>
          <w:rFonts w:asciiTheme="minorHAnsi" w:hAnsiTheme="minorHAnsi" w:cstheme="minorHAnsi"/>
          <w:b/>
          <w:sz w:val="20"/>
          <w:szCs w:val="20"/>
        </w:rPr>
      </w:pPr>
      <w:r w:rsidRPr="00DB0548">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DD0ACE"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protección debe contar con la aprobación del supervisor. </w:t>
      </w:r>
    </w:p>
    <w:p w:rsidR="002025F1" w:rsidRPr="00DB0548" w:rsidRDefault="002025F1" w:rsidP="0099117F">
      <w:pPr>
        <w:spacing w:before="240" w:after="120"/>
        <w:jc w:val="both"/>
        <w:rPr>
          <w:rFonts w:asciiTheme="minorHAnsi" w:hAnsiTheme="minorHAnsi" w:cstheme="minorHAnsi"/>
          <w:sz w:val="20"/>
          <w:szCs w:val="20"/>
        </w:rPr>
      </w:pPr>
    </w:p>
    <w:p w:rsidR="00DD0ACE" w:rsidRPr="00DB0548" w:rsidRDefault="00DD0AC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lastRenderedPageBreak/>
        <w:t>Calidad, Salud, Seguridad y Medio Ambiente.</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limitar los trabajos cuando las condiciones climáticas sean adversas (lluvias, vientos fuertes, polvareda, etc.</w:t>
      </w:r>
    </w:p>
    <w:p w:rsidR="00DD0ACE" w:rsidRPr="00DB0548" w:rsidRDefault="00DD0ACE"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MEDIDAS DE MITIGACIÓN AMBIENTAL</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D0ACE" w:rsidRPr="00DB0548" w:rsidRDefault="00DD0ACE"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MEDICIÓN Y FORMA DE PAGO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protección de las válvulas será medido y pagado por pieza.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9A3E79" w:rsidRPr="00DB0548" w:rsidRDefault="00DD0ACE" w:rsidP="00DF31C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90970" w:rsidRPr="00DB0548" w:rsidRDefault="00790970" w:rsidP="00790970">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NOTA: En el caso de realizar el reemplazo de la valvula de ANC DN 4” en cámara se deberá realizar el mismo procedimiento de este ítem para su protección, </w:t>
      </w:r>
      <w:r w:rsidR="00405593" w:rsidRPr="00DB0548">
        <w:rPr>
          <w:rFonts w:asciiTheme="minorHAnsi" w:hAnsiTheme="minorHAnsi" w:cstheme="minorHAnsi"/>
          <w:sz w:val="20"/>
          <w:szCs w:val="20"/>
        </w:rPr>
        <w:t xml:space="preserve">los </w:t>
      </w:r>
      <w:r w:rsidRPr="00DB0548">
        <w:rPr>
          <w:rFonts w:asciiTheme="minorHAnsi" w:hAnsiTheme="minorHAnsi" w:cstheme="minorHAnsi"/>
          <w:sz w:val="20"/>
          <w:szCs w:val="20"/>
        </w:rPr>
        <w:t xml:space="preserve">gastos de la protección de valvula de ANC DN 4” correrá por cuenta de la empresa contratista. </w:t>
      </w:r>
    </w:p>
    <w:p w:rsidR="00DD0ACE" w:rsidRPr="002025F1" w:rsidRDefault="00C05EDC" w:rsidP="00914088">
      <w:pPr>
        <w:pStyle w:val="Prrafodelista"/>
        <w:numPr>
          <w:ilvl w:val="0"/>
          <w:numId w:val="51"/>
        </w:numPr>
        <w:spacing w:before="240"/>
        <w:jc w:val="both"/>
        <w:rPr>
          <w:rFonts w:asciiTheme="minorHAnsi" w:hAnsiTheme="minorHAnsi" w:cstheme="minorHAnsi"/>
          <w:b/>
          <w:bCs/>
          <w:sz w:val="20"/>
          <w:szCs w:val="20"/>
        </w:rPr>
      </w:pPr>
      <w:r>
        <w:rPr>
          <w:rFonts w:asciiTheme="minorHAnsi" w:hAnsiTheme="minorHAnsi" w:cstheme="minorHAnsi"/>
          <w:b/>
          <w:bCs/>
          <w:sz w:val="20"/>
          <w:szCs w:val="20"/>
        </w:rPr>
        <w:t xml:space="preserve"> VENTEO E </w:t>
      </w:r>
      <w:r w:rsidR="00714766" w:rsidRPr="002025F1">
        <w:rPr>
          <w:rFonts w:asciiTheme="minorHAnsi" w:hAnsiTheme="minorHAnsi" w:cstheme="minorHAnsi"/>
          <w:b/>
          <w:bCs/>
          <w:sz w:val="20"/>
          <w:szCs w:val="20"/>
        </w:rPr>
        <w:t>INTERCONEXIÓN</w:t>
      </w:r>
    </w:p>
    <w:p w:rsidR="00DD0ACE" w:rsidRPr="00DB0548" w:rsidRDefault="00DD0ACE" w:rsidP="002025F1">
      <w:pPr>
        <w:pStyle w:val="Sangra3detindependiente"/>
        <w:autoSpaceDE w:val="0"/>
        <w:autoSpaceDN w:val="0"/>
        <w:adjustRightInd w:val="0"/>
        <w:spacing w:before="240" w:after="0" w:line="240" w:lineRule="auto"/>
        <w:ind w:left="0"/>
        <w:jc w:val="both"/>
        <w:rPr>
          <w:rFonts w:cstheme="minorHAnsi"/>
          <w:b/>
          <w:bCs/>
          <w:sz w:val="20"/>
          <w:szCs w:val="20"/>
        </w:rPr>
      </w:pPr>
      <w:r w:rsidRPr="00DB0548">
        <w:rPr>
          <w:rFonts w:cstheme="minorHAnsi"/>
          <w:b/>
          <w:bCs/>
          <w:sz w:val="20"/>
          <w:szCs w:val="20"/>
        </w:rPr>
        <w:t>UNIDAD: GLB</w:t>
      </w:r>
    </w:p>
    <w:p w:rsidR="00DD0ACE" w:rsidRPr="00DB0548" w:rsidRDefault="00DD0ACE"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D0ACE" w:rsidRPr="00DB0548" w:rsidRDefault="00DD0ACE"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Venteo de línea presurizada</w:t>
      </w:r>
    </w:p>
    <w:p w:rsidR="00DD0ACE" w:rsidRPr="00DB0548" w:rsidRDefault="005C3DC4"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Interconexión</w:t>
      </w:r>
    </w:p>
    <w:p w:rsidR="00DD0ACE" w:rsidRPr="00DB0548" w:rsidRDefault="00DD0ACE"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Puesta en Marcha</w:t>
      </w:r>
    </w:p>
    <w:p w:rsidR="00DD0ACE" w:rsidRPr="00DB0548" w:rsidRDefault="00DD0ACE"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Medición de punto de rocío </w:t>
      </w:r>
    </w:p>
    <w:p w:rsidR="00DD0ACE" w:rsidRPr="00DB0548" w:rsidRDefault="00DD0ACE"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 MATERIALES, HERRAMIENTAS Y EQUIPO</w:t>
      </w:r>
    </w:p>
    <w:p w:rsidR="00DD0ACE" w:rsidRPr="00DB0548" w:rsidRDefault="00DD0ACE" w:rsidP="0099117F">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CE" w:rsidRPr="00DB0548" w:rsidRDefault="00DD0ACE"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Instrumentista</w:t>
            </w:r>
          </w:p>
        </w:tc>
      </w:tr>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CE" w:rsidRPr="00DB0548" w:rsidRDefault="00DD0ACE"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Ayudantes</w:t>
            </w:r>
          </w:p>
        </w:tc>
      </w:tr>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CE" w:rsidRPr="00DB0548" w:rsidRDefault="00DD0ACE"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Detector de Gases</w:t>
            </w:r>
          </w:p>
        </w:tc>
      </w:tr>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CE" w:rsidRPr="00DB0548" w:rsidRDefault="00DD0ACE"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Torquimetro</w:t>
            </w:r>
          </w:p>
        </w:tc>
      </w:tr>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CE" w:rsidRPr="00DB0548" w:rsidRDefault="00561CE8"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Medidor de punto de rocio</w:t>
            </w:r>
          </w:p>
        </w:tc>
      </w:tr>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342251" w:rsidRPr="00DB0548" w:rsidRDefault="00342251"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Medidor de espesores</w:t>
            </w:r>
          </w:p>
        </w:tc>
      </w:tr>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342251" w:rsidRPr="00DB0548" w:rsidRDefault="00342251"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Equipo completo de protección y señalización </w:t>
            </w:r>
          </w:p>
        </w:tc>
      </w:tr>
      <w:tr w:rsidR="00C84BEF" w:rsidRPr="00DB0548" w:rsidTr="00E64600">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CE" w:rsidRPr="00DB0548" w:rsidRDefault="00DD0ACE" w:rsidP="009A0356">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Ambulancia</w:t>
            </w:r>
          </w:p>
        </w:tc>
      </w:tr>
    </w:tbl>
    <w:p w:rsidR="00DD0ACE" w:rsidRPr="00DB0548" w:rsidRDefault="00DD0ACE" w:rsidP="0099117F">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DD0ACE" w:rsidRPr="00DB0548" w:rsidRDefault="00DD0ACE"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lastRenderedPageBreak/>
        <w:t xml:space="preserve">PROCEDIMIENTO PARA EJECUCIÓN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DD0ACE" w:rsidRPr="00DB0548" w:rsidRDefault="00DD0ACE"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Venteo de línea presurizada</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venteo se </w:t>
      </w:r>
      <w:r w:rsidR="00342251" w:rsidRPr="00DB0548">
        <w:rPr>
          <w:rFonts w:asciiTheme="minorHAnsi" w:hAnsiTheme="minorHAnsi" w:cstheme="minorHAnsi"/>
          <w:sz w:val="20"/>
          <w:szCs w:val="20"/>
        </w:rPr>
        <w:t>deberá</w:t>
      </w:r>
      <w:r w:rsidRPr="00DB0548">
        <w:rPr>
          <w:rFonts w:asciiTheme="minorHAnsi" w:hAnsiTheme="minorHAnsi" w:cstheme="minorHAnsi"/>
          <w:sz w:val="20"/>
          <w:szCs w:val="20"/>
        </w:rPr>
        <w:t xml:space="preserve"> tener identificada todas las válvulas que próximas y que podrían participar para realizar el venteo controlado de la línea con flujo de gas</w:t>
      </w:r>
      <w:r w:rsidR="00C75C74" w:rsidRPr="00DB0548">
        <w:rPr>
          <w:rFonts w:asciiTheme="minorHAnsi" w:hAnsiTheme="minorHAnsi" w:cstheme="minorHAnsi"/>
          <w:sz w:val="20"/>
          <w:szCs w:val="20"/>
        </w:rPr>
        <w:t xml:space="preserve"> (ver </w:t>
      </w:r>
      <w:r w:rsidR="00603A18" w:rsidRPr="00DB0548">
        <w:rPr>
          <w:rFonts w:asciiTheme="minorHAnsi" w:hAnsiTheme="minorHAnsi" w:cstheme="minorHAnsi"/>
          <w:sz w:val="20"/>
          <w:szCs w:val="20"/>
        </w:rPr>
        <w:t>el plano referencial del</w:t>
      </w:r>
      <w:r w:rsidR="00C75C74" w:rsidRPr="00DB0548">
        <w:rPr>
          <w:rFonts w:asciiTheme="minorHAnsi" w:hAnsiTheme="minorHAnsi" w:cstheme="minorHAnsi"/>
          <w:sz w:val="20"/>
          <w:szCs w:val="20"/>
        </w:rPr>
        <w:t xml:space="preserve"> anexo 3)</w:t>
      </w:r>
      <w:r w:rsidRPr="00DB0548">
        <w:rPr>
          <w:rFonts w:asciiTheme="minorHAnsi" w:hAnsiTheme="minorHAnsi" w:cstheme="minorHAnsi"/>
          <w:sz w:val="20"/>
          <w:szCs w:val="20"/>
        </w:rPr>
        <w:t xml:space="preserve">.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342251"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debe considerar que durante el venteo se puede producir bolsones de gas atrapados, por lo cual debe tomar las precauciones necesarias para los próximos trabajos.</w:t>
      </w:r>
    </w:p>
    <w:p w:rsidR="00DD0ACE" w:rsidRPr="00DB0548" w:rsidRDefault="00342251"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En todo momento el contratista deberá verificar mediante lectura manométrica la presión del tramo a intervenir en coordinación con el supervisor de obras. </w:t>
      </w:r>
      <w:r w:rsidR="00DD0ACE" w:rsidRPr="00DB0548">
        <w:rPr>
          <w:rFonts w:asciiTheme="minorHAnsi" w:hAnsiTheme="minorHAnsi" w:cstheme="minorHAnsi"/>
          <w:sz w:val="20"/>
          <w:szCs w:val="20"/>
        </w:rPr>
        <w:t xml:space="preserve"> </w:t>
      </w:r>
    </w:p>
    <w:p w:rsidR="00342251" w:rsidRPr="00DB0548" w:rsidRDefault="00342251"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Habiendo verificado que la línea se encuentra despresurizada la empresa contratisa deberá realizar los trabajos de soldadura conforme al procedimiento del ítem de soldadura de ANC DN 4”</w:t>
      </w:r>
      <w:r w:rsidR="00603A18" w:rsidRPr="00DB0548">
        <w:rPr>
          <w:rFonts w:asciiTheme="minorHAnsi" w:hAnsiTheme="minorHAnsi" w:cstheme="minorHAnsi"/>
          <w:sz w:val="20"/>
          <w:szCs w:val="20"/>
        </w:rPr>
        <w:t>para el accesorio (Tee reductora)</w:t>
      </w:r>
      <w:r w:rsidRPr="00DB0548">
        <w:rPr>
          <w:rFonts w:asciiTheme="minorHAnsi" w:hAnsiTheme="minorHAnsi" w:cstheme="minorHAnsi"/>
          <w:sz w:val="20"/>
          <w:szCs w:val="20"/>
        </w:rPr>
        <w:t xml:space="preserve">. </w:t>
      </w:r>
    </w:p>
    <w:p w:rsidR="00342251" w:rsidRPr="00DB0548" w:rsidRDefault="00342251"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NOTA: El venteo estará a cargo de la empresa contratista bajo la</w:t>
      </w:r>
      <w:r w:rsidR="00F76767" w:rsidRPr="00DB0548">
        <w:rPr>
          <w:rFonts w:asciiTheme="minorHAnsi" w:hAnsiTheme="minorHAnsi" w:cstheme="minorHAnsi"/>
          <w:sz w:val="20"/>
          <w:szCs w:val="20"/>
        </w:rPr>
        <w:t xml:space="preserve"> </w:t>
      </w:r>
      <w:r w:rsidRPr="00DB0548">
        <w:rPr>
          <w:rFonts w:asciiTheme="minorHAnsi" w:hAnsiTheme="minorHAnsi" w:cstheme="minorHAnsi"/>
          <w:sz w:val="20"/>
          <w:szCs w:val="20"/>
        </w:rPr>
        <w:t xml:space="preserve">supervisión </w:t>
      </w:r>
      <w:r w:rsidR="00F76767" w:rsidRPr="00DB0548">
        <w:rPr>
          <w:rFonts w:asciiTheme="minorHAnsi" w:hAnsiTheme="minorHAnsi" w:cstheme="minorHAnsi"/>
          <w:sz w:val="20"/>
          <w:szCs w:val="20"/>
        </w:rPr>
        <w:t xml:space="preserve">y coordinación </w:t>
      </w:r>
      <w:r w:rsidRPr="00DB0548">
        <w:rPr>
          <w:rFonts w:asciiTheme="minorHAnsi" w:hAnsiTheme="minorHAnsi" w:cstheme="minorHAnsi"/>
          <w:sz w:val="20"/>
          <w:szCs w:val="20"/>
        </w:rPr>
        <w:t xml:space="preserve">del </w:t>
      </w:r>
      <w:r w:rsidR="00F76767" w:rsidRPr="00DB0548">
        <w:rPr>
          <w:rFonts w:asciiTheme="minorHAnsi" w:hAnsiTheme="minorHAnsi" w:cstheme="minorHAnsi"/>
          <w:sz w:val="20"/>
          <w:szCs w:val="20"/>
        </w:rPr>
        <w:t xml:space="preserve">supervisor de obras y </w:t>
      </w:r>
      <w:r w:rsidRPr="00DB0548">
        <w:rPr>
          <w:rFonts w:asciiTheme="minorHAnsi" w:hAnsiTheme="minorHAnsi" w:cstheme="minorHAnsi"/>
          <w:sz w:val="20"/>
          <w:szCs w:val="20"/>
        </w:rPr>
        <w:t xml:space="preserve">personal designado de la unidad de operaciones y mantenimiento. </w:t>
      </w:r>
    </w:p>
    <w:p w:rsidR="00DD0ACE" w:rsidRPr="00DB0548" w:rsidRDefault="00DD0ACE" w:rsidP="0099117F">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lastRenderedPageBreak/>
        <w:t>Interconexión</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DD0ACE" w:rsidRPr="00DB0548" w:rsidRDefault="00DD0ACE" w:rsidP="008618E8">
      <w:pPr>
        <w:pStyle w:val="Prrafodelista"/>
        <w:numPr>
          <w:ilvl w:val="0"/>
          <w:numId w:val="20"/>
        </w:numPr>
        <w:spacing w:before="240" w:after="240"/>
        <w:ind w:left="284" w:hanging="284"/>
        <w:jc w:val="both"/>
        <w:rPr>
          <w:rFonts w:asciiTheme="minorHAnsi" w:hAnsiTheme="minorHAnsi" w:cstheme="minorHAnsi"/>
          <w:sz w:val="20"/>
          <w:szCs w:val="20"/>
        </w:rPr>
      </w:pPr>
      <w:r w:rsidRPr="00DB0548">
        <w:rPr>
          <w:rFonts w:asciiTheme="minorHAnsi" w:hAnsiTheme="minorHAnsi" w:cstheme="minorHAnsi"/>
          <w:sz w:val="20"/>
          <w:szCs w:val="20"/>
        </w:rPr>
        <w:t>La interconexión se la d</w:t>
      </w:r>
      <w:r w:rsidR="005845D8" w:rsidRPr="00DB0548">
        <w:rPr>
          <w:rFonts w:asciiTheme="minorHAnsi" w:hAnsiTheme="minorHAnsi" w:cstheme="minorHAnsi"/>
          <w:sz w:val="20"/>
          <w:szCs w:val="20"/>
        </w:rPr>
        <w:t>ebe realizar mediante soldadura de un accesorio (Tee reductor) conforme al procedimiento del ítem de soldadura ANC DN 4”</w:t>
      </w:r>
      <w:r w:rsidR="00F76767" w:rsidRPr="00DB0548">
        <w:rPr>
          <w:rFonts w:asciiTheme="minorHAnsi" w:hAnsiTheme="minorHAnsi" w:cstheme="minorHAnsi"/>
          <w:sz w:val="20"/>
          <w:szCs w:val="20"/>
        </w:rPr>
        <w:t xml:space="preserve"> y ANC DN 2”</w:t>
      </w:r>
      <w:r w:rsidRPr="00DB0548">
        <w:rPr>
          <w:rFonts w:asciiTheme="minorHAnsi" w:hAnsiTheme="minorHAnsi" w:cstheme="minorHAnsi"/>
          <w:sz w:val="20"/>
          <w:szCs w:val="20"/>
        </w:rPr>
        <w:t xml:space="preserve">, este tipo de interconexión requiere de gran habilidad y experiencia por parte del soldador quien debe realizar una soldadura libre de defectos o imperfecciones y que sean aprobados de acuerdo a los parámetros indicados en API 1104 última edición. </w:t>
      </w:r>
    </w:p>
    <w:p w:rsidR="00DD0ACE" w:rsidRPr="00DB0548" w:rsidRDefault="00DD0ACE" w:rsidP="008618E8">
      <w:pPr>
        <w:pStyle w:val="Prrafodelista"/>
        <w:numPr>
          <w:ilvl w:val="0"/>
          <w:numId w:val="20"/>
        </w:numPr>
        <w:spacing w:before="240" w:after="240"/>
        <w:ind w:left="284" w:hanging="284"/>
        <w:jc w:val="both"/>
        <w:rPr>
          <w:rFonts w:asciiTheme="minorHAnsi" w:hAnsiTheme="minorHAnsi" w:cstheme="minorHAnsi"/>
          <w:sz w:val="20"/>
          <w:szCs w:val="20"/>
        </w:rPr>
      </w:pPr>
      <w:r w:rsidRPr="00DB0548">
        <w:rPr>
          <w:rFonts w:asciiTheme="minorHAnsi" w:hAnsiTheme="minorHAnsi" w:cstheme="minorHAnsi"/>
          <w:sz w:val="20"/>
          <w:szCs w:val="20"/>
        </w:rPr>
        <w:t>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w:t>
      </w:r>
      <w:r w:rsidR="00776F8F" w:rsidRPr="00DB0548">
        <w:rPr>
          <w:rFonts w:asciiTheme="minorHAnsi" w:hAnsiTheme="minorHAnsi" w:cstheme="minorHAnsi"/>
          <w:sz w:val="20"/>
          <w:szCs w:val="20"/>
        </w:rPr>
        <w:t>.</w:t>
      </w:r>
    </w:p>
    <w:p w:rsidR="00DD0ACE" w:rsidRPr="00DB0548" w:rsidRDefault="00DD0ACE" w:rsidP="0099117F">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limitar los trabajos cuando las condiciones climáticas sean adversas (lluvias, vientos fuertes, polvareda, etc.</w:t>
      </w:r>
    </w:p>
    <w:p w:rsidR="00DD0ACE" w:rsidRPr="00DB0548" w:rsidRDefault="00DD0ACE"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MEDIDAS DE MITIGACIÓN AMBIENTAL</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DB0548">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D0ACE" w:rsidRPr="00DB0548" w:rsidRDefault="00DD0ACE"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MEDICIÓN Y FORMA DE PAGO</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venteo, interconexión, puesta en marcha y punto de roción debe ser medido y pagado en forma Global.</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DD0ACE" w:rsidRPr="00DB0548" w:rsidRDefault="00DD0ACE" w:rsidP="0099117F">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14766" w:rsidRPr="0029184D" w:rsidRDefault="00714766" w:rsidP="00914088">
      <w:pPr>
        <w:pStyle w:val="Prrafodelista"/>
        <w:numPr>
          <w:ilvl w:val="0"/>
          <w:numId w:val="51"/>
        </w:numPr>
        <w:spacing w:before="240"/>
        <w:jc w:val="both"/>
        <w:rPr>
          <w:rFonts w:asciiTheme="minorHAnsi" w:hAnsiTheme="minorHAnsi" w:cstheme="minorHAnsi"/>
          <w:b/>
          <w:bCs/>
          <w:sz w:val="20"/>
          <w:szCs w:val="20"/>
        </w:rPr>
      </w:pPr>
      <w:r w:rsidRPr="0029184D">
        <w:rPr>
          <w:rFonts w:asciiTheme="minorHAnsi" w:hAnsiTheme="minorHAnsi" w:cstheme="minorHAnsi"/>
          <w:b/>
          <w:bCs/>
          <w:sz w:val="20"/>
          <w:szCs w:val="20"/>
        </w:rPr>
        <w:t>PUESTA EN MARCHA Y PUNTO DE ROCÍO</w:t>
      </w:r>
    </w:p>
    <w:p w:rsidR="00714766" w:rsidRPr="00DB0548" w:rsidRDefault="00714766" w:rsidP="0029184D">
      <w:pPr>
        <w:pStyle w:val="Sangra3detindependiente"/>
        <w:autoSpaceDE w:val="0"/>
        <w:autoSpaceDN w:val="0"/>
        <w:adjustRightInd w:val="0"/>
        <w:spacing w:before="240" w:after="0" w:line="240" w:lineRule="auto"/>
        <w:ind w:left="0"/>
        <w:jc w:val="both"/>
        <w:rPr>
          <w:rFonts w:cstheme="minorHAnsi"/>
          <w:b/>
          <w:bCs/>
          <w:sz w:val="20"/>
          <w:szCs w:val="20"/>
        </w:rPr>
      </w:pPr>
      <w:r w:rsidRPr="00DB0548">
        <w:rPr>
          <w:rFonts w:cstheme="minorHAnsi"/>
          <w:b/>
          <w:bCs/>
          <w:sz w:val="20"/>
          <w:szCs w:val="20"/>
        </w:rPr>
        <w:t>UNIDAD: GLB</w:t>
      </w:r>
    </w:p>
    <w:p w:rsidR="00714766" w:rsidRPr="00DB0548" w:rsidRDefault="00714766"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DEFINICIÓN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4766" w:rsidRPr="00DB0548" w:rsidRDefault="00714766"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Venteo de línea presurizada</w:t>
      </w:r>
    </w:p>
    <w:p w:rsidR="00714766" w:rsidRPr="00DB0548" w:rsidRDefault="00714766"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Interconexión</w:t>
      </w:r>
    </w:p>
    <w:p w:rsidR="00714766" w:rsidRPr="00DB0548" w:rsidRDefault="00714766"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Puesta en Marcha</w:t>
      </w:r>
    </w:p>
    <w:p w:rsidR="00714766" w:rsidRPr="00DB0548" w:rsidRDefault="00714766" w:rsidP="008618E8">
      <w:pPr>
        <w:pStyle w:val="Prrafodelista"/>
        <w:numPr>
          <w:ilvl w:val="0"/>
          <w:numId w:val="20"/>
        </w:numPr>
        <w:spacing w:before="240" w:after="120"/>
        <w:contextualSpacing/>
        <w:jc w:val="both"/>
        <w:rPr>
          <w:rFonts w:asciiTheme="minorHAnsi" w:hAnsiTheme="minorHAnsi" w:cstheme="minorHAnsi"/>
          <w:sz w:val="20"/>
          <w:szCs w:val="20"/>
        </w:rPr>
      </w:pPr>
      <w:r w:rsidRPr="00DB0548">
        <w:rPr>
          <w:rFonts w:asciiTheme="minorHAnsi" w:hAnsiTheme="minorHAnsi" w:cstheme="minorHAnsi"/>
          <w:sz w:val="20"/>
          <w:szCs w:val="20"/>
        </w:rPr>
        <w:t xml:space="preserve">Medición de punto de rocío </w:t>
      </w:r>
    </w:p>
    <w:p w:rsidR="00714766" w:rsidRPr="00DB0548" w:rsidRDefault="00714766" w:rsidP="000E1317">
      <w:pPr>
        <w:pStyle w:val="Sangra3detindependiente"/>
        <w:numPr>
          <w:ilvl w:val="1"/>
          <w:numId w:val="51"/>
        </w:numPr>
        <w:autoSpaceDE w:val="0"/>
        <w:autoSpaceDN w:val="0"/>
        <w:adjustRightInd w:val="0"/>
        <w:spacing w:before="240" w:line="240" w:lineRule="auto"/>
        <w:jc w:val="both"/>
        <w:rPr>
          <w:rFonts w:cstheme="minorHAnsi"/>
          <w:b/>
          <w:bCs/>
          <w:sz w:val="20"/>
          <w:szCs w:val="20"/>
        </w:rPr>
      </w:pPr>
      <w:r w:rsidRPr="00DB0548">
        <w:rPr>
          <w:rFonts w:cstheme="minorHAnsi"/>
          <w:b/>
          <w:bCs/>
          <w:sz w:val="20"/>
          <w:szCs w:val="20"/>
        </w:rPr>
        <w:t xml:space="preserve"> MATERIALES, HERRAMIENTAS Y EQUIPO</w:t>
      </w:r>
    </w:p>
    <w:p w:rsidR="00714766" w:rsidRDefault="00714766" w:rsidP="00714766">
      <w:pPr>
        <w:pStyle w:val="Sangra3detindependiente"/>
        <w:spacing w:before="240" w:line="240" w:lineRule="auto"/>
        <w:ind w:left="0"/>
        <w:jc w:val="both"/>
        <w:rPr>
          <w:rFonts w:cstheme="minorHAnsi"/>
          <w:sz w:val="20"/>
          <w:szCs w:val="20"/>
        </w:rPr>
      </w:pPr>
      <w:r w:rsidRPr="00DB054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Instrumentista</w:t>
            </w:r>
          </w:p>
        </w:tc>
      </w:tr>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lastRenderedPageBreak/>
              <w:t>Ayudantes</w:t>
            </w:r>
          </w:p>
        </w:tc>
      </w:tr>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Detector de Gases</w:t>
            </w:r>
          </w:p>
        </w:tc>
      </w:tr>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Torquimetro</w:t>
            </w:r>
          </w:p>
        </w:tc>
      </w:tr>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Medidor de punto de rocio</w:t>
            </w:r>
          </w:p>
        </w:tc>
      </w:tr>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Medidor de espesores</w:t>
            </w:r>
          </w:p>
        </w:tc>
      </w:tr>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 xml:space="preserve">Equipo completo de protección y señalización </w:t>
            </w:r>
          </w:p>
        </w:tc>
      </w:tr>
      <w:tr w:rsidR="00714766" w:rsidRPr="00DB0548" w:rsidTr="006C34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766" w:rsidRPr="00DB0548" w:rsidRDefault="00714766" w:rsidP="006C3493">
            <w:pPr>
              <w:jc w:val="both"/>
              <w:rPr>
                <w:rFonts w:asciiTheme="minorHAnsi" w:hAnsiTheme="minorHAnsi" w:cstheme="minorHAnsi"/>
                <w:sz w:val="20"/>
                <w:szCs w:val="20"/>
                <w:lang w:eastAsia="es-BO"/>
              </w:rPr>
            </w:pPr>
            <w:r w:rsidRPr="00DB0548">
              <w:rPr>
                <w:rFonts w:asciiTheme="minorHAnsi" w:hAnsiTheme="minorHAnsi" w:cstheme="minorHAnsi"/>
                <w:sz w:val="20"/>
                <w:szCs w:val="20"/>
                <w:lang w:eastAsia="es-BO"/>
              </w:rPr>
              <w:t>Ambulancia</w:t>
            </w:r>
          </w:p>
        </w:tc>
      </w:tr>
    </w:tbl>
    <w:p w:rsidR="00714766" w:rsidRPr="00DB0548" w:rsidRDefault="00714766" w:rsidP="00714766">
      <w:pPr>
        <w:pStyle w:val="Sangra3detindependiente"/>
        <w:spacing w:before="240" w:line="240" w:lineRule="auto"/>
        <w:ind w:left="0"/>
        <w:jc w:val="both"/>
        <w:rPr>
          <w:rFonts w:cstheme="minorHAnsi"/>
          <w:sz w:val="20"/>
          <w:szCs w:val="20"/>
        </w:rPr>
      </w:pPr>
      <w:r w:rsidRPr="00DB0548">
        <w:rPr>
          <w:rFonts w:cstheme="minorHAnsi"/>
          <w:sz w:val="20"/>
          <w:szCs w:val="20"/>
        </w:rPr>
        <w:t xml:space="preserve">El contratista también se debe considerar utilizar todas las herramientas, equipos y materiales menores necesarias para realizar adecuadamente la actividad. </w:t>
      </w:r>
    </w:p>
    <w:p w:rsidR="00714766" w:rsidRPr="00DB0548" w:rsidRDefault="00714766"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 xml:space="preserve">PROCEDIMIENTO PARA EJECUCIÓN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714766" w:rsidRPr="00DB0548" w:rsidRDefault="00714766" w:rsidP="00714766">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t>Puesta en marcha</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Previamente a la puesta en marcha de la nueva línea de ANC DN 2” se deberá realizar la presurización de la línea de red primaria existente ANC DN 4” que deberá estar a cargo de la empresa contratista bajo la supervision del supervisor de obra y personal designado por la unidad de operaciones y mantenimiento; la presurización de la línea de ANC DN 4” se deberá realizar mediante la apertura de las válvulas de forma graduada para evitar algún golpe brusco y daño de los accesorios, equipos instalados y de la misma linea.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la puesta en marcha inicialmente se debería inertizar la línea nueva con algún gas inerte.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714766" w:rsidRPr="00DB0548" w:rsidRDefault="00714766" w:rsidP="00714766">
      <w:pPr>
        <w:spacing w:before="240" w:after="120"/>
        <w:jc w:val="both"/>
        <w:rPr>
          <w:rFonts w:asciiTheme="minorHAnsi" w:hAnsiTheme="minorHAnsi" w:cstheme="minorHAnsi"/>
          <w:b/>
          <w:sz w:val="20"/>
          <w:szCs w:val="20"/>
        </w:rPr>
      </w:pPr>
      <w:r w:rsidRPr="00DB0548">
        <w:rPr>
          <w:rFonts w:asciiTheme="minorHAnsi" w:hAnsiTheme="minorHAnsi" w:cstheme="minorHAnsi"/>
          <w:b/>
          <w:sz w:val="20"/>
          <w:szCs w:val="20"/>
        </w:rPr>
        <w:lastRenderedPageBreak/>
        <w:t>Punto de Rocio</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714766"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Se recomienda realizar la verificación en los puntos finales donde se interconectara la línea nueva construida. </w:t>
      </w:r>
    </w:p>
    <w:p w:rsidR="00714766" w:rsidRPr="00DB0548" w:rsidRDefault="00714766" w:rsidP="00714766">
      <w:pPr>
        <w:pStyle w:val="Sangra3detindependiente"/>
        <w:autoSpaceDE w:val="0"/>
        <w:autoSpaceDN w:val="0"/>
        <w:adjustRightInd w:val="0"/>
        <w:spacing w:before="240" w:line="240" w:lineRule="auto"/>
        <w:ind w:left="0"/>
        <w:jc w:val="both"/>
        <w:rPr>
          <w:rFonts w:cstheme="minorHAnsi"/>
          <w:b/>
          <w:bCs/>
          <w:sz w:val="20"/>
          <w:szCs w:val="20"/>
        </w:rPr>
      </w:pPr>
      <w:r w:rsidRPr="00DB0548">
        <w:rPr>
          <w:rFonts w:cstheme="minorHAnsi"/>
          <w:b/>
          <w:bCs/>
          <w:sz w:val="20"/>
          <w:szCs w:val="20"/>
        </w:rPr>
        <w:t>Calidad, Salud, Seguridad y Medio Ambiente.</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Se debe limitar los trabajos cuando las condiciones climáticas sean adversas (lluvias, vientos fuertes, polvareda, etc.</w:t>
      </w:r>
    </w:p>
    <w:p w:rsidR="00714766" w:rsidRPr="00DB0548" w:rsidRDefault="00714766"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t>MEDIDAS DE MITIGACIÓN AMBIENTAL</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4766" w:rsidRPr="00DB0548" w:rsidRDefault="00714766" w:rsidP="000E1317">
      <w:pPr>
        <w:pStyle w:val="Sangra3detindependiente"/>
        <w:numPr>
          <w:ilvl w:val="1"/>
          <w:numId w:val="51"/>
        </w:numPr>
        <w:autoSpaceDE w:val="0"/>
        <w:autoSpaceDN w:val="0"/>
        <w:adjustRightInd w:val="0"/>
        <w:spacing w:before="240" w:line="240" w:lineRule="auto"/>
        <w:ind w:left="426" w:hanging="426"/>
        <w:jc w:val="both"/>
        <w:rPr>
          <w:rFonts w:cstheme="minorHAnsi"/>
          <w:b/>
          <w:bCs/>
          <w:sz w:val="20"/>
          <w:szCs w:val="20"/>
        </w:rPr>
      </w:pPr>
      <w:r w:rsidRPr="00DB0548">
        <w:rPr>
          <w:rFonts w:cstheme="minorHAnsi"/>
          <w:b/>
          <w:bCs/>
          <w:sz w:val="20"/>
          <w:szCs w:val="20"/>
        </w:rPr>
        <w:lastRenderedPageBreak/>
        <w:t>MEDICIÓN Y FORMA DE PAGO</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El venteo, interconexión, puesta en marcha y punto de roción debe ser medido y pagado en forma Global.</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Otros gastos adicionales necesarios para la realización de esta actividad, corre por cuenta del contratista. </w:t>
      </w:r>
    </w:p>
    <w:p w:rsidR="00714766" w:rsidRPr="00DB0548" w:rsidRDefault="00714766" w:rsidP="00714766">
      <w:pPr>
        <w:spacing w:before="240" w:after="120"/>
        <w:jc w:val="both"/>
        <w:rPr>
          <w:rFonts w:asciiTheme="minorHAnsi" w:hAnsiTheme="minorHAnsi" w:cstheme="minorHAnsi"/>
          <w:sz w:val="20"/>
          <w:szCs w:val="20"/>
        </w:rPr>
      </w:pPr>
      <w:r w:rsidRPr="00DB0548">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14766" w:rsidRPr="00DB0548" w:rsidRDefault="00714766" w:rsidP="00714766">
      <w:pPr>
        <w:spacing w:before="240" w:after="120"/>
        <w:jc w:val="both"/>
        <w:rPr>
          <w:rFonts w:asciiTheme="minorHAnsi" w:hAnsiTheme="minorHAnsi" w:cstheme="minorHAnsi"/>
          <w:sz w:val="20"/>
          <w:szCs w:val="20"/>
        </w:rPr>
      </w:pPr>
    </w:p>
    <w:p w:rsidR="00F7595D" w:rsidRPr="00DB0548" w:rsidRDefault="00F7595D" w:rsidP="0099117F">
      <w:pPr>
        <w:spacing w:before="240" w:after="120"/>
        <w:jc w:val="both"/>
        <w:rPr>
          <w:rFonts w:asciiTheme="minorHAnsi" w:hAnsiTheme="minorHAnsi" w:cstheme="minorHAnsi"/>
          <w:sz w:val="20"/>
          <w:szCs w:val="20"/>
        </w:rPr>
      </w:pPr>
    </w:p>
    <w:sectPr w:rsidR="00F7595D" w:rsidRPr="00DB0548">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71B" w:rsidRDefault="009A271B" w:rsidP="0031499A">
      <w:r>
        <w:separator/>
      </w:r>
    </w:p>
  </w:endnote>
  <w:endnote w:type="continuationSeparator" w:id="0">
    <w:p w:rsidR="009A271B" w:rsidRDefault="009A271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942"/>
      <w:gridCol w:w="2943"/>
      <w:gridCol w:w="2943"/>
    </w:tblGrid>
    <w:tr w:rsidR="006C3493" w:rsidRPr="000810BB" w:rsidTr="0030748B">
      <w:tc>
        <w:tcPr>
          <w:tcW w:w="2942" w:type="dxa"/>
        </w:tcPr>
        <w:p w:rsidR="006C3493" w:rsidRPr="000810BB" w:rsidRDefault="006C349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C3493" w:rsidRPr="000810BB" w:rsidRDefault="006C349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C3493" w:rsidRPr="000810BB" w:rsidRDefault="006C3493" w:rsidP="0031499A">
          <w:pPr>
            <w:pStyle w:val="Piedepgina"/>
            <w:rPr>
              <w:rFonts w:ascii="Calibri" w:hAnsi="Calibri"/>
              <w:sz w:val="16"/>
              <w:szCs w:val="20"/>
            </w:rPr>
          </w:pPr>
          <w:r w:rsidRPr="000810BB">
            <w:rPr>
              <w:rFonts w:ascii="Calibri" w:hAnsi="Calibri"/>
              <w:sz w:val="16"/>
              <w:szCs w:val="20"/>
            </w:rPr>
            <w:t>Aprobado por:</w:t>
          </w:r>
        </w:p>
      </w:tc>
    </w:tr>
    <w:tr w:rsidR="006C3493" w:rsidRPr="000810BB" w:rsidTr="0030748B">
      <w:tc>
        <w:tcPr>
          <w:tcW w:w="2942" w:type="dxa"/>
        </w:tcPr>
        <w:p w:rsidR="006C3493" w:rsidRDefault="006C3493" w:rsidP="0031499A">
          <w:pPr>
            <w:pStyle w:val="Piedepgina"/>
            <w:rPr>
              <w:rFonts w:ascii="Calibri" w:hAnsi="Calibri"/>
              <w:sz w:val="16"/>
              <w:szCs w:val="20"/>
            </w:rPr>
          </w:pPr>
        </w:p>
        <w:p w:rsidR="006C3493" w:rsidRDefault="006C3493" w:rsidP="0031499A">
          <w:pPr>
            <w:pStyle w:val="Piedepgina"/>
            <w:rPr>
              <w:rFonts w:ascii="Calibri" w:hAnsi="Calibri"/>
              <w:sz w:val="16"/>
              <w:szCs w:val="20"/>
            </w:rPr>
          </w:pPr>
        </w:p>
        <w:p w:rsidR="006C3493" w:rsidRDefault="006C3493" w:rsidP="0031499A">
          <w:pPr>
            <w:pStyle w:val="Piedepgina"/>
            <w:rPr>
              <w:rFonts w:ascii="Calibri" w:hAnsi="Calibri"/>
              <w:sz w:val="16"/>
              <w:szCs w:val="20"/>
            </w:rPr>
          </w:pPr>
        </w:p>
        <w:p w:rsidR="006C3493" w:rsidRDefault="006C3493" w:rsidP="0031499A">
          <w:pPr>
            <w:pStyle w:val="Piedepgina"/>
            <w:rPr>
              <w:rFonts w:ascii="Calibri" w:hAnsi="Calibri"/>
              <w:sz w:val="16"/>
              <w:szCs w:val="20"/>
            </w:rPr>
          </w:pPr>
        </w:p>
        <w:p w:rsidR="006C3493" w:rsidRDefault="006C3493" w:rsidP="0031499A">
          <w:pPr>
            <w:pStyle w:val="Piedepgina"/>
            <w:rPr>
              <w:rFonts w:ascii="Calibri" w:hAnsi="Calibri"/>
              <w:sz w:val="16"/>
              <w:szCs w:val="20"/>
            </w:rPr>
          </w:pPr>
        </w:p>
        <w:p w:rsidR="006C3493" w:rsidRPr="000810BB" w:rsidRDefault="006C3493" w:rsidP="0031499A">
          <w:pPr>
            <w:pStyle w:val="Piedepgina"/>
            <w:rPr>
              <w:rFonts w:ascii="Calibri" w:hAnsi="Calibri"/>
              <w:sz w:val="16"/>
              <w:szCs w:val="20"/>
            </w:rPr>
          </w:pPr>
        </w:p>
      </w:tc>
      <w:tc>
        <w:tcPr>
          <w:tcW w:w="2943" w:type="dxa"/>
        </w:tcPr>
        <w:p w:rsidR="006C3493" w:rsidRPr="000810BB" w:rsidRDefault="006C3493" w:rsidP="0031499A">
          <w:pPr>
            <w:pStyle w:val="Piedepgina"/>
            <w:rPr>
              <w:rFonts w:ascii="Calibri" w:hAnsi="Calibri"/>
              <w:sz w:val="16"/>
              <w:szCs w:val="20"/>
            </w:rPr>
          </w:pPr>
        </w:p>
      </w:tc>
      <w:tc>
        <w:tcPr>
          <w:tcW w:w="2943" w:type="dxa"/>
        </w:tcPr>
        <w:p w:rsidR="006C3493" w:rsidRPr="000810BB" w:rsidRDefault="006C3493" w:rsidP="0031499A">
          <w:pPr>
            <w:pStyle w:val="Piedepgina"/>
            <w:rPr>
              <w:rFonts w:ascii="Calibri" w:hAnsi="Calibri"/>
              <w:sz w:val="16"/>
              <w:szCs w:val="20"/>
            </w:rPr>
          </w:pPr>
        </w:p>
        <w:p w:rsidR="006C3493" w:rsidRPr="000810BB" w:rsidRDefault="006C3493" w:rsidP="0031499A">
          <w:pPr>
            <w:pStyle w:val="Piedepgina"/>
            <w:rPr>
              <w:rFonts w:ascii="Calibri" w:hAnsi="Calibri"/>
              <w:sz w:val="16"/>
              <w:szCs w:val="20"/>
            </w:rPr>
          </w:pPr>
        </w:p>
        <w:p w:rsidR="006C3493" w:rsidRPr="000810BB" w:rsidRDefault="006C3493" w:rsidP="0031499A">
          <w:pPr>
            <w:pStyle w:val="Piedepgina"/>
            <w:rPr>
              <w:rFonts w:ascii="Calibri" w:hAnsi="Calibri"/>
              <w:sz w:val="16"/>
              <w:szCs w:val="20"/>
            </w:rPr>
          </w:pPr>
        </w:p>
        <w:p w:rsidR="006C3493" w:rsidRPr="000810BB" w:rsidRDefault="006C3493" w:rsidP="0031499A">
          <w:pPr>
            <w:pStyle w:val="Piedepgina"/>
            <w:rPr>
              <w:rFonts w:ascii="Calibri" w:hAnsi="Calibri"/>
              <w:sz w:val="16"/>
              <w:szCs w:val="20"/>
            </w:rPr>
          </w:pPr>
        </w:p>
      </w:tc>
    </w:tr>
    <w:tr w:rsidR="006C3493" w:rsidRPr="000810BB" w:rsidTr="0030748B">
      <w:tc>
        <w:tcPr>
          <w:tcW w:w="2942" w:type="dxa"/>
        </w:tcPr>
        <w:p w:rsidR="006C3493" w:rsidRPr="000810BB" w:rsidRDefault="006C3493" w:rsidP="00D4098C">
          <w:pPr>
            <w:pStyle w:val="Piedepgina"/>
            <w:jc w:val="center"/>
            <w:rPr>
              <w:rFonts w:ascii="Calibri" w:hAnsi="Calibri"/>
              <w:sz w:val="16"/>
              <w:szCs w:val="20"/>
            </w:rPr>
          </w:pPr>
          <w:r>
            <w:rPr>
              <w:rFonts w:ascii="Calibri" w:hAnsi="Calibri"/>
              <w:sz w:val="16"/>
              <w:szCs w:val="20"/>
            </w:rPr>
            <w:t>Encargado de Proyectos</w:t>
          </w:r>
        </w:p>
      </w:tc>
      <w:tc>
        <w:tcPr>
          <w:tcW w:w="2943" w:type="dxa"/>
        </w:tcPr>
        <w:p w:rsidR="006C3493" w:rsidRPr="000810BB" w:rsidRDefault="006C349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C3493" w:rsidRPr="000810BB" w:rsidRDefault="006C349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C3493" w:rsidRDefault="006C34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71B" w:rsidRDefault="009A271B" w:rsidP="0031499A">
      <w:r>
        <w:separator/>
      </w:r>
    </w:p>
  </w:footnote>
  <w:footnote w:type="continuationSeparator" w:id="0">
    <w:p w:rsidR="009A271B" w:rsidRDefault="009A271B"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C3493" w:rsidRPr="00FA0D94" w:rsidTr="0030748B">
      <w:tc>
        <w:tcPr>
          <w:tcW w:w="1446" w:type="dxa"/>
          <w:vMerge w:val="restart"/>
          <w:vAlign w:val="center"/>
        </w:tcPr>
        <w:p w:rsidR="006C3493" w:rsidRPr="00FA0D94" w:rsidRDefault="006C349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C3493" w:rsidRDefault="006C349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C3493" w:rsidRDefault="006C349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C3493" w:rsidRPr="0076024C" w:rsidRDefault="006C3493" w:rsidP="003A160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6C3493" w:rsidRPr="0076024C" w:rsidRDefault="006C349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C3493" w:rsidRDefault="006C349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6C3493" w:rsidRPr="0076024C" w:rsidRDefault="006C3493" w:rsidP="0031499A">
          <w:pPr>
            <w:pStyle w:val="Encabezado"/>
            <w:jc w:val="center"/>
            <w:rPr>
              <w:rFonts w:ascii="Calibri" w:eastAsia="Arial Unicode MS" w:hAnsi="Calibri" w:cs="Arial"/>
              <w:b/>
              <w:sz w:val="14"/>
              <w:szCs w:val="14"/>
              <w:lang w:val="es-MX"/>
            </w:rPr>
          </w:pPr>
        </w:p>
      </w:tc>
    </w:tr>
    <w:tr w:rsidR="006C3493" w:rsidRPr="00FA0D94" w:rsidTr="0030748B">
      <w:trPr>
        <w:trHeight w:val="478"/>
      </w:trPr>
      <w:tc>
        <w:tcPr>
          <w:tcW w:w="1446" w:type="dxa"/>
          <w:vMerge/>
          <w:vAlign w:val="center"/>
        </w:tcPr>
        <w:p w:rsidR="006C3493" w:rsidRPr="00FA0D94" w:rsidRDefault="006C3493" w:rsidP="0031499A">
          <w:pPr>
            <w:pStyle w:val="Encabezado"/>
            <w:jc w:val="center"/>
            <w:rPr>
              <w:rFonts w:ascii="Arial Narrow" w:eastAsia="Arial Unicode MS" w:hAnsi="Arial Narrow"/>
              <w:szCs w:val="12"/>
              <w:lang w:val="es-MX"/>
            </w:rPr>
          </w:pPr>
        </w:p>
      </w:tc>
      <w:tc>
        <w:tcPr>
          <w:tcW w:w="6209" w:type="dxa"/>
          <w:vAlign w:val="center"/>
        </w:tcPr>
        <w:p w:rsidR="006C3493" w:rsidRPr="0076024C" w:rsidRDefault="006C3493"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C3493" w:rsidRPr="0076024C" w:rsidRDefault="006C349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C3493" w:rsidRPr="0076024C" w:rsidRDefault="006C349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55BE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55BEC">
            <w:rPr>
              <w:rStyle w:val="Nmerodepgina"/>
              <w:rFonts w:ascii="Calibri" w:eastAsiaTheme="majorEastAsia" w:hAnsi="Calibri"/>
              <w:noProof/>
              <w:sz w:val="16"/>
              <w:szCs w:val="16"/>
            </w:rPr>
            <w:t>78</w:t>
          </w:r>
          <w:r w:rsidRPr="0076024C">
            <w:rPr>
              <w:rStyle w:val="Nmerodepgina"/>
              <w:rFonts w:ascii="Calibri" w:eastAsiaTheme="majorEastAsia" w:hAnsi="Calibri"/>
              <w:sz w:val="16"/>
              <w:szCs w:val="16"/>
            </w:rPr>
            <w:fldChar w:fldCharType="end"/>
          </w:r>
        </w:p>
      </w:tc>
    </w:tr>
  </w:tbl>
  <w:p w:rsidR="006C3493" w:rsidRDefault="006C34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DB9"/>
    <w:multiLevelType w:val="multilevel"/>
    <w:tmpl w:val="78F0FF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E6090B"/>
    <w:multiLevelType w:val="hybridMultilevel"/>
    <w:tmpl w:val="151AEF6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3" w15:restartNumberingAfterBreak="0">
    <w:nsid w:val="046004B0"/>
    <w:multiLevelType w:val="multilevel"/>
    <w:tmpl w:val="07580C0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307C54"/>
    <w:multiLevelType w:val="multilevel"/>
    <w:tmpl w:val="05FA9A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A127A6B"/>
    <w:multiLevelType w:val="multilevel"/>
    <w:tmpl w:val="7A905B3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1349F1"/>
    <w:multiLevelType w:val="hybridMultilevel"/>
    <w:tmpl w:val="C5CC9C46"/>
    <w:lvl w:ilvl="0" w:tplc="9904D7B0">
      <w:start w:val="1"/>
      <w:numFmt w:val="lowerLetter"/>
      <w:lvlText w:val="%1)"/>
      <w:lvlJc w:val="left"/>
      <w:pPr>
        <w:ind w:left="1146" w:hanging="360"/>
      </w:pPr>
      <w:rPr>
        <w:rFonts w:asciiTheme="minorHAnsi" w:hAnsiTheme="minorHAnsi" w:cstheme="minorHAnsi"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A77080"/>
    <w:multiLevelType w:val="multilevel"/>
    <w:tmpl w:val="7D34A1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0" w15:restartNumberingAfterBreak="0">
    <w:nsid w:val="1436131B"/>
    <w:multiLevelType w:val="multilevel"/>
    <w:tmpl w:val="445833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44E6E"/>
    <w:multiLevelType w:val="multilevel"/>
    <w:tmpl w:val="0F4C2CE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15:restartNumberingAfterBreak="0">
    <w:nsid w:val="212252EA"/>
    <w:multiLevelType w:val="hybridMultilevel"/>
    <w:tmpl w:val="A0847562"/>
    <w:lvl w:ilvl="0" w:tplc="AD9CE9E8">
      <w:start w:val="1"/>
      <w:numFmt w:val="lowerLetter"/>
      <w:lvlText w:val="%1)"/>
      <w:lvlJc w:val="left"/>
      <w:pPr>
        <w:ind w:left="1146" w:hanging="360"/>
      </w:pPr>
      <w:rPr>
        <w:rFonts w:asciiTheme="minorHAnsi" w:hAnsiTheme="minorHAnsi" w:cstheme="minorHAnsi"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4EC2929"/>
    <w:multiLevelType w:val="multilevel"/>
    <w:tmpl w:val="85FEF7B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25031414"/>
    <w:multiLevelType w:val="multilevel"/>
    <w:tmpl w:val="D22EAB4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31D3231D"/>
    <w:multiLevelType w:val="multilevel"/>
    <w:tmpl w:val="6B8A0B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72B34BF"/>
    <w:multiLevelType w:val="multilevel"/>
    <w:tmpl w:val="13BEDC3E"/>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eastAsia="Arial Unicode MS" w:hint="default"/>
        <w:b/>
      </w:rPr>
    </w:lvl>
    <w:lvl w:ilvl="2">
      <w:start w:val="1"/>
      <w:numFmt w:val="decimal"/>
      <w:isLgl/>
      <w:lvlText w:val="%1.%2.%3"/>
      <w:lvlJc w:val="left"/>
      <w:pPr>
        <w:ind w:left="720" w:hanging="720"/>
      </w:pPr>
      <w:rPr>
        <w:rFonts w:eastAsia="Arial Unicode MS" w:hint="default"/>
        <w:b/>
      </w:rPr>
    </w:lvl>
    <w:lvl w:ilvl="3">
      <w:start w:val="1"/>
      <w:numFmt w:val="decimal"/>
      <w:isLgl/>
      <w:lvlText w:val="%1.%2.%3.%4"/>
      <w:lvlJc w:val="left"/>
      <w:pPr>
        <w:ind w:left="720" w:hanging="720"/>
      </w:pPr>
      <w:rPr>
        <w:rFonts w:eastAsia="Arial Unicode MS" w:hint="default"/>
        <w:b/>
      </w:rPr>
    </w:lvl>
    <w:lvl w:ilvl="4">
      <w:start w:val="1"/>
      <w:numFmt w:val="decimal"/>
      <w:isLgl/>
      <w:lvlText w:val="%1.%2.%3.%4.%5"/>
      <w:lvlJc w:val="left"/>
      <w:pPr>
        <w:ind w:left="720" w:hanging="720"/>
      </w:pPr>
      <w:rPr>
        <w:rFonts w:eastAsia="Arial Unicode MS" w:hint="default"/>
        <w:b/>
      </w:rPr>
    </w:lvl>
    <w:lvl w:ilvl="5">
      <w:start w:val="1"/>
      <w:numFmt w:val="decimal"/>
      <w:isLgl/>
      <w:lvlText w:val="%1.%2.%3.%4.%5.%6"/>
      <w:lvlJc w:val="left"/>
      <w:pPr>
        <w:ind w:left="1080" w:hanging="1080"/>
      </w:pPr>
      <w:rPr>
        <w:rFonts w:eastAsia="Arial Unicode MS" w:hint="default"/>
        <w:b/>
      </w:rPr>
    </w:lvl>
    <w:lvl w:ilvl="6">
      <w:start w:val="1"/>
      <w:numFmt w:val="decimal"/>
      <w:isLgl/>
      <w:lvlText w:val="%1.%2.%3.%4.%5.%6.%7"/>
      <w:lvlJc w:val="left"/>
      <w:pPr>
        <w:ind w:left="1080" w:hanging="1080"/>
      </w:pPr>
      <w:rPr>
        <w:rFonts w:eastAsia="Arial Unicode MS" w:hint="default"/>
        <w:b/>
      </w:rPr>
    </w:lvl>
    <w:lvl w:ilvl="7">
      <w:start w:val="1"/>
      <w:numFmt w:val="decimal"/>
      <w:isLgl/>
      <w:lvlText w:val="%1.%2.%3.%4.%5.%6.%7.%8"/>
      <w:lvlJc w:val="left"/>
      <w:pPr>
        <w:ind w:left="1440" w:hanging="1440"/>
      </w:pPr>
      <w:rPr>
        <w:rFonts w:eastAsia="Arial Unicode MS" w:hint="default"/>
        <w:b/>
      </w:rPr>
    </w:lvl>
    <w:lvl w:ilvl="8">
      <w:start w:val="1"/>
      <w:numFmt w:val="decimal"/>
      <w:isLgl/>
      <w:lvlText w:val="%1.%2.%3.%4.%5.%6.%7.%8.%9"/>
      <w:lvlJc w:val="left"/>
      <w:pPr>
        <w:ind w:left="1440" w:hanging="1440"/>
      </w:pPr>
      <w:rPr>
        <w:rFonts w:eastAsia="Arial Unicode MS" w:hint="default"/>
        <w:b/>
      </w:rPr>
    </w:lvl>
  </w:abstractNum>
  <w:abstractNum w:abstractNumId="2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9" w15:restartNumberingAfterBreak="0">
    <w:nsid w:val="3FDE58B3"/>
    <w:multiLevelType w:val="multilevel"/>
    <w:tmpl w:val="3A44CBAC"/>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429E6B52"/>
    <w:multiLevelType w:val="multilevel"/>
    <w:tmpl w:val="1026011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3" w15:restartNumberingAfterBreak="0">
    <w:nsid w:val="474A3136"/>
    <w:multiLevelType w:val="hybridMultilevel"/>
    <w:tmpl w:val="17CC55F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9"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15:restartNumberingAfterBreak="0">
    <w:nsid w:val="66092D65"/>
    <w:multiLevelType w:val="multilevel"/>
    <w:tmpl w:val="CC30DEF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15:restartNumberingAfterBreak="0">
    <w:nsid w:val="6D3A2A90"/>
    <w:multiLevelType w:val="multilevel"/>
    <w:tmpl w:val="02FA966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08A2F48"/>
    <w:multiLevelType w:val="multilevel"/>
    <w:tmpl w:val="1C86B50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6"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15:restartNumberingAfterBreak="0">
    <w:nsid w:val="798C45C2"/>
    <w:multiLevelType w:val="multilevel"/>
    <w:tmpl w:val="B6464144"/>
    <w:lvl w:ilvl="0">
      <w:start w:val="1"/>
      <w:numFmt w:val="decimal"/>
      <w:lvlText w:val="%1"/>
      <w:lvlJc w:val="left"/>
      <w:pPr>
        <w:ind w:left="360" w:hanging="360"/>
      </w:pPr>
      <w:rPr>
        <w:rFonts w:eastAsia="Arial Unicode MS" w:hint="default"/>
        <w:b/>
      </w:rPr>
    </w:lvl>
    <w:lvl w:ilvl="1">
      <w:start w:val="1"/>
      <w:numFmt w:val="decimal"/>
      <w:lvlText w:val="%1.%2"/>
      <w:lvlJc w:val="left"/>
      <w:pPr>
        <w:ind w:left="360" w:hanging="360"/>
      </w:pPr>
      <w:rPr>
        <w:rFonts w:eastAsia="Arial Unicode MS" w:hint="default"/>
        <w:b/>
      </w:rPr>
    </w:lvl>
    <w:lvl w:ilvl="2">
      <w:start w:val="1"/>
      <w:numFmt w:val="decimal"/>
      <w:lvlText w:val="%1.%2.%3"/>
      <w:lvlJc w:val="left"/>
      <w:pPr>
        <w:ind w:left="720" w:hanging="720"/>
      </w:pPr>
      <w:rPr>
        <w:rFonts w:eastAsia="Arial Unicode MS" w:hint="default"/>
        <w:b/>
      </w:rPr>
    </w:lvl>
    <w:lvl w:ilvl="3">
      <w:start w:val="1"/>
      <w:numFmt w:val="decimal"/>
      <w:lvlText w:val="%1.%2.%3.%4"/>
      <w:lvlJc w:val="left"/>
      <w:pPr>
        <w:ind w:left="720" w:hanging="720"/>
      </w:pPr>
      <w:rPr>
        <w:rFonts w:eastAsia="Arial Unicode MS" w:hint="default"/>
        <w:b/>
      </w:rPr>
    </w:lvl>
    <w:lvl w:ilvl="4">
      <w:start w:val="1"/>
      <w:numFmt w:val="decimal"/>
      <w:lvlText w:val="%1.%2.%3.%4.%5"/>
      <w:lvlJc w:val="left"/>
      <w:pPr>
        <w:ind w:left="720" w:hanging="720"/>
      </w:pPr>
      <w:rPr>
        <w:rFonts w:eastAsia="Arial Unicode MS" w:hint="default"/>
        <w:b/>
      </w:rPr>
    </w:lvl>
    <w:lvl w:ilvl="5">
      <w:start w:val="1"/>
      <w:numFmt w:val="decimal"/>
      <w:lvlText w:val="%1.%2.%3.%4.%5.%6"/>
      <w:lvlJc w:val="left"/>
      <w:pPr>
        <w:ind w:left="1080" w:hanging="1080"/>
      </w:pPr>
      <w:rPr>
        <w:rFonts w:eastAsia="Arial Unicode MS" w:hint="default"/>
        <w:b/>
      </w:rPr>
    </w:lvl>
    <w:lvl w:ilvl="6">
      <w:start w:val="1"/>
      <w:numFmt w:val="decimal"/>
      <w:lvlText w:val="%1.%2.%3.%4.%5.%6.%7"/>
      <w:lvlJc w:val="left"/>
      <w:pPr>
        <w:ind w:left="1080" w:hanging="1080"/>
      </w:pPr>
      <w:rPr>
        <w:rFonts w:eastAsia="Arial Unicode MS" w:hint="default"/>
        <w:b/>
      </w:rPr>
    </w:lvl>
    <w:lvl w:ilvl="7">
      <w:start w:val="1"/>
      <w:numFmt w:val="decimal"/>
      <w:lvlText w:val="%1.%2.%3.%4.%5.%6.%7.%8"/>
      <w:lvlJc w:val="left"/>
      <w:pPr>
        <w:ind w:left="1440" w:hanging="1440"/>
      </w:pPr>
      <w:rPr>
        <w:rFonts w:eastAsia="Arial Unicode MS" w:hint="default"/>
        <w:b/>
      </w:rPr>
    </w:lvl>
    <w:lvl w:ilvl="8">
      <w:start w:val="1"/>
      <w:numFmt w:val="decimal"/>
      <w:lvlText w:val="%1.%2.%3.%4.%5.%6.%7.%8.%9"/>
      <w:lvlJc w:val="left"/>
      <w:pPr>
        <w:ind w:left="1440" w:hanging="1440"/>
      </w:pPr>
      <w:rPr>
        <w:rFonts w:eastAsia="Arial Unicode MS" w:hint="default"/>
        <w:b/>
      </w:rPr>
    </w:lvl>
  </w:abstractNum>
  <w:abstractNum w:abstractNumId="48"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9"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0" w15:restartNumberingAfterBreak="0">
    <w:nsid w:val="7F1E7706"/>
    <w:multiLevelType w:val="multilevel"/>
    <w:tmpl w:val="0322ABB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7"/>
  </w:num>
  <w:num w:numId="2">
    <w:abstractNumId w:val="13"/>
  </w:num>
  <w:num w:numId="3">
    <w:abstractNumId w:val="19"/>
  </w:num>
  <w:num w:numId="4">
    <w:abstractNumId w:val="36"/>
  </w:num>
  <w:num w:numId="5">
    <w:abstractNumId w:val="12"/>
  </w:num>
  <w:num w:numId="6">
    <w:abstractNumId w:val="22"/>
  </w:num>
  <w:num w:numId="7">
    <w:abstractNumId w:val="26"/>
  </w:num>
  <w:num w:numId="8">
    <w:abstractNumId w:val="37"/>
  </w:num>
  <w:num w:numId="9">
    <w:abstractNumId w:val="35"/>
  </w:num>
  <w:num w:numId="10">
    <w:abstractNumId w:val="32"/>
  </w:num>
  <w:num w:numId="11">
    <w:abstractNumId w:val="18"/>
  </w:num>
  <w:num w:numId="12">
    <w:abstractNumId w:val="46"/>
  </w:num>
  <w:num w:numId="13">
    <w:abstractNumId w:val="7"/>
  </w:num>
  <w:num w:numId="14">
    <w:abstractNumId w:val="30"/>
  </w:num>
  <w:num w:numId="15">
    <w:abstractNumId w:val="34"/>
  </w:num>
  <w:num w:numId="16">
    <w:abstractNumId w:val="5"/>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28"/>
  </w:num>
  <w:num w:numId="21">
    <w:abstractNumId w:val="48"/>
  </w:num>
  <w:num w:numId="22">
    <w:abstractNumId w:val="41"/>
  </w:num>
  <w:num w:numId="23">
    <w:abstractNumId w:val="15"/>
  </w:num>
  <w:num w:numId="24">
    <w:abstractNumId w:val="39"/>
  </w:num>
  <w:num w:numId="25">
    <w:abstractNumId w:val="38"/>
  </w:num>
  <w:num w:numId="26">
    <w:abstractNumId w:val="11"/>
  </w:num>
  <w:num w:numId="27">
    <w:abstractNumId w:val="45"/>
  </w:num>
  <w:num w:numId="28">
    <w:abstractNumId w:val="16"/>
  </w:num>
  <w:num w:numId="29">
    <w:abstractNumId w:val="43"/>
  </w:num>
  <w:num w:numId="30">
    <w:abstractNumId w:val="2"/>
  </w:num>
  <w:num w:numId="31">
    <w:abstractNumId w:val="17"/>
  </w:num>
  <w:num w:numId="32">
    <w:abstractNumId w:val="33"/>
  </w:num>
  <w:num w:numId="33">
    <w:abstractNumId w:val="47"/>
  </w:num>
  <w:num w:numId="34">
    <w:abstractNumId w:val="14"/>
  </w:num>
  <w:num w:numId="35">
    <w:abstractNumId w:val="3"/>
  </w:num>
  <w:num w:numId="36">
    <w:abstractNumId w:val="10"/>
  </w:num>
  <w:num w:numId="37">
    <w:abstractNumId w:val="4"/>
  </w:num>
  <w:num w:numId="38">
    <w:abstractNumId w:val="29"/>
  </w:num>
  <w:num w:numId="39">
    <w:abstractNumId w:val="20"/>
  </w:num>
  <w:num w:numId="40">
    <w:abstractNumId w:val="0"/>
  </w:num>
  <w:num w:numId="41">
    <w:abstractNumId w:val="44"/>
  </w:num>
  <w:num w:numId="42">
    <w:abstractNumId w:val="6"/>
  </w:num>
  <w:num w:numId="43">
    <w:abstractNumId w:val="40"/>
  </w:num>
  <w:num w:numId="44">
    <w:abstractNumId w:val="31"/>
  </w:num>
  <w:num w:numId="45">
    <w:abstractNumId w:val="50"/>
  </w:num>
  <w:num w:numId="46">
    <w:abstractNumId w:val="21"/>
  </w:num>
  <w:num w:numId="47">
    <w:abstractNumId w:val="42"/>
  </w:num>
  <w:num w:numId="48">
    <w:abstractNumId w:val="8"/>
  </w:num>
  <w:num w:numId="49">
    <w:abstractNumId w:val="24"/>
  </w:num>
  <w:num w:numId="50">
    <w:abstractNumId w:val="1"/>
  </w:num>
  <w:num w:numId="51">
    <w:abstractNumId w:val="25"/>
  </w:num>
  <w:num w:numId="52">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334"/>
    <w:rsid w:val="00015D5D"/>
    <w:rsid w:val="000176BD"/>
    <w:rsid w:val="0004771A"/>
    <w:rsid w:val="000728BF"/>
    <w:rsid w:val="000965AF"/>
    <w:rsid w:val="000971CA"/>
    <w:rsid w:val="000A5238"/>
    <w:rsid w:val="000A62E8"/>
    <w:rsid w:val="000B5250"/>
    <w:rsid w:val="000B537F"/>
    <w:rsid w:val="000D2C0B"/>
    <w:rsid w:val="000D6D96"/>
    <w:rsid w:val="000E1317"/>
    <w:rsid w:val="000F457C"/>
    <w:rsid w:val="000F62B0"/>
    <w:rsid w:val="00105384"/>
    <w:rsid w:val="001131E2"/>
    <w:rsid w:val="0013133C"/>
    <w:rsid w:val="00134E0F"/>
    <w:rsid w:val="00163337"/>
    <w:rsid w:val="00171292"/>
    <w:rsid w:val="001B372F"/>
    <w:rsid w:val="001C340A"/>
    <w:rsid w:val="001F1ECC"/>
    <w:rsid w:val="001F308C"/>
    <w:rsid w:val="002025F1"/>
    <w:rsid w:val="00210E52"/>
    <w:rsid w:val="00210EA7"/>
    <w:rsid w:val="002213C2"/>
    <w:rsid w:val="00235A70"/>
    <w:rsid w:val="00236DA1"/>
    <w:rsid w:val="00246453"/>
    <w:rsid w:val="002500F1"/>
    <w:rsid w:val="00254316"/>
    <w:rsid w:val="00271FD9"/>
    <w:rsid w:val="00282CA8"/>
    <w:rsid w:val="00284058"/>
    <w:rsid w:val="00287341"/>
    <w:rsid w:val="0029184D"/>
    <w:rsid w:val="002A5823"/>
    <w:rsid w:val="002C55E2"/>
    <w:rsid w:val="002D4F63"/>
    <w:rsid w:val="002D6C3B"/>
    <w:rsid w:val="002E6F4D"/>
    <w:rsid w:val="002F429F"/>
    <w:rsid w:val="002F5372"/>
    <w:rsid w:val="002F76A4"/>
    <w:rsid w:val="00302082"/>
    <w:rsid w:val="0030748B"/>
    <w:rsid w:val="00313CAC"/>
    <w:rsid w:val="0031499A"/>
    <w:rsid w:val="00322E69"/>
    <w:rsid w:val="003363F7"/>
    <w:rsid w:val="0034059E"/>
    <w:rsid w:val="00342251"/>
    <w:rsid w:val="00355BEC"/>
    <w:rsid w:val="0036631C"/>
    <w:rsid w:val="003931A3"/>
    <w:rsid w:val="003A160C"/>
    <w:rsid w:val="003B188F"/>
    <w:rsid w:val="003E2F7F"/>
    <w:rsid w:val="003E369C"/>
    <w:rsid w:val="003F34CB"/>
    <w:rsid w:val="00402C4C"/>
    <w:rsid w:val="00405593"/>
    <w:rsid w:val="004163EC"/>
    <w:rsid w:val="004170CA"/>
    <w:rsid w:val="00425005"/>
    <w:rsid w:val="00430189"/>
    <w:rsid w:val="004705DA"/>
    <w:rsid w:val="004A29AD"/>
    <w:rsid w:val="004B3EF6"/>
    <w:rsid w:val="004F7563"/>
    <w:rsid w:val="00503302"/>
    <w:rsid w:val="00513B51"/>
    <w:rsid w:val="00521046"/>
    <w:rsid w:val="00535222"/>
    <w:rsid w:val="00561CE8"/>
    <w:rsid w:val="00562785"/>
    <w:rsid w:val="005674EB"/>
    <w:rsid w:val="00582115"/>
    <w:rsid w:val="005845D8"/>
    <w:rsid w:val="005A2FD1"/>
    <w:rsid w:val="005A67EF"/>
    <w:rsid w:val="005A7085"/>
    <w:rsid w:val="005B72DC"/>
    <w:rsid w:val="005C1CA3"/>
    <w:rsid w:val="005C20E1"/>
    <w:rsid w:val="005C3DC4"/>
    <w:rsid w:val="005D244E"/>
    <w:rsid w:val="005E5060"/>
    <w:rsid w:val="006028CF"/>
    <w:rsid w:val="00603A18"/>
    <w:rsid w:val="00621323"/>
    <w:rsid w:val="00621F59"/>
    <w:rsid w:val="00627924"/>
    <w:rsid w:val="00633E57"/>
    <w:rsid w:val="00642DBE"/>
    <w:rsid w:val="006468DD"/>
    <w:rsid w:val="0067210E"/>
    <w:rsid w:val="00680B18"/>
    <w:rsid w:val="006B33DC"/>
    <w:rsid w:val="006B3739"/>
    <w:rsid w:val="006C3493"/>
    <w:rsid w:val="006C3D65"/>
    <w:rsid w:val="006D252D"/>
    <w:rsid w:val="006D2776"/>
    <w:rsid w:val="006D5E32"/>
    <w:rsid w:val="006E3668"/>
    <w:rsid w:val="006E48ED"/>
    <w:rsid w:val="006F2A79"/>
    <w:rsid w:val="006F6DFE"/>
    <w:rsid w:val="0070348D"/>
    <w:rsid w:val="00704DBE"/>
    <w:rsid w:val="0070631C"/>
    <w:rsid w:val="00713288"/>
    <w:rsid w:val="00714766"/>
    <w:rsid w:val="00737953"/>
    <w:rsid w:val="0074038E"/>
    <w:rsid w:val="0076654E"/>
    <w:rsid w:val="00776F8F"/>
    <w:rsid w:val="00790727"/>
    <w:rsid w:val="00790970"/>
    <w:rsid w:val="007A4529"/>
    <w:rsid w:val="007A76C7"/>
    <w:rsid w:val="007B140F"/>
    <w:rsid w:val="007C497B"/>
    <w:rsid w:val="007E38C3"/>
    <w:rsid w:val="007F7D0E"/>
    <w:rsid w:val="00817D03"/>
    <w:rsid w:val="0082720E"/>
    <w:rsid w:val="008448D5"/>
    <w:rsid w:val="00860E54"/>
    <w:rsid w:val="008618E8"/>
    <w:rsid w:val="00865E9D"/>
    <w:rsid w:val="00870B37"/>
    <w:rsid w:val="008921EA"/>
    <w:rsid w:val="00896701"/>
    <w:rsid w:val="0089746E"/>
    <w:rsid w:val="008C7A85"/>
    <w:rsid w:val="008E00B4"/>
    <w:rsid w:val="008F1C2B"/>
    <w:rsid w:val="008F2707"/>
    <w:rsid w:val="008F3184"/>
    <w:rsid w:val="008F525C"/>
    <w:rsid w:val="00902DFD"/>
    <w:rsid w:val="00914088"/>
    <w:rsid w:val="009168D2"/>
    <w:rsid w:val="0092718C"/>
    <w:rsid w:val="0094689B"/>
    <w:rsid w:val="009568E1"/>
    <w:rsid w:val="00973F1D"/>
    <w:rsid w:val="0099117F"/>
    <w:rsid w:val="009A0356"/>
    <w:rsid w:val="009A1CA5"/>
    <w:rsid w:val="009A271B"/>
    <w:rsid w:val="009A2BFF"/>
    <w:rsid w:val="009A3E79"/>
    <w:rsid w:val="009B7ADA"/>
    <w:rsid w:val="009C22E5"/>
    <w:rsid w:val="00A020BD"/>
    <w:rsid w:val="00A141DF"/>
    <w:rsid w:val="00A45FCD"/>
    <w:rsid w:val="00A52576"/>
    <w:rsid w:val="00A77CF3"/>
    <w:rsid w:val="00AF2949"/>
    <w:rsid w:val="00B07239"/>
    <w:rsid w:val="00B14B35"/>
    <w:rsid w:val="00B37996"/>
    <w:rsid w:val="00B538A0"/>
    <w:rsid w:val="00B767AD"/>
    <w:rsid w:val="00BB005D"/>
    <w:rsid w:val="00BE6A65"/>
    <w:rsid w:val="00BE75F1"/>
    <w:rsid w:val="00BF71F2"/>
    <w:rsid w:val="00C030A6"/>
    <w:rsid w:val="00C05A27"/>
    <w:rsid w:val="00C05EDC"/>
    <w:rsid w:val="00C078F5"/>
    <w:rsid w:val="00C1636A"/>
    <w:rsid w:val="00C22954"/>
    <w:rsid w:val="00C23662"/>
    <w:rsid w:val="00C240B8"/>
    <w:rsid w:val="00C734EF"/>
    <w:rsid w:val="00C75C74"/>
    <w:rsid w:val="00C84BEF"/>
    <w:rsid w:val="00C907F1"/>
    <w:rsid w:val="00C96452"/>
    <w:rsid w:val="00CB5C2A"/>
    <w:rsid w:val="00CD0594"/>
    <w:rsid w:val="00CD2F9D"/>
    <w:rsid w:val="00CF1149"/>
    <w:rsid w:val="00CF6C6F"/>
    <w:rsid w:val="00D02235"/>
    <w:rsid w:val="00D219AF"/>
    <w:rsid w:val="00D25491"/>
    <w:rsid w:val="00D4098C"/>
    <w:rsid w:val="00D47D54"/>
    <w:rsid w:val="00D67B35"/>
    <w:rsid w:val="00D80265"/>
    <w:rsid w:val="00D90CB1"/>
    <w:rsid w:val="00D92823"/>
    <w:rsid w:val="00DB0548"/>
    <w:rsid w:val="00DC514D"/>
    <w:rsid w:val="00DC774E"/>
    <w:rsid w:val="00DD0ACE"/>
    <w:rsid w:val="00DF31C6"/>
    <w:rsid w:val="00E16133"/>
    <w:rsid w:val="00E27890"/>
    <w:rsid w:val="00E37737"/>
    <w:rsid w:val="00E553AB"/>
    <w:rsid w:val="00E64600"/>
    <w:rsid w:val="00E655C7"/>
    <w:rsid w:val="00EB2725"/>
    <w:rsid w:val="00EB519A"/>
    <w:rsid w:val="00EB7443"/>
    <w:rsid w:val="00ED4048"/>
    <w:rsid w:val="00EF3D95"/>
    <w:rsid w:val="00F024AF"/>
    <w:rsid w:val="00F13460"/>
    <w:rsid w:val="00F65746"/>
    <w:rsid w:val="00F7595D"/>
    <w:rsid w:val="00F76767"/>
    <w:rsid w:val="00F83F3F"/>
    <w:rsid w:val="00FB0806"/>
    <w:rsid w:val="00FB0FDF"/>
    <w:rsid w:val="00FB259E"/>
    <w:rsid w:val="00FD4271"/>
    <w:rsid w:val="00FE40E9"/>
    <w:rsid w:val="00FE6AAA"/>
    <w:rsid w:val="00FF0F5F"/>
    <w:rsid w:val="00FF1876"/>
    <w:rsid w:val="00FF30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2810">
      <w:bodyDiv w:val="1"/>
      <w:marLeft w:val="0"/>
      <w:marRight w:val="0"/>
      <w:marTop w:val="0"/>
      <w:marBottom w:val="0"/>
      <w:divBdr>
        <w:top w:val="none" w:sz="0" w:space="0" w:color="auto"/>
        <w:left w:val="none" w:sz="0" w:space="0" w:color="auto"/>
        <w:bottom w:val="none" w:sz="0" w:space="0" w:color="auto"/>
        <w:right w:val="none" w:sz="0" w:space="0" w:color="auto"/>
      </w:divBdr>
    </w:div>
    <w:div w:id="160545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86F9E-93A2-4239-AD7E-0C40536E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TotalTime>
  <Pages>78</Pages>
  <Words>28295</Words>
  <Characters>155624</Characters>
  <Application>Microsoft Office Word</Application>
  <DocSecurity>0</DocSecurity>
  <Lines>1296</Lines>
  <Paragraphs>367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LENNY</cp:lastModifiedBy>
  <cp:revision>127</cp:revision>
  <cp:lastPrinted>2019-09-23T12:50:00Z</cp:lastPrinted>
  <dcterms:created xsi:type="dcterms:W3CDTF">2019-03-07T19:42:00Z</dcterms:created>
  <dcterms:modified xsi:type="dcterms:W3CDTF">2019-09-23T14:34:00Z</dcterms:modified>
</cp:coreProperties>
</file>