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E4E9B" w:rsidRDefault="00FE4E9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E4E9B" w:rsidRDefault="00FE4E9B" w:rsidP="00B8304E">
                            <w:pPr>
                              <w:ind w:left="142"/>
                              <w:jc w:val="center"/>
                              <w:rPr>
                                <w:rFonts w:ascii="Verdana" w:hAnsi="Verdana"/>
                                <w:b/>
                              </w:rPr>
                            </w:pPr>
                          </w:p>
                          <w:p w:rsidR="00FE4E9B" w:rsidRDefault="00FE4E9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E4E9B" w:rsidRPr="00103622" w:rsidRDefault="00FE4E9B" w:rsidP="00B8304E">
                            <w:pPr>
                              <w:ind w:left="142"/>
                              <w:jc w:val="center"/>
                              <w:rPr>
                                <w:rFonts w:ascii="Century Gothic" w:hAnsi="Century Gothic" w:cs="Arial"/>
                                <w:b/>
                                <w:sz w:val="32"/>
                                <w:szCs w:val="32"/>
                                <w:lang w:val="es-MX"/>
                              </w:rPr>
                            </w:pPr>
                          </w:p>
                          <w:p w:rsidR="00FE4E9B" w:rsidRPr="00103622" w:rsidRDefault="00FE4E9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E4E9B" w:rsidRDefault="00FE4E9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E4E9B" w:rsidRDefault="00FE4E9B" w:rsidP="00B8304E">
                            <w:pPr>
                              <w:jc w:val="center"/>
                              <w:rPr>
                                <w:rFonts w:ascii="Century Gothic" w:hAnsi="Century Gothic" w:cs="Arial"/>
                                <w:b/>
                                <w:sz w:val="28"/>
                                <w:szCs w:val="32"/>
                              </w:rPr>
                            </w:pPr>
                          </w:p>
                          <w:p w:rsidR="00FE4E9B" w:rsidRDefault="00FE4E9B" w:rsidP="00B8304E">
                            <w:pPr>
                              <w:jc w:val="center"/>
                              <w:rPr>
                                <w:rFonts w:ascii="Century Gothic" w:hAnsi="Century Gothic" w:cs="Arial"/>
                                <w:b/>
                                <w:sz w:val="28"/>
                                <w:szCs w:val="32"/>
                              </w:rPr>
                            </w:pPr>
                          </w:p>
                          <w:p w:rsidR="00FE4E9B" w:rsidRPr="00D94CE2" w:rsidRDefault="00FE4E9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E4E9B" w:rsidRPr="00D94CE2" w:rsidRDefault="00FE4E9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E4E9B" w:rsidRPr="00F40D69" w:rsidRDefault="00FE4E9B" w:rsidP="00B8304E">
                            <w:pPr>
                              <w:ind w:left="142"/>
                              <w:jc w:val="center"/>
                              <w:rPr>
                                <w:rFonts w:ascii="Century Gothic" w:hAnsi="Century Gothic" w:cs="Arial"/>
                                <w:b/>
                                <w:sz w:val="28"/>
                                <w:szCs w:val="28"/>
                              </w:rPr>
                            </w:pPr>
                          </w:p>
                          <w:p w:rsidR="00FE4E9B" w:rsidRPr="00103622" w:rsidRDefault="00FE4E9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E4E9B" w:rsidRPr="005F6C94" w:rsidRDefault="00FE4E9B" w:rsidP="00B8304E">
                            <w:pPr>
                              <w:ind w:left="142"/>
                              <w:rPr>
                                <w:rFonts w:ascii="Century Gothic" w:hAnsi="Century Gothic"/>
                                <w:b/>
                                <w:sz w:val="28"/>
                                <w:szCs w:val="28"/>
                                <w:lang w:val="es-MX"/>
                              </w:rPr>
                            </w:pPr>
                          </w:p>
                          <w:p w:rsidR="00FE4E9B" w:rsidRPr="00D94CE2" w:rsidRDefault="00FE4E9B"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E4E9B">
                              <w:rPr>
                                <w:rFonts w:ascii="Century Gothic" w:hAnsi="Century Gothic" w:cs="Century Gothic"/>
                                <w:b/>
                                <w:bCs/>
                                <w:color w:val="000000"/>
                                <w:sz w:val="28"/>
                                <w:szCs w:val="28"/>
                              </w:rPr>
                              <w:t>SERVICIO MANTENIMIENTO, INSPECCIÓN Y RECERTIFICACIÓN TANQUES DE ALMACENAJE GLP PLANTAS ENGARRAFADORAS RURALES – DCLP</w:t>
                            </w:r>
                          </w:p>
                          <w:p w:rsidR="00FE4E9B" w:rsidRPr="00D94CE2" w:rsidRDefault="00FE4E9B" w:rsidP="00B8304E">
                            <w:pPr>
                              <w:jc w:val="center"/>
                              <w:rPr>
                                <w:rFonts w:ascii="Century Gothic" w:hAnsi="Century Gothic" w:cs="Century Gothic"/>
                                <w:b/>
                                <w:bCs/>
                                <w:color w:val="FF0000"/>
                                <w:sz w:val="28"/>
                                <w:szCs w:val="28"/>
                              </w:rPr>
                            </w:pPr>
                          </w:p>
                          <w:p w:rsidR="00FE4E9B" w:rsidRPr="00D94CE2" w:rsidRDefault="00FE4E9B"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GCC-CDL-DCLP-111-19</w:t>
                            </w:r>
                          </w:p>
                          <w:p w:rsidR="00FE4E9B" w:rsidRPr="00D94CE2" w:rsidRDefault="00FE4E9B" w:rsidP="00B8304E">
                            <w:pPr>
                              <w:jc w:val="center"/>
                              <w:rPr>
                                <w:rFonts w:ascii="Century Gothic" w:hAnsi="Century Gothic" w:cs="Century Gothic"/>
                                <w:b/>
                                <w:bCs/>
                                <w:color w:val="FF0000"/>
                                <w:sz w:val="28"/>
                                <w:szCs w:val="28"/>
                              </w:rPr>
                            </w:pPr>
                          </w:p>
                          <w:p w:rsidR="00FE4E9B" w:rsidRPr="00D94CE2" w:rsidRDefault="00FE4E9B"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FE4E9B" w:rsidRPr="00103622" w:rsidRDefault="00FE4E9B" w:rsidP="00B8304E">
                            <w:pPr>
                              <w:jc w:val="center"/>
                              <w:rPr>
                                <w:rFonts w:ascii="Century Gothic" w:hAnsi="Century Gothic"/>
                                <w:sz w:val="32"/>
                                <w:szCs w:val="32"/>
                                <w:lang w:val="es-ES_tradnl"/>
                              </w:rPr>
                            </w:pPr>
                          </w:p>
                          <w:p w:rsidR="00FE4E9B" w:rsidRPr="00103622" w:rsidRDefault="00FE4E9B" w:rsidP="00B8304E">
                            <w:pPr>
                              <w:ind w:right="930"/>
                              <w:jc w:val="center"/>
                              <w:rPr>
                                <w:rFonts w:ascii="Century Gothic" w:hAnsi="Century Gothic"/>
                                <w:sz w:val="32"/>
                                <w:szCs w:val="32"/>
                                <w:lang w:val="es-ES_tradnl"/>
                              </w:rPr>
                            </w:pPr>
                          </w:p>
                          <w:p w:rsidR="00FE4E9B" w:rsidRPr="00103622" w:rsidRDefault="00FE4E9B" w:rsidP="00B8304E">
                            <w:pPr>
                              <w:ind w:right="930"/>
                              <w:jc w:val="center"/>
                              <w:rPr>
                                <w:rFonts w:ascii="Century Gothic" w:hAnsi="Century Gothic"/>
                                <w:sz w:val="32"/>
                                <w:szCs w:val="32"/>
                                <w:lang w:val="es-ES_tradnl"/>
                              </w:rPr>
                            </w:pPr>
                          </w:p>
                          <w:p w:rsidR="00FE4E9B" w:rsidRDefault="00FE4E9B" w:rsidP="00B8304E">
                            <w:pPr>
                              <w:ind w:right="930"/>
                              <w:jc w:val="center"/>
                              <w:rPr>
                                <w:rFonts w:ascii="Century Gothic" w:hAnsi="Century Gothic"/>
                                <w:lang w:val="es-ES_tradnl"/>
                              </w:rPr>
                            </w:pPr>
                          </w:p>
                          <w:p w:rsidR="00FE4E9B" w:rsidRPr="009C5A35" w:rsidRDefault="00FE4E9B"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FE4E9B" w:rsidRDefault="00FE4E9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E4E9B" w:rsidRDefault="00FE4E9B" w:rsidP="00B8304E">
                      <w:pPr>
                        <w:ind w:left="142"/>
                        <w:jc w:val="center"/>
                        <w:rPr>
                          <w:rFonts w:ascii="Verdana" w:hAnsi="Verdana"/>
                          <w:b/>
                        </w:rPr>
                      </w:pPr>
                    </w:p>
                    <w:p w:rsidR="00FE4E9B" w:rsidRDefault="00FE4E9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E4E9B" w:rsidRPr="00103622" w:rsidRDefault="00FE4E9B" w:rsidP="00B8304E">
                      <w:pPr>
                        <w:ind w:left="142"/>
                        <w:jc w:val="center"/>
                        <w:rPr>
                          <w:rFonts w:ascii="Century Gothic" w:hAnsi="Century Gothic" w:cs="Arial"/>
                          <w:b/>
                          <w:sz w:val="32"/>
                          <w:szCs w:val="32"/>
                          <w:lang w:val="es-MX"/>
                        </w:rPr>
                      </w:pPr>
                    </w:p>
                    <w:p w:rsidR="00FE4E9B" w:rsidRPr="00103622" w:rsidRDefault="00FE4E9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E4E9B" w:rsidRDefault="00FE4E9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E4E9B" w:rsidRDefault="00FE4E9B" w:rsidP="00B8304E">
                      <w:pPr>
                        <w:jc w:val="center"/>
                        <w:rPr>
                          <w:rFonts w:ascii="Century Gothic" w:hAnsi="Century Gothic" w:cs="Arial"/>
                          <w:b/>
                          <w:sz w:val="28"/>
                          <w:szCs w:val="32"/>
                        </w:rPr>
                      </w:pPr>
                    </w:p>
                    <w:p w:rsidR="00FE4E9B" w:rsidRDefault="00FE4E9B" w:rsidP="00B8304E">
                      <w:pPr>
                        <w:jc w:val="center"/>
                        <w:rPr>
                          <w:rFonts w:ascii="Century Gothic" w:hAnsi="Century Gothic" w:cs="Arial"/>
                          <w:b/>
                          <w:sz w:val="28"/>
                          <w:szCs w:val="32"/>
                        </w:rPr>
                      </w:pPr>
                    </w:p>
                    <w:p w:rsidR="00FE4E9B" w:rsidRPr="00D94CE2" w:rsidRDefault="00FE4E9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E4E9B" w:rsidRPr="00D94CE2" w:rsidRDefault="00FE4E9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E4E9B" w:rsidRPr="00F40D69" w:rsidRDefault="00FE4E9B" w:rsidP="00B8304E">
                      <w:pPr>
                        <w:ind w:left="142"/>
                        <w:jc w:val="center"/>
                        <w:rPr>
                          <w:rFonts w:ascii="Century Gothic" w:hAnsi="Century Gothic" w:cs="Arial"/>
                          <w:b/>
                          <w:sz w:val="28"/>
                          <w:szCs w:val="28"/>
                        </w:rPr>
                      </w:pPr>
                    </w:p>
                    <w:p w:rsidR="00FE4E9B" w:rsidRPr="00103622" w:rsidRDefault="00FE4E9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E4E9B" w:rsidRPr="005F6C94" w:rsidRDefault="00FE4E9B" w:rsidP="00B8304E">
                      <w:pPr>
                        <w:ind w:left="142"/>
                        <w:rPr>
                          <w:rFonts w:ascii="Century Gothic" w:hAnsi="Century Gothic"/>
                          <w:b/>
                          <w:sz w:val="28"/>
                          <w:szCs w:val="28"/>
                          <w:lang w:val="es-MX"/>
                        </w:rPr>
                      </w:pPr>
                    </w:p>
                    <w:p w:rsidR="00FE4E9B" w:rsidRPr="00D94CE2" w:rsidRDefault="00FE4E9B"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E4E9B">
                        <w:rPr>
                          <w:rFonts w:ascii="Century Gothic" w:hAnsi="Century Gothic" w:cs="Century Gothic"/>
                          <w:b/>
                          <w:bCs/>
                          <w:color w:val="000000"/>
                          <w:sz w:val="28"/>
                          <w:szCs w:val="28"/>
                        </w:rPr>
                        <w:t>SERVICIO MANTENIMIENTO, INSPECCIÓN Y RECERTIFICACIÓN TANQUES DE ALMACENAJE GLP PLANTAS ENGARRAFADORAS RURALES – DCLP</w:t>
                      </w:r>
                    </w:p>
                    <w:p w:rsidR="00FE4E9B" w:rsidRPr="00D94CE2" w:rsidRDefault="00FE4E9B" w:rsidP="00B8304E">
                      <w:pPr>
                        <w:jc w:val="center"/>
                        <w:rPr>
                          <w:rFonts w:ascii="Century Gothic" w:hAnsi="Century Gothic" w:cs="Century Gothic"/>
                          <w:b/>
                          <w:bCs/>
                          <w:color w:val="FF0000"/>
                          <w:sz w:val="28"/>
                          <w:szCs w:val="28"/>
                        </w:rPr>
                      </w:pPr>
                    </w:p>
                    <w:p w:rsidR="00FE4E9B" w:rsidRPr="00D94CE2" w:rsidRDefault="00FE4E9B"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GCC-CDL-DCLP-111-19</w:t>
                      </w:r>
                    </w:p>
                    <w:p w:rsidR="00FE4E9B" w:rsidRPr="00D94CE2" w:rsidRDefault="00FE4E9B" w:rsidP="00B8304E">
                      <w:pPr>
                        <w:jc w:val="center"/>
                        <w:rPr>
                          <w:rFonts w:ascii="Century Gothic" w:hAnsi="Century Gothic" w:cs="Century Gothic"/>
                          <w:b/>
                          <w:bCs/>
                          <w:color w:val="FF0000"/>
                          <w:sz w:val="28"/>
                          <w:szCs w:val="28"/>
                        </w:rPr>
                      </w:pPr>
                    </w:p>
                    <w:p w:rsidR="00FE4E9B" w:rsidRPr="00D94CE2" w:rsidRDefault="00FE4E9B"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FE4E9B" w:rsidRPr="00103622" w:rsidRDefault="00FE4E9B" w:rsidP="00B8304E">
                      <w:pPr>
                        <w:jc w:val="center"/>
                        <w:rPr>
                          <w:rFonts w:ascii="Century Gothic" w:hAnsi="Century Gothic"/>
                          <w:sz w:val="32"/>
                          <w:szCs w:val="32"/>
                          <w:lang w:val="es-ES_tradnl"/>
                        </w:rPr>
                      </w:pPr>
                    </w:p>
                    <w:p w:rsidR="00FE4E9B" w:rsidRPr="00103622" w:rsidRDefault="00FE4E9B" w:rsidP="00B8304E">
                      <w:pPr>
                        <w:ind w:right="930"/>
                        <w:jc w:val="center"/>
                        <w:rPr>
                          <w:rFonts w:ascii="Century Gothic" w:hAnsi="Century Gothic"/>
                          <w:sz w:val="32"/>
                          <w:szCs w:val="32"/>
                          <w:lang w:val="es-ES_tradnl"/>
                        </w:rPr>
                      </w:pPr>
                    </w:p>
                    <w:p w:rsidR="00FE4E9B" w:rsidRPr="00103622" w:rsidRDefault="00FE4E9B" w:rsidP="00B8304E">
                      <w:pPr>
                        <w:ind w:right="930"/>
                        <w:jc w:val="center"/>
                        <w:rPr>
                          <w:rFonts w:ascii="Century Gothic" w:hAnsi="Century Gothic"/>
                          <w:sz w:val="32"/>
                          <w:szCs w:val="32"/>
                          <w:lang w:val="es-ES_tradnl"/>
                        </w:rPr>
                      </w:pPr>
                    </w:p>
                    <w:p w:rsidR="00FE4E9B" w:rsidRDefault="00FE4E9B" w:rsidP="00B8304E">
                      <w:pPr>
                        <w:ind w:right="930"/>
                        <w:jc w:val="center"/>
                        <w:rPr>
                          <w:rFonts w:ascii="Century Gothic" w:hAnsi="Century Gothic"/>
                          <w:lang w:val="es-ES_tradnl"/>
                        </w:rPr>
                      </w:pPr>
                    </w:p>
                    <w:p w:rsidR="00FE4E9B" w:rsidRPr="009C5A35" w:rsidRDefault="00FE4E9B"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E4E9B" w:rsidRPr="00AD6AF2" w:rsidRDefault="00FE4E9B" w:rsidP="00B26F20">
                            <w:pPr>
                              <w:ind w:right="930"/>
                              <w:jc w:val="center"/>
                              <w:rPr>
                                <w:rFonts w:ascii="Century Gothic" w:hAnsi="Century Gothic"/>
                                <w:sz w:val="14"/>
                                <w:lang w:val="es-ES_tradnl"/>
                              </w:rPr>
                            </w:pPr>
                          </w:p>
                          <w:p w:rsidR="00FE4E9B" w:rsidRDefault="00FE4E9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FE4E9B" w:rsidRPr="00AD6AF2" w:rsidRDefault="00FE4E9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FE4E9B" w:rsidRPr="00AD6AF2" w:rsidRDefault="00FE4E9B" w:rsidP="00B26F20">
                      <w:pPr>
                        <w:ind w:right="930"/>
                        <w:jc w:val="center"/>
                        <w:rPr>
                          <w:rFonts w:ascii="Century Gothic" w:hAnsi="Century Gothic"/>
                          <w:sz w:val="14"/>
                          <w:lang w:val="es-ES_tradnl"/>
                        </w:rPr>
                      </w:pPr>
                    </w:p>
                    <w:p w:rsidR="00FE4E9B" w:rsidRDefault="00FE4E9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FE4E9B" w:rsidRPr="00AD6AF2" w:rsidRDefault="00FE4E9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A94E21" w:rsidRDefault="00A94E21" w:rsidP="00A94E21">
      <w:pPr>
        <w:jc w:val="center"/>
        <w:rPr>
          <w:rFonts w:ascii="Calibri" w:hAnsi="Calibri" w:cs="Calibri"/>
          <w:b/>
          <w:color w:val="FF0000"/>
          <w:sz w:val="18"/>
          <w:szCs w:val="18"/>
        </w:rPr>
      </w:pPr>
    </w:p>
    <w:p w:rsidR="00B4484B" w:rsidRDefault="00B4484B" w:rsidP="00A94E21">
      <w:pPr>
        <w:jc w:val="center"/>
        <w:rPr>
          <w:rFonts w:ascii="Calibri" w:hAnsi="Calibri" w:cs="Calibri"/>
          <w:b/>
          <w:color w:val="FF0000"/>
          <w:sz w:val="18"/>
          <w:szCs w:val="18"/>
        </w:rPr>
      </w:pPr>
    </w:p>
    <w:p w:rsidR="00B4484B" w:rsidRDefault="00B4484B" w:rsidP="00A94E21">
      <w:pPr>
        <w:jc w:val="center"/>
        <w:rPr>
          <w:rFonts w:ascii="Calibri" w:hAnsi="Calibri" w:cs="Calibri"/>
          <w:b/>
          <w:color w:val="FF0000"/>
          <w:sz w:val="18"/>
          <w:szCs w:val="18"/>
        </w:rPr>
      </w:pPr>
    </w:p>
    <w:p w:rsidR="00B4484B" w:rsidRDefault="00B4484B" w:rsidP="00A94E21">
      <w:pPr>
        <w:jc w:val="center"/>
        <w:rPr>
          <w:rFonts w:ascii="Calibri" w:hAnsi="Calibri" w:cs="Calibri"/>
          <w:b/>
          <w:color w:val="FF0000"/>
          <w:sz w:val="18"/>
          <w:szCs w:val="18"/>
        </w:rPr>
      </w:pPr>
    </w:p>
    <w:p w:rsidR="00B4484B" w:rsidRDefault="00B4484B" w:rsidP="00A94E21">
      <w:pPr>
        <w:jc w:val="center"/>
        <w:rPr>
          <w:rFonts w:ascii="Calibri" w:hAnsi="Calibri" w:cs="Calibri"/>
          <w:b/>
          <w:color w:val="FF0000"/>
          <w:sz w:val="18"/>
          <w:szCs w:val="18"/>
        </w:rPr>
      </w:pPr>
    </w:p>
    <w:p w:rsidR="00B4484B" w:rsidRDefault="00B4484B" w:rsidP="00A94E21">
      <w:pPr>
        <w:jc w:val="center"/>
        <w:rPr>
          <w:rFonts w:ascii="Calibri" w:hAnsi="Calibri" w:cs="Calibri"/>
          <w:b/>
          <w:color w:val="FF0000"/>
          <w:sz w:val="18"/>
          <w:szCs w:val="18"/>
        </w:rPr>
      </w:pPr>
    </w:p>
    <w:p w:rsidR="00B4484B" w:rsidRDefault="00B4484B" w:rsidP="00A94E21">
      <w:pPr>
        <w:jc w:val="center"/>
        <w:rPr>
          <w:rFonts w:ascii="Calibri" w:hAnsi="Calibri" w:cs="Calibri"/>
          <w:b/>
          <w:color w:val="FF0000"/>
          <w:sz w:val="18"/>
          <w:szCs w:val="18"/>
        </w:rPr>
      </w:pPr>
    </w:p>
    <w:p w:rsidR="00B4484B" w:rsidRDefault="00B4484B" w:rsidP="00A94E21">
      <w:pPr>
        <w:jc w:val="center"/>
        <w:rPr>
          <w:rFonts w:ascii="Calibri" w:hAnsi="Calibri" w:cs="Calibri"/>
          <w:b/>
          <w:color w:val="FF0000"/>
          <w:sz w:val="18"/>
          <w:szCs w:val="18"/>
        </w:rPr>
      </w:pPr>
    </w:p>
    <w:p w:rsidR="00B4484B" w:rsidRPr="0073680C" w:rsidRDefault="00B4484B" w:rsidP="00A94E21">
      <w:pPr>
        <w:jc w:val="center"/>
        <w:rPr>
          <w:rFonts w:ascii="Calibri" w:hAnsi="Calibri" w:cs="Calibri"/>
          <w:b/>
          <w:color w:val="FF0000"/>
          <w:sz w:val="18"/>
          <w:szCs w:val="18"/>
        </w:rPr>
      </w:pPr>
      <w:bookmarkStart w:id="0" w:name="_GoBack"/>
      <w:bookmarkEnd w:id="0"/>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A940EB" w:rsidRDefault="00B8304E" w:rsidP="00A72F2D">
      <w:pPr>
        <w:pStyle w:val="Norma"/>
        <w:tabs>
          <w:tab w:val="center" w:pos="4561"/>
          <w:tab w:val="right" w:pos="9123"/>
        </w:tabs>
        <w:spacing w:after="0" w:line="240" w:lineRule="auto"/>
        <w:rPr>
          <w:rFonts w:asciiTheme="minorHAnsi" w:hAnsiTheme="minorHAnsi" w:cstheme="minorHAnsi"/>
          <w:b/>
          <w:sz w:val="12"/>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E4E9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E4E9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FE4E9B"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FE4E9B"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22"/>
        <w:gridCol w:w="1182"/>
        <w:gridCol w:w="29"/>
        <w:gridCol w:w="1056"/>
        <w:gridCol w:w="3317"/>
      </w:tblGrid>
      <w:tr w:rsidR="00CE7B5F" w:rsidRPr="00552079" w:rsidTr="00A940EB">
        <w:trPr>
          <w:trHeight w:val="274"/>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FE4E9B">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22"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211"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1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FE4E9B">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22"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84" w:type="dxa"/>
            <w:gridSpan w:val="4"/>
            <w:vAlign w:val="center"/>
          </w:tcPr>
          <w:p w:rsidR="00FE4E9B"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FE4E9B">
              <w:rPr>
                <w:rFonts w:asciiTheme="minorHAnsi" w:hAnsiTheme="minorHAnsi" w:cstheme="minorHAnsi"/>
                <w:sz w:val="22"/>
                <w:szCs w:val="22"/>
              </w:rPr>
              <w:t xml:space="preserve"> 26 de septiembre de 2019</w:t>
            </w:r>
          </w:p>
        </w:tc>
      </w:tr>
      <w:tr w:rsidR="00EE7C79" w:rsidRPr="00552079" w:rsidTr="00FE4E9B">
        <w:trPr>
          <w:trHeight w:val="64"/>
        </w:trPr>
        <w:tc>
          <w:tcPr>
            <w:tcW w:w="433" w:type="dxa"/>
          </w:tcPr>
          <w:p w:rsidR="00EE7C79" w:rsidRPr="00A940EB" w:rsidRDefault="00EE7C79" w:rsidP="00F77699">
            <w:pPr>
              <w:rPr>
                <w:rFonts w:asciiTheme="minorHAnsi" w:hAnsiTheme="minorHAnsi" w:cstheme="minorHAnsi"/>
                <w:sz w:val="14"/>
                <w:szCs w:val="22"/>
              </w:rPr>
            </w:pPr>
          </w:p>
        </w:tc>
        <w:tc>
          <w:tcPr>
            <w:tcW w:w="3022" w:type="dxa"/>
          </w:tcPr>
          <w:p w:rsidR="00EE7C79" w:rsidRPr="00A940EB" w:rsidRDefault="00EE7C79" w:rsidP="00F77699">
            <w:pPr>
              <w:rPr>
                <w:rFonts w:asciiTheme="minorHAnsi" w:hAnsiTheme="minorHAnsi" w:cstheme="minorHAnsi"/>
                <w:sz w:val="14"/>
                <w:szCs w:val="22"/>
              </w:rPr>
            </w:pPr>
          </w:p>
        </w:tc>
        <w:tc>
          <w:tcPr>
            <w:tcW w:w="2267" w:type="dxa"/>
            <w:gridSpan w:val="3"/>
          </w:tcPr>
          <w:p w:rsidR="00EE7C79" w:rsidRPr="00A940EB" w:rsidRDefault="00EE7C79" w:rsidP="00F77699">
            <w:pPr>
              <w:rPr>
                <w:rFonts w:asciiTheme="minorHAnsi" w:hAnsiTheme="minorHAnsi" w:cstheme="minorHAnsi"/>
                <w:sz w:val="14"/>
                <w:szCs w:val="22"/>
                <w:highlight w:val="yellow"/>
              </w:rPr>
            </w:pPr>
          </w:p>
        </w:tc>
        <w:tc>
          <w:tcPr>
            <w:tcW w:w="3317" w:type="dxa"/>
          </w:tcPr>
          <w:p w:rsidR="00EE7C79" w:rsidRPr="00A940EB" w:rsidRDefault="00EE7C79" w:rsidP="00F77699">
            <w:pPr>
              <w:rPr>
                <w:rFonts w:asciiTheme="minorHAnsi" w:hAnsiTheme="minorHAnsi" w:cstheme="minorHAnsi"/>
                <w:sz w:val="14"/>
                <w:szCs w:val="22"/>
              </w:rPr>
            </w:pPr>
          </w:p>
        </w:tc>
      </w:tr>
      <w:tr w:rsidR="00CE7B5F" w:rsidRPr="00552079" w:rsidTr="00FE4E9B">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22"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FE4E9B" w:rsidP="00F77699">
            <w:pPr>
              <w:jc w:val="both"/>
              <w:rPr>
                <w:rFonts w:asciiTheme="minorHAnsi" w:hAnsiTheme="minorHAnsi" w:cstheme="minorHAnsi"/>
                <w:sz w:val="22"/>
                <w:szCs w:val="22"/>
              </w:rPr>
            </w:pPr>
            <w:r>
              <w:rPr>
                <w:rFonts w:ascii="Calibri" w:hAnsi="Calibri" w:cs="Arial"/>
                <w:i/>
                <w:color w:val="FF0000"/>
                <w:sz w:val="16"/>
                <w:szCs w:val="16"/>
              </w:rPr>
              <w:t>( N/A  No aplica)</w:t>
            </w:r>
          </w:p>
        </w:tc>
        <w:tc>
          <w:tcPr>
            <w:tcW w:w="1182"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5"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17" w:type="dxa"/>
            <w:vAlign w:val="center"/>
          </w:tcPr>
          <w:p w:rsidR="00CE7B5F" w:rsidRPr="001C15EE" w:rsidRDefault="00FE4E9B" w:rsidP="00F77699">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NO APLICA</w:t>
            </w:r>
          </w:p>
        </w:tc>
      </w:tr>
      <w:tr w:rsidR="00CE7B5F" w:rsidRPr="00552079" w:rsidTr="00FE4E9B">
        <w:trPr>
          <w:trHeight w:val="155"/>
        </w:trPr>
        <w:tc>
          <w:tcPr>
            <w:tcW w:w="433" w:type="dxa"/>
            <w:vAlign w:val="center"/>
          </w:tcPr>
          <w:p w:rsidR="00CE7B5F" w:rsidRPr="00A940EB" w:rsidRDefault="00CE7B5F" w:rsidP="00F77699">
            <w:pPr>
              <w:rPr>
                <w:rFonts w:asciiTheme="minorHAnsi" w:hAnsiTheme="minorHAnsi" w:cstheme="minorHAnsi"/>
                <w:sz w:val="16"/>
                <w:szCs w:val="22"/>
              </w:rPr>
            </w:pPr>
          </w:p>
        </w:tc>
        <w:tc>
          <w:tcPr>
            <w:tcW w:w="3022" w:type="dxa"/>
            <w:vAlign w:val="center"/>
          </w:tcPr>
          <w:p w:rsidR="00CE7B5F" w:rsidRPr="00A940EB" w:rsidRDefault="00CE7B5F" w:rsidP="00F77699">
            <w:pPr>
              <w:jc w:val="both"/>
              <w:rPr>
                <w:rFonts w:asciiTheme="minorHAnsi" w:hAnsiTheme="minorHAnsi" w:cstheme="minorHAnsi"/>
                <w:sz w:val="16"/>
                <w:szCs w:val="22"/>
              </w:rPr>
            </w:pPr>
          </w:p>
        </w:tc>
        <w:tc>
          <w:tcPr>
            <w:tcW w:w="2267" w:type="dxa"/>
            <w:gridSpan w:val="3"/>
          </w:tcPr>
          <w:p w:rsidR="00CE7B5F" w:rsidRPr="00A940EB" w:rsidRDefault="00CE7B5F" w:rsidP="00F77699">
            <w:pPr>
              <w:jc w:val="center"/>
              <w:rPr>
                <w:rFonts w:asciiTheme="minorHAnsi" w:hAnsiTheme="minorHAnsi" w:cstheme="minorHAnsi"/>
                <w:sz w:val="16"/>
                <w:szCs w:val="22"/>
              </w:rPr>
            </w:pPr>
          </w:p>
        </w:tc>
        <w:tc>
          <w:tcPr>
            <w:tcW w:w="3317" w:type="dxa"/>
          </w:tcPr>
          <w:p w:rsidR="00CE7B5F" w:rsidRPr="00A940EB" w:rsidRDefault="00CE7B5F" w:rsidP="00F77699">
            <w:pPr>
              <w:jc w:val="both"/>
              <w:rPr>
                <w:rFonts w:asciiTheme="minorHAnsi" w:hAnsiTheme="minorHAnsi" w:cstheme="minorHAnsi"/>
                <w:sz w:val="16"/>
                <w:szCs w:val="22"/>
              </w:rPr>
            </w:pPr>
          </w:p>
        </w:tc>
      </w:tr>
      <w:tr w:rsidR="00CE7B5F" w:rsidRPr="00552079" w:rsidTr="00A940EB">
        <w:trPr>
          <w:trHeight w:val="636"/>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22"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FE4E9B" w:rsidP="00F77699">
            <w:pPr>
              <w:jc w:val="both"/>
              <w:rPr>
                <w:rFonts w:asciiTheme="minorHAnsi" w:hAnsiTheme="minorHAnsi" w:cstheme="minorHAnsi"/>
                <w:sz w:val="22"/>
                <w:szCs w:val="22"/>
                <w:lang w:val="es-ES_tradnl"/>
              </w:rPr>
            </w:pPr>
            <w:r>
              <w:rPr>
                <w:rFonts w:ascii="Calibri" w:hAnsi="Calibri" w:cs="Arial"/>
                <w:i/>
                <w:color w:val="FF0000"/>
                <w:sz w:val="16"/>
                <w:szCs w:val="16"/>
              </w:rPr>
              <w:t>( N/A  No aplica)</w:t>
            </w:r>
          </w:p>
        </w:tc>
        <w:tc>
          <w:tcPr>
            <w:tcW w:w="1182"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5" w:type="dxa"/>
            <w:gridSpan w:val="2"/>
            <w:vAlign w:val="center"/>
          </w:tcPr>
          <w:p w:rsidR="00CE7B5F" w:rsidRPr="00552079" w:rsidRDefault="00CE7B5F" w:rsidP="00A940EB">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17" w:type="dxa"/>
            <w:vAlign w:val="center"/>
          </w:tcPr>
          <w:p w:rsidR="00CE7B5F" w:rsidRPr="00405640" w:rsidRDefault="00FE4E9B" w:rsidP="00F77699">
            <w:pPr>
              <w:jc w:val="both"/>
              <w:rPr>
                <w:rFonts w:asciiTheme="minorHAnsi" w:hAnsiTheme="minorHAnsi" w:cstheme="minorHAnsi"/>
                <w:color w:val="000000"/>
                <w:sz w:val="22"/>
                <w:szCs w:val="22"/>
              </w:rPr>
            </w:pPr>
            <w:r w:rsidRPr="00841BD8">
              <w:rPr>
                <w:rFonts w:ascii="Calibri" w:hAnsi="Calibri" w:cs="Arial"/>
                <w:color w:val="FF0000"/>
                <w:sz w:val="16"/>
                <w:szCs w:val="16"/>
              </w:rPr>
              <w:t>NO APLICA</w:t>
            </w:r>
          </w:p>
        </w:tc>
      </w:tr>
      <w:tr w:rsidR="00CE7B5F" w:rsidRPr="00552079" w:rsidTr="00FE4E9B">
        <w:trPr>
          <w:trHeight w:val="65"/>
        </w:trPr>
        <w:tc>
          <w:tcPr>
            <w:tcW w:w="433" w:type="dxa"/>
            <w:vAlign w:val="center"/>
          </w:tcPr>
          <w:p w:rsidR="00CE7B5F" w:rsidRPr="00A940EB" w:rsidRDefault="00CE7B5F" w:rsidP="00F77699">
            <w:pPr>
              <w:jc w:val="center"/>
              <w:rPr>
                <w:rFonts w:asciiTheme="minorHAnsi" w:hAnsiTheme="minorHAnsi" w:cstheme="minorHAnsi"/>
                <w:sz w:val="16"/>
                <w:szCs w:val="22"/>
              </w:rPr>
            </w:pPr>
          </w:p>
        </w:tc>
        <w:tc>
          <w:tcPr>
            <w:tcW w:w="3022" w:type="dxa"/>
            <w:vAlign w:val="center"/>
          </w:tcPr>
          <w:p w:rsidR="00CE7B5F" w:rsidRPr="00A940EB" w:rsidRDefault="00CE7B5F" w:rsidP="00F77699">
            <w:pPr>
              <w:rPr>
                <w:rFonts w:asciiTheme="minorHAnsi" w:hAnsiTheme="minorHAnsi" w:cstheme="minorHAnsi"/>
                <w:sz w:val="16"/>
                <w:szCs w:val="22"/>
              </w:rPr>
            </w:pPr>
          </w:p>
        </w:tc>
        <w:tc>
          <w:tcPr>
            <w:tcW w:w="2267" w:type="dxa"/>
            <w:gridSpan w:val="3"/>
          </w:tcPr>
          <w:p w:rsidR="00CE7B5F" w:rsidRPr="00A940EB" w:rsidRDefault="00CE7B5F" w:rsidP="00F77699">
            <w:pPr>
              <w:rPr>
                <w:rFonts w:asciiTheme="minorHAnsi" w:hAnsiTheme="minorHAnsi" w:cstheme="minorHAnsi"/>
                <w:sz w:val="16"/>
                <w:szCs w:val="22"/>
              </w:rPr>
            </w:pPr>
          </w:p>
        </w:tc>
        <w:tc>
          <w:tcPr>
            <w:tcW w:w="3317" w:type="dxa"/>
            <w:vAlign w:val="center"/>
          </w:tcPr>
          <w:p w:rsidR="00CE7B5F" w:rsidRPr="00A940EB" w:rsidRDefault="00CE7B5F" w:rsidP="00F77699">
            <w:pPr>
              <w:jc w:val="both"/>
              <w:rPr>
                <w:rFonts w:asciiTheme="minorHAnsi" w:hAnsiTheme="minorHAnsi" w:cstheme="minorHAnsi"/>
                <w:sz w:val="16"/>
                <w:szCs w:val="22"/>
              </w:rPr>
            </w:pPr>
          </w:p>
        </w:tc>
      </w:tr>
      <w:tr w:rsidR="00CE7B5F" w:rsidRPr="00552079" w:rsidTr="00FE4E9B">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22"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FE4E9B" w:rsidP="00F77699">
            <w:pPr>
              <w:jc w:val="both"/>
              <w:rPr>
                <w:rFonts w:asciiTheme="minorHAnsi" w:hAnsiTheme="minorHAnsi" w:cstheme="minorHAnsi"/>
                <w:sz w:val="22"/>
                <w:szCs w:val="22"/>
              </w:rPr>
            </w:pPr>
            <w:r>
              <w:rPr>
                <w:rFonts w:ascii="Calibri" w:hAnsi="Calibri" w:cs="Arial"/>
                <w:i/>
                <w:color w:val="FF0000"/>
                <w:sz w:val="16"/>
                <w:szCs w:val="16"/>
              </w:rPr>
              <w:t>( N/A  No aplica)</w:t>
            </w:r>
          </w:p>
        </w:tc>
        <w:tc>
          <w:tcPr>
            <w:tcW w:w="1182"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5"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rPr>
                <w:rFonts w:asciiTheme="minorHAnsi" w:hAnsiTheme="minorHAnsi" w:cstheme="minorHAnsi"/>
                <w:sz w:val="22"/>
                <w:szCs w:val="22"/>
              </w:rPr>
            </w:pPr>
          </w:p>
        </w:tc>
        <w:tc>
          <w:tcPr>
            <w:tcW w:w="3317" w:type="dxa"/>
            <w:vAlign w:val="center"/>
          </w:tcPr>
          <w:p w:rsidR="00CE7B5F" w:rsidRPr="001B5615" w:rsidRDefault="00FE4E9B" w:rsidP="00F77699">
            <w:pPr>
              <w:jc w:val="both"/>
              <w:rPr>
                <w:rFonts w:asciiTheme="minorHAnsi" w:hAnsiTheme="minorHAnsi" w:cstheme="minorHAnsi"/>
                <w:color w:val="FF0000"/>
                <w:sz w:val="22"/>
                <w:szCs w:val="22"/>
              </w:rPr>
            </w:pPr>
            <w:r w:rsidRPr="00841BD8">
              <w:rPr>
                <w:rFonts w:ascii="Calibri" w:hAnsi="Calibri" w:cs="Arial"/>
                <w:color w:val="FF0000"/>
                <w:sz w:val="16"/>
                <w:szCs w:val="16"/>
              </w:rPr>
              <w:t>NO APLICA</w:t>
            </w:r>
          </w:p>
        </w:tc>
      </w:tr>
      <w:tr w:rsidR="00CE7B5F" w:rsidRPr="00552079" w:rsidTr="00FE4E9B">
        <w:trPr>
          <w:trHeight w:val="64"/>
        </w:trPr>
        <w:tc>
          <w:tcPr>
            <w:tcW w:w="433" w:type="dxa"/>
            <w:vAlign w:val="center"/>
          </w:tcPr>
          <w:p w:rsidR="00CE7B5F" w:rsidRPr="00A940EB" w:rsidRDefault="00CE7B5F" w:rsidP="00F77699">
            <w:pPr>
              <w:jc w:val="center"/>
              <w:rPr>
                <w:rFonts w:asciiTheme="minorHAnsi" w:hAnsiTheme="minorHAnsi" w:cstheme="minorHAnsi"/>
                <w:sz w:val="16"/>
                <w:szCs w:val="22"/>
              </w:rPr>
            </w:pPr>
          </w:p>
        </w:tc>
        <w:tc>
          <w:tcPr>
            <w:tcW w:w="3022" w:type="dxa"/>
            <w:vAlign w:val="center"/>
          </w:tcPr>
          <w:p w:rsidR="00CE7B5F" w:rsidRPr="00A940EB" w:rsidRDefault="00CE7B5F" w:rsidP="00F77699">
            <w:pPr>
              <w:jc w:val="center"/>
              <w:rPr>
                <w:rFonts w:asciiTheme="minorHAnsi" w:hAnsiTheme="minorHAnsi" w:cstheme="minorHAnsi"/>
                <w:sz w:val="16"/>
                <w:szCs w:val="22"/>
              </w:rPr>
            </w:pPr>
          </w:p>
        </w:tc>
        <w:tc>
          <w:tcPr>
            <w:tcW w:w="2267" w:type="dxa"/>
            <w:gridSpan w:val="3"/>
            <w:vAlign w:val="center"/>
          </w:tcPr>
          <w:p w:rsidR="00CE7B5F" w:rsidRPr="00A940EB" w:rsidRDefault="00CE7B5F" w:rsidP="00F77699">
            <w:pPr>
              <w:jc w:val="center"/>
              <w:rPr>
                <w:rFonts w:asciiTheme="minorHAnsi" w:hAnsiTheme="minorHAnsi" w:cstheme="minorHAnsi"/>
                <w:sz w:val="16"/>
                <w:szCs w:val="22"/>
              </w:rPr>
            </w:pPr>
          </w:p>
        </w:tc>
        <w:tc>
          <w:tcPr>
            <w:tcW w:w="3317" w:type="dxa"/>
            <w:vAlign w:val="center"/>
          </w:tcPr>
          <w:p w:rsidR="00CE7B5F" w:rsidRPr="00A940EB" w:rsidRDefault="00CE7B5F" w:rsidP="00F77699">
            <w:pPr>
              <w:jc w:val="both"/>
              <w:rPr>
                <w:rFonts w:asciiTheme="minorHAnsi" w:hAnsiTheme="minorHAnsi" w:cstheme="minorHAnsi"/>
                <w:color w:val="FF0000"/>
                <w:sz w:val="16"/>
                <w:szCs w:val="22"/>
              </w:rPr>
            </w:pPr>
          </w:p>
        </w:tc>
      </w:tr>
      <w:tr w:rsidR="00CE7B5F" w:rsidRPr="00552079" w:rsidTr="00FE4E9B">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22"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82" w:type="dxa"/>
            <w:vAlign w:val="center"/>
          </w:tcPr>
          <w:p w:rsidR="00CE7B5F" w:rsidRPr="00FE4E9B" w:rsidRDefault="00CE7B5F" w:rsidP="00FE4E9B">
            <w:pPr>
              <w:jc w:val="center"/>
              <w:rPr>
                <w:rFonts w:asciiTheme="minorHAnsi" w:hAnsiTheme="minorHAnsi" w:cstheme="minorHAnsi"/>
                <w:szCs w:val="22"/>
              </w:rPr>
            </w:pPr>
            <w:r w:rsidRPr="00FE4E9B">
              <w:rPr>
                <w:rFonts w:asciiTheme="minorHAnsi" w:hAnsiTheme="minorHAnsi" w:cstheme="minorHAnsi"/>
                <w:szCs w:val="22"/>
              </w:rPr>
              <w:t>Fecha:</w:t>
            </w:r>
          </w:p>
          <w:p w:rsidR="00CE7B5F" w:rsidRPr="00FE4E9B" w:rsidRDefault="00FE4E9B" w:rsidP="00FE4E9B">
            <w:pPr>
              <w:jc w:val="center"/>
              <w:rPr>
                <w:rFonts w:asciiTheme="minorHAnsi" w:hAnsiTheme="minorHAnsi" w:cstheme="minorHAnsi"/>
                <w:szCs w:val="22"/>
              </w:rPr>
            </w:pPr>
            <w:r w:rsidRPr="00FE4E9B">
              <w:rPr>
                <w:rFonts w:asciiTheme="minorHAnsi" w:hAnsiTheme="minorHAnsi" w:cstheme="minorHAnsi"/>
                <w:szCs w:val="22"/>
              </w:rPr>
              <w:t>04/10/2019</w:t>
            </w:r>
          </w:p>
        </w:tc>
        <w:tc>
          <w:tcPr>
            <w:tcW w:w="1085" w:type="dxa"/>
            <w:gridSpan w:val="2"/>
            <w:vAlign w:val="center"/>
          </w:tcPr>
          <w:p w:rsidR="00CE7B5F" w:rsidRPr="00FE4E9B" w:rsidRDefault="00CE7B5F" w:rsidP="00FE4E9B">
            <w:pPr>
              <w:jc w:val="center"/>
              <w:rPr>
                <w:rFonts w:asciiTheme="minorHAnsi" w:hAnsiTheme="minorHAnsi" w:cstheme="minorHAnsi"/>
                <w:szCs w:val="22"/>
              </w:rPr>
            </w:pPr>
            <w:r w:rsidRPr="00FE4E9B">
              <w:rPr>
                <w:rFonts w:asciiTheme="minorHAnsi" w:hAnsiTheme="minorHAnsi" w:cstheme="minorHAnsi"/>
                <w:szCs w:val="22"/>
              </w:rPr>
              <w:t>Hasta hora:</w:t>
            </w:r>
          </w:p>
          <w:p w:rsidR="00CE7B5F" w:rsidRPr="00FE4E9B" w:rsidRDefault="00FE4E9B" w:rsidP="00FE4E9B">
            <w:pPr>
              <w:jc w:val="center"/>
              <w:rPr>
                <w:rFonts w:asciiTheme="minorHAnsi" w:hAnsiTheme="minorHAnsi" w:cstheme="minorHAnsi"/>
                <w:szCs w:val="22"/>
              </w:rPr>
            </w:pPr>
            <w:r w:rsidRPr="00FE4E9B">
              <w:rPr>
                <w:rFonts w:asciiTheme="minorHAnsi" w:hAnsiTheme="minorHAnsi" w:cstheme="minorHAnsi"/>
                <w:szCs w:val="22"/>
              </w:rPr>
              <w:t>15:00</w:t>
            </w:r>
          </w:p>
        </w:tc>
        <w:tc>
          <w:tcPr>
            <w:tcW w:w="3317" w:type="dxa"/>
          </w:tcPr>
          <w:p w:rsidR="00FE4E9B" w:rsidRPr="00B744B9" w:rsidRDefault="00FE4E9B" w:rsidP="00FE4E9B">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La Paz</w:t>
            </w:r>
            <w:r w:rsidRPr="00B744B9">
              <w:rPr>
                <w:rFonts w:asciiTheme="minorHAnsi" w:hAnsiTheme="minorHAnsi" w:cstheme="minorHAnsi"/>
                <w:b/>
                <w:i/>
                <w:sz w:val="16"/>
                <w:szCs w:val="16"/>
              </w:rPr>
              <w:t xml:space="preserve"> -  YPFB, ubicado en la Av. 6 de marzo s/n, Zona Senkata de la ciudad de La Paz - El Alto</w:t>
            </w:r>
            <w:r>
              <w:rPr>
                <w:rFonts w:asciiTheme="minorHAnsi" w:hAnsiTheme="minorHAnsi" w:cstheme="minorHAnsi"/>
                <w:b/>
                <w:i/>
                <w:sz w:val="16"/>
                <w:szCs w:val="16"/>
              </w:rPr>
              <w:t xml:space="preserve"> (Planta Engarrafadora Senkata)</w:t>
            </w:r>
            <w:r w:rsidRPr="00B744B9">
              <w:rPr>
                <w:rFonts w:asciiTheme="minorHAnsi" w:hAnsiTheme="minorHAnsi" w:cstheme="minorHAnsi"/>
                <w:b/>
                <w:i/>
                <w:sz w:val="16"/>
                <w:szCs w:val="16"/>
              </w:rPr>
              <w:t xml:space="preserve"> </w:t>
            </w:r>
          </w:p>
          <w:p w:rsidR="00FE4E9B" w:rsidRDefault="00FE4E9B" w:rsidP="00FE4E9B">
            <w:pPr>
              <w:jc w:val="both"/>
              <w:rPr>
                <w:rFonts w:asciiTheme="minorHAnsi" w:hAnsiTheme="minorHAnsi" w:cstheme="minorHAnsi"/>
                <w:sz w:val="16"/>
                <w:szCs w:val="16"/>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p w:rsidR="00CE7B5F" w:rsidRPr="001B5615" w:rsidRDefault="00FE4E9B" w:rsidP="00FE4E9B">
            <w:pPr>
              <w:jc w:val="both"/>
              <w:rPr>
                <w:rFonts w:asciiTheme="minorHAnsi" w:hAnsiTheme="minorHAnsi" w:cstheme="minorHAnsi"/>
                <w:color w:val="FF0000"/>
                <w:sz w:val="22"/>
                <w:szCs w:val="22"/>
              </w:rPr>
            </w:pPr>
            <w:r w:rsidRPr="00434AC6">
              <w:rPr>
                <w:rFonts w:asciiTheme="minorHAnsi" w:hAnsiTheme="minorHAnsi" w:cstheme="minorHAnsi"/>
                <w:b/>
                <w:sz w:val="16"/>
                <w:szCs w:val="16"/>
              </w:rPr>
              <w:t>Int.</w:t>
            </w:r>
            <w:r>
              <w:rPr>
                <w:rFonts w:asciiTheme="minorHAnsi" w:hAnsiTheme="minorHAnsi" w:cstheme="minorHAnsi"/>
                <w:sz w:val="16"/>
                <w:szCs w:val="16"/>
              </w:rPr>
              <w:t xml:space="preserve"> 119</w:t>
            </w:r>
          </w:p>
        </w:tc>
      </w:tr>
      <w:tr w:rsidR="00CE7B5F" w:rsidRPr="00552079" w:rsidTr="00FE4E9B">
        <w:trPr>
          <w:trHeight w:val="64"/>
        </w:trPr>
        <w:tc>
          <w:tcPr>
            <w:tcW w:w="433" w:type="dxa"/>
            <w:vAlign w:val="center"/>
          </w:tcPr>
          <w:p w:rsidR="00CE7B5F" w:rsidRPr="00A940EB" w:rsidRDefault="00CE7B5F" w:rsidP="00F77699">
            <w:pPr>
              <w:jc w:val="center"/>
              <w:rPr>
                <w:rFonts w:asciiTheme="minorHAnsi" w:hAnsiTheme="minorHAnsi" w:cstheme="minorHAnsi"/>
                <w:sz w:val="16"/>
                <w:szCs w:val="22"/>
              </w:rPr>
            </w:pPr>
          </w:p>
        </w:tc>
        <w:tc>
          <w:tcPr>
            <w:tcW w:w="3022" w:type="dxa"/>
            <w:vAlign w:val="center"/>
          </w:tcPr>
          <w:p w:rsidR="00CE7B5F" w:rsidRPr="00A940EB" w:rsidRDefault="00CE7B5F" w:rsidP="00F77699">
            <w:pPr>
              <w:rPr>
                <w:rFonts w:asciiTheme="minorHAnsi" w:hAnsiTheme="minorHAnsi" w:cstheme="minorHAnsi"/>
                <w:sz w:val="16"/>
                <w:szCs w:val="22"/>
              </w:rPr>
            </w:pPr>
          </w:p>
        </w:tc>
        <w:tc>
          <w:tcPr>
            <w:tcW w:w="2267" w:type="dxa"/>
            <w:gridSpan w:val="3"/>
            <w:vAlign w:val="center"/>
          </w:tcPr>
          <w:p w:rsidR="00CE7B5F" w:rsidRPr="00A940EB" w:rsidRDefault="00CE7B5F" w:rsidP="00FE4E9B">
            <w:pPr>
              <w:jc w:val="center"/>
              <w:rPr>
                <w:rFonts w:asciiTheme="minorHAnsi" w:hAnsiTheme="minorHAnsi" w:cstheme="minorHAnsi"/>
                <w:sz w:val="16"/>
                <w:szCs w:val="22"/>
              </w:rPr>
            </w:pPr>
          </w:p>
        </w:tc>
        <w:tc>
          <w:tcPr>
            <w:tcW w:w="3317" w:type="dxa"/>
          </w:tcPr>
          <w:p w:rsidR="00CE7B5F" w:rsidRPr="00A940EB" w:rsidRDefault="00CE7B5F" w:rsidP="00F77699">
            <w:pPr>
              <w:jc w:val="both"/>
              <w:rPr>
                <w:rFonts w:asciiTheme="minorHAnsi" w:hAnsiTheme="minorHAnsi" w:cstheme="minorHAnsi"/>
                <w:color w:val="FF0000"/>
                <w:sz w:val="16"/>
                <w:szCs w:val="22"/>
              </w:rPr>
            </w:pPr>
          </w:p>
        </w:tc>
      </w:tr>
      <w:tr w:rsidR="00F67900" w:rsidRPr="00552079" w:rsidTr="00FE4E9B">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22"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82" w:type="dxa"/>
            <w:vAlign w:val="center"/>
          </w:tcPr>
          <w:p w:rsidR="00F67900" w:rsidRPr="00FE4E9B" w:rsidRDefault="00F67900" w:rsidP="00FE4E9B">
            <w:pPr>
              <w:jc w:val="center"/>
              <w:rPr>
                <w:rFonts w:asciiTheme="minorHAnsi" w:hAnsiTheme="minorHAnsi" w:cstheme="minorHAnsi"/>
                <w:szCs w:val="22"/>
              </w:rPr>
            </w:pPr>
            <w:r w:rsidRPr="00FE4E9B">
              <w:rPr>
                <w:rFonts w:asciiTheme="minorHAnsi" w:hAnsiTheme="minorHAnsi" w:cstheme="minorHAnsi"/>
                <w:szCs w:val="22"/>
              </w:rPr>
              <w:t>Fecha:</w:t>
            </w:r>
          </w:p>
          <w:p w:rsidR="00F67900" w:rsidRPr="00FE4E9B" w:rsidRDefault="00FE4E9B" w:rsidP="00FE4E9B">
            <w:pPr>
              <w:jc w:val="center"/>
              <w:rPr>
                <w:rFonts w:asciiTheme="minorHAnsi" w:hAnsiTheme="minorHAnsi" w:cstheme="minorHAnsi"/>
                <w:szCs w:val="22"/>
              </w:rPr>
            </w:pPr>
            <w:r w:rsidRPr="00FE4E9B">
              <w:rPr>
                <w:rFonts w:asciiTheme="minorHAnsi" w:hAnsiTheme="minorHAnsi" w:cstheme="minorHAnsi"/>
                <w:szCs w:val="22"/>
              </w:rPr>
              <w:t>04/10/2019</w:t>
            </w:r>
          </w:p>
        </w:tc>
        <w:tc>
          <w:tcPr>
            <w:tcW w:w="1085" w:type="dxa"/>
            <w:gridSpan w:val="2"/>
            <w:vAlign w:val="center"/>
          </w:tcPr>
          <w:p w:rsidR="00F67900" w:rsidRPr="00FE4E9B" w:rsidRDefault="00F67900" w:rsidP="00FE4E9B">
            <w:pPr>
              <w:jc w:val="center"/>
              <w:rPr>
                <w:rFonts w:asciiTheme="minorHAnsi" w:hAnsiTheme="minorHAnsi" w:cstheme="minorHAnsi"/>
                <w:szCs w:val="22"/>
              </w:rPr>
            </w:pPr>
            <w:r w:rsidRPr="00FE4E9B">
              <w:rPr>
                <w:rFonts w:asciiTheme="minorHAnsi" w:hAnsiTheme="minorHAnsi" w:cstheme="minorHAnsi"/>
                <w:szCs w:val="22"/>
              </w:rPr>
              <w:t>Hora:</w:t>
            </w:r>
          </w:p>
          <w:p w:rsidR="00F67900" w:rsidRPr="00FE4E9B" w:rsidRDefault="00FE4E9B" w:rsidP="00FE4E9B">
            <w:pPr>
              <w:jc w:val="center"/>
              <w:rPr>
                <w:rFonts w:asciiTheme="minorHAnsi" w:hAnsiTheme="minorHAnsi" w:cstheme="minorHAnsi"/>
                <w:szCs w:val="22"/>
              </w:rPr>
            </w:pPr>
            <w:r w:rsidRPr="00FE4E9B">
              <w:rPr>
                <w:rFonts w:asciiTheme="minorHAnsi" w:hAnsiTheme="minorHAnsi" w:cstheme="minorHAnsi"/>
                <w:szCs w:val="22"/>
              </w:rPr>
              <w:t>15:15</w:t>
            </w:r>
          </w:p>
        </w:tc>
        <w:tc>
          <w:tcPr>
            <w:tcW w:w="3317" w:type="dxa"/>
            <w:vAlign w:val="center"/>
          </w:tcPr>
          <w:p w:rsidR="00FE4E9B" w:rsidRPr="00B744B9" w:rsidRDefault="00FE4E9B" w:rsidP="00FE4E9B">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La Paz</w:t>
            </w:r>
            <w:r w:rsidRPr="00B744B9">
              <w:rPr>
                <w:rFonts w:asciiTheme="minorHAnsi" w:hAnsiTheme="minorHAnsi" w:cstheme="minorHAnsi"/>
                <w:b/>
                <w:i/>
                <w:sz w:val="16"/>
                <w:szCs w:val="16"/>
              </w:rPr>
              <w:t xml:space="preserve"> -  YPFB, sala de reuniones, ubicado en la Av. 6 de marzo s/n, Zona Senkata de la ciudad de La Paz - El Alto </w:t>
            </w:r>
            <w:r>
              <w:rPr>
                <w:rFonts w:asciiTheme="minorHAnsi" w:hAnsiTheme="minorHAnsi" w:cstheme="minorHAnsi"/>
                <w:b/>
                <w:i/>
                <w:sz w:val="16"/>
                <w:szCs w:val="16"/>
              </w:rPr>
              <w:t>(Planta Engarrafadora Senkata)</w:t>
            </w:r>
          </w:p>
          <w:p w:rsidR="00F67900" w:rsidRPr="001B5615" w:rsidRDefault="00FE4E9B" w:rsidP="00FE4E9B">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CE7B5F" w:rsidRPr="00552079" w:rsidTr="00FE4E9B">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22"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67"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FE4E9B" w:rsidP="00F77699">
            <w:pPr>
              <w:jc w:val="both"/>
              <w:rPr>
                <w:rFonts w:asciiTheme="minorHAnsi" w:hAnsiTheme="minorHAnsi" w:cstheme="minorHAnsi"/>
                <w:sz w:val="22"/>
                <w:szCs w:val="22"/>
              </w:rPr>
            </w:pPr>
            <w:r>
              <w:rPr>
                <w:rFonts w:asciiTheme="minorHAnsi" w:hAnsiTheme="minorHAnsi" w:cstheme="minorHAnsi"/>
                <w:sz w:val="22"/>
                <w:szCs w:val="22"/>
              </w:rPr>
              <w:t>16/10/2019</w:t>
            </w:r>
          </w:p>
        </w:tc>
        <w:tc>
          <w:tcPr>
            <w:tcW w:w="331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E4E9B">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22"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84"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FE4E9B"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11/11/2019</w:t>
            </w:r>
          </w:p>
        </w:tc>
      </w:tr>
    </w:tbl>
    <w:p w:rsidR="00EE7C79" w:rsidRPr="00552079" w:rsidRDefault="00EE7C7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4245"/>
        <w:gridCol w:w="1003"/>
        <w:gridCol w:w="1499"/>
        <w:gridCol w:w="1772"/>
      </w:tblGrid>
      <w:tr w:rsidR="00103622" w:rsidRPr="00A940EB"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A940EB" w:rsidRDefault="004668B6" w:rsidP="00A940EB">
            <w:pPr>
              <w:ind w:left="705"/>
              <w:jc w:val="center"/>
              <w:rPr>
                <w:rFonts w:asciiTheme="minorHAnsi" w:hAnsiTheme="minorHAnsi" w:cstheme="minorHAnsi"/>
                <w:b/>
                <w:sz w:val="18"/>
                <w:szCs w:val="18"/>
              </w:rPr>
            </w:pPr>
            <w:r w:rsidRPr="00A940EB">
              <w:rPr>
                <w:rFonts w:asciiTheme="minorHAnsi" w:hAnsiTheme="minorHAnsi" w:cstheme="minorHAnsi"/>
                <w:b/>
                <w:sz w:val="18"/>
                <w:szCs w:val="18"/>
              </w:rPr>
              <w:t xml:space="preserve">PRECIO REFERENCIAL DE ACUERDO A LA MONEDA ESTABLECIDA EN EL PROCESO DE CONTRATACIÓN </w:t>
            </w:r>
          </w:p>
        </w:tc>
      </w:tr>
      <w:tr w:rsidR="006F058D" w:rsidRPr="00A940EB" w:rsidTr="009E29DA">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A940EB" w:rsidRDefault="006F058D" w:rsidP="00B37050">
            <w:pPr>
              <w:jc w:val="center"/>
              <w:rPr>
                <w:rFonts w:asciiTheme="minorHAnsi" w:hAnsiTheme="minorHAnsi" w:cstheme="minorHAnsi"/>
                <w:b/>
                <w:bCs/>
                <w:color w:val="000000"/>
                <w:sz w:val="18"/>
                <w:szCs w:val="18"/>
                <w:lang w:val="es-BO" w:eastAsia="es-BO"/>
              </w:rPr>
            </w:pPr>
            <w:r w:rsidRPr="00A940EB">
              <w:rPr>
                <w:rFonts w:asciiTheme="minorHAnsi" w:hAnsiTheme="minorHAnsi" w:cstheme="minorHAnsi"/>
                <w:b/>
                <w:bCs/>
                <w:color w:val="000000"/>
                <w:sz w:val="18"/>
                <w:szCs w:val="18"/>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A940EB" w:rsidRDefault="006F058D" w:rsidP="00B37050">
            <w:pPr>
              <w:jc w:val="center"/>
              <w:rPr>
                <w:rFonts w:asciiTheme="minorHAnsi" w:hAnsiTheme="minorHAnsi" w:cstheme="minorHAnsi"/>
                <w:b/>
                <w:bCs/>
                <w:color w:val="000000"/>
                <w:sz w:val="18"/>
                <w:szCs w:val="18"/>
                <w:lang w:val="es-BO" w:eastAsia="es-BO"/>
              </w:rPr>
            </w:pPr>
            <w:r w:rsidRPr="00A940EB">
              <w:rPr>
                <w:rFonts w:asciiTheme="minorHAnsi" w:hAnsiTheme="minorHAnsi" w:cstheme="minorHAnsi"/>
                <w:b/>
                <w:bCs/>
                <w:color w:val="000000"/>
                <w:sz w:val="18"/>
                <w:szCs w:val="18"/>
                <w:lang w:val="es-BO" w:eastAsia="es-BO"/>
              </w:rPr>
              <w:t>DESCRIPCIÓN DEL SERVICIO</w:t>
            </w:r>
          </w:p>
        </w:tc>
        <w:tc>
          <w:tcPr>
            <w:tcW w:w="100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A940EB" w:rsidRDefault="006F058D" w:rsidP="006F058D">
            <w:pPr>
              <w:jc w:val="center"/>
              <w:rPr>
                <w:rFonts w:asciiTheme="minorHAnsi" w:hAnsiTheme="minorHAnsi" w:cstheme="minorHAnsi"/>
                <w:b/>
                <w:bCs/>
                <w:color w:val="000000"/>
                <w:sz w:val="18"/>
                <w:szCs w:val="18"/>
                <w:lang w:val="es-BO" w:eastAsia="es-BO"/>
              </w:rPr>
            </w:pPr>
            <w:r w:rsidRPr="00A940EB">
              <w:rPr>
                <w:rFonts w:asciiTheme="minorHAnsi" w:hAnsiTheme="minorHAnsi" w:cstheme="minorHAnsi"/>
                <w:b/>
                <w:bCs/>
                <w:color w:val="000000"/>
                <w:sz w:val="18"/>
                <w:szCs w:val="18"/>
                <w:lang w:val="es-BO" w:eastAsia="es-BO"/>
              </w:rPr>
              <w:t>CANTIDAD</w:t>
            </w:r>
          </w:p>
        </w:tc>
        <w:tc>
          <w:tcPr>
            <w:tcW w:w="149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A940EB" w:rsidRDefault="006F058D" w:rsidP="003606AD">
            <w:pPr>
              <w:jc w:val="center"/>
              <w:rPr>
                <w:rFonts w:asciiTheme="minorHAnsi" w:hAnsiTheme="minorHAnsi" w:cstheme="minorHAnsi"/>
                <w:b/>
                <w:bCs/>
                <w:color w:val="000000"/>
                <w:sz w:val="18"/>
                <w:szCs w:val="18"/>
                <w:lang w:val="es-BO" w:eastAsia="es-BO"/>
              </w:rPr>
            </w:pPr>
            <w:r w:rsidRPr="00A940EB">
              <w:rPr>
                <w:rFonts w:asciiTheme="minorHAnsi" w:hAnsiTheme="minorHAnsi" w:cstheme="minorHAnsi"/>
                <w:b/>
                <w:bCs/>
                <w:color w:val="000000"/>
                <w:sz w:val="18"/>
                <w:szCs w:val="18"/>
                <w:lang w:val="es-BO" w:eastAsia="es-BO"/>
              </w:rPr>
              <w:t xml:space="preserve">PRECIO 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A940EB" w:rsidRDefault="006F058D" w:rsidP="003606AD">
            <w:pPr>
              <w:jc w:val="center"/>
              <w:rPr>
                <w:rFonts w:asciiTheme="minorHAnsi" w:hAnsiTheme="minorHAnsi" w:cstheme="minorHAnsi"/>
                <w:b/>
                <w:bCs/>
                <w:color w:val="000000"/>
                <w:sz w:val="18"/>
                <w:szCs w:val="18"/>
                <w:lang w:val="es-BO" w:eastAsia="es-BO"/>
              </w:rPr>
            </w:pPr>
            <w:r w:rsidRPr="00A940EB">
              <w:rPr>
                <w:rFonts w:asciiTheme="minorHAnsi" w:hAnsiTheme="minorHAnsi" w:cstheme="minorHAnsi"/>
                <w:b/>
                <w:bCs/>
                <w:color w:val="000000"/>
                <w:sz w:val="18"/>
                <w:szCs w:val="18"/>
                <w:lang w:val="es-BO" w:eastAsia="es-BO"/>
              </w:rPr>
              <w:t>PRECIO TOTAL</w:t>
            </w:r>
          </w:p>
        </w:tc>
      </w:tr>
      <w:tr w:rsidR="006F058D" w:rsidRPr="00A940EB" w:rsidTr="009E29DA">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A940EB" w:rsidRDefault="00A940EB" w:rsidP="00B37050">
            <w:pPr>
              <w:jc w:val="center"/>
              <w:rPr>
                <w:rFonts w:asciiTheme="minorHAnsi" w:hAnsiTheme="minorHAnsi" w:cstheme="minorHAnsi"/>
                <w:color w:val="000000"/>
                <w:sz w:val="18"/>
                <w:szCs w:val="18"/>
                <w:lang w:val="es-BO" w:eastAsia="es-BO"/>
              </w:rPr>
            </w:pPr>
            <w:r w:rsidRPr="00A940EB">
              <w:rPr>
                <w:rFonts w:asciiTheme="minorHAnsi" w:hAnsiTheme="minorHAnsi" w:cstheme="minorHAnsi"/>
                <w:color w:val="000000"/>
                <w:sz w:val="18"/>
                <w:szCs w:val="18"/>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A940EB" w:rsidRDefault="00A940EB" w:rsidP="00A940EB">
            <w:pPr>
              <w:jc w:val="both"/>
              <w:rPr>
                <w:rFonts w:asciiTheme="minorHAnsi" w:hAnsiTheme="minorHAnsi" w:cstheme="minorHAnsi"/>
                <w:color w:val="000000"/>
                <w:sz w:val="18"/>
                <w:szCs w:val="18"/>
                <w:lang w:val="es-BO" w:eastAsia="es-BO"/>
              </w:rPr>
            </w:pPr>
            <w:r w:rsidRPr="00A940EB">
              <w:rPr>
                <w:rFonts w:asciiTheme="minorHAnsi" w:eastAsia="Arial Unicode MS" w:hAnsiTheme="minorHAnsi" w:cstheme="minorHAnsi"/>
                <w:sz w:val="18"/>
                <w:szCs w:val="18"/>
                <w:lang w:val="es-MX"/>
              </w:rPr>
              <w:t>SERVICIO MANTENIMIENTO, INSPECCIÓN Y RECERTIFICACIÓN TANQUES DE ALMACENAJE GLP PLANTAS ENGARRAFADORAS RURALES – DCLP</w:t>
            </w:r>
          </w:p>
        </w:tc>
        <w:tc>
          <w:tcPr>
            <w:tcW w:w="1003" w:type="dxa"/>
            <w:tcBorders>
              <w:top w:val="nil"/>
              <w:left w:val="single" w:sz="4" w:space="0" w:color="auto"/>
              <w:bottom w:val="single" w:sz="8" w:space="0" w:color="auto"/>
              <w:right w:val="single" w:sz="8" w:space="0" w:color="auto"/>
            </w:tcBorders>
            <w:shd w:val="clear" w:color="000000" w:fill="FFFFFF"/>
            <w:vAlign w:val="center"/>
          </w:tcPr>
          <w:p w:rsidR="006F058D" w:rsidRPr="00A940EB" w:rsidRDefault="00A940EB" w:rsidP="00B37050">
            <w:pPr>
              <w:jc w:val="center"/>
              <w:rPr>
                <w:rFonts w:asciiTheme="minorHAnsi" w:hAnsiTheme="minorHAnsi" w:cstheme="minorHAnsi"/>
                <w:color w:val="000000"/>
                <w:sz w:val="18"/>
                <w:szCs w:val="18"/>
                <w:lang w:val="es-BO" w:eastAsia="es-BO"/>
              </w:rPr>
            </w:pPr>
            <w:r w:rsidRPr="00A940EB">
              <w:rPr>
                <w:rFonts w:asciiTheme="minorHAnsi" w:hAnsiTheme="minorHAnsi" w:cstheme="minorHAnsi"/>
                <w:color w:val="000000"/>
                <w:sz w:val="18"/>
                <w:szCs w:val="18"/>
                <w:lang w:val="es-BO" w:eastAsia="es-BO"/>
              </w:rPr>
              <w:t>2</w:t>
            </w:r>
          </w:p>
        </w:tc>
        <w:tc>
          <w:tcPr>
            <w:tcW w:w="1499" w:type="dxa"/>
            <w:tcBorders>
              <w:top w:val="nil"/>
              <w:left w:val="nil"/>
              <w:bottom w:val="single" w:sz="8" w:space="0" w:color="auto"/>
              <w:right w:val="single" w:sz="8" w:space="0" w:color="auto"/>
            </w:tcBorders>
            <w:shd w:val="clear" w:color="auto" w:fill="auto"/>
            <w:vAlign w:val="center"/>
          </w:tcPr>
          <w:p w:rsidR="006F058D" w:rsidRPr="00A940EB" w:rsidRDefault="00A940EB" w:rsidP="00B37050">
            <w:pPr>
              <w:jc w:val="right"/>
              <w:rPr>
                <w:rFonts w:asciiTheme="minorHAnsi" w:hAnsiTheme="minorHAnsi" w:cstheme="minorHAnsi"/>
                <w:color w:val="000000"/>
                <w:sz w:val="18"/>
                <w:szCs w:val="18"/>
                <w:lang w:val="es-BO" w:eastAsia="es-BO"/>
              </w:rPr>
            </w:pPr>
            <w:r w:rsidRPr="00A940EB">
              <w:rPr>
                <w:rFonts w:asciiTheme="minorHAnsi" w:hAnsiTheme="minorHAnsi" w:cstheme="minorHAnsi"/>
                <w:color w:val="000000"/>
                <w:sz w:val="18"/>
                <w:szCs w:val="18"/>
                <w:lang w:val="es-BO" w:eastAsia="es-BO"/>
              </w:rPr>
              <w:t>163.590,00</w:t>
            </w:r>
          </w:p>
        </w:tc>
        <w:tc>
          <w:tcPr>
            <w:tcW w:w="1772" w:type="dxa"/>
            <w:tcBorders>
              <w:top w:val="nil"/>
              <w:left w:val="nil"/>
              <w:bottom w:val="single" w:sz="8" w:space="0" w:color="auto"/>
              <w:right w:val="single" w:sz="8" w:space="0" w:color="auto"/>
            </w:tcBorders>
            <w:shd w:val="clear" w:color="auto" w:fill="auto"/>
            <w:noWrap/>
            <w:vAlign w:val="center"/>
          </w:tcPr>
          <w:p w:rsidR="006F058D" w:rsidRPr="00A940EB" w:rsidRDefault="00A940EB" w:rsidP="00B37050">
            <w:pPr>
              <w:jc w:val="right"/>
              <w:rPr>
                <w:rFonts w:asciiTheme="minorHAnsi" w:hAnsiTheme="minorHAnsi" w:cstheme="minorHAnsi"/>
                <w:color w:val="000000"/>
                <w:sz w:val="18"/>
                <w:szCs w:val="18"/>
                <w:lang w:val="es-BO" w:eastAsia="es-BO"/>
              </w:rPr>
            </w:pPr>
            <w:r w:rsidRPr="00A940EB">
              <w:rPr>
                <w:rFonts w:asciiTheme="minorHAnsi" w:hAnsiTheme="minorHAnsi" w:cstheme="minorHAnsi"/>
                <w:color w:val="000000"/>
                <w:sz w:val="18"/>
                <w:szCs w:val="18"/>
                <w:lang w:val="es-BO" w:eastAsia="es-BO"/>
              </w:rPr>
              <w:t>327.180,00</w:t>
            </w:r>
          </w:p>
        </w:tc>
      </w:tr>
      <w:tr w:rsidR="00103622" w:rsidRPr="00A940EB" w:rsidTr="009E29DA">
        <w:trPr>
          <w:trHeight w:val="330"/>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A940EB" w:rsidRDefault="003606AD" w:rsidP="00D94CE2">
            <w:pPr>
              <w:jc w:val="right"/>
              <w:rPr>
                <w:rFonts w:asciiTheme="minorHAnsi" w:hAnsiTheme="minorHAnsi" w:cstheme="minorHAnsi"/>
                <w:b/>
                <w:bCs/>
                <w:color w:val="000000"/>
                <w:sz w:val="18"/>
                <w:szCs w:val="18"/>
                <w:lang w:val="es-BO" w:eastAsia="es-BO"/>
              </w:rPr>
            </w:pPr>
            <w:r w:rsidRPr="00A940EB">
              <w:rPr>
                <w:rFonts w:asciiTheme="minorHAnsi" w:hAnsiTheme="minorHAnsi" w:cstheme="minorHAnsi"/>
                <w:b/>
                <w:bCs/>
                <w:color w:val="000000"/>
                <w:sz w:val="18"/>
                <w:szCs w:val="18"/>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A940EB" w:rsidRDefault="00A940EB" w:rsidP="00B37050">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327.180,00</w:t>
            </w:r>
          </w:p>
        </w:tc>
      </w:tr>
    </w:tbl>
    <w:p w:rsidR="002B59E7" w:rsidRPr="002B59E7" w:rsidRDefault="002B59E7" w:rsidP="002B59E7">
      <w:pPr>
        <w:rPr>
          <w:rFonts w:asciiTheme="minorHAnsi" w:hAnsiTheme="minorHAnsi" w:cstheme="minorHAnsi"/>
          <w:b/>
          <w:color w:val="FF0000"/>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A940EB">
        <w:rPr>
          <w:rFonts w:asciiTheme="minorHAnsi" w:hAnsiTheme="minorHAnsi" w:cstheme="minorHAnsi"/>
          <w:b/>
          <w:color w:val="FF0000"/>
          <w:sz w:val="22"/>
          <w:szCs w:val="22"/>
        </w:rPr>
        <w:t>“</w:t>
      </w:r>
      <w:r w:rsidR="00A940EB" w:rsidRPr="00207ADB">
        <w:rPr>
          <w:rFonts w:asciiTheme="minorHAnsi" w:hAnsiTheme="minorHAnsi" w:cstheme="minorHAnsi"/>
          <w:b/>
          <w:color w:val="FF0000"/>
          <w:sz w:val="22"/>
          <w:szCs w:val="22"/>
        </w:rPr>
        <w:t>NO APLICA</w:t>
      </w:r>
      <w:r w:rsidR="00A940EB">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FD542C">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FD542C">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FD542C">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FD542C">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FD542C">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FD542C">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FD542C">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FD542C">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FD542C">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FD542C">
      <w:pPr>
        <w:pStyle w:val="Sinespaciado4"/>
        <w:numPr>
          <w:ilvl w:val="0"/>
          <w:numId w:val="20"/>
        </w:numPr>
        <w:ind w:left="851"/>
        <w:jc w:val="both"/>
      </w:pPr>
      <w:r w:rsidRPr="008842A3">
        <w:t>Que tengan sentencia ejecutoriada, con impedimento para ejercer el comercio.</w:t>
      </w:r>
    </w:p>
    <w:p w:rsidR="00983825" w:rsidRDefault="00983825" w:rsidP="00FD542C">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FD542C">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FD542C">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FD542C">
      <w:pPr>
        <w:pStyle w:val="Sinespaciado4"/>
        <w:numPr>
          <w:ilvl w:val="0"/>
          <w:numId w:val="20"/>
        </w:numPr>
        <w:ind w:left="851"/>
        <w:jc w:val="both"/>
      </w:pPr>
      <w:r w:rsidRPr="00747E3C">
        <w:lastRenderedPageBreak/>
        <w:t>Que hubiesen declarado su disolución o quiebra.</w:t>
      </w:r>
    </w:p>
    <w:p w:rsidR="00983825" w:rsidRDefault="00983825" w:rsidP="00FD542C">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FD542C">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FD542C">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FD542C">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FD542C">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A940EB">
        <w:rPr>
          <w:rFonts w:asciiTheme="minorHAnsi" w:hAnsiTheme="minorHAnsi" w:cstheme="minorHAnsi"/>
          <w:color w:val="FF0000"/>
          <w:sz w:val="22"/>
          <w:szCs w:val="22"/>
        </w:rPr>
        <w:t>bolivianos.</w:t>
      </w:r>
    </w:p>
    <w:p w:rsidR="00A940EB" w:rsidRPr="00365997" w:rsidRDefault="00A940EB"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A940EB" w:rsidRDefault="00A940EB" w:rsidP="00D06B73">
      <w:pPr>
        <w:ind w:left="426"/>
        <w:jc w:val="both"/>
        <w:rPr>
          <w:rFonts w:asciiTheme="minorHAnsi" w:hAnsiTheme="minorHAnsi" w:cstheme="minorHAnsi"/>
          <w:sz w:val="22"/>
          <w:szCs w:val="22"/>
        </w:rPr>
      </w:pPr>
    </w:p>
    <w:p w:rsidR="00A940EB" w:rsidRDefault="00A940EB"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FD542C">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FD542C">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FD542C">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FD542C">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FD542C">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FD542C">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FD542C">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FD542C">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FD542C">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FD542C">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A940EB" w:rsidRDefault="00A940EB" w:rsidP="00452B99">
      <w:pPr>
        <w:jc w:val="both"/>
        <w:rPr>
          <w:rFonts w:asciiTheme="minorHAnsi" w:hAnsiTheme="minorHAnsi" w:cstheme="minorHAnsi"/>
          <w:sz w:val="22"/>
          <w:szCs w:val="22"/>
        </w:rPr>
      </w:pPr>
    </w:p>
    <w:p w:rsidR="00A940EB" w:rsidRDefault="00A940EB" w:rsidP="00452B99">
      <w:pPr>
        <w:jc w:val="both"/>
        <w:rPr>
          <w:rFonts w:asciiTheme="minorHAnsi" w:hAnsiTheme="minorHAnsi" w:cstheme="minorHAnsi"/>
          <w:sz w:val="22"/>
          <w:szCs w:val="22"/>
        </w:rPr>
      </w:pPr>
    </w:p>
    <w:p w:rsidR="00A940EB" w:rsidRDefault="00A940EB"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FD542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FD542C">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FD542C">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FD542C">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FD542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FD542C">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A940EB">
        <w:rPr>
          <w:rFonts w:asciiTheme="minorHAnsi" w:hAnsiTheme="minorHAnsi" w:cstheme="minorHAnsi"/>
          <w:b/>
          <w:sz w:val="22"/>
          <w:szCs w:val="22"/>
        </w:rPr>
        <w:t xml:space="preserve"> </w:t>
      </w:r>
      <w:r w:rsidR="00A940EB" w:rsidRPr="00365997">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A940EB">
        <w:rPr>
          <w:rFonts w:asciiTheme="minorHAnsi" w:hAnsiTheme="minorHAnsi" w:cstheme="minorHAnsi"/>
          <w:b/>
          <w:sz w:val="22"/>
          <w:szCs w:val="22"/>
        </w:rPr>
        <w:t xml:space="preserve"> </w:t>
      </w:r>
      <w:r w:rsidR="00A940EB" w:rsidRPr="00365997">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A940EB">
        <w:rPr>
          <w:rFonts w:asciiTheme="minorHAnsi" w:hAnsiTheme="minorHAnsi" w:cstheme="minorHAnsi"/>
          <w:b/>
          <w:sz w:val="22"/>
          <w:szCs w:val="22"/>
        </w:rPr>
        <w:t xml:space="preserve"> </w:t>
      </w:r>
      <w:r w:rsidR="00A940EB" w:rsidRPr="00365997">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FD542C">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FD542C">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FD542C">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A940EB" w:rsidRDefault="00A940EB" w:rsidP="00897820">
      <w:pPr>
        <w:ind w:firstLine="426"/>
        <w:jc w:val="center"/>
        <w:rPr>
          <w:rFonts w:asciiTheme="minorHAnsi" w:hAnsiTheme="minorHAnsi" w:cstheme="minorHAnsi"/>
          <w:b/>
          <w:sz w:val="22"/>
          <w:szCs w:val="22"/>
        </w:rPr>
      </w:pPr>
    </w:p>
    <w:p w:rsidR="00A940EB" w:rsidRDefault="00A940EB" w:rsidP="00897820">
      <w:pPr>
        <w:ind w:firstLine="426"/>
        <w:jc w:val="center"/>
        <w:rPr>
          <w:rFonts w:asciiTheme="minorHAnsi" w:hAnsiTheme="minorHAnsi" w:cstheme="minorHAnsi"/>
          <w:b/>
          <w:sz w:val="22"/>
          <w:szCs w:val="22"/>
        </w:rPr>
      </w:pPr>
    </w:p>
    <w:p w:rsidR="00A940EB" w:rsidRDefault="00A940EB" w:rsidP="00897820">
      <w:pPr>
        <w:ind w:firstLine="426"/>
        <w:jc w:val="center"/>
        <w:rPr>
          <w:rFonts w:asciiTheme="minorHAnsi" w:hAnsiTheme="minorHAnsi" w:cstheme="minorHAnsi"/>
          <w:b/>
          <w:sz w:val="22"/>
          <w:szCs w:val="22"/>
        </w:rPr>
      </w:pPr>
    </w:p>
    <w:p w:rsidR="00A940EB" w:rsidRDefault="00A940EB" w:rsidP="00897820">
      <w:pPr>
        <w:ind w:firstLine="426"/>
        <w:jc w:val="center"/>
        <w:rPr>
          <w:rFonts w:asciiTheme="minorHAnsi" w:hAnsiTheme="minorHAnsi" w:cstheme="minorHAnsi"/>
          <w:b/>
          <w:sz w:val="22"/>
          <w:szCs w:val="22"/>
        </w:rPr>
      </w:pPr>
    </w:p>
    <w:p w:rsidR="00A940EB" w:rsidRDefault="00A940EB"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940EB" w:rsidRDefault="004A3439" w:rsidP="004A3439">
      <w:pPr>
        <w:pStyle w:val="Prrafodelista"/>
        <w:ind w:left="993"/>
        <w:jc w:val="both"/>
        <w:rPr>
          <w:rFonts w:asciiTheme="minorHAnsi" w:hAnsiTheme="minorHAnsi" w:cstheme="minorHAnsi"/>
          <w:sz w:val="14"/>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A940EB" w:rsidRDefault="00002784" w:rsidP="00002784">
      <w:pPr>
        <w:pStyle w:val="Prrafodelista"/>
        <w:rPr>
          <w:rFonts w:asciiTheme="minorHAnsi" w:hAnsiTheme="minorHAnsi" w:cstheme="minorHAnsi"/>
          <w:bCs/>
          <w:color w:val="000000"/>
          <w:kern w:val="28"/>
          <w:sz w:val="14"/>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A940EB" w:rsidRDefault="00900663" w:rsidP="00B37050">
      <w:pPr>
        <w:jc w:val="both"/>
        <w:rPr>
          <w:rFonts w:asciiTheme="minorHAnsi" w:hAnsiTheme="minorHAnsi" w:cstheme="minorHAnsi"/>
          <w:b/>
          <w:sz w:val="1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A940EB" w:rsidRDefault="005B0E7D" w:rsidP="00B37050">
      <w:pPr>
        <w:ind w:left="567"/>
        <w:jc w:val="both"/>
        <w:rPr>
          <w:rFonts w:asciiTheme="minorHAnsi" w:hAnsiTheme="minorHAnsi" w:cstheme="minorHAnsi"/>
          <w:sz w:val="14"/>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A940EB" w:rsidRDefault="00900663" w:rsidP="005C6D4D">
      <w:pPr>
        <w:ind w:left="426"/>
        <w:jc w:val="both"/>
        <w:rPr>
          <w:rFonts w:asciiTheme="minorHAnsi" w:hAnsiTheme="minorHAnsi" w:cstheme="minorHAnsi"/>
          <w:sz w:val="14"/>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A940EB" w:rsidRDefault="004A3439" w:rsidP="004A3439">
      <w:pPr>
        <w:ind w:left="426"/>
        <w:jc w:val="both"/>
        <w:rPr>
          <w:rFonts w:asciiTheme="minorHAnsi" w:hAnsiTheme="minorHAnsi" w:cstheme="minorHAnsi"/>
          <w:sz w:val="14"/>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A940EB" w:rsidRDefault="004A3439" w:rsidP="004A3439">
      <w:pPr>
        <w:ind w:left="426"/>
        <w:jc w:val="both"/>
        <w:rPr>
          <w:rFonts w:asciiTheme="minorHAnsi" w:hAnsiTheme="minorHAnsi" w:cstheme="minorHAnsi"/>
          <w:sz w:val="14"/>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A940EB" w:rsidRDefault="004A3439" w:rsidP="004A3439">
      <w:pPr>
        <w:ind w:left="426"/>
        <w:jc w:val="both"/>
        <w:rPr>
          <w:rFonts w:asciiTheme="minorHAnsi" w:hAnsiTheme="minorHAnsi" w:cstheme="minorHAnsi"/>
          <w:sz w:val="14"/>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Pr="00A940EB" w:rsidRDefault="004A3439" w:rsidP="004A3439">
      <w:pPr>
        <w:ind w:left="426"/>
        <w:jc w:val="both"/>
        <w:rPr>
          <w:rFonts w:asciiTheme="minorHAnsi" w:hAnsiTheme="minorHAnsi" w:cstheme="minorHAnsi"/>
          <w:sz w:val="14"/>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A940EB" w:rsidRDefault="004A3439" w:rsidP="004A3439">
      <w:pPr>
        <w:ind w:left="426"/>
        <w:jc w:val="both"/>
        <w:rPr>
          <w:rFonts w:asciiTheme="minorHAnsi" w:hAnsiTheme="minorHAnsi" w:cstheme="minorHAnsi"/>
          <w:sz w:val="14"/>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A940EB" w:rsidRDefault="004A3439" w:rsidP="004A3439">
      <w:pPr>
        <w:ind w:left="426"/>
        <w:jc w:val="both"/>
        <w:rPr>
          <w:rFonts w:asciiTheme="minorHAnsi" w:hAnsiTheme="minorHAnsi" w:cstheme="minorHAnsi"/>
          <w:sz w:val="1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FC118A" w:rsidRDefault="00021957" w:rsidP="009202DF">
      <w:pPr>
        <w:rPr>
          <w:rFonts w:asciiTheme="minorHAnsi" w:hAnsiTheme="minorHAnsi" w:cstheme="minorHAnsi"/>
          <w:b/>
          <w:sz w:val="1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FC118A" w:rsidRDefault="00900663" w:rsidP="00B37050">
      <w:pPr>
        <w:ind w:left="567"/>
        <w:jc w:val="both"/>
        <w:rPr>
          <w:rFonts w:asciiTheme="minorHAnsi" w:hAnsiTheme="minorHAnsi" w:cstheme="minorHAnsi"/>
          <w:b/>
          <w:sz w:val="14"/>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FC118A" w:rsidRDefault="00F17C85" w:rsidP="00B37050">
      <w:pPr>
        <w:ind w:left="567"/>
        <w:jc w:val="both"/>
        <w:rPr>
          <w:rFonts w:asciiTheme="minorHAnsi" w:hAnsiTheme="minorHAnsi" w:cstheme="minorHAnsi"/>
          <w:sz w:val="1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FC118A" w:rsidRDefault="00900663" w:rsidP="00B37050">
      <w:pPr>
        <w:jc w:val="both"/>
        <w:rPr>
          <w:rFonts w:asciiTheme="minorHAnsi" w:hAnsiTheme="minorHAnsi" w:cstheme="minorHAnsi"/>
          <w:color w:val="000000"/>
          <w:sz w:val="10"/>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Pr="00FC118A" w:rsidRDefault="00A671E1" w:rsidP="00A671E1">
      <w:pPr>
        <w:ind w:left="426"/>
        <w:jc w:val="both"/>
        <w:rPr>
          <w:rFonts w:asciiTheme="minorHAnsi" w:hAnsiTheme="minorHAnsi" w:cstheme="minorHAnsi"/>
          <w:sz w:val="14"/>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C118A" w:rsidRDefault="00313E4C" w:rsidP="00313E4C">
      <w:pPr>
        <w:pStyle w:val="Prrafodelista"/>
        <w:ind w:left="360"/>
        <w:jc w:val="both"/>
        <w:rPr>
          <w:rFonts w:asciiTheme="minorHAnsi" w:hAnsiTheme="minorHAnsi" w:cstheme="minorHAnsi"/>
          <w:sz w:val="12"/>
          <w:szCs w:val="22"/>
          <w:u w:val="single"/>
        </w:rPr>
      </w:pPr>
    </w:p>
    <w:p w:rsidR="00313E4C" w:rsidRPr="00752A46" w:rsidRDefault="00313E4C" w:rsidP="00FD542C">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FC118A" w:rsidRDefault="00313E4C" w:rsidP="00313E4C">
      <w:pPr>
        <w:pStyle w:val="Prrafodelista"/>
        <w:ind w:left="993"/>
        <w:jc w:val="both"/>
        <w:rPr>
          <w:rFonts w:asciiTheme="minorHAnsi" w:hAnsiTheme="minorHAnsi" w:cstheme="minorHAnsi"/>
          <w:sz w:val="12"/>
          <w:szCs w:val="22"/>
        </w:rPr>
      </w:pPr>
    </w:p>
    <w:p w:rsidR="00313E4C" w:rsidRDefault="00313E4C" w:rsidP="00FD542C">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FC118A" w:rsidRDefault="00313E4C" w:rsidP="00313E4C">
      <w:pPr>
        <w:pStyle w:val="Prrafodelista"/>
        <w:ind w:left="993"/>
        <w:jc w:val="both"/>
        <w:rPr>
          <w:rFonts w:asciiTheme="minorHAnsi" w:hAnsiTheme="minorHAnsi" w:cstheme="minorHAnsi"/>
          <w:sz w:val="14"/>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FC118A" w:rsidRDefault="0014567C" w:rsidP="0014567C">
      <w:pPr>
        <w:tabs>
          <w:tab w:val="left" w:pos="7033"/>
        </w:tabs>
        <w:rPr>
          <w:rFonts w:asciiTheme="minorHAnsi" w:hAnsiTheme="minorHAnsi" w:cstheme="minorHAnsi"/>
          <w:b/>
          <w:sz w:val="12"/>
          <w:szCs w:val="22"/>
        </w:rPr>
      </w:pPr>
      <w:r w:rsidRPr="00FC118A">
        <w:rPr>
          <w:rFonts w:asciiTheme="minorHAnsi" w:hAnsiTheme="minorHAnsi" w:cstheme="minorHAnsi"/>
          <w:b/>
          <w:sz w:val="1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FC118A" w:rsidRDefault="00683542" w:rsidP="003A1C43">
      <w:pPr>
        <w:ind w:left="426"/>
        <w:jc w:val="both"/>
        <w:rPr>
          <w:rFonts w:asciiTheme="minorHAnsi" w:hAnsiTheme="minorHAnsi" w:cstheme="minorHAnsi"/>
          <w:sz w:val="14"/>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Pr="00FC118A" w:rsidRDefault="00EA7F2B" w:rsidP="00084434">
      <w:pPr>
        <w:ind w:left="426"/>
        <w:jc w:val="both"/>
        <w:rPr>
          <w:rFonts w:asciiTheme="minorHAnsi" w:hAnsiTheme="minorHAnsi" w:cstheme="minorHAnsi"/>
          <w:sz w:val="14"/>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FC118A" w:rsidRDefault="00084434" w:rsidP="00084434">
      <w:pPr>
        <w:ind w:left="426"/>
        <w:jc w:val="both"/>
        <w:rPr>
          <w:rFonts w:asciiTheme="minorHAnsi" w:hAnsiTheme="minorHAnsi" w:cstheme="minorHAnsi"/>
          <w:sz w:val="14"/>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FC118A" w:rsidRDefault="001103BA" w:rsidP="001103BA">
      <w:pPr>
        <w:ind w:left="426"/>
        <w:jc w:val="both"/>
        <w:rPr>
          <w:rFonts w:asciiTheme="minorHAnsi" w:hAnsiTheme="minorHAnsi" w:cstheme="minorHAnsi"/>
          <w:sz w:val="1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FD542C">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FD542C">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FD542C">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FD542C">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FD542C">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 xml:space="preserve">Experiencia General y Específica del Personal Clave </w:t>
      </w:r>
      <w:r w:rsidR="004A3439" w:rsidRPr="001C15EE">
        <w:rPr>
          <w:rFonts w:asciiTheme="minorHAnsi" w:hAnsiTheme="minorHAnsi" w:cstheme="minorHAnsi"/>
          <w:b/>
          <w:i/>
          <w:color w:val="FF0000"/>
          <w:sz w:val="22"/>
          <w:szCs w:val="22"/>
        </w:rPr>
        <w:t>(</w:t>
      </w:r>
      <w:r w:rsidR="00FC118A" w:rsidRPr="00392DBB">
        <w:rPr>
          <w:rFonts w:ascii="Lucida Bright" w:hAnsi="Lucida Bright" w:cs="Tahoma"/>
          <w:b/>
          <w:lang w:val="es-BO"/>
        </w:rPr>
        <w:t>INSPECTOR EN ENSAYOS NO DESTRUCTIVOS</w:t>
      </w:r>
      <w:r w:rsidR="004A3439" w:rsidRPr="001C15EE">
        <w:rPr>
          <w:rFonts w:asciiTheme="minorHAnsi" w:hAnsiTheme="minorHAnsi" w:cstheme="minorHAnsi"/>
          <w:b/>
          <w:i/>
          <w:color w:val="FF0000"/>
          <w:sz w:val="22"/>
          <w:szCs w:val="22"/>
        </w:rPr>
        <w:t>).</w:t>
      </w:r>
    </w:p>
    <w:p w:rsidR="004A3439" w:rsidRDefault="004A3439" w:rsidP="004A3439">
      <w:pPr>
        <w:pStyle w:val="Normal2"/>
        <w:tabs>
          <w:tab w:val="left" w:pos="1701"/>
        </w:tabs>
        <w:ind w:left="2268" w:hanging="1560"/>
        <w:rPr>
          <w:rFonts w:asciiTheme="minorHAnsi" w:hAnsiTheme="minorHAnsi" w:cstheme="minorHAnsi"/>
          <w:sz w:val="22"/>
          <w:szCs w:val="22"/>
          <w:lang w:val="es-BO"/>
        </w:rPr>
      </w:pPr>
    </w:p>
    <w:p w:rsidR="00FC118A" w:rsidRPr="001C15EE" w:rsidRDefault="00FC118A" w:rsidP="00FC118A">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Pr="001C15EE">
        <w:rPr>
          <w:rFonts w:asciiTheme="minorHAnsi" w:hAnsiTheme="minorHAnsi" w:cstheme="minorHAnsi"/>
          <w:sz w:val="22"/>
          <w:szCs w:val="22"/>
          <w:lang w:val="es-BO"/>
        </w:rPr>
        <w:tab/>
        <w:t xml:space="preserve">Experiencia General y Específica del Personal Clave </w:t>
      </w:r>
      <w:r w:rsidRPr="001C15EE">
        <w:rPr>
          <w:rFonts w:asciiTheme="minorHAnsi" w:hAnsiTheme="minorHAnsi" w:cstheme="minorHAnsi"/>
          <w:b/>
          <w:i/>
          <w:color w:val="FF0000"/>
          <w:sz w:val="22"/>
          <w:szCs w:val="22"/>
        </w:rPr>
        <w:t>(</w:t>
      </w:r>
      <w:r w:rsidRPr="000B588B">
        <w:rPr>
          <w:rFonts w:ascii="Lucida Bright" w:hAnsi="Lucida Bright" w:cs="Tahoma"/>
          <w:b/>
          <w:lang w:val="es-BO"/>
        </w:rPr>
        <w:t>INSPECTOR DE SOLDADURA NIVEL II</w:t>
      </w:r>
      <w:r w:rsidRPr="001C15EE">
        <w:rPr>
          <w:rFonts w:asciiTheme="minorHAnsi" w:hAnsiTheme="minorHAnsi" w:cstheme="minorHAnsi"/>
          <w:b/>
          <w:i/>
          <w:color w:val="FF0000"/>
          <w:sz w:val="22"/>
          <w:szCs w:val="22"/>
        </w:rPr>
        <w:t>).</w:t>
      </w:r>
    </w:p>
    <w:p w:rsidR="00FC118A" w:rsidRDefault="00FC118A" w:rsidP="004A3439">
      <w:pPr>
        <w:pStyle w:val="Normal2"/>
        <w:tabs>
          <w:tab w:val="left" w:pos="1701"/>
        </w:tabs>
        <w:ind w:left="2268" w:hanging="1560"/>
        <w:rPr>
          <w:rFonts w:asciiTheme="minorHAnsi" w:hAnsiTheme="minorHAnsi" w:cstheme="minorHAnsi"/>
          <w:sz w:val="22"/>
          <w:szCs w:val="22"/>
          <w:lang w:val="es-BO"/>
        </w:rPr>
      </w:pPr>
    </w:p>
    <w:p w:rsidR="00FC118A" w:rsidRPr="001C15EE" w:rsidRDefault="00FC118A" w:rsidP="00FC118A">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Pr="001C15EE">
        <w:rPr>
          <w:rFonts w:asciiTheme="minorHAnsi" w:hAnsiTheme="minorHAnsi" w:cstheme="minorHAnsi"/>
          <w:sz w:val="22"/>
          <w:szCs w:val="22"/>
          <w:lang w:val="es-BO"/>
        </w:rPr>
        <w:tab/>
        <w:t xml:space="preserve">Experiencia General y Específica del Personal Clave </w:t>
      </w:r>
      <w:r w:rsidRPr="001C15EE">
        <w:rPr>
          <w:rFonts w:asciiTheme="minorHAnsi" w:hAnsiTheme="minorHAnsi" w:cstheme="minorHAnsi"/>
          <w:b/>
          <w:i/>
          <w:color w:val="FF0000"/>
          <w:sz w:val="22"/>
          <w:szCs w:val="22"/>
        </w:rPr>
        <w:t>(</w:t>
      </w:r>
      <w:r w:rsidRPr="000B588B">
        <w:rPr>
          <w:rFonts w:ascii="Lucida Bright" w:hAnsi="Lucida Bright" w:cs="Tahoma"/>
          <w:b/>
          <w:lang w:val="es-BO"/>
        </w:rPr>
        <w:t>SOLDADOR CALIFICADO</w:t>
      </w:r>
      <w:r w:rsidRPr="000B588B">
        <w:rPr>
          <w:rFonts w:ascii="Lucida Bright" w:hAnsi="Lucida Bright" w:cs="Tahoma"/>
          <w:b/>
          <w:lang w:val="es-BO"/>
        </w:rPr>
        <w:t xml:space="preserve"> ASME IX</w:t>
      </w:r>
      <w:r w:rsidRPr="001C15EE">
        <w:rPr>
          <w:rFonts w:asciiTheme="minorHAnsi" w:hAnsiTheme="minorHAnsi" w:cstheme="minorHAnsi"/>
          <w:b/>
          <w:i/>
          <w:color w:val="FF0000"/>
          <w:sz w:val="22"/>
          <w:szCs w:val="22"/>
        </w:rPr>
        <w:t>).</w:t>
      </w:r>
    </w:p>
    <w:p w:rsidR="00FC118A" w:rsidRDefault="00FC118A" w:rsidP="004A3439">
      <w:pPr>
        <w:pStyle w:val="Normal2"/>
        <w:tabs>
          <w:tab w:val="left" w:pos="1701"/>
        </w:tabs>
        <w:ind w:left="2268" w:hanging="1560"/>
        <w:rPr>
          <w:rFonts w:asciiTheme="minorHAnsi" w:hAnsiTheme="minorHAnsi" w:cstheme="minorHAnsi"/>
          <w:sz w:val="22"/>
          <w:szCs w:val="22"/>
          <w:lang w:val="es-BO"/>
        </w:rPr>
      </w:pPr>
    </w:p>
    <w:p w:rsidR="00FC118A" w:rsidRPr="001C15EE" w:rsidRDefault="00FC118A" w:rsidP="00FC118A">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Pr="001C15EE">
        <w:rPr>
          <w:rFonts w:asciiTheme="minorHAnsi" w:hAnsiTheme="minorHAnsi" w:cstheme="minorHAnsi"/>
          <w:sz w:val="22"/>
          <w:szCs w:val="22"/>
          <w:lang w:val="es-BO"/>
        </w:rPr>
        <w:tab/>
        <w:t xml:space="preserve">Experiencia General y Específica del Personal Clave </w:t>
      </w:r>
      <w:r>
        <w:rPr>
          <w:rFonts w:asciiTheme="minorHAnsi" w:hAnsiTheme="minorHAnsi" w:cstheme="minorHAnsi"/>
          <w:sz w:val="22"/>
          <w:szCs w:val="22"/>
          <w:lang w:val="es-BO"/>
        </w:rPr>
        <w:t>(</w:t>
      </w:r>
      <w:r w:rsidRPr="000B588B">
        <w:rPr>
          <w:rFonts w:ascii="Lucida Bright" w:hAnsi="Lucida Bright" w:cs="Tahoma"/>
          <w:b/>
          <w:lang w:val="es-BO"/>
        </w:rPr>
        <w:t>MONITOR SMS</w:t>
      </w:r>
      <w:r w:rsidRPr="001C15EE">
        <w:rPr>
          <w:rFonts w:asciiTheme="minorHAnsi" w:hAnsiTheme="minorHAnsi" w:cstheme="minorHAnsi"/>
          <w:b/>
          <w:i/>
          <w:color w:val="FF0000"/>
          <w:sz w:val="22"/>
          <w:szCs w:val="22"/>
        </w:rPr>
        <w:t>).</w:t>
      </w:r>
    </w:p>
    <w:p w:rsidR="00FC118A" w:rsidRPr="001C15EE" w:rsidRDefault="00FC118A" w:rsidP="004A3439">
      <w:pPr>
        <w:pStyle w:val="Normal2"/>
        <w:tabs>
          <w:tab w:val="left" w:pos="1701"/>
        </w:tabs>
        <w:ind w:left="2268" w:hanging="1560"/>
        <w:rPr>
          <w:rFonts w:asciiTheme="minorHAnsi" w:hAnsiTheme="minorHAnsi" w:cstheme="minorHAnsi"/>
          <w:sz w:val="22"/>
          <w:szCs w:val="22"/>
          <w:lang w:val="es-BO"/>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FD542C">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FD542C">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FD542C">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FD542C">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FD542C">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FD542C">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FD542C">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FD542C">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FD542C">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FD542C">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FD542C">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FD542C">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FD542C">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FD542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FD542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FD542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FD542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FD542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FD542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FD542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FD542C">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FD542C">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FD542C">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FD542C">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FD542C">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FD542C">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FD542C">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FD542C">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FD542C">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FD542C">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FC118A">
        <w:rPr>
          <w:rFonts w:asciiTheme="minorHAnsi" w:hAnsiTheme="minorHAnsi" w:cstheme="minorHAnsi"/>
          <w:b/>
          <w:color w:val="FF0000"/>
          <w:sz w:val="22"/>
          <w:szCs w:val="22"/>
          <w:lang w:val="es-BO"/>
        </w:rPr>
        <w:t>BOLVIANOS</w:t>
      </w:r>
      <w:r w:rsidRPr="00365997">
        <w:rPr>
          <w:rFonts w:asciiTheme="minorHAnsi" w:hAnsiTheme="minorHAnsi" w:cstheme="minorHAnsi"/>
          <w:b/>
          <w:color w:val="FF0000"/>
          <w:sz w:val="22"/>
          <w:szCs w:val="22"/>
          <w:lang w:val="es-BO"/>
        </w:rPr>
        <w:t>)</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CC0BA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CC0BA9" w:rsidRDefault="00FC118A" w:rsidP="00C111B4">
            <w:pPr>
              <w:jc w:val="center"/>
              <w:rPr>
                <w:rFonts w:asciiTheme="minorHAnsi" w:hAnsiTheme="minorHAnsi" w:cstheme="minorHAnsi"/>
                <w:b/>
                <w:sz w:val="18"/>
                <w:szCs w:val="18"/>
                <w:lang w:val="es-BO"/>
              </w:rPr>
            </w:pPr>
            <w:r w:rsidRPr="00CC0BA9">
              <w:rPr>
                <w:rFonts w:asciiTheme="minorHAnsi" w:hAnsiTheme="minorHAnsi" w:cstheme="minorHAnsi"/>
                <w:b/>
                <w:sz w:val="18"/>
                <w:szCs w:val="18"/>
                <w:lang w:val="es-BO"/>
              </w:rPr>
              <w:t>N°</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CC0BA9" w:rsidRDefault="00FD2C94" w:rsidP="00C111B4">
            <w:pPr>
              <w:jc w:val="center"/>
              <w:rPr>
                <w:rFonts w:asciiTheme="minorHAnsi" w:hAnsiTheme="minorHAnsi" w:cstheme="minorHAnsi"/>
                <w:sz w:val="18"/>
                <w:szCs w:val="18"/>
                <w:lang w:val="es-BO"/>
              </w:rPr>
            </w:pPr>
            <w:r w:rsidRPr="00CC0BA9">
              <w:rPr>
                <w:rFonts w:asciiTheme="minorHAnsi" w:hAnsiTheme="minorHAnsi" w:cstheme="minorHAnsi"/>
                <w:b/>
                <w:sz w:val="18"/>
                <w:szCs w:val="18"/>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CC0BA9" w:rsidRDefault="001F4807" w:rsidP="00C111B4">
            <w:pPr>
              <w:jc w:val="center"/>
              <w:rPr>
                <w:rFonts w:asciiTheme="minorHAnsi" w:hAnsiTheme="minorHAnsi" w:cstheme="minorHAnsi"/>
                <w:b/>
                <w:sz w:val="18"/>
                <w:szCs w:val="18"/>
                <w:lang w:val="es-BO"/>
              </w:rPr>
            </w:pPr>
            <w:r w:rsidRPr="00CC0BA9">
              <w:rPr>
                <w:rFonts w:asciiTheme="minorHAnsi" w:hAnsiTheme="minorHAnsi" w:cstheme="minorHAnsi"/>
                <w:b/>
                <w:sz w:val="18"/>
                <w:szCs w:val="18"/>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CC0BA9" w:rsidRDefault="001F4807" w:rsidP="00C111B4">
            <w:pPr>
              <w:jc w:val="center"/>
              <w:rPr>
                <w:rFonts w:asciiTheme="minorHAnsi" w:hAnsiTheme="minorHAnsi" w:cstheme="minorHAnsi"/>
                <w:b/>
                <w:sz w:val="18"/>
                <w:szCs w:val="18"/>
                <w:lang w:val="es-BO"/>
              </w:rPr>
            </w:pPr>
            <w:r w:rsidRPr="00CC0BA9">
              <w:rPr>
                <w:rFonts w:asciiTheme="minorHAnsi" w:hAnsiTheme="minorHAnsi" w:cstheme="minorHAnsi"/>
                <w:b/>
                <w:sz w:val="18"/>
                <w:szCs w:val="18"/>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CC0BA9" w:rsidRDefault="001F4807" w:rsidP="00C111B4">
            <w:pPr>
              <w:jc w:val="center"/>
              <w:rPr>
                <w:rFonts w:asciiTheme="minorHAnsi" w:hAnsiTheme="minorHAnsi" w:cstheme="minorHAnsi"/>
                <w:b/>
                <w:sz w:val="18"/>
                <w:szCs w:val="18"/>
                <w:lang w:val="es-BO"/>
              </w:rPr>
            </w:pPr>
            <w:r w:rsidRPr="00CC0BA9">
              <w:rPr>
                <w:rFonts w:asciiTheme="minorHAnsi" w:hAnsiTheme="minorHAnsi" w:cstheme="minorHAnsi"/>
                <w:b/>
                <w:sz w:val="18"/>
                <w:szCs w:val="18"/>
                <w:lang w:val="es-BO"/>
              </w:rPr>
              <w:t>Precio Total (Numeral)</w:t>
            </w:r>
          </w:p>
        </w:tc>
      </w:tr>
      <w:tr w:rsidR="001F4807" w:rsidRPr="00CC0BA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CC0BA9" w:rsidRDefault="001F4807" w:rsidP="00C111B4">
            <w:pPr>
              <w:jc w:val="center"/>
              <w:rPr>
                <w:rFonts w:asciiTheme="minorHAnsi" w:hAnsiTheme="minorHAnsi" w:cstheme="minorHAnsi"/>
                <w:sz w:val="18"/>
                <w:szCs w:val="18"/>
                <w:lang w:val="es-BO"/>
              </w:rPr>
            </w:pPr>
            <w:r w:rsidRPr="00CC0BA9">
              <w:rPr>
                <w:rFonts w:asciiTheme="minorHAnsi" w:hAnsiTheme="minorHAnsi" w:cstheme="minorHAnsi"/>
                <w:sz w:val="18"/>
                <w:szCs w:val="18"/>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CC0BA9" w:rsidRDefault="00CC0BA9" w:rsidP="00CC0BA9">
            <w:pPr>
              <w:jc w:val="both"/>
              <w:rPr>
                <w:rFonts w:asciiTheme="minorHAnsi" w:hAnsiTheme="minorHAnsi" w:cstheme="minorHAnsi"/>
                <w:sz w:val="18"/>
                <w:szCs w:val="18"/>
                <w:lang w:val="es-BO"/>
              </w:rPr>
            </w:pPr>
            <w:r w:rsidRPr="00CC0BA9">
              <w:rPr>
                <w:rFonts w:asciiTheme="minorHAnsi" w:eastAsia="Arial Unicode MS" w:hAnsiTheme="minorHAnsi" w:cstheme="minorHAnsi"/>
                <w:sz w:val="18"/>
                <w:szCs w:val="18"/>
                <w:lang w:val="es-MX"/>
              </w:rPr>
              <w:t>SERVICIO MANTENIMIENTO, INSPECCIÓN Y RECERTIFICACIÓN TANQUES DE ALMACENAJE GLP PLANTAS ENGARRAFADORAS RURALES – DCLP</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CC0BA9" w:rsidRDefault="001F4807" w:rsidP="00C111B4">
            <w:pPr>
              <w:jc w:val="center"/>
              <w:rPr>
                <w:rFonts w:asciiTheme="minorHAnsi" w:hAnsiTheme="minorHAnsi" w:cstheme="minorHAnsi"/>
                <w:sz w:val="18"/>
                <w:szCs w:val="18"/>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CC0BA9" w:rsidRDefault="001F4807" w:rsidP="00C111B4">
            <w:pPr>
              <w:jc w:val="center"/>
              <w:rPr>
                <w:rFonts w:asciiTheme="minorHAnsi" w:hAnsiTheme="minorHAnsi" w:cstheme="minorHAnsi"/>
                <w:sz w:val="18"/>
                <w:szCs w:val="18"/>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CC0BA9" w:rsidRDefault="001F4807" w:rsidP="00C111B4">
            <w:pPr>
              <w:jc w:val="center"/>
              <w:rPr>
                <w:rFonts w:asciiTheme="minorHAnsi" w:hAnsiTheme="minorHAnsi" w:cstheme="minorHAnsi"/>
                <w:sz w:val="18"/>
                <w:szCs w:val="18"/>
                <w:lang w:val="es-BO"/>
              </w:rPr>
            </w:pPr>
          </w:p>
        </w:tc>
      </w:tr>
      <w:tr w:rsidR="00FA78A9" w:rsidRPr="00CC0BA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CC0BA9" w:rsidRDefault="00FA78A9" w:rsidP="00C111B4">
            <w:pPr>
              <w:jc w:val="right"/>
              <w:rPr>
                <w:rFonts w:asciiTheme="minorHAnsi" w:hAnsiTheme="minorHAnsi" w:cstheme="minorHAnsi"/>
                <w:sz w:val="18"/>
                <w:szCs w:val="18"/>
                <w:lang w:val="es-BO"/>
              </w:rPr>
            </w:pPr>
            <w:r w:rsidRPr="00CC0BA9">
              <w:rPr>
                <w:rFonts w:asciiTheme="minorHAnsi" w:hAnsiTheme="minorHAnsi" w:cstheme="minorHAnsi"/>
                <w:b/>
                <w:sz w:val="18"/>
                <w:szCs w:val="18"/>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CC0BA9" w:rsidRDefault="00FA78A9" w:rsidP="00C111B4">
            <w:pPr>
              <w:jc w:val="center"/>
              <w:rPr>
                <w:rFonts w:asciiTheme="minorHAnsi" w:hAnsiTheme="minorHAnsi" w:cstheme="minorHAnsi"/>
                <w:sz w:val="18"/>
                <w:szCs w:val="18"/>
                <w:lang w:val="es-BO"/>
              </w:rPr>
            </w:pPr>
          </w:p>
        </w:tc>
      </w:tr>
      <w:tr w:rsidR="00FA78A9" w:rsidRPr="00CC0BA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CC0BA9" w:rsidRDefault="00FA78A9" w:rsidP="00C111B4">
            <w:pPr>
              <w:rPr>
                <w:rFonts w:asciiTheme="minorHAnsi" w:hAnsiTheme="minorHAnsi" w:cstheme="minorHAnsi"/>
                <w:sz w:val="18"/>
                <w:szCs w:val="18"/>
                <w:lang w:val="es-BO"/>
              </w:rPr>
            </w:pPr>
            <w:r w:rsidRPr="00CC0BA9">
              <w:rPr>
                <w:rFonts w:asciiTheme="minorHAnsi" w:hAnsiTheme="minorHAnsi" w:cstheme="minorHAnsi"/>
                <w:b/>
                <w:sz w:val="18"/>
                <w:szCs w:val="18"/>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CC0BA9" w:rsidRDefault="00FA78A9" w:rsidP="00C111B4">
            <w:pPr>
              <w:jc w:val="center"/>
              <w:rPr>
                <w:rFonts w:asciiTheme="minorHAnsi" w:hAnsiTheme="minorHAnsi" w:cstheme="minorHAnsi"/>
                <w:sz w:val="18"/>
                <w:szCs w:val="18"/>
                <w:lang w:val="es-BO"/>
              </w:rPr>
            </w:pPr>
          </w:p>
        </w:tc>
      </w:tr>
    </w:tbl>
    <w:p w:rsidR="00CC0BA9" w:rsidRDefault="00CC0BA9"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CC0BA9" w:rsidRDefault="00CC0BA9" w:rsidP="009C66A8">
      <w:pPr>
        <w:jc w:val="center"/>
        <w:rPr>
          <w:rFonts w:ascii="Calibri" w:hAnsi="Calibri" w:cs="Calibri"/>
          <w:b/>
          <w:sz w:val="22"/>
          <w:szCs w:val="22"/>
        </w:rPr>
      </w:pPr>
    </w:p>
    <w:p w:rsidR="00CC0BA9" w:rsidRDefault="00CC0BA9" w:rsidP="009C66A8">
      <w:pPr>
        <w:jc w:val="center"/>
        <w:rPr>
          <w:rFonts w:ascii="Calibri" w:hAnsi="Calibri" w:cs="Calibri"/>
          <w:b/>
          <w:sz w:val="22"/>
          <w:szCs w:val="22"/>
        </w:rPr>
      </w:pPr>
    </w:p>
    <w:p w:rsidR="00CC0BA9" w:rsidRDefault="00CC0BA9" w:rsidP="009C66A8">
      <w:pPr>
        <w:jc w:val="center"/>
        <w:rPr>
          <w:rFonts w:ascii="Calibri" w:hAnsi="Calibri" w:cs="Calibri"/>
          <w:b/>
          <w:sz w:val="22"/>
          <w:szCs w:val="22"/>
        </w:rPr>
      </w:pPr>
    </w:p>
    <w:p w:rsidR="00CC0BA9" w:rsidRDefault="00CC0BA9" w:rsidP="009C66A8">
      <w:pPr>
        <w:jc w:val="center"/>
        <w:rPr>
          <w:rFonts w:ascii="Calibri" w:hAnsi="Calibri" w:cs="Calibri"/>
          <w:b/>
          <w:sz w:val="22"/>
          <w:szCs w:val="22"/>
        </w:rPr>
      </w:pPr>
    </w:p>
    <w:p w:rsidR="00CC0BA9" w:rsidRDefault="00CC0BA9" w:rsidP="009C66A8">
      <w:pPr>
        <w:jc w:val="center"/>
        <w:rPr>
          <w:rFonts w:ascii="Calibri" w:hAnsi="Calibri" w:cs="Calibri"/>
          <w:b/>
          <w:sz w:val="22"/>
          <w:szCs w:val="22"/>
        </w:rPr>
      </w:pPr>
    </w:p>
    <w:p w:rsidR="00CC0BA9" w:rsidRDefault="00CC0BA9" w:rsidP="009C66A8">
      <w:pPr>
        <w:jc w:val="center"/>
        <w:rPr>
          <w:rFonts w:ascii="Calibri" w:hAnsi="Calibri" w:cs="Calibri"/>
          <w:b/>
          <w:sz w:val="22"/>
          <w:szCs w:val="22"/>
        </w:rPr>
      </w:pPr>
    </w:p>
    <w:p w:rsidR="00CC0BA9" w:rsidRDefault="00CC0BA9" w:rsidP="009C66A8">
      <w:pPr>
        <w:jc w:val="center"/>
        <w:rPr>
          <w:rFonts w:ascii="Calibri" w:hAnsi="Calibri" w:cs="Calibri"/>
          <w:b/>
          <w:sz w:val="22"/>
          <w:szCs w:val="22"/>
        </w:rPr>
      </w:pPr>
    </w:p>
    <w:p w:rsidR="00CC0BA9" w:rsidRDefault="00CC0BA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01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394"/>
        <w:gridCol w:w="4618"/>
      </w:tblGrid>
      <w:tr w:rsidR="00BF66A0" w:rsidRPr="00CC0BA9" w:rsidTr="00CC0BA9">
        <w:trPr>
          <w:trHeight w:val="236"/>
          <w:tblHeader/>
          <w:jc w:val="center"/>
        </w:trPr>
        <w:tc>
          <w:tcPr>
            <w:tcW w:w="4394" w:type="dxa"/>
            <w:vMerge w:val="restart"/>
            <w:shd w:val="clear" w:color="auto" w:fill="D9D9D9" w:themeFill="background1" w:themeFillShade="D9"/>
            <w:vAlign w:val="center"/>
          </w:tcPr>
          <w:p w:rsidR="00BF66A0" w:rsidRPr="00CC0BA9" w:rsidRDefault="00BF66A0" w:rsidP="00CC0BA9">
            <w:pPr>
              <w:jc w:val="center"/>
              <w:rPr>
                <w:rFonts w:asciiTheme="minorHAnsi" w:hAnsiTheme="minorHAnsi" w:cstheme="minorHAnsi"/>
                <w:b/>
                <w:sz w:val="18"/>
                <w:szCs w:val="18"/>
              </w:rPr>
            </w:pPr>
            <w:r w:rsidRPr="00CC0BA9">
              <w:rPr>
                <w:rFonts w:asciiTheme="minorHAnsi" w:hAnsiTheme="minorHAnsi" w:cstheme="minorHAnsi"/>
                <w:b/>
                <w:sz w:val="18"/>
                <w:szCs w:val="18"/>
              </w:rPr>
              <w:t xml:space="preserve">CARACTERÍSTICAS TÉCNICAS </w:t>
            </w:r>
            <w:r w:rsidR="005A0B2A" w:rsidRPr="00CC0BA9">
              <w:rPr>
                <w:rFonts w:asciiTheme="minorHAnsi" w:hAnsiTheme="minorHAnsi" w:cstheme="minorHAnsi"/>
                <w:b/>
                <w:sz w:val="18"/>
                <w:szCs w:val="18"/>
              </w:rPr>
              <w:t xml:space="preserve">SOLICITADAS </w:t>
            </w:r>
            <w:r w:rsidRPr="00CC0BA9">
              <w:rPr>
                <w:rFonts w:asciiTheme="minorHAnsi" w:hAnsiTheme="minorHAnsi" w:cstheme="minorHAnsi"/>
                <w:b/>
                <w:sz w:val="18"/>
                <w:szCs w:val="18"/>
              </w:rPr>
              <w:t>POR YPFB</w:t>
            </w:r>
          </w:p>
        </w:tc>
        <w:tc>
          <w:tcPr>
            <w:tcW w:w="4618" w:type="dxa"/>
            <w:vMerge w:val="restart"/>
            <w:shd w:val="clear" w:color="auto" w:fill="D9D9D9" w:themeFill="background1" w:themeFillShade="D9"/>
            <w:vAlign w:val="center"/>
          </w:tcPr>
          <w:p w:rsidR="00BF66A0" w:rsidRPr="00CC0BA9" w:rsidRDefault="00BF66A0" w:rsidP="00CC0BA9">
            <w:pPr>
              <w:jc w:val="center"/>
              <w:rPr>
                <w:rFonts w:asciiTheme="minorHAnsi" w:hAnsiTheme="minorHAnsi" w:cstheme="minorHAnsi"/>
                <w:b/>
                <w:sz w:val="18"/>
                <w:szCs w:val="18"/>
              </w:rPr>
            </w:pPr>
            <w:r w:rsidRPr="00CC0BA9">
              <w:rPr>
                <w:rFonts w:asciiTheme="minorHAnsi" w:hAnsiTheme="minorHAnsi" w:cstheme="minorHAnsi"/>
                <w:b/>
                <w:sz w:val="18"/>
                <w:szCs w:val="18"/>
              </w:rPr>
              <w:t xml:space="preserve">CARACTERÍSTICAS TÉCNICAS OFERTADAS POR EL PROPONENTE </w:t>
            </w:r>
          </w:p>
          <w:p w:rsidR="00BF66A0" w:rsidRPr="00CC0BA9" w:rsidRDefault="00BF66A0" w:rsidP="00CC0BA9">
            <w:pPr>
              <w:jc w:val="center"/>
              <w:rPr>
                <w:rFonts w:asciiTheme="minorHAnsi" w:hAnsiTheme="minorHAnsi" w:cstheme="minorHAnsi"/>
                <w:b/>
                <w:i/>
                <w:sz w:val="18"/>
                <w:szCs w:val="18"/>
              </w:rPr>
            </w:pPr>
            <w:r w:rsidRPr="00CC0BA9">
              <w:rPr>
                <w:rFonts w:asciiTheme="minorHAnsi" w:hAnsiTheme="minorHAnsi" w:cstheme="minorHAnsi"/>
                <w:b/>
                <w:i/>
                <w:sz w:val="18"/>
                <w:szCs w:val="18"/>
              </w:rPr>
              <w:t xml:space="preserve"> (Describir su propuesta en base a lo solicitado por YPFB)</w:t>
            </w:r>
          </w:p>
        </w:tc>
      </w:tr>
      <w:tr w:rsidR="00BF66A0" w:rsidRPr="00CC0BA9" w:rsidTr="00663505">
        <w:trPr>
          <w:cantSplit/>
          <w:trHeight w:val="525"/>
          <w:jc w:val="center"/>
        </w:trPr>
        <w:tc>
          <w:tcPr>
            <w:tcW w:w="4394" w:type="dxa"/>
            <w:vMerge/>
            <w:shd w:val="clear" w:color="auto" w:fill="D9D9D9" w:themeFill="background1" w:themeFillShade="D9"/>
            <w:vAlign w:val="center"/>
          </w:tcPr>
          <w:p w:rsidR="00BF66A0" w:rsidRPr="00CC0BA9" w:rsidRDefault="00BF66A0" w:rsidP="00CC0BA9">
            <w:pPr>
              <w:jc w:val="center"/>
              <w:rPr>
                <w:rFonts w:asciiTheme="minorHAnsi" w:hAnsiTheme="minorHAnsi" w:cstheme="minorHAnsi"/>
                <w:b/>
                <w:sz w:val="18"/>
                <w:szCs w:val="18"/>
              </w:rPr>
            </w:pPr>
          </w:p>
        </w:tc>
        <w:tc>
          <w:tcPr>
            <w:tcW w:w="4618" w:type="dxa"/>
            <w:vMerge/>
            <w:shd w:val="clear" w:color="auto" w:fill="D9D9D9" w:themeFill="background1" w:themeFillShade="D9"/>
            <w:vAlign w:val="center"/>
          </w:tcPr>
          <w:p w:rsidR="00BF66A0" w:rsidRPr="00CC0BA9" w:rsidRDefault="00BF66A0" w:rsidP="00CC0BA9">
            <w:pPr>
              <w:jc w:val="center"/>
              <w:rPr>
                <w:rFonts w:asciiTheme="minorHAnsi" w:hAnsiTheme="minorHAnsi" w:cstheme="minorHAnsi"/>
                <w:b/>
                <w:sz w:val="18"/>
                <w:szCs w:val="18"/>
              </w:rPr>
            </w:pPr>
          </w:p>
        </w:tc>
      </w:tr>
      <w:tr w:rsidR="00BF66A0" w:rsidRPr="00CC0BA9" w:rsidTr="00CC0BA9">
        <w:trPr>
          <w:trHeight w:val="233"/>
          <w:jc w:val="center"/>
        </w:trPr>
        <w:tc>
          <w:tcPr>
            <w:tcW w:w="4394" w:type="dxa"/>
            <w:vAlign w:val="center"/>
          </w:tcPr>
          <w:p w:rsidR="00BF66A0" w:rsidRPr="00CC0BA9" w:rsidRDefault="00CC0BA9" w:rsidP="00CC0BA9">
            <w:pPr>
              <w:rPr>
                <w:rFonts w:asciiTheme="minorHAnsi" w:hAnsiTheme="minorHAnsi" w:cstheme="minorHAnsi"/>
                <w:b/>
                <w:bCs/>
                <w:sz w:val="18"/>
                <w:szCs w:val="18"/>
              </w:rPr>
            </w:pPr>
            <w:r w:rsidRPr="00CC0BA9">
              <w:rPr>
                <w:rFonts w:asciiTheme="minorHAnsi" w:hAnsiTheme="minorHAnsi" w:cstheme="minorHAnsi"/>
                <w:b/>
                <w:bCs/>
                <w:sz w:val="18"/>
                <w:szCs w:val="18"/>
              </w:rPr>
              <w:t>ALCANCE DEL SERVICIO</w:t>
            </w:r>
          </w:p>
          <w:p w:rsidR="00CC0BA9" w:rsidRPr="00CC0BA9" w:rsidRDefault="00CC0BA9" w:rsidP="00CC0BA9">
            <w:pPr>
              <w:autoSpaceDE w:val="0"/>
              <w:autoSpaceDN w:val="0"/>
              <w:adjustRightInd w:val="0"/>
              <w:jc w:val="both"/>
              <w:rPr>
                <w:rFonts w:asciiTheme="minorHAnsi" w:hAnsiTheme="minorHAnsi" w:cstheme="minorHAnsi"/>
                <w:bCs/>
                <w:sz w:val="18"/>
                <w:szCs w:val="18"/>
              </w:rPr>
            </w:pPr>
            <w:r w:rsidRPr="00CC0BA9">
              <w:rPr>
                <w:rFonts w:asciiTheme="minorHAnsi" w:hAnsiTheme="minorHAnsi" w:cstheme="minorHAnsi"/>
                <w:bCs/>
                <w:sz w:val="18"/>
                <w:szCs w:val="18"/>
              </w:rPr>
              <w:t>El proponente deberá realizar los mantenimientos, inspecciones y recertificación de los Tanques de almacenamiento de GLP, en las Plantas Engarrafadoras Rurales dependientes del Distrito Comercial La Paz (DCLP) de YPFB:</w:t>
            </w:r>
          </w:p>
          <w:p w:rsidR="00CC0BA9" w:rsidRPr="00CC0BA9" w:rsidRDefault="00CC0BA9" w:rsidP="00CC0BA9">
            <w:pPr>
              <w:autoSpaceDE w:val="0"/>
              <w:autoSpaceDN w:val="0"/>
              <w:adjustRightInd w:val="0"/>
              <w:rPr>
                <w:rFonts w:asciiTheme="minorHAnsi" w:hAnsiTheme="minorHAnsi" w:cstheme="minorHAnsi"/>
                <w:bCs/>
                <w:sz w:val="18"/>
                <w:szCs w:val="18"/>
              </w:rPr>
            </w:pPr>
          </w:p>
          <w:p w:rsidR="00CC0BA9" w:rsidRPr="00CC0BA9" w:rsidRDefault="00CC0BA9" w:rsidP="00FD542C">
            <w:pPr>
              <w:numPr>
                <w:ilvl w:val="0"/>
                <w:numId w:val="35"/>
              </w:numPr>
              <w:autoSpaceDE w:val="0"/>
              <w:autoSpaceDN w:val="0"/>
              <w:adjustRightInd w:val="0"/>
              <w:rPr>
                <w:rFonts w:asciiTheme="minorHAnsi" w:hAnsiTheme="minorHAnsi" w:cstheme="minorHAnsi"/>
                <w:bCs/>
                <w:sz w:val="18"/>
                <w:szCs w:val="18"/>
              </w:rPr>
            </w:pPr>
            <w:r w:rsidRPr="00CC0BA9">
              <w:rPr>
                <w:rFonts w:asciiTheme="minorHAnsi" w:hAnsiTheme="minorHAnsi" w:cstheme="minorHAnsi"/>
                <w:bCs/>
                <w:sz w:val="18"/>
                <w:szCs w:val="18"/>
              </w:rPr>
              <w:t>La Planta Engarrafadora de Patacamaya</w:t>
            </w:r>
          </w:p>
          <w:p w:rsidR="00CC0BA9" w:rsidRPr="00CC0BA9" w:rsidRDefault="00CC0BA9" w:rsidP="00FD542C">
            <w:pPr>
              <w:numPr>
                <w:ilvl w:val="0"/>
                <w:numId w:val="35"/>
              </w:numPr>
              <w:autoSpaceDE w:val="0"/>
              <w:autoSpaceDN w:val="0"/>
              <w:adjustRightInd w:val="0"/>
              <w:rPr>
                <w:rFonts w:asciiTheme="minorHAnsi" w:hAnsiTheme="minorHAnsi" w:cstheme="minorHAnsi"/>
                <w:b/>
                <w:sz w:val="18"/>
                <w:szCs w:val="18"/>
              </w:rPr>
            </w:pPr>
            <w:r w:rsidRPr="00CC0BA9">
              <w:rPr>
                <w:rFonts w:asciiTheme="minorHAnsi" w:hAnsiTheme="minorHAnsi" w:cstheme="minorHAnsi"/>
                <w:bCs/>
                <w:sz w:val="18"/>
                <w:szCs w:val="18"/>
              </w:rPr>
              <w:t>La Planta Engarrafadora de Achacachi</w:t>
            </w:r>
          </w:p>
        </w:tc>
        <w:tc>
          <w:tcPr>
            <w:tcW w:w="4618" w:type="dxa"/>
            <w:vAlign w:val="center"/>
          </w:tcPr>
          <w:p w:rsidR="00BF66A0" w:rsidRPr="00CC0BA9" w:rsidRDefault="00BF66A0" w:rsidP="00CC0BA9">
            <w:pPr>
              <w:rPr>
                <w:rFonts w:asciiTheme="minorHAnsi" w:hAnsiTheme="minorHAnsi" w:cstheme="minorHAnsi"/>
                <w:b/>
                <w:sz w:val="18"/>
                <w:szCs w:val="18"/>
              </w:rPr>
            </w:pPr>
          </w:p>
        </w:tc>
      </w:tr>
      <w:tr w:rsidR="00BF66A0" w:rsidRPr="00CC0BA9" w:rsidTr="00CC0BA9">
        <w:trPr>
          <w:trHeight w:val="215"/>
          <w:jc w:val="center"/>
        </w:trPr>
        <w:tc>
          <w:tcPr>
            <w:tcW w:w="4394" w:type="dxa"/>
            <w:vAlign w:val="center"/>
          </w:tcPr>
          <w:p w:rsidR="00BF66A0" w:rsidRPr="00CC0BA9" w:rsidRDefault="00CC0BA9" w:rsidP="00CC0BA9">
            <w:pPr>
              <w:autoSpaceDE w:val="0"/>
              <w:autoSpaceDN w:val="0"/>
              <w:adjustRightInd w:val="0"/>
              <w:rPr>
                <w:rFonts w:asciiTheme="minorHAnsi" w:hAnsiTheme="minorHAnsi" w:cstheme="minorHAnsi"/>
                <w:b/>
                <w:bCs/>
                <w:sz w:val="18"/>
                <w:szCs w:val="18"/>
              </w:rPr>
            </w:pPr>
            <w:r w:rsidRPr="00CC0BA9">
              <w:rPr>
                <w:rFonts w:asciiTheme="minorHAnsi" w:hAnsiTheme="minorHAnsi" w:cstheme="minorHAnsi"/>
                <w:b/>
                <w:bCs/>
                <w:sz w:val="18"/>
                <w:szCs w:val="18"/>
              </w:rPr>
              <w:t>DESCRIPCIÓN DEL SERVICIO</w:t>
            </w:r>
          </w:p>
          <w:p w:rsidR="00CC0BA9" w:rsidRPr="00CC0BA9" w:rsidRDefault="00CC0BA9" w:rsidP="00CC0BA9">
            <w:pPr>
              <w:autoSpaceDE w:val="0"/>
              <w:autoSpaceDN w:val="0"/>
              <w:adjustRightInd w:val="0"/>
              <w:rPr>
                <w:rFonts w:asciiTheme="minorHAnsi" w:hAnsiTheme="minorHAnsi" w:cstheme="minorHAnsi"/>
                <w:b/>
                <w:bCs/>
                <w:sz w:val="18"/>
                <w:szCs w:val="18"/>
              </w:rPr>
            </w:pPr>
          </w:p>
          <w:p w:rsidR="00CC0BA9" w:rsidRPr="00CC0BA9" w:rsidRDefault="00CC0BA9" w:rsidP="00FD542C">
            <w:pPr>
              <w:numPr>
                <w:ilvl w:val="0"/>
                <w:numId w:val="36"/>
              </w:numPr>
              <w:jc w:val="both"/>
              <w:rPr>
                <w:rFonts w:asciiTheme="minorHAnsi" w:hAnsiTheme="minorHAnsi" w:cstheme="minorHAnsi"/>
                <w:sz w:val="18"/>
                <w:szCs w:val="18"/>
              </w:rPr>
            </w:pPr>
            <w:r w:rsidRPr="00CC0BA9">
              <w:rPr>
                <w:rFonts w:asciiTheme="minorHAnsi" w:hAnsiTheme="minorHAnsi" w:cstheme="minorHAnsi"/>
                <w:sz w:val="18"/>
                <w:szCs w:val="18"/>
              </w:rPr>
              <w:t>Movilización y desmovilización de personal, equipos, maquinaria y herramientas (considerado un servicio global para ambas plantas, Achacachi y Patacamaya).</w:t>
            </w:r>
          </w:p>
          <w:p w:rsidR="00CC0BA9" w:rsidRPr="00CC0BA9" w:rsidRDefault="00CC0BA9" w:rsidP="00FD542C">
            <w:pPr>
              <w:numPr>
                <w:ilvl w:val="0"/>
                <w:numId w:val="36"/>
              </w:numPr>
              <w:jc w:val="both"/>
              <w:rPr>
                <w:rFonts w:asciiTheme="minorHAnsi" w:hAnsiTheme="minorHAnsi" w:cstheme="minorHAnsi"/>
                <w:sz w:val="18"/>
                <w:szCs w:val="18"/>
              </w:rPr>
            </w:pPr>
            <w:r w:rsidRPr="00CC0BA9">
              <w:rPr>
                <w:rFonts w:asciiTheme="minorHAnsi" w:hAnsiTheme="minorHAnsi" w:cstheme="minorHAnsi"/>
                <w:sz w:val="18"/>
                <w:szCs w:val="18"/>
              </w:rPr>
              <w:t>Despresurización, venteo, limpieza interna y habilitación de tanque para ingreso de personal.</w:t>
            </w:r>
          </w:p>
          <w:p w:rsidR="00CC0BA9" w:rsidRPr="00CC0BA9" w:rsidRDefault="00CC0BA9" w:rsidP="00FD542C">
            <w:pPr>
              <w:numPr>
                <w:ilvl w:val="0"/>
                <w:numId w:val="36"/>
              </w:numPr>
              <w:jc w:val="both"/>
              <w:rPr>
                <w:rFonts w:asciiTheme="minorHAnsi" w:hAnsiTheme="minorHAnsi" w:cstheme="minorHAnsi"/>
                <w:color w:val="FF0000"/>
                <w:sz w:val="18"/>
                <w:szCs w:val="18"/>
              </w:rPr>
            </w:pPr>
            <w:r w:rsidRPr="00CC0BA9">
              <w:rPr>
                <w:rFonts w:asciiTheme="minorHAnsi" w:hAnsiTheme="minorHAnsi" w:cstheme="minorHAnsi"/>
                <w:sz w:val="18"/>
                <w:szCs w:val="18"/>
              </w:rPr>
              <w:t>Inspección visual interna y externa en los tanques.</w:t>
            </w:r>
          </w:p>
          <w:p w:rsidR="00CC0BA9" w:rsidRPr="00CC0BA9" w:rsidRDefault="00CC0BA9" w:rsidP="00FD542C">
            <w:pPr>
              <w:numPr>
                <w:ilvl w:val="0"/>
                <w:numId w:val="36"/>
              </w:numPr>
              <w:jc w:val="both"/>
              <w:rPr>
                <w:rFonts w:asciiTheme="minorHAnsi" w:hAnsiTheme="minorHAnsi" w:cstheme="minorHAnsi"/>
                <w:color w:val="FF0000"/>
                <w:sz w:val="18"/>
                <w:szCs w:val="18"/>
              </w:rPr>
            </w:pPr>
            <w:r w:rsidRPr="00CC0BA9">
              <w:rPr>
                <w:rFonts w:asciiTheme="minorHAnsi" w:hAnsiTheme="minorHAnsi" w:cstheme="minorHAnsi"/>
                <w:sz w:val="18"/>
                <w:szCs w:val="18"/>
              </w:rPr>
              <w:t>Provisión, Adaptación e Instalación de Medidor Magnético Porcentual de Fase Líquida (1 por tanque).</w:t>
            </w:r>
          </w:p>
          <w:p w:rsidR="00CC0BA9" w:rsidRPr="00CC0BA9" w:rsidRDefault="00CC0BA9" w:rsidP="00FD542C">
            <w:pPr>
              <w:numPr>
                <w:ilvl w:val="0"/>
                <w:numId w:val="36"/>
              </w:numPr>
              <w:jc w:val="both"/>
              <w:rPr>
                <w:rFonts w:asciiTheme="minorHAnsi" w:hAnsiTheme="minorHAnsi" w:cstheme="minorHAnsi"/>
                <w:sz w:val="18"/>
                <w:szCs w:val="18"/>
              </w:rPr>
            </w:pPr>
            <w:r w:rsidRPr="00CC0BA9">
              <w:rPr>
                <w:rFonts w:asciiTheme="minorHAnsi" w:hAnsiTheme="minorHAnsi" w:cstheme="minorHAnsi"/>
                <w:sz w:val="18"/>
                <w:szCs w:val="18"/>
              </w:rPr>
              <w:t>Provisión e Instalación de Válvulas de Alivio (2 válvulas por tanque).</w:t>
            </w:r>
          </w:p>
          <w:p w:rsidR="00CC0BA9" w:rsidRPr="00CC0BA9" w:rsidRDefault="00CC0BA9" w:rsidP="00FD542C">
            <w:pPr>
              <w:numPr>
                <w:ilvl w:val="0"/>
                <w:numId w:val="36"/>
              </w:numPr>
              <w:jc w:val="both"/>
              <w:rPr>
                <w:rFonts w:asciiTheme="minorHAnsi" w:hAnsiTheme="minorHAnsi" w:cstheme="minorHAnsi"/>
                <w:sz w:val="18"/>
                <w:szCs w:val="18"/>
              </w:rPr>
            </w:pPr>
            <w:r w:rsidRPr="00CC0BA9">
              <w:rPr>
                <w:rFonts w:asciiTheme="minorHAnsi" w:hAnsiTheme="minorHAnsi" w:cstheme="minorHAnsi"/>
                <w:sz w:val="18"/>
                <w:szCs w:val="18"/>
              </w:rPr>
              <w:t>Provisión e Instalación de Válvulas de Control de Procesos (6 válvulas por tanque).</w:t>
            </w:r>
          </w:p>
          <w:p w:rsidR="00CC0BA9" w:rsidRPr="00CC0BA9" w:rsidRDefault="00CC0BA9" w:rsidP="00FD542C">
            <w:pPr>
              <w:numPr>
                <w:ilvl w:val="0"/>
                <w:numId w:val="36"/>
              </w:numPr>
              <w:jc w:val="both"/>
              <w:rPr>
                <w:rFonts w:asciiTheme="minorHAnsi" w:hAnsiTheme="minorHAnsi" w:cstheme="minorHAnsi"/>
                <w:sz w:val="18"/>
                <w:szCs w:val="18"/>
              </w:rPr>
            </w:pPr>
            <w:r w:rsidRPr="00CC0BA9">
              <w:rPr>
                <w:rFonts w:asciiTheme="minorHAnsi" w:hAnsiTheme="minorHAnsi" w:cstheme="minorHAnsi"/>
                <w:sz w:val="18"/>
                <w:szCs w:val="18"/>
              </w:rPr>
              <w:t>Provisión e Instalación de 2 Dos Bombas Estacionarias para transferencia de GLP del camión cisterna a los tanques.</w:t>
            </w:r>
          </w:p>
          <w:p w:rsidR="00CC0BA9" w:rsidRPr="00CC0BA9" w:rsidRDefault="00CC0BA9" w:rsidP="00FD542C">
            <w:pPr>
              <w:numPr>
                <w:ilvl w:val="0"/>
                <w:numId w:val="36"/>
              </w:numPr>
              <w:jc w:val="both"/>
              <w:rPr>
                <w:rFonts w:asciiTheme="minorHAnsi" w:hAnsiTheme="minorHAnsi" w:cstheme="minorHAnsi"/>
                <w:sz w:val="18"/>
                <w:szCs w:val="18"/>
              </w:rPr>
            </w:pPr>
            <w:r w:rsidRPr="00CC0BA9">
              <w:rPr>
                <w:rFonts w:asciiTheme="minorHAnsi" w:hAnsiTheme="minorHAnsi" w:cstheme="minorHAnsi"/>
                <w:sz w:val="18"/>
                <w:szCs w:val="18"/>
              </w:rPr>
              <w:t>Mantenimiento de Válvulas de Exceso de Flujo (1 válvula por tanque)</w:t>
            </w:r>
          </w:p>
          <w:p w:rsidR="00CC0BA9" w:rsidRPr="00CC0BA9" w:rsidRDefault="00CC0BA9" w:rsidP="00FD542C">
            <w:pPr>
              <w:numPr>
                <w:ilvl w:val="0"/>
                <w:numId w:val="36"/>
              </w:numPr>
              <w:jc w:val="both"/>
              <w:rPr>
                <w:rFonts w:asciiTheme="minorHAnsi" w:hAnsiTheme="minorHAnsi" w:cstheme="minorHAnsi"/>
                <w:sz w:val="18"/>
                <w:szCs w:val="18"/>
              </w:rPr>
            </w:pPr>
            <w:r w:rsidRPr="00CC0BA9">
              <w:rPr>
                <w:rFonts w:asciiTheme="minorHAnsi" w:hAnsiTheme="minorHAnsi" w:cstheme="minorHAnsi"/>
                <w:sz w:val="18"/>
                <w:szCs w:val="18"/>
              </w:rPr>
              <w:t>Inspección mediante Ensayos No Destructivos END (UT Phased Array al 70%), para cada tanque.</w:t>
            </w:r>
          </w:p>
          <w:p w:rsidR="00CC0BA9" w:rsidRPr="00CC0BA9" w:rsidRDefault="00CC0BA9" w:rsidP="00FD542C">
            <w:pPr>
              <w:numPr>
                <w:ilvl w:val="0"/>
                <w:numId w:val="36"/>
              </w:numPr>
              <w:jc w:val="both"/>
              <w:rPr>
                <w:rFonts w:asciiTheme="minorHAnsi" w:hAnsiTheme="minorHAnsi" w:cstheme="minorHAnsi"/>
                <w:sz w:val="18"/>
                <w:szCs w:val="18"/>
              </w:rPr>
            </w:pPr>
            <w:r w:rsidRPr="00CC0BA9">
              <w:rPr>
                <w:rFonts w:asciiTheme="minorHAnsi" w:hAnsiTheme="minorHAnsi" w:cstheme="minorHAnsi"/>
                <w:sz w:val="18"/>
                <w:szCs w:val="18"/>
              </w:rPr>
              <w:t>Medición de Espesores en Chapa Metálica (Cuerpo y Casquetes) para cada tanque.</w:t>
            </w:r>
          </w:p>
          <w:p w:rsidR="00CC0BA9" w:rsidRPr="00CC0BA9" w:rsidRDefault="00CC0BA9" w:rsidP="00FD542C">
            <w:pPr>
              <w:numPr>
                <w:ilvl w:val="0"/>
                <w:numId w:val="36"/>
              </w:numPr>
              <w:jc w:val="both"/>
              <w:rPr>
                <w:rFonts w:asciiTheme="minorHAnsi" w:hAnsiTheme="minorHAnsi" w:cstheme="minorHAnsi"/>
                <w:sz w:val="18"/>
                <w:szCs w:val="18"/>
              </w:rPr>
            </w:pPr>
            <w:r w:rsidRPr="00CC0BA9">
              <w:rPr>
                <w:rFonts w:asciiTheme="minorHAnsi" w:hAnsiTheme="minorHAnsi" w:cstheme="minorHAnsi"/>
                <w:sz w:val="18"/>
                <w:szCs w:val="18"/>
              </w:rPr>
              <w:t>Inspección y verificación de integridad de tanque por medio de Prueba Hidrostática con certificación para cada tanque.</w:t>
            </w:r>
          </w:p>
          <w:p w:rsidR="00CC0BA9" w:rsidRPr="00CC0BA9" w:rsidRDefault="00CC0BA9" w:rsidP="00FD542C">
            <w:pPr>
              <w:numPr>
                <w:ilvl w:val="0"/>
                <w:numId w:val="36"/>
              </w:numPr>
              <w:jc w:val="both"/>
              <w:rPr>
                <w:rFonts w:asciiTheme="minorHAnsi" w:hAnsiTheme="minorHAnsi" w:cstheme="minorHAnsi"/>
                <w:sz w:val="18"/>
                <w:szCs w:val="18"/>
              </w:rPr>
            </w:pPr>
            <w:r w:rsidRPr="00CC0BA9">
              <w:rPr>
                <w:rFonts w:asciiTheme="minorHAnsi" w:hAnsiTheme="minorHAnsi" w:cstheme="minorHAnsi"/>
                <w:sz w:val="18"/>
                <w:szCs w:val="18"/>
              </w:rPr>
              <w:t>Inertizado con Nitrógeno para Puesta en Marcha en cada tanque</w:t>
            </w:r>
          </w:p>
          <w:p w:rsidR="00CC0BA9" w:rsidRPr="00CC0BA9" w:rsidRDefault="00CC0BA9" w:rsidP="00FD542C">
            <w:pPr>
              <w:numPr>
                <w:ilvl w:val="0"/>
                <w:numId w:val="36"/>
              </w:numPr>
              <w:jc w:val="both"/>
              <w:rPr>
                <w:rFonts w:asciiTheme="minorHAnsi" w:hAnsiTheme="minorHAnsi" w:cstheme="minorHAnsi"/>
                <w:sz w:val="18"/>
                <w:szCs w:val="18"/>
              </w:rPr>
            </w:pPr>
            <w:r w:rsidRPr="00CC0BA9">
              <w:rPr>
                <w:rFonts w:asciiTheme="minorHAnsi" w:hAnsiTheme="minorHAnsi" w:cstheme="minorHAnsi"/>
                <w:sz w:val="18"/>
                <w:szCs w:val="18"/>
              </w:rPr>
              <w:t>Limpieza externa, pintado y señalética para cada tanque.</w:t>
            </w:r>
          </w:p>
          <w:p w:rsidR="00CC0BA9" w:rsidRPr="00CC0BA9" w:rsidRDefault="00CC0BA9" w:rsidP="00FD542C">
            <w:pPr>
              <w:numPr>
                <w:ilvl w:val="0"/>
                <w:numId w:val="36"/>
              </w:numPr>
              <w:jc w:val="both"/>
              <w:rPr>
                <w:rFonts w:asciiTheme="minorHAnsi" w:hAnsiTheme="minorHAnsi" w:cstheme="minorHAnsi"/>
                <w:b/>
                <w:bCs/>
                <w:sz w:val="18"/>
                <w:szCs w:val="18"/>
              </w:rPr>
            </w:pPr>
            <w:r w:rsidRPr="00CC0BA9">
              <w:rPr>
                <w:rFonts w:asciiTheme="minorHAnsi" w:hAnsiTheme="minorHAnsi" w:cstheme="minorHAnsi"/>
                <w:sz w:val="18"/>
                <w:szCs w:val="18"/>
              </w:rPr>
              <w:t>Informe Final y generación de Data Book de cada Tanque.</w:t>
            </w:r>
          </w:p>
        </w:tc>
        <w:tc>
          <w:tcPr>
            <w:tcW w:w="4618" w:type="dxa"/>
            <w:vAlign w:val="center"/>
          </w:tcPr>
          <w:p w:rsidR="00BF66A0" w:rsidRPr="00CC0BA9" w:rsidRDefault="00BF66A0" w:rsidP="00CC0BA9">
            <w:pPr>
              <w:rPr>
                <w:rFonts w:asciiTheme="minorHAnsi" w:hAnsiTheme="minorHAnsi" w:cstheme="minorHAnsi"/>
                <w:b/>
                <w:sz w:val="18"/>
                <w:szCs w:val="18"/>
              </w:rPr>
            </w:pPr>
          </w:p>
        </w:tc>
      </w:tr>
      <w:tr w:rsidR="00BF66A0" w:rsidRPr="00CC0BA9" w:rsidTr="00CC0BA9">
        <w:trPr>
          <w:trHeight w:val="233"/>
          <w:jc w:val="center"/>
        </w:trPr>
        <w:tc>
          <w:tcPr>
            <w:tcW w:w="4394" w:type="dxa"/>
            <w:vAlign w:val="center"/>
          </w:tcPr>
          <w:p w:rsidR="00BF66A0" w:rsidRPr="00CC0BA9" w:rsidRDefault="00CC0BA9" w:rsidP="00CC0BA9">
            <w:pPr>
              <w:rPr>
                <w:rFonts w:asciiTheme="minorHAnsi" w:hAnsiTheme="minorHAnsi" w:cstheme="minorHAnsi"/>
                <w:b/>
                <w:bCs/>
                <w:sz w:val="18"/>
                <w:szCs w:val="18"/>
              </w:rPr>
            </w:pPr>
            <w:r w:rsidRPr="00CC0BA9">
              <w:rPr>
                <w:rFonts w:asciiTheme="minorHAnsi" w:hAnsiTheme="minorHAnsi" w:cstheme="minorHAnsi"/>
                <w:b/>
                <w:bCs/>
                <w:sz w:val="18"/>
                <w:szCs w:val="18"/>
              </w:rPr>
              <w:t>PERSONAL REQUERIDO MÍNIMO</w:t>
            </w:r>
          </w:p>
          <w:p w:rsidR="00CC0BA9" w:rsidRPr="00CC0BA9" w:rsidRDefault="00CC0BA9" w:rsidP="00CC0BA9">
            <w:pPr>
              <w:rPr>
                <w:rFonts w:asciiTheme="minorHAnsi" w:hAnsiTheme="minorHAnsi" w:cstheme="minorHAnsi"/>
                <w:b/>
                <w:bCs/>
                <w:sz w:val="18"/>
                <w:szCs w:val="18"/>
              </w:rPr>
            </w:pPr>
          </w:p>
          <w:p w:rsidR="00CC0BA9" w:rsidRPr="00CC0BA9" w:rsidRDefault="00CC0BA9" w:rsidP="00CC0BA9">
            <w:pPr>
              <w:autoSpaceDE w:val="0"/>
              <w:autoSpaceDN w:val="0"/>
              <w:adjustRightInd w:val="0"/>
              <w:jc w:val="both"/>
              <w:rPr>
                <w:rFonts w:asciiTheme="minorHAnsi" w:hAnsiTheme="minorHAnsi" w:cstheme="minorHAnsi"/>
                <w:sz w:val="18"/>
                <w:szCs w:val="18"/>
              </w:rPr>
            </w:pPr>
            <w:r w:rsidRPr="00CC0BA9">
              <w:rPr>
                <w:rFonts w:asciiTheme="minorHAnsi" w:hAnsiTheme="minorHAnsi" w:cstheme="minorHAnsi"/>
                <w:sz w:val="18"/>
                <w:szCs w:val="18"/>
              </w:rPr>
              <w:t>La empresa proponente deberá contar con el siguiente personal:</w:t>
            </w:r>
          </w:p>
          <w:p w:rsidR="00CC0BA9" w:rsidRPr="00CC0BA9" w:rsidRDefault="00CC0BA9" w:rsidP="00CC0BA9">
            <w:pPr>
              <w:autoSpaceDE w:val="0"/>
              <w:autoSpaceDN w:val="0"/>
              <w:adjustRightInd w:val="0"/>
              <w:jc w:val="both"/>
              <w:rPr>
                <w:rFonts w:asciiTheme="minorHAnsi" w:hAnsiTheme="minorHAnsi" w:cstheme="minorHAnsi"/>
                <w:sz w:val="18"/>
                <w:szCs w:val="18"/>
              </w:rPr>
            </w:pPr>
          </w:p>
          <w:p w:rsidR="00CC0BA9" w:rsidRPr="00CC0BA9" w:rsidRDefault="00CC0BA9" w:rsidP="00FD542C">
            <w:pPr>
              <w:numPr>
                <w:ilvl w:val="0"/>
                <w:numId w:val="37"/>
              </w:numPr>
              <w:autoSpaceDE w:val="0"/>
              <w:autoSpaceDN w:val="0"/>
              <w:adjustRightInd w:val="0"/>
              <w:jc w:val="both"/>
              <w:rPr>
                <w:rFonts w:asciiTheme="minorHAnsi" w:hAnsiTheme="minorHAnsi" w:cstheme="minorHAnsi"/>
                <w:sz w:val="18"/>
                <w:szCs w:val="18"/>
              </w:rPr>
            </w:pPr>
            <w:r w:rsidRPr="00CC0BA9">
              <w:rPr>
                <w:rFonts w:asciiTheme="minorHAnsi" w:hAnsiTheme="minorHAnsi" w:cstheme="minorHAnsi"/>
                <w:b/>
                <w:sz w:val="18"/>
                <w:szCs w:val="18"/>
                <w:lang w:val="es-BO"/>
              </w:rPr>
              <w:t>INSPECTOR EN ENSAYOS NO DESTRUCTIVOS</w:t>
            </w:r>
          </w:p>
          <w:p w:rsidR="00CC0BA9" w:rsidRPr="00CC0BA9" w:rsidRDefault="00CC0BA9" w:rsidP="00CC0BA9">
            <w:pPr>
              <w:autoSpaceDE w:val="0"/>
              <w:autoSpaceDN w:val="0"/>
              <w:adjustRightInd w:val="0"/>
              <w:ind w:left="720"/>
              <w:jc w:val="both"/>
              <w:rPr>
                <w:rFonts w:asciiTheme="minorHAnsi" w:hAnsiTheme="minorHAnsi" w:cstheme="minorHAnsi"/>
                <w:sz w:val="18"/>
                <w:szCs w:val="18"/>
              </w:rPr>
            </w:pPr>
            <w:r w:rsidRPr="00CC0BA9">
              <w:rPr>
                <w:rFonts w:asciiTheme="minorHAnsi" w:hAnsiTheme="minorHAnsi" w:cstheme="minorHAnsi"/>
                <w:sz w:val="18"/>
                <w:szCs w:val="18"/>
              </w:rPr>
              <w:t>FORMACIÓN MÍNIMA REQUERIDA</w:t>
            </w:r>
          </w:p>
          <w:p w:rsidR="00CC0BA9" w:rsidRPr="00CC0BA9" w:rsidRDefault="00CC0BA9" w:rsidP="00CC0BA9">
            <w:pPr>
              <w:autoSpaceDE w:val="0"/>
              <w:autoSpaceDN w:val="0"/>
              <w:adjustRightInd w:val="0"/>
              <w:ind w:left="720"/>
              <w:jc w:val="both"/>
              <w:rPr>
                <w:rFonts w:asciiTheme="minorHAnsi" w:hAnsiTheme="minorHAnsi" w:cstheme="minorHAnsi"/>
                <w:sz w:val="18"/>
                <w:szCs w:val="18"/>
              </w:rPr>
            </w:pPr>
          </w:p>
          <w:p w:rsidR="00CC0BA9" w:rsidRPr="00CC0BA9" w:rsidRDefault="00CC0BA9" w:rsidP="00FD542C">
            <w:pPr>
              <w:numPr>
                <w:ilvl w:val="0"/>
                <w:numId w:val="38"/>
              </w:numPr>
              <w:autoSpaceDE w:val="0"/>
              <w:autoSpaceDN w:val="0"/>
              <w:adjustRightInd w:val="0"/>
              <w:jc w:val="both"/>
              <w:rPr>
                <w:rFonts w:asciiTheme="minorHAnsi" w:hAnsiTheme="minorHAnsi" w:cstheme="minorHAnsi"/>
                <w:sz w:val="18"/>
                <w:szCs w:val="18"/>
              </w:rPr>
            </w:pPr>
            <w:r w:rsidRPr="00CC0BA9">
              <w:rPr>
                <w:rFonts w:asciiTheme="minorHAnsi" w:hAnsiTheme="minorHAnsi" w:cstheme="minorHAnsi"/>
                <w:sz w:val="18"/>
                <w:szCs w:val="18"/>
              </w:rPr>
              <w:lastRenderedPageBreak/>
              <w:t>Bachiller en Humanidades o Técnico (medio o superior)</w:t>
            </w:r>
          </w:p>
          <w:p w:rsidR="00CC0BA9" w:rsidRPr="00CC0BA9" w:rsidRDefault="00CC0BA9" w:rsidP="00CC0BA9">
            <w:pPr>
              <w:autoSpaceDE w:val="0"/>
              <w:autoSpaceDN w:val="0"/>
              <w:adjustRightInd w:val="0"/>
              <w:ind w:left="1440"/>
              <w:jc w:val="both"/>
              <w:rPr>
                <w:rFonts w:asciiTheme="minorHAnsi" w:hAnsiTheme="minorHAnsi" w:cstheme="minorHAnsi"/>
                <w:sz w:val="18"/>
                <w:szCs w:val="18"/>
              </w:rPr>
            </w:pPr>
          </w:p>
          <w:p w:rsidR="00CC0BA9" w:rsidRPr="00CC0BA9" w:rsidRDefault="00CC0BA9" w:rsidP="00FD542C">
            <w:pPr>
              <w:numPr>
                <w:ilvl w:val="0"/>
                <w:numId w:val="38"/>
              </w:numPr>
              <w:autoSpaceDE w:val="0"/>
              <w:autoSpaceDN w:val="0"/>
              <w:adjustRightInd w:val="0"/>
              <w:jc w:val="both"/>
              <w:rPr>
                <w:rFonts w:asciiTheme="minorHAnsi" w:hAnsiTheme="minorHAnsi" w:cstheme="minorHAnsi"/>
                <w:sz w:val="18"/>
                <w:szCs w:val="18"/>
              </w:rPr>
            </w:pPr>
            <w:r w:rsidRPr="00CC0BA9">
              <w:rPr>
                <w:rFonts w:asciiTheme="minorHAnsi" w:hAnsiTheme="minorHAnsi" w:cstheme="minorHAnsi"/>
                <w:sz w:val="18"/>
                <w:szCs w:val="18"/>
              </w:rPr>
              <w:t xml:space="preserve">Certificado como: </w:t>
            </w:r>
          </w:p>
          <w:p w:rsidR="00CC0BA9" w:rsidRPr="00CC0BA9" w:rsidRDefault="00CC0BA9" w:rsidP="00CC0BA9">
            <w:pPr>
              <w:pStyle w:val="Prrafodelista"/>
              <w:rPr>
                <w:rFonts w:asciiTheme="minorHAnsi" w:hAnsiTheme="minorHAnsi" w:cstheme="minorHAnsi"/>
                <w:sz w:val="18"/>
                <w:szCs w:val="18"/>
              </w:rPr>
            </w:pPr>
          </w:p>
          <w:p w:rsidR="00CC0BA9" w:rsidRPr="00CC0BA9" w:rsidRDefault="00CC0BA9" w:rsidP="00CC0BA9">
            <w:pPr>
              <w:autoSpaceDE w:val="0"/>
              <w:autoSpaceDN w:val="0"/>
              <w:adjustRightInd w:val="0"/>
              <w:ind w:left="1440"/>
              <w:jc w:val="both"/>
              <w:rPr>
                <w:rFonts w:asciiTheme="minorHAnsi" w:hAnsiTheme="minorHAnsi" w:cstheme="minorHAnsi"/>
                <w:sz w:val="18"/>
                <w:szCs w:val="18"/>
              </w:rPr>
            </w:pPr>
            <w:r w:rsidRPr="00CC0BA9">
              <w:rPr>
                <w:rFonts w:asciiTheme="minorHAnsi" w:hAnsiTheme="minorHAnsi" w:cstheme="minorHAnsi"/>
                <w:sz w:val="18"/>
                <w:szCs w:val="18"/>
              </w:rPr>
              <w:t>Inspector en ensayos no destructivos (END) con certificación vigente (*) con trazabilidad a la ASNT – Nivel II – pruebas UT (ultrasonido).</w:t>
            </w:r>
          </w:p>
          <w:p w:rsidR="00CC0BA9" w:rsidRPr="00CC0BA9" w:rsidRDefault="00CC0BA9" w:rsidP="00CC0BA9">
            <w:pPr>
              <w:autoSpaceDE w:val="0"/>
              <w:autoSpaceDN w:val="0"/>
              <w:adjustRightInd w:val="0"/>
              <w:jc w:val="both"/>
              <w:rPr>
                <w:rFonts w:asciiTheme="minorHAnsi" w:hAnsiTheme="minorHAnsi" w:cstheme="minorHAnsi"/>
                <w:sz w:val="18"/>
                <w:szCs w:val="18"/>
              </w:rPr>
            </w:pPr>
          </w:p>
          <w:p w:rsidR="00CC0BA9" w:rsidRPr="00CC0BA9" w:rsidRDefault="00CC0BA9" w:rsidP="00CC0BA9">
            <w:pPr>
              <w:autoSpaceDE w:val="0"/>
              <w:autoSpaceDN w:val="0"/>
              <w:adjustRightInd w:val="0"/>
              <w:ind w:left="720"/>
              <w:jc w:val="both"/>
              <w:rPr>
                <w:rFonts w:asciiTheme="minorHAnsi" w:hAnsiTheme="minorHAnsi" w:cstheme="minorHAnsi"/>
                <w:b/>
                <w:bCs/>
                <w:sz w:val="18"/>
                <w:szCs w:val="18"/>
                <w:lang w:val="es-BO"/>
              </w:rPr>
            </w:pPr>
            <w:r w:rsidRPr="00CC0BA9">
              <w:rPr>
                <w:rFonts w:asciiTheme="minorHAnsi" w:hAnsiTheme="minorHAnsi" w:cstheme="minorHAnsi"/>
                <w:b/>
                <w:bCs/>
                <w:sz w:val="18"/>
                <w:szCs w:val="18"/>
                <w:lang w:val="es-BO"/>
              </w:rPr>
              <w:t>EXPERIENCIA</w:t>
            </w:r>
          </w:p>
          <w:p w:rsidR="00CC0BA9" w:rsidRPr="00CC0BA9" w:rsidRDefault="00CC0BA9" w:rsidP="00CC0BA9">
            <w:pPr>
              <w:autoSpaceDE w:val="0"/>
              <w:autoSpaceDN w:val="0"/>
              <w:adjustRightInd w:val="0"/>
              <w:ind w:left="720"/>
              <w:jc w:val="both"/>
              <w:rPr>
                <w:rFonts w:asciiTheme="minorHAnsi" w:hAnsiTheme="minorHAnsi" w:cstheme="minorHAnsi"/>
                <w:b/>
                <w:bCs/>
                <w:sz w:val="18"/>
                <w:szCs w:val="18"/>
                <w:lang w:val="es-BO"/>
              </w:rPr>
            </w:pPr>
          </w:p>
          <w:p w:rsidR="00CC0BA9" w:rsidRPr="00CC0BA9" w:rsidRDefault="00CC0BA9" w:rsidP="00FD542C">
            <w:pPr>
              <w:numPr>
                <w:ilvl w:val="0"/>
                <w:numId w:val="39"/>
              </w:numPr>
              <w:autoSpaceDE w:val="0"/>
              <w:autoSpaceDN w:val="0"/>
              <w:adjustRightInd w:val="0"/>
              <w:jc w:val="both"/>
              <w:rPr>
                <w:rFonts w:asciiTheme="minorHAnsi" w:hAnsiTheme="minorHAnsi" w:cstheme="minorHAnsi"/>
                <w:bCs/>
                <w:sz w:val="18"/>
                <w:szCs w:val="18"/>
                <w:lang w:val="es-BO"/>
              </w:rPr>
            </w:pPr>
            <w:r w:rsidRPr="00CC0BA9">
              <w:rPr>
                <w:rFonts w:asciiTheme="minorHAnsi" w:hAnsiTheme="minorHAnsi" w:cstheme="minorHAnsi"/>
                <w:bCs/>
                <w:sz w:val="18"/>
                <w:szCs w:val="18"/>
                <w:lang w:val="es-BO"/>
              </w:rPr>
              <w:t>General: dos (2) documentos (**) que demuestren su experiencia laboral.</w:t>
            </w:r>
          </w:p>
          <w:p w:rsidR="00CC0BA9" w:rsidRPr="00CC0BA9" w:rsidRDefault="00CC0BA9" w:rsidP="00CC0BA9">
            <w:pPr>
              <w:autoSpaceDE w:val="0"/>
              <w:autoSpaceDN w:val="0"/>
              <w:adjustRightInd w:val="0"/>
              <w:ind w:left="1440"/>
              <w:jc w:val="both"/>
              <w:rPr>
                <w:rFonts w:asciiTheme="minorHAnsi" w:hAnsiTheme="minorHAnsi" w:cstheme="minorHAnsi"/>
                <w:bCs/>
                <w:sz w:val="18"/>
                <w:szCs w:val="18"/>
                <w:lang w:val="es-BO"/>
              </w:rPr>
            </w:pPr>
          </w:p>
          <w:p w:rsidR="00CC0BA9" w:rsidRPr="00CC0BA9" w:rsidRDefault="00CC0BA9" w:rsidP="00FD542C">
            <w:pPr>
              <w:numPr>
                <w:ilvl w:val="0"/>
                <w:numId w:val="39"/>
              </w:numPr>
              <w:autoSpaceDE w:val="0"/>
              <w:autoSpaceDN w:val="0"/>
              <w:adjustRightInd w:val="0"/>
              <w:jc w:val="both"/>
              <w:rPr>
                <w:rFonts w:asciiTheme="minorHAnsi" w:hAnsiTheme="minorHAnsi" w:cstheme="minorHAnsi"/>
                <w:bCs/>
                <w:sz w:val="18"/>
                <w:szCs w:val="18"/>
                <w:lang w:val="es-BO"/>
              </w:rPr>
            </w:pPr>
            <w:r w:rsidRPr="00CC0BA9">
              <w:rPr>
                <w:rFonts w:asciiTheme="minorHAnsi" w:hAnsiTheme="minorHAnsi" w:cstheme="minorHAnsi"/>
                <w:bCs/>
                <w:sz w:val="18"/>
                <w:szCs w:val="18"/>
                <w:lang w:val="es-BO"/>
              </w:rPr>
              <w:t>Especifica: mínimo un (1) documento que demuestre su experiencia laboral en servicios o trabajos similares.</w:t>
            </w:r>
          </w:p>
          <w:p w:rsidR="00CC0BA9" w:rsidRPr="00CC0BA9" w:rsidRDefault="00CC0BA9" w:rsidP="00CC0BA9">
            <w:pPr>
              <w:autoSpaceDE w:val="0"/>
              <w:autoSpaceDN w:val="0"/>
              <w:adjustRightInd w:val="0"/>
              <w:jc w:val="both"/>
              <w:rPr>
                <w:rFonts w:asciiTheme="minorHAnsi" w:hAnsiTheme="minorHAnsi" w:cstheme="minorHAnsi"/>
                <w:sz w:val="18"/>
                <w:szCs w:val="18"/>
              </w:rPr>
            </w:pPr>
          </w:p>
          <w:p w:rsidR="00CC0BA9" w:rsidRPr="00CC0BA9" w:rsidRDefault="00CC0BA9" w:rsidP="00FD542C">
            <w:pPr>
              <w:numPr>
                <w:ilvl w:val="0"/>
                <w:numId w:val="37"/>
              </w:numPr>
              <w:autoSpaceDE w:val="0"/>
              <w:autoSpaceDN w:val="0"/>
              <w:adjustRightInd w:val="0"/>
              <w:jc w:val="both"/>
              <w:rPr>
                <w:rFonts w:asciiTheme="minorHAnsi" w:hAnsiTheme="minorHAnsi" w:cstheme="minorHAnsi"/>
                <w:sz w:val="18"/>
                <w:szCs w:val="18"/>
              </w:rPr>
            </w:pPr>
            <w:r w:rsidRPr="00CC0BA9">
              <w:rPr>
                <w:rFonts w:asciiTheme="minorHAnsi" w:hAnsiTheme="minorHAnsi" w:cstheme="minorHAnsi"/>
                <w:b/>
                <w:sz w:val="18"/>
                <w:szCs w:val="18"/>
                <w:lang w:val="es-BO"/>
              </w:rPr>
              <w:t>INSPECTOR DE SOLDADURA NIVEL II</w:t>
            </w:r>
          </w:p>
          <w:p w:rsidR="00CC0BA9" w:rsidRPr="00CC0BA9" w:rsidRDefault="00CC0BA9" w:rsidP="00CC0BA9">
            <w:pPr>
              <w:autoSpaceDE w:val="0"/>
              <w:autoSpaceDN w:val="0"/>
              <w:adjustRightInd w:val="0"/>
              <w:ind w:left="720"/>
              <w:jc w:val="both"/>
              <w:rPr>
                <w:rFonts w:asciiTheme="minorHAnsi" w:hAnsiTheme="minorHAnsi" w:cstheme="minorHAnsi"/>
                <w:sz w:val="18"/>
                <w:szCs w:val="18"/>
              </w:rPr>
            </w:pPr>
            <w:r w:rsidRPr="00CC0BA9">
              <w:rPr>
                <w:rFonts w:asciiTheme="minorHAnsi" w:hAnsiTheme="minorHAnsi" w:cstheme="minorHAnsi"/>
                <w:sz w:val="18"/>
                <w:szCs w:val="18"/>
              </w:rPr>
              <w:t>FORMACIÓN MÍNIMA REQUERIDA</w:t>
            </w:r>
          </w:p>
          <w:p w:rsidR="00CC0BA9" w:rsidRPr="00CC0BA9" w:rsidRDefault="00CC0BA9" w:rsidP="00CC0BA9">
            <w:pPr>
              <w:autoSpaceDE w:val="0"/>
              <w:autoSpaceDN w:val="0"/>
              <w:adjustRightInd w:val="0"/>
              <w:ind w:left="720"/>
              <w:jc w:val="both"/>
              <w:rPr>
                <w:rFonts w:asciiTheme="minorHAnsi" w:hAnsiTheme="minorHAnsi" w:cstheme="minorHAnsi"/>
                <w:sz w:val="18"/>
                <w:szCs w:val="18"/>
              </w:rPr>
            </w:pPr>
          </w:p>
          <w:p w:rsidR="00CC0BA9" w:rsidRPr="00CC0BA9" w:rsidRDefault="00CC0BA9" w:rsidP="00FD542C">
            <w:pPr>
              <w:numPr>
                <w:ilvl w:val="0"/>
                <w:numId w:val="40"/>
              </w:numPr>
              <w:autoSpaceDE w:val="0"/>
              <w:autoSpaceDN w:val="0"/>
              <w:adjustRightInd w:val="0"/>
              <w:jc w:val="both"/>
              <w:rPr>
                <w:rFonts w:asciiTheme="minorHAnsi" w:hAnsiTheme="minorHAnsi" w:cstheme="minorHAnsi"/>
                <w:sz w:val="18"/>
                <w:szCs w:val="18"/>
              </w:rPr>
            </w:pPr>
            <w:r w:rsidRPr="00CC0BA9">
              <w:rPr>
                <w:rFonts w:asciiTheme="minorHAnsi" w:hAnsiTheme="minorHAnsi" w:cstheme="minorHAnsi"/>
                <w:sz w:val="18"/>
                <w:szCs w:val="18"/>
              </w:rPr>
              <w:t>Bachiller en Humanidades o Técnico (medio o superior)</w:t>
            </w:r>
          </w:p>
          <w:p w:rsidR="00CC0BA9" w:rsidRPr="00CC0BA9" w:rsidRDefault="00CC0BA9" w:rsidP="00CC0BA9">
            <w:pPr>
              <w:autoSpaceDE w:val="0"/>
              <w:autoSpaceDN w:val="0"/>
              <w:adjustRightInd w:val="0"/>
              <w:ind w:left="1440"/>
              <w:jc w:val="both"/>
              <w:rPr>
                <w:rFonts w:asciiTheme="minorHAnsi" w:hAnsiTheme="minorHAnsi" w:cstheme="minorHAnsi"/>
                <w:sz w:val="18"/>
                <w:szCs w:val="18"/>
              </w:rPr>
            </w:pPr>
          </w:p>
          <w:p w:rsidR="00CC0BA9" w:rsidRPr="00CC0BA9" w:rsidRDefault="00CC0BA9" w:rsidP="00FD542C">
            <w:pPr>
              <w:numPr>
                <w:ilvl w:val="0"/>
                <w:numId w:val="40"/>
              </w:numPr>
              <w:autoSpaceDE w:val="0"/>
              <w:autoSpaceDN w:val="0"/>
              <w:adjustRightInd w:val="0"/>
              <w:jc w:val="both"/>
              <w:rPr>
                <w:rFonts w:asciiTheme="minorHAnsi" w:hAnsiTheme="minorHAnsi" w:cstheme="minorHAnsi"/>
                <w:sz w:val="18"/>
                <w:szCs w:val="18"/>
              </w:rPr>
            </w:pPr>
            <w:r w:rsidRPr="00CC0BA9">
              <w:rPr>
                <w:rFonts w:asciiTheme="minorHAnsi" w:hAnsiTheme="minorHAnsi" w:cstheme="minorHAnsi"/>
                <w:sz w:val="18"/>
                <w:szCs w:val="18"/>
              </w:rPr>
              <w:t xml:space="preserve">Certificado como: </w:t>
            </w:r>
          </w:p>
          <w:p w:rsidR="00CC0BA9" w:rsidRPr="00CC0BA9" w:rsidRDefault="00CC0BA9" w:rsidP="00CC0BA9">
            <w:pPr>
              <w:pStyle w:val="Prrafodelista"/>
              <w:rPr>
                <w:rFonts w:asciiTheme="minorHAnsi" w:hAnsiTheme="minorHAnsi" w:cstheme="minorHAnsi"/>
                <w:sz w:val="18"/>
                <w:szCs w:val="18"/>
              </w:rPr>
            </w:pPr>
          </w:p>
          <w:p w:rsidR="00CC0BA9" w:rsidRPr="00CC0BA9" w:rsidRDefault="00CC0BA9" w:rsidP="00CC0BA9">
            <w:pPr>
              <w:autoSpaceDE w:val="0"/>
              <w:autoSpaceDN w:val="0"/>
              <w:adjustRightInd w:val="0"/>
              <w:ind w:left="1440"/>
              <w:jc w:val="both"/>
              <w:rPr>
                <w:rFonts w:asciiTheme="minorHAnsi" w:hAnsiTheme="minorHAnsi" w:cstheme="minorHAnsi"/>
                <w:sz w:val="18"/>
                <w:szCs w:val="18"/>
              </w:rPr>
            </w:pPr>
            <w:r w:rsidRPr="00CC0BA9">
              <w:rPr>
                <w:rFonts w:asciiTheme="minorHAnsi" w:hAnsiTheme="minorHAnsi" w:cstheme="minorHAnsi"/>
                <w:sz w:val="18"/>
                <w:szCs w:val="18"/>
              </w:rPr>
              <w:t>Inspector de soldadura Nivel II con certificado vigente (*).</w:t>
            </w:r>
          </w:p>
          <w:p w:rsidR="00CC0BA9" w:rsidRPr="00CC0BA9" w:rsidRDefault="00CC0BA9" w:rsidP="00CC0BA9">
            <w:pPr>
              <w:autoSpaceDE w:val="0"/>
              <w:autoSpaceDN w:val="0"/>
              <w:adjustRightInd w:val="0"/>
              <w:ind w:left="720"/>
              <w:jc w:val="both"/>
              <w:rPr>
                <w:rFonts w:asciiTheme="minorHAnsi" w:hAnsiTheme="minorHAnsi" w:cstheme="minorHAnsi"/>
                <w:sz w:val="18"/>
                <w:szCs w:val="18"/>
              </w:rPr>
            </w:pPr>
          </w:p>
          <w:p w:rsidR="00CC0BA9" w:rsidRPr="00CC0BA9" w:rsidRDefault="00CC0BA9" w:rsidP="00CC0BA9">
            <w:pPr>
              <w:autoSpaceDE w:val="0"/>
              <w:autoSpaceDN w:val="0"/>
              <w:adjustRightInd w:val="0"/>
              <w:ind w:left="720"/>
              <w:jc w:val="both"/>
              <w:rPr>
                <w:rFonts w:asciiTheme="minorHAnsi" w:hAnsiTheme="minorHAnsi" w:cstheme="minorHAnsi"/>
                <w:b/>
                <w:bCs/>
                <w:sz w:val="18"/>
                <w:szCs w:val="18"/>
                <w:lang w:val="es-BO"/>
              </w:rPr>
            </w:pPr>
            <w:r w:rsidRPr="00CC0BA9">
              <w:rPr>
                <w:rFonts w:asciiTheme="minorHAnsi" w:hAnsiTheme="minorHAnsi" w:cstheme="minorHAnsi"/>
                <w:b/>
                <w:bCs/>
                <w:sz w:val="18"/>
                <w:szCs w:val="18"/>
                <w:lang w:val="es-BO"/>
              </w:rPr>
              <w:t>EXPERIENCIA</w:t>
            </w:r>
          </w:p>
          <w:p w:rsidR="00CC0BA9" w:rsidRPr="00CC0BA9" w:rsidRDefault="00CC0BA9" w:rsidP="00CC0BA9">
            <w:pPr>
              <w:autoSpaceDE w:val="0"/>
              <w:autoSpaceDN w:val="0"/>
              <w:adjustRightInd w:val="0"/>
              <w:ind w:left="720"/>
              <w:jc w:val="both"/>
              <w:rPr>
                <w:rFonts w:asciiTheme="minorHAnsi" w:hAnsiTheme="minorHAnsi" w:cstheme="minorHAnsi"/>
                <w:sz w:val="18"/>
                <w:szCs w:val="18"/>
              </w:rPr>
            </w:pPr>
          </w:p>
          <w:p w:rsidR="00CC0BA9" w:rsidRPr="00CC0BA9" w:rsidRDefault="00CC0BA9" w:rsidP="00FD542C">
            <w:pPr>
              <w:numPr>
                <w:ilvl w:val="0"/>
                <w:numId w:val="40"/>
              </w:numPr>
              <w:autoSpaceDE w:val="0"/>
              <w:autoSpaceDN w:val="0"/>
              <w:adjustRightInd w:val="0"/>
              <w:jc w:val="both"/>
              <w:rPr>
                <w:rFonts w:asciiTheme="minorHAnsi" w:hAnsiTheme="minorHAnsi" w:cstheme="minorHAnsi"/>
                <w:sz w:val="18"/>
                <w:szCs w:val="18"/>
              </w:rPr>
            </w:pPr>
            <w:r w:rsidRPr="00CC0BA9">
              <w:rPr>
                <w:rFonts w:asciiTheme="minorHAnsi" w:hAnsiTheme="minorHAnsi" w:cstheme="minorHAnsi"/>
                <w:sz w:val="18"/>
                <w:szCs w:val="18"/>
              </w:rPr>
              <w:t>General: dos (2) documentos (**) que demuestren su experiencia laboral.</w:t>
            </w:r>
          </w:p>
          <w:p w:rsidR="00CC0BA9" w:rsidRPr="00CC0BA9" w:rsidRDefault="00CC0BA9" w:rsidP="00CC0BA9">
            <w:pPr>
              <w:autoSpaceDE w:val="0"/>
              <w:autoSpaceDN w:val="0"/>
              <w:adjustRightInd w:val="0"/>
              <w:ind w:left="1440"/>
              <w:jc w:val="both"/>
              <w:rPr>
                <w:rFonts w:asciiTheme="minorHAnsi" w:hAnsiTheme="minorHAnsi" w:cstheme="minorHAnsi"/>
                <w:sz w:val="18"/>
                <w:szCs w:val="18"/>
              </w:rPr>
            </w:pPr>
          </w:p>
          <w:p w:rsidR="00CC0BA9" w:rsidRPr="00CC0BA9" w:rsidRDefault="00CC0BA9" w:rsidP="00FD542C">
            <w:pPr>
              <w:numPr>
                <w:ilvl w:val="0"/>
                <w:numId w:val="40"/>
              </w:numPr>
              <w:autoSpaceDE w:val="0"/>
              <w:autoSpaceDN w:val="0"/>
              <w:adjustRightInd w:val="0"/>
              <w:jc w:val="both"/>
              <w:rPr>
                <w:rFonts w:asciiTheme="minorHAnsi" w:hAnsiTheme="minorHAnsi" w:cstheme="minorHAnsi"/>
                <w:sz w:val="18"/>
                <w:szCs w:val="18"/>
              </w:rPr>
            </w:pPr>
            <w:r w:rsidRPr="00CC0BA9">
              <w:rPr>
                <w:rFonts w:asciiTheme="minorHAnsi" w:hAnsiTheme="minorHAnsi" w:cstheme="minorHAnsi"/>
                <w:sz w:val="18"/>
                <w:szCs w:val="18"/>
              </w:rPr>
              <w:t>Especifica: mínimo un (1) documento que demuestre su experiencia laboral en servicios o trabajos similares.</w:t>
            </w:r>
          </w:p>
          <w:p w:rsidR="00CC0BA9" w:rsidRPr="00CC0BA9" w:rsidRDefault="00CC0BA9" w:rsidP="00CC0BA9">
            <w:pPr>
              <w:autoSpaceDE w:val="0"/>
              <w:autoSpaceDN w:val="0"/>
              <w:adjustRightInd w:val="0"/>
              <w:ind w:left="720"/>
              <w:jc w:val="both"/>
              <w:rPr>
                <w:rFonts w:asciiTheme="minorHAnsi" w:hAnsiTheme="minorHAnsi" w:cstheme="minorHAnsi"/>
                <w:sz w:val="18"/>
                <w:szCs w:val="18"/>
              </w:rPr>
            </w:pPr>
          </w:p>
          <w:p w:rsidR="00CC0BA9" w:rsidRPr="00CC0BA9" w:rsidRDefault="00CC0BA9" w:rsidP="00FD542C">
            <w:pPr>
              <w:numPr>
                <w:ilvl w:val="0"/>
                <w:numId w:val="37"/>
              </w:numPr>
              <w:autoSpaceDE w:val="0"/>
              <w:autoSpaceDN w:val="0"/>
              <w:adjustRightInd w:val="0"/>
              <w:jc w:val="both"/>
              <w:rPr>
                <w:rFonts w:asciiTheme="minorHAnsi" w:hAnsiTheme="minorHAnsi" w:cstheme="minorHAnsi"/>
                <w:sz w:val="18"/>
                <w:szCs w:val="18"/>
              </w:rPr>
            </w:pPr>
            <w:r w:rsidRPr="00CC0BA9">
              <w:rPr>
                <w:rFonts w:asciiTheme="minorHAnsi" w:hAnsiTheme="minorHAnsi" w:cstheme="minorHAnsi"/>
                <w:b/>
                <w:sz w:val="18"/>
                <w:szCs w:val="18"/>
                <w:lang w:val="es-BO"/>
              </w:rPr>
              <w:t>SOLDADOR  CALIFICADO ASME IX</w:t>
            </w:r>
          </w:p>
          <w:p w:rsidR="00CC0BA9" w:rsidRPr="00CC0BA9" w:rsidRDefault="00CC0BA9" w:rsidP="00CC0BA9">
            <w:pPr>
              <w:autoSpaceDE w:val="0"/>
              <w:autoSpaceDN w:val="0"/>
              <w:adjustRightInd w:val="0"/>
              <w:ind w:left="720"/>
              <w:jc w:val="both"/>
              <w:rPr>
                <w:rFonts w:asciiTheme="minorHAnsi" w:hAnsiTheme="minorHAnsi" w:cstheme="minorHAnsi"/>
                <w:sz w:val="18"/>
                <w:szCs w:val="18"/>
              </w:rPr>
            </w:pPr>
            <w:r w:rsidRPr="00CC0BA9">
              <w:rPr>
                <w:rFonts w:asciiTheme="minorHAnsi" w:hAnsiTheme="minorHAnsi" w:cstheme="minorHAnsi"/>
                <w:sz w:val="18"/>
                <w:szCs w:val="18"/>
              </w:rPr>
              <w:t>FORMACIÓN MÍNIMA REQUERIDA</w:t>
            </w:r>
          </w:p>
          <w:p w:rsidR="00CC0BA9" w:rsidRPr="00CC0BA9" w:rsidRDefault="00CC0BA9" w:rsidP="00CC0BA9">
            <w:pPr>
              <w:autoSpaceDE w:val="0"/>
              <w:autoSpaceDN w:val="0"/>
              <w:adjustRightInd w:val="0"/>
              <w:ind w:left="720"/>
              <w:jc w:val="both"/>
              <w:rPr>
                <w:rFonts w:asciiTheme="minorHAnsi" w:hAnsiTheme="minorHAnsi" w:cstheme="minorHAnsi"/>
                <w:sz w:val="18"/>
                <w:szCs w:val="18"/>
              </w:rPr>
            </w:pPr>
          </w:p>
          <w:p w:rsidR="00CC0BA9" w:rsidRPr="00CC0BA9" w:rsidRDefault="00CC0BA9" w:rsidP="00FD542C">
            <w:pPr>
              <w:numPr>
                <w:ilvl w:val="0"/>
                <w:numId w:val="40"/>
              </w:numPr>
              <w:autoSpaceDE w:val="0"/>
              <w:autoSpaceDN w:val="0"/>
              <w:adjustRightInd w:val="0"/>
              <w:jc w:val="both"/>
              <w:rPr>
                <w:rFonts w:asciiTheme="minorHAnsi" w:hAnsiTheme="minorHAnsi" w:cstheme="minorHAnsi"/>
                <w:sz w:val="18"/>
                <w:szCs w:val="18"/>
              </w:rPr>
            </w:pPr>
            <w:r w:rsidRPr="00CC0BA9">
              <w:rPr>
                <w:rFonts w:asciiTheme="minorHAnsi" w:hAnsiTheme="minorHAnsi" w:cstheme="minorHAnsi"/>
                <w:sz w:val="18"/>
                <w:szCs w:val="18"/>
              </w:rPr>
              <w:t xml:space="preserve">Bachiller en humanidades. </w:t>
            </w:r>
          </w:p>
          <w:p w:rsidR="00CC0BA9" w:rsidRPr="00CC0BA9" w:rsidRDefault="00CC0BA9" w:rsidP="00CC0BA9">
            <w:pPr>
              <w:autoSpaceDE w:val="0"/>
              <w:autoSpaceDN w:val="0"/>
              <w:adjustRightInd w:val="0"/>
              <w:ind w:left="1440"/>
              <w:jc w:val="both"/>
              <w:rPr>
                <w:rFonts w:asciiTheme="minorHAnsi" w:hAnsiTheme="minorHAnsi" w:cstheme="minorHAnsi"/>
                <w:sz w:val="18"/>
                <w:szCs w:val="18"/>
              </w:rPr>
            </w:pPr>
          </w:p>
          <w:p w:rsidR="00CC0BA9" w:rsidRPr="00CC0BA9" w:rsidRDefault="00CC0BA9" w:rsidP="00FD542C">
            <w:pPr>
              <w:numPr>
                <w:ilvl w:val="0"/>
                <w:numId w:val="40"/>
              </w:numPr>
              <w:autoSpaceDE w:val="0"/>
              <w:autoSpaceDN w:val="0"/>
              <w:adjustRightInd w:val="0"/>
              <w:jc w:val="both"/>
              <w:rPr>
                <w:rFonts w:asciiTheme="minorHAnsi" w:hAnsiTheme="minorHAnsi" w:cstheme="minorHAnsi"/>
                <w:sz w:val="18"/>
                <w:szCs w:val="18"/>
              </w:rPr>
            </w:pPr>
            <w:r w:rsidRPr="00CC0BA9">
              <w:rPr>
                <w:rFonts w:asciiTheme="minorHAnsi" w:hAnsiTheme="minorHAnsi" w:cstheme="minorHAnsi"/>
                <w:sz w:val="18"/>
                <w:szCs w:val="18"/>
              </w:rPr>
              <w:t>Certificado como:</w:t>
            </w:r>
          </w:p>
          <w:p w:rsidR="00CC0BA9" w:rsidRPr="00CC0BA9" w:rsidRDefault="00CC0BA9" w:rsidP="00CC0BA9">
            <w:pPr>
              <w:autoSpaceDE w:val="0"/>
              <w:autoSpaceDN w:val="0"/>
              <w:adjustRightInd w:val="0"/>
              <w:jc w:val="both"/>
              <w:rPr>
                <w:rFonts w:asciiTheme="minorHAnsi" w:hAnsiTheme="minorHAnsi" w:cstheme="minorHAnsi"/>
                <w:sz w:val="18"/>
                <w:szCs w:val="18"/>
              </w:rPr>
            </w:pPr>
          </w:p>
          <w:p w:rsidR="00CC0BA9" w:rsidRPr="00CC0BA9" w:rsidRDefault="00CC0BA9" w:rsidP="00CC0BA9">
            <w:pPr>
              <w:autoSpaceDE w:val="0"/>
              <w:autoSpaceDN w:val="0"/>
              <w:adjustRightInd w:val="0"/>
              <w:ind w:left="1440"/>
              <w:jc w:val="both"/>
              <w:rPr>
                <w:rFonts w:asciiTheme="minorHAnsi" w:hAnsiTheme="minorHAnsi" w:cstheme="minorHAnsi"/>
                <w:sz w:val="18"/>
                <w:szCs w:val="18"/>
              </w:rPr>
            </w:pPr>
            <w:r w:rsidRPr="00CC0BA9">
              <w:rPr>
                <w:rFonts w:asciiTheme="minorHAnsi" w:hAnsiTheme="minorHAnsi" w:cstheme="minorHAnsi"/>
                <w:sz w:val="18"/>
                <w:szCs w:val="18"/>
              </w:rPr>
              <w:t>Soldador 6G calificado y certificado por una institución acreditada con certificación vigente (*).</w:t>
            </w:r>
          </w:p>
          <w:p w:rsidR="00CC0BA9" w:rsidRPr="00CC0BA9" w:rsidRDefault="00CC0BA9" w:rsidP="00CC0BA9">
            <w:pPr>
              <w:autoSpaceDE w:val="0"/>
              <w:autoSpaceDN w:val="0"/>
              <w:adjustRightInd w:val="0"/>
              <w:ind w:left="720"/>
              <w:jc w:val="both"/>
              <w:rPr>
                <w:rFonts w:asciiTheme="minorHAnsi" w:hAnsiTheme="minorHAnsi" w:cstheme="minorHAnsi"/>
                <w:sz w:val="18"/>
                <w:szCs w:val="18"/>
              </w:rPr>
            </w:pPr>
          </w:p>
          <w:p w:rsidR="00CC0BA9" w:rsidRPr="00CC0BA9" w:rsidRDefault="00CC0BA9" w:rsidP="00CC0BA9">
            <w:pPr>
              <w:autoSpaceDE w:val="0"/>
              <w:autoSpaceDN w:val="0"/>
              <w:adjustRightInd w:val="0"/>
              <w:ind w:left="720"/>
              <w:jc w:val="both"/>
              <w:rPr>
                <w:rFonts w:asciiTheme="minorHAnsi" w:hAnsiTheme="minorHAnsi" w:cstheme="minorHAnsi"/>
                <w:b/>
                <w:bCs/>
                <w:sz w:val="18"/>
                <w:szCs w:val="18"/>
                <w:lang w:val="es-BO"/>
              </w:rPr>
            </w:pPr>
            <w:r w:rsidRPr="00CC0BA9">
              <w:rPr>
                <w:rFonts w:asciiTheme="minorHAnsi" w:hAnsiTheme="minorHAnsi" w:cstheme="minorHAnsi"/>
                <w:b/>
                <w:bCs/>
                <w:sz w:val="18"/>
                <w:szCs w:val="18"/>
                <w:lang w:val="es-BO"/>
              </w:rPr>
              <w:t>EXPERIENCIA</w:t>
            </w:r>
          </w:p>
          <w:p w:rsidR="00CC0BA9" w:rsidRPr="00CC0BA9" w:rsidRDefault="00CC0BA9" w:rsidP="00CC0BA9">
            <w:pPr>
              <w:autoSpaceDE w:val="0"/>
              <w:autoSpaceDN w:val="0"/>
              <w:adjustRightInd w:val="0"/>
              <w:ind w:left="720"/>
              <w:jc w:val="both"/>
              <w:rPr>
                <w:rFonts w:asciiTheme="minorHAnsi" w:hAnsiTheme="minorHAnsi" w:cstheme="minorHAnsi"/>
                <w:sz w:val="18"/>
                <w:szCs w:val="18"/>
              </w:rPr>
            </w:pPr>
          </w:p>
          <w:p w:rsidR="00CC0BA9" w:rsidRPr="00CC0BA9" w:rsidRDefault="00CC0BA9" w:rsidP="00FD542C">
            <w:pPr>
              <w:numPr>
                <w:ilvl w:val="0"/>
                <w:numId w:val="40"/>
              </w:numPr>
              <w:autoSpaceDE w:val="0"/>
              <w:autoSpaceDN w:val="0"/>
              <w:adjustRightInd w:val="0"/>
              <w:jc w:val="both"/>
              <w:rPr>
                <w:rFonts w:asciiTheme="minorHAnsi" w:hAnsiTheme="minorHAnsi" w:cstheme="minorHAnsi"/>
                <w:sz w:val="18"/>
                <w:szCs w:val="18"/>
              </w:rPr>
            </w:pPr>
            <w:r w:rsidRPr="00CC0BA9">
              <w:rPr>
                <w:rFonts w:asciiTheme="minorHAnsi" w:hAnsiTheme="minorHAnsi" w:cstheme="minorHAnsi"/>
                <w:sz w:val="18"/>
                <w:szCs w:val="18"/>
              </w:rPr>
              <w:t>General: dos (2) documentos (**) que demuestren su experiencia laboral.</w:t>
            </w:r>
          </w:p>
          <w:p w:rsidR="00CC0BA9" w:rsidRPr="00CC0BA9" w:rsidRDefault="00CC0BA9" w:rsidP="00CC0BA9">
            <w:pPr>
              <w:autoSpaceDE w:val="0"/>
              <w:autoSpaceDN w:val="0"/>
              <w:adjustRightInd w:val="0"/>
              <w:ind w:left="1440"/>
              <w:jc w:val="both"/>
              <w:rPr>
                <w:rFonts w:asciiTheme="minorHAnsi" w:hAnsiTheme="minorHAnsi" w:cstheme="minorHAnsi"/>
                <w:sz w:val="18"/>
                <w:szCs w:val="18"/>
              </w:rPr>
            </w:pPr>
          </w:p>
          <w:p w:rsidR="00CC0BA9" w:rsidRPr="00CC0BA9" w:rsidRDefault="00CC0BA9" w:rsidP="00FD542C">
            <w:pPr>
              <w:numPr>
                <w:ilvl w:val="0"/>
                <w:numId w:val="40"/>
              </w:numPr>
              <w:autoSpaceDE w:val="0"/>
              <w:autoSpaceDN w:val="0"/>
              <w:adjustRightInd w:val="0"/>
              <w:jc w:val="both"/>
              <w:rPr>
                <w:rFonts w:asciiTheme="minorHAnsi" w:hAnsiTheme="minorHAnsi" w:cstheme="minorHAnsi"/>
                <w:sz w:val="18"/>
                <w:szCs w:val="18"/>
              </w:rPr>
            </w:pPr>
            <w:r w:rsidRPr="00CC0BA9">
              <w:rPr>
                <w:rFonts w:asciiTheme="minorHAnsi" w:hAnsiTheme="minorHAnsi" w:cstheme="minorHAnsi"/>
                <w:sz w:val="18"/>
                <w:szCs w:val="18"/>
              </w:rPr>
              <w:t>Especifica: mínimo un (1) documento que demuestre su experiencia laboral en servicios o trabajos similares.</w:t>
            </w:r>
          </w:p>
          <w:p w:rsidR="00CC0BA9" w:rsidRPr="00CC0BA9" w:rsidRDefault="00CC0BA9" w:rsidP="00CC0BA9">
            <w:pPr>
              <w:autoSpaceDE w:val="0"/>
              <w:autoSpaceDN w:val="0"/>
              <w:adjustRightInd w:val="0"/>
              <w:ind w:left="720"/>
              <w:jc w:val="both"/>
              <w:rPr>
                <w:rFonts w:asciiTheme="minorHAnsi" w:hAnsiTheme="minorHAnsi" w:cstheme="minorHAnsi"/>
                <w:sz w:val="18"/>
                <w:szCs w:val="18"/>
              </w:rPr>
            </w:pPr>
          </w:p>
          <w:p w:rsidR="00CC0BA9" w:rsidRPr="00CC0BA9" w:rsidRDefault="00CC0BA9" w:rsidP="00FD542C">
            <w:pPr>
              <w:numPr>
                <w:ilvl w:val="0"/>
                <w:numId w:val="37"/>
              </w:numPr>
              <w:autoSpaceDE w:val="0"/>
              <w:autoSpaceDN w:val="0"/>
              <w:adjustRightInd w:val="0"/>
              <w:jc w:val="both"/>
              <w:rPr>
                <w:rFonts w:asciiTheme="minorHAnsi" w:hAnsiTheme="minorHAnsi" w:cstheme="minorHAnsi"/>
                <w:sz w:val="18"/>
                <w:szCs w:val="18"/>
              </w:rPr>
            </w:pPr>
            <w:r w:rsidRPr="00CC0BA9">
              <w:rPr>
                <w:rFonts w:asciiTheme="minorHAnsi" w:hAnsiTheme="minorHAnsi" w:cstheme="minorHAnsi"/>
                <w:b/>
                <w:sz w:val="18"/>
                <w:szCs w:val="18"/>
                <w:lang w:val="es-BO"/>
              </w:rPr>
              <w:t>MONITOR SMS</w:t>
            </w:r>
          </w:p>
          <w:p w:rsidR="00CC0BA9" w:rsidRPr="00CC0BA9" w:rsidRDefault="00CC0BA9" w:rsidP="00CC0BA9">
            <w:pPr>
              <w:autoSpaceDE w:val="0"/>
              <w:autoSpaceDN w:val="0"/>
              <w:adjustRightInd w:val="0"/>
              <w:ind w:left="720"/>
              <w:jc w:val="both"/>
              <w:rPr>
                <w:rFonts w:asciiTheme="minorHAnsi" w:hAnsiTheme="minorHAnsi" w:cstheme="minorHAnsi"/>
                <w:sz w:val="18"/>
                <w:szCs w:val="18"/>
              </w:rPr>
            </w:pPr>
            <w:r w:rsidRPr="00CC0BA9">
              <w:rPr>
                <w:rFonts w:asciiTheme="minorHAnsi" w:hAnsiTheme="minorHAnsi" w:cstheme="minorHAnsi"/>
                <w:sz w:val="18"/>
                <w:szCs w:val="18"/>
              </w:rPr>
              <w:t>FORMACIÓN MÍNIMA REQUERIDA</w:t>
            </w:r>
          </w:p>
          <w:p w:rsidR="00CC0BA9" w:rsidRPr="00CC0BA9" w:rsidRDefault="00CC0BA9" w:rsidP="00CC0BA9">
            <w:pPr>
              <w:autoSpaceDE w:val="0"/>
              <w:autoSpaceDN w:val="0"/>
              <w:adjustRightInd w:val="0"/>
              <w:ind w:left="720"/>
              <w:jc w:val="both"/>
              <w:rPr>
                <w:rFonts w:asciiTheme="minorHAnsi" w:hAnsiTheme="minorHAnsi" w:cstheme="minorHAnsi"/>
                <w:sz w:val="18"/>
                <w:szCs w:val="18"/>
              </w:rPr>
            </w:pPr>
          </w:p>
          <w:p w:rsidR="00CC0BA9" w:rsidRPr="00CC0BA9" w:rsidRDefault="00CC0BA9" w:rsidP="00FD542C">
            <w:pPr>
              <w:numPr>
                <w:ilvl w:val="0"/>
                <w:numId w:val="40"/>
              </w:numPr>
              <w:autoSpaceDE w:val="0"/>
              <w:autoSpaceDN w:val="0"/>
              <w:adjustRightInd w:val="0"/>
              <w:jc w:val="both"/>
              <w:rPr>
                <w:rFonts w:asciiTheme="minorHAnsi" w:hAnsiTheme="minorHAnsi" w:cstheme="minorHAnsi"/>
                <w:sz w:val="18"/>
                <w:szCs w:val="18"/>
              </w:rPr>
            </w:pPr>
            <w:r w:rsidRPr="00CC0BA9">
              <w:rPr>
                <w:rFonts w:asciiTheme="minorHAnsi" w:hAnsiTheme="minorHAnsi" w:cstheme="minorHAnsi"/>
                <w:sz w:val="18"/>
                <w:szCs w:val="18"/>
              </w:rPr>
              <w:t>Profesional a nivel licenciatura en ingeniería o Técnico del área Industrial (mecánico, eléctrico, Ing. Químico, Ing. Petrolero, SMS o similares)</w:t>
            </w:r>
          </w:p>
          <w:p w:rsidR="00CC0BA9" w:rsidRPr="00CC0BA9" w:rsidRDefault="00CC0BA9" w:rsidP="00CC0BA9">
            <w:pPr>
              <w:autoSpaceDE w:val="0"/>
              <w:autoSpaceDN w:val="0"/>
              <w:adjustRightInd w:val="0"/>
              <w:ind w:left="1440"/>
              <w:jc w:val="both"/>
              <w:rPr>
                <w:rFonts w:asciiTheme="minorHAnsi" w:hAnsiTheme="minorHAnsi" w:cstheme="minorHAnsi"/>
                <w:sz w:val="18"/>
                <w:szCs w:val="18"/>
              </w:rPr>
            </w:pPr>
          </w:p>
          <w:p w:rsidR="00CC0BA9" w:rsidRPr="00CC0BA9" w:rsidRDefault="00CC0BA9" w:rsidP="00FD542C">
            <w:pPr>
              <w:numPr>
                <w:ilvl w:val="0"/>
                <w:numId w:val="40"/>
              </w:numPr>
              <w:autoSpaceDE w:val="0"/>
              <w:autoSpaceDN w:val="0"/>
              <w:adjustRightInd w:val="0"/>
              <w:jc w:val="both"/>
              <w:rPr>
                <w:rFonts w:asciiTheme="minorHAnsi" w:hAnsiTheme="minorHAnsi" w:cstheme="minorHAnsi"/>
                <w:sz w:val="18"/>
                <w:szCs w:val="18"/>
              </w:rPr>
            </w:pPr>
            <w:r w:rsidRPr="00CC0BA9">
              <w:rPr>
                <w:rFonts w:asciiTheme="minorHAnsi" w:hAnsiTheme="minorHAnsi" w:cstheme="minorHAnsi"/>
                <w:sz w:val="18"/>
                <w:szCs w:val="18"/>
              </w:rPr>
              <w:t>Formación Obligatoria (Cursos, seminarios, talleres, etc.)</w:t>
            </w:r>
          </w:p>
          <w:p w:rsidR="00CC0BA9" w:rsidRPr="00CC0BA9" w:rsidRDefault="00CC0BA9" w:rsidP="00CC0BA9">
            <w:pPr>
              <w:autoSpaceDE w:val="0"/>
              <w:autoSpaceDN w:val="0"/>
              <w:adjustRightInd w:val="0"/>
              <w:jc w:val="both"/>
              <w:rPr>
                <w:rFonts w:asciiTheme="minorHAnsi" w:hAnsiTheme="minorHAnsi" w:cstheme="minorHAnsi"/>
                <w:sz w:val="18"/>
                <w:szCs w:val="18"/>
              </w:rPr>
            </w:pPr>
          </w:p>
          <w:p w:rsidR="00CC0BA9" w:rsidRPr="00CC0BA9" w:rsidRDefault="00CC0BA9" w:rsidP="00FD542C">
            <w:pPr>
              <w:numPr>
                <w:ilvl w:val="0"/>
                <w:numId w:val="40"/>
              </w:numPr>
              <w:autoSpaceDE w:val="0"/>
              <w:autoSpaceDN w:val="0"/>
              <w:adjustRightInd w:val="0"/>
              <w:jc w:val="both"/>
              <w:rPr>
                <w:rFonts w:asciiTheme="minorHAnsi" w:hAnsiTheme="minorHAnsi" w:cstheme="minorHAnsi"/>
                <w:sz w:val="18"/>
                <w:szCs w:val="18"/>
              </w:rPr>
            </w:pPr>
            <w:r w:rsidRPr="00CC0BA9">
              <w:rPr>
                <w:rFonts w:asciiTheme="minorHAnsi" w:hAnsiTheme="minorHAnsi" w:cstheme="minorHAnsi"/>
                <w:sz w:val="18"/>
                <w:szCs w:val="18"/>
              </w:rPr>
              <w:t>Seguridad Industrial, Salud Ocupacional y/o Medio Ambiente.</w:t>
            </w:r>
          </w:p>
          <w:p w:rsidR="00CC0BA9" w:rsidRPr="00CC0BA9" w:rsidRDefault="00CC0BA9" w:rsidP="00FD542C">
            <w:pPr>
              <w:numPr>
                <w:ilvl w:val="0"/>
                <w:numId w:val="40"/>
              </w:numPr>
              <w:autoSpaceDE w:val="0"/>
              <w:autoSpaceDN w:val="0"/>
              <w:adjustRightInd w:val="0"/>
              <w:jc w:val="both"/>
              <w:rPr>
                <w:rFonts w:asciiTheme="minorHAnsi" w:hAnsiTheme="minorHAnsi" w:cstheme="minorHAnsi"/>
                <w:sz w:val="18"/>
                <w:szCs w:val="18"/>
              </w:rPr>
            </w:pPr>
            <w:r w:rsidRPr="00CC0BA9">
              <w:rPr>
                <w:rFonts w:asciiTheme="minorHAnsi" w:hAnsiTheme="minorHAnsi" w:cstheme="minorHAnsi"/>
                <w:sz w:val="18"/>
                <w:szCs w:val="18"/>
              </w:rPr>
              <w:t xml:space="preserve">Cursos de Sistemas de </w:t>
            </w:r>
            <w:r w:rsidR="00663505" w:rsidRPr="00CC0BA9">
              <w:rPr>
                <w:rFonts w:asciiTheme="minorHAnsi" w:hAnsiTheme="minorHAnsi" w:cstheme="minorHAnsi"/>
                <w:sz w:val="18"/>
                <w:szCs w:val="18"/>
              </w:rPr>
              <w:t>Gestión de</w:t>
            </w:r>
            <w:r w:rsidRPr="00CC0BA9">
              <w:rPr>
                <w:rFonts w:asciiTheme="minorHAnsi" w:hAnsiTheme="minorHAnsi" w:cstheme="minorHAnsi"/>
                <w:sz w:val="18"/>
                <w:szCs w:val="18"/>
              </w:rPr>
              <w:t xml:space="preserve"> Seguridad y salud ocupacional y/o Medio Ambiente (OHSAS 18001 - ISO 14001).</w:t>
            </w:r>
          </w:p>
          <w:p w:rsidR="00CC0BA9" w:rsidRPr="00CC0BA9" w:rsidRDefault="00CC0BA9" w:rsidP="00FD542C">
            <w:pPr>
              <w:numPr>
                <w:ilvl w:val="0"/>
                <w:numId w:val="40"/>
              </w:numPr>
              <w:autoSpaceDE w:val="0"/>
              <w:autoSpaceDN w:val="0"/>
              <w:adjustRightInd w:val="0"/>
              <w:jc w:val="both"/>
              <w:rPr>
                <w:rFonts w:asciiTheme="minorHAnsi" w:hAnsiTheme="minorHAnsi" w:cstheme="minorHAnsi"/>
                <w:sz w:val="18"/>
                <w:szCs w:val="18"/>
              </w:rPr>
            </w:pPr>
            <w:r w:rsidRPr="00CC0BA9">
              <w:rPr>
                <w:rFonts w:asciiTheme="minorHAnsi" w:hAnsiTheme="minorHAnsi" w:cstheme="minorHAnsi"/>
                <w:sz w:val="18"/>
                <w:szCs w:val="18"/>
              </w:rPr>
              <w:t>Formación Deseable (Cursos, seminarios, talleres, etc.)</w:t>
            </w:r>
          </w:p>
          <w:p w:rsidR="00CC0BA9" w:rsidRPr="00CC0BA9" w:rsidRDefault="00CC0BA9" w:rsidP="00FD542C">
            <w:pPr>
              <w:numPr>
                <w:ilvl w:val="0"/>
                <w:numId w:val="40"/>
              </w:numPr>
              <w:autoSpaceDE w:val="0"/>
              <w:autoSpaceDN w:val="0"/>
              <w:adjustRightInd w:val="0"/>
              <w:jc w:val="both"/>
              <w:rPr>
                <w:rFonts w:asciiTheme="minorHAnsi" w:hAnsiTheme="minorHAnsi" w:cstheme="minorHAnsi"/>
                <w:sz w:val="18"/>
                <w:szCs w:val="18"/>
              </w:rPr>
            </w:pPr>
            <w:r w:rsidRPr="00CC0BA9">
              <w:rPr>
                <w:rFonts w:asciiTheme="minorHAnsi" w:hAnsiTheme="minorHAnsi" w:cstheme="minorHAnsi"/>
                <w:sz w:val="18"/>
                <w:szCs w:val="18"/>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CC0BA9" w:rsidRPr="00CC0BA9" w:rsidRDefault="00CC0BA9" w:rsidP="00FD542C">
            <w:pPr>
              <w:numPr>
                <w:ilvl w:val="0"/>
                <w:numId w:val="40"/>
              </w:numPr>
              <w:autoSpaceDE w:val="0"/>
              <w:autoSpaceDN w:val="0"/>
              <w:adjustRightInd w:val="0"/>
              <w:jc w:val="both"/>
              <w:rPr>
                <w:rFonts w:asciiTheme="minorHAnsi" w:hAnsiTheme="minorHAnsi" w:cstheme="minorHAnsi"/>
                <w:sz w:val="18"/>
                <w:szCs w:val="18"/>
              </w:rPr>
            </w:pPr>
            <w:r w:rsidRPr="00CC0BA9">
              <w:rPr>
                <w:rFonts w:asciiTheme="minorHAnsi" w:hAnsiTheme="minorHAnsi" w:cstheme="minorHAnsi"/>
                <w:sz w:val="18"/>
                <w:szCs w:val="18"/>
              </w:rPr>
              <w:t>Lucha contra incendios, Primeros Auxilios Básicos</w:t>
            </w:r>
            <w:r w:rsidR="00663505" w:rsidRPr="00CC0BA9">
              <w:rPr>
                <w:rFonts w:asciiTheme="minorHAnsi" w:hAnsiTheme="minorHAnsi" w:cstheme="minorHAnsi"/>
                <w:sz w:val="18"/>
                <w:szCs w:val="18"/>
              </w:rPr>
              <w:t>, Manejo</w:t>
            </w:r>
            <w:r w:rsidRPr="00CC0BA9">
              <w:rPr>
                <w:rFonts w:asciiTheme="minorHAnsi" w:hAnsiTheme="minorHAnsi" w:cstheme="minorHAnsi"/>
                <w:sz w:val="18"/>
                <w:szCs w:val="18"/>
              </w:rPr>
              <w:t xml:space="preserve"> Defensivo.</w:t>
            </w:r>
          </w:p>
          <w:p w:rsidR="00CC0BA9" w:rsidRPr="00CC0BA9" w:rsidRDefault="00CC0BA9" w:rsidP="00CC0BA9">
            <w:pPr>
              <w:autoSpaceDE w:val="0"/>
              <w:autoSpaceDN w:val="0"/>
              <w:adjustRightInd w:val="0"/>
              <w:ind w:left="720"/>
              <w:jc w:val="both"/>
              <w:rPr>
                <w:rFonts w:asciiTheme="minorHAnsi" w:hAnsiTheme="minorHAnsi" w:cstheme="minorHAnsi"/>
                <w:sz w:val="18"/>
                <w:szCs w:val="18"/>
              </w:rPr>
            </w:pPr>
          </w:p>
          <w:p w:rsidR="00CC0BA9" w:rsidRPr="00CC0BA9" w:rsidRDefault="00CC0BA9" w:rsidP="00CC0BA9">
            <w:pPr>
              <w:autoSpaceDE w:val="0"/>
              <w:autoSpaceDN w:val="0"/>
              <w:adjustRightInd w:val="0"/>
              <w:ind w:left="720"/>
              <w:jc w:val="both"/>
              <w:rPr>
                <w:rFonts w:asciiTheme="minorHAnsi" w:hAnsiTheme="minorHAnsi" w:cstheme="minorHAnsi"/>
                <w:b/>
                <w:bCs/>
                <w:sz w:val="18"/>
                <w:szCs w:val="18"/>
                <w:lang w:val="es-BO"/>
              </w:rPr>
            </w:pPr>
            <w:r w:rsidRPr="00CC0BA9">
              <w:rPr>
                <w:rFonts w:asciiTheme="minorHAnsi" w:hAnsiTheme="minorHAnsi" w:cstheme="minorHAnsi"/>
                <w:b/>
                <w:bCs/>
                <w:sz w:val="18"/>
                <w:szCs w:val="18"/>
                <w:lang w:val="es-BO"/>
              </w:rPr>
              <w:t>EXPERIENCIA</w:t>
            </w:r>
          </w:p>
          <w:p w:rsidR="00CC0BA9" w:rsidRPr="00CC0BA9" w:rsidRDefault="00CC0BA9" w:rsidP="00CC0BA9">
            <w:pPr>
              <w:autoSpaceDE w:val="0"/>
              <w:autoSpaceDN w:val="0"/>
              <w:adjustRightInd w:val="0"/>
              <w:ind w:left="720"/>
              <w:jc w:val="both"/>
              <w:rPr>
                <w:rFonts w:asciiTheme="minorHAnsi" w:hAnsiTheme="minorHAnsi" w:cstheme="minorHAnsi"/>
                <w:sz w:val="18"/>
                <w:szCs w:val="18"/>
              </w:rPr>
            </w:pPr>
          </w:p>
          <w:p w:rsidR="00CC0BA9" w:rsidRPr="00CC0BA9" w:rsidRDefault="00CC0BA9" w:rsidP="00FD542C">
            <w:pPr>
              <w:numPr>
                <w:ilvl w:val="0"/>
                <w:numId w:val="40"/>
              </w:numPr>
              <w:autoSpaceDE w:val="0"/>
              <w:autoSpaceDN w:val="0"/>
              <w:adjustRightInd w:val="0"/>
              <w:jc w:val="both"/>
              <w:rPr>
                <w:rFonts w:asciiTheme="minorHAnsi" w:hAnsiTheme="minorHAnsi" w:cstheme="minorHAnsi"/>
                <w:sz w:val="18"/>
                <w:szCs w:val="18"/>
              </w:rPr>
            </w:pPr>
            <w:r w:rsidRPr="00CC0BA9">
              <w:rPr>
                <w:rFonts w:asciiTheme="minorHAnsi" w:hAnsiTheme="minorHAnsi" w:cstheme="minorHAnsi"/>
                <w:sz w:val="18"/>
                <w:szCs w:val="18"/>
              </w:rPr>
              <w:t>General: mínima de 2 Años</w:t>
            </w:r>
          </w:p>
          <w:p w:rsidR="00CC0BA9" w:rsidRPr="00CC0BA9" w:rsidRDefault="00CC0BA9" w:rsidP="00CC0BA9">
            <w:pPr>
              <w:autoSpaceDE w:val="0"/>
              <w:autoSpaceDN w:val="0"/>
              <w:adjustRightInd w:val="0"/>
              <w:ind w:left="1440"/>
              <w:jc w:val="both"/>
              <w:rPr>
                <w:rFonts w:asciiTheme="minorHAnsi" w:hAnsiTheme="minorHAnsi" w:cstheme="minorHAnsi"/>
                <w:sz w:val="18"/>
                <w:szCs w:val="18"/>
              </w:rPr>
            </w:pPr>
          </w:p>
          <w:p w:rsidR="00CC0BA9" w:rsidRPr="00CC0BA9" w:rsidRDefault="00CC0BA9" w:rsidP="00FD542C">
            <w:pPr>
              <w:numPr>
                <w:ilvl w:val="0"/>
                <w:numId w:val="40"/>
              </w:numPr>
              <w:autoSpaceDE w:val="0"/>
              <w:autoSpaceDN w:val="0"/>
              <w:adjustRightInd w:val="0"/>
              <w:jc w:val="both"/>
              <w:rPr>
                <w:rFonts w:asciiTheme="minorHAnsi" w:hAnsiTheme="minorHAnsi" w:cstheme="minorHAnsi"/>
                <w:sz w:val="18"/>
                <w:szCs w:val="18"/>
              </w:rPr>
            </w:pPr>
            <w:r w:rsidRPr="00CC0BA9">
              <w:rPr>
                <w:rFonts w:asciiTheme="minorHAnsi" w:hAnsiTheme="minorHAnsi" w:cstheme="minorHAnsi"/>
                <w:sz w:val="18"/>
                <w:szCs w:val="18"/>
              </w:rPr>
              <w:t>Específica: mínima de 1 año en cargos similares en proyectos de gas y petróleo, construcción, y/o rubro industrial. (***).</w:t>
            </w:r>
          </w:p>
          <w:p w:rsidR="00CC0BA9" w:rsidRPr="00CC0BA9" w:rsidRDefault="00CC0BA9" w:rsidP="00CC0BA9">
            <w:pPr>
              <w:autoSpaceDE w:val="0"/>
              <w:autoSpaceDN w:val="0"/>
              <w:adjustRightInd w:val="0"/>
              <w:ind w:left="1440"/>
              <w:jc w:val="both"/>
              <w:rPr>
                <w:rFonts w:asciiTheme="minorHAnsi" w:hAnsiTheme="minorHAnsi" w:cstheme="minorHAnsi"/>
                <w:sz w:val="18"/>
                <w:szCs w:val="18"/>
              </w:rPr>
            </w:pPr>
          </w:p>
          <w:p w:rsidR="00CC0BA9" w:rsidRPr="00CC0BA9" w:rsidRDefault="00CC0BA9" w:rsidP="00FD542C">
            <w:pPr>
              <w:numPr>
                <w:ilvl w:val="0"/>
                <w:numId w:val="40"/>
              </w:numPr>
              <w:autoSpaceDE w:val="0"/>
              <w:autoSpaceDN w:val="0"/>
              <w:adjustRightInd w:val="0"/>
              <w:jc w:val="both"/>
              <w:rPr>
                <w:rFonts w:asciiTheme="minorHAnsi" w:hAnsiTheme="minorHAnsi" w:cstheme="minorHAnsi"/>
                <w:sz w:val="18"/>
                <w:szCs w:val="18"/>
              </w:rPr>
            </w:pPr>
            <w:r w:rsidRPr="00CC0BA9">
              <w:rPr>
                <w:rFonts w:asciiTheme="minorHAnsi" w:hAnsiTheme="minorHAnsi" w:cstheme="minorHAnsi"/>
                <w:sz w:val="18"/>
                <w:szCs w:val="18"/>
              </w:rPr>
              <w:t>Experiencia especifica:</w:t>
            </w:r>
          </w:p>
          <w:p w:rsidR="00CC0BA9" w:rsidRPr="00CC0BA9" w:rsidRDefault="00CC0BA9" w:rsidP="00CC0BA9">
            <w:pPr>
              <w:autoSpaceDE w:val="0"/>
              <w:autoSpaceDN w:val="0"/>
              <w:adjustRightInd w:val="0"/>
              <w:jc w:val="both"/>
              <w:rPr>
                <w:rFonts w:asciiTheme="minorHAnsi" w:hAnsiTheme="minorHAnsi" w:cstheme="minorHAnsi"/>
                <w:sz w:val="18"/>
                <w:szCs w:val="18"/>
              </w:rPr>
            </w:pPr>
          </w:p>
          <w:p w:rsidR="00CC0BA9" w:rsidRPr="00CC0BA9" w:rsidRDefault="00CC0BA9" w:rsidP="00CC0BA9">
            <w:pPr>
              <w:autoSpaceDE w:val="0"/>
              <w:autoSpaceDN w:val="0"/>
              <w:adjustRightInd w:val="0"/>
              <w:ind w:left="1440"/>
              <w:jc w:val="both"/>
              <w:rPr>
                <w:rFonts w:asciiTheme="minorHAnsi" w:hAnsiTheme="minorHAnsi" w:cstheme="minorHAnsi"/>
                <w:sz w:val="18"/>
                <w:szCs w:val="18"/>
              </w:rPr>
            </w:pPr>
            <w:r w:rsidRPr="00CC0BA9">
              <w:rPr>
                <w:rFonts w:asciiTheme="minorHAnsi" w:hAnsiTheme="minorHAnsi" w:cstheme="minorHAnsi"/>
                <w:sz w:val="18"/>
                <w:szCs w:val="18"/>
              </w:rPr>
              <w:t>- Inspección y Auditoría de actos y/o condiciones inseguras</w:t>
            </w:r>
          </w:p>
          <w:p w:rsidR="00CC0BA9" w:rsidRPr="00CC0BA9" w:rsidRDefault="00CC0BA9" w:rsidP="00CC0BA9">
            <w:pPr>
              <w:autoSpaceDE w:val="0"/>
              <w:autoSpaceDN w:val="0"/>
              <w:adjustRightInd w:val="0"/>
              <w:ind w:left="1440"/>
              <w:jc w:val="both"/>
              <w:rPr>
                <w:rFonts w:asciiTheme="minorHAnsi" w:hAnsiTheme="minorHAnsi" w:cstheme="minorHAnsi"/>
                <w:sz w:val="18"/>
                <w:szCs w:val="18"/>
              </w:rPr>
            </w:pPr>
            <w:r w:rsidRPr="00CC0BA9">
              <w:rPr>
                <w:rFonts w:asciiTheme="minorHAnsi" w:hAnsiTheme="minorHAnsi" w:cstheme="minorHAnsi"/>
                <w:sz w:val="18"/>
                <w:szCs w:val="18"/>
              </w:rPr>
              <w:t>- Gestión de Equipos de protección personal (EPP)</w:t>
            </w:r>
          </w:p>
          <w:p w:rsidR="00CC0BA9" w:rsidRPr="00CC0BA9" w:rsidRDefault="00CC0BA9" w:rsidP="00CC0BA9">
            <w:pPr>
              <w:autoSpaceDE w:val="0"/>
              <w:autoSpaceDN w:val="0"/>
              <w:adjustRightInd w:val="0"/>
              <w:ind w:left="1440"/>
              <w:jc w:val="both"/>
              <w:rPr>
                <w:rFonts w:asciiTheme="minorHAnsi" w:hAnsiTheme="minorHAnsi" w:cstheme="minorHAnsi"/>
                <w:sz w:val="18"/>
                <w:szCs w:val="18"/>
              </w:rPr>
            </w:pPr>
            <w:r w:rsidRPr="00CC0BA9">
              <w:rPr>
                <w:rFonts w:asciiTheme="minorHAnsi" w:hAnsiTheme="minorHAnsi" w:cstheme="minorHAnsi"/>
                <w:sz w:val="18"/>
                <w:szCs w:val="18"/>
              </w:rPr>
              <w:t>- Gestión de Permisos de trabajo</w:t>
            </w:r>
          </w:p>
          <w:p w:rsidR="00CC0BA9" w:rsidRPr="00CC0BA9" w:rsidRDefault="00CC0BA9" w:rsidP="00CC0BA9">
            <w:pPr>
              <w:autoSpaceDE w:val="0"/>
              <w:autoSpaceDN w:val="0"/>
              <w:adjustRightInd w:val="0"/>
              <w:ind w:left="1440"/>
              <w:jc w:val="both"/>
              <w:rPr>
                <w:rFonts w:asciiTheme="minorHAnsi" w:hAnsiTheme="minorHAnsi" w:cstheme="minorHAnsi"/>
                <w:sz w:val="18"/>
                <w:szCs w:val="18"/>
              </w:rPr>
            </w:pPr>
            <w:r w:rsidRPr="00CC0BA9">
              <w:rPr>
                <w:rFonts w:asciiTheme="minorHAnsi" w:hAnsiTheme="minorHAnsi" w:cstheme="minorHAnsi"/>
                <w:sz w:val="18"/>
                <w:szCs w:val="18"/>
              </w:rPr>
              <w:t>- Gestión y Manejo de emergencias (evacuación, simulacros, etc.)</w:t>
            </w:r>
          </w:p>
          <w:p w:rsidR="00CC0BA9" w:rsidRPr="00CC0BA9" w:rsidRDefault="00CC0BA9" w:rsidP="00CC0BA9">
            <w:pPr>
              <w:autoSpaceDE w:val="0"/>
              <w:autoSpaceDN w:val="0"/>
              <w:adjustRightInd w:val="0"/>
              <w:ind w:left="720"/>
              <w:jc w:val="both"/>
              <w:rPr>
                <w:rFonts w:asciiTheme="minorHAnsi" w:hAnsiTheme="minorHAnsi" w:cstheme="minorHAnsi"/>
                <w:sz w:val="18"/>
                <w:szCs w:val="18"/>
              </w:rPr>
            </w:pPr>
          </w:p>
          <w:p w:rsidR="00CC0BA9" w:rsidRPr="00CC0BA9" w:rsidRDefault="00CC0BA9" w:rsidP="00CC0BA9">
            <w:pPr>
              <w:jc w:val="both"/>
              <w:rPr>
                <w:rFonts w:asciiTheme="minorHAnsi" w:hAnsiTheme="minorHAnsi" w:cstheme="minorHAnsi"/>
                <w:sz w:val="18"/>
                <w:szCs w:val="18"/>
              </w:rPr>
            </w:pPr>
            <w:r w:rsidRPr="00CC0BA9">
              <w:rPr>
                <w:rFonts w:asciiTheme="minorHAnsi" w:hAnsiTheme="minorHAnsi" w:cstheme="minorHAnsi"/>
                <w:b/>
                <w:sz w:val="18"/>
                <w:szCs w:val="18"/>
              </w:rPr>
              <w:t xml:space="preserve">(*) </w:t>
            </w:r>
            <w:r w:rsidRPr="00CC0BA9">
              <w:rPr>
                <w:rFonts w:asciiTheme="minorHAnsi" w:hAnsiTheme="minorHAnsi" w:cstheme="minorHAnsi"/>
                <w:sz w:val="18"/>
                <w:szCs w:val="18"/>
              </w:rPr>
              <w:t>Presentar fotocopia simple de su certificado vigente (emitido por un organismo acreditado).</w:t>
            </w:r>
          </w:p>
          <w:p w:rsidR="00CC0BA9" w:rsidRPr="00CC0BA9" w:rsidRDefault="00CC0BA9" w:rsidP="00CC0BA9">
            <w:pPr>
              <w:jc w:val="both"/>
              <w:rPr>
                <w:rFonts w:asciiTheme="minorHAnsi" w:hAnsiTheme="minorHAnsi" w:cstheme="minorHAnsi"/>
                <w:sz w:val="18"/>
                <w:szCs w:val="18"/>
              </w:rPr>
            </w:pPr>
          </w:p>
          <w:p w:rsidR="00CC0BA9" w:rsidRPr="00CC0BA9" w:rsidRDefault="00CC0BA9" w:rsidP="00CC0BA9">
            <w:pPr>
              <w:jc w:val="both"/>
              <w:rPr>
                <w:rFonts w:asciiTheme="minorHAnsi" w:hAnsiTheme="minorHAnsi" w:cstheme="minorHAnsi"/>
                <w:sz w:val="18"/>
                <w:szCs w:val="18"/>
              </w:rPr>
            </w:pPr>
            <w:r w:rsidRPr="00CC0BA9">
              <w:rPr>
                <w:rFonts w:asciiTheme="minorHAnsi" w:hAnsiTheme="minorHAnsi" w:cstheme="minorHAnsi"/>
                <w:b/>
                <w:sz w:val="18"/>
                <w:szCs w:val="18"/>
              </w:rPr>
              <w:t xml:space="preserve">(**) </w:t>
            </w:r>
            <w:r w:rsidRPr="00CC0BA9">
              <w:rPr>
                <w:rFonts w:asciiTheme="minorHAnsi" w:hAnsiTheme="minorHAnsi" w:cstheme="minorHAnsi"/>
                <w:sz w:val="18"/>
                <w:szCs w:val="18"/>
              </w:rPr>
              <w:t>Presentar en fotocopia simple Actas de Entrega de Servicio, Certificados de Trabajo u otros documentos que acrediten la experiencia en el rubro.</w:t>
            </w:r>
          </w:p>
          <w:p w:rsidR="00CC0BA9" w:rsidRPr="00CC0BA9" w:rsidRDefault="00CC0BA9" w:rsidP="00CC0BA9">
            <w:pPr>
              <w:jc w:val="both"/>
              <w:rPr>
                <w:rFonts w:asciiTheme="minorHAnsi" w:hAnsiTheme="minorHAnsi" w:cstheme="minorHAnsi"/>
                <w:sz w:val="18"/>
                <w:szCs w:val="18"/>
              </w:rPr>
            </w:pPr>
          </w:p>
          <w:p w:rsidR="00CC0BA9" w:rsidRPr="00CC0BA9" w:rsidRDefault="00CC0BA9" w:rsidP="00CC0BA9">
            <w:pPr>
              <w:jc w:val="both"/>
              <w:rPr>
                <w:rFonts w:asciiTheme="minorHAnsi" w:hAnsiTheme="minorHAnsi" w:cstheme="minorHAnsi"/>
                <w:sz w:val="18"/>
                <w:szCs w:val="18"/>
              </w:rPr>
            </w:pPr>
            <w:r w:rsidRPr="00CC0BA9">
              <w:rPr>
                <w:rFonts w:asciiTheme="minorHAnsi" w:hAnsiTheme="minorHAnsi" w:cstheme="minorHAnsi"/>
                <w:b/>
                <w:sz w:val="18"/>
                <w:szCs w:val="18"/>
              </w:rPr>
              <w:t>(***)</w:t>
            </w:r>
            <w:r w:rsidRPr="00CC0BA9">
              <w:rPr>
                <w:rFonts w:asciiTheme="minorHAnsi" w:hAnsiTheme="minorHAnsi" w:cstheme="minorHAnsi"/>
                <w:sz w:val="18"/>
                <w:szCs w:val="18"/>
              </w:rPr>
              <w:t xml:space="preserve"> Presentar en fotocopia simple documentos de respaldo que sumen en total el tiempo de experiencia requerido.</w:t>
            </w:r>
          </w:p>
          <w:p w:rsidR="00CC0BA9" w:rsidRPr="00CC0BA9" w:rsidRDefault="00CC0BA9" w:rsidP="00CC0BA9">
            <w:pPr>
              <w:ind w:left="720"/>
              <w:jc w:val="both"/>
              <w:rPr>
                <w:rFonts w:asciiTheme="minorHAnsi" w:hAnsiTheme="minorHAnsi" w:cstheme="minorHAnsi"/>
                <w:sz w:val="18"/>
                <w:szCs w:val="18"/>
              </w:rPr>
            </w:pPr>
          </w:p>
          <w:p w:rsidR="00CC0BA9" w:rsidRPr="00CC0BA9" w:rsidRDefault="00CC0BA9" w:rsidP="00663505">
            <w:pPr>
              <w:jc w:val="both"/>
              <w:rPr>
                <w:rFonts w:asciiTheme="minorHAnsi" w:hAnsiTheme="minorHAnsi" w:cstheme="minorHAnsi"/>
                <w:b/>
                <w:sz w:val="18"/>
                <w:szCs w:val="18"/>
              </w:rPr>
            </w:pPr>
            <w:r w:rsidRPr="00CC0BA9">
              <w:rPr>
                <w:rFonts w:asciiTheme="minorHAnsi" w:hAnsiTheme="minorHAnsi" w:cstheme="minorHAnsi"/>
                <w:sz w:val="18"/>
                <w:szCs w:val="18"/>
              </w:rPr>
              <w:t xml:space="preserve">La empresa proponente </w:t>
            </w:r>
            <w:r w:rsidR="00663505" w:rsidRPr="00CC0BA9">
              <w:rPr>
                <w:rFonts w:asciiTheme="minorHAnsi" w:hAnsiTheme="minorHAnsi" w:cstheme="minorHAnsi"/>
                <w:sz w:val="18"/>
                <w:szCs w:val="18"/>
              </w:rPr>
              <w:t>deberá</w:t>
            </w:r>
            <w:r w:rsidRPr="00CC0BA9">
              <w:rPr>
                <w:rFonts w:asciiTheme="minorHAnsi" w:hAnsiTheme="minorHAnsi" w:cstheme="minorHAnsi"/>
                <w:sz w:val="18"/>
                <w:szCs w:val="18"/>
              </w:rPr>
              <w:t xml:space="preserve"> adjuntar con su propuesta documentos en fotocopia simple que respalden la Experiencia General, Específica y las certificaciones del personal técnico enunciado. La Experiencia Específica también será considerada como Experiencia General.</w:t>
            </w:r>
          </w:p>
          <w:p w:rsidR="00CC0BA9" w:rsidRPr="00CC0BA9" w:rsidRDefault="00CC0BA9" w:rsidP="00CC0BA9">
            <w:pPr>
              <w:rPr>
                <w:rFonts w:asciiTheme="minorHAnsi" w:hAnsiTheme="minorHAnsi" w:cstheme="minorHAnsi"/>
                <w:b/>
                <w:sz w:val="18"/>
                <w:szCs w:val="18"/>
              </w:rPr>
            </w:pPr>
          </w:p>
        </w:tc>
        <w:tc>
          <w:tcPr>
            <w:tcW w:w="4618" w:type="dxa"/>
            <w:vAlign w:val="center"/>
          </w:tcPr>
          <w:p w:rsidR="00BF66A0" w:rsidRPr="00CC0BA9" w:rsidRDefault="00BF66A0" w:rsidP="00CC0BA9">
            <w:pPr>
              <w:rPr>
                <w:rFonts w:asciiTheme="minorHAnsi" w:hAnsiTheme="minorHAnsi" w:cstheme="minorHAnsi"/>
                <w:b/>
                <w:sz w:val="18"/>
                <w:szCs w:val="18"/>
              </w:rPr>
            </w:pPr>
          </w:p>
        </w:tc>
      </w:tr>
      <w:tr w:rsidR="00BF66A0" w:rsidRPr="00CC0BA9" w:rsidTr="00CC0BA9">
        <w:trPr>
          <w:trHeight w:val="215"/>
          <w:jc w:val="center"/>
        </w:trPr>
        <w:tc>
          <w:tcPr>
            <w:tcW w:w="4394" w:type="dxa"/>
            <w:vAlign w:val="center"/>
          </w:tcPr>
          <w:p w:rsidR="00BF66A0" w:rsidRPr="00CC0BA9" w:rsidRDefault="00CC0BA9" w:rsidP="00CC0BA9">
            <w:pPr>
              <w:ind w:right="141"/>
              <w:jc w:val="both"/>
              <w:rPr>
                <w:rFonts w:asciiTheme="minorHAnsi" w:hAnsiTheme="minorHAnsi" w:cstheme="minorHAnsi"/>
                <w:b/>
                <w:bCs/>
                <w:sz w:val="18"/>
                <w:szCs w:val="18"/>
              </w:rPr>
            </w:pPr>
            <w:r w:rsidRPr="00CC0BA9">
              <w:rPr>
                <w:rFonts w:asciiTheme="minorHAnsi" w:hAnsiTheme="minorHAnsi" w:cstheme="minorHAnsi"/>
                <w:b/>
                <w:bCs/>
                <w:sz w:val="18"/>
                <w:szCs w:val="18"/>
              </w:rPr>
              <w:lastRenderedPageBreak/>
              <w:t>PLAZO DEL SERVICIO</w:t>
            </w:r>
          </w:p>
          <w:p w:rsidR="00CC0BA9" w:rsidRPr="00CC0BA9" w:rsidRDefault="00CC0BA9" w:rsidP="00663505">
            <w:pPr>
              <w:ind w:right="141"/>
              <w:jc w:val="both"/>
              <w:rPr>
                <w:rFonts w:asciiTheme="minorHAnsi" w:hAnsiTheme="minorHAnsi" w:cstheme="minorHAnsi"/>
                <w:sz w:val="18"/>
                <w:szCs w:val="18"/>
              </w:rPr>
            </w:pPr>
            <w:r w:rsidRPr="00CC0BA9">
              <w:rPr>
                <w:rFonts w:asciiTheme="minorHAnsi" w:hAnsiTheme="minorHAnsi" w:cstheme="minorHAnsi"/>
                <w:sz w:val="18"/>
                <w:szCs w:val="18"/>
              </w:rPr>
              <w:t xml:space="preserve">El plazo de ejecución del Servicio de Mantenimiento para los dos (2) tanques de GLP en </w:t>
            </w:r>
            <w:r w:rsidR="00663505" w:rsidRPr="00CC0BA9">
              <w:rPr>
                <w:rFonts w:asciiTheme="minorHAnsi" w:hAnsiTheme="minorHAnsi" w:cstheme="minorHAnsi"/>
                <w:sz w:val="18"/>
                <w:szCs w:val="18"/>
              </w:rPr>
              <w:t>las plantas</w:t>
            </w:r>
            <w:r w:rsidRPr="00CC0BA9">
              <w:rPr>
                <w:rFonts w:asciiTheme="minorHAnsi" w:hAnsiTheme="minorHAnsi" w:cstheme="minorHAnsi"/>
                <w:sz w:val="18"/>
                <w:szCs w:val="18"/>
              </w:rPr>
              <w:t xml:space="preserve"> (Achacachi y Patacamaya) será de </w:t>
            </w:r>
            <w:r w:rsidRPr="00CC0BA9">
              <w:rPr>
                <w:rFonts w:asciiTheme="minorHAnsi" w:hAnsiTheme="minorHAnsi" w:cstheme="minorHAnsi"/>
                <w:b/>
                <w:sz w:val="18"/>
                <w:szCs w:val="18"/>
              </w:rPr>
              <w:t>cuarenta (40) días calendario</w:t>
            </w:r>
            <w:r w:rsidRPr="00CC0BA9">
              <w:rPr>
                <w:rFonts w:asciiTheme="minorHAnsi" w:hAnsiTheme="minorHAnsi" w:cstheme="minorHAnsi"/>
                <w:sz w:val="18"/>
                <w:szCs w:val="18"/>
              </w:rPr>
              <w:t xml:space="preserve">; computables a partir de la suscripción de la Orden de Proceder emitida </w:t>
            </w:r>
            <w:r w:rsidR="00663505">
              <w:rPr>
                <w:rFonts w:asciiTheme="minorHAnsi" w:hAnsiTheme="minorHAnsi" w:cstheme="minorHAnsi"/>
                <w:sz w:val="18"/>
                <w:szCs w:val="18"/>
              </w:rPr>
              <w:t>por la unidad solicitante, una vez suscrita el contrato</w:t>
            </w:r>
            <w:r w:rsidRPr="00CC0BA9">
              <w:rPr>
                <w:rFonts w:asciiTheme="minorHAnsi" w:hAnsiTheme="minorHAnsi" w:cstheme="minorHAnsi"/>
                <w:sz w:val="18"/>
                <w:szCs w:val="18"/>
              </w:rPr>
              <w:t>.</w:t>
            </w:r>
          </w:p>
        </w:tc>
        <w:tc>
          <w:tcPr>
            <w:tcW w:w="4618" w:type="dxa"/>
            <w:vAlign w:val="center"/>
          </w:tcPr>
          <w:p w:rsidR="00BF66A0" w:rsidRPr="00CC0BA9" w:rsidRDefault="00BF66A0" w:rsidP="00CC0BA9">
            <w:pPr>
              <w:rPr>
                <w:rFonts w:asciiTheme="minorHAnsi" w:hAnsiTheme="minorHAnsi" w:cstheme="minorHAns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Pr="00552079" w:rsidRDefault="00086926" w:rsidP="00AF2036">
      <w:pPr>
        <w:jc w:val="center"/>
        <w:rPr>
          <w:rFonts w:asciiTheme="minorHAnsi" w:hAnsiTheme="minorHAnsi" w:cstheme="minorHAnsi"/>
          <w:b/>
          <w:sz w:val="22"/>
          <w:szCs w:val="22"/>
        </w:rPr>
      </w:pPr>
      <w:bookmarkStart w:id="3" w:name="_Toc351628703"/>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00663505" w:rsidRPr="0012701D">
        <w:rPr>
          <w:rFonts w:asciiTheme="minorHAnsi" w:hAnsiTheme="minorHAnsi" w:cstheme="minorHAnsi"/>
          <w:b/>
          <w:sz w:val="22"/>
          <w:szCs w:val="22"/>
          <w:highlight w:val="yellow"/>
        </w:rPr>
        <w:t>INSPECTOR EN ENSAYOS NO DESTRUCTIVOS</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7C45DD">
              <w:rPr>
                <w:rFonts w:asciiTheme="minorHAnsi" w:hAnsiTheme="minorHAnsi" w:cstheme="minorHAnsi"/>
                <w:b/>
                <w:sz w:val="22"/>
                <w:szCs w:val="22"/>
              </w:rPr>
              <w:t xml:space="preserve"> o Documento Requerido</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23744" w:rsidRPr="00552079"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5</w:t>
            </w:r>
            <w:r w:rsidR="00AF2036" w:rsidRPr="00552079">
              <w:rPr>
                <w:rFonts w:asciiTheme="minorHAnsi" w:hAnsiTheme="minorHAnsi" w:cstheme="minorHAnsi"/>
                <w:b/>
                <w:sz w:val="22"/>
                <w:szCs w:val="22"/>
              </w:rPr>
              <w:t>.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6</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9229E3" w:rsidRPr="009229E3" w:rsidRDefault="009229E3" w:rsidP="00FD542C">
            <w:pPr>
              <w:pStyle w:val="Prrafodelista"/>
              <w:numPr>
                <w:ilvl w:val="3"/>
                <w:numId w:val="29"/>
              </w:numPr>
              <w:ind w:left="552"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552"/>
              <w:jc w:val="both"/>
              <w:rPr>
                <w:rFonts w:ascii="Calibri" w:hAnsi="Calibri" w:cs="Calibri"/>
                <w:b/>
                <w:bCs/>
                <w:color w:val="000000"/>
              </w:rPr>
            </w:pPr>
          </w:p>
          <w:p w:rsidR="009229E3" w:rsidRPr="009229E3" w:rsidRDefault="009229E3" w:rsidP="00FD542C">
            <w:pPr>
              <w:pStyle w:val="Prrafodelista"/>
              <w:numPr>
                <w:ilvl w:val="3"/>
                <w:numId w:val="29"/>
              </w:numPr>
              <w:ind w:left="552"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AF2036" w:rsidRPr="009229E3" w:rsidRDefault="00AF2036" w:rsidP="009229E3">
            <w:pPr>
              <w:jc w:val="both"/>
              <w:rPr>
                <w:rFonts w:asciiTheme="minorHAnsi" w:hAnsiTheme="minorHAnsi" w:cstheme="minorHAnsi"/>
                <w:color w:val="000000"/>
                <w:lang w:eastAsia="es-BO"/>
              </w:rPr>
            </w:pP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663505" w:rsidRDefault="00663505" w:rsidP="00AF2036">
      <w:pPr>
        <w:rPr>
          <w:lang w:val="es-BO" w:eastAsia="es-ES"/>
        </w:rPr>
      </w:pPr>
    </w:p>
    <w:p w:rsidR="00663505" w:rsidRDefault="00663505" w:rsidP="00AF2036">
      <w:pPr>
        <w:rPr>
          <w:lang w:val="es-BO" w:eastAsia="es-ES"/>
        </w:rPr>
      </w:pPr>
    </w:p>
    <w:p w:rsidR="00663505" w:rsidRDefault="00663505" w:rsidP="00AF2036">
      <w:pPr>
        <w:rPr>
          <w:lang w:val="es-BO" w:eastAsia="es-ES"/>
        </w:rPr>
      </w:pPr>
    </w:p>
    <w:p w:rsidR="00663505" w:rsidRDefault="00663505" w:rsidP="00AF2036">
      <w:pPr>
        <w:rPr>
          <w:lang w:val="es-BO" w:eastAsia="es-ES"/>
        </w:rPr>
      </w:pPr>
    </w:p>
    <w:p w:rsidR="00663505" w:rsidRDefault="00663505" w:rsidP="00AF2036">
      <w:pPr>
        <w:rPr>
          <w:lang w:val="es-BO" w:eastAsia="es-ES"/>
        </w:rPr>
      </w:pPr>
    </w:p>
    <w:p w:rsidR="00663505" w:rsidRDefault="00663505" w:rsidP="00AF2036">
      <w:pPr>
        <w:rPr>
          <w:lang w:val="es-BO" w:eastAsia="es-ES"/>
        </w:rPr>
      </w:pPr>
    </w:p>
    <w:p w:rsidR="00663505" w:rsidRDefault="00663505" w:rsidP="00AF2036">
      <w:pPr>
        <w:rPr>
          <w:lang w:val="es-BO" w:eastAsia="es-ES"/>
        </w:rPr>
      </w:pPr>
    </w:p>
    <w:p w:rsidR="00663505" w:rsidRDefault="00663505" w:rsidP="00AF2036">
      <w:pPr>
        <w:rPr>
          <w:lang w:val="es-BO" w:eastAsia="es-ES"/>
        </w:rPr>
      </w:pPr>
    </w:p>
    <w:p w:rsidR="00663505" w:rsidRDefault="00663505" w:rsidP="00AF2036">
      <w:pPr>
        <w:rPr>
          <w:lang w:val="es-BO" w:eastAsia="es-ES"/>
        </w:rPr>
      </w:pPr>
    </w:p>
    <w:p w:rsidR="00663505" w:rsidRDefault="00663505" w:rsidP="00AF2036">
      <w:pPr>
        <w:rPr>
          <w:lang w:val="es-BO" w:eastAsia="es-ES"/>
        </w:rPr>
      </w:pPr>
    </w:p>
    <w:p w:rsidR="00663505" w:rsidRDefault="00663505" w:rsidP="00AF2036">
      <w:pPr>
        <w:rPr>
          <w:lang w:val="es-BO" w:eastAsia="es-ES"/>
        </w:rPr>
      </w:pPr>
    </w:p>
    <w:p w:rsidR="00663505" w:rsidRDefault="00663505" w:rsidP="00AF2036">
      <w:pPr>
        <w:rPr>
          <w:lang w:val="es-BO" w:eastAsia="es-ES"/>
        </w:rPr>
      </w:pPr>
    </w:p>
    <w:p w:rsidR="00663505" w:rsidRDefault="00663505" w:rsidP="00AF2036">
      <w:pPr>
        <w:rPr>
          <w:lang w:val="es-BO" w:eastAsia="es-ES"/>
        </w:rPr>
      </w:pPr>
    </w:p>
    <w:p w:rsidR="00663505" w:rsidRDefault="00663505" w:rsidP="00AF2036">
      <w:pPr>
        <w:rPr>
          <w:lang w:val="es-BO" w:eastAsia="es-ES"/>
        </w:rPr>
      </w:pPr>
    </w:p>
    <w:p w:rsidR="00663505" w:rsidRDefault="00663505" w:rsidP="00AF2036">
      <w:pPr>
        <w:rPr>
          <w:lang w:val="es-BO" w:eastAsia="es-ES"/>
        </w:rPr>
      </w:pPr>
    </w:p>
    <w:p w:rsidR="00663505" w:rsidRDefault="00663505" w:rsidP="00AF2036">
      <w:pPr>
        <w:rPr>
          <w:lang w:val="es-BO" w:eastAsia="es-ES"/>
        </w:rPr>
      </w:pPr>
    </w:p>
    <w:p w:rsidR="00663505" w:rsidRDefault="00663505" w:rsidP="00AF2036">
      <w:pPr>
        <w:rPr>
          <w:lang w:val="es-BO" w:eastAsia="es-ES"/>
        </w:rPr>
      </w:pPr>
    </w:p>
    <w:p w:rsidR="00663505" w:rsidRDefault="00663505" w:rsidP="00AF2036">
      <w:pPr>
        <w:rPr>
          <w:lang w:val="es-BO" w:eastAsia="es-ES"/>
        </w:rPr>
      </w:pPr>
    </w:p>
    <w:p w:rsidR="00663505" w:rsidRDefault="00663505" w:rsidP="00AF2036">
      <w:pPr>
        <w:rPr>
          <w:lang w:val="es-BO" w:eastAsia="es-ES"/>
        </w:rPr>
      </w:pPr>
    </w:p>
    <w:p w:rsidR="00663505" w:rsidRDefault="00663505" w:rsidP="00AF2036">
      <w:pPr>
        <w:rPr>
          <w:lang w:val="es-BO" w:eastAsia="es-ES"/>
        </w:rPr>
      </w:pPr>
    </w:p>
    <w:p w:rsidR="00663505" w:rsidRDefault="00663505" w:rsidP="00AF2036">
      <w:pPr>
        <w:rPr>
          <w:lang w:val="es-BO" w:eastAsia="es-ES"/>
        </w:rPr>
      </w:pPr>
    </w:p>
    <w:p w:rsidR="00663505" w:rsidRDefault="00663505" w:rsidP="00AF2036">
      <w:pPr>
        <w:rPr>
          <w:lang w:val="es-BO" w:eastAsia="es-ES"/>
        </w:rPr>
      </w:pPr>
    </w:p>
    <w:p w:rsidR="00663505" w:rsidRPr="00552079" w:rsidRDefault="00663505" w:rsidP="00663505">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663505" w:rsidRDefault="00663505" w:rsidP="00663505">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663505" w:rsidRPr="008842A3" w:rsidRDefault="00663505" w:rsidP="00663505">
      <w:pPr>
        <w:jc w:val="center"/>
        <w:rPr>
          <w:rFonts w:asciiTheme="minorHAnsi" w:hAnsiTheme="minorHAnsi" w:cstheme="minorHAnsi"/>
          <w:b/>
          <w:sz w:val="22"/>
          <w:szCs w:val="22"/>
        </w:rPr>
      </w:pPr>
      <w:r>
        <w:rPr>
          <w:rFonts w:asciiTheme="minorHAnsi" w:hAnsiTheme="minorHAnsi" w:cstheme="minorHAnsi"/>
          <w:b/>
          <w:sz w:val="22"/>
          <w:szCs w:val="22"/>
        </w:rPr>
        <w:t>CARGO:</w:t>
      </w:r>
      <w:r>
        <w:rPr>
          <w:rFonts w:asciiTheme="minorHAnsi" w:hAnsiTheme="minorHAnsi" w:cstheme="minorHAnsi"/>
          <w:b/>
          <w:sz w:val="22"/>
          <w:szCs w:val="22"/>
        </w:rPr>
        <w:t xml:space="preserve"> </w:t>
      </w:r>
      <w:r w:rsidRPr="0012701D">
        <w:rPr>
          <w:rFonts w:asciiTheme="minorHAnsi" w:hAnsiTheme="minorHAnsi" w:cstheme="minorHAnsi"/>
          <w:b/>
          <w:sz w:val="22"/>
          <w:szCs w:val="22"/>
          <w:highlight w:val="yellow"/>
        </w:rPr>
        <w:t>INSPECTOR DE SOLDADURA NIVEL II</w:t>
      </w:r>
    </w:p>
    <w:p w:rsidR="00663505" w:rsidRPr="00552079" w:rsidRDefault="00663505" w:rsidP="00663505">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663505" w:rsidRPr="00552079" w:rsidTr="008C7A01">
        <w:trPr>
          <w:jc w:val="center"/>
        </w:trPr>
        <w:tc>
          <w:tcPr>
            <w:tcW w:w="9781" w:type="dxa"/>
            <w:gridSpan w:val="10"/>
            <w:tcBorders>
              <w:top w:val="single" w:sz="12" w:space="0" w:color="auto"/>
            </w:tcBorders>
            <w:shd w:val="clear" w:color="auto" w:fill="D9D9D9" w:themeFill="background1" w:themeFillShade="D9"/>
            <w:vAlign w:val="center"/>
          </w:tcPr>
          <w:p w:rsidR="00663505" w:rsidRPr="00552079" w:rsidRDefault="00663505" w:rsidP="008C7A01">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663505" w:rsidRPr="00552079" w:rsidTr="008C7A0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63505" w:rsidRPr="00552079" w:rsidRDefault="00663505" w:rsidP="008C7A01">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r>
      <w:tr w:rsidR="00663505" w:rsidRPr="00552079" w:rsidTr="008C7A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63505" w:rsidRPr="00552079" w:rsidRDefault="00663505" w:rsidP="008C7A0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663505" w:rsidRPr="00552079" w:rsidRDefault="00663505" w:rsidP="008C7A01">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663505" w:rsidRPr="00552079" w:rsidRDefault="00663505" w:rsidP="008C7A01">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663505" w:rsidRPr="00552079" w:rsidRDefault="00663505" w:rsidP="008C7A01">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663505" w:rsidRPr="00552079" w:rsidRDefault="00663505" w:rsidP="008C7A01">
            <w:pPr>
              <w:rPr>
                <w:rFonts w:asciiTheme="minorHAnsi" w:hAnsiTheme="minorHAnsi" w:cstheme="minorHAnsi"/>
                <w:sz w:val="22"/>
                <w:szCs w:val="22"/>
              </w:rPr>
            </w:pPr>
          </w:p>
        </w:tc>
      </w:tr>
      <w:tr w:rsidR="00663505" w:rsidRPr="00552079" w:rsidTr="008C7A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63505" w:rsidRPr="00552079" w:rsidRDefault="00663505" w:rsidP="008C7A01">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663505" w:rsidRPr="00552079" w:rsidRDefault="00663505" w:rsidP="008C7A0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663505" w:rsidRPr="00552079" w:rsidRDefault="00663505" w:rsidP="008C7A0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663505" w:rsidRPr="00552079" w:rsidRDefault="00663505" w:rsidP="008C7A01">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663505" w:rsidRPr="00552079" w:rsidRDefault="00663505" w:rsidP="008C7A01">
            <w:pPr>
              <w:rPr>
                <w:rFonts w:asciiTheme="minorHAnsi" w:hAnsiTheme="minorHAnsi" w:cstheme="minorHAnsi"/>
                <w:sz w:val="22"/>
                <w:szCs w:val="22"/>
              </w:rPr>
            </w:pPr>
          </w:p>
        </w:tc>
      </w:tr>
      <w:tr w:rsidR="00663505" w:rsidRPr="00552079" w:rsidTr="008C7A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63505" w:rsidRPr="00552079" w:rsidRDefault="00663505" w:rsidP="008C7A01">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663505" w:rsidRPr="00552079" w:rsidRDefault="00663505" w:rsidP="008C7A01">
            <w:pPr>
              <w:rPr>
                <w:rFonts w:asciiTheme="minorHAnsi" w:hAnsiTheme="minorHAnsi" w:cstheme="minorHAnsi"/>
                <w:sz w:val="22"/>
                <w:szCs w:val="22"/>
              </w:rPr>
            </w:pPr>
          </w:p>
        </w:tc>
      </w:tr>
      <w:tr w:rsidR="00663505" w:rsidRPr="00552079" w:rsidTr="008C7A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63505" w:rsidRPr="00552079" w:rsidRDefault="00663505" w:rsidP="008C7A0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663505" w:rsidRPr="00552079" w:rsidRDefault="00663505" w:rsidP="008C7A01">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663505" w:rsidRPr="00552079" w:rsidRDefault="00663505" w:rsidP="008C7A01">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663505" w:rsidRPr="00552079" w:rsidRDefault="00663505" w:rsidP="008C7A01">
            <w:pPr>
              <w:rPr>
                <w:rFonts w:asciiTheme="minorHAnsi" w:hAnsiTheme="minorHAnsi" w:cstheme="minorHAnsi"/>
                <w:sz w:val="22"/>
                <w:szCs w:val="22"/>
              </w:rPr>
            </w:pPr>
          </w:p>
        </w:tc>
      </w:tr>
      <w:tr w:rsidR="00663505" w:rsidRPr="00552079" w:rsidTr="008C7A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63505" w:rsidRPr="00552079" w:rsidRDefault="00663505" w:rsidP="008C7A01">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663505" w:rsidRPr="00552079" w:rsidRDefault="00663505" w:rsidP="008C7A01">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663505" w:rsidRPr="00552079" w:rsidRDefault="00663505" w:rsidP="008C7A01">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663505" w:rsidRPr="00552079" w:rsidRDefault="00663505" w:rsidP="008C7A01">
            <w:pPr>
              <w:rPr>
                <w:rFonts w:asciiTheme="minorHAnsi" w:hAnsiTheme="minorHAnsi" w:cstheme="minorHAnsi"/>
                <w:sz w:val="22"/>
                <w:szCs w:val="22"/>
              </w:rPr>
            </w:pPr>
          </w:p>
        </w:tc>
      </w:tr>
      <w:tr w:rsidR="00663505" w:rsidRPr="00552079" w:rsidTr="008C7A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63505" w:rsidRPr="00552079" w:rsidRDefault="00663505" w:rsidP="008C7A0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r>
      <w:tr w:rsidR="00663505" w:rsidRPr="00552079" w:rsidTr="008C7A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63505" w:rsidRPr="00552079" w:rsidRDefault="00663505" w:rsidP="008C7A01">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663505" w:rsidRPr="00552079" w:rsidRDefault="00663505" w:rsidP="008C7A01">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663505" w:rsidRPr="00552079" w:rsidRDefault="00663505" w:rsidP="008C7A01">
            <w:pPr>
              <w:rPr>
                <w:rFonts w:asciiTheme="minorHAnsi" w:hAnsiTheme="minorHAnsi" w:cstheme="minorHAnsi"/>
                <w:sz w:val="22"/>
                <w:szCs w:val="22"/>
              </w:rPr>
            </w:pPr>
          </w:p>
        </w:tc>
      </w:tr>
      <w:tr w:rsidR="00663505" w:rsidRPr="00552079" w:rsidTr="008C7A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63505" w:rsidRPr="00552079" w:rsidRDefault="00663505" w:rsidP="008C7A0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r>
      <w:tr w:rsidR="00663505" w:rsidRPr="00552079" w:rsidTr="008C7A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63505" w:rsidRPr="00552079" w:rsidRDefault="00663505" w:rsidP="008C7A01">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663505" w:rsidRPr="00552079" w:rsidRDefault="00663505" w:rsidP="008C7A01">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663505" w:rsidRPr="00552079" w:rsidRDefault="00663505" w:rsidP="008C7A01">
            <w:pPr>
              <w:rPr>
                <w:rFonts w:asciiTheme="minorHAnsi" w:hAnsiTheme="minorHAnsi" w:cstheme="minorHAnsi"/>
                <w:sz w:val="22"/>
                <w:szCs w:val="22"/>
              </w:rPr>
            </w:pPr>
          </w:p>
        </w:tc>
      </w:tr>
      <w:tr w:rsidR="00663505" w:rsidRPr="00552079" w:rsidTr="008C7A0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63505" w:rsidRPr="00552079" w:rsidRDefault="00663505" w:rsidP="008C7A01">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663505" w:rsidRPr="00552079" w:rsidRDefault="00663505" w:rsidP="008C7A01">
            <w:pPr>
              <w:rPr>
                <w:rFonts w:asciiTheme="minorHAnsi" w:hAnsiTheme="minorHAnsi" w:cstheme="minorHAnsi"/>
                <w:sz w:val="22"/>
                <w:szCs w:val="22"/>
              </w:rPr>
            </w:pPr>
          </w:p>
        </w:tc>
      </w:tr>
    </w:tbl>
    <w:p w:rsidR="00663505" w:rsidRDefault="00663505" w:rsidP="0066350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663505" w:rsidRPr="00552079" w:rsidTr="008C7A01">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663505" w:rsidRPr="00552079" w:rsidRDefault="00663505" w:rsidP="008C7A0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663505" w:rsidRPr="00552079" w:rsidTr="008C7A01">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663505" w:rsidRDefault="00663505" w:rsidP="008C7A01">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663505"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663505" w:rsidRPr="00552079" w:rsidRDefault="00663505" w:rsidP="008C7A01">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663505" w:rsidRPr="00552079" w:rsidTr="008C7A01">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r>
      <w:tr w:rsidR="00663505" w:rsidRPr="00552079" w:rsidTr="008C7A01">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r>
      <w:tr w:rsidR="00663505" w:rsidRPr="00552079" w:rsidTr="008C7A01">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63505" w:rsidRPr="00552079" w:rsidRDefault="00663505" w:rsidP="008C7A01">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r>
    </w:tbl>
    <w:p w:rsidR="00663505" w:rsidRPr="00552079" w:rsidRDefault="00663505" w:rsidP="0066350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663505" w:rsidRPr="00552079" w:rsidTr="008C7A01">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663505" w:rsidRPr="00552079" w:rsidRDefault="00663505" w:rsidP="008C7A01">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663505" w:rsidRPr="00552079" w:rsidTr="008C7A0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663505" w:rsidRPr="00552079" w:rsidTr="008C7A0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p>
        </w:tc>
      </w:tr>
      <w:tr w:rsidR="00663505" w:rsidRPr="00552079" w:rsidTr="008C7A0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r>
      <w:tr w:rsidR="00663505" w:rsidRPr="00552079" w:rsidTr="008C7A0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r>
      <w:tr w:rsidR="00663505" w:rsidRPr="00552079" w:rsidTr="008C7A0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r>
    </w:tbl>
    <w:p w:rsidR="00663505" w:rsidRDefault="00663505" w:rsidP="0066350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663505" w:rsidRPr="00552079" w:rsidTr="008C7A01">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663505" w:rsidRPr="00552079" w:rsidRDefault="00663505" w:rsidP="008C7A01">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663505" w:rsidRPr="00552079" w:rsidTr="008C7A01">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663505" w:rsidRPr="00552079" w:rsidTr="008C7A0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r>
      <w:tr w:rsidR="00663505" w:rsidRPr="00552079" w:rsidTr="008C7A0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r>
      <w:tr w:rsidR="00663505" w:rsidRPr="00552079" w:rsidTr="008C7A0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r>
    </w:tbl>
    <w:p w:rsidR="00663505" w:rsidRPr="00552079" w:rsidRDefault="00663505" w:rsidP="0066350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63505" w:rsidRPr="00552079" w:rsidTr="008C7A01">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663505" w:rsidRPr="00552079" w:rsidRDefault="00663505" w:rsidP="008C7A01">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663505" w:rsidRPr="00552079" w:rsidTr="008C7A0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63505"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663505" w:rsidRPr="00552079" w:rsidTr="008C7A0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63505" w:rsidRPr="00552079" w:rsidRDefault="00663505" w:rsidP="008C7A01">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663505" w:rsidRPr="00552079" w:rsidTr="008C7A0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r>
      <w:tr w:rsidR="00663505" w:rsidRPr="00552079" w:rsidTr="008C7A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r>
      <w:tr w:rsidR="00663505" w:rsidRPr="00552079" w:rsidTr="008C7A0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r>
    </w:tbl>
    <w:p w:rsidR="00663505" w:rsidRPr="00552079" w:rsidRDefault="00663505" w:rsidP="0066350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63505" w:rsidRPr="00552079" w:rsidTr="008C7A01">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663505" w:rsidRPr="00552079" w:rsidRDefault="00663505" w:rsidP="008C7A01">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663505" w:rsidRPr="00552079" w:rsidTr="008C7A0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63505"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663505" w:rsidRPr="00552079" w:rsidRDefault="00663505" w:rsidP="008C7A01">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663505" w:rsidRPr="00552079" w:rsidTr="008C7A0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63505" w:rsidRPr="00552079" w:rsidRDefault="00663505" w:rsidP="008C7A01">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663505" w:rsidRPr="00552079" w:rsidTr="008C7A0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r>
      <w:tr w:rsidR="00663505" w:rsidRPr="00552079" w:rsidTr="008C7A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r>
      <w:tr w:rsidR="00663505" w:rsidRPr="00552079" w:rsidTr="008C7A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0F4EEA" w:rsidRDefault="00663505" w:rsidP="008C7A01">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0F4EEA" w:rsidRDefault="00663505" w:rsidP="008C7A0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r>
      <w:tr w:rsidR="00663505" w:rsidRPr="005D1446" w:rsidTr="008C7A01">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663505" w:rsidRDefault="00663505" w:rsidP="008C7A01">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663505" w:rsidRPr="005F6C94" w:rsidRDefault="00663505" w:rsidP="008C7A01">
            <w:pPr>
              <w:jc w:val="both"/>
              <w:rPr>
                <w:rFonts w:asciiTheme="minorHAnsi" w:hAnsiTheme="minorHAnsi" w:cstheme="minorHAnsi"/>
                <w:b/>
                <w:sz w:val="18"/>
                <w:szCs w:val="18"/>
                <w:lang w:eastAsia="es-BO"/>
              </w:rPr>
            </w:pPr>
          </w:p>
          <w:p w:rsidR="00663505" w:rsidRPr="009229E3" w:rsidRDefault="00663505" w:rsidP="00FD542C">
            <w:pPr>
              <w:pStyle w:val="Prrafodelista"/>
              <w:numPr>
                <w:ilvl w:val="0"/>
                <w:numId w:val="41"/>
              </w:numPr>
              <w:ind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663505" w:rsidRDefault="00663505" w:rsidP="008C7A01">
            <w:pPr>
              <w:pStyle w:val="Prrafodelista"/>
              <w:ind w:left="552"/>
              <w:jc w:val="both"/>
              <w:rPr>
                <w:rFonts w:ascii="Calibri" w:hAnsi="Calibri" w:cs="Calibri"/>
                <w:b/>
                <w:bCs/>
                <w:color w:val="000000"/>
              </w:rPr>
            </w:pPr>
          </w:p>
          <w:p w:rsidR="00663505" w:rsidRPr="009229E3" w:rsidRDefault="00663505" w:rsidP="00FD542C">
            <w:pPr>
              <w:pStyle w:val="Prrafodelista"/>
              <w:numPr>
                <w:ilvl w:val="0"/>
                <w:numId w:val="41"/>
              </w:numPr>
              <w:ind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63505" w:rsidRPr="009229E3" w:rsidRDefault="00663505" w:rsidP="008C7A01">
            <w:pPr>
              <w:jc w:val="both"/>
              <w:rPr>
                <w:rFonts w:asciiTheme="minorHAnsi" w:hAnsiTheme="minorHAnsi" w:cstheme="minorHAnsi"/>
                <w:color w:val="000000"/>
                <w:lang w:eastAsia="es-BO"/>
              </w:rPr>
            </w:pPr>
          </w:p>
        </w:tc>
      </w:tr>
    </w:tbl>
    <w:p w:rsidR="00663505" w:rsidRDefault="00663505" w:rsidP="00AF2036">
      <w:pPr>
        <w:rPr>
          <w:rFonts w:asciiTheme="minorHAnsi" w:hAnsiTheme="minorHAnsi" w:cstheme="minorHAnsi"/>
          <w:sz w:val="22"/>
          <w:szCs w:val="22"/>
        </w:rPr>
      </w:pPr>
      <w:r>
        <w:rPr>
          <w:rFonts w:asciiTheme="minorHAnsi" w:hAnsiTheme="minorHAnsi" w:cstheme="minorHAnsi"/>
          <w:sz w:val="22"/>
          <w:szCs w:val="22"/>
        </w:rPr>
        <w:tab/>
      </w: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CC2189" w:rsidRDefault="00CC2189"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Pr="00552079" w:rsidRDefault="00663505" w:rsidP="00663505">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663505" w:rsidRDefault="00663505" w:rsidP="00663505">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12701D" w:rsidRDefault="00663505" w:rsidP="00663505">
      <w:pPr>
        <w:jc w:val="center"/>
        <w:rPr>
          <w:rFonts w:ascii="Lucida Bright" w:hAnsi="Lucida Bright" w:cs="Tahoma"/>
          <w:b/>
          <w:lang w:val="es-BO"/>
        </w:rPr>
      </w:pPr>
      <w:r>
        <w:rPr>
          <w:rFonts w:asciiTheme="minorHAnsi" w:hAnsiTheme="minorHAnsi" w:cstheme="minorHAnsi"/>
          <w:b/>
          <w:sz w:val="22"/>
          <w:szCs w:val="22"/>
        </w:rPr>
        <w:t>CARGO:</w:t>
      </w:r>
      <w:r w:rsidR="0012701D">
        <w:rPr>
          <w:rFonts w:asciiTheme="minorHAnsi" w:hAnsiTheme="minorHAnsi" w:cstheme="minorHAnsi"/>
          <w:b/>
          <w:sz w:val="22"/>
          <w:szCs w:val="22"/>
        </w:rPr>
        <w:t xml:space="preserve"> </w:t>
      </w:r>
      <w:r w:rsidR="0012701D" w:rsidRPr="0012701D">
        <w:rPr>
          <w:rFonts w:asciiTheme="minorHAnsi" w:hAnsiTheme="minorHAnsi" w:cstheme="minorHAnsi"/>
          <w:b/>
          <w:sz w:val="22"/>
          <w:szCs w:val="22"/>
          <w:highlight w:val="yellow"/>
        </w:rPr>
        <w:t>SOLDADOR CALIFICADO ASME IX</w:t>
      </w:r>
    </w:p>
    <w:p w:rsidR="00663505" w:rsidRPr="00552079" w:rsidRDefault="00663505" w:rsidP="00663505">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663505" w:rsidRPr="00552079" w:rsidTr="008C7A01">
        <w:trPr>
          <w:jc w:val="center"/>
        </w:trPr>
        <w:tc>
          <w:tcPr>
            <w:tcW w:w="9781" w:type="dxa"/>
            <w:gridSpan w:val="10"/>
            <w:tcBorders>
              <w:top w:val="single" w:sz="12" w:space="0" w:color="auto"/>
            </w:tcBorders>
            <w:shd w:val="clear" w:color="auto" w:fill="D9D9D9" w:themeFill="background1" w:themeFillShade="D9"/>
            <w:vAlign w:val="center"/>
          </w:tcPr>
          <w:p w:rsidR="00663505" w:rsidRPr="00552079" w:rsidRDefault="00663505" w:rsidP="008C7A01">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663505" w:rsidRPr="00552079" w:rsidTr="008C7A0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63505" w:rsidRPr="00552079" w:rsidRDefault="00663505" w:rsidP="008C7A01">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r>
      <w:tr w:rsidR="00663505" w:rsidRPr="00552079" w:rsidTr="008C7A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63505" w:rsidRPr="00552079" w:rsidRDefault="00663505" w:rsidP="008C7A0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663505" w:rsidRPr="00552079" w:rsidRDefault="00663505" w:rsidP="008C7A01">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663505" w:rsidRPr="00552079" w:rsidRDefault="00663505" w:rsidP="008C7A01">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663505" w:rsidRPr="00552079" w:rsidRDefault="00663505" w:rsidP="008C7A01">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663505" w:rsidRPr="00552079" w:rsidRDefault="00663505" w:rsidP="008C7A01">
            <w:pPr>
              <w:rPr>
                <w:rFonts w:asciiTheme="minorHAnsi" w:hAnsiTheme="minorHAnsi" w:cstheme="minorHAnsi"/>
                <w:sz w:val="22"/>
                <w:szCs w:val="22"/>
              </w:rPr>
            </w:pPr>
          </w:p>
        </w:tc>
      </w:tr>
      <w:tr w:rsidR="00663505" w:rsidRPr="00552079" w:rsidTr="008C7A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63505" w:rsidRPr="00552079" w:rsidRDefault="00663505" w:rsidP="008C7A01">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663505" w:rsidRPr="00552079" w:rsidRDefault="00663505" w:rsidP="008C7A0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663505" w:rsidRPr="00552079" w:rsidRDefault="00663505" w:rsidP="008C7A0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663505" w:rsidRPr="00552079" w:rsidRDefault="00663505" w:rsidP="008C7A01">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663505" w:rsidRPr="00552079" w:rsidRDefault="00663505" w:rsidP="008C7A01">
            <w:pPr>
              <w:rPr>
                <w:rFonts w:asciiTheme="minorHAnsi" w:hAnsiTheme="minorHAnsi" w:cstheme="minorHAnsi"/>
                <w:sz w:val="22"/>
                <w:szCs w:val="22"/>
              </w:rPr>
            </w:pPr>
          </w:p>
        </w:tc>
      </w:tr>
      <w:tr w:rsidR="00663505" w:rsidRPr="00552079" w:rsidTr="008C7A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63505" w:rsidRPr="00552079" w:rsidRDefault="00663505" w:rsidP="008C7A01">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663505" w:rsidRPr="00552079" w:rsidRDefault="00663505" w:rsidP="008C7A01">
            <w:pPr>
              <w:rPr>
                <w:rFonts w:asciiTheme="minorHAnsi" w:hAnsiTheme="minorHAnsi" w:cstheme="minorHAnsi"/>
                <w:sz w:val="22"/>
                <w:szCs w:val="22"/>
              </w:rPr>
            </w:pPr>
          </w:p>
        </w:tc>
      </w:tr>
      <w:tr w:rsidR="00663505" w:rsidRPr="00552079" w:rsidTr="008C7A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63505" w:rsidRPr="00552079" w:rsidRDefault="00663505" w:rsidP="008C7A0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663505" w:rsidRPr="00552079" w:rsidRDefault="00663505" w:rsidP="008C7A01">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663505" w:rsidRPr="00552079" w:rsidRDefault="00663505" w:rsidP="008C7A01">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663505" w:rsidRPr="00552079" w:rsidRDefault="00663505" w:rsidP="008C7A01">
            <w:pPr>
              <w:rPr>
                <w:rFonts w:asciiTheme="minorHAnsi" w:hAnsiTheme="minorHAnsi" w:cstheme="minorHAnsi"/>
                <w:sz w:val="22"/>
                <w:szCs w:val="22"/>
              </w:rPr>
            </w:pPr>
          </w:p>
        </w:tc>
      </w:tr>
      <w:tr w:rsidR="00663505" w:rsidRPr="00552079" w:rsidTr="008C7A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63505" w:rsidRPr="00552079" w:rsidRDefault="00663505" w:rsidP="008C7A01">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663505" w:rsidRPr="00552079" w:rsidRDefault="00663505" w:rsidP="008C7A01">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663505" w:rsidRPr="00552079" w:rsidRDefault="00663505" w:rsidP="008C7A01">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663505" w:rsidRPr="00552079" w:rsidRDefault="00663505" w:rsidP="008C7A01">
            <w:pPr>
              <w:rPr>
                <w:rFonts w:asciiTheme="minorHAnsi" w:hAnsiTheme="minorHAnsi" w:cstheme="minorHAnsi"/>
                <w:sz w:val="22"/>
                <w:szCs w:val="22"/>
              </w:rPr>
            </w:pPr>
          </w:p>
        </w:tc>
      </w:tr>
      <w:tr w:rsidR="00663505" w:rsidRPr="00552079" w:rsidTr="008C7A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63505" w:rsidRPr="00552079" w:rsidRDefault="00663505" w:rsidP="008C7A0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r>
      <w:tr w:rsidR="00663505" w:rsidRPr="00552079" w:rsidTr="008C7A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63505" w:rsidRPr="00552079" w:rsidRDefault="00663505" w:rsidP="008C7A01">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663505" w:rsidRPr="00552079" w:rsidRDefault="00663505" w:rsidP="008C7A01">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663505" w:rsidRPr="00552079" w:rsidRDefault="00663505" w:rsidP="008C7A01">
            <w:pPr>
              <w:rPr>
                <w:rFonts w:asciiTheme="minorHAnsi" w:hAnsiTheme="minorHAnsi" w:cstheme="minorHAnsi"/>
                <w:sz w:val="22"/>
                <w:szCs w:val="22"/>
              </w:rPr>
            </w:pPr>
          </w:p>
        </w:tc>
      </w:tr>
      <w:tr w:rsidR="00663505" w:rsidRPr="00552079" w:rsidTr="008C7A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63505" w:rsidRPr="00552079" w:rsidRDefault="00663505" w:rsidP="008C7A0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r>
      <w:tr w:rsidR="00663505" w:rsidRPr="00552079" w:rsidTr="008C7A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63505" w:rsidRPr="00552079" w:rsidRDefault="00663505" w:rsidP="008C7A01">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663505" w:rsidRPr="00552079" w:rsidRDefault="00663505" w:rsidP="008C7A01">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663505" w:rsidRPr="00552079" w:rsidRDefault="00663505" w:rsidP="008C7A01">
            <w:pPr>
              <w:rPr>
                <w:rFonts w:asciiTheme="minorHAnsi" w:hAnsiTheme="minorHAnsi" w:cstheme="minorHAnsi"/>
                <w:sz w:val="22"/>
                <w:szCs w:val="22"/>
              </w:rPr>
            </w:pPr>
          </w:p>
        </w:tc>
      </w:tr>
      <w:tr w:rsidR="00663505" w:rsidRPr="00552079" w:rsidTr="008C7A0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63505" w:rsidRPr="00552079" w:rsidRDefault="00663505" w:rsidP="008C7A01">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663505" w:rsidRPr="00552079" w:rsidRDefault="00663505" w:rsidP="008C7A01">
            <w:pPr>
              <w:rPr>
                <w:rFonts w:asciiTheme="minorHAnsi" w:hAnsiTheme="minorHAnsi" w:cstheme="minorHAnsi"/>
                <w:sz w:val="22"/>
                <w:szCs w:val="22"/>
              </w:rPr>
            </w:pPr>
          </w:p>
        </w:tc>
      </w:tr>
    </w:tbl>
    <w:p w:rsidR="00663505" w:rsidRDefault="00663505" w:rsidP="0066350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663505" w:rsidRPr="00552079" w:rsidTr="008C7A01">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663505" w:rsidRPr="00552079" w:rsidRDefault="00663505" w:rsidP="008C7A0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663505" w:rsidRPr="00552079" w:rsidTr="008C7A01">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663505" w:rsidRDefault="00663505" w:rsidP="008C7A01">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663505"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663505" w:rsidRPr="00552079" w:rsidRDefault="00663505" w:rsidP="008C7A01">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663505" w:rsidRPr="00552079" w:rsidTr="008C7A01">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r>
      <w:tr w:rsidR="00663505" w:rsidRPr="00552079" w:rsidTr="008C7A01">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r>
      <w:tr w:rsidR="00663505" w:rsidRPr="00552079" w:rsidTr="008C7A01">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63505" w:rsidRPr="00552079" w:rsidRDefault="00663505" w:rsidP="008C7A01">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r>
    </w:tbl>
    <w:p w:rsidR="00663505" w:rsidRPr="00552079" w:rsidRDefault="00663505" w:rsidP="0066350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663505" w:rsidRPr="00552079" w:rsidTr="008C7A01">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663505" w:rsidRPr="00552079" w:rsidRDefault="00663505" w:rsidP="008C7A01">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663505" w:rsidRPr="00552079" w:rsidTr="008C7A0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663505" w:rsidRPr="00552079" w:rsidTr="008C7A0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p>
        </w:tc>
      </w:tr>
      <w:tr w:rsidR="00663505" w:rsidRPr="00552079" w:rsidTr="008C7A0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r>
      <w:tr w:rsidR="00663505" w:rsidRPr="00552079" w:rsidTr="008C7A0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r>
      <w:tr w:rsidR="00663505" w:rsidRPr="00552079" w:rsidTr="008C7A0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r>
    </w:tbl>
    <w:p w:rsidR="00663505" w:rsidRDefault="00663505" w:rsidP="0066350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663505" w:rsidRPr="00552079" w:rsidTr="008C7A01">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663505" w:rsidRPr="00552079" w:rsidRDefault="00663505" w:rsidP="008C7A01">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663505" w:rsidRPr="00552079" w:rsidTr="008C7A01">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663505" w:rsidRPr="00552079" w:rsidTr="008C7A0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r>
      <w:tr w:rsidR="00663505" w:rsidRPr="00552079" w:rsidTr="008C7A0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r>
      <w:tr w:rsidR="00663505" w:rsidRPr="00552079" w:rsidTr="008C7A0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r>
    </w:tbl>
    <w:p w:rsidR="00663505" w:rsidRPr="00552079" w:rsidRDefault="00663505" w:rsidP="0066350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63505" w:rsidRPr="00552079" w:rsidTr="008C7A01">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663505" w:rsidRPr="00552079" w:rsidRDefault="00663505" w:rsidP="008C7A01">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663505" w:rsidRPr="00552079" w:rsidTr="008C7A0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63505"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663505" w:rsidRPr="00552079" w:rsidTr="008C7A0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63505" w:rsidRPr="00552079" w:rsidRDefault="00663505" w:rsidP="008C7A01">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663505" w:rsidRPr="00552079" w:rsidTr="008C7A0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r>
      <w:tr w:rsidR="00663505" w:rsidRPr="00552079" w:rsidTr="008C7A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r>
      <w:tr w:rsidR="00663505" w:rsidRPr="00552079" w:rsidTr="008C7A0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r>
    </w:tbl>
    <w:p w:rsidR="00663505" w:rsidRPr="00552079" w:rsidRDefault="00663505" w:rsidP="0066350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63505" w:rsidRPr="00552079" w:rsidTr="008C7A01">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663505" w:rsidRPr="00552079" w:rsidRDefault="00663505" w:rsidP="008C7A01">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663505" w:rsidRPr="00552079" w:rsidTr="008C7A0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63505"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663505" w:rsidRPr="00552079" w:rsidRDefault="00663505" w:rsidP="008C7A01">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663505" w:rsidRPr="00552079" w:rsidTr="008C7A0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63505" w:rsidRPr="00552079" w:rsidRDefault="00663505" w:rsidP="008C7A01">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663505" w:rsidRPr="00552079" w:rsidTr="008C7A0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r>
      <w:tr w:rsidR="00663505" w:rsidRPr="00552079" w:rsidTr="008C7A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r>
      <w:tr w:rsidR="00663505" w:rsidRPr="00552079" w:rsidTr="008C7A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0F4EEA" w:rsidRDefault="00663505" w:rsidP="008C7A01">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0F4EEA" w:rsidRDefault="00663505" w:rsidP="008C7A0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r>
      <w:tr w:rsidR="00663505" w:rsidRPr="005D1446" w:rsidTr="008C7A01">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663505" w:rsidRDefault="00663505" w:rsidP="008C7A01">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663505" w:rsidRPr="005F6C94" w:rsidRDefault="00663505" w:rsidP="008C7A01">
            <w:pPr>
              <w:jc w:val="both"/>
              <w:rPr>
                <w:rFonts w:asciiTheme="minorHAnsi" w:hAnsiTheme="minorHAnsi" w:cstheme="minorHAnsi"/>
                <w:b/>
                <w:sz w:val="18"/>
                <w:szCs w:val="18"/>
                <w:lang w:eastAsia="es-BO"/>
              </w:rPr>
            </w:pPr>
          </w:p>
          <w:p w:rsidR="00663505" w:rsidRPr="009229E3" w:rsidRDefault="00663505" w:rsidP="00FD542C">
            <w:pPr>
              <w:pStyle w:val="Prrafodelista"/>
              <w:numPr>
                <w:ilvl w:val="0"/>
                <w:numId w:val="42"/>
              </w:numPr>
              <w:ind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663505" w:rsidRDefault="00663505" w:rsidP="008C7A01">
            <w:pPr>
              <w:pStyle w:val="Prrafodelista"/>
              <w:ind w:left="552"/>
              <w:jc w:val="both"/>
              <w:rPr>
                <w:rFonts w:ascii="Calibri" w:hAnsi="Calibri" w:cs="Calibri"/>
                <w:b/>
                <w:bCs/>
                <w:color w:val="000000"/>
              </w:rPr>
            </w:pPr>
          </w:p>
          <w:p w:rsidR="00663505" w:rsidRPr="009229E3" w:rsidRDefault="00663505" w:rsidP="00FD542C">
            <w:pPr>
              <w:pStyle w:val="Prrafodelista"/>
              <w:numPr>
                <w:ilvl w:val="0"/>
                <w:numId w:val="42"/>
              </w:numPr>
              <w:ind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63505" w:rsidRPr="009229E3" w:rsidRDefault="00663505" w:rsidP="008C7A01">
            <w:pPr>
              <w:jc w:val="both"/>
              <w:rPr>
                <w:rFonts w:asciiTheme="minorHAnsi" w:hAnsiTheme="minorHAnsi" w:cstheme="minorHAnsi"/>
                <w:color w:val="000000"/>
                <w:lang w:eastAsia="es-BO"/>
              </w:rPr>
            </w:pPr>
          </w:p>
        </w:tc>
      </w:tr>
    </w:tbl>
    <w:p w:rsidR="00663505" w:rsidRDefault="00663505" w:rsidP="00AF2036">
      <w:pPr>
        <w:rPr>
          <w:rFonts w:asciiTheme="minorHAnsi" w:hAnsiTheme="minorHAnsi" w:cstheme="minorHAnsi"/>
          <w:sz w:val="22"/>
          <w:szCs w:val="22"/>
        </w:rPr>
      </w:pPr>
      <w:r>
        <w:rPr>
          <w:rFonts w:asciiTheme="minorHAnsi" w:hAnsiTheme="minorHAnsi" w:cstheme="minorHAnsi"/>
          <w:sz w:val="22"/>
          <w:szCs w:val="22"/>
        </w:rPr>
        <w:tab/>
      </w: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12701D" w:rsidRDefault="0012701D" w:rsidP="00AF2036">
      <w:pPr>
        <w:rPr>
          <w:rFonts w:asciiTheme="minorHAnsi" w:hAnsiTheme="minorHAnsi" w:cstheme="minorHAnsi"/>
          <w:sz w:val="22"/>
          <w:szCs w:val="22"/>
        </w:rPr>
      </w:pPr>
    </w:p>
    <w:p w:rsidR="0012701D" w:rsidRDefault="0012701D" w:rsidP="00AF2036">
      <w:pPr>
        <w:rPr>
          <w:rFonts w:asciiTheme="minorHAnsi" w:hAnsiTheme="minorHAnsi" w:cstheme="minorHAnsi"/>
          <w:sz w:val="22"/>
          <w:szCs w:val="22"/>
        </w:rPr>
      </w:pPr>
    </w:p>
    <w:p w:rsidR="0012701D" w:rsidRDefault="0012701D" w:rsidP="00AF2036">
      <w:pPr>
        <w:rPr>
          <w:rFonts w:asciiTheme="minorHAnsi" w:hAnsiTheme="minorHAnsi" w:cstheme="minorHAnsi"/>
          <w:sz w:val="22"/>
          <w:szCs w:val="22"/>
        </w:rPr>
      </w:pPr>
    </w:p>
    <w:p w:rsidR="0012701D" w:rsidRDefault="0012701D" w:rsidP="00AF2036">
      <w:pPr>
        <w:rPr>
          <w:rFonts w:asciiTheme="minorHAnsi" w:hAnsiTheme="minorHAnsi" w:cstheme="minorHAnsi"/>
          <w:sz w:val="22"/>
          <w:szCs w:val="22"/>
        </w:rPr>
      </w:pPr>
    </w:p>
    <w:p w:rsidR="0012701D" w:rsidRDefault="0012701D"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12701D" w:rsidRDefault="0012701D" w:rsidP="00AF2036">
      <w:pPr>
        <w:rPr>
          <w:rFonts w:asciiTheme="minorHAnsi" w:hAnsiTheme="minorHAnsi" w:cstheme="minorHAnsi"/>
          <w:sz w:val="22"/>
          <w:szCs w:val="22"/>
        </w:rPr>
      </w:pPr>
    </w:p>
    <w:p w:rsidR="0012701D" w:rsidRDefault="0012701D" w:rsidP="00AF2036">
      <w:pPr>
        <w:rPr>
          <w:rFonts w:asciiTheme="minorHAnsi" w:hAnsiTheme="minorHAnsi" w:cstheme="minorHAnsi"/>
          <w:sz w:val="22"/>
          <w:szCs w:val="22"/>
        </w:rPr>
      </w:pPr>
    </w:p>
    <w:p w:rsidR="0012701D" w:rsidRDefault="0012701D" w:rsidP="00AF2036">
      <w:pPr>
        <w:rPr>
          <w:rFonts w:asciiTheme="minorHAnsi" w:hAnsiTheme="minorHAnsi" w:cstheme="minorHAnsi"/>
          <w:sz w:val="22"/>
          <w:szCs w:val="22"/>
        </w:rPr>
      </w:pPr>
    </w:p>
    <w:p w:rsidR="00CC2189" w:rsidRDefault="00CC2189"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Default="00663505" w:rsidP="00AF2036">
      <w:pPr>
        <w:rPr>
          <w:rFonts w:asciiTheme="minorHAnsi" w:hAnsiTheme="minorHAnsi" w:cstheme="minorHAnsi"/>
          <w:sz w:val="22"/>
          <w:szCs w:val="22"/>
        </w:rPr>
      </w:pPr>
    </w:p>
    <w:p w:rsidR="00663505" w:rsidRPr="00552079" w:rsidRDefault="00663505" w:rsidP="00663505">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663505" w:rsidRDefault="00663505" w:rsidP="00663505">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12701D" w:rsidRDefault="00663505" w:rsidP="00663505">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0012701D" w:rsidRPr="0012701D">
        <w:rPr>
          <w:rFonts w:asciiTheme="minorHAnsi" w:hAnsiTheme="minorHAnsi" w:cstheme="minorHAnsi"/>
          <w:b/>
          <w:sz w:val="22"/>
          <w:szCs w:val="22"/>
          <w:highlight w:val="yellow"/>
        </w:rPr>
        <w:t>MONITOR SMS</w:t>
      </w:r>
    </w:p>
    <w:p w:rsidR="00663505" w:rsidRPr="00552079" w:rsidRDefault="00663505" w:rsidP="00663505">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663505" w:rsidRPr="00552079" w:rsidTr="008C7A01">
        <w:trPr>
          <w:jc w:val="center"/>
        </w:trPr>
        <w:tc>
          <w:tcPr>
            <w:tcW w:w="9781" w:type="dxa"/>
            <w:gridSpan w:val="10"/>
            <w:tcBorders>
              <w:top w:val="single" w:sz="12" w:space="0" w:color="auto"/>
            </w:tcBorders>
            <w:shd w:val="clear" w:color="auto" w:fill="D9D9D9" w:themeFill="background1" w:themeFillShade="D9"/>
            <w:vAlign w:val="center"/>
          </w:tcPr>
          <w:p w:rsidR="00663505" w:rsidRPr="00552079" w:rsidRDefault="00663505" w:rsidP="008C7A01">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663505" w:rsidRPr="00552079" w:rsidTr="008C7A0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63505" w:rsidRPr="00552079" w:rsidRDefault="00663505" w:rsidP="008C7A01">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r>
      <w:tr w:rsidR="00663505" w:rsidRPr="00552079" w:rsidTr="008C7A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63505" w:rsidRPr="00552079" w:rsidRDefault="00663505" w:rsidP="008C7A0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663505" w:rsidRPr="00552079" w:rsidRDefault="00663505" w:rsidP="008C7A01">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663505" w:rsidRPr="00552079" w:rsidRDefault="00663505" w:rsidP="008C7A01">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663505" w:rsidRPr="00552079" w:rsidRDefault="00663505" w:rsidP="008C7A01">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663505" w:rsidRPr="00552079" w:rsidRDefault="00663505" w:rsidP="008C7A01">
            <w:pPr>
              <w:rPr>
                <w:rFonts w:asciiTheme="minorHAnsi" w:hAnsiTheme="minorHAnsi" w:cstheme="minorHAnsi"/>
                <w:sz w:val="22"/>
                <w:szCs w:val="22"/>
              </w:rPr>
            </w:pPr>
          </w:p>
        </w:tc>
      </w:tr>
      <w:tr w:rsidR="00663505" w:rsidRPr="00552079" w:rsidTr="008C7A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63505" w:rsidRPr="00552079" w:rsidRDefault="00663505" w:rsidP="008C7A01">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663505" w:rsidRPr="00552079" w:rsidRDefault="00663505" w:rsidP="008C7A0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663505" w:rsidRPr="00552079" w:rsidRDefault="00663505" w:rsidP="008C7A01">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663505" w:rsidRPr="00552079" w:rsidRDefault="00663505" w:rsidP="008C7A01">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663505" w:rsidRPr="00552079" w:rsidRDefault="00663505" w:rsidP="008C7A01">
            <w:pPr>
              <w:rPr>
                <w:rFonts w:asciiTheme="minorHAnsi" w:hAnsiTheme="minorHAnsi" w:cstheme="minorHAnsi"/>
                <w:sz w:val="22"/>
                <w:szCs w:val="22"/>
              </w:rPr>
            </w:pPr>
          </w:p>
        </w:tc>
      </w:tr>
      <w:tr w:rsidR="00663505" w:rsidRPr="00552079" w:rsidTr="008C7A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63505" w:rsidRPr="00552079" w:rsidRDefault="00663505" w:rsidP="008C7A01">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663505" w:rsidRPr="00552079" w:rsidRDefault="00663505" w:rsidP="008C7A01">
            <w:pPr>
              <w:rPr>
                <w:rFonts w:asciiTheme="minorHAnsi" w:hAnsiTheme="minorHAnsi" w:cstheme="minorHAnsi"/>
                <w:sz w:val="22"/>
                <w:szCs w:val="22"/>
              </w:rPr>
            </w:pPr>
          </w:p>
        </w:tc>
      </w:tr>
      <w:tr w:rsidR="00663505" w:rsidRPr="00552079" w:rsidTr="008C7A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63505" w:rsidRPr="00552079" w:rsidRDefault="00663505" w:rsidP="008C7A01">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663505" w:rsidRPr="00552079" w:rsidRDefault="00663505" w:rsidP="008C7A01">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663505" w:rsidRPr="00552079" w:rsidRDefault="00663505" w:rsidP="008C7A01">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663505" w:rsidRPr="00552079" w:rsidRDefault="00663505" w:rsidP="008C7A01">
            <w:pPr>
              <w:rPr>
                <w:rFonts w:asciiTheme="minorHAnsi" w:hAnsiTheme="minorHAnsi" w:cstheme="minorHAnsi"/>
                <w:sz w:val="22"/>
                <w:szCs w:val="22"/>
              </w:rPr>
            </w:pPr>
          </w:p>
        </w:tc>
      </w:tr>
      <w:tr w:rsidR="00663505" w:rsidRPr="00552079" w:rsidTr="008C7A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63505" w:rsidRPr="00552079" w:rsidRDefault="00663505" w:rsidP="008C7A01">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663505" w:rsidRPr="00552079" w:rsidRDefault="00663505" w:rsidP="008C7A01">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663505" w:rsidRPr="00552079" w:rsidRDefault="00663505" w:rsidP="008C7A01">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663505" w:rsidRPr="00552079" w:rsidRDefault="00663505" w:rsidP="008C7A01">
            <w:pPr>
              <w:rPr>
                <w:rFonts w:asciiTheme="minorHAnsi" w:hAnsiTheme="minorHAnsi" w:cstheme="minorHAnsi"/>
                <w:sz w:val="22"/>
                <w:szCs w:val="22"/>
              </w:rPr>
            </w:pPr>
          </w:p>
        </w:tc>
      </w:tr>
      <w:tr w:rsidR="00663505" w:rsidRPr="00552079" w:rsidTr="008C7A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63505" w:rsidRPr="00552079" w:rsidRDefault="00663505" w:rsidP="008C7A0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r>
      <w:tr w:rsidR="00663505" w:rsidRPr="00552079" w:rsidTr="008C7A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63505" w:rsidRPr="00552079" w:rsidRDefault="00663505" w:rsidP="008C7A01">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663505" w:rsidRPr="00552079" w:rsidRDefault="00663505" w:rsidP="008C7A01">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663505" w:rsidRPr="00552079" w:rsidRDefault="00663505" w:rsidP="008C7A01">
            <w:pPr>
              <w:rPr>
                <w:rFonts w:asciiTheme="minorHAnsi" w:hAnsiTheme="minorHAnsi" w:cstheme="minorHAnsi"/>
                <w:sz w:val="22"/>
                <w:szCs w:val="22"/>
              </w:rPr>
            </w:pPr>
          </w:p>
        </w:tc>
      </w:tr>
      <w:tr w:rsidR="00663505" w:rsidRPr="00552079" w:rsidTr="008C7A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63505" w:rsidRPr="00552079" w:rsidRDefault="00663505" w:rsidP="008C7A01">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r>
      <w:tr w:rsidR="00663505" w:rsidRPr="00552079" w:rsidTr="008C7A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63505" w:rsidRPr="00552079" w:rsidRDefault="00663505" w:rsidP="008C7A01">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663505" w:rsidRPr="00552079" w:rsidRDefault="00663505" w:rsidP="008C7A01">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663505" w:rsidRPr="00552079" w:rsidRDefault="00663505" w:rsidP="008C7A01">
            <w:pPr>
              <w:rPr>
                <w:rFonts w:asciiTheme="minorHAnsi" w:hAnsiTheme="minorHAnsi" w:cstheme="minorHAnsi"/>
                <w:sz w:val="22"/>
                <w:szCs w:val="22"/>
              </w:rPr>
            </w:pPr>
          </w:p>
        </w:tc>
      </w:tr>
      <w:tr w:rsidR="00663505" w:rsidRPr="00552079" w:rsidTr="008C7A0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63505" w:rsidRPr="00552079" w:rsidRDefault="00663505" w:rsidP="008C7A01">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663505" w:rsidRPr="00552079" w:rsidRDefault="00663505" w:rsidP="008C7A01">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663505" w:rsidRPr="00552079" w:rsidRDefault="00663505" w:rsidP="008C7A01">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663505" w:rsidRPr="00552079" w:rsidRDefault="00663505" w:rsidP="008C7A01">
            <w:pPr>
              <w:rPr>
                <w:rFonts w:asciiTheme="minorHAnsi" w:hAnsiTheme="minorHAnsi" w:cstheme="minorHAnsi"/>
                <w:sz w:val="22"/>
                <w:szCs w:val="22"/>
              </w:rPr>
            </w:pPr>
          </w:p>
        </w:tc>
      </w:tr>
    </w:tbl>
    <w:p w:rsidR="00663505" w:rsidRDefault="00663505" w:rsidP="0066350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663505" w:rsidRPr="00552079" w:rsidTr="008C7A01">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663505" w:rsidRPr="00552079" w:rsidRDefault="00663505" w:rsidP="008C7A0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663505" w:rsidRPr="00552079" w:rsidTr="008C7A01">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663505" w:rsidRDefault="00663505" w:rsidP="008C7A01">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663505"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663505" w:rsidRPr="00552079" w:rsidRDefault="00663505" w:rsidP="008C7A01">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663505" w:rsidRPr="00552079" w:rsidTr="008C7A01">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r>
      <w:tr w:rsidR="00663505" w:rsidRPr="00552079" w:rsidTr="008C7A01">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r>
      <w:tr w:rsidR="00663505" w:rsidRPr="00552079" w:rsidTr="008C7A01">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63505" w:rsidRPr="00552079" w:rsidRDefault="00663505" w:rsidP="008C7A01">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r>
    </w:tbl>
    <w:p w:rsidR="00663505" w:rsidRPr="00552079" w:rsidRDefault="00663505" w:rsidP="0066350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663505" w:rsidRPr="00552079" w:rsidTr="008C7A01">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663505" w:rsidRPr="00552079" w:rsidRDefault="00663505" w:rsidP="008C7A01">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663505" w:rsidRPr="00552079" w:rsidTr="008C7A0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663505" w:rsidRPr="00552079" w:rsidTr="008C7A0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p>
        </w:tc>
      </w:tr>
      <w:tr w:rsidR="00663505" w:rsidRPr="00552079" w:rsidTr="008C7A0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r>
      <w:tr w:rsidR="00663505" w:rsidRPr="00552079" w:rsidTr="008C7A0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r>
      <w:tr w:rsidR="00663505" w:rsidRPr="00552079" w:rsidTr="008C7A0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r>
    </w:tbl>
    <w:p w:rsidR="00663505" w:rsidRDefault="00663505" w:rsidP="0066350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663505" w:rsidRPr="00552079" w:rsidTr="008C7A01">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663505" w:rsidRPr="00552079" w:rsidRDefault="00663505" w:rsidP="008C7A01">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663505" w:rsidRPr="00552079" w:rsidTr="008C7A01">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663505" w:rsidRPr="00552079" w:rsidTr="008C7A0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r>
      <w:tr w:rsidR="00663505" w:rsidRPr="00552079" w:rsidTr="008C7A0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r>
      <w:tr w:rsidR="00663505" w:rsidRPr="00552079" w:rsidTr="008C7A0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663505" w:rsidRPr="00552079" w:rsidRDefault="00663505" w:rsidP="008C7A01">
            <w:pPr>
              <w:jc w:val="center"/>
              <w:rPr>
                <w:rFonts w:asciiTheme="minorHAnsi" w:hAnsiTheme="minorHAnsi" w:cstheme="minorHAnsi"/>
                <w:b/>
                <w:sz w:val="22"/>
                <w:szCs w:val="22"/>
              </w:rPr>
            </w:pPr>
          </w:p>
        </w:tc>
      </w:tr>
    </w:tbl>
    <w:p w:rsidR="00663505" w:rsidRPr="00552079" w:rsidRDefault="00663505" w:rsidP="0066350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63505" w:rsidRPr="00552079" w:rsidTr="008C7A01">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663505" w:rsidRPr="00552079" w:rsidRDefault="00663505" w:rsidP="008C7A01">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663505" w:rsidRPr="00552079" w:rsidTr="008C7A0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63505"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663505" w:rsidRPr="00552079" w:rsidTr="008C7A0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63505" w:rsidRPr="00552079" w:rsidRDefault="00663505" w:rsidP="008C7A01">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663505" w:rsidRPr="00552079" w:rsidTr="008C7A0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r>
      <w:tr w:rsidR="00663505" w:rsidRPr="00552079" w:rsidTr="008C7A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r>
      <w:tr w:rsidR="00663505" w:rsidRPr="00552079" w:rsidTr="008C7A0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r>
    </w:tbl>
    <w:p w:rsidR="00663505" w:rsidRPr="00552079" w:rsidRDefault="00663505" w:rsidP="0066350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63505" w:rsidRPr="00552079" w:rsidTr="008C7A01">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663505" w:rsidRPr="00552079" w:rsidRDefault="00663505" w:rsidP="008C7A01">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663505" w:rsidRPr="00552079" w:rsidTr="008C7A0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63505"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663505" w:rsidRPr="00552079" w:rsidRDefault="00663505" w:rsidP="008C7A01">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663505" w:rsidRPr="00552079" w:rsidTr="008C7A0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63505" w:rsidRPr="00552079" w:rsidRDefault="00663505" w:rsidP="008C7A01">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63505" w:rsidRPr="00552079" w:rsidRDefault="00663505" w:rsidP="008C7A01">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663505" w:rsidRPr="00552079" w:rsidTr="008C7A0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r>
      <w:tr w:rsidR="00663505" w:rsidRPr="00552079" w:rsidTr="008C7A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552079" w:rsidRDefault="00663505" w:rsidP="008C7A0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r>
      <w:tr w:rsidR="00663505" w:rsidRPr="00552079" w:rsidTr="008C7A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63505" w:rsidRPr="000F4EEA" w:rsidRDefault="00663505" w:rsidP="008C7A01">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0F4EEA" w:rsidRDefault="00663505" w:rsidP="008C7A01">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63505" w:rsidRPr="00552079" w:rsidRDefault="00663505" w:rsidP="008C7A01">
            <w:pPr>
              <w:jc w:val="center"/>
              <w:rPr>
                <w:rFonts w:asciiTheme="minorHAnsi" w:hAnsiTheme="minorHAnsi" w:cstheme="minorHAnsi"/>
                <w:sz w:val="22"/>
                <w:szCs w:val="22"/>
              </w:rPr>
            </w:pPr>
          </w:p>
        </w:tc>
      </w:tr>
      <w:tr w:rsidR="00663505" w:rsidRPr="005D1446" w:rsidTr="008C7A01">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663505" w:rsidRDefault="00663505" w:rsidP="008C7A01">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663505" w:rsidRPr="005F6C94" w:rsidRDefault="00663505" w:rsidP="008C7A01">
            <w:pPr>
              <w:jc w:val="both"/>
              <w:rPr>
                <w:rFonts w:asciiTheme="minorHAnsi" w:hAnsiTheme="minorHAnsi" w:cstheme="minorHAnsi"/>
                <w:b/>
                <w:sz w:val="18"/>
                <w:szCs w:val="18"/>
                <w:lang w:eastAsia="es-BO"/>
              </w:rPr>
            </w:pPr>
          </w:p>
          <w:p w:rsidR="00663505" w:rsidRPr="009229E3" w:rsidRDefault="00663505" w:rsidP="00FD542C">
            <w:pPr>
              <w:pStyle w:val="Prrafodelista"/>
              <w:numPr>
                <w:ilvl w:val="0"/>
                <w:numId w:val="43"/>
              </w:numPr>
              <w:ind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663505" w:rsidRDefault="00663505" w:rsidP="008C7A01">
            <w:pPr>
              <w:pStyle w:val="Prrafodelista"/>
              <w:ind w:left="552"/>
              <w:jc w:val="both"/>
              <w:rPr>
                <w:rFonts w:ascii="Calibri" w:hAnsi="Calibri" w:cs="Calibri"/>
                <w:b/>
                <w:bCs/>
                <w:color w:val="000000"/>
              </w:rPr>
            </w:pPr>
          </w:p>
          <w:p w:rsidR="00663505" w:rsidRPr="009229E3" w:rsidRDefault="00663505" w:rsidP="00FD542C">
            <w:pPr>
              <w:pStyle w:val="Prrafodelista"/>
              <w:numPr>
                <w:ilvl w:val="0"/>
                <w:numId w:val="43"/>
              </w:numPr>
              <w:ind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63505" w:rsidRPr="009229E3" w:rsidRDefault="00663505" w:rsidP="008C7A01">
            <w:pPr>
              <w:jc w:val="both"/>
              <w:rPr>
                <w:rFonts w:asciiTheme="minorHAnsi" w:hAnsiTheme="minorHAnsi" w:cstheme="minorHAnsi"/>
                <w:color w:val="000000"/>
                <w:lang w:eastAsia="es-BO"/>
              </w:rPr>
            </w:pPr>
          </w:p>
        </w:tc>
      </w:tr>
    </w:tbl>
    <w:p w:rsidR="00663505" w:rsidRDefault="00663505" w:rsidP="00AF2036">
      <w:pPr>
        <w:rPr>
          <w:lang w:val="es-BO" w:eastAsia="es-ES"/>
        </w:rPr>
      </w:pPr>
      <w:r>
        <w:rPr>
          <w:rFonts w:asciiTheme="minorHAnsi" w:hAnsiTheme="minorHAnsi" w:cstheme="minorHAnsi"/>
          <w:sz w:val="22"/>
          <w:szCs w:val="22"/>
        </w:rPr>
        <w:tab/>
      </w: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074B0E" w:rsidRDefault="00074B0E" w:rsidP="00AF2036">
      <w:pPr>
        <w:rPr>
          <w:lang w:val="es-BO" w:eastAsia="es-ES"/>
        </w:rPr>
      </w:pPr>
    </w:p>
    <w:p w:rsidR="00AF2036" w:rsidRDefault="00AF2036"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bookmarkEnd w:id="3"/>
    <w:p w:rsidR="00AF2036" w:rsidRDefault="00AF2036" w:rsidP="00C00A9F">
      <w:pPr>
        <w:jc w:val="center"/>
        <w:rPr>
          <w:rFonts w:asciiTheme="minorHAnsi" w:hAnsiTheme="minorHAnsi" w:cstheme="minorHAnsi"/>
          <w:b/>
          <w:sz w:val="22"/>
          <w:szCs w:val="22"/>
        </w:rPr>
      </w:pPr>
    </w:p>
    <w:p w:rsidR="0012701D" w:rsidRDefault="0012701D" w:rsidP="00C00A9F">
      <w:pPr>
        <w:jc w:val="center"/>
        <w:rPr>
          <w:rFonts w:asciiTheme="minorHAnsi" w:hAnsiTheme="minorHAnsi" w:cstheme="minorHAnsi"/>
          <w:b/>
          <w:sz w:val="22"/>
          <w:szCs w:val="22"/>
        </w:rPr>
      </w:pPr>
    </w:p>
    <w:p w:rsidR="0012701D" w:rsidRDefault="0012701D" w:rsidP="00C00A9F">
      <w:pPr>
        <w:jc w:val="center"/>
        <w:rPr>
          <w:rFonts w:asciiTheme="minorHAnsi" w:hAnsiTheme="minorHAnsi" w:cstheme="minorHAnsi"/>
          <w:b/>
          <w:sz w:val="22"/>
          <w:szCs w:val="22"/>
        </w:rPr>
      </w:pPr>
    </w:p>
    <w:p w:rsidR="0012701D" w:rsidRDefault="0012701D" w:rsidP="00C00A9F">
      <w:pPr>
        <w:jc w:val="center"/>
        <w:rPr>
          <w:rFonts w:asciiTheme="minorHAnsi" w:hAnsiTheme="minorHAnsi" w:cstheme="minorHAnsi"/>
          <w:b/>
          <w:sz w:val="22"/>
          <w:szCs w:val="22"/>
        </w:rPr>
      </w:pPr>
    </w:p>
    <w:p w:rsidR="00CC2189" w:rsidRDefault="00CC2189" w:rsidP="00C00A9F">
      <w:pPr>
        <w:jc w:val="center"/>
        <w:rPr>
          <w:rFonts w:asciiTheme="minorHAnsi" w:hAnsiTheme="minorHAnsi" w:cstheme="minorHAnsi"/>
          <w:b/>
          <w:sz w:val="22"/>
          <w:szCs w:val="22"/>
        </w:rPr>
      </w:pPr>
    </w:p>
    <w:p w:rsidR="00BF5D45" w:rsidRDefault="00BF5D45" w:rsidP="00C00A9F">
      <w:pPr>
        <w:jc w:val="center"/>
        <w:rPr>
          <w:rFonts w:asciiTheme="minorHAnsi" w:hAnsiTheme="minorHAnsi" w:cstheme="minorHAnsi"/>
          <w:b/>
          <w:sz w:val="22"/>
          <w:szCs w:val="22"/>
        </w:rPr>
      </w:pPr>
    </w:p>
    <w:p w:rsidR="00BF5D45" w:rsidRDefault="00BF5D45"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12701D" w:rsidRDefault="00F44111" w:rsidP="00F44111">
      <w:pPr>
        <w:jc w:val="both"/>
        <w:rPr>
          <w:rFonts w:asciiTheme="minorHAnsi" w:eastAsia="Calibri" w:hAnsiTheme="minorHAnsi" w:cstheme="minorHAnsi"/>
          <w:sz w:val="14"/>
          <w:szCs w:val="22"/>
        </w:rPr>
      </w:pPr>
    </w:p>
    <w:p w:rsidR="00F44111" w:rsidRPr="00365997" w:rsidRDefault="00F44111" w:rsidP="00FD542C">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12701D" w:rsidRDefault="00F44111" w:rsidP="00F44111">
      <w:pPr>
        <w:pStyle w:val="Sinespaciado"/>
        <w:ind w:left="426"/>
        <w:jc w:val="both"/>
        <w:rPr>
          <w:rFonts w:asciiTheme="minorHAnsi" w:hAnsiTheme="minorHAnsi" w:cstheme="minorHAnsi"/>
          <w:sz w:val="1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12701D" w:rsidRDefault="00F44111" w:rsidP="00F44111">
      <w:pPr>
        <w:pStyle w:val="Sinespaciado"/>
        <w:ind w:left="284"/>
        <w:jc w:val="both"/>
        <w:rPr>
          <w:rFonts w:asciiTheme="minorHAnsi" w:hAnsiTheme="minorHAnsi" w:cstheme="minorHAnsi"/>
          <w:b/>
          <w:sz w:val="14"/>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Pr="0012701D" w:rsidRDefault="00F44111" w:rsidP="00F44111">
      <w:pPr>
        <w:pStyle w:val="Sinespaciado"/>
        <w:ind w:left="284"/>
        <w:jc w:val="both"/>
        <w:rPr>
          <w:rFonts w:asciiTheme="minorHAnsi" w:hAnsiTheme="minorHAnsi" w:cstheme="minorHAnsi"/>
          <w:sz w:val="14"/>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FD542C">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12701D" w:rsidRDefault="00F44111" w:rsidP="00F44111">
      <w:pPr>
        <w:pStyle w:val="Sinespaciado"/>
        <w:jc w:val="both"/>
        <w:rPr>
          <w:rFonts w:asciiTheme="minorHAnsi" w:hAnsiTheme="minorHAnsi" w:cstheme="minorHAnsi"/>
          <w:b/>
          <w:sz w:val="12"/>
        </w:rPr>
      </w:pPr>
    </w:p>
    <w:p w:rsidR="00F44111" w:rsidRPr="00365997" w:rsidRDefault="00F44111" w:rsidP="00FD542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12701D" w:rsidRDefault="00F44111" w:rsidP="00F44111">
      <w:pPr>
        <w:pStyle w:val="Sinespaciado"/>
        <w:jc w:val="both"/>
        <w:rPr>
          <w:rFonts w:asciiTheme="minorHAnsi" w:hAnsiTheme="minorHAnsi" w:cstheme="minorHAnsi"/>
          <w:sz w:val="1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FD542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12701D" w:rsidRDefault="00F44111" w:rsidP="00F44111">
      <w:pPr>
        <w:pStyle w:val="Sinespaciado"/>
        <w:jc w:val="both"/>
        <w:rPr>
          <w:rFonts w:asciiTheme="minorHAnsi" w:hAnsiTheme="minorHAnsi" w:cstheme="minorHAnsi"/>
          <w:sz w:val="12"/>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12701D" w:rsidRDefault="00F44111" w:rsidP="00F44111">
      <w:pPr>
        <w:pStyle w:val="Sinespaciado"/>
        <w:ind w:left="284"/>
        <w:jc w:val="both"/>
        <w:rPr>
          <w:rFonts w:asciiTheme="minorHAnsi" w:hAnsiTheme="minorHAnsi" w:cstheme="minorHAnsi"/>
          <w:sz w:val="1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2E1317" w:rsidRPr="00365997" w:rsidRDefault="002E1317" w:rsidP="00FD542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12701D" w:rsidRDefault="002E1317" w:rsidP="002E1317">
      <w:pPr>
        <w:pStyle w:val="Sinespaciado"/>
        <w:ind w:left="284"/>
        <w:jc w:val="both"/>
        <w:rPr>
          <w:rFonts w:asciiTheme="minorHAnsi" w:hAnsiTheme="minorHAnsi" w:cstheme="minorHAnsi"/>
          <w:sz w:val="18"/>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FD542C">
      <w:pPr>
        <w:pStyle w:val="Sinespaciado"/>
        <w:numPr>
          <w:ilvl w:val="0"/>
          <w:numId w:val="34"/>
        </w:numPr>
        <w:jc w:val="both"/>
        <w:rPr>
          <w:rFonts w:asciiTheme="minorHAnsi" w:hAnsiTheme="minorHAnsi" w:cstheme="minorHAnsi"/>
        </w:rPr>
      </w:pPr>
      <w:r w:rsidRPr="008E5B7E">
        <w:rPr>
          <w:rFonts w:asciiTheme="minorHAnsi" w:hAnsiTheme="minorHAnsi" w:cstheme="minorHAnsi"/>
        </w:rPr>
        <w:lastRenderedPageBreak/>
        <w:t xml:space="preserve">Cuando exista discrepancia entre los montos indicados en numeral y literal, prevalecerá el literal. </w:t>
      </w:r>
    </w:p>
    <w:p w:rsidR="008E5B7E" w:rsidRDefault="008E5B7E" w:rsidP="00FD542C">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FD542C">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FD542C">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FD542C">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FD542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D542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FE4E9B"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12701D" w:rsidRDefault="0012701D" w:rsidP="00F44111">
      <w:pPr>
        <w:ind w:left="428" w:firstLine="706"/>
        <w:jc w:val="both"/>
        <w:rPr>
          <w:rFonts w:asciiTheme="minorHAnsi" w:hAnsiTheme="minorHAnsi" w:cstheme="minorHAnsi"/>
          <w:sz w:val="22"/>
          <w:szCs w:val="22"/>
          <w:lang w:val="es-BO"/>
        </w:rPr>
      </w:pPr>
    </w:p>
    <w:p w:rsidR="0012701D" w:rsidRDefault="0012701D" w:rsidP="00F44111">
      <w:pPr>
        <w:ind w:left="428" w:firstLine="706"/>
        <w:jc w:val="both"/>
        <w:rPr>
          <w:rFonts w:asciiTheme="minorHAnsi" w:hAnsiTheme="minorHAnsi" w:cstheme="minorHAnsi"/>
          <w:sz w:val="22"/>
          <w:szCs w:val="22"/>
          <w:lang w:val="es-BO"/>
        </w:rPr>
      </w:pPr>
    </w:p>
    <w:p w:rsidR="0012701D" w:rsidRDefault="0012701D" w:rsidP="00F44111">
      <w:pPr>
        <w:ind w:left="428" w:firstLine="706"/>
        <w:jc w:val="both"/>
        <w:rPr>
          <w:rFonts w:asciiTheme="minorHAnsi" w:hAnsiTheme="minorHAnsi" w:cstheme="minorHAnsi"/>
          <w:sz w:val="22"/>
          <w:szCs w:val="22"/>
          <w:lang w:val="es-BO"/>
        </w:rPr>
      </w:pPr>
    </w:p>
    <w:p w:rsidR="0012701D" w:rsidRDefault="0012701D" w:rsidP="00F44111">
      <w:pPr>
        <w:ind w:left="428" w:firstLine="706"/>
        <w:jc w:val="both"/>
        <w:rPr>
          <w:rFonts w:asciiTheme="minorHAnsi" w:hAnsiTheme="minorHAnsi" w:cstheme="minorHAnsi"/>
          <w:sz w:val="22"/>
          <w:szCs w:val="22"/>
          <w:lang w:val="es-BO"/>
        </w:rPr>
      </w:pPr>
    </w:p>
    <w:p w:rsidR="00F44111" w:rsidRPr="00365997" w:rsidRDefault="00F44111" w:rsidP="00FD542C">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FD542C">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D542C">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D542C">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12701D">
      <w:pPr>
        <w:pStyle w:val="Sinespaciado"/>
        <w:ind w:left="284"/>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7D4619" w:rsidRDefault="0034106C" w:rsidP="0012701D">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r w:rsidR="0012701D">
        <w:rPr>
          <w:rFonts w:asciiTheme="minorHAnsi" w:hAnsiTheme="minorHAnsi" w:cstheme="minorHAnsi"/>
          <w:b/>
          <w:lang w:val="es-ES_tradnl"/>
        </w:rPr>
        <w:lastRenderedPageBreak/>
        <w:t xml:space="preserve"> </w:t>
      </w:r>
      <w:r w:rsidR="00B41ABF">
        <w:rPr>
          <w:rFonts w:asciiTheme="minorHAnsi" w:hAnsiTheme="minorHAnsi" w:cstheme="minorHAnsi"/>
          <w:b/>
          <w:lang w:val="es-ES_tradnl"/>
        </w:rPr>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12701D" w:rsidRPr="008830BD" w:rsidRDefault="0012701D" w:rsidP="0012701D">
      <w:pPr>
        <w:pStyle w:val="Encabezado"/>
        <w:jc w:val="center"/>
        <w:rPr>
          <w:rFonts w:ascii="Lucida Bright" w:eastAsia="Arial Unicode MS" w:hAnsi="Lucida Bright" w:cs="Tahoma"/>
          <w:b/>
          <w:lang w:val="es-MX"/>
        </w:rPr>
      </w:pPr>
      <w:r w:rsidRPr="008830BD">
        <w:rPr>
          <w:rFonts w:ascii="Lucida Bright" w:eastAsia="Arial Unicode MS" w:hAnsi="Lucida Bright" w:cs="Tahoma"/>
          <w:b/>
          <w:lang w:val="es-MX"/>
        </w:rPr>
        <w:t>“SERVICIO MANTENIMIENTO, INSPECCIÓN Y RECERTIFICACIÓN TANQUES DE ALMACENAJE GLP PLANTAS ENGARRAFADORAS RURALES – DCLP”</w:t>
      </w:r>
    </w:p>
    <w:p w:rsidR="0012701D" w:rsidRPr="008830BD" w:rsidRDefault="0012701D" w:rsidP="0012701D">
      <w:pPr>
        <w:pStyle w:val="Encabezado"/>
        <w:jc w:val="center"/>
        <w:rPr>
          <w:rFonts w:ascii="Lucida Bright" w:eastAsia="Arial Unicode MS" w:hAnsi="Lucida Bright" w:cs="Tahoma"/>
          <w:b/>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6176"/>
        <w:gridCol w:w="1107"/>
        <w:gridCol w:w="1403"/>
      </w:tblGrid>
      <w:tr w:rsidR="0012701D" w:rsidRPr="00A0407E" w:rsidTr="008C7A01">
        <w:trPr>
          <w:trHeight w:val="281"/>
        </w:trPr>
        <w:tc>
          <w:tcPr>
            <w:tcW w:w="426" w:type="dxa"/>
            <w:shd w:val="clear" w:color="auto" w:fill="BFBFBF"/>
            <w:vAlign w:val="center"/>
          </w:tcPr>
          <w:p w:rsidR="0012701D" w:rsidRPr="00A0407E" w:rsidRDefault="0012701D" w:rsidP="008C7A01">
            <w:pPr>
              <w:pStyle w:val="Encabezado"/>
              <w:jc w:val="center"/>
              <w:rPr>
                <w:rFonts w:ascii="Lucida Bright" w:eastAsia="Arial Unicode MS" w:hAnsi="Lucida Bright" w:cs="Tahoma"/>
                <w:b/>
                <w:lang w:val="es-MX"/>
              </w:rPr>
            </w:pPr>
            <w:r w:rsidRPr="00A0407E">
              <w:rPr>
                <w:rFonts w:ascii="Lucida Bright" w:eastAsia="Arial Unicode MS" w:hAnsi="Lucida Bright" w:cs="Tahoma"/>
                <w:b/>
                <w:lang w:val="es-MX"/>
              </w:rPr>
              <w:t>N°</w:t>
            </w:r>
          </w:p>
        </w:tc>
        <w:tc>
          <w:tcPr>
            <w:tcW w:w="6345" w:type="dxa"/>
            <w:shd w:val="clear" w:color="auto" w:fill="BFBFBF"/>
            <w:vAlign w:val="center"/>
          </w:tcPr>
          <w:p w:rsidR="0012701D" w:rsidRPr="00A0407E" w:rsidRDefault="0012701D" w:rsidP="008C7A01">
            <w:pPr>
              <w:pStyle w:val="Encabezado"/>
              <w:jc w:val="center"/>
              <w:rPr>
                <w:rFonts w:ascii="Lucida Bright" w:eastAsia="Arial Unicode MS" w:hAnsi="Lucida Bright" w:cs="Tahoma"/>
                <w:b/>
                <w:lang w:val="es-MX"/>
              </w:rPr>
            </w:pPr>
            <w:r w:rsidRPr="00A0407E">
              <w:rPr>
                <w:rFonts w:ascii="Lucida Bright" w:eastAsia="Arial Unicode MS" w:hAnsi="Lucida Bright" w:cs="Tahoma"/>
                <w:b/>
                <w:lang w:val="es-MX"/>
              </w:rPr>
              <w:t>DESCRIPCIÓN</w:t>
            </w:r>
          </w:p>
        </w:tc>
        <w:tc>
          <w:tcPr>
            <w:tcW w:w="1109" w:type="dxa"/>
            <w:shd w:val="clear" w:color="auto" w:fill="BFBFBF"/>
          </w:tcPr>
          <w:p w:rsidR="0012701D" w:rsidRPr="00A0407E" w:rsidRDefault="0012701D" w:rsidP="008C7A01">
            <w:pPr>
              <w:pStyle w:val="Encabezado"/>
              <w:jc w:val="center"/>
              <w:rPr>
                <w:rFonts w:ascii="Lucida Bright" w:eastAsia="Arial Unicode MS" w:hAnsi="Lucida Bright" w:cs="Tahoma"/>
                <w:b/>
                <w:lang w:val="es-MX"/>
              </w:rPr>
            </w:pPr>
            <w:r>
              <w:rPr>
                <w:rFonts w:ascii="Lucida Bright" w:eastAsia="Arial Unicode MS" w:hAnsi="Lucida Bright" w:cs="Tahoma"/>
                <w:b/>
                <w:lang w:val="es-MX"/>
              </w:rPr>
              <w:t>UNIDAD DE MEDIDA</w:t>
            </w:r>
          </w:p>
        </w:tc>
        <w:tc>
          <w:tcPr>
            <w:tcW w:w="1405" w:type="dxa"/>
            <w:shd w:val="clear" w:color="auto" w:fill="BFBFBF"/>
          </w:tcPr>
          <w:p w:rsidR="0012701D" w:rsidRPr="00A0407E" w:rsidRDefault="0012701D" w:rsidP="008C7A01">
            <w:pPr>
              <w:pStyle w:val="Encabezado"/>
              <w:jc w:val="center"/>
              <w:rPr>
                <w:rFonts w:ascii="Lucida Bright" w:eastAsia="Arial Unicode MS" w:hAnsi="Lucida Bright" w:cs="Tahoma"/>
                <w:b/>
                <w:lang w:val="es-MX"/>
              </w:rPr>
            </w:pPr>
            <w:r>
              <w:rPr>
                <w:rFonts w:ascii="Lucida Bright" w:eastAsia="Arial Unicode MS" w:hAnsi="Lucida Bright" w:cs="Tahoma"/>
                <w:b/>
                <w:lang w:val="es-MX"/>
              </w:rPr>
              <w:t>CANTIDAD</w:t>
            </w:r>
          </w:p>
        </w:tc>
      </w:tr>
      <w:tr w:rsidR="0012701D" w:rsidRPr="00A0407E" w:rsidTr="008C7A01">
        <w:trPr>
          <w:trHeight w:val="809"/>
        </w:trPr>
        <w:tc>
          <w:tcPr>
            <w:tcW w:w="426" w:type="dxa"/>
            <w:shd w:val="clear" w:color="auto" w:fill="auto"/>
            <w:vAlign w:val="center"/>
          </w:tcPr>
          <w:p w:rsidR="0012701D" w:rsidRPr="00A0407E" w:rsidRDefault="0012701D" w:rsidP="008C7A01">
            <w:pPr>
              <w:pStyle w:val="Encabezado"/>
              <w:jc w:val="center"/>
              <w:rPr>
                <w:rFonts w:ascii="Lucida Bright" w:eastAsia="Arial Unicode MS" w:hAnsi="Lucida Bright" w:cs="Tahoma"/>
                <w:lang w:val="es-MX"/>
              </w:rPr>
            </w:pPr>
            <w:r w:rsidRPr="00A0407E">
              <w:rPr>
                <w:rFonts w:ascii="Lucida Bright" w:eastAsia="Arial Unicode MS" w:hAnsi="Lucida Bright" w:cs="Tahoma"/>
                <w:lang w:val="es-MX"/>
              </w:rPr>
              <w:t>1</w:t>
            </w:r>
          </w:p>
        </w:tc>
        <w:tc>
          <w:tcPr>
            <w:tcW w:w="6345" w:type="dxa"/>
            <w:shd w:val="clear" w:color="auto" w:fill="auto"/>
            <w:vAlign w:val="center"/>
          </w:tcPr>
          <w:p w:rsidR="0012701D" w:rsidRPr="00A0407E" w:rsidRDefault="0012701D" w:rsidP="008C7A01">
            <w:pPr>
              <w:pStyle w:val="Encabezado"/>
              <w:jc w:val="center"/>
              <w:rPr>
                <w:rFonts w:ascii="Lucida Bright" w:eastAsia="Arial Unicode MS" w:hAnsi="Lucida Bright" w:cs="Tahoma"/>
                <w:lang w:val="es-MX"/>
              </w:rPr>
            </w:pPr>
            <w:r w:rsidRPr="00A0407E">
              <w:rPr>
                <w:rFonts w:ascii="Lucida Bright" w:eastAsia="Arial Unicode MS" w:hAnsi="Lucida Bright" w:cs="Tahoma"/>
                <w:lang w:val="es-MX"/>
              </w:rPr>
              <w:t>SERVICIO MANTENIMIENTO, INSPECCIÓN Y RECERTIFICACIÓN TANQUES DE ALMACENAJE GLP PLANTAS ENGARRAFADORAS RURALES – DCLP</w:t>
            </w:r>
          </w:p>
        </w:tc>
        <w:tc>
          <w:tcPr>
            <w:tcW w:w="1109" w:type="dxa"/>
            <w:vAlign w:val="center"/>
          </w:tcPr>
          <w:p w:rsidR="0012701D" w:rsidRPr="00A0407E" w:rsidRDefault="0012701D" w:rsidP="008C7A01">
            <w:pPr>
              <w:pStyle w:val="Encabezado"/>
              <w:jc w:val="center"/>
              <w:rPr>
                <w:rFonts w:ascii="Lucida Bright" w:eastAsia="Arial Unicode MS" w:hAnsi="Lucida Bright" w:cs="Tahoma"/>
                <w:lang w:val="es-MX"/>
              </w:rPr>
            </w:pPr>
            <w:r>
              <w:rPr>
                <w:rFonts w:ascii="Lucida Bright" w:eastAsia="Arial Unicode MS" w:hAnsi="Lucida Bright" w:cs="Tahoma"/>
                <w:lang w:val="es-MX"/>
              </w:rPr>
              <w:t>Servicio</w:t>
            </w:r>
          </w:p>
        </w:tc>
        <w:tc>
          <w:tcPr>
            <w:tcW w:w="1405" w:type="dxa"/>
            <w:vAlign w:val="center"/>
          </w:tcPr>
          <w:p w:rsidR="0012701D" w:rsidRPr="00A0407E" w:rsidRDefault="0012701D" w:rsidP="008C7A01">
            <w:pPr>
              <w:pStyle w:val="Encabezado"/>
              <w:jc w:val="center"/>
              <w:rPr>
                <w:rFonts w:ascii="Lucida Bright" w:eastAsia="Arial Unicode MS" w:hAnsi="Lucida Bright" w:cs="Tahoma"/>
                <w:lang w:val="es-MX"/>
              </w:rPr>
            </w:pPr>
            <w:r>
              <w:rPr>
                <w:rFonts w:ascii="Lucida Bright" w:eastAsia="Arial Unicode MS" w:hAnsi="Lucida Bright" w:cs="Tahoma"/>
                <w:lang w:val="es-MX"/>
              </w:rPr>
              <w:t>2</w:t>
            </w:r>
          </w:p>
        </w:tc>
      </w:tr>
    </w:tbl>
    <w:p w:rsidR="0012701D" w:rsidRPr="008830BD" w:rsidRDefault="0012701D" w:rsidP="0012701D">
      <w:pPr>
        <w:pStyle w:val="Encabezado"/>
        <w:jc w:val="center"/>
        <w:rPr>
          <w:rFonts w:ascii="Lucida Bright" w:eastAsia="Arial Unicode MS" w:hAnsi="Lucida Bright" w:cs="Tahoma"/>
          <w:lang w:val="es-MX"/>
        </w:rPr>
      </w:pPr>
    </w:p>
    <w:p w:rsidR="0012701D" w:rsidRPr="006D23A3" w:rsidRDefault="0012701D" w:rsidP="00FD542C">
      <w:pPr>
        <w:numPr>
          <w:ilvl w:val="0"/>
          <w:numId w:val="44"/>
        </w:numPr>
        <w:rPr>
          <w:rFonts w:ascii="Lucida Bright" w:hAnsi="Lucida Bright" w:cs="Tahoma"/>
          <w:b/>
          <w:bCs/>
          <w:lang w:eastAsia="es-BO"/>
        </w:rPr>
      </w:pPr>
      <w:r w:rsidRPr="008830BD">
        <w:rPr>
          <w:rFonts w:ascii="Lucida Bright" w:hAnsi="Lucida Bright" w:cs="Tahoma"/>
          <w:b/>
          <w:bCs/>
          <w:lang w:eastAsia="es-BO"/>
        </w:rPr>
        <w:t>CARACTERÍSTICAS DEL SERVICIO</w:t>
      </w:r>
      <w:r w:rsidRPr="009D7559">
        <w:rPr>
          <w:rFonts w:ascii="Lucida Bright" w:hAnsi="Lucida Bright" w:cs="Tahoma"/>
          <w:b/>
          <w:bCs/>
          <w:lang w:eastAsia="es-BO"/>
        </w:rPr>
        <w:t xml:space="preserve"> (Sujeto a Evaluación)</w:t>
      </w:r>
    </w:p>
    <w:p w:rsidR="0012701D" w:rsidRPr="008830BD" w:rsidRDefault="0012701D" w:rsidP="0012701D">
      <w:pPr>
        <w:autoSpaceDE w:val="0"/>
        <w:autoSpaceDN w:val="0"/>
        <w:adjustRightInd w:val="0"/>
        <w:rPr>
          <w:rFonts w:ascii="Lucida Bright" w:hAnsi="Lucida Bright"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12701D" w:rsidRPr="008830BD" w:rsidTr="008C7A01">
        <w:trPr>
          <w:trHeight w:val="404"/>
        </w:trPr>
        <w:tc>
          <w:tcPr>
            <w:tcW w:w="9339" w:type="dxa"/>
            <w:shd w:val="clear" w:color="auto" w:fill="BFBFBF"/>
            <w:vAlign w:val="center"/>
          </w:tcPr>
          <w:p w:rsidR="0012701D" w:rsidRPr="008830BD" w:rsidRDefault="0012701D" w:rsidP="008C7A01">
            <w:pPr>
              <w:autoSpaceDE w:val="0"/>
              <w:autoSpaceDN w:val="0"/>
              <w:adjustRightInd w:val="0"/>
              <w:rPr>
                <w:rFonts w:ascii="Lucida Bright" w:hAnsi="Lucida Bright" w:cs="Tahoma"/>
                <w:b/>
                <w:bCs/>
              </w:rPr>
            </w:pPr>
            <w:r w:rsidRPr="006D23A3">
              <w:rPr>
                <w:rFonts w:ascii="Lucida Bright" w:hAnsi="Lucida Bright" w:cs="Tahoma"/>
                <w:b/>
                <w:bCs/>
              </w:rPr>
              <w:t>ALCANCE DEL SERVICIO</w:t>
            </w:r>
          </w:p>
        </w:tc>
      </w:tr>
      <w:tr w:rsidR="0012701D" w:rsidRPr="008830BD" w:rsidTr="008C7A01">
        <w:trPr>
          <w:trHeight w:val="1418"/>
        </w:trPr>
        <w:tc>
          <w:tcPr>
            <w:tcW w:w="9339" w:type="dxa"/>
            <w:shd w:val="clear" w:color="auto" w:fill="auto"/>
            <w:vAlign w:val="center"/>
          </w:tcPr>
          <w:p w:rsidR="0012701D" w:rsidRPr="006D23A3" w:rsidRDefault="0012701D" w:rsidP="008C7A01">
            <w:pPr>
              <w:autoSpaceDE w:val="0"/>
              <w:autoSpaceDN w:val="0"/>
              <w:adjustRightInd w:val="0"/>
              <w:jc w:val="both"/>
              <w:rPr>
                <w:rFonts w:ascii="Lucida Bright" w:hAnsi="Lucida Bright" w:cs="Tahoma"/>
                <w:bCs/>
              </w:rPr>
            </w:pPr>
            <w:r w:rsidRPr="006D23A3">
              <w:rPr>
                <w:rFonts w:ascii="Lucida Bright" w:hAnsi="Lucida Bright" w:cs="Tahoma"/>
                <w:bCs/>
              </w:rPr>
              <w:t xml:space="preserve">El proponente </w:t>
            </w:r>
            <w:r>
              <w:rPr>
                <w:rFonts w:ascii="Lucida Bright" w:hAnsi="Lucida Bright" w:cs="Tahoma"/>
                <w:bCs/>
              </w:rPr>
              <w:t xml:space="preserve">deberá realizar los </w:t>
            </w:r>
            <w:r w:rsidRPr="006D23A3">
              <w:rPr>
                <w:rFonts w:ascii="Lucida Bright" w:hAnsi="Lucida Bright" w:cs="Tahoma"/>
                <w:bCs/>
              </w:rPr>
              <w:t>mantenimiento</w:t>
            </w:r>
            <w:r>
              <w:rPr>
                <w:rFonts w:ascii="Lucida Bright" w:hAnsi="Lucida Bright" w:cs="Tahoma"/>
                <w:bCs/>
              </w:rPr>
              <w:t>s, inspecciones</w:t>
            </w:r>
            <w:r w:rsidRPr="006D23A3">
              <w:rPr>
                <w:rFonts w:ascii="Lucida Bright" w:hAnsi="Lucida Bright" w:cs="Tahoma"/>
                <w:bCs/>
              </w:rPr>
              <w:t xml:space="preserve"> y recertificación de </w:t>
            </w:r>
            <w:r>
              <w:rPr>
                <w:rFonts w:ascii="Lucida Bright" w:hAnsi="Lucida Bright" w:cs="Tahoma"/>
                <w:bCs/>
              </w:rPr>
              <w:t xml:space="preserve">los </w:t>
            </w:r>
            <w:r w:rsidRPr="006D23A3">
              <w:rPr>
                <w:rFonts w:ascii="Lucida Bright" w:hAnsi="Lucida Bright" w:cs="Tahoma"/>
                <w:bCs/>
              </w:rPr>
              <w:t>Tanques de almacenamiento de GLP, en las Plantas Engarrafadoras Rurales dependientes del Distrito Comercial La Paz (DCLP) de YPFB:</w:t>
            </w:r>
          </w:p>
          <w:p w:rsidR="0012701D" w:rsidRPr="006D23A3" w:rsidRDefault="0012701D" w:rsidP="008C7A01">
            <w:pPr>
              <w:autoSpaceDE w:val="0"/>
              <w:autoSpaceDN w:val="0"/>
              <w:adjustRightInd w:val="0"/>
              <w:rPr>
                <w:rFonts w:ascii="Lucida Bright" w:hAnsi="Lucida Bright" w:cs="Tahoma"/>
                <w:bCs/>
              </w:rPr>
            </w:pPr>
          </w:p>
          <w:p w:rsidR="0012701D" w:rsidRPr="006D23A3" w:rsidRDefault="0012701D" w:rsidP="00FD542C">
            <w:pPr>
              <w:numPr>
                <w:ilvl w:val="0"/>
                <w:numId w:val="35"/>
              </w:numPr>
              <w:autoSpaceDE w:val="0"/>
              <w:autoSpaceDN w:val="0"/>
              <w:adjustRightInd w:val="0"/>
              <w:rPr>
                <w:rFonts w:ascii="Lucida Bright" w:hAnsi="Lucida Bright" w:cs="Tahoma"/>
                <w:bCs/>
              </w:rPr>
            </w:pPr>
            <w:r w:rsidRPr="006D23A3">
              <w:rPr>
                <w:rFonts w:ascii="Lucida Bright" w:hAnsi="Lucida Bright" w:cs="Tahoma"/>
                <w:bCs/>
              </w:rPr>
              <w:t>La Planta Engarrafadora de Patacamaya</w:t>
            </w:r>
          </w:p>
          <w:p w:rsidR="0012701D" w:rsidRPr="000259EE" w:rsidRDefault="0012701D" w:rsidP="00FD542C">
            <w:pPr>
              <w:numPr>
                <w:ilvl w:val="0"/>
                <w:numId w:val="35"/>
              </w:numPr>
              <w:autoSpaceDE w:val="0"/>
              <w:autoSpaceDN w:val="0"/>
              <w:adjustRightInd w:val="0"/>
              <w:rPr>
                <w:rFonts w:ascii="Lucida Bright" w:hAnsi="Lucida Bright" w:cs="Tahoma"/>
                <w:bCs/>
              </w:rPr>
            </w:pPr>
            <w:r w:rsidRPr="006D23A3">
              <w:rPr>
                <w:rFonts w:ascii="Lucida Bright" w:hAnsi="Lucida Bright" w:cs="Tahoma"/>
                <w:bCs/>
              </w:rPr>
              <w:t>La Planta Engarrafadora de Achacachi</w:t>
            </w:r>
          </w:p>
        </w:tc>
      </w:tr>
      <w:tr w:rsidR="0012701D" w:rsidRPr="008830BD" w:rsidTr="008C7A01">
        <w:trPr>
          <w:trHeight w:val="404"/>
        </w:trPr>
        <w:tc>
          <w:tcPr>
            <w:tcW w:w="9339" w:type="dxa"/>
            <w:shd w:val="clear" w:color="auto" w:fill="BFBFBF"/>
            <w:vAlign w:val="center"/>
          </w:tcPr>
          <w:p w:rsidR="0012701D" w:rsidRPr="008830BD" w:rsidRDefault="0012701D" w:rsidP="008C7A01">
            <w:pPr>
              <w:autoSpaceDE w:val="0"/>
              <w:autoSpaceDN w:val="0"/>
              <w:adjustRightInd w:val="0"/>
              <w:rPr>
                <w:rFonts w:ascii="Lucida Bright" w:hAnsi="Lucida Bright" w:cs="Tahoma"/>
              </w:rPr>
            </w:pPr>
            <w:r w:rsidRPr="008830BD">
              <w:rPr>
                <w:rFonts w:ascii="Lucida Bright" w:hAnsi="Lucida Bright" w:cs="Tahoma"/>
                <w:b/>
                <w:bCs/>
              </w:rPr>
              <w:t xml:space="preserve">DESCRIPCIÓN DEL SERVICIO </w:t>
            </w:r>
          </w:p>
        </w:tc>
      </w:tr>
      <w:tr w:rsidR="0012701D" w:rsidRPr="008830BD" w:rsidTr="008C7A01">
        <w:tblPrEx>
          <w:tblCellMar>
            <w:left w:w="70" w:type="dxa"/>
            <w:right w:w="70" w:type="dxa"/>
          </w:tblCellMar>
        </w:tblPrEx>
        <w:trPr>
          <w:trHeight w:val="4804"/>
        </w:trPr>
        <w:tc>
          <w:tcPr>
            <w:tcW w:w="9339" w:type="dxa"/>
            <w:tcBorders>
              <w:bottom w:val="single" w:sz="4" w:space="0" w:color="auto"/>
            </w:tcBorders>
            <w:shd w:val="clear" w:color="auto" w:fill="auto"/>
            <w:vAlign w:val="center"/>
          </w:tcPr>
          <w:p w:rsidR="0012701D" w:rsidRPr="001F658F" w:rsidRDefault="0012701D" w:rsidP="00FD542C">
            <w:pPr>
              <w:numPr>
                <w:ilvl w:val="0"/>
                <w:numId w:val="36"/>
              </w:numPr>
              <w:jc w:val="both"/>
              <w:rPr>
                <w:rFonts w:ascii="Lucida Bright" w:hAnsi="Lucida Bright" w:cs="Tahoma"/>
              </w:rPr>
            </w:pPr>
            <w:r w:rsidRPr="001F658F">
              <w:rPr>
                <w:rFonts w:ascii="Lucida Bright" w:hAnsi="Lucida Bright" w:cs="Tahoma"/>
              </w:rPr>
              <w:t>Movilización y desmovilización de personal, equipos, maquinaria y herramientas (considerado un servicio global para ambas plantas, Achacachi y Patacamaya).</w:t>
            </w:r>
          </w:p>
          <w:p w:rsidR="0012701D" w:rsidRPr="001F658F" w:rsidRDefault="0012701D" w:rsidP="00FD542C">
            <w:pPr>
              <w:numPr>
                <w:ilvl w:val="0"/>
                <w:numId w:val="36"/>
              </w:numPr>
              <w:jc w:val="both"/>
              <w:rPr>
                <w:rFonts w:ascii="Lucida Bright" w:hAnsi="Lucida Bright" w:cs="Tahoma"/>
              </w:rPr>
            </w:pPr>
            <w:r w:rsidRPr="001F658F">
              <w:rPr>
                <w:rFonts w:ascii="Lucida Bright" w:hAnsi="Lucida Bright" w:cs="Tahoma"/>
              </w:rPr>
              <w:t>Despresurización, venteo, limpieza interna y habilitación de tanque para ingreso de personal.</w:t>
            </w:r>
          </w:p>
          <w:p w:rsidR="0012701D" w:rsidRPr="001F658F" w:rsidRDefault="0012701D" w:rsidP="00FD542C">
            <w:pPr>
              <w:numPr>
                <w:ilvl w:val="0"/>
                <w:numId w:val="36"/>
              </w:numPr>
              <w:jc w:val="both"/>
              <w:rPr>
                <w:rFonts w:ascii="Lucida Bright" w:hAnsi="Lucida Bright" w:cs="Tahoma"/>
                <w:color w:val="FF0000"/>
              </w:rPr>
            </w:pPr>
            <w:r w:rsidRPr="001F658F">
              <w:rPr>
                <w:rFonts w:ascii="Lucida Bright" w:hAnsi="Lucida Bright" w:cs="Tahoma"/>
              </w:rPr>
              <w:t xml:space="preserve">Inspección visual interna y externa en </w:t>
            </w:r>
            <w:r>
              <w:rPr>
                <w:rFonts w:ascii="Lucida Bright" w:hAnsi="Lucida Bright" w:cs="Tahoma"/>
              </w:rPr>
              <w:t xml:space="preserve">los </w:t>
            </w:r>
            <w:r w:rsidRPr="001F658F">
              <w:rPr>
                <w:rFonts w:ascii="Lucida Bright" w:hAnsi="Lucida Bright" w:cs="Tahoma"/>
              </w:rPr>
              <w:t>tanques.</w:t>
            </w:r>
          </w:p>
          <w:p w:rsidR="0012701D" w:rsidRPr="001F658F" w:rsidRDefault="0012701D" w:rsidP="00FD542C">
            <w:pPr>
              <w:numPr>
                <w:ilvl w:val="0"/>
                <w:numId w:val="36"/>
              </w:numPr>
              <w:jc w:val="both"/>
              <w:rPr>
                <w:rFonts w:ascii="Lucida Bright" w:hAnsi="Lucida Bright" w:cs="Tahoma"/>
                <w:color w:val="FF0000"/>
              </w:rPr>
            </w:pPr>
            <w:r w:rsidRPr="001F658F">
              <w:rPr>
                <w:rFonts w:ascii="Lucida Bright" w:hAnsi="Lucida Bright" w:cs="Tahoma"/>
              </w:rPr>
              <w:t>Provisión, Adaptación e Instalación de Medidor Magnético Porcentual de Fase Líquida (1 por tanque).</w:t>
            </w:r>
          </w:p>
          <w:p w:rsidR="0012701D" w:rsidRPr="001F658F" w:rsidRDefault="0012701D" w:rsidP="00FD542C">
            <w:pPr>
              <w:numPr>
                <w:ilvl w:val="0"/>
                <w:numId w:val="36"/>
              </w:numPr>
              <w:jc w:val="both"/>
              <w:rPr>
                <w:rFonts w:ascii="Lucida Bright" w:hAnsi="Lucida Bright" w:cs="Tahoma"/>
              </w:rPr>
            </w:pPr>
            <w:r w:rsidRPr="001F658F">
              <w:rPr>
                <w:rFonts w:ascii="Lucida Bright" w:hAnsi="Lucida Bright" w:cs="Tahoma"/>
              </w:rPr>
              <w:t>Provisión e Instalación de Válvulas de Alivio (2 válvulas por tanque).</w:t>
            </w:r>
          </w:p>
          <w:p w:rsidR="0012701D" w:rsidRPr="001F658F" w:rsidRDefault="0012701D" w:rsidP="00FD542C">
            <w:pPr>
              <w:numPr>
                <w:ilvl w:val="0"/>
                <w:numId w:val="36"/>
              </w:numPr>
              <w:jc w:val="both"/>
              <w:rPr>
                <w:rFonts w:ascii="Lucida Bright" w:hAnsi="Lucida Bright" w:cs="Tahoma"/>
              </w:rPr>
            </w:pPr>
            <w:r w:rsidRPr="001F658F">
              <w:rPr>
                <w:rFonts w:ascii="Lucida Bright" w:hAnsi="Lucida Bright" w:cs="Tahoma"/>
              </w:rPr>
              <w:t>Provisión e Instalación de Válvulas de Control de Procesos (6 válvulas por tanque).</w:t>
            </w:r>
          </w:p>
          <w:p w:rsidR="0012701D" w:rsidRPr="001F658F" w:rsidRDefault="0012701D" w:rsidP="00FD542C">
            <w:pPr>
              <w:numPr>
                <w:ilvl w:val="0"/>
                <w:numId w:val="36"/>
              </w:numPr>
              <w:jc w:val="both"/>
              <w:rPr>
                <w:rFonts w:ascii="Lucida Bright" w:hAnsi="Lucida Bright" w:cs="Tahoma"/>
              </w:rPr>
            </w:pPr>
            <w:r w:rsidRPr="001F658F">
              <w:rPr>
                <w:rFonts w:ascii="Lucida Bright" w:hAnsi="Lucida Bright" w:cs="Tahoma"/>
              </w:rPr>
              <w:t xml:space="preserve">Provisión e Instalación de </w:t>
            </w:r>
            <w:r>
              <w:rPr>
                <w:rFonts w:ascii="Lucida Bright" w:hAnsi="Lucida Bright" w:cs="Tahoma"/>
              </w:rPr>
              <w:t xml:space="preserve">2 Dos </w:t>
            </w:r>
            <w:r w:rsidRPr="001F658F">
              <w:rPr>
                <w:rFonts w:ascii="Lucida Bright" w:hAnsi="Lucida Bright" w:cs="Tahoma"/>
              </w:rPr>
              <w:t>Bombas Estacionarias para transferencia de GLP del camión cisterna a los tanques.</w:t>
            </w:r>
          </w:p>
          <w:p w:rsidR="0012701D" w:rsidRPr="001F658F" w:rsidRDefault="0012701D" w:rsidP="00FD542C">
            <w:pPr>
              <w:numPr>
                <w:ilvl w:val="0"/>
                <w:numId w:val="36"/>
              </w:numPr>
              <w:jc w:val="both"/>
              <w:rPr>
                <w:rFonts w:ascii="Lucida Bright" w:hAnsi="Lucida Bright" w:cs="Tahoma"/>
              </w:rPr>
            </w:pPr>
            <w:r w:rsidRPr="001F658F">
              <w:rPr>
                <w:rFonts w:ascii="Lucida Bright" w:hAnsi="Lucida Bright" w:cs="Tahoma"/>
              </w:rPr>
              <w:t>Mantenimiento de Válvulas de Exceso de Flujo (1 válvula por tanque)</w:t>
            </w:r>
          </w:p>
          <w:p w:rsidR="0012701D" w:rsidRPr="001F658F" w:rsidRDefault="0012701D" w:rsidP="00FD542C">
            <w:pPr>
              <w:numPr>
                <w:ilvl w:val="0"/>
                <w:numId w:val="36"/>
              </w:numPr>
              <w:jc w:val="both"/>
              <w:rPr>
                <w:rFonts w:ascii="Lucida Bright" w:hAnsi="Lucida Bright" w:cs="Tahoma"/>
              </w:rPr>
            </w:pPr>
            <w:r w:rsidRPr="001F658F">
              <w:rPr>
                <w:rFonts w:ascii="Lucida Bright" w:hAnsi="Lucida Bright" w:cs="Tahoma"/>
              </w:rPr>
              <w:t xml:space="preserve">Inspección mediante Ensayos No Destructivos </w:t>
            </w:r>
            <w:r>
              <w:rPr>
                <w:rFonts w:ascii="Lucida Bright" w:hAnsi="Lucida Bright" w:cs="Tahoma"/>
              </w:rPr>
              <w:t>END (UT Phased Array al 70%), para cada tanque.</w:t>
            </w:r>
          </w:p>
          <w:p w:rsidR="0012701D" w:rsidRPr="001F658F" w:rsidRDefault="0012701D" w:rsidP="00FD542C">
            <w:pPr>
              <w:numPr>
                <w:ilvl w:val="0"/>
                <w:numId w:val="36"/>
              </w:numPr>
              <w:jc w:val="both"/>
              <w:rPr>
                <w:rFonts w:ascii="Lucida Bright" w:hAnsi="Lucida Bright" w:cs="Tahoma"/>
              </w:rPr>
            </w:pPr>
            <w:r w:rsidRPr="001F658F">
              <w:rPr>
                <w:rFonts w:ascii="Lucida Bright" w:hAnsi="Lucida Bright" w:cs="Tahoma"/>
              </w:rPr>
              <w:t>Medición de Espesores en Chap</w:t>
            </w:r>
            <w:r>
              <w:rPr>
                <w:rFonts w:ascii="Lucida Bright" w:hAnsi="Lucida Bright" w:cs="Tahoma"/>
              </w:rPr>
              <w:t>a Metálica (Cuerpo y Casquetes) para cada tanque.</w:t>
            </w:r>
          </w:p>
          <w:p w:rsidR="0012701D" w:rsidRPr="001F658F" w:rsidRDefault="0012701D" w:rsidP="00FD542C">
            <w:pPr>
              <w:numPr>
                <w:ilvl w:val="0"/>
                <w:numId w:val="36"/>
              </w:numPr>
              <w:jc w:val="both"/>
              <w:rPr>
                <w:rFonts w:ascii="Lucida Bright" w:hAnsi="Lucida Bright" w:cs="Tahoma"/>
              </w:rPr>
            </w:pPr>
            <w:r w:rsidRPr="001F658F">
              <w:rPr>
                <w:rFonts w:ascii="Lucida Bright" w:hAnsi="Lucida Bright" w:cs="Tahoma"/>
              </w:rPr>
              <w:t>Inspección y verificación de integridad de tanque por medio de Prueba</w:t>
            </w:r>
            <w:r>
              <w:rPr>
                <w:rFonts w:ascii="Lucida Bright" w:hAnsi="Lucida Bright" w:cs="Tahoma"/>
              </w:rPr>
              <w:t xml:space="preserve"> Hidrostática con certificación para cada tanque.</w:t>
            </w:r>
          </w:p>
          <w:p w:rsidR="0012701D" w:rsidRPr="001F658F" w:rsidRDefault="0012701D" w:rsidP="00FD542C">
            <w:pPr>
              <w:numPr>
                <w:ilvl w:val="0"/>
                <w:numId w:val="36"/>
              </w:numPr>
              <w:jc w:val="both"/>
              <w:rPr>
                <w:rFonts w:ascii="Lucida Bright" w:hAnsi="Lucida Bright" w:cs="Tahoma"/>
              </w:rPr>
            </w:pPr>
            <w:r w:rsidRPr="001F658F">
              <w:rPr>
                <w:rFonts w:ascii="Lucida Bright" w:hAnsi="Lucida Bright" w:cs="Tahoma"/>
              </w:rPr>
              <w:t xml:space="preserve">Inertizado con </w:t>
            </w:r>
            <w:r>
              <w:rPr>
                <w:rFonts w:ascii="Lucida Bright" w:hAnsi="Lucida Bright" w:cs="Tahoma"/>
              </w:rPr>
              <w:t>Nitrógeno para Puesta en Marcha en cada tanque</w:t>
            </w:r>
          </w:p>
          <w:p w:rsidR="0012701D" w:rsidRPr="001F658F" w:rsidRDefault="0012701D" w:rsidP="00FD542C">
            <w:pPr>
              <w:numPr>
                <w:ilvl w:val="0"/>
                <w:numId w:val="36"/>
              </w:numPr>
              <w:jc w:val="both"/>
              <w:rPr>
                <w:rFonts w:ascii="Lucida Bright" w:hAnsi="Lucida Bright" w:cs="Tahoma"/>
              </w:rPr>
            </w:pPr>
            <w:r w:rsidRPr="001F658F">
              <w:rPr>
                <w:rFonts w:ascii="Lucida Bright" w:hAnsi="Lucida Bright" w:cs="Tahoma"/>
              </w:rPr>
              <w:t>Limpieza exter</w:t>
            </w:r>
            <w:r>
              <w:rPr>
                <w:rFonts w:ascii="Lucida Bright" w:hAnsi="Lucida Bright" w:cs="Tahoma"/>
              </w:rPr>
              <w:t>na, pintado y señalética para cada tanque.</w:t>
            </w:r>
          </w:p>
          <w:p w:rsidR="0012701D" w:rsidRPr="00627599" w:rsidRDefault="0012701D" w:rsidP="00FD542C">
            <w:pPr>
              <w:numPr>
                <w:ilvl w:val="0"/>
                <w:numId w:val="36"/>
              </w:numPr>
              <w:jc w:val="both"/>
              <w:rPr>
                <w:rFonts w:ascii="Lucida Bright" w:hAnsi="Lucida Bright" w:cs="Tahoma"/>
              </w:rPr>
            </w:pPr>
            <w:r w:rsidRPr="001F658F">
              <w:rPr>
                <w:rFonts w:ascii="Lucida Bright" w:hAnsi="Lucida Bright" w:cs="Tahoma"/>
              </w:rPr>
              <w:t>Informe Final y generación de Data Book de cada Tanque.</w:t>
            </w:r>
          </w:p>
        </w:tc>
      </w:tr>
      <w:tr w:rsidR="0012701D" w:rsidRPr="008830BD" w:rsidTr="008C7A01">
        <w:trPr>
          <w:trHeight w:val="416"/>
        </w:trPr>
        <w:tc>
          <w:tcPr>
            <w:tcW w:w="9339" w:type="dxa"/>
            <w:shd w:val="clear" w:color="auto" w:fill="BFBFBF"/>
            <w:vAlign w:val="center"/>
          </w:tcPr>
          <w:p w:rsidR="0012701D" w:rsidRPr="008830BD" w:rsidRDefault="0012701D" w:rsidP="008C7A01">
            <w:pPr>
              <w:rPr>
                <w:rFonts w:ascii="Lucida Bright" w:hAnsi="Lucida Bright" w:cs="Tahoma"/>
                <w:b/>
                <w:bCs/>
              </w:rPr>
            </w:pPr>
            <w:r w:rsidRPr="008830BD">
              <w:rPr>
                <w:rFonts w:ascii="Lucida Bright" w:hAnsi="Lucida Bright" w:cs="Tahoma"/>
                <w:b/>
                <w:bCs/>
              </w:rPr>
              <w:t>PERSONAL REQUERIDO MÍNIMO</w:t>
            </w:r>
          </w:p>
        </w:tc>
      </w:tr>
      <w:tr w:rsidR="0012701D" w:rsidRPr="008830BD" w:rsidTr="008C7A01">
        <w:trPr>
          <w:trHeight w:val="1100"/>
        </w:trPr>
        <w:tc>
          <w:tcPr>
            <w:tcW w:w="9339" w:type="dxa"/>
            <w:tcBorders>
              <w:bottom w:val="single" w:sz="4" w:space="0" w:color="auto"/>
            </w:tcBorders>
            <w:shd w:val="clear" w:color="auto" w:fill="auto"/>
            <w:vAlign w:val="center"/>
          </w:tcPr>
          <w:p w:rsidR="0012701D" w:rsidRDefault="0012701D" w:rsidP="008C7A01">
            <w:pPr>
              <w:autoSpaceDE w:val="0"/>
              <w:autoSpaceDN w:val="0"/>
              <w:adjustRightInd w:val="0"/>
              <w:jc w:val="both"/>
              <w:rPr>
                <w:rFonts w:ascii="Lucida Bright" w:hAnsi="Lucida Bright" w:cs="Tahoma"/>
              </w:rPr>
            </w:pPr>
            <w:r>
              <w:rPr>
                <w:rFonts w:ascii="Lucida Bright" w:hAnsi="Lucida Bright" w:cs="Tahoma"/>
              </w:rPr>
              <w:t>La empresa proponente deberá contar con el siguiente personal:</w:t>
            </w:r>
          </w:p>
          <w:p w:rsidR="0012701D" w:rsidRDefault="0012701D" w:rsidP="008C7A01">
            <w:pPr>
              <w:autoSpaceDE w:val="0"/>
              <w:autoSpaceDN w:val="0"/>
              <w:adjustRightInd w:val="0"/>
              <w:jc w:val="both"/>
              <w:rPr>
                <w:rFonts w:ascii="Lucida Bright" w:hAnsi="Lucida Bright" w:cs="Tahoma"/>
              </w:rPr>
            </w:pPr>
          </w:p>
          <w:p w:rsidR="0012701D" w:rsidRPr="000B588B" w:rsidRDefault="0012701D" w:rsidP="00FD542C">
            <w:pPr>
              <w:numPr>
                <w:ilvl w:val="0"/>
                <w:numId w:val="37"/>
              </w:numPr>
              <w:autoSpaceDE w:val="0"/>
              <w:autoSpaceDN w:val="0"/>
              <w:adjustRightInd w:val="0"/>
              <w:jc w:val="both"/>
              <w:rPr>
                <w:rFonts w:ascii="Lucida Bright" w:hAnsi="Lucida Bright" w:cs="Tahoma"/>
              </w:rPr>
            </w:pPr>
            <w:r w:rsidRPr="00392DBB">
              <w:rPr>
                <w:rFonts w:ascii="Lucida Bright" w:hAnsi="Lucida Bright" w:cs="Tahoma"/>
                <w:b/>
                <w:lang w:val="es-BO"/>
              </w:rPr>
              <w:t>INSPECTOR EN ENSAYOS NO DESTRUCTIVOS</w:t>
            </w:r>
          </w:p>
          <w:p w:rsidR="0012701D" w:rsidRDefault="0012701D" w:rsidP="008C7A01">
            <w:pPr>
              <w:autoSpaceDE w:val="0"/>
              <w:autoSpaceDN w:val="0"/>
              <w:adjustRightInd w:val="0"/>
              <w:ind w:left="720"/>
              <w:jc w:val="both"/>
              <w:rPr>
                <w:rFonts w:ascii="Lucida Bright" w:hAnsi="Lucida Bright" w:cs="Tahoma"/>
              </w:rPr>
            </w:pPr>
            <w:r w:rsidRPr="000B588B">
              <w:rPr>
                <w:rFonts w:ascii="Lucida Bright" w:hAnsi="Lucida Bright" w:cs="Tahoma"/>
              </w:rPr>
              <w:t>FORMACIÓN MÍNIMA REQUERIDA</w:t>
            </w:r>
          </w:p>
          <w:p w:rsidR="0012701D" w:rsidRDefault="0012701D" w:rsidP="008C7A01">
            <w:pPr>
              <w:autoSpaceDE w:val="0"/>
              <w:autoSpaceDN w:val="0"/>
              <w:adjustRightInd w:val="0"/>
              <w:ind w:left="720"/>
              <w:jc w:val="both"/>
              <w:rPr>
                <w:rFonts w:ascii="Lucida Bright" w:hAnsi="Lucida Bright" w:cs="Tahoma"/>
              </w:rPr>
            </w:pPr>
          </w:p>
          <w:p w:rsidR="0012701D" w:rsidRPr="00215618" w:rsidRDefault="0012701D" w:rsidP="00FD542C">
            <w:pPr>
              <w:numPr>
                <w:ilvl w:val="0"/>
                <w:numId w:val="38"/>
              </w:numPr>
              <w:autoSpaceDE w:val="0"/>
              <w:autoSpaceDN w:val="0"/>
              <w:adjustRightInd w:val="0"/>
              <w:jc w:val="both"/>
              <w:rPr>
                <w:rFonts w:ascii="Lucida Bright" w:hAnsi="Lucida Bright" w:cs="Tahoma"/>
              </w:rPr>
            </w:pPr>
            <w:r w:rsidRPr="00215618">
              <w:rPr>
                <w:rFonts w:ascii="Lucida Bright" w:hAnsi="Lucida Bright" w:cs="Tahoma"/>
              </w:rPr>
              <w:t>Bachiller en Humanidades o Técnico (medio o superior)</w:t>
            </w:r>
          </w:p>
          <w:p w:rsidR="0012701D" w:rsidRPr="00215618" w:rsidRDefault="0012701D" w:rsidP="008C7A01">
            <w:pPr>
              <w:autoSpaceDE w:val="0"/>
              <w:autoSpaceDN w:val="0"/>
              <w:adjustRightInd w:val="0"/>
              <w:ind w:left="1440"/>
              <w:jc w:val="both"/>
              <w:rPr>
                <w:rFonts w:ascii="Lucida Bright" w:hAnsi="Lucida Bright" w:cs="Tahoma"/>
              </w:rPr>
            </w:pPr>
          </w:p>
          <w:p w:rsidR="0012701D" w:rsidRDefault="0012701D" w:rsidP="00FD542C">
            <w:pPr>
              <w:numPr>
                <w:ilvl w:val="0"/>
                <w:numId w:val="38"/>
              </w:numPr>
              <w:autoSpaceDE w:val="0"/>
              <w:autoSpaceDN w:val="0"/>
              <w:adjustRightInd w:val="0"/>
              <w:jc w:val="both"/>
              <w:rPr>
                <w:rFonts w:ascii="Lucida Bright" w:hAnsi="Lucida Bright" w:cs="Tahoma"/>
              </w:rPr>
            </w:pPr>
            <w:r w:rsidRPr="00215618">
              <w:rPr>
                <w:rFonts w:ascii="Lucida Bright" w:hAnsi="Lucida Bright" w:cs="Tahoma"/>
              </w:rPr>
              <w:t xml:space="preserve">Certificado como: </w:t>
            </w:r>
          </w:p>
          <w:p w:rsidR="0012701D" w:rsidRDefault="0012701D" w:rsidP="008C7A01">
            <w:pPr>
              <w:pStyle w:val="Prrafodelista"/>
              <w:rPr>
                <w:rFonts w:ascii="Lucida Bright" w:hAnsi="Lucida Bright" w:cs="Tahoma"/>
              </w:rPr>
            </w:pPr>
          </w:p>
          <w:p w:rsidR="0012701D" w:rsidRPr="005356F3" w:rsidRDefault="0012701D" w:rsidP="008C7A01">
            <w:pPr>
              <w:autoSpaceDE w:val="0"/>
              <w:autoSpaceDN w:val="0"/>
              <w:adjustRightInd w:val="0"/>
              <w:ind w:left="1440"/>
              <w:jc w:val="both"/>
              <w:rPr>
                <w:rFonts w:ascii="Lucida Bright" w:hAnsi="Lucida Bright" w:cs="Tahoma"/>
              </w:rPr>
            </w:pPr>
            <w:r w:rsidRPr="005356F3">
              <w:rPr>
                <w:rFonts w:ascii="Lucida Bright" w:hAnsi="Lucida Bright" w:cs="Tahoma"/>
              </w:rPr>
              <w:t xml:space="preserve">Inspector en ensayos no destructivos (END) con certificación vigente (*) con trazabilidad a la ASNT – Nivel II – </w:t>
            </w:r>
            <w:r w:rsidRPr="005356F3">
              <w:rPr>
                <w:rFonts w:ascii="Lucida Bright" w:hAnsi="Lucida Bright" w:cs="Tahoma"/>
              </w:rPr>
              <w:t>pruebas UT</w:t>
            </w:r>
            <w:r w:rsidRPr="005356F3">
              <w:rPr>
                <w:rFonts w:ascii="Lucida Bright" w:hAnsi="Lucida Bright" w:cs="Tahoma"/>
              </w:rPr>
              <w:t xml:space="preserve"> (ultrasonido).</w:t>
            </w:r>
          </w:p>
          <w:p w:rsidR="0012701D" w:rsidRDefault="0012701D" w:rsidP="008C7A01">
            <w:pPr>
              <w:autoSpaceDE w:val="0"/>
              <w:autoSpaceDN w:val="0"/>
              <w:adjustRightInd w:val="0"/>
              <w:jc w:val="both"/>
              <w:rPr>
                <w:rFonts w:ascii="Lucida Bright" w:hAnsi="Lucida Bright" w:cs="Tahoma"/>
              </w:rPr>
            </w:pPr>
          </w:p>
          <w:p w:rsidR="0012701D" w:rsidRDefault="0012701D" w:rsidP="008C7A01">
            <w:pPr>
              <w:autoSpaceDE w:val="0"/>
              <w:autoSpaceDN w:val="0"/>
              <w:adjustRightInd w:val="0"/>
              <w:ind w:left="720"/>
              <w:jc w:val="both"/>
              <w:rPr>
                <w:rFonts w:ascii="Lucida Bright" w:hAnsi="Lucida Bright" w:cs="Tahoma"/>
                <w:b/>
                <w:bCs/>
                <w:lang w:val="es-BO"/>
              </w:rPr>
            </w:pPr>
            <w:r w:rsidRPr="00215618">
              <w:rPr>
                <w:rFonts w:ascii="Lucida Bright" w:hAnsi="Lucida Bright" w:cs="Tahoma"/>
                <w:b/>
                <w:bCs/>
                <w:lang w:val="es-BO"/>
              </w:rPr>
              <w:t>EXPERIENCIA</w:t>
            </w:r>
          </w:p>
          <w:p w:rsidR="0012701D" w:rsidRDefault="0012701D" w:rsidP="008C7A01">
            <w:pPr>
              <w:autoSpaceDE w:val="0"/>
              <w:autoSpaceDN w:val="0"/>
              <w:adjustRightInd w:val="0"/>
              <w:ind w:left="720"/>
              <w:jc w:val="both"/>
              <w:rPr>
                <w:rFonts w:ascii="Lucida Bright" w:hAnsi="Lucida Bright" w:cs="Tahoma"/>
                <w:b/>
                <w:bCs/>
                <w:lang w:val="es-BO"/>
              </w:rPr>
            </w:pPr>
          </w:p>
          <w:p w:rsidR="0012701D" w:rsidRPr="00215618" w:rsidRDefault="0012701D" w:rsidP="00FD542C">
            <w:pPr>
              <w:numPr>
                <w:ilvl w:val="0"/>
                <w:numId w:val="39"/>
              </w:numPr>
              <w:autoSpaceDE w:val="0"/>
              <w:autoSpaceDN w:val="0"/>
              <w:adjustRightInd w:val="0"/>
              <w:jc w:val="both"/>
              <w:rPr>
                <w:rFonts w:ascii="Lucida Bright" w:hAnsi="Lucida Bright" w:cs="Tahoma"/>
                <w:bCs/>
                <w:lang w:val="es-BO"/>
              </w:rPr>
            </w:pPr>
            <w:r w:rsidRPr="00215618">
              <w:rPr>
                <w:rFonts w:ascii="Lucida Bright" w:hAnsi="Lucida Bright" w:cs="Tahoma"/>
                <w:bCs/>
                <w:lang w:val="es-BO"/>
              </w:rPr>
              <w:t>General: dos (2) documentos (**) que demuestren su experiencia laboral.</w:t>
            </w:r>
          </w:p>
          <w:p w:rsidR="0012701D" w:rsidRPr="00215618" w:rsidRDefault="0012701D" w:rsidP="008C7A01">
            <w:pPr>
              <w:autoSpaceDE w:val="0"/>
              <w:autoSpaceDN w:val="0"/>
              <w:adjustRightInd w:val="0"/>
              <w:ind w:left="1440"/>
              <w:jc w:val="both"/>
              <w:rPr>
                <w:rFonts w:ascii="Lucida Bright" w:hAnsi="Lucida Bright" w:cs="Tahoma"/>
                <w:bCs/>
                <w:lang w:val="es-BO"/>
              </w:rPr>
            </w:pPr>
          </w:p>
          <w:p w:rsidR="0012701D" w:rsidRPr="005356F3" w:rsidRDefault="0012701D" w:rsidP="00FD542C">
            <w:pPr>
              <w:numPr>
                <w:ilvl w:val="0"/>
                <w:numId w:val="39"/>
              </w:numPr>
              <w:autoSpaceDE w:val="0"/>
              <w:autoSpaceDN w:val="0"/>
              <w:adjustRightInd w:val="0"/>
              <w:jc w:val="both"/>
              <w:rPr>
                <w:rFonts w:ascii="Lucida Bright" w:hAnsi="Lucida Bright" w:cs="Tahoma"/>
                <w:bCs/>
                <w:lang w:val="es-BO"/>
              </w:rPr>
            </w:pPr>
            <w:r w:rsidRPr="00215618">
              <w:rPr>
                <w:rFonts w:ascii="Lucida Bright" w:hAnsi="Lucida Bright" w:cs="Tahoma"/>
                <w:bCs/>
                <w:lang w:val="es-BO"/>
              </w:rPr>
              <w:t>Especifica: mínimo un (1) documento que demuestre su experiencia laboral en servicios o trabajos similares.</w:t>
            </w:r>
          </w:p>
          <w:p w:rsidR="0012701D" w:rsidRPr="000B588B" w:rsidRDefault="0012701D" w:rsidP="008C7A01">
            <w:pPr>
              <w:autoSpaceDE w:val="0"/>
              <w:autoSpaceDN w:val="0"/>
              <w:adjustRightInd w:val="0"/>
              <w:jc w:val="both"/>
              <w:rPr>
                <w:rFonts w:ascii="Lucida Bright" w:hAnsi="Lucida Bright" w:cs="Tahoma"/>
              </w:rPr>
            </w:pPr>
          </w:p>
          <w:p w:rsidR="0012701D" w:rsidRPr="000B588B" w:rsidRDefault="0012701D" w:rsidP="00FD542C">
            <w:pPr>
              <w:numPr>
                <w:ilvl w:val="0"/>
                <w:numId w:val="37"/>
              </w:numPr>
              <w:autoSpaceDE w:val="0"/>
              <w:autoSpaceDN w:val="0"/>
              <w:adjustRightInd w:val="0"/>
              <w:jc w:val="both"/>
              <w:rPr>
                <w:rFonts w:ascii="Lucida Bright" w:hAnsi="Lucida Bright" w:cs="Tahoma"/>
              </w:rPr>
            </w:pPr>
            <w:r w:rsidRPr="000B588B">
              <w:rPr>
                <w:rFonts w:ascii="Lucida Bright" w:hAnsi="Lucida Bright" w:cs="Tahoma"/>
                <w:b/>
                <w:lang w:val="es-BO"/>
              </w:rPr>
              <w:t>INSPECTOR DE SOLDADURA NIVEL II</w:t>
            </w:r>
          </w:p>
          <w:p w:rsidR="0012701D" w:rsidRDefault="0012701D" w:rsidP="008C7A01">
            <w:pPr>
              <w:autoSpaceDE w:val="0"/>
              <w:autoSpaceDN w:val="0"/>
              <w:adjustRightInd w:val="0"/>
              <w:ind w:left="720"/>
              <w:jc w:val="both"/>
              <w:rPr>
                <w:rFonts w:ascii="Lucida Bright" w:hAnsi="Lucida Bright" w:cs="Tahoma"/>
              </w:rPr>
            </w:pPr>
            <w:r w:rsidRPr="000B588B">
              <w:rPr>
                <w:rFonts w:ascii="Lucida Bright" w:hAnsi="Lucida Bright" w:cs="Tahoma"/>
              </w:rPr>
              <w:t>FORMACIÓN MÍNIMA REQUERIDA</w:t>
            </w:r>
          </w:p>
          <w:p w:rsidR="0012701D" w:rsidRDefault="0012701D" w:rsidP="008C7A01">
            <w:pPr>
              <w:autoSpaceDE w:val="0"/>
              <w:autoSpaceDN w:val="0"/>
              <w:adjustRightInd w:val="0"/>
              <w:ind w:left="720"/>
              <w:jc w:val="both"/>
              <w:rPr>
                <w:rFonts w:ascii="Lucida Bright" w:hAnsi="Lucida Bright" w:cs="Tahoma"/>
              </w:rPr>
            </w:pPr>
          </w:p>
          <w:p w:rsidR="0012701D" w:rsidRPr="005356F3" w:rsidRDefault="0012701D" w:rsidP="00FD542C">
            <w:pPr>
              <w:numPr>
                <w:ilvl w:val="0"/>
                <w:numId w:val="40"/>
              </w:numPr>
              <w:autoSpaceDE w:val="0"/>
              <w:autoSpaceDN w:val="0"/>
              <w:adjustRightInd w:val="0"/>
              <w:jc w:val="both"/>
              <w:rPr>
                <w:rFonts w:ascii="Lucida Bright" w:hAnsi="Lucida Bright" w:cs="Tahoma"/>
              </w:rPr>
            </w:pPr>
            <w:r w:rsidRPr="005356F3">
              <w:rPr>
                <w:rFonts w:ascii="Lucida Bright" w:hAnsi="Lucida Bright" w:cs="Tahoma"/>
              </w:rPr>
              <w:t>Bachiller en Humanidades o Técnico (medio o superior)</w:t>
            </w:r>
          </w:p>
          <w:p w:rsidR="0012701D" w:rsidRPr="005356F3" w:rsidRDefault="0012701D" w:rsidP="008C7A01">
            <w:pPr>
              <w:autoSpaceDE w:val="0"/>
              <w:autoSpaceDN w:val="0"/>
              <w:adjustRightInd w:val="0"/>
              <w:ind w:left="1440"/>
              <w:jc w:val="both"/>
              <w:rPr>
                <w:rFonts w:ascii="Lucida Bright" w:hAnsi="Lucida Bright" w:cs="Tahoma"/>
              </w:rPr>
            </w:pPr>
          </w:p>
          <w:p w:rsidR="0012701D" w:rsidRDefault="0012701D" w:rsidP="00FD542C">
            <w:pPr>
              <w:numPr>
                <w:ilvl w:val="0"/>
                <w:numId w:val="40"/>
              </w:numPr>
              <w:autoSpaceDE w:val="0"/>
              <w:autoSpaceDN w:val="0"/>
              <w:adjustRightInd w:val="0"/>
              <w:jc w:val="both"/>
              <w:rPr>
                <w:rFonts w:ascii="Lucida Bright" w:hAnsi="Lucida Bright" w:cs="Tahoma"/>
              </w:rPr>
            </w:pPr>
            <w:r w:rsidRPr="005356F3">
              <w:rPr>
                <w:rFonts w:ascii="Lucida Bright" w:hAnsi="Lucida Bright" w:cs="Tahoma"/>
              </w:rPr>
              <w:t xml:space="preserve">Certificado como: </w:t>
            </w:r>
          </w:p>
          <w:p w:rsidR="0012701D" w:rsidRDefault="0012701D" w:rsidP="008C7A01">
            <w:pPr>
              <w:pStyle w:val="Prrafodelista"/>
              <w:rPr>
                <w:rFonts w:ascii="Lucida Bright" w:hAnsi="Lucida Bright" w:cs="Tahoma"/>
              </w:rPr>
            </w:pPr>
          </w:p>
          <w:p w:rsidR="0012701D" w:rsidRPr="005E0B24" w:rsidRDefault="0012701D" w:rsidP="008C7A01">
            <w:pPr>
              <w:autoSpaceDE w:val="0"/>
              <w:autoSpaceDN w:val="0"/>
              <w:adjustRightInd w:val="0"/>
              <w:ind w:left="1440"/>
              <w:jc w:val="both"/>
              <w:rPr>
                <w:rFonts w:ascii="Lucida Bright" w:hAnsi="Lucida Bright" w:cs="Tahoma"/>
              </w:rPr>
            </w:pPr>
            <w:r w:rsidRPr="005E0B24">
              <w:rPr>
                <w:rFonts w:ascii="Lucida Bright" w:hAnsi="Lucida Bright" w:cs="Tahoma"/>
              </w:rPr>
              <w:t xml:space="preserve">Inspector de soldadura Nivel II </w:t>
            </w:r>
            <w:r>
              <w:rPr>
                <w:rFonts w:ascii="Lucida Bright" w:hAnsi="Lucida Bright" w:cs="Tahoma"/>
              </w:rPr>
              <w:t xml:space="preserve">con </w:t>
            </w:r>
            <w:r w:rsidRPr="005E0B24">
              <w:rPr>
                <w:rFonts w:ascii="Lucida Bright" w:hAnsi="Lucida Bright" w:cs="Tahoma"/>
              </w:rPr>
              <w:t>certificado vigente (*).</w:t>
            </w:r>
          </w:p>
          <w:p w:rsidR="0012701D" w:rsidRDefault="0012701D" w:rsidP="008C7A01">
            <w:pPr>
              <w:autoSpaceDE w:val="0"/>
              <w:autoSpaceDN w:val="0"/>
              <w:adjustRightInd w:val="0"/>
              <w:ind w:left="720"/>
              <w:jc w:val="both"/>
              <w:rPr>
                <w:rFonts w:ascii="Lucida Bright" w:hAnsi="Lucida Bright" w:cs="Tahoma"/>
              </w:rPr>
            </w:pPr>
          </w:p>
          <w:p w:rsidR="0012701D" w:rsidRPr="005356F3" w:rsidRDefault="0012701D" w:rsidP="008C7A01">
            <w:pPr>
              <w:autoSpaceDE w:val="0"/>
              <w:autoSpaceDN w:val="0"/>
              <w:adjustRightInd w:val="0"/>
              <w:ind w:left="720"/>
              <w:jc w:val="both"/>
              <w:rPr>
                <w:rFonts w:ascii="Lucida Bright" w:hAnsi="Lucida Bright" w:cs="Tahoma"/>
                <w:b/>
                <w:bCs/>
                <w:lang w:val="es-BO"/>
              </w:rPr>
            </w:pPr>
            <w:r w:rsidRPr="005356F3">
              <w:rPr>
                <w:rFonts w:ascii="Lucida Bright" w:hAnsi="Lucida Bright" w:cs="Tahoma"/>
                <w:b/>
                <w:bCs/>
                <w:lang w:val="es-BO"/>
              </w:rPr>
              <w:t>EXPERIENCIA</w:t>
            </w:r>
          </w:p>
          <w:p w:rsidR="0012701D" w:rsidRDefault="0012701D" w:rsidP="008C7A01">
            <w:pPr>
              <w:autoSpaceDE w:val="0"/>
              <w:autoSpaceDN w:val="0"/>
              <w:adjustRightInd w:val="0"/>
              <w:ind w:left="720"/>
              <w:jc w:val="both"/>
              <w:rPr>
                <w:rFonts w:ascii="Lucida Bright" w:hAnsi="Lucida Bright" w:cs="Tahoma"/>
              </w:rPr>
            </w:pPr>
          </w:p>
          <w:p w:rsidR="0012701D" w:rsidRPr="005E0B24" w:rsidRDefault="0012701D" w:rsidP="00FD542C">
            <w:pPr>
              <w:numPr>
                <w:ilvl w:val="0"/>
                <w:numId w:val="40"/>
              </w:numPr>
              <w:autoSpaceDE w:val="0"/>
              <w:autoSpaceDN w:val="0"/>
              <w:adjustRightInd w:val="0"/>
              <w:jc w:val="both"/>
              <w:rPr>
                <w:rFonts w:ascii="Lucida Bright" w:hAnsi="Lucida Bright" w:cs="Tahoma"/>
              </w:rPr>
            </w:pPr>
            <w:r w:rsidRPr="005E0B24">
              <w:rPr>
                <w:rFonts w:ascii="Lucida Bright" w:hAnsi="Lucida Bright" w:cs="Tahoma"/>
              </w:rPr>
              <w:t>General: dos (2) documentos (**) que demuestren su experiencia laboral.</w:t>
            </w:r>
          </w:p>
          <w:p w:rsidR="0012701D" w:rsidRPr="005E0B24" w:rsidRDefault="0012701D" w:rsidP="008C7A01">
            <w:pPr>
              <w:autoSpaceDE w:val="0"/>
              <w:autoSpaceDN w:val="0"/>
              <w:adjustRightInd w:val="0"/>
              <w:ind w:left="1440"/>
              <w:jc w:val="both"/>
              <w:rPr>
                <w:rFonts w:ascii="Lucida Bright" w:hAnsi="Lucida Bright" w:cs="Tahoma"/>
              </w:rPr>
            </w:pPr>
          </w:p>
          <w:p w:rsidR="0012701D" w:rsidRDefault="0012701D" w:rsidP="00FD542C">
            <w:pPr>
              <w:numPr>
                <w:ilvl w:val="0"/>
                <w:numId w:val="40"/>
              </w:numPr>
              <w:autoSpaceDE w:val="0"/>
              <w:autoSpaceDN w:val="0"/>
              <w:adjustRightInd w:val="0"/>
              <w:jc w:val="both"/>
              <w:rPr>
                <w:rFonts w:ascii="Lucida Bright" w:hAnsi="Lucida Bright" w:cs="Tahoma"/>
              </w:rPr>
            </w:pPr>
            <w:r w:rsidRPr="005E0B24">
              <w:rPr>
                <w:rFonts w:ascii="Lucida Bright" w:hAnsi="Lucida Bright" w:cs="Tahoma"/>
              </w:rPr>
              <w:t>Especifica: mínimo un (1) documento que demuestre su experiencia laboral en servicios o trabajos similares.</w:t>
            </w:r>
          </w:p>
          <w:p w:rsidR="0012701D" w:rsidRPr="000B588B" w:rsidRDefault="0012701D" w:rsidP="008C7A01">
            <w:pPr>
              <w:autoSpaceDE w:val="0"/>
              <w:autoSpaceDN w:val="0"/>
              <w:adjustRightInd w:val="0"/>
              <w:ind w:left="720"/>
              <w:jc w:val="both"/>
              <w:rPr>
                <w:rFonts w:ascii="Lucida Bright" w:hAnsi="Lucida Bright" w:cs="Tahoma"/>
              </w:rPr>
            </w:pPr>
          </w:p>
          <w:p w:rsidR="0012701D" w:rsidRPr="000B588B" w:rsidRDefault="0012701D" w:rsidP="00FD542C">
            <w:pPr>
              <w:numPr>
                <w:ilvl w:val="0"/>
                <w:numId w:val="37"/>
              </w:numPr>
              <w:autoSpaceDE w:val="0"/>
              <w:autoSpaceDN w:val="0"/>
              <w:adjustRightInd w:val="0"/>
              <w:jc w:val="both"/>
              <w:rPr>
                <w:rFonts w:ascii="Lucida Bright" w:hAnsi="Lucida Bright" w:cs="Tahoma"/>
              </w:rPr>
            </w:pPr>
            <w:r w:rsidRPr="000B588B">
              <w:rPr>
                <w:rFonts w:ascii="Lucida Bright" w:hAnsi="Lucida Bright" w:cs="Tahoma"/>
                <w:b/>
                <w:lang w:val="es-BO"/>
              </w:rPr>
              <w:t>SOLDADOR  CALIFICADO ASME IX</w:t>
            </w:r>
          </w:p>
          <w:p w:rsidR="0012701D" w:rsidRDefault="0012701D" w:rsidP="008C7A01">
            <w:pPr>
              <w:autoSpaceDE w:val="0"/>
              <w:autoSpaceDN w:val="0"/>
              <w:adjustRightInd w:val="0"/>
              <w:ind w:left="720"/>
              <w:jc w:val="both"/>
              <w:rPr>
                <w:rFonts w:ascii="Lucida Bright" w:hAnsi="Lucida Bright" w:cs="Tahoma"/>
              </w:rPr>
            </w:pPr>
            <w:r w:rsidRPr="000B588B">
              <w:rPr>
                <w:rFonts w:ascii="Lucida Bright" w:hAnsi="Lucida Bright" w:cs="Tahoma"/>
              </w:rPr>
              <w:t>FORMACIÓN MÍNIMA REQUERIDA</w:t>
            </w:r>
          </w:p>
          <w:p w:rsidR="0012701D" w:rsidRDefault="0012701D" w:rsidP="008C7A01">
            <w:pPr>
              <w:autoSpaceDE w:val="0"/>
              <w:autoSpaceDN w:val="0"/>
              <w:adjustRightInd w:val="0"/>
              <w:ind w:left="720"/>
              <w:jc w:val="both"/>
              <w:rPr>
                <w:rFonts w:ascii="Lucida Bright" w:hAnsi="Lucida Bright" w:cs="Tahoma"/>
              </w:rPr>
            </w:pPr>
          </w:p>
          <w:p w:rsidR="0012701D" w:rsidRPr="005E0B24" w:rsidRDefault="0012701D" w:rsidP="00FD542C">
            <w:pPr>
              <w:numPr>
                <w:ilvl w:val="0"/>
                <w:numId w:val="40"/>
              </w:numPr>
              <w:autoSpaceDE w:val="0"/>
              <w:autoSpaceDN w:val="0"/>
              <w:adjustRightInd w:val="0"/>
              <w:jc w:val="both"/>
              <w:rPr>
                <w:rFonts w:ascii="Lucida Bright" w:hAnsi="Lucida Bright" w:cs="Tahoma"/>
              </w:rPr>
            </w:pPr>
            <w:r w:rsidRPr="005E0B24">
              <w:rPr>
                <w:rFonts w:ascii="Lucida Bright" w:hAnsi="Lucida Bright" w:cs="Tahoma"/>
              </w:rPr>
              <w:t xml:space="preserve">Bachiller en humanidades. </w:t>
            </w:r>
          </w:p>
          <w:p w:rsidR="0012701D" w:rsidRPr="005E0B24" w:rsidRDefault="0012701D" w:rsidP="008C7A01">
            <w:pPr>
              <w:autoSpaceDE w:val="0"/>
              <w:autoSpaceDN w:val="0"/>
              <w:adjustRightInd w:val="0"/>
              <w:ind w:left="1440"/>
              <w:jc w:val="both"/>
              <w:rPr>
                <w:rFonts w:ascii="Lucida Bright" w:hAnsi="Lucida Bright" w:cs="Tahoma"/>
              </w:rPr>
            </w:pPr>
          </w:p>
          <w:p w:rsidR="0012701D" w:rsidRDefault="0012701D" w:rsidP="00FD542C">
            <w:pPr>
              <w:numPr>
                <w:ilvl w:val="0"/>
                <w:numId w:val="40"/>
              </w:numPr>
              <w:autoSpaceDE w:val="0"/>
              <w:autoSpaceDN w:val="0"/>
              <w:adjustRightInd w:val="0"/>
              <w:jc w:val="both"/>
              <w:rPr>
                <w:rFonts w:ascii="Lucida Bright" w:hAnsi="Lucida Bright" w:cs="Tahoma"/>
              </w:rPr>
            </w:pPr>
            <w:r w:rsidRPr="005E0B24">
              <w:rPr>
                <w:rFonts w:ascii="Lucida Bright" w:hAnsi="Lucida Bright" w:cs="Tahoma"/>
              </w:rPr>
              <w:t>Certificado como:</w:t>
            </w:r>
          </w:p>
          <w:p w:rsidR="0012701D" w:rsidRPr="005E0B24" w:rsidRDefault="0012701D" w:rsidP="008C7A01">
            <w:pPr>
              <w:autoSpaceDE w:val="0"/>
              <w:autoSpaceDN w:val="0"/>
              <w:adjustRightInd w:val="0"/>
              <w:jc w:val="both"/>
              <w:rPr>
                <w:rFonts w:ascii="Lucida Bright" w:hAnsi="Lucida Bright" w:cs="Tahoma"/>
              </w:rPr>
            </w:pPr>
          </w:p>
          <w:p w:rsidR="0012701D" w:rsidRDefault="0012701D" w:rsidP="008C7A01">
            <w:pPr>
              <w:autoSpaceDE w:val="0"/>
              <w:autoSpaceDN w:val="0"/>
              <w:adjustRightInd w:val="0"/>
              <w:ind w:left="1440"/>
              <w:jc w:val="both"/>
              <w:rPr>
                <w:rFonts w:ascii="Lucida Bright" w:hAnsi="Lucida Bright" w:cs="Tahoma"/>
              </w:rPr>
            </w:pPr>
            <w:r w:rsidRPr="005E0B24">
              <w:rPr>
                <w:rFonts w:ascii="Lucida Bright" w:hAnsi="Lucida Bright" w:cs="Tahoma"/>
              </w:rPr>
              <w:t>Soldador 6G calificado y certificado</w:t>
            </w:r>
            <w:r>
              <w:rPr>
                <w:rFonts w:ascii="Lucida Bright" w:hAnsi="Lucida Bright" w:cs="Tahoma"/>
              </w:rPr>
              <w:t xml:space="preserve"> por una institución acreditada </w:t>
            </w:r>
            <w:r w:rsidRPr="005E0B24">
              <w:rPr>
                <w:rFonts w:ascii="Lucida Bright" w:hAnsi="Lucida Bright" w:cs="Tahoma"/>
              </w:rPr>
              <w:t>con certificación vigente (*).</w:t>
            </w:r>
          </w:p>
          <w:p w:rsidR="0012701D" w:rsidRDefault="0012701D" w:rsidP="008C7A01">
            <w:pPr>
              <w:autoSpaceDE w:val="0"/>
              <w:autoSpaceDN w:val="0"/>
              <w:adjustRightInd w:val="0"/>
              <w:ind w:left="720"/>
              <w:jc w:val="both"/>
              <w:rPr>
                <w:rFonts w:ascii="Lucida Bright" w:hAnsi="Lucida Bright" w:cs="Tahoma"/>
              </w:rPr>
            </w:pPr>
          </w:p>
          <w:p w:rsidR="0012701D" w:rsidRPr="005356F3" w:rsidRDefault="0012701D" w:rsidP="008C7A01">
            <w:pPr>
              <w:autoSpaceDE w:val="0"/>
              <w:autoSpaceDN w:val="0"/>
              <w:adjustRightInd w:val="0"/>
              <w:ind w:left="720"/>
              <w:jc w:val="both"/>
              <w:rPr>
                <w:rFonts w:ascii="Lucida Bright" w:hAnsi="Lucida Bright" w:cs="Tahoma"/>
                <w:b/>
                <w:bCs/>
                <w:lang w:val="es-BO"/>
              </w:rPr>
            </w:pPr>
            <w:r w:rsidRPr="005356F3">
              <w:rPr>
                <w:rFonts w:ascii="Lucida Bright" w:hAnsi="Lucida Bright" w:cs="Tahoma"/>
                <w:b/>
                <w:bCs/>
                <w:lang w:val="es-BO"/>
              </w:rPr>
              <w:t>EXPERIENCIA</w:t>
            </w:r>
          </w:p>
          <w:p w:rsidR="0012701D" w:rsidRDefault="0012701D" w:rsidP="008C7A01">
            <w:pPr>
              <w:autoSpaceDE w:val="0"/>
              <w:autoSpaceDN w:val="0"/>
              <w:adjustRightInd w:val="0"/>
              <w:ind w:left="720"/>
              <w:jc w:val="both"/>
              <w:rPr>
                <w:rFonts w:ascii="Lucida Bright" w:hAnsi="Lucida Bright" w:cs="Tahoma"/>
              </w:rPr>
            </w:pPr>
          </w:p>
          <w:p w:rsidR="0012701D" w:rsidRPr="00DE6B24" w:rsidRDefault="0012701D" w:rsidP="00FD542C">
            <w:pPr>
              <w:numPr>
                <w:ilvl w:val="0"/>
                <w:numId w:val="40"/>
              </w:numPr>
              <w:autoSpaceDE w:val="0"/>
              <w:autoSpaceDN w:val="0"/>
              <w:adjustRightInd w:val="0"/>
              <w:jc w:val="both"/>
              <w:rPr>
                <w:rFonts w:ascii="Lucida Bright" w:hAnsi="Lucida Bright" w:cs="Tahoma"/>
              </w:rPr>
            </w:pPr>
            <w:r w:rsidRPr="00DE6B24">
              <w:rPr>
                <w:rFonts w:ascii="Lucida Bright" w:hAnsi="Lucida Bright" w:cs="Tahoma"/>
              </w:rPr>
              <w:t>General: dos (2) documentos (**) que demuestren su experiencia laboral.</w:t>
            </w:r>
          </w:p>
          <w:p w:rsidR="0012701D" w:rsidRPr="00DE6B24" w:rsidRDefault="0012701D" w:rsidP="008C7A01">
            <w:pPr>
              <w:autoSpaceDE w:val="0"/>
              <w:autoSpaceDN w:val="0"/>
              <w:adjustRightInd w:val="0"/>
              <w:ind w:left="1440"/>
              <w:jc w:val="both"/>
              <w:rPr>
                <w:rFonts w:ascii="Lucida Bright" w:hAnsi="Lucida Bright" w:cs="Tahoma"/>
              </w:rPr>
            </w:pPr>
          </w:p>
          <w:p w:rsidR="0012701D" w:rsidRDefault="0012701D" w:rsidP="00FD542C">
            <w:pPr>
              <w:numPr>
                <w:ilvl w:val="0"/>
                <w:numId w:val="40"/>
              </w:numPr>
              <w:autoSpaceDE w:val="0"/>
              <w:autoSpaceDN w:val="0"/>
              <w:adjustRightInd w:val="0"/>
              <w:jc w:val="both"/>
              <w:rPr>
                <w:rFonts w:ascii="Lucida Bright" w:hAnsi="Lucida Bright" w:cs="Tahoma"/>
              </w:rPr>
            </w:pPr>
            <w:r w:rsidRPr="00DE6B24">
              <w:rPr>
                <w:rFonts w:ascii="Lucida Bright" w:hAnsi="Lucida Bright" w:cs="Tahoma"/>
              </w:rPr>
              <w:t>Especifica: mínimo un (1) documento que demuestre su experiencia laboral en servicios o trabajos similares.</w:t>
            </w:r>
          </w:p>
          <w:p w:rsidR="0012701D" w:rsidRPr="000B588B" w:rsidRDefault="0012701D" w:rsidP="008C7A01">
            <w:pPr>
              <w:autoSpaceDE w:val="0"/>
              <w:autoSpaceDN w:val="0"/>
              <w:adjustRightInd w:val="0"/>
              <w:ind w:left="720"/>
              <w:jc w:val="both"/>
              <w:rPr>
                <w:rFonts w:ascii="Lucida Bright" w:hAnsi="Lucida Bright" w:cs="Tahoma"/>
              </w:rPr>
            </w:pPr>
          </w:p>
          <w:p w:rsidR="0012701D" w:rsidRPr="000B588B" w:rsidRDefault="0012701D" w:rsidP="00FD542C">
            <w:pPr>
              <w:numPr>
                <w:ilvl w:val="0"/>
                <w:numId w:val="37"/>
              </w:numPr>
              <w:autoSpaceDE w:val="0"/>
              <w:autoSpaceDN w:val="0"/>
              <w:adjustRightInd w:val="0"/>
              <w:jc w:val="both"/>
              <w:rPr>
                <w:rFonts w:ascii="Lucida Bright" w:hAnsi="Lucida Bright" w:cs="Tahoma"/>
              </w:rPr>
            </w:pPr>
            <w:r w:rsidRPr="000B588B">
              <w:rPr>
                <w:rFonts w:ascii="Lucida Bright" w:hAnsi="Lucida Bright" w:cs="Tahoma"/>
                <w:b/>
                <w:lang w:val="es-BO"/>
              </w:rPr>
              <w:t>MONITOR SMS</w:t>
            </w:r>
          </w:p>
          <w:p w:rsidR="0012701D" w:rsidRDefault="0012701D" w:rsidP="008C7A01">
            <w:pPr>
              <w:autoSpaceDE w:val="0"/>
              <w:autoSpaceDN w:val="0"/>
              <w:adjustRightInd w:val="0"/>
              <w:ind w:left="720"/>
              <w:jc w:val="both"/>
              <w:rPr>
                <w:rFonts w:ascii="Lucida Bright" w:hAnsi="Lucida Bright" w:cs="Tahoma"/>
              </w:rPr>
            </w:pPr>
            <w:r w:rsidRPr="000B588B">
              <w:rPr>
                <w:rFonts w:ascii="Lucida Bright" w:hAnsi="Lucida Bright" w:cs="Tahoma"/>
              </w:rPr>
              <w:t>FORMACIÓN MÍNIMA REQUERIDA</w:t>
            </w:r>
          </w:p>
          <w:p w:rsidR="0012701D" w:rsidRDefault="0012701D" w:rsidP="008C7A01">
            <w:pPr>
              <w:autoSpaceDE w:val="0"/>
              <w:autoSpaceDN w:val="0"/>
              <w:adjustRightInd w:val="0"/>
              <w:ind w:left="720"/>
              <w:jc w:val="both"/>
              <w:rPr>
                <w:rFonts w:ascii="Lucida Bright" w:hAnsi="Lucida Bright" w:cs="Tahoma"/>
              </w:rPr>
            </w:pPr>
          </w:p>
          <w:p w:rsidR="0012701D" w:rsidRPr="00DE6B24" w:rsidRDefault="0012701D" w:rsidP="00FD542C">
            <w:pPr>
              <w:numPr>
                <w:ilvl w:val="0"/>
                <w:numId w:val="40"/>
              </w:numPr>
              <w:autoSpaceDE w:val="0"/>
              <w:autoSpaceDN w:val="0"/>
              <w:adjustRightInd w:val="0"/>
              <w:jc w:val="both"/>
              <w:rPr>
                <w:rFonts w:ascii="Lucida Bright" w:hAnsi="Lucida Bright" w:cs="Tahoma"/>
              </w:rPr>
            </w:pPr>
            <w:r w:rsidRPr="00DE6B24">
              <w:rPr>
                <w:rFonts w:ascii="Lucida Bright" w:hAnsi="Lucida Bright" w:cs="Tahoma"/>
              </w:rPr>
              <w:t>Profesional a nivel licenciatura en ingeniería o Técnico del área Industrial (mecánico, eléctrico, Ing. Químico, Ing. Petrolero, SMS o similares)</w:t>
            </w:r>
          </w:p>
          <w:p w:rsidR="0012701D" w:rsidRPr="00DE6B24" w:rsidRDefault="0012701D" w:rsidP="008C7A01">
            <w:pPr>
              <w:autoSpaceDE w:val="0"/>
              <w:autoSpaceDN w:val="0"/>
              <w:adjustRightInd w:val="0"/>
              <w:ind w:left="1440"/>
              <w:jc w:val="both"/>
              <w:rPr>
                <w:rFonts w:ascii="Lucida Bright" w:hAnsi="Lucida Bright" w:cs="Tahoma"/>
              </w:rPr>
            </w:pPr>
          </w:p>
          <w:p w:rsidR="0012701D" w:rsidRDefault="0012701D" w:rsidP="00FD542C">
            <w:pPr>
              <w:numPr>
                <w:ilvl w:val="0"/>
                <w:numId w:val="40"/>
              </w:numPr>
              <w:autoSpaceDE w:val="0"/>
              <w:autoSpaceDN w:val="0"/>
              <w:adjustRightInd w:val="0"/>
              <w:jc w:val="both"/>
              <w:rPr>
                <w:rFonts w:ascii="Lucida Bright" w:hAnsi="Lucida Bright" w:cs="Tahoma"/>
              </w:rPr>
            </w:pPr>
            <w:r w:rsidRPr="00DE6B24">
              <w:rPr>
                <w:rFonts w:ascii="Lucida Bright" w:hAnsi="Lucida Bright" w:cs="Tahoma"/>
              </w:rPr>
              <w:t>Formación Obligatoria</w:t>
            </w:r>
            <w:r>
              <w:rPr>
                <w:rFonts w:ascii="Lucida Bright" w:hAnsi="Lucida Bright" w:cs="Tahoma"/>
              </w:rPr>
              <w:t xml:space="preserve"> </w:t>
            </w:r>
            <w:r w:rsidRPr="00DE6B24">
              <w:rPr>
                <w:rFonts w:ascii="Lucida Bright" w:hAnsi="Lucida Bright" w:cs="Tahoma"/>
              </w:rPr>
              <w:t>(Cursos, seminarios, talleres, etc.)</w:t>
            </w:r>
          </w:p>
          <w:p w:rsidR="0012701D" w:rsidRPr="00DE6B24" w:rsidRDefault="0012701D" w:rsidP="008C7A01">
            <w:pPr>
              <w:autoSpaceDE w:val="0"/>
              <w:autoSpaceDN w:val="0"/>
              <w:adjustRightInd w:val="0"/>
              <w:jc w:val="both"/>
              <w:rPr>
                <w:rFonts w:ascii="Lucida Bright" w:hAnsi="Lucida Bright" w:cs="Tahoma"/>
              </w:rPr>
            </w:pPr>
          </w:p>
          <w:p w:rsidR="0012701D" w:rsidRPr="00DE6B24" w:rsidRDefault="0012701D" w:rsidP="00FD542C">
            <w:pPr>
              <w:numPr>
                <w:ilvl w:val="0"/>
                <w:numId w:val="40"/>
              </w:numPr>
              <w:autoSpaceDE w:val="0"/>
              <w:autoSpaceDN w:val="0"/>
              <w:adjustRightInd w:val="0"/>
              <w:jc w:val="both"/>
              <w:rPr>
                <w:rFonts w:ascii="Lucida Bright" w:hAnsi="Lucida Bright" w:cs="Tahoma"/>
              </w:rPr>
            </w:pPr>
            <w:r w:rsidRPr="00DE6B24">
              <w:rPr>
                <w:rFonts w:ascii="Lucida Bright" w:hAnsi="Lucida Bright" w:cs="Tahoma"/>
              </w:rPr>
              <w:lastRenderedPageBreak/>
              <w:t>Seguridad Industrial, Salud Ocupacional y/o Medio Ambiente.</w:t>
            </w:r>
          </w:p>
          <w:p w:rsidR="0012701D" w:rsidRPr="00AC2D24" w:rsidRDefault="0012701D" w:rsidP="00FD542C">
            <w:pPr>
              <w:numPr>
                <w:ilvl w:val="0"/>
                <w:numId w:val="40"/>
              </w:numPr>
              <w:autoSpaceDE w:val="0"/>
              <w:autoSpaceDN w:val="0"/>
              <w:adjustRightInd w:val="0"/>
              <w:jc w:val="both"/>
              <w:rPr>
                <w:rFonts w:ascii="Lucida Bright" w:hAnsi="Lucida Bright" w:cs="Tahoma"/>
              </w:rPr>
            </w:pPr>
            <w:r w:rsidRPr="00DE6B24">
              <w:rPr>
                <w:rFonts w:ascii="Lucida Bright" w:hAnsi="Lucida Bright" w:cs="Tahoma"/>
              </w:rPr>
              <w:t xml:space="preserve">Cursos de Sistemas de </w:t>
            </w:r>
            <w:r w:rsidRPr="00DE6B24">
              <w:rPr>
                <w:rFonts w:ascii="Lucida Bright" w:hAnsi="Lucida Bright" w:cs="Tahoma"/>
              </w:rPr>
              <w:t>Gestión de</w:t>
            </w:r>
            <w:r w:rsidRPr="00DE6B24">
              <w:rPr>
                <w:rFonts w:ascii="Lucida Bright" w:hAnsi="Lucida Bright" w:cs="Tahoma"/>
              </w:rPr>
              <w:t xml:space="preserve"> Seguridad y salud ocupacional y/o Medio</w:t>
            </w:r>
            <w:r>
              <w:rPr>
                <w:rFonts w:ascii="Lucida Bright" w:hAnsi="Lucida Bright" w:cs="Tahoma"/>
              </w:rPr>
              <w:t xml:space="preserve"> Ambiente (OHSAS 18001</w:t>
            </w:r>
            <w:r w:rsidRPr="00DE6B24">
              <w:rPr>
                <w:rFonts w:ascii="Lucida Bright" w:hAnsi="Lucida Bright" w:cs="Tahoma"/>
              </w:rPr>
              <w:t xml:space="preserve"> - ISO 14001).</w:t>
            </w:r>
          </w:p>
          <w:p w:rsidR="0012701D" w:rsidRPr="00DE6B24" w:rsidRDefault="0012701D" w:rsidP="00FD542C">
            <w:pPr>
              <w:numPr>
                <w:ilvl w:val="0"/>
                <w:numId w:val="40"/>
              </w:numPr>
              <w:autoSpaceDE w:val="0"/>
              <w:autoSpaceDN w:val="0"/>
              <w:adjustRightInd w:val="0"/>
              <w:jc w:val="both"/>
              <w:rPr>
                <w:rFonts w:ascii="Lucida Bright" w:hAnsi="Lucida Bright" w:cs="Tahoma"/>
              </w:rPr>
            </w:pPr>
            <w:r w:rsidRPr="00DE6B24">
              <w:rPr>
                <w:rFonts w:ascii="Lucida Bright" w:hAnsi="Lucida Bright" w:cs="Tahoma"/>
              </w:rPr>
              <w:t>Formación Deseable (Cursos, seminarios, talleres, etc.)</w:t>
            </w:r>
          </w:p>
          <w:p w:rsidR="0012701D" w:rsidRPr="00DE6B24" w:rsidRDefault="0012701D" w:rsidP="00FD542C">
            <w:pPr>
              <w:numPr>
                <w:ilvl w:val="0"/>
                <w:numId w:val="40"/>
              </w:numPr>
              <w:autoSpaceDE w:val="0"/>
              <w:autoSpaceDN w:val="0"/>
              <w:adjustRightInd w:val="0"/>
              <w:jc w:val="both"/>
              <w:rPr>
                <w:rFonts w:ascii="Lucida Bright" w:hAnsi="Lucida Bright" w:cs="Tahoma"/>
              </w:rPr>
            </w:pPr>
            <w:r w:rsidRPr="00DE6B24">
              <w:rPr>
                <w:rFonts w:ascii="Lucida Bright" w:hAnsi="Lucida Bright" w:cs="Tahoma"/>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12701D" w:rsidRDefault="0012701D" w:rsidP="00FD542C">
            <w:pPr>
              <w:numPr>
                <w:ilvl w:val="0"/>
                <w:numId w:val="40"/>
              </w:numPr>
              <w:autoSpaceDE w:val="0"/>
              <w:autoSpaceDN w:val="0"/>
              <w:adjustRightInd w:val="0"/>
              <w:jc w:val="both"/>
              <w:rPr>
                <w:rFonts w:ascii="Lucida Bright" w:hAnsi="Lucida Bright" w:cs="Tahoma"/>
              </w:rPr>
            </w:pPr>
            <w:r w:rsidRPr="00DE6B24">
              <w:rPr>
                <w:rFonts w:ascii="Lucida Bright" w:hAnsi="Lucida Bright" w:cs="Tahoma"/>
              </w:rPr>
              <w:t>Lucha contra incendios, Primeros Auxilios Básicos</w:t>
            </w:r>
            <w:r w:rsidRPr="00DE6B24">
              <w:rPr>
                <w:rFonts w:ascii="Lucida Bright" w:hAnsi="Lucida Bright" w:cs="Tahoma"/>
              </w:rPr>
              <w:t>, Manejo</w:t>
            </w:r>
            <w:r w:rsidRPr="00DE6B24">
              <w:rPr>
                <w:rFonts w:ascii="Lucida Bright" w:hAnsi="Lucida Bright" w:cs="Tahoma"/>
              </w:rPr>
              <w:t xml:space="preserve"> Defensivo.</w:t>
            </w:r>
          </w:p>
          <w:p w:rsidR="0012701D" w:rsidRDefault="0012701D" w:rsidP="008C7A01">
            <w:pPr>
              <w:autoSpaceDE w:val="0"/>
              <w:autoSpaceDN w:val="0"/>
              <w:adjustRightInd w:val="0"/>
              <w:ind w:left="720"/>
              <w:jc w:val="both"/>
              <w:rPr>
                <w:rFonts w:ascii="Lucida Bright" w:hAnsi="Lucida Bright" w:cs="Tahoma"/>
              </w:rPr>
            </w:pPr>
          </w:p>
          <w:p w:rsidR="0012701D" w:rsidRPr="005356F3" w:rsidRDefault="0012701D" w:rsidP="008C7A01">
            <w:pPr>
              <w:autoSpaceDE w:val="0"/>
              <w:autoSpaceDN w:val="0"/>
              <w:adjustRightInd w:val="0"/>
              <w:ind w:left="720"/>
              <w:jc w:val="both"/>
              <w:rPr>
                <w:rFonts w:ascii="Lucida Bright" w:hAnsi="Lucida Bright" w:cs="Tahoma"/>
                <w:b/>
                <w:bCs/>
                <w:lang w:val="es-BO"/>
              </w:rPr>
            </w:pPr>
            <w:r w:rsidRPr="005356F3">
              <w:rPr>
                <w:rFonts w:ascii="Lucida Bright" w:hAnsi="Lucida Bright" w:cs="Tahoma"/>
                <w:b/>
                <w:bCs/>
                <w:lang w:val="es-BO"/>
              </w:rPr>
              <w:t>EXPERIENCIA</w:t>
            </w:r>
          </w:p>
          <w:p w:rsidR="0012701D" w:rsidRDefault="0012701D" w:rsidP="008C7A01">
            <w:pPr>
              <w:autoSpaceDE w:val="0"/>
              <w:autoSpaceDN w:val="0"/>
              <w:adjustRightInd w:val="0"/>
              <w:ind w:left="720"/>
              <w:jc w:val="both"/>
              <w:rPr>
                <w:rFonts w:ascii="Lucida Bright" w:hAnsi="Lucida Bright" w:cs="Tahoma"/>
              </w:rPr>
            </w:pPr>
          </w:p>
          <w:p w:rsidR="0012701D" w:rsidRPr="00AC2D24" w:rsidRDefault="0012701D" w:rsidP="00FD542C">
            <w:pPr>
              <w:numPr>
                <w:ilvl w:val="0"/>
                <w:numId w:val="40"/>
              </w:numPr>
              <w:autoSpaceDE w:val="0"/>
              <w:autoSpaceDN w:val="0"/>
              <w:adjustRightInd w:val="0"/>
              <w:jc w:val="both"/>
              <w:rPr>
                <w:rFonts w:ascii="Lucida Bright" w:hAnsi="Lucida Bright" w:cs="Tahoma"/>
              </w:rPr>
            </w:pPr>
            <w:r w:rsidRPr="00AC2D24">
              <w:rPr>
                <w:rFonts w:ascii="Lucida Bright" w:hAnsi="Lucida Bright" w:cs="Tahoma"/>
              </w:rPr>
              <w:t>General: mínima de 2 Años</w:t>
            </w:r>
          </w:p>
          <w:p w:rsidR="0012701D" w:rsidRPr="00AC2D24" w:rsidRDefault="0012701D" w:rsidP="008C7A01">
            <w:pPr>
              <w:autoSpaceDE w:val="0"/>
              <w:autoSpaceDN w:val="0"/>
              <w:adjustRightInd w:val="0"/>
              <w:ind w:left="1440"/>
              <w:jc w:val="both"/>
              <w:rPr>
                <w:rFonts w:ascii="Lucida Bright" w:hAnsi="Lucida Bright" w:cs="Tahoma"/>
              </w:rPr>
            </w:pPr>
          </w:p>
          <w:p w:rsidR="0012701D" w:rsidRPr="00AC2D24" w:rsidRDefault="0012701D" w:rsidP="00FD542C">
            <w:pPr>
              <w:numPr>
                <w:ilvl w:val="0"/>
                <w:numId w:val="40"/>
              </w:numPr>
              <w:autoSpaceDE w:val="0"/>
              <w:autoSpaceDN w:val="0"/>
              <w:adjustRightInd w:val="0"/>
              <w:jc w:val="both"/>
              <w:rPr>
                <w:rFonts w:ascii="Lucida Bright" w:hAnsi="Lucida Bright" w:cs="Tahoma"/>
              </w:rPr>
            </w:pPr>
            <w:r w:rsidRPr="00AC2D24">
              <w:rPr>
                <w:rFonts w:ascii="Lucida Bright" w:hAnsi="Lucida Bright" w:cs="Tahoma"/>
              </w:rPr>
              <w:t>Específica: mínima de 1 año en cargos similares en proyectos de gas y petróleo, construcción, y/o rubro industrial. (***).</w:t>
            </w:r>
          </w:p>
          <w:p w:rsidR="0012701D" w:rsidRPr="00AC2D24" w:rsidRDefault="0012701D" w:rsidP="008C7A01">
            <w:pPr>
              <w:autoSpaceDE w:val="0"/>
              <w:autoSpaceDN w:val="0"/>
              <w:adjustRightInd w:val="0"/>
              <w:ind w:left="1440"/>
              <w:jc w:val="both"/>
              <w:rPr>
                <w:rFonts w:ascii="Lucida Bright" w:hAnsi="Lucida Bright" w:cs="Tahoma"/>
              </w:rPr>
            </w:pPr>
          </w:p>
          <w:p w:rsidR="0012701D" w:rsidRDefault="0012701D" w:rsidP="00FD542C">
            <w:pPr>
              <w:numPr>
                <w:ilvl w:val="0"/>
                <w:numId w:val="40"/>
              </w:numPr>
              <w:autoSpaceDE w:val="0"/>
              <w:autoSpaceDN w:val="0"/>
              <w:adjustRightInd w:val="0"/>
              <w:jc w:val="both"/>
              <w:rPr>
                <w:rFonts w:ascii="Lucida Bright" w:hAnsi="Lucida Bright" w:cs="Tahoma"/>
              </w:rPr>
            </w:pPr>
            <w:r w:rsidRPr="00AC2D24">
              <w:rPr>
                <w:rFonts w:ascii="Lucida Bright" w:hAnsi="Lucida Bright" w:cs="Tahoma"/>
              </w:rPr>
              <w:t>Experiencia especifica:</w:t>
            </w:r>
          </w:p>
          <w:p w:rsidR="0012701D" w:rsidRPr="00AC2D24" w:rsidRDefault="0012701D" w:rsidP="008C7A01">
            <w:pPr>
              <w:autoSpaceDE w:val="0"/>
              <w:autoSpaceDN w:val="0"/>
              <w:adjustRightInd w:val="0"/>
              <w:jc w:val="both"/>
              <w:rPr>
                <w:rFonts w:ascii="Lucida Bright" w:hAnsi="Lucida Bright" w:cs="Tahoma"/>
              </w:rPr>
            </w:pPr>
          </w:p>
          <w:p w:rsidR="0012701D" w:rsidRPr="00AC2D24" w:rsidRDefault="0012701D" w:rsidP="008C7A01">
            <w:pPr>
              <w:autoSpaceDE w:val="0"/>
              <w:autoSpaceDN w:val="0"/>
              <w:adjustRightInd w:val="0"/>
              <w:ind w:left="1440"/>
              <w:jc w:val="both"/>
              <w:rPr>
                <w:rFonts w:ascii="Lucida Bright" w:hAnsi="Lucida Bright" w:cs="Tahoma"/>
              </w:rPr>
            </w:pPr>
            <w:r w:rsidRPr="00AC2D24">
              <w:rPr>
                <w:rFonts w:ascii="Lucida Bright" w:hAnsi="Lucida Bright" w:cs="Tahoma"/>
              </w:rPr>
              <w:t>- Inspección y Auditoría de actos y/o condiciones inseguras</w:t>
            </w:r>
          </w:p>
          <w:p w:rsidR="0012701D" w:rsidRPr="00AC2D24" w:rsidRDefault="0012701D" w:rsidP="008C7A01">
            <w:pPr>
              <w:autoSpaceDE w:val="0"/>
              <w:autoSpaceDN w:val="0"/>
              <w:adjustRightInd w:val="0"/>
              <w:ind w:left="1440"/>
              <w:jc w:val="both"/>
              <w:rPr>
                <w:rFonts w:ascii="Lucida Bright" w:hAnsi="Lucida Bright" w:cs="Tahoma"/>
              </w:rPr>
            </w:pPr>
            <w:r w:rsidRPr="00AC2D24">
              <w:rPr>
                <w:rFonts w:ascii="Lucida Bright" w:hAnsi="Lucida Bright" w:cs="Tahoma"/>
              </w:rPr>
              <w:t>- Gestión de Equipos de protección personal (EPP)</w:t>
            </w:r>
          </w:p>
          <w:p w:rsidR="0012701D" w:rsidRPr="00AC2D24" w:rsidRDefault="0012701D" w:rsidP="008C7A01">
            <w:pPr>
              <w:autoSpaceDE w:val="0"/>
              <w:autoSpaceDN w:val="0"/>
              <w:adjustRightInd w:val="0"/>
              <w:ind w:left="1440"/>
              <w:jc w:val="both"/>
              <w:rPr>
                <w:rFonts w:ascii="Lucida Bright" w:hAnsi="Lucida Bright" w:cs="Tahoma"/>
              </w:rPr>
            </w:pPr>
            <w:r w:rsidRPr="00AC2D24">
              <w:rPr>
                <w:rFonts w:ascii="Lucida Bright" w:hAnsi="Lucida Bright" w:cs="Tahoma"/>
              </w:rPr>
              <w:t>- Gestión de Permisos de trabajo</w:t>
            </w:r>
          </w:p>
          <w:p w:rsidR="0012701D" w:rsidRDefault="0012701D" w:rsidP="008C7A01">
            <w:pPr>
              <w:autoSpaceDE w:val="0"/>
              <w:autoSpaceDN w:val="0"/>
              <w:adjustRightInd w:val="0"/>
              <w:ind w:left="1440"/>
              <w:jc w:val="both"/>
              <w:rPr>
                <w:rFonts w:ascii="Lucida Bright" w:hAnsi="Lucida Bright" w:cs="Tahoma"/>
              </w:rPr>
            </w:pPr>
            <w:r w:rsidRPr="00AC2D24">
              <w:rPr>
                <w:rFonts w:ascii="Lucida Bright" w:hAnsi="Lucida Bright" w:cs="Tahoma"/>
              </w:rPr>
              <w:t>- Gestión y Manejo de emergencias (evacuación, simulacros, etc.)</w:t>
            </w:r>
          </w:p>
          <w:p w:rsidR="0012701D" w:rsidRDefault="0012701D" w:rsidP="008C7A01">
            <w:pPr>
              <w:autoSpaceDE w:val="0"/>
              <w:autoSpaceDN w:val="0"/>
              <w:adjustRightInd w:val="0"/>
              <w:ind w:left="720"/>
              <w:jc w:val="both"/>
              <w:rPr>
                <w:rFonts w:ascii="Lucida Bright" w:hAnsi="Lucida Bright" w:cs="Tahoma"/>
              </w:rPr>
            </w:pPr>
          </w:p>
          <w:p w:rsidR="0012701D" w:rsidRDefault="0012701D" w:rsidP="008C7A01">
            <w:pPr>
              <w:jc w:val="both"/>
              <w:rPr>
                <w:rFonts w:ascii="Lucida Bright" w:hAnsi="Lucida Bright" w:cs="Tahoma"/>
              </w:rPr>
            </w:pPr>
            <w:r w:rsidRPr="001F793F">
              <w:rPr>
                <w:rFonts w:ascii="Lucida Bright" w:hAnsi="Lucida Bright" w:cs="Tahoma"/>
                <w:b/>
              </w:rPr>
              <w:t>(*)</w:t>
            </w:r>
            <w:r>
              <w:rPr>
                <w:rFonts w:ascii="Lucida Bright" w:hAnsi="Lucida Bright" w:cs="Tahoma"/>
                <w:b/>
              </w:rPr>
              <w:t xml:space="preserve"> </w:t>
            </w:r>
            <w:r w:rsidRPr="00BC53AD">
              <w:rPr>
                <w:rFonts w:ascii="Lucida Bright" w:hAnsi="Lucida Bright" w:cs="Tahoma"/>
              </w:rPr>
              <w:t>Presentar fotocopia simple de su certificado vigente (emitido por un organismo acreditado)</w:t>
            </w:r>
            <w:r>
              <w:rPr>
                <w:rFonts w:ascii="Lucida Bright" w:hAnsi="Lucida Bright" w:cs="Tahoma"/>
              </w:rPr>
              <w:t>.</w:t>
            </w:r>
          </w:p>
          <w:p w:rsidR="0012701D" w:rsidRDefault="0012701D" w:rsidP="008C7A01">
            <w:pPr>
              <w:jc w:val="both"/>
              <w:rPr>
                <w:rFonts w:ascii="Lucida Bright" w:hAnsi="Lucida Bright" w:cs="Tahoma"/>
              </w:rPr>
            </w:pPr>
          </w:p>
          <w:p w:rsidR="0012701D" w:rsidRDefault="0012701D" w:rsidP="008C7A01">
            <w:pPr>
              <w:jc w:val="both"/>
              <w:rPr>
                <w:rFonts w:ascii="Lucida Bright" w:hAnsi="Lucida Bright" w:cs="Tahoma"/>
              </w:rPr>
            </w:pPr>
            <w:r w:rsidRPr="001F793F">
              <w:rPr>
                <w:rFonts w:ascii="Lucida Bright" w:hAnsi="Lucida Bright" w:cs="Tahoma"/>
                <w:b/>
              </w:rPr>
              <w:t>(**)</w:t>
            </w:r>
            <w:r>
              <w:rPr>
                <w:rFonts w:ascii="Lucida Bright" w:hAnsi="Lucida Bright" w:cs="Tahoma"/>
                <w:b/>
              </w:rPr>
              <w:t xml:space="preserve"> </w:t>
            </w:r>
            <w:r w:rsidRPr="001F793F">
              <w:rPr>
                <w:rFonts w:ascii="Lucida Bright" w:hAnsi="Lucida Bright" w:cs="Tahoma"/>
              </w:rPr>
              <w:t>Presentar en fotocopia simple Actas de Entrega de Servicio, Certificados de Trabajo u otros documentos que acrediten la experiencia en el rubro.</w:t>
            </w:r>
          </w:p>
          <w:p w:rsidR="0012701D" w:rsidRDefault="0012701D" w:rsidP="008C7A01">
            <w:pPr>
              <w:jc w:val="both"/>
              <w:rPr>
                <w:rFonts w:ascii="Lucida Bright" w:hAnsi="Lucida Bright" w:cs="Tahoma"/>
              </w:rPr>
            </w:pPr>
          </w:p>
          <w:p w:rsidR="0012701D" w:rsidRDefault="0012701D" w:rsidP="008C7A01">
            <w:pPr>
              <w:jc w:val="both"/>
              <w:rPr>
                <w:rFonts w:ascii="Lucida Bright" w:hAnsi="Lucida Bright" w:cs="Tahoma"/>
              </w:rPr>
            </w:pPr>
            <w:r w:rsidRPr="001F793F">
              <w:rPr>
                <w:rFonts w:ascii="Lucida Bright" w:hAnsi="Lucida Bright" w:cs="Tahoma"/>
                <w:b/>
              </w:rPr>
              <w:t>(***)</w:t>
            </w:r>
            <w:r w:rsidRPr="001F793F">
              <w:rPr>
                <w:rFonts w:ascii="Lucida Bright" w:hAnsi="Lucida Bright" w:cs="Tahoma"/>
              </w:rPr>
              <w:t xml:space="preserve"> Presentar en fotocopia simple documentos de respaldo que sumen en total el tiempo de experiencia requerido.</w:t>
            </w:r>
          </w:p>
          <w:p w:rsidR="0012701D" w:rsidRPr="001F793F" w:rsidRDefault="0012701D" w:rsidP="008C7A01">
            <w:pPr>
              <w:ind w:left="720"/>
              <w:jc w:val="both"/>
              <w:rPr>
                <w:rFonts w:ascii="Lucida Bright" w:hAnsi="Lucida Bright" w:cs="Tahoma"/>
              </w:rPr>
            </w:pPr>
          </w:p>
          <w:p w:rsidR="0012701D" w:rsidRPr="00EB70AB" w:rsidRDefault="0012701D" w:rsidP="00FD542C">
            <w:pPr>
              <w:numPr>
                <w:ilvl w:val="0"/>
                <w:numId w:val="82"/>
              </w:numPr>
              <w:jc w:val="both"/>
              <w:rPr>
                <w:rFonts w:ascii="Lucida Bright" w:hAnsi="Lucida Bright" w:cs="Tahoma"/>
                <w:szCs w:val="22"/>
              </w:rPr>
            </w:pPr>
            <w:r>
              <w:rPr>
                <w:rFonts w:ascii="Lucida Bright" w:hAnsi="Lucida Bright" w:cs="Tahoma"/>
                <w:szCs w:val="22"/>
              </w:rPr>
              <w:t>La empresa proponente</w:t>
            </w:r>
            <w:r w:rsidRPr="008830BD">
              <w:rPr>
                <w:rFonts w:ascii="Lucida Bright" w:hAnsi="Lucida Bright" w:cs="Tahoma"/>
                <w:szCs w:val="22"/>
              </w:rPr>
              <w:t xml:space="preserve"> deberán adjuntar con su propuesta documentos en fotocopia simple que re</w:t>
            </w:r>
            <w:r>
              <w:rPr>
                <w:rFonts w:ascii="Lucida Bright" w:hAnsi="Lucida Bright" w:cs="Tahoma"/>
                <w:szCs w:val="22"/>
              </w:rPr>
              <w:t>spalden la Experiencia General,</w:t>
            </w:r>
            <w:r w:rsidRPr="008830BD">
              <w:rPr>
                <w:rFonts w:ascii="Lucida Bright" w:hAnsi="Lucida Bright" w:cs="Tahoma"/>
                <w:szCs w:val="22"/>
              </w:rPr>
              <w:t xml:space="preserve"> Específica </w:t>
            </w:r>
            <w:r>
              <w:rPr>
                <w:rFonts w:ascii="Lucida Bright" w:hAnsi="Lucida Bright" w:cs="Tahoma"/>
                <w:szCs w:val="22"/>
              </w:rPr>
              <w:t xml:space="preserve">y las certificaciones </w:t>
            </w:r>
            <w:r w:rsidRPr="008830BD">
              <w:rPr>
                <w:rFonts w:ascii="Lucida Bright" w:hAnsi="Lucida Bright" w:cs="Tahoma"/>
                <w:szCs w:val="22"/>
              </w:rPr>
              <w:t xml:space="preserve">del personal técnico enunciado. La Experiencia Específica </w:t>
            </w:r>
            <w:r>
              <w:rPr>
                <w:rFonts w:ascii="Lucida Bright" w:hAnsi="Lucida Bright" w:cs="Tahoma"/>
                <w:szCs w:val="22"/>
              </w:rPr>
              <w:t xml:space="preserve">también </w:t>
            </w:r>
            <w:r w:rsidRPr="008830BD">
              <w:rPr>
                <w:rFonts w:ascii="Lucida Bright" w:hAnsi="Lucida Bright" w:cs="Tahoma"/>
                <w:szCs w:val="22"/>
              </w:rPr>
              <w:t>será considerada como Experiencia General</w:t>
            </w:r>
            <w:r>
              <w:rPr>
                <w:rFonts w:ascii="Lucida Bright" w:hAnsi="Lucida Bright" w:cs="Tahoma"/>
                <w:szCs w:val="22"/>
              </w:rPr>
              <w:t>.</w:t>
            </w:r>
          </w:p>
        </w:tc>
      </w:tr>
      <w:tr w:rsidR="0012701D" w:rsidRPr="008830BD" w:rsidTr="008C7A01">
        <w:trPr>
          <w:trHeight w:val="391"/>
        </w:trPr>
        <w:tc>
          <w:tcPr>
            <w:tcW w:w="9339" w:type="dxa"/>
            <w:shd w:val="clear" w:color="auto" w:fill="BFBFBF"/>
            <w:vAlign w:val="center"/>
          </w:tcPr>
          <w:p w:rsidR="0012701D" w:rsidRPr="008830BD" w:rsidRDefault="0012701D" w:rsidP="008C7A01">
            <w:pPr>
              <w:rPr>
                <w:rFonts w:ascii="Lucida Bright" w:hAnsi="Lucida Bright" w:cs="Tahoma"/>
              </w:rPr>
            </w:pPr>
            <w:r w:rsidRPr="008830BD">
              <w:rPr>
                <w:rFonts w:ascii="Lucida Bright" w:hAnsi="Lucida Bright" w:cs="Tahoma"/>
                <w:b/>
                <w:bCs/>
              </w:rPr>
              <w:lastRenderedPageBreak/>
              <w:t>PLAZO DEL SERVICIO</w:t>
            </w:r>
          </w:p>
        </w:tc>
      </w:tr>
      <w:tr w:rsidR="0012701D" w:rsidRPr="008830BD" w:rsidTr="008C7A01">
        <w:trPr>
          <w:trHeight w:val="847"/>
        </w:trPr>
        <w:tc>
          <w:tcPr>
            <w:tcW w:w="9339" w:type="dxa"/>
            <w:tcBorders>
              <w:bottom w:val="single" w:sz="4" w:space="0" w:color="auto"/>
            </w:tcBorders>
            <w:shd w:val="clear" w:color="auto" w:fill="auto"/>
            <w:vAlign w:val="center"/>
          </w:tcPr>
          <w:p w:rsidR="0012701D" w:rsidRPr="008830BD" w:rsidRDefault="0012701D" w:rsidP="008C7A01">
            <w:pPr>
              <w:jc w:val="both"/>
              <w:rPr>
                <w:rFonts w:ascii="Lucida Bright" w:hAnsi="Lucida Bright" w:cs="Tahoma"/>
              </w:rPr>
            </w:pPr>
            <w:r w:rsidRPr="008830BD">
              <w:rPr>
                <w:rFonts w:ascii="Lucida Bright" w:hAnsi="Lucida Bright" w:cs="Tahoma"/>
              </w:rPr>
              <w:t>El plazo</w:t>
            </w:r>
            <w:r>
              <w:rPr>
                <w:rFonts w:ascii="Lucida Bright" w:hAnsi="Lucida Bright" w:cs="Tahoma"/>
              </w:rPr>
              <w:t xml:space="preserve"> </w:t>
            </w:r>
            <w:r w:rsidRPr="008830BD">
              <w:rPr>
                <w:rFonts w:ascii="Lucida Bright" w:hAnsi="Lucida Bright" w:cs="Tahoma"/>
              </w:rPr>
              <w:t>de</w:t>
            </w:r>
            <w:r>
              <w:rPr>
                <w:rFonts w:ascii="Lucida Bright" w:hAnsi="Lucida Bright" w:cs="Tahoma"/>
              </w:rPr>
              <w:t xml:space="preserve"> </w:t>
            </w:r>
            <w:r w:rsidRPr="008830BD">
              <w:rPr>
                <w:rFonts w:ascii="Lucida Bright" w:hAnsi="Lucida Bright" w:cs="Tahoma"/>
              </w:rPr>
              <w:t>ejecución del Servicio</w:t>
            </w:r>
            <w:r>
              <w:rPr>
                <w:rFonts w:ascii="Lucida Bright" w:hAnsi="Lucida Bright" w:cs="Tahoma"/>
              </w:rPr>
              <w:t xml:space="preserve"> de Mantenimiento para los dos (2) tanques de GLP en las plantas (Achacachi y Patacamaya)</w:t>
            </w:r>
            <w:r w:rsidRPr="008830BD">
              <w:rPr>
                <w:rFonts w:ascii="Lucida Bright" w:hAnsi="Lucida Bright" w:cs="Tahoma"/>
              </w:rPr>
              <w:t xml:space="preserve"> será de </w:t>
            </w:r>
            <w:r>
              <w:rPr>
                <w:rFonts w:ascii="Lucida Bright" w:hAnsi="Lucida Bright" w:cs="Tahoma"/>
                <w:b/>
              </w:rPr>
              <w:t>cuarenta (40) días calendario</w:t>
            </w:r>
            <w:r w:rsidRPr="008830BD">
              <w:rPr>
                <w:rFonts w:ascii="Lucida Bright" w:hAnsi="Lucida Bright" w:cs="Tahoma"/>
              </w:rPr>
              <w:t xml:space="preserve">; computables a partir de la </w:t>
            </w:r>
            <w:r>
              <w:rPr>
                <w:rFonts w:ascii="Lucida Bright" w:hAnsi="Lucida Bright" w:cs="Tahoma"/>
              </w:rPr>
              <w:t xml:space="preserve">suscripción de la </w:t>
            </w:r>
            <w:r w:rsidRPr="008830BD">
              <w:rPr>
                <w:rFonts w:ascii="Lucida Bright" w:hAnsi="Lucida Bright" w:cs="Tahoma"/>
              </w:rPr>
              <w:t xml:space="preserve">Orden de Proceder emitida </w:t>
            </w:r>
            <w:r>
              <w:rPr>
                <w:rFonts w:ascii="Lucida Bright" w:hAnsi="Lucida Bright" w:cs="Tahoma"/>
              </w:rPr>
              <w:t>por la unidad solicitante, una vez suscrita el contrato</w:t>
            </w:r>
            <w:r w:rsidRPr="008830BD">
              <w:rPr>
                <w:rFonts w:ascii="Lucida Bright" w:hAnsi="Lucida Bright" w:cs="Tahoma"/>
              </w:rPr>
              <w:t>.</w:t>
            </w:r>
          </w:p>
        </w:tc>
      </w:tr>
    </w:tbl>
    <w:p w:rsidR="0012701D" w:rsidRPr="008830BD" w:rsidRDefault="0012701D" w:rsidP="0012701D">
      <w:pPr>
        <w:rPr>
          <w:rFonts w:ascii="Lucida Bright" w:hAnsi="Lucida Bright" w:cs="Tahoma"/>
        </w:rPr>
      </w:pPr>
    </w:p>
    <w:p w:rsidR="0012701D" w:rsidRPr="008830BD" w:rsidRDefault="0012701D" w:rsidP="00FD542C">
      <w:pPr>
        <w:pStyle w:val="Prrafodelista"/>
        <w:numPr>
          <w:ilvl w:val="0"/>
          <w:numId w:val="44"/>
        </w:numPr>
        <w:contextualSpacing/>
        <w:jc w:val="both"/>
        <w:rPr>
          <w:rFonts w:ascii="Lucida Bright" w:hAnsi="Lucida Bright" w:cs="Tahoma"/>
          <w:b/>
        </w:rPr>
      </w:pPr>
      <w:r w:rsidRPr="008830BD">
        <w:rPr>
          <w:rFonts w:ascii="Lucida Bright" w:hAnsi="Lucida Bright" w:cs="Tahoma"/>
          <w:b/>
          <w:bCs/>
          <w:lang w:eastAsia="es-BO"/>
        </w:rPr>
        <w:t>CONDICIONES REQUERIDAS PARA EL SERVICIO</w:t>
      </w:r>
      <w:r>
        <w:rPr>
          <w:rFonts w:ascii="Lucida Bright" w:hAnsi="Lucida Bright" w:cs="Tahoma"/>
          <w:b/>
          <w:bCs/>
          <w:lang w:eastAsia="es-BO"/>
        </w:rPr>
        <w:t xml:space="preserve"> </w:t>
      </w:r>
      <w:r w:rsidRPr="00E31851">
        <w:rPr>
          <w:rFonts w:ascii="Lucida Bright" w:hAnsi="Lucida Bright" w:cs="Tahoma"/>
          <w:b/>
          <w:bCs/>
          <w:lang w:eastAsia="es-BO"/>
        </w:rPr>
        <w:t>(De cumplimiento obligatorio por el proponente)</w:t>
      </w:r>
    </w:p>
    <w:p w:rsidR="0012701D" w:rsidRPr="008830BD" w:rsidRDefault="0012701D" w:rsidP="0012701D">
      <w:pPr>
        <w:pStyle w:val="Prrafodelista"/>
        <w:contextualSpacing/>
        <w:jc w:val="both"/>
        <w:rPr>
          <w:rFonts w:ascii="Lucida Bright" w:hAnsi="Lucida Bright"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9339"/>
      </w:tblGrid>
      <w:tr w:rsidR="0012701D" w:rsidRPr="008830BD" w:rsidTr="008C7A01">
        <w:trPr>
          <w:trHeight w:val="454"/>
        </w:trPr>
        <w:tc>
          <w:tcPr>
            <w:tcW w:w="9339" w:type="dxa"/>
            <w:shd w:val="clear" w:color="auto" w:fill="BFBFBF"/>
            <w:vAlign w:val="center"/>
          </w:tcPr>
          <w:p w:rsidR="0012701D" w:rsidRPr="008830BD" w:rsidRDefault="0012701D" w:rsidP="008C7A01">
            <w:pPr>
              <w:rPr>
                <w:rFonts w:ascii="Lucida Bright" w:hAnsi="Lucida Bright" w:cs="Tahoma"/>
                <w:b/>
              </w:rPr>
            </w:pPr>
            <w:r w:rsidRPr="008830BD">
              <w:rPr>
                <w:rFonts w:ascii="Lucida Bright" w:hAnsi="Lucida Bright" w:cs="Tahoma"/>
                <w:b/>
              </w:rPr>
              <w:t>ACTIVIDADES A SER DESARROLLADAS</w:t>
            </w:r>
          </w:p>
        </w:tc>
      </w:tr>
      <w:tr w:rsidR="0012701D" w:rsidRPr="008830BD" w:rsidTr="008C7A01">
        <w:trPr>
          <w:trHeight w:val="454"/>
        </w:trPr>
        <w:tc>
          <w:tcPr>
            <w:tcW w:w="9339" w:type="dxa"/>
            <w:shd w:val="clear" w:color="auto" w:fill="FFFFFF"/>
            <w:vAlign w:val="center"/>
          </w:tcPr>
          <w:p w:rsidR="0012701D" w:rsidRPr="008830BD" w:rsidRDefault="0012701D" w:rsidP="008C7A01">
            <w:pPr>
              <w:autoSpaceDE w:val="0"/>
              <w:autoSpaceDN w:val="0"/>
              <w:adjustRightInd w:val="0"/>
              <w:jc w:val="both"/>
              <w:rPr>
                <w:rFonts w:ascii="Lucida Bright" w:hAnsi="Lucida Bright" w:cs="Tahoma"/>
              </w:rPr>
            </w:pPr>
          </w:p>
          <w:p w:rsidR="0012701D" w:rsidRPr="00E947DD" w:rsidRDefault="0012701D" w:rsidP="00FD542C">
            <w:pPr>
              <w:numPr>
                <w:ilvl w:val="0"/>
                <w:numId w:val="45"/>
              </w:numPr>
              <w:autoSpaceDE w:val="0"/>
              <w:autoSpaceDN w:val="0"/>
              <w:adjustRightInd w:val="0"/>
              <w:jc w:val="both"/>
              <w:rPr>
                <w:rFonts w:ascii="Lucida Bright" w:hAnsi="Lucida Bright" w:cs="Tahoma"/>
                <w:sz w:val="22"/>
                <w:szCs w:val="22"/>
              </w:rPr>
            </w:pPr>
            <w:r w:rsidRPr="00E947DD">
              <w:rPr>
                <w:rFonts w:ascii="Lucida Bright" w:hAnsi="Lucida Bright" w:cs="Tahoma"/>
                <w:b/>
                <w:sz w:val="22"/>
                <w:szCs w:val="22"/>
              </w:rPr>
              <w:t>Movilización y desmovilización de personal, equipos, maquinaria y herramientas</w:t>
            </w:r>
          </w:p>
          <w:p w:rsidR="0012701D" w:rsidRPr="008830BD" w:rsidRDefault="0012701D" w:rsidP="008C7A01">
            <w:pPr>
              <w:autoSpaceDE w:val="0"/>
              <w:autoSpaceDN w:val="0"/>
              <w:adjustRightInd w:val="0"/>
              <w:jc w:val="both"/>
              <w:rPr>
                <w:rFonts w:ascii="Lucida Bright" w:hAnsi="Lucida Bright" w:cs="Tahoma"/>
              </w:rPr>
            </w:pPr>
          </w:p>
          <w:p w:rsidR="0012701D" w:rsidRPr="008830BD" w:rsidRDefault="0012701D" w:rsidP="008C7A01">
            <w:pPr>
              <w:autoSpaceDE w:val="0"/>
              <w:autoSpaceDN w:val="0"/>
              <w:adjustRightInd w:val="0"/>
              <w:jc w:val="both"/>
              <w:rPr>
                <w:rFonts w:ascii="Lucida Bright" w:hAnsi="Lucida Bright" w:cs="Tahoma"/>
              </w:rPr>
            </w:pPr>
            <w:r w:rsidRPr="008830BD">
              <w:rPr>
                <w:rFonts w:ascii="Lucida Bright" w:hAnsi="Lucida Bright" w:cs="Tahoma"/>
              </w:rPr>
              <w:t>Este punto comprende todos los trabajos necesarios para la movilización y desmovilización de personal, equipos mínimos requeridos, maqui</w:t>
            </w:r>
            <w:r>
              <w:rPr>
                <w:rFonts w:ascii="Lucida Bright" w:hAnsi="Lucida Bright" w:cs="Tahoma"/>
              </w:rPr>
              <w:t xml:space="preserve">naria y herramientas en general además de la </w:t>
            </w:r>
            <w:r>
              <w:rPr>
                <w:rFonts w:ascii="Lucida Bright" w:hAnsi="Lucida Bright" w:cs="Tahoma"/>
              </w:rPr>
              <w:lastRenderedPageBreak/>
              <w:t xml:space="preserve">instalación de faenas, necesarias para la realización de los trabajos </w:t>
            </w:r>
            <w:r w:rsidRPr="008830BD">
              <w:rPr>
                <w:rFonts w:ascii="Lucida Bright" w:hAnsi="Lucida Bright" w:cs="Tahoma"/>
              </w:rPr>
              <w:t>de acuerdo a la oferta técnica realizada por el CONTRATISTA</w:t>
            </w:r>
            <w:r>
              <w:rPr>
                <w:rFonts w:ascii="Lucida Bright" w:hAnsi="Lucida Bright" w:cs="Tahoma"/>
              </w:rPr>
              <w:t>, en ambas Plantas Engarrafadoras donde se realizaran los trabajos (Achacachi y Patacamaya).</w:t>
            </w:r>
          </w:p>
          <w:p w:rsidR="0012701D" w:rsidRPr="008830BD" w:rsidRDefault="0012701D" w:rsidP="008C7A01">
            <w:pPr>
              <w:autoSpaceDE w:val="0"/>
              <w:autoSpaceDN w:val="0"/>
              <w:adjustRightInd w:val="0"/>
              <w:jc w:val="both"/>
              <w:rPr>
                <w:rFonts w:ascii="Lucida Bright" w:hAnsi="Lucida Bright" w:cs="Tahoma"/>
              </w:rPr>
            </w:pPr>
          </w:p>
          <w:p w:rsidR="0012701D" w:rsidRPr="008830BD" w:rsidRDefault="0012701D" w:rsidP="008C7A01">
            <w:pPr>
              <w:autoSpaceDE w:val="0"/>
              <w:autoSpaceDN w:val="0"/>
              <w:adjustRightInd w:val="0"/>
              <w:jc w:val="both"/>
              <w:rPr>
                <w:rFonts w:ascii="Lucida Bright" w:hAnsi="Lucida Bright" w:cs="Tahoma"/>
              </w:rPr>
            </w:pPr>
            <w:r w:rsidRPr="008830BD">
              <w:rPr>
                <w:rFonts w:ascii="Lucida Bright" w:hAnsi="Lucida Bright" w:cs="Tahoma"/>
              </w:rPr>
              <w:t>Por otra parte, el CONTRATISTA, proporcionará todos los materiales, herramientas y equipos necesarios como el personal mínimo para la ejecución de los trabajos de movilización, los mismos deberán ser aprobados por los FISCALES DE SERVICIO para el inicio de los trabajos.</w:t>
            </w:r>
          </w:p>
          <w:p w:rsidR="0012701D" w:rsidRPr="008830BD" w:rsidRDefault="0012701D" w:rsidP="008C7A01">
            <w:pPr>
              <w:autoSpaceDE w:val="0"/>
              <w:autoSpaceDN w:val="0"/>
              <w:adjustRightInd w:val="0"/>
              <w:jc w:val="both"/>
              <w:rPr>
                <w:rFonts w:ascii="Lucida Bright" w:hAnsi="Lucida Bright" w:cs="Tahoma"/>
              </w:rPr>
            </w:pPr>
          </w:p>
          <w:p w:rsidR="0012701D" w:rsidRDefault="0012701D" w:rsidP="008C7A01">
            <w:pPr>
              <w:autoSpaceDE w:val="0"/>
              <w:autoSpaceDN w:val="0"/>
              <w:adjustRightInd w:val="0"/>
              <w:jc w:val="both"/>
              <w:rPr>
                <w:rFonts w:ascii="Lucida Bright" w:hAnsi="Lucida Bright" w:cs="Tahoma"/>
              </w:rPr>
            </w:pPr>
            <w:r w:rsidRPr="008830BD">
              <w:rPr>
                <w:rFonts w:ascii="Lucida Bright" w:hAnsi="Lucida Bright" w:cs="Tahoma"/>
              </w:rPr>
              <w:t>Asimismo, comprende el traslado oportuno de todo el personal y equipos para la adecuada y correcta ejecución de los trabajos y su retiro cuando ya no sean necesarios en las diferentes actividades del servicio. Los FISCALES DE SERVICIO verificarán que los equipos, materiales, instrumentos y otros guarden concordancia con la lista de equ</w:t>
            </w:r>
            <w:r>
              <w:rPr>
                <w:rFonts w:ascii="Lucida Bright" w:hAnsi="Lucida Bright" w:cs="Tahoma"/>
              </w:rPr>
              <w:t>ipo ofertado por el CONTRATISTA para la realización de los trabajos.</w:t>
            </w:r>
          </w:p>
          <w:p w:rsidR="0012701D" w:rsidRPr="008830BD" w:rsidRDefault="0012701D" w:rsidP="008C7A01">
            <w:pPr>
              <w:autoSpaceDE w:val="0"/>
              <w:autoSpaceDN w:val="0"/>
              <w:adjustRightInd w:val="0"/>
              <w:jc w:val="both"/>
              <w:rPr>
                <w:rFonts w:ascii="Lucida Bright" w:hAnsi="Lucida Bright" w:cs="Tahoma"/>
              </w:rPr>
            </w:pPr>
          </w:p>
          <w:p w:rsidR="0012701D" w:rsidRPr="00E947DD" w:rsidRDefault="0012701D" w:rsidP="00FD542C">
            <w:pPr>
              <w:numPr>
                <w:ilvl w:val="0"/>
                <w:numId w:val="45"/>
              </w:numPr>
              <w:autoSpaceDE w:val="0"/>
              <w:autoSpaceDN w:val="0"/>
              <w:adjustRightInd w:val="0"/>
              <w:jc w:val="both"/>
              <w:rPr>
                <w:rFonts w:ascii="Lucida Bright" w:hAnsi="Lucida Bright" w:cs="Tahoma"/>
                <w:b/>
                <w:sz w:val="22"/>
                <w:szCs w:val="22"/>
              </w:rPr>
            </w:pPr>
            <w:r w:rsidRPr="00E947DD">
              <w:rPr>
                <w:rFonts w:ascii="Lucida Bright" w:hAnsi="Lucida Bright" w:cs="Tahoma"/>
                <w:b/>
                <w:sz w:val="22"/>
                <w:szCs w:val="22"/>
              </w:rPr>
              <w:t>Despresurización, venteo, limpieza interna y habilitación de tanque para ingreso de personal</w:t>
            </w:r>
          </w:p>
          <w:p w:rsidR="0012701D" w:rsidRPr="008830BD" w:rsidRDefault="0012701D" w:rsidP="008C7A01">
            <w:pPr>
              <w:autoSpaceDE w:val="0"/>
              <w:autoSpaceDN w:val="0"/>
              <w:adjustRightInd w:val="0"/>
              <w:jc w:val="both"/>
              <w:rPr>
                <w:rFonts w:ascii="Lucida Bright" w:hAnsi="Lucida Bright" w:cs="Tahoma"/>
              </w:rPr>
            </w:pPr>
          </w:p>
          <w:p w:rsidR="0012701D" w:rsidRDefault="0012701D" w:rsidP="008C7A01">
            <w:pPr>
              <w:autoSpaceDE w:val="0"/>
              <w:autoSpaceDN w:val="0"/>
              <w:adjustRightInd w:val="0"/>
              <w:jc w:val="both"/>
              <w:rPr>
                <w:rFonts w:ascii="Lucida Bright" w:hAnsi="Lucida Bright" w:cs="Tahoma"/>
              </w:rPr>
            </w:pPr>
            <w:r w:rsidRPr="008830BD">
              <w:rPr>
                <w:rFonts w:ascii="Lucida Bright" w:hAnsi="Lucida Bright" w:cs="Tahoma"/>
              </w:rPr>
              <w:t xml:space="preserve">Este punto comprende la respectiva despresurización del tanque, esta operación consiste en desalojar todo el GLP remanente (fase gaseosa contenida, con nivel porcentual </w:t>
            </w:r>
            <w:r>
              <w:rPr>
                <w:rFonts w:ascii="Lucida Bright" w:hAnsi="Lucida Bright" w:cs="Tahoma"/>
              </w:rPr>
              <w:t xml:space="preserve">de fase líquida de </w:t>
            </w:r>
            <w:r w:rsidRPr="008830BD">
              <w:rPr>
                <w:rFonts w:ascii="Lucida Bright" w:hAnsi="Lucida Bright" w:cs="Tahoma"/>
              </w:rPr>
              <w:t xml:space="preserve">0 % en tanque), esto se realizará mediante una quema del hidrocarburo gaseoso de forma controlada </w:t>
            </w:r>
            <w:r>
              <w:rPr>
                <w:rFonts w:ascii="Lucida Bright" w:hAnsi="Lucida Bright" w:cs="Tahoma"/>
              </w:rPr>
              <w:t>(venteo)</w:t>
            </w:r>
            <w:r w:rsidRPr="008830BD">
              <w:rPr>
                <w:rFonts w:ascii="Lucida Bright" w:hAnsi="Lucida Bright" w:cs="Tahoma"/>
              </w:rPr>
              <w:t xml:space="preserve"> realizada por el CONTRATISTA con personal </w:t>
            </w:r>
            <w:r>
              <w:rPr>
                <w:rFonts w:ascii="Lucida Bright" w:hAnsi="Lucida Bright" w:cs="Tahoma"/>
              </w:rPr>
              <w:t>especializado</w:t>
            </w:r>
            <w:r w:rsidRPr="008830BD">
              <w:rPr>
                <w:rFonts w:ascii="Lucida Bright" w:hAnsi="Lucida Bright" w:cs="Tahoma"/>
                <w:color w:val="FF0000"/>
              </w:rPr>
              <w:t xml:space="preserve"> </w:t>
            </w:r>
            <w:r>
              <w:rPr>
                <w:rFonts w:ascii="Lucida Bright" w:hAnsi="Lucida Bright" w:cs="Tahoma"/>
              </w:rPr>
              <w:t>en estos trabajos</w:t>
            </w:r>
            <w:r w:rsidRPr="008830BD">
              <w:rPr>
                <w:rFonts w:ascii="Lucida Bright" w:hAnsi="Lucida Bright" w:cs="Tahoma"/>
              </w:rPr>
              <w:t xml:space="preserve">. Posteriormente, se procederá </w:t>
            </w:r>
            <w:r>
              <w:rPr>
                <w:rFonts w:ascii="Lucida Bright" w:hAnsi="Lucida Bright" w:cs="Tahoma"/>
              </w:rPr>
              <w:t>a la liberación</w:t>
            </w:r>
            <w:r w:rsidRPr="008830BD">
              <w:rPr>
                <w:rFonts w:ascii="Lucida Bright" w:hAnsi="Lucida Bright" w:cs="Tahoma"/>
              </w:rPr>
              <w:t xml:space="preserve"> de todos los gases remanentes del interior del tanque</w:t>
            </w:r>
            <w:r>
              <w:rPr>
                <w:rFonts w:ascii="Lucida Bright" w:hAnsi="Lucida Bright" w:cs="Tahoma"/>
              </w:rPr>
              <w:t xml:space="preserve"> y la ventilación del mismo</w:t>
            </w:r>
            <w:r w:rsidRPr="008830BD">
              <w:rPr>
                <w:rFonts w:ascii="Lucida Bright" w:hAnsi="Lucida Bright" w:cs="Tahoma"/>
              </w:rPr>
              <w:t>, estableciendo tiempos prudentes para esta operación, dejando abierto todos aquellos puntos de cada tanque que se encuentren expuestos con el exterior (entrada hombre, thr</w:t>
            </w:r>
            <w:r>
              <w:rPr>
                <w:rFonts w:ascii="Lucida Bright" w:hAnsi="Lucida Bright" w:cs="Tahoma"/>
              </w:rPr>
              <w:t>eadolet’s, cuplas, entre otros)</w:t>
            </w:r>
            <w:r w:rsidRPr="008830BD">
              <w:rPr>
                <w:rFonts w:ascii="Lucida Bright" w:hAnsi="Lucida Bright" w:cs="Tahoma"/>
              </w:rPr>
              <w:t xml:space="preserve">. </w:t>
            </w:r>
          </w:p>
          <w:p w:rsidR="0012701D" w:rsidRDefault="0012701D" w:rsidP="008C7A01">
            <w:pPr>
              <w:autoSpaceDE w:val="0"/>
              <w:autoSpaceDN w:val="0"/>
              <w:adjustRightInd w:val="0"/>
              <w:jc w:val="both"/>
              <w:rPr>
                <w:rFonts w:ascii="Lucida Bright" w:hAnsi="Lucida Bright" w:cs="Tahoma"/>
              </w:rPr>
            </w:pPr>
          </w:p>
          <w:p w:rsidR="0012701D" w:rsidRPr="008830BD" w:rsidRDefault="0012701D" w:rsidP="008C7A01">
            <w:pPr>
              <w:autoSpaceDE w:val="0"/>
              <w:autoSpaceDN w:val="0"/>
              <w:adjustRightInd w:val="0"/>
              <w:jc w:val="both"/>
              <w:rPr>
                <w:rFonts w:ascii="Lucida Bright" w:hAnsi="Lucida Bright" w:cs="Tahoma"/>
              </w:rPr>
            </w:pPr>
            <w:r>
              <w:rPr>
                <w:rFonts w:ascii="Lucida Bright" w:hAnsi="Lucida Bright" w:cs="Tahoma"/>
              </w:rPr>
              <w:t>Una vez el tanque completamente vacío de GLP, debe proseguir a</w:t>
            </w:r>
            <w:r w:rsidRPr="008830BD">
              <w:rPr>
                <w:rFonts w:ascii="Lucida Bright" w:hAnsi="Lucida Bright" w:cs="Tahoma"/>
              </w:rPr>
              <w:t xml:space="preserve"> realizar la respectiva </w:t>
            </w:r>
            <w:r w:rsidRPr="00157608">
              <w:rPr>
                <w:rFonts w:ascii="Lucida Bright" w:hAnsi="Lucida Bright" w:cs="Tahoma"/>
              </w:rPr>
              <w:t>limpieza interna</w:t>
            </w:r>
            <w:r>
              <w:rPr>
                <w:rFonts w:ascii="Lucida Bright" w:hAnsi="Lucida Bright" w:cs="Tahoma"/>
              </w:rPr>
              <w:t xml:space="preserve"> del tanque mediante hidrolavado con personal especializado en trabajo en espacios confinados (el agua será provista por YPFB - DCLP y el CONTRATISTA deberá proveer los demás insumos de limpieza) incluyendo la remoción de borra, oxido, y sedimentos, </w:t>
            </w:r>
            <w:r w:rsidRPr="008830BD">
              <w:rPr>
                <w:rFonts w:ascii="Lucida Bright" w:hAnsi="Lucida Bright" w:cs="Tahoma"/>
              </w:rPr>
              <w:t>con el fin de</w:t>
            </w:r>
            <w:r>
              <w:rPr>
                <w:rFonts w:ascii="Lucida Bright" w:hAnsi="Lucida Bright" w:cs="Tahoma"/>
              </w:rPr>
              <w:t xml:space="preserve"> que el personal pueda</w:t>
            </w:r>
            <w:r w:rsidRPr="008830BD">
              <w:rPr>
                <w:rFonts w:ascii="Lucida Bright" w:hAnsi="Lucida Bright" w:cs="Tahoma"/>
              </w:rPr>
              <w:t xml:space="preserve"> desarrollar y optimizar las tareas </w:t>
            </w:r>
            <w:r>
              <w:rPr>
                <w:rFonts w:ascii="Lucida Bright" w:hAnsi="Lucida Bright" w:cs="Tahoma"/>
              </w:rPr>
              <w:t>y trabajos a realizarse posteriormente en el interior del tanque.</w:t>
            </w:r>
          </w:p>
          <w:p w:rsidR="0012701D" w:rsidRPr="008830BD" w:rsidRDefault="0012701D" w:rsidP="008C7A01">
            <w:pPr>
              <w:autoSpaceDE w:val="0"/>
              <w:autoSpaceDN w:val="0"/>
              <w:adjustRightInd w:val="0"/>
              <w:jc w:val="both"/>
              <w:rPr>
                <w:rFonts w:ascii="Lucida Bright" w:hAnsi="Lucida Bright" w:cs="Tahoma"/>
              </w:rPr>
            </w:pPr>
          </w:p>
          <w:p w:rsidR="0012701D" w:rsidRPr="00E947DD" w:rsidRDefault="0012701D" w:rsidP="00FD542C">
            <w:pPr>
              <w:pStyle w:val="Prrafodelista"/>
              <w:numPr>
                <w:ilvl w:val="0"/>
                <w:numId w:val="45"/>
              </w:numPr>
              <w:contextualSpacing/>
              <w:jc w:val="both"/>
              <w:outlineLvl w:val="1"/>
              <w:rPr>
                <w:rFonts w:ascii="Lucida Bright" w:hAnsi="Lucida Bright" w:cs="Tahoma"/>
                <w:b/>
                <w:sz w:val="22"/>
                <w:szCs w:val="22"/>
              </w:rPr>
            </w:pPr>
            <w:bookmarkStart w:id="4" w:name="_Toc383590037"/>
            <w:bookmarkStart w:id="5" w:name="_Toc383610662"/>
            <w:r w:rsidRPr="00E947DD">
              <w:rPr>
                <w:rFonts w:ascii="Lucida Bright" w:hAnsi="Lucida Bright" w:cs="Tahoma"/>
                <w:b/>
                <w:sz w:val="22"/>
                <w:szCs w:val="22"/>
              </w:rPr>
              <w:t>Inspección visual interna y externa</w:t>
            </w:r>
            <w:bookmarkEnd w:id="4"/>
            <w:bookmarkEnd w:id="5"/>
            <w:r w:rsidRPr="00E947DD">
              <w:rPr>
                <w:rFonts w:ascii="Lucida Bright" w:hAnsi="Lucida Bright" w:cs="Tahoma"/>
                <w:b/>
                <w:sz w:val="22"/>
                <w:szCs w:val="22"/>
              </w:rPr>
              <w:t xml:space="preserve"> en tanques </w:t>
            </w:r>
          </w:p>
          <w:p w:rsidR="0012701D" w:rsidRPr="008830BD" w:rsidRDefault="0012701D" w:rsidP="008C7A01">
            <w:pPr>
              <w:autoSpaceDE w:val="0"/>
              <w:autoSpaceDN w:val="0"/>
              <w:adjustRightInd w:val="0"/>
              <w:ind w:left="720"/>
              <w:jc w:val="both"/>
              <w:rPr>
                <w:rFonts w:ascii="Lucida Bright" w:hAnsi="Lucida Bright" w:cs="Tahoma"/>
              </w:rPr>
            </w:pPr>
          </w:p>
          <w:p w:rsidR="0012701D" w:rsidRPr="008830BD" w:rsidRDefault="0012701D" w:rsidP="008C7A01">
            <w:pPr>
              <w:jc w:val="both"/>
              <w:rPr>
                <w:rFonts w:ascii="Lucida Bright" w:hAnsi="Lucida Bright" w:cs="Tahoma"/>
              </w:rPr>
            </w:pPr>
            <w:r w:rsidRPr="008830BD">
              <w:rPr>
                <w:rFonts w:ascii="Lucida Bright" w:hAnsi="Lucida Bright" w:cs="Tahoma"/>
              </w:rPr>
              <w:t xml:space="preserve">Los tanques deberán ser inspeccionados </w:t>
            </w:r>
            <w:r>
              <w:rPr>
                <w:rFonts w:ascii="Lucida Bright" w:hAnsi="Lucida Bright" w:cs="Tahoma"/>
              </w:rPr>
              <w:t xml:space="preserve">interna y externamente </w:t>
            </w:r>
            <w:r w:rsidRPr="008830BD">
              <w:rPr>
                <w:rFonts w:ascii="Lucida Bright" w:hAnsi="Lucida Bright" w:cs="Tahoma"/>
              </w:rPr>
              <w:t>a efectos de asegurar la integridad del recipiente, evaluando para ello su condición, el fluido contenido y el medio ambiente en el cual se opera.</w:t>
            </w:r>
          </w:p>
          <w:p w:rsidR="0012701D" w:rsidRPr="008830BD" w:rsidRDefault="0012701D" w:rsidP="008C7A01">
            <w:pPr>
              <w:jc w:val="both"/>
              <w:rPr>
                <w:rFonts w:ascii="Lucida Bright" w:hAnsi="Lucida Bright" w:cs="Tahoma"/>
              </w:rPr>
            </w:pPr>
          </w:p>
          <w:p w:rsidR="0012701D" w:rsidRPr="008830BD" w:rsidRDefault="0012701D" w:rsidP="008C7A01">
            <w:pPr>
              <w:jc w:val="both"/>
              <w:rPr>
                <w:rFonts w:ascii="Lucida Bright" w:hAnsi="Lucida Bright" w:cs="Tahoma"/>
              </w:rPr>
            </w:pPr>
            <w:r w:rsidRPr="008830BD">
              <w:rPr>
                <w:rFonts w:ascii="Lucida Bright" w:hAnsi="Lucida Bright" w:cs="Tahoma"/>
              </w:rPr>
              <w:t>La Inspección Visual tendrá el objeto de verificar que las superficies de los tanques no presenten deformación saliente de cualquier naturaleza, abombamiento, corrosión, exfoliación, aplastamiento, entalladura, punzonamientos, abolladuras, grietas, zonas porosas, estado de pintura y en general toda avería que signifique una disminución apreciable del espesor de la plancha. Se deben inspeccionar también los soportes y verificar el estado de las roscas de las cuplas, threadolet’s, conexiones y accesorios del tanque. Adicionalmente, se debe remover todo tipo de material extraño con el fin de verificar el estado real de la superficie del tanque. La inspección visual deberá incluir una revisión del estado de tuberías, medidores de nivel o cualquier dispositivo que esté conectado al tanque.</w:t>
            </w:r>
          </w:p>
          <w:p w:rsidR="0012701D" w:rsidRPr="008830BD" w:rsidRDefault="0012701D" w:rsidP="008C7A01">
            <w:pPr>
              <w:jc w:val="both"/>
              <w:rPr>
                <w:rFonts w:ascii="Lucida Bright" w:hAnsi="Lucida Bright" w:cs="Tahoma"/>
              </w:rPr>
            </w:pPr>
          </w:p>
          <w:p w:rsidR="0012701D" w:rsidRPr="00F364ED" w:rsidRDefault="0012701D" w:rsidP="008C7A01">
            <w:pPr>
              <w:jc w:val="both"/>
              <w:rPr>
                <w:rFonts w:ascii="Lucida Bright" w:hAnsi="Lucida Bright" w:cs="Tahoma"/>
                <w:lang w:val="es-BO"/>
              </w:rPr>
            </w:pPr>
            <w:r w:rsidRPr="008830BD">
              <w:rPr>
                <w:rFonts w:ascii="Lucida Bright" w:hAnsi="Lucida Bright" w:cs="Tahoma"/>
              </w:rPr>
              <w:t>Por otra parte, durante la inspección se hará un diagnóstico general de los tanques, donde el CONTRATISTA emitirá un informe técnico dando a conocer los parámetros que no cumplan la normativa constructiva y operativa de tanques de almacenamiento de GLP o tanques a presión. La inspección deberá s</w:t>
            </w:r>
            <w:r>
              <w:rPr>
                <w:rFonts w:ascii="Lucida Bright" w:hAnsi="Lucida Bright" w:cs="Tahoma"/>
              </w:rPr>
              <w:t>er efectuada por el Inspector de Soldadura el cual</w:t>
            </w:r>
            <w:r w:rsidRPr="008830BD">
              <w:rPr>
                <w:rFonts w:ascii="Lucida Bright" w:hAnsi="Lucida Bright" w:cs="Tahoma"/>
              </w:rPr>
              <w:t xml:space="preserve"> deberá e</w:t>
            </w:r>
            <w:r>
              <w:rPr>
                <w:rFonts w:ascii="Lucida Bright" w:hAnsi="Lucida Bright" w:cs="Tahoma"/>
              </w:rPr>
              <w:t xml:space="preserve">fectuar una </w:t>
            </w:r>
            <w:r>
              <w:rPr>
                <w:rFonts w:ascii="Lucida Bright" w:hAnsi="Lucida Bright" w:cs="Tahoma"/>
              </w:rPr>
              <w:lastRenderedPageBreak/>
              <w:t xml:space="preserve">revisión minuciosa tomando como base los lineamientos establecidos en las normas aplicables </w:t>
            </w:r>
            <w:r w:rsidRPr="00384553">
              <w:rPr>
                <w:rFonts w:ascii="Lucida Bright" w:hAnsi="Lucida Bright" w:cs="Tahoma"/>
              </w:rPr>
              <w:t>(</w:t>
            </w:r>
            <w:r w:rsidRPr="00384553">
              <w:rPr>
                <w:rFonts w:ascii="Lucida Bright" w:hAnsi="Lucida Bright" w:cs="Tahoma"/>
                <w:lang w:val="es-BO"/>
              </w:rPr>
              <w:t>ASM</w:t>
            </w:r>
            <w:r>
              <w:rPr>
                <w:rFonts w:ascii="Lucida Bright" w:hAnsi="Lucida Bright" w:cs="Tahoma"/>
                <w:lang w:val="es-BO"/>
              </w:rPr>
              <w:t>E, Sección VIII, División 1 y 2</w:t>
            </w:r>
            <w:r w:rsidRPr="00384553">
              <w:rPr>
                <w:rFonts w:ascii="Lucida Bright" w:hAnsi="Lucida Bright" w:cs="Tahoma"/>
              </w:rPr>
              <w:t xml:space="preserve">, </w:t>
            </w:r>
            <w:r>
              <w:rPr>
                <w:rFonts w:ascii="Lucida Bright" w:hAnsi="Lucida Bright" w:cs="Tahoma"/>
                <w:lang w:val="es-BO"/>
              </w:rPr>
              <w:t>API 510, API RP 572</w:t>
            </w:r>
            <w:r>
              <w:rPr>
                <w:rFonts w:ascii="Lucida Bright" w:hAnsi="Lucida Bright"/>
                <w:lang w:val="es-BO"/>
              </w:rPr>
              <w:t>,</w:t>
            </w:r>
            <w:r w:rsidRPr="00384553">
              <w:rPr>
                <w:rFonts w:ascii="Lucida Bright" w:hAnsi="Lucida Bright" w:cs="Tahoma"/>
                <w:lang w:val="es-BO"/>
              </w:rPr>
              <w:t xml:space="preserve"> </w:t>
            </w:r>
            <w:r w:rsidRPr="00F364ED">
              <w:rPr>
                <w:rFonts w:ascii="Lucida Bright" w:hAnsi="Lucida Bright" w:cs="Tahoma"/>
                <w:lang w:val="es-BO"/>
              </w:rPr>
              <w:t>ASME Sección IX).</w:t>
            </w:r>
          </w:p>
          <w:p w:rsidR="0012701D" w:rsidRPr="00F364ED" w:rsidRDefault="0012701D" w:rsidP="008C7A01">
            <w:pPr>
              <w:jc w:val="both"/>
              <w:rPr>
                <w:rFonts w:ascii="Lucida Bright" w:hAnsi="Lucida Bright" w:cs="Tahoma"/>
                <w:lang w:val="es-BO"/>
              </w:rPr>
            </w:pPr>
          </w:p>
          <w:p w:rsidR="0012701D" w:rsidRDefault="0012701D" w:rsidP="008C7A01">
            <w:pPr>
              <w:jc w:val="both"/>
              <w:rPr>
                <w:rFonts w:ascii="Lucida Bright" w:hAnsi="Lucida Bright" w:cs="Tahoma"/>
              </w:rPr>
            </w:pPr>
            <w:r>
              <w:rPr>
                <w:rFonts w:ascii="Lucida Bright" w:hAnsi="Lucida Bright" w:cs="Tahoma"/>
              </w:rPr>
              <w:t>Los tanques a ser intervenidos tienen las siguientes características:</w:t>
            </w:r>
          </w:p>
          <w:p w:rsidR="0012701D" w:rsidRDefault="0012701D" w:rsidP="008C7A01">
            <w:pPr>
              <w:jc w:val="both"/>
              <w:rPr>
                <w:rFonts w:ascii="Lucida Bright" w:hAnsi="Lucida Bright" w:cs="Tahoma"/>
              </w:rPr>
            </w:pPr>
          </w:p>
          <w:tbl>
            <w:tblPr>
              <w:tblW w:w="0" w:type="auto"/>
              <w:tblLayout w:type="fixed"/>
              <w:tblCellMar>
                <w:left w:w="70" w:type="dxa"/>
                <w:right w:w="70" w:type="dxa"/>
              </w:tblCellMar>
              <w:tblLook w:val="04A0" w:firstRow="1" w:lastRow="0" w:firstColumn="1" w:lastColumn="0" w:noHBand="0" w:noVBand="1"/>
            </w:tblPr>
            <w:tblGrid>
              <w:gridCol w:w="884"/>
              <w:gridCol w:w="1154"/>
              <w:gridCol w:w="666"/>
              <w:gridCol w:w="625"/>
              <w:gridCol w:w="595"/>
              <w:gridCol w:w="629"/>
              <w:gridCol w:w="610"/>
              <w:gridCol w:w="631"/>
              <w:gridCol w:w="631"/>
              <w:gridCol w:w="721"/>
              <w:gridCol w:w="681"/>
              <w:gridCol w:w="681"/>
              <w:gridCol w:w="681"/>
            </w:tblGrid>
            <w:tr w:rsidR="0012701D" w:rsidRPr="00A45B4A" w:rsidTr="008C7A01">
              <w:trPr>
                <w:trHeight w:val="628"/>
              </w:trPr>
              <w:tc>
                <w:tcPr>
                  <w:tcW w:w="9189" w:type="dxa"/>
                  <w:gridSpan w:val="13"/>
                  <w:tcBorders>
                    <w:top w:val="single" w:sz="4" w:space="0" w:color="auto"/>
                    <w:left w:val="single" w:sz="4" w:space="0" w:color="auto"/>
                    <w:bottom w:val="single" w:sz="4" w:space="0" w:color="auto"/>
                    <w:right w:val="single" w:sz="4" w:space="0" w:color="auto"/>
                  </w:tcBorders>
                  <w:shd w:val="clear" w:color="auto" w:fill="BFBFBF"/>
                  <w:vAlign w:val="center"/>
                </w:tcPr>
                <w:p w:rsidR="0012701D" w:rsidRPr="00A45B4A" w:rsidRDefault="0012701D" w:rsidP="008C7A01">
                  <w:pPr>
                    <w:jc w:val="center"/>
                    <w:rPr>
                      <w:rFonts w:ascii="Lucida Bright" w:hAnsi="Lucida Bright" w:cs="Calibri"/>
                      <w:b/>
                      <w:bCs/>
                      <w:color w:val="000000"/>
                      <w:sz w:val="16"/>
                      <w:szCs w:val="16"/>
                      <w:lang w:eastAsia="es-BO"/>
                    </w:rPr>
                  </w:pPr>
                  <w:r>
                    <w:rPr>
                      <w:rFonts w:ascii="Lucida Bright" w:hAnsi="Lucida Bright" w:cs="Calibri"/>
                      <w:b/>
                      <w:bCs/>
                      <w:color w:val="000000"/>
                      <w:sz w:val="16"/>
                      <w:szCs w:val="16"/>
                    </w:rPr>
                    <w:t>CARACTERÍSTICAS GENERALES D</w:t>
                  </w:r>
                  <w:r w:rsidRPr="00A45B4A">
                    <w:rPr>
                      <w:rFonts w:ascii="Lucida Bright" w:hAnsi="Lucida Bright" w:cs="Calibri"/>
                      <w:b/>
                      <w:bCs/>
                      <w:color w:val="000000"/>
                      <w:sz w:val="16"/>
                      <w:szCs w:val="16"/>
                    </w:rPr>
                    <w:t>E TANQUES</w:t>
                  </w:r>
                  <w:r>
                    <w:rPr>
                      <w:rFonts w:ascii="Lucida Bright" w:hAnsi="Lucida Bright" w:cs="Calibri"/>
                      <w:b/>
                      <w:bCs/>
                      <w:color w:val="000000"/>
                      <w:sz w:val="16"/>
                      <w:szCs w:val="16"/>
                    </w:rPr>
                    <w:t xml:space="preserve"> HORIZONTALES</w:t>
                  </w:r>
                  <w:r w:rsidRPr="00A45B4A">
                    <w:rPr>
                      <w:rFonts w:ascii="Lucida Bright" w:hAnsi="Lucida Bright" w:cs="Calibri"/>
                      <w:b/>
                      <w:bCs/>
                      <w:color w:val="000000"/>
                      <w:sz w:val="16"/>
                      <w:szCs w:val="16"/>
                    </w:rPr>
                    <w:t xml:space="preserve"> </w:t>
                  </w:r>
                  <w:r>
                    <w:rPr>
                      <w:rFonts w:ascii="Lucida Bright" w:hAnsi="Lucida Bright" w:cs="Calibri"/>
                      <w:b/>
                      <w:bCs/>
                      <w:color w:val="000000"/>
                      <w:sz w:val="16"/>
                      <w:szCs w:val="16"/>
                    </w:rPr>
                    <w:t>ESTACIONARIOS DE ALMACENAMIENTO DE GLP A S</w:t>
                  </w:r>
                  <w:r w:rsidRPr="00A45B4A">
                    <w:rPr>
                      <w:rFonts w:ascii="Lucida Bright" w:hAnsi="Lucida Bright" w:cs="Calibri"/>
                      <w:b/>
                      <w:bCs/>
                      <w:color w:val="000000"/>
                      <w:sz w:val="16"/>
                      <w:szCs w:val="16"/>
                    </w:rPr>
                    <w:t>ER INTERVENIDOS</w:t>
                  </w:r>
                </w:p>
              </w:tc>
            </w:tr>
            <w:tr w:rsidR="0012701D" w:rsidRPr="00A45B4A" w:rsidTr="008C7A01">
              <w:trPr>
                <w:trHeight w:val="300"/>
              </w:trPr>
              <w:tc>
                <w:tcPr>
                  <w:tcW w:w="884" w:type="dxa"/>
                  <w:vMerge w:val="restart"/>
                  <w:tcBorders>
                    <w:top w:val="nil"/>
                    <w:left w:val="single" w:sz="4" w:space="0" w:color="auto"/>
                    <w:bottom w:val="single" w:sz="4" w:space="0" w:color="auto"/>
                    <w:right w:val="single" w:sz="4" w:space="0" w:color="auto"/>
                  </w:tcBorders>
                  <w:shd w:val="clear" w:color="auto" w:fill="BFBFBF"/>
                  <w:vAlign w:val="center"/>
                  <w:hideMark/>
                </w:tcPr>
                <w:p w:rsidR="0012701D" w:rsidRPr="00AB0D82" w:rsidRDefault="0012701D" w:rsidP="008C7A01">
                  <w:pPr>
                    <w:jc w:val="center"/>
                    <w:rPr>
                      <w:rFonts w:ascii="Lucida Bright" w:hAnsi="Lucida Bright" w:cs="Calibri"/>
                      <w:b/>
                      <w:bCs/>
                      <w:color w:val="000000"/>
                      <w:sz w:val="14"/>
                      <w:szCs w:val="14"/>
                    </w:rPr>
                  </w:pPr>
                  <w:r w:rsidRPr="00AB0D82">
                    <w:rPr>
                      <w:rFonts w:ascii="Lucida Bright" w:hAnsi="Lucida Bright" w:cs="Tahoma"/>
                      <w:b/>
                      <w:bCs/>
                      <w:color w:val="000000"/>
                      <w:sz w:val="14"/>
                      <w:szCs w:val="14"/>
                    </w:rPr>
                    <w:t>Tipo De Cabezal</w:t>
                  </w:r>
                </w:p>
              </w:tc>
              <w:tc>
                <w:tcPr>
                  <w:tcW w:w="1154" w:type="dxa"/>
                  <w:vMerge w:val="restart"/>
                  <w:tcBorders>
                    <w:top w:val="nil"/>
                    <w:left w:val="single" w:sz="4" w:space="0" w:color="auto"/>
                    <w:bottom w:val="single" w:sz="4" w:space="0" w:color="auto"/>
                    <w:right w:val="single" w:sz="4" w:space="0" w:color="auto"/>
                  </w:tcBorders>
                  <w:shd w:val="clear" w:color="auto" w:fill="BFBFBF"/>
                  <w:vAlign w:val="center"/>
                  <w:hideMark/>
                </w:tcPr>
                <w:p w:rsidR="0012701D" w:rsidRPr="00AB0D82" w:rsidRDefault="0012701D" w:rsidP="008C7A01">
                  <w:pPr>
                    <w:jc w:val="center"/>
                    <w:rPr>
                      <w:rFonts w:ascii="Lucida Bright" w:hAnsi="Lucida Bright" w:cs="Calibri"/>
                      <w:b/>
                      <w:bCs/>
                      <w:color w:val="000000"/>
                      <w:sz w:val="14"/>
                      <w:szCs w:val="14"/>
                    </w:rPr>
                  </w:pPr>
                  <w:r w:rsidRPr="00AB0D82">
                    <w:rPr>
                      <w:rFonts w:ascii="Lucida Bright" w:hAnsi="Lucida Bright" w:cs="Tahoma"/>
                      <w:b/>
                      <w:bCs/>
                      <w:color w:val="000000"/>
                      <w:sz w:val="14"/>
                      <w:szCs w:val="14"/>
                    </w:rPr>
                    <w:t>Tanque N°</w:t>
                  </w:r>
                </w:p>
              </w:tc>
              <w:tc>
                <w:tcPr>
                  <w:tcW w:w="666" w:type="dxa"/>
                  <w:vMerge w:val="restart"/>
                  <w:tcBorders>
                    <w:top w:val="nil"/>
                    <w:left w:val="single" w:sz="4" w:space="0" w:color="auto"/>
                    <w:bottom w:val="single" w:sz="4" w:space="0" w:color="auto"/>
                    <w:right w:val="single" w:sz="4" w:space="0" w:color="auto"/>
                  </w:tcBorders>
                  <w:shd w:val="clear" w:color="auto" w:fill="BFBFBF"/>
                  <w:vAlign w:val="center"/>
                  <w:hideMark/>
                </w:tcPr>
                <w:p w:rsidR="0012701D" w:rsidRPr="00AB0D82" w:rsidRDefault="0012701D" w:rsidP="008C7A01">
                  <w:pPr>
                    <w:jc w:val="center"/>
                    <w:rPr>
                      <w:rFonts w:ascii="Lucida Bright" w:hAnsi="Lucida Bright" w:cs="Calibri"/>
                      <w:b/>
                      <w:bCs/>
                      <w:color w:val="000000"/>
                      <w:sz w:val="14"/>
                      <w:szCs w:val="14"/>
                    </w:rPr>
                  </w:pPr>
                  <w:r w:rsidRPr="00AB0D82">
                    <w:rPr>
                      <w:rFonts w:ascii="Lucida Bright" w:hAnsi="Lucida Bright" w:cs="Tahoma"/>
                      <w:b/>
                      <w:bCs/>
                      <w:color w:val="000000"/>
                      <w:sz w:val="14"/>
                      <w:szCs w:val="14"/>
                    </w:rPr>
                    <w:t>Cap.  Nominal (L)</w:t>
                  </w:r>
                </w:p>
              </w:tc>
              <w:tc>
                <w:tcPr>
                  <w:tcW w:w="625" w:type="dxa"/>
                  <w:vMerge w:val="restart"/>
                  <w:tcBorders>
                    <w:top w:val="nil"/>
                    <w:left w:val="single" w:sz="4" w:space="0" w:color="auto"/>
                    <w:right w:val="single" w:sz="4" w:space="0" w:color="auto"/>
                  </w:tcBorders>
                  <w:shd w:val="clear" w:color="auto" w:fill="BFBFBF"/>
                </w:tcPr>
                <w:p w:rsidR="0012701D" w:rsidRDefault="0012701D" w:rsidP="008C7A01">
                  <w:pPr>
                    <w:jc w:val="center"/>
                    <w:rPr>
                      <w:rFonts w:ascii="Lucida Bright" w:hAnsi="Lucida Bright" w:cs="Tahoma"/>
                      <w:b/>
                      <w:bCs/>
                      <w:color w:val="000000"/>
                      <w:sz w:val="14"/>
                      <w:szCs w:val="14"/>
                    </w:rPr>
                  </w:pPr>
                </w:p>
                <w:p w:rsidR="0012701D" w:rsidRDefault="0012701D" w:rsidP="008C7A01">
                  <w:pPr>
                    <w:jc w:val="center"/>
                    <w:rPr>
                      <w:rFonts w:ascii="Lucida Bright" w:hAnsi="Lucida Bright" w:cs="Tahoma"/>
                      <w:b/>
                      <w:bCs/>
                      <w:color w:val="000000"/>
                      <w:sz w:val="14"/>
                      <w:szCs w:val="14"/>
                    </w:rPr>
                  </w:pPr>
                </w:p>
                <w:p w:rsidR="0012701D" w:rsidRPr="00AB0D82" w:rsidRDefault="0012701D" w:rsidP="008C7A01">
                  <w:pPr>
                    <w:jc w:val="center"/>
                    <w:rPr>
                      <w:rFonts w:ascii="Lucida Bright" w:hAnsi="Lucida Bright" w:cs="Tahoma"/>
                      <w:b/>
                      <w:bCs/>
                      <w:color w:val="000000"/>
                      <w:sz w:val="14"/>
                      <w:szCs w:val="14"/>
                    </w:rPr>
                  </w:pPr>
                  <w:r>
                    <w:rPr>
                      <w:rFonts w:ascii="Lucida Bright" w:hAnsi="Lucida Bright" w:cs="Tahoma"/>
                      <w:b/>
                      <w:bCs/>
                      <w:color w:val="000000"/>
                      <w:sz w:val="14"/>
                      <w:szCs w:val="14"/>
                    </w:rPr>
                    <w:t>Presión De Trabajo (Psi)</w:t>
                  </w:r>
                </w:p>
              </w:tc>
              <w:tc>
                <w:tcPr>
                  <w:tcW w:w="595" w:type="dxa"/>
                  <w:vMerge w:val="restart"/>
                  <w:tcBorders>
                    <w:top w:val="nil"/>
                    <w:left w:val="single" w:sz="4" w:space="0" w:color="auto"/>
                    <w:bottom w:val="single" w:sz="4" w:space="0" w:color="auto"/>
                    <w:right w:val="single" w:sz="4" w:space="0" w:color="auto"/>
                  </w:tcBorders>
                  <w:shd w:val="clear" w:color="auto" w:fill="BFBFBF"/>
                  <w:vAlign w:val="center"/>
                  <w:hideMark/>
                </w:tcPr>
                <w:p w:rsidR="0012701D" w:rsidRPr="00AB0D82" w:rsidRDefault="0012701D" w:rsidP="008C7A01">
                  <w:pPr>
                    <w:jc w:val="center"/>
                    <w:rPr>
                      <w:rFonts w:ascii="Lucida Bright" w:hAnsi="Lucida Bright" w:cs="Calibri"/>
                      <w:b/>
                      <w:bCs/>
                      <w:color w:val="000000"/>
                      <w:sz w:val="14"/>
                      <w:szCs w:val="14"/>
                    </w:rPr>
                  </w:pPr>
                  <w:r>
                    <w:rPr>
                      <w:rFonts w:ascii="Lucida Bright" w:hAnsi="Lucida Bright" w:cs="Tahoma"/>
                      <w:b/>
                      <w:bCs/>
                      <w:color w:val="000000"/>
                      <w:sz w:val="14"/>
                      <w:szCs w:val="14"/>
                    </w:rPr>
                    <w:t>Long. Cuerpo (m</w:t>
                  </w:r>
                  <w:r w:rsidRPr="00AB0D82">
                    <w:rPr>
                      <w:rFonts w:ascii="Lucida Bright" w:hAnsi="Lucida Bright" w:cs="Tahoma"/>
                      <w:b/>
                      <w:bCs/>
                      <w:color w:val="000000"/>
                      <w:sz w:val="14"/>
                      <w:szCs w:val="14"/>
                    </w:rPr>
                    <w:t>m)</w:t>
                  </w:r>
                </w:p>
              </w:tc>
              <w:tc>
                <w:tcPr>
                  <w:tcW w:w="629" w:type="dxa"/>
                  <w:vMerge w:val="restart"/>
                  <w:tcBorders>
                    <w:top w:val="nil"/>
                    <w:left w:val="single" w:sz="4" w:space="0" w:color="auto"/>
                    <w:bottom w:val="single" w:sz="4" w:space="0" w:color="auto"/>
                    <w:right w:val="single" w:sz="4" w:space="0" w:color="auto"/>
                  </w:tcBorders>
                  <w:shd w:val="clear" w:color="auto" w:fill="BFBFBF"/>
                  <w:vAlign w:val="center"/>
                  <w:hideMark/>
                </w:tcPr>
                <w:p w:rsidR="0012701D" w:rsidRPr="00AB0D82" w:rsidRDefault="0012701D" w:rsidP="008C7A01">
                  <w:pPr>
                    <w:jc w:val="center"/>
                    <w:rPr>
                      <w:rFonts w:ascii="Lucida Bright" w:hAnsi="Lucida Bright" w:cs="Calibri"/>
                      <w:b/>
                      <w:bCs/>
                      <w:color w:val="000000"/>
                      <w:sz w:val="14"/>
                      <w:szCs w:val="14"/>
                    </w:rPr>
                  </w:pPr>
                  <w:r>
                    <w:rPr>
                      <w:rFonts w:ascii="Lucida Bright" w:hAnsi="Lucida Bright" w:cs="Tahoma"/>
                      <w:b/>
                      <w:bCs/>
                      <w:color w:val="000000"/>
                      <w:sz w:val="14"/>
                      <w:szCs w:val="14"/>
                    </w:rPr>
                    <w:t>Long. Cabezal (m</w:t>
                  </w:r>
                  <w:r w:rsidRPr="00AB0D82">
                    <w:rPr>
                      <w:rFonts w:ascii="Lucida Bright" w:hAnsi="Lucida Bright" w:cs="Tahoma"/>
                      <w:b/>
                      <w:bCs/>
                      <w:color w:val="000000"/>
                      <w:sz w:val="14"/>
                      <w:szCs w:val="14"/>
                    </w:rPr>
                    <w:t>m)</w:t>
                  </w:r>
                </w:p>
              </w:tc>
              <w:tc>
                <w:tcPr>
                  <w:tcW w:w="610" w:type="dxa"/>
                  <w:vMerge w:val="restart"/>
                  <w:tcBorders>
                    <w:top w:val="nil"/>
                    <w:left w:val="single" w:sz="4" w:space="0" w:color="auto"/>
                    <w:bottom w:val="single" w:sz="4" w:space="0" w:color="auto"/>
                    <w:right w:val="single" w:sz="4" w:space="0" w:color="auto"/>
                  </w:tcBorders>
                  <w:shd w:val="clear" w:color="auto" w:fill="BFBFBF"/>
                  <w:vAlign w:val="center"/>
                  <w:hideMark/>
                </w:tcPr>
                <w:p w:rsidR="0012701D" w:rsidRPr="00AB0D82" w:rsidRDefault="0012701D" w:rsidP="008C7A01">
                  <w:pPr>
                    <w:jc w:val="center"/>
                    <w:rPr>
                      <w:rFonts w:ascii="Lucida Bright" w:hAnsi="Lucida Bright" w:cs="Calibri"/>
                      <w:b/>
                      <w:bCs/>
                      <w:color w:val="000000"/>
                      <w:sz w:val="14"/>
                      <w:szCs w:val="14"/>
                    </w:rPr>
                  </w:pPr>
                  <w:r>
                    <w:rPr>
                      <w:rFonts w:ascii="Lucida Bright" w:hAnsi="Lucida Bright" w:cs="Tahoma"/>
                      <w:b/>
                      <w:bCs/>
                      <w:color w:val="000000"/>
                      <w:sz w:val="14"/>
                      <w:szCs w:val="14"/>
                    </w:rPr>
                    <w:t>Long. Total Tanque (m</w:t>
                  </w:r>
                  <w:r w:rsidRPr="00AB0D82">
                    <w:rPr>
                      <w:rFonts w:ascii="Lucida Bright" w:hAnsi="Lucida Bright" w:cs="Tahoma"/>
                      <w:b/>
                      <w:bCs/>
                      <w:color w:val="000000"/>
                      <w:sz w:val="14"/>
                      <w:szCs w:val="14"/>
                    </w:rPr>
                    <w:t>m)</w:t>
                  </w:r>
                </w:p>
              </w:tc>
              <w:tc>
                <w:tcPr>
                  <w:tcW w:w="631" w:type="dxa"/>
                  <w:vMerge w:val="restart"/>
                  <w:tcBorders>
                    <w:top w:val="nil"/>
                    <w:left w:val="single" w:sz="4" w:space="0" w:color="auto"/>
                    <w:bottom w:val="single" w:sz="4" w:space="0" w:color="auto"/>
                    <w:right w:val="single" w:sz="4" w:space="0" w:color="auto"/>
                  </w:tcBorders>
                  <w:shd w:val="clear" w:color="auto" w:fill="BFBFBF"/>
                  <w:vAlign w:val="center"/>
                  <w:hideMark/>
                </w:tcPr>
                <w:p w:rsidR="0012701D" w:rsidRPr="00AB0D82" w:rsidRDefault="0012701D" w:rsidP="008C7A01">
                  <w:pPr>
                    <w:jc w:val="center"/>
                    <w:rPr>
                      <w:rFonts w:ascii="Lucida Bright" w:hAnsi="Lucida Bright" w:cs="Calibri"/>
                      <w:b/>
                      <w:bCs/>
                      <w:color w:val="000000"/>
                      <w:sz w:val="14"/>
                      <w:szCs w:val="14"/>
                    </w:rPr>
                  </w:pPr>
                  <w:r>
                    <w:rPr>
                      <w:rFonts w:ascii="Lucida Bright" w:hAnsi="Lucida Bright" w:cs="Tahoma"/>
                      <w:b/>
                      <w:bCs/>
                      <w:color w:val="000000"/>
                      <w:sz w:val="14"/>
                      <w:szCs w:val="14"/>
                    </w:rPr>
                    <w:t>Espesor Del Cuerpo (m</w:t>
                  </w:r>
                  <w:r w:rsidRPr="00AB0D82">
                    <w:rPr>
                      <w:rFonts w:ascii="Lucida Bright" w:hAnsi="Lucida Bright" w:cs="Tahoma"/>
                      <w:b/>
                      <w:bCs/>
                      <w:color w:val="000000"/>
                      <w:sz w:val="14"/>
                      <w:szCs w:val="14"/>
                    </w:rPr>
                    <w:t>m)</w:t>
                  </w:r>
                </w:p>
              </w:tc>
              <w:tc>
                <w:tcPr>
                  <w:tcW w:w="631" w:type="dxa"/>
                  <w:vMerge w:val="restart"/>
                  <w:tcBorders>
                    <w:top w:val="nil"/>
                    <w:left w:val="single" w:sz="4" w:space="0" w:color="auto"/>
                    <w:bottom w:val="single" w:sz="4" w:space="0" w:color="auto"/>
                    <w:right w:val="single" w:sz="4" w:space="0" w:color="auto"/>
                  </w:tcBorders>
                  <w:shd w:val="clear" w:color="auto" w:fill="BFBFBF"/>
                  <w:vAlign w:val="center"/>
                  <w:hideMark/>
                </w:tcPr>
                <w:p w:rsidR="0012701D" w:rsidRPr="00AB0D82" w:rsidRDefault="0012701D" w:rsidP="008C7A01">
                  <w:pPr>
                    <w:jc w:val="center"/>
                    <w:rPr>
                      <w:rFonts w:ascii="Lucida Bright" w:hAnsi="Lucida Bright" w:cs="Calibri"/>
                      <w:b/>
                      <w:bCs/>
                      <w:color w:val="000000"/>
                      <w:sz w:val="14"/>
                      <w:szCs w:val="14"/>
                    </w:rPr>
                  </w:pPr>
                  <w:r>
                    <w:rPr>
                      <w:rFonts w:ascii="Lucida Bright" w:hAnsi="Lucida Bright" w:cs="Tahoma"/>
                      <w:b/>
                      <w:bCs/>
                      <w:color w:val="000000"/>
                      <w:sz w:val="14"/>
                      <w:szCs w:val="14"/>
                    </w:rPr>
                    <w:t>Espesor Del Cabezal (m</w:t>
                  </w:r>
                  <w:r w:rsidRPr="00AB0D82">
                    <w:rPr>
                      <w:rFonts w:ascii="Lucida Bright" w:hAnsi="Lucida Bright" w:cs="Tahoma"/>
                      <w:b/>
                      <w:bCs/>
                      <w:color w:val="000000"/>
                      <w:sz w:val="14"/>
                      <w:szCs w:val="14"/>
                    </w:rPr>
                    <w:t>m)</w:t>
                  </w:r>
                </w:p>
              </w:tc>
              <w:tc>
                <w:tcPr>
                  <w:tcW w:w="721" w:type="dxa"/>
                  <w:vMerge w:val="restart"/>
                  <w:tcBorders>
                    <w:top w:val="nil"/>
                    <w:left w:val="single" w:sz="4" w:space="0" w:color="auto"/>
                    <w:bottom w:val="single" w:sz="4" w:space="0" w:color="auto"/>
                    <w:right w:val="single" w:sz="4" w:space="0" w:color="auto"/>
                  </w:tcBorders>
                  <w:shd w:val="clear" w:color="auto" w:fill="BFBFBF"/>
                  <w:vAlign w:val="center"/>
                  <w:hideMark/>
                </w:tcPr>
                <w:p w:rsidR="0012701D" w:rsidRPr="00AB0D82" w:rsidRDefault="0012701D" w:rsidP="008C7A01">
                  <w:pPr>
                    <w:jc w:val="center"/>
                    <w:rPr>
                      <w:rFonts w:ascii="Lucida Bright" w:hAnsi="Lucida Bright" w:cs="Calibri"/>
                      <w:b/>
                      <w:bCs/>
                      <w:color w:val="000000"/>
                      <w:sz w:val="14"/>
                      <w:szCs w:val="14"/>
                    </w:rPr>
                  </w:pPr>
                  <w:r>
                    <w:rPr>
                      <w:rFonts w:ascii="Lucida Bright" w:hAnsi="Lucida Bright" w:cs="Tahoma"/>
                      <w:b/>
                      <w:bCs/>
                      <w:color w:val="000000"/>
                      <w:sz w:val="14"/>
                      <w:szCs w:val="14"/>
                    </w:rPr>
                    <w:t>Diámetro Del Cabezal (m</w:t>
                  </w:r>
                  <w:r w:rsidRPr="00AB0D82">
                    <w:rPr>
                      <w:rFonts w:ascii="Lucida Bright" w:hAnsi="Lucida Bright" w:cs="Tahoma"/>
                      <w:b/>
                      <w:bCs/>
                      <w:color w:val="000000"/>
                      <w:sz w:val="14"/>
                      <w:szCs w:val="14"/>
                    </w:rPr>
                    <w:t>m)</w:t>
                  </w:r>
                </w:p>
              </w:tc>
              <w:tc>
                <w:tcPr>
                  <w:tcW w:w="2043" w:type="dxa"/>
                  <w:gridSpan w:val="3"/>
                  <w:tcBorders>
                    <w:top w:val="single" w:sz="4" w:space="0" w:color="auto"/>
                    <w:left w:val="nil"/>
                    <w:bottom w:val="single" w:sz="4" w:space="0" w:color="auto"/>
                    <w:right w:val="single" w:sz="4" w:space="0" w:color="auto"/>
                  </w:tcBorders>
                  <w:shd w:val="clear" w:color="auto" w:fill="BFBFBF"/>
                  <w:vAlign w:val="center"/>
                  <w:hideMark/>
                </w:tcPr>
                <w:p w:rsidR="0012701D" w:rsidRPr="00AB0D82" w:rsidRDefault="0012701D" w:rsidP="008C7A01">
                  <w:pPr>
                    <w:jc w:val="center"/>
                    <w:rPr>
                      <w:rFonts w:ascii="Lucida Bright" w:hAnsi="Lucida Bright" w:cs="Calibri"/>
                      <w:b/>
                      <w:bCs/>
                      <w:color w:val="000000"/>
                      <w:sz w:val="14"/>
                      <w:szCs w:val="14"/>
                    </w:rPr>
                  </w:pPr>
                  <w:r w:rsidRPr="00AB0D82">
                    <w:rPr>
                      <w:rFonts w:ascii="Lucida Bright" w:hAnsi="Lucida Bright" w:cs="Tahoma"/>
                      <w:b/>
                      <w:bCs/>
                      <w:color w:val="000000"/>
                      <w:sz w:val="14"/>
                      <w:szCs w:val="14"/>
                    </w:rPr>
                    <w:t xml:space="preserve">Válvulas </w:t>
                  </w:r>
                </w:p>
              </w:tc>
            </w:tr>
            <w:tr w:rsidR="0012701D" w:rsidRPr="00A45B4A" w:rsidTr="008C7A01">
              <w:trPr>
                <w:trHeight w:val="1025"/>
              </w:trPr>
              <w:tc>
                <w:tcPr>
                  <w:tcW w:w="884" w:type="dxa"/>
                  <w:vMerge/>
                  <w:tcBorders>
                    <w:top w:val="nil"/>
                    <w:left w:val="single" w:sz="4" w:space="0" w:color="auto"/>
                    <w:bottom w:val="single" w:sz="4" w:space="0" w:color="auto"/>
                    <w:right w:val="single" w:sz="4" w:space="0" w:color="auto"/>
                  </w:tcBorders>
                  <w:shd w:val="clear" w:color="auto" w:fill="BFBFBF"/>
                  <w:vAlign w:val="center"/>
                  <w:hideMark/>
                </w:tcPr>
                <w:p w:rsidR="0012701D" w:rsidRPr="00AB0D82" w:rsidRDefault="0012701D" w:rsidP="008C7A01">
                  <w:pPr>
                    <w:rPr>
                      <w:rFonts w:ascii="Lucida Bright" w:hAnsi="Lucida Bright" w:cs="Calibri"/>
                      <w:b/>
                      <w:bCs/>
                      <w:color w:val="000000"/>
                      <w:sz w:val="14"/>
                      <w:szCs w:val="14"/>
                    </w:rPr>
                  </w:pPr>
                </w:p>
              </w:tc>
              <w:tc>
                <w:tcPr>
                  <w:tcW w:w="1154" w:type="dxa"/>
                  <w:vMerge/>
                  <w:tcBorders>
                    <w:top w:val="nil"/>
                    <w:left w:val="single" w:sz="4" w:space="0" w:color="auto"/>
                    <w:bottom w:val="single" w:sz="4" w:space="0" w:color="auto"/>
                    <w:right w:val="single" w:sz="4" w:space="0" w:color="auto"/>
                  </w:tcBorders>
                  <w:shd w:val="clear" w:color="auto" w:fill="BFBFBF"/>
                  <w:vAlign w:val="center"/>
                  <w:hideMark/>
                </w:tcPr>
                <w:p w:rsidR="0012701D" w:rsidRPr="00AB0D82" w:rsidRDefault="0012701D" w:rsidP="008C7A01">
                  <w:pPr>
                    <w:rPr>
                      <w:rFonts w:ascii="Lucida Bright" w:hAnsi="Lucida Bright" w:cs="Calibri"/>
                      <w:b/>
                      <w:bCs/>
                      <w:color w:val="000000"/>
                      <w:sz w:val="14"/>
                      <w:szCs w:val="14"/>
                    </w:rPr>
                  </w:pPr>
                </w:p>
              </w:tc>
              <w:tc>
                <w:tcPr>
                  <w:tcW w:w="666" w:type="dxa"/>
                  <w:vMerge/>
                  <w:tcBorders>
                    <w:top w:val="nil"/>
                    <w:left w:val="single" w:sz="4" w:space="0" w:color="auto"/>
                    <w:bottom w:val="single" w:sz="4" w:space="0" w:color="auto"/>
                    <w:right w:val="single" w:sz="4" w:space="0" w:color="auto"/>
                  </w:tcBorders>
                  <w:shd w:val="clear" w:color="auto" w:fill="BFBFBF"/>
                  <w:vAlign w:val="center"/>
                  <w:hideMark/>
                </w:tcPr>
                <w:p w:rsidR="0012701D" w:rsidRPr="00AB0D82" w:rsidRDefault="0012701D" w:rsidP="008C7A01">
                  <w:pPr>
                    <w:rPr>
                      <w:rFonts w:ascii="Lucida Bright" w:hAnsi="Lucida Bright" w:cs="Calibri"/>
                      <w:b/>
                      <w:bCs/>
                      <w:color w:val="000000"/>
                      <w:sz w:val="14"/>
                      <w:szCs w:val="14"/>
                    </w:rPr>
                  </w:pPr>
                </w:p>
              </w:tc>
              <w:tc>
                <w:tcPr>
                  <w:tcW w:w="625" w:type="dxa"/>
                  <w:vMerge/>
                  <w:tcBorders>
                    <w:left w:val="single" w:sz="4" w:space="0" w:color="auto"/>
                    <w:bottom w:val="single" w:sz="4" w:space="0" w:color="auto"/>
                    <w:right w:val="single" w:sz="4" w:space="0" w:color="auto"/>
                  </w:tcBorders>
                  <w:shd w:val="clear" w:color="auto" w:fill="BFBFBF"/>
                </w:tcPr>
                <w:p w:rsidR="0012701D" w:rsidRPr="00AB0D82" w:rsidRDefault="0012701D" w:rsidP="008C7A01">
                  <w:pPr>
                    <w:rPr>
                      <w:rFonts w:ascii="Lucida Bright" w:hAnsi="Lucida Bright" w:cs="Calibri"/>
                      <w:b/>
                      <w:bCs/>
                      <w:color w:val="000000"/>
                      <w:sz w:val="14"/>
                      <w:szCs w:val="14"/>
                    </w:rPr>
                  </w:pPr>
                </w:p>
              </w:tc>
              <w:tc>
                <w:tcPr>
                  <w:tcW w:w="595" w:type="dxa"/>
                  <w:vMerge/>
                  <w:tcBorders>
                    <w:top w:val="nil"/>
                    <w:left w:val="single" w:sz="4" w:space="0" w:color="auto"/>
                    <w:bottom w:val="single" w:sz="4" w:space="0" w:color="auto"/>
                    <w:right w:val="single" w:sz="4" w:space="0" w:color="auto"/>
                  </w:tcBorders>
                  <w:shd w:val="clear" w:color="auto" w:fill="BFBFBF"/>
                  <w:vAlign w:val="center"/>
                  <w:hideMark/>
                </w:tcPr>
                <w:p w:rsidR="0012701D" w:rsidRPr="00AB0D82" w:rsidRDefault="0012701D" w:rsidP="008C7A01">
                  <w:pPr>
                    <w:rPr>
                      <w:rFonts w:ascii="Lucida Bright" w:hAnsi="Lucida Bright" w:cs="Calibri"/>
                      <w:b/>
                      <w:bCs/>
                      <w:color w:val="000000"/>
                      <w:sz w:val="14"/>
                      <w:szCs w:val="14"/>
                    </w:rPr>
                  </w:pPr>
                </w:p>
              </w:tc>
              <w:tc>
                <w:tcPr>
                  <w:tcW w:w="629" w:type="dxa"/>
                  <w:vMerge/>
                  <w:tcBorders>
                    <w:top w:val="nil"/>
                    <w:left w:val="single" w:sz="4" w:space="0" w:color="auto"/>
                    <w:bottom w:val="single" w:sz="4" w:space="0" w:color="auto"/>
                    <w:right w:val="single" w:sz="4" w:space="0" w:color="auto"/>
                  </w:tcBorders>
                  <w:shd w:val="clear" w:color="auto" w:fill="BFBFBF"/>
                  <w:vAlign w:val="center"/>
                  <w:hideMark/>
                </w:tcPr>
                <w:p w:rsidR="0012701D" w:rsidRPr="00AB0D82" w:rsidRDefault="0012701D" w:rsidP="008C7A01">
                  <w:pPr>
                    <w:rPr>
                      <w:rFonts w:ascii="Lucida Bright" w:hAnsi="Lucida Bright" w:cs="Calibri"/>
                      <w:b/>
                      <w:bCs/>
                      <w:color w:val="000000"/>
                      <w:sz w:val="14"/>
                      <w:szCs w:val="14"/>
                    </w:rPr>
                  </w:pPr>
                </w:p>
              </w:tc>
              <w:tc>
                <w:tcPr>
                  <w:tcW w:w="610" w:type="dxa"/>
                  <w:vMerge/>
                  <w:tcBorders>
                    <w:top w:val="nil"/>
                    <w:left w:val="single" w:sz="4" w:space="0" w:color="auto"/>
                    <w:bottom w:val="single" w:sz="4" w:space="0" w:color="auto"/>
                    <w:right w:val="single" w:sz="4" w:space="0" w:color="auto"/>
                  </w:tcBorders>
                  <w:shd w:val="clear" w:color="auto" w:fill="BFBFBF"/>
                  <w:vAlign w:val="center"/>
                  <w:hideMark/>
                </w:tcPr>
                <w:p w:rsidR="0012701D" w:rsidRPr="00AB0D82" w:rsidRDefault="0012701D" w:rsidP="008C7A01">
                  <w:pPr>
                    <w:rPr>
                      <w:rFonts w:ascii="Lucida Bright" w:hAnsi="Lucida Bright" w:cs="Calibri"/>
                      <w:b/>
                      <w:bCs/>
                      <w:color w:val="000000"/>
                      <w:sz w:val="14"/>
                      <w:szCs w:val="14"/>
                    </w:rPr>
                  </w:pPr>
                </w:p>
              </w:tc>
              <w:tc>
                <w:tcPr>
                  <w:tcW w:w="631" w:type="dxa"/>
                  <w:vMerge/>
                  <w:tcBorders>
                    <w:top w:val="nil"/>
                    <w:left w:val="single" w:sz="4" w:space="0" w:color="auto"/>
                    <w:bottom w:val="single" w:sz="4" w:space="0" w:color="auto"/>
                    <w:right w:val="single" w:sz="4" w:space="0" w:color="auto"/>
                  </w:tcBorders>
                  <w:shd w:val="clear" w:color="auto" w:fill="BFBFBF"/>
                  <w:vAlign w:val="center"/>
                  <w:hideMark/>
                </w:tcPr>
                <w:p w:rsidR="0012701D" w:rsidRPr="00AB0D82" w:rsidRDefault="0012701D" w:rsidP="008C7A01">
                  <w:pPr>
                    <w:rPr>
                      <w:rFonts w:ascii="Lucida Bright" w:hAnsi="Lucida Bright" w:cs="Calibri"/>
                      <w:b/>
                      <w:bCs/>
                      <w:color w:val="000000"/>
                      <w:sz w:val="14"/>
                      <w:szCs w:val="14"/>
                    </w:rPr>
                  </w:pPr>
                </w:p>
              </w:tc>
              <w:tc>
                <w:tcPr>
                  <w:tcW w:w="631" w:type="dxa"/>
                  <w:vMerge/>
                  <w:tcBorders>
                    <w:top w:val="nil"/>
                    <w:left w:val="single" w:sz="4" w:space="0" w:color="auto"/>
                    <w:bottom w:val="single" w:sz="4" w:space="0" w:color="auto"/>
                    <w:right w:val="single" w:sz="4" w:space="0" w:color="auto"/>
                  </w:tcBorders>
                  <w:shd w:val="clear" w:color="auto" w:fill="BFBFBF"/>
                  <w:vAlign w:val="center"/>
                  <w:hideMark/>
                </w:tcPr>
                <w:p w:rsidR="0012701D" w:rsidRPr="00AB0D82" w:rsidRDefault="0012701D" w:rsidP="008C7A01">
                  <w:pPr>
                    <w:rPr>
                      <w:rFonts w:ascii="Lucida Bright" w:hAnsi="Lucida Bright" w:cs="Calibri"/>
                      <w:b/>
                      <w:bCs/>
                      <w:color w:val="000000"/>
                      <w:sz w:val="14"/>
                      <w:szCs w:val="14"/>
                    </w:rPr>
                  </w:pPr>
                </w:p>
              </w:tc>
              <w:tc>
                <w:tcPr>
                  <w:tcW w:w="721" w:type="dxa"/>
                  <w:vMerge/>
                  <w:tcBorders>
                    <w:top w:val="nil"/>
                    <w:left w:val="single" w:sz="4" w:space="0" w:color="auto"/>
                    <w:bottom w:val="single" w:sz="4" w:space="0" w:color="auto"/>
                    <w:right w:val="single" w:sz="4" w:space="0" w:color="auto"/>
                  </w:tcBorders>
                  <w:shd w:val="clear" w:color="auto" w:fill="BFBFBF"/>
                  <w:vAlign w:val="center"/>
                  <w:hideMark/>
                </w:tcPr>
                <w:p w:rsidR="0012701D" w:rsidRPr="00AB0D82" w:rsidRDefault="0012701D" w:rsidP="008C7A01">
                  <w:pPr>
                    <w:rPr>
                      <w:rFonts w:ascii="Lucida Bright" w:hAnsi="Lucida Bright" w:cs="Calibri"/>
                      <w:b/>
                      <w:bCs/>
                      <w:color w:val="000000"/>
                      <w:sz w:val="14"/>
                      <w:szCs w:val="14"/>
                    </w:rPr>
                  </w:pPr>
                </w:p>
              </w:tc>
              <w:tc>
                <w:tcPr>
                  <w:tcW w:w="681" w:type="dxa"/>
                  <w:tcBorders>
                    <w:top w:val="nil"/>
                    <w:left w:val="nil"/>
                    <w:bottom w:val="single" w:sz="4" w:space="0" w:color="auto"/>
                    <w:right w:val="single" w:sz="4" w:space="0" w:color="auto"/>
                  </w:tcBorders>
                  <w:shd w:val="clear" w:color="auto" w:fill="BFBFBF"/>
                  <w:vAlign w:val="center"/>
                  <w:hideMark/>
                </w:tcPr>
                <w:p w:rsidR="0012701D" w:rsidRPr="00AB0D82" w:rsidRDefault="0012701D" w:rsidP="008C7A01">
                  <w:pPr>
                    <w:jc w:val="center"/>
                    <w:rPr>
                      <w:rFonts w:ascii="Lucida Bright" w:hAnsi="Lucida Bright" w:cs="Calibri"/>
                      <w:b/>
                      <w:bCs/>
                      <w:color w:val="000000"/>
                      <w:sz w:val="14"/>
                      <w:szCs w:val="14"/>
                    </w:rPr>
                  </w:pPr>
                  <w:r w:rsidRPr="00AB0D82">
                    <w:rPr>
                      <w:rFonts w:ascii="Lucida Bright" w:hAnsi="Lucida Bright" w:cs="Tahoma"/>
                      <w:b/>
                      <w:bCs/>
                      <w:color w:val="000000"/>
                      <w:sz w:val="14"/>
                      <w:szCs w:val="14"/>
                    </w:rPr>
                    <w:t>Válvulas De Control Proceso</w:t>
                  </w:r>
                </w:p>
              </w:tc>
              <w:tc>
                <w:tcPr>
                  <w:tcW w:w="681" w:type="dxa"/>
                  <w:tcBorders>
                    <w:top w:val="nil"/>
                    <w:left w:val="nil"/>
                    <w:bottom w:val="single" w:sz="4" w:space="0" w:color="auto"/>
                    <w:right w:val="single" w:sz="4" w:space="0" w:color="auto"/>
                  </w:tcBorders>
                  <w:shd w:val="clear" w:color="auto" w:fill="BFBFBF"/>
                  <w:vAlign w:val="center"/>
                  <w:hideMark/>
                </w:tcPr>
                <w:p w:rsidR="0012701D" w:rsidRPr="00AB0D82" w:rsidRDefault="0012701D" w:rsidP="008C7A01">
                  <w:pPr>
                    <w:jc w:val="center"/>
                    <w:rPr>
                      <w:rFonts w:ascii="Lucida Bright" w:hAnsi="Lucida Bright" w:cs="Calibri"/>
                      <w:b/>
                      <w:bCs/>
                      <w:color w:val="000000"/>
                      <w:sz w:val="14"/>
                      <w:szCs w:val="14"/>
                    </w:rPr>
                  </w:pPr>
                  <w:r w:rsidRPr="00AB0D82">
                    <w:rPr>
                      <w:rFonts w:ascii="Lucida Bright" w:hAnsi="Lucida Bright" w:cs="Tahoma"/>
                      <w:b/>
                      <w:bCs/>
                      <w:color w:val="000000"/>
                      <w:sz w:val="14"/>
                      <w:szCs w:val="14"/>
                    </w:rPr>
                    <w:t>Válvulas De Alivio</w:t>
                  </w:r>
                </w:p>
              </w:tc>
              <w:tc>
                <w:tcPr>
                  <w:tcW w:w="681" w:type="dxa"/>
                  <w:tcBorders>
                    <w:top w:val="nil"/>
                    <w:left w:val="nil"/>
                    <w:bottom w:val="single" w:sz="4" w:space="0" w:color="auto"/>
                    <w:right w:val="single" w:sz="4" w:space="0" w:color="auto"/>
                  </w:tcBorders>
                  <w:shd w:val="clear" w:color="auto" w:fill="BFBFBF"/>
                  <w:vAlign w:val="center"/>
                  <w:hideMark/>
                </w:tcPr>
                <w:p w:rsidR="0012701D" w:rsidRPr="00AB0D82" w:rsidRDefault="0012701D" w:rsidP="008C7A01">
                  <w:pPr>
                    <w:jc w:val="center"/>
                    <w:rPr>
                      <w:rFonts w:ascii="Lucida Bright" w:hAnsi="Lucida Bright" w:cs="Calibri"/>
                      <w:b/>
                      <w:bCs/>
                      <w:color w:val="000000"/>
                      <w:sz w:val="14"/>
                      <w:szCs w:val="14"/>
                    </w:rPr>
                  </w:pPr>
                  <w:r w:rsidRPr="00AB0D82">
                    <w:rPr>
                      <w:rFonts w:ascii="Lucida Bright" w:hAnsi="Lucida Bright" w:cs="Tahoma"/>
                      <w:b/>
                      <w:bCs/>
                      <w:color w:val="000000"/>
                      <w:sz w:val="14"/>
                      <w:szCs w:val="14"/>
                    </w:rPr>
                    <w:t>Válvulas De Exceso De Flujo</w:t>
                  </w:r>
                </w:p>
              </w:tc>
            </w:tr>
            <w:tr w:rsidR="0012701D" w:rsidRPr="00A45B4A" w:rsidTr="008C7A01">
              <w:trPr>
                <w:trHeight w:val="330"/>
              </w:trPr>
              <w:tc>
                <w:tcPr>
                  <w:tcW w:w="884" w:type="dxa"/>
                  <w:vMerge w:val="restart"/>
                  <w:tcBorders>
                    <w:top w:val="nil"/>
                    <w:left w:val="single" w:sz="4" w:space="0" w:color="auto"/>
                    <w:right w:val="single" w:sz="4" w:space="0" w:color="auto"/>
                  </w:tcBorders>
                  <w:shd w:val="clear" w:color="000000" w:fill="FFFFFF"/>
                  <w:vAlign w:val="center"/>
                  <w:hideMark/>
                </w:tcPr>
                <w:p w:rsidR="0012701D" w:rsidRPr="00A45B4A" w:rsidRDefault="0012701D" w:rsidP="008C7A01">
                  <w:pPr>
                    <w:jc w:val="center"/>
                    <w:rPr>
                      <w:rFonts w:ascii="Lucida Bright" w:hAnsi="Lucida Bright" w:cs="Calibri"/>
                      <w:b/>
                      <w:bCs/>
                      <w:color w:val="000000"/>
                      <w:sz w:val="16"/>
                      <w:szCs w:val="16"/>
                    </w:rPr>
                  </w:pPr>
                  <w:r w:rsidRPr="00A45B4A">
                    <w:rPr>
                      <w:rFonts w:ascii="Lucida Bright" w:hAnsi="Lucida Bright" w:cs="Tahoma"/>
                      <w:b/>
                      <w:bCs/>
                      <w:color w:val="000000"/>
                      <w:sz w:val="16"/>
                      <w:szCs w:val="16"/>
                    </w:rPr>
                    <w:t>Semi</w:t>
                  </w:r>
                  <w:r>
                    <w:rPr>
                      <w:rFonts w:ascii="Lucida Bright" w:hAnsi="Lucida Bright" w:cs="Tahoma"/>
                      <w:b/>
                      <w:bCs/>
                      <w:color w:val="000000"/>
                      <w:sz w:val="16"/>
                      <w:szCs w:val="16"/>
                    </w:rPr>
                    <w:t xml:space="preserve"> </w:t>
                  </w:r>
                  <w:r w:rsidRPr="00A45B4A">
                    <w:rPr>
                      <w:rFonts w:ascii="Lucida Bright" w:hAnsi="Lucida Bright" w:cs="Tahoma"/>
                      <w:b/>
                      <w:bCs/>
                      <w:color w:val="000000"/>
                      <w:sz w:val="16"/>
                      <w:szCs w:val="16"/>
                    </w:rPr>
                    <w:t>esférico</w:t>
                  </w:r>
                </w:p>
              </w:tc>
              <w:tc>
                <w:tcPr>
                  <w:tcW w:w="1154" w:type="dxa"/>
                  <w:tcBorders>
                    <w:top w:val="nil"/>
                    <w:left w:val="nil"/>
                    <w:bottom w:val="single" w:sz="4" w:space="0" w:color="auto"/>
                    <w:right w:val="single" w:sz="4" w:space="0" w:color="auto"/>
                  </w:tcBorders>
                  <w:shd w:val="clear" w:color="000000" w:fill="FFFFFF"/>
                  <w:vAlign w:val="center"/>
                  <w:hideMark/>
                </w:tcPr>
                <w:p w:rsidR="0012701D" w:rsidRPr="00A45B4A" w:rsidRDefault="0012701D" w:rsidP="008C7A01">
                  <w:pPr>
                    <w:jc w:val="center"/>
                    <w:rPr>
                      <w:rFonts w:ascii="Lucida Bright" w:hAnsi="Lucida Bright" w:cs="Calibri"/>
                      <w:b/>
                      <w:bCs/>
                      <w:color w:val="000000"/>
                      <w:sz w:val="16"/>
                      <w:szCs w:val="16"/>
                    </w:rPr>
                  </w:pPr>
                  <w:r w:rsidRPr="00A45B4A">
                    <w:rPr>
                      <w:rFonts w:ascii="Lucida Bright" w:hAnsi="Lucida Bright" w:cs="Tahoma"/>
                      <w:b/>
                      <w:bCs/>
                      <w:color w:val="000000"/>
                      <w:sz w:val="16"/>
                      <w:szCs w:val="16"/>
                    </w:rPr>
                    <w:t>Patacamaya TK-</w:t>
                  </w:r>
                  <w:r>
                    <w:rPr>
                      <w:rFonts w:ascii="Lucida Bright" w:hAnsi="Lucida Bright" w:cs="Tahoma"/>
                      <w:b/>
                      <w:bCs/>
                      <w:color w:val="000000"/>
                      <w:sz w:val="16"/>
                      <w:szCs w:val="16"/>
                    </w:rPr>
                    <w:t>0</w:t>
                  </w:r>
                  <w:r w:rsidRPr="00A45B4A">
                    <w:rPr>
                      <w:rFonts w:ascii="Lucida Bright" w:hAnsi="Lucida Bright" w:cs="Tahoma"/>
                      <w:b/>
                      <w:bCs/>
                      <w:color w:val="000000"/>
                      <w:sz w:val="16"/>
                      <w:szCs w:val="16"/>
                    </w:rPr>
                    <w:t>1</w:t>
                  </w:r>
                </w:p>
              </w:tc>
              <w:tc>
                <w:tcPr>
                  <w:tcW w:w="666" w:type="dxa"/>
                  <w:tcBorders>
                    <w:top w:val="nil"/>
                    <w:left w:val="nil"/>
                    <w:bottom w:val="single" w:sz="4" w:space="0" w:color="auto"/>
                    <w:right w:val="single" w:sz="4" w:space="0" w:color="auto"/>
                  </w:tcBorders>
                  <w:shd w:val="clear" w:color="000000" w:fill="FFFFFF"/>
                  <w:vAlign w:val="center"/>
                  <w:hideMark/>
                </w:tcPr>
                <w:p w:rsidR="0012701D" w:rsidRPr="00A45B4A" w:rsidRDefault="0012701D" w:rsidP="008C7A01">
                  <w:pPr>
                    <w:jc w:val="center"/>
                    <w:rPr>
                      <w:rFonts w:ascii="Lucida Bright" w:hAnsi="Lucida Bright" w:cs="Calibri"/>
                      <w:color w:val="000000"/>
                      <w:sz w:val="16"/>
                      <w:szCs w:val="16"/>
                    </w:rPr>
                  </w:pPr>
                  <w:r>
                    <w:rPr>
                      <w:rFonts w:ascii="Lucida Bright" w:hAnsi="Lucida Bright" w:cs="Tahoma"/>
                      <w:color w:val="000000"/>
                      <w:sz w:val="16"/>
                      <w:szCs w:val="16"/>
                    </w:rPr>
                    <w:t>24647</w:t>
                  </w:r>
                </w:p>
              </w:tc>
              <w:tc>
                <w:tcPr>
                  <w:tcW w:w="625" w:type="dxa"/>
                  <w:tcBorders>
                    <w:top w:val="single" w:sz="4" w:space="0" w:color="auto"/>
                    <w:left w:val="nil"/>
                    <w:bottom w:val="single" w:sz="4" w:space="0" w:color="auto"/>
                    <w:right w:val="single" w:sz="4" w:space="0" w:color="auto"/>
                  </w:tcBorders>
                  <w:shd w:val="clear" w:color="000000" w:fill="FFFFFF"/>
                </w:tcPr>
                <w:p w:rsidR="0012701D" w:rsidRDefault="0012701D" w:rsidP="008C7A01">
                  <w:pPr>
                    <w:jc w:val="center"/>
                    <w:rPr>
                      <w:rFonts w:ascii="Lucida Bright" w:hAnsi="Lucida Bright" w:cs="Calibri"/>
                      <w:color w:val="000000"/>
                      <w:sz w:val="16"/>
                      <w:szCs w:val="16"/>
                    </w:rPr>
                  </w:pPr>
                </w:p>
                <w:p w:rsidR="0012701D" w:rsidRDefault="0012701D" w:rsidP="008C7A01">
                  <w:pPr>
                    <w:jc w:val="center"/>
                    <w:rPr>
                      <w:rFonts w:ascii="Lucida Bright" w:hAnsi="Lucida Bright" w:cs="Calibri"/>
                      <w:color w:val="000000"/>
                      <w:sz w:val="16"/>
                      <w:szCs w:val="16"/>
                    </w:rPr>
                  </w:pPr>
                  <w:r>
                    <w:rPr>
                      <w:rFonts w:ascii="Lucida Bright" w:hAnsi="Lucida Bright" w:cs="Calibri"/>
                      <w:color w:val="000000"/>
                      <w:sz w:val="16"/>
                      <w:szCs w:val="16"/>
                    </w:rPr>
                    <w:t>55</w:t>
                  </w:r>
                </w:p>
              </w:tc>
              <w:tc>
                <w:tcPr>
                  <w:tcW w:w="595" w:type="dxa"/>
                  <w:tcBorders>
                    <w:top w:val="nil"/>
                    <w:left w:val="single" w:sz="4" w:space="0" w:color="auto"/>
                    <w:bottom w:val="single" w:sz="4" w:space="0" w:color="auto"/>
                    <w:right w:val="single" w:sz="4" w:space="0" w:color="auto"/>
                  </w:tcBorders>
                  <w:shd w:val="clear" w:color="000000" w:fill="FFFFFF"/>
                  <w:vAlign w:val="center"/>
                  <w:hideMark/>
                </w:tcPr>
                <w:p w:rsidR="0012701D" w:rsidRPr="00A45B4A" w:rsidRDefault="0012701D" w:rsidP="008C7A01">
                  <w:pPr>
                    <w:jc w:val="center"/>
                    <w:rPr>
                      <w:rFonts w:ascii="Lucida Bright" w:hAnsi="Lucida Bright" w:cs="Calibri"/>
                      <w:color w:val="000000"/>
                      <w:sz w:val="16"/>
                      <w:szCs w:val="16"/>
                    </w:rPr>
                  </w:pPr>
                  <w:r>
                    <w:rPr>
                      <w:rFonts w:ascii="Lucida Bright" w:hAnsi="Lucida Bright" w:cs="Calibri"/>
                      <w:color w:val="000000"/>
                      <w:sz w:val="16"/>
                      <w:szCs w:val="16"/>
                    </w:rPr>
                    <w:t>571</w:t>
                  </w:r>
                  <w:r w:rsidRPr="00A45B4A">
                    <w:rPr>
                      <w:rFonts w:ascii="Lucida Bright" w:hAnsi="Lucida Bright" w:cs="Calibri"/>
                      <w:color w:val="000000"/>
                      <w:sz w:val="16"/>
                      <w:szCs w:val="16"/>
                    </w:rPr>
                    <w:t>0</w:t>
                  </w:r>
                </w:p>
              </w:tc>
              <w:tc>
                <w:tcPr>
                  <w:tcW w:w="629" w:type="dxa"/>
                  <w:tcBorders>
                    <w:top w:val="nil"/>
                    <w:left w:val="nil"/>
                    <w:bottom w:val="single" w:sz="4" w:space="0" w:color="auto"/>
                    <w:right w:val="single" w:sz="4" w:space="0" w:color="auto"/>
                  </w:tcBorders>
                  <w:shd w:val="clear" w:color="000000" w:fill="FFFFFF"/>
                  <w:vAlign w:val="center"/>
                  <w:hideMark/>
                </w:tcPr>
                <w:p w:rsidR="0012701D" w:rsidRPr="00A45B4A" w:rsidRDefault="0012701D" w:rsidP="008C7A01">
                  <w:pPr>
                    <w:jc w:val="center"/>
                    <w:rPr>
                      <w:rFonts w:ascii="Lucida Bright" w:hAnsi="Lucida Bright" w:cs="Calibri"/>
                      <w:color w:val="000000"/>
                      <w:sz w:val="16"/>
                      <w:szCs w:val="16"/>
                    </w:rPr>
                  </w:pPr>
                  <w:r>
                    <w:rPr>
                      <w:rFonts w:ascii="Lucida Bright" w:hAnsi="Lucida Bright" w:cs="Calibri"/>
                      <w:color w:val="000000"/>
                      <w:sz w:val="16"/>
                      <w:szCs w:val="16"/>
                    </w:rPr>
                    <w:t>1060</w:t>
                  </w:r>
                </w:p>
              </w:tc>
              <w:tc>
                <w:tcPr>
                  <w:tcW w:w="610" w:type="dxa"/>
                  <w:tcBorders>
                    <w:top w:val="nil"/>
                    <w:left w:val="nil"/>
                    <w:bottom w:val="single" w:sz="4" w:space="0" w:color="auto"/>
                    <w:right w:val="single" w:sz="4" w:space="0" w:color="auto"/>
                  </w:tcBorders>
                  <w:shd w:val="clear" w:color="000000" w:fill="FFFFFF"/>
                  <w:vAlign w:val="center"/>
                  <w:hideMark/>
                </w:tcPr>
                <w:p w:rsidR="0012701D" w:rsidRPr="00A45B4A" w:rsidRDefault="0012701D" w:rsidP="008C7A01">
                  <w:pPr>
                    <w:jc w:val="center"/>
                    <w:rPr>
                      <w:rFonts w:ascii="Lucida Bright" w:hAnsi="Lucida Bright" w:cs="Calibri"/>
                      <w:color w:val="000000"/>
                      <w:sz w:val="16"/>
                      <w:szCs w:val="16"/>
                    </w:rPr>
                  </w:pPr>
                  <w:r>
                    <w:rPr>
                      <w:rFonts w:ascii="Lucida Bright" w:hAnsi="Lucida Bright" w:cs="Calibri"/>
                      <w:color w:val="000000"/>
                      <w:sz w:val="16"/>
                      <w:szCs w:val="16"/>
                    </w:rPr>
                    <w:t>7830</w:t>
                  </w:r>
                </w:p>
              </w:tc>
              <w:tc>
                <w:tcPr>
                  <w:tcW w:w="631" w:type="dxa"/>
                  <w:tcBorders>
                    <w:top w:val="nil"/>
                    <w:left w:val="nil"/>
                    <w:bottom w:val="single" w:sz="4" w:space="0" w:color="auto"/>
                    <w:right w:val="single" w:sz="4" w:space="0" w:color="auto"/>
                  </w:tcBorders>
                  <w:shd w:val="clear" w:color="000000" w:fill="FFFFFF"/>
                  <w:vAlign w:val="center"/>
                  <w:hideMark/>
                </w:tcPr>
                <w:p w:rsidR="0012701D" w:rsidRPr="00A45B4A" w:rsidRDefault="0012701D" w:rsidP="008C7A01">
                  <w:pPr>
                    <w:jc w:val="center"/>
                    <w:rPr>
                      <w:rFonts w:ascii="Lucida Bright" w:hAnsi="Lucida Bright" w:cs="Calibri"/>
                      <w:color w:val="000000"/>
                      <w:sz w:val="16"/>
                      <w:szCs w:val="16"/>
                    </w:rPr>
                  </w:pPr>
                  <w:r w:rsidRPr="00A45B4A">
                    <w:rPr>
                      <w:rFonts w:ascii="Lucida Bright" w:hAnsi="Lucida Bright" w:cs="Calibri"/>
                      <w:color w:val="000000"/>
                      <w:sz w:val="16"/>
                      <w:szCs w:val="16"/>
                    </w:rPr>
                    <w:t>15</w:t>
                  </w:r>
                  <w:r>
                    <w:rPr>
                      <w:rFonts w:ascii="Lucida Bright" w:hAnsi="Lucida Bright" w:cs="Calibri"/>
                      <w:color w:val="000000"/>
                      <w:sz w:val="16"/>
                      <w:szCs w:val="16"/>
                    </w:rPr>
                    <w:t>,6</w:t>
                  </w:r>
                </w:p>
              </w:tc>
              <w:tc>
                <w:tcPr>
                  <w:tcW w:w="631" w:type="dxa"/>
                  <w:tcBorders>
                    <w:top w:val="nil"/>
                    <w:left w:val="nil"/>
                    <w:bottom w:val="single" w:sz="4" w:space="0" w:color="auto"/>
                    <w:right w:val="single" w:sz="4" w:space="0" w:color="auto"/>
                  </w:tcBorders>
                  <w:shd w:val="clear" w:color="000000" w:fill="FFFFFF"/>
                  <w:vAlign w:val="center"/>
                  <w:hideMark/>
                </w:tcPr>
                <w:p w:rsidR="0012701D" w:rsidRPr="00A45B4A" w:rsidRDefault="0012701D" w:rsidP="008C7A01">
                  <w:pPr>
                    <w:jc w:val="center"/>
                    <w:rPr>
                      <w:rFonts w:ascii="Lucida Bright" w:hAnsi="Lucida Bright" w:cs="Calibri"/>
                      <w:color w:val="000000"/>
                      <w:sz w:val="16"/>
                      <w:szCs w:val="16"/>
                    </w:rPr>
                  </w:pPr>
                  <w:r w:rsidRPr="00A45B4A">
                    <w:rPr>
                      <w:rFonts w:ascii="Lucida Bright" w:hAnsi="Lucida Bright" w:cs="Calibri"/>
                      <w:color w:val="000000"/>
                      <w:sz w:val="16"/>
                      <w:szCs w:val="16"/>
                    </w:rPr>
                    <w:t>9</w:t>
                  </w:r>
                  <w:r>
                    <w:rPr>
                      <w:rFonts w:ascii="Lucida Bright" w:hAnsi="Lucida Bright" w:cs="Calibri"/>
                      <w:color w:val="000000"/>
                      <w:sz w:val="16"/>
                      <w:szCs w:val="16"/>
                    </w:rPr>
                    <w:t>,4</w:t>
                  </w:r>
                </w:p>
              </w:tc>
              <w:tc>
                <w:tcPr>
                  <w:tcW w:w="721" w:type="dxa"/>
                  <w:tcBorders>
                    <w:top w:val="nil"/>
                    <w:left w:val="nil"/>
                    <w:bottom w:val="single" w:sz="4" w:space="0" w:color="auto"/>
                    <w:right w:val="single" w:sz="4" w:space="0" w:color="auto"/>
                  </w:tcBorders>
                  <w:shd w:val="clear" w:color="000000" w:fill="FFFFFF"/>
                  <w:vAlign w:val="center"/>
                  <w:hideMark/>
                </w:tcPr>
                <w:p w:rsidR="0012701D" w:rsidRPr="00A45B4A" w:rsidRDefault="0012701D" w:rsidP="008C7A01">
                  <w:pPr>
                    <w:jc w:val="center"/>
                    <w:rPr>
                      <w:rFonts w:ascii="Lucida Bright" w:hAnsi="Lucida Bright" w:cs="Calibri"/>
                      <w:color w:val="000000"/>
                      <w:sz w:val="16"/>
                      <w:szCs w:val="16"/>
                    </w:rPr>
                  </w:pPr>
                  <w:r>
                    <w:rPr>
                      <w:rFonts w:ascii="Lucida Bright" w:hAnsi="Lucida Bright" w:cs="Calibri"/>
                      <w:color w:val="000000"/>
                      <w:sz w:val="16"/>
                      <w:szCs w:val="16"/>
                    </w:rPr>
                    <w:t>2132</w:t>
                  </w:r>
                </w:p>
              </w:tc>
              <w:tc>
                <w:tcPr>
                  <w:tcW w:w="681" w:type="dxa"/>
                  <w:tcBorders>
                    <w:top w:val="nil"/>
                    <w:left w:val="nil"/>
                    <w:bottom w:val="single" w:sz="4" w:space="0" w:color="auto"/>
                    <w:right w:val="single" w:sz="4" w:space="0" w:color="auto"/>
                  </w:tcBorders>
                  <w:shd w:val="clear" w:color="000000" w:fill="FFFFFF"/>
                  <w:vAlign w:val="center"/>
                  <w:hideMark/>
                </w:tcPr>
                <w:p w:rsidR="0012701D" w:rsidRPr="00A45B4A" w:rsidRDefault="0012701D" w:rsidP="008C7A01">
                  <w:pPr>
                    <w:jc w:val="center"/>
                    <w:rPr>
                      <w:rFonts w:ascii="Lucida Bright" w:hAnsi="Lucida Bright" w:cs="Calibri"/>
                      <w:color w:val="000000"/>
                      <w:sz w:val="16"/>
                      <w:szCs w:val="16"/>
                    </w:rPr>
                  </w:pPr>
                  <w:r>
                    <w:rPr>
                      <w:rFonts w:ascii="Lucida Bright" w:hAnsi="Lucida Bright" w:cs="Tahoma"/>
                      <w:color w:val="000000"/>
                      <w:sz w:val="16"/>
                      <w:szCs w:val="16"/>
                    </w:rPr>
                    <w:t>6</w:t>
                  </w:r>
                </w:p>
              </w:tc>
              <w:tc>
                <w:tcPr>
                  <w:tcW w:w="681" w:type="dxa"/>
                  <w:tcBorders>
                    <w:top w:val="nil"/>
                    <w:left w:val="nil"/>
                    <w:bottom w:val="single" w:sz="4" w:space="0" w:color="auto"/>
                    <w:right w:val="single" w:sz="4" w:space="0" w:color="auto"/>
                  </w:tcBorders>
                  <w:shd w:val="clear" w:color="000000" w:fill="FFFFFF"/>
                  <w:vAlign w:val="center"/>
                  <w:hideMark/>
                </w:tcPr>
                <w:p w:rsidR="0012701D" w:rsidRPr="00A45B4A" w:rsidRDefault="0012701D" w:rsidP="008C7A01">
                  <w:pPr>
                    <w:jc w:val="center"/>
                    <w:rPr>
                      <w:rFonts w:ascii="Lucida Bright" w:hAnsi="Lucida Bright" w:cs="Calibri"/>
                      <w:color w:val="000000"/>
                      <w:sz w:val="16"/>
                      <w:szCs w:val="16"/>
                    </w:rPr>
                  </w:pPr>
                  <w:r w:rsidRPr="00A45B4A">
                    <w:rPr>
                      <w:rFonts w:ascii="Lucida Bright" w:hAnsi="Lucida Bright" w:cs="Tahoma"/>
                      <w:color w:val="000000"/>
                      <w:sz w:val="16"/>
                      <w:szCs w:val="16"/>
                    </w:rPr>
                    <w:t>2</w:t>
                  </w:r>
                </w:p>
              </w:tc>
              <w:tc>
                <w:tcPr>
                  <w:tcW w:w="681" w:type="dxa"/>
                  <w:tcBorders>
                    <w:top w:val="nil"/>
                    <w:left w:val="nil"/>
                    <w:bottom w:val="single" w:sz="4" w:space="0" w:color="auto"/>
                    <w:right w:val="single" w:sz="4" w:space="0" w:color="auto"/>
                  </w:tcBorders>
                  <w:shd w:val="clear" w:color="000000" w:fill="FFFFFF"/>
                  <w:vAlign w:val="center"/>
                  <w:hideMark/>
                </w:tcPr>
                <w:p w:rsidR="0012701D" w:rsidRPr="00A45B4A" w:rsidRDefault="0012701D" w:rsidP="008C7A01">
                  <w:pPr>
                    <w:jc w:val="center"/>
                    <w:rPr>
                      <w:rFonts w:ascii="Lucida Bright" w:hAnsi="Lucida Bright" w:cs="Calibri"/>
                      <w:color w:val="000000"/>
                      <w:sz w:val="16"/>
                      <w:szCs w:val="16"/>
                    </w:rPr>
                  </w:pPr>
                  <w:r>
                    <w:rPr>
                      <w:rFonts w:ascii="Lucida Bright" w:hAnsi="Lucida Bright" w:cs="Tahoma"/>
                      <w:color w:val="000000"/>
                      <w:sz w:val="16"/>
                      <w:szCs w:val="16"/>
                    </w:rPr>
                    <w:t>1</w:t>
                  </w:r>
                </w:p>
              </w:tc>
            </w:tr>
            <w:tr w:rsidR="0012701D" w:rsidRPr="00A45B4A" w:rsidTr="008C7A01">
              <w:trPr>
                <w:trHeight w:val="300"/>
              </w:trPr>
              <w:tc>
                <w:tcPr>
                  <w:tcW w:w="884" w:type="dxa"/>
                  <w:vMerge/>
                  <w:tcBorders>
                    <w:left w:val="single" w:sz="4" w:space="0" w:color="auto"/>
                    <w:bottom w:val="single" w:sz="4" w:space="0" w:color="auto"/>
                    <w:right w:val="single" w:sz="4" w:space="0" w:color="auto"/>
                  </w:tcBorders>
                  <w:shd w:val="clear" w:color="000000" w:fill="FFFFFF"/>
                  <w:textDirection w:val="btLr"/>
                  <w:vAlign w:val="center"/>
                  <w:hideMark/>
                </w:tcPr>
                <w:p w:rsidR="0012701D" w:rsidRPr="00A45B4A" w:rsidRDefault="0012701D" w:rsidP="008C7A01">
                  <w:pPr>
                    <w:jc w:val="center"/>
                    <w:rPr>
                      <w:rFonts w:ascii="Lucida Bright" w:hAnsi="Lucida Bright" w:cs="Calibri"/>
                      <w:b/>
                      <w:bCs/>
                      <w:color w:val="000000"/>
                      <w:sz w:val="16"/>
                      <w:szCs w:val="16"/>
                    </w:rPr>
                  </w:pPr>
                </w:p>
              </w:tc>
              <w:tc>
                <w:tcPr>
                  <w:tcW w:w="1154" w:type="dxa"/>
                  <w:tcBorders>
                    <w:top w:val="nil"/>
                    <w:left w:val="nil"/>
                    <w:bottom w:val="single" w:sz="4" w:space="0" w:color="auto"/>
                    <w:right w:val="single" w:sz="4" w:space="0" w:color="auto"/>
                  </w:tcBorders>
                  <w:shd w:val="clear" w:color="000000" w:fill="FFFFFF"/>
                  <w:vAlign w:val="center"/>
                  <w:hideMark/>
                </w:tcPr>
                <w:p w:rsidR="0012701D" w:rsidRPr="00A45B4A" w:rsidRDefault="0012701D" w:rsidP="008C7A01">
                  <w:pPr>
                    <w:jc w:val="center"/>
                    <w:rPr>
                      <w:rFonts w:ascii="Lucida Bright" w:hAnsi="Lucida Bright" w:cs="Calibri"/>
                      <w:b/>
                      <w:bCs/>
                      <w:color w:val="000000"/>
                      <w:sz w:val="16"/>
                      <w:szCs w:val="16"/>
                    </w:rPr>
                  </w:pPr>
                  <w:r w:rsidRPr="00A45B4A">
                    <w:rPr>
                      <w:rFonts w:ascii="Lucida Bright" w:hAnsi="Lucida Bright" w:cs="Tahoma"/>
                      <w:b/>
                      <w:bCs/>
                      <w:color w:val="000000"/>
                      <w:sz w:val="16"/>
                      <w:szCs w:val="16"/>
                    </w:rPr>
                    <w:t>Achacachi TK-</w:t>
                  </w:r>
                  <w:r>
                    <w:rPr>
                      <w:rFonts w:ascii="Lucida Bright" w:hAnsi="Lucida Bright" w:cs="Tahoma"/>
                      <w:b/>
                      <w:bCs/>
                      <w:color w:val="000000"/>
                      <w:sz w:val="16"/>
                      <w:szCs w:val="16"/>
                    </w:rPr>
                    <w:t>0</w:t>
                  </w:r>
                  <w:r w:rsidRPr="00A45B4A">
                    <w:rPr>
                      <w:rFonts w:ascii="Lucida Bright" w:hAnsi="Lucida Bright" w:cs="Tahoma"/>
                      <w:b/>
                      <w:bCs/>
                      <w:color w:val="000000"/>
                      <w:sz w:val="16"/>
                      <w:szCs w:val="16"/>
                    </w:rPr>
                    <w:t>1</w:t>
                  </w:r>
                </w:p>
              </w:tc>
              <w:tc>
                <w:tcPr>
                  <w:tcW w:w="666" w:type="dxa"/>
                  <w:tcBorders>
                    <w:top w:val="nil"/>
                    <w:left w:val="nil"/>
                    <w:bottom w:val="single" w:sz="4" w:space="0" w:color="auto"/>
                    <w:right w:val="single" w:sz="4" w:space="0" w:color="auto"/>
                  </w:tcBorders>
                  <w:shd w:val="clear" w:color="000000" w:fill="FFFFFF"/>
                  <w:vAlign w:val="center"/>
                  <w:hideMark/>
                </w:tcPr>
                <w:p w:rsidR="0012701D" w:rsidRPr="00A45B4A" w:rsidRDefault="0012701D" w:rsidP="008C7A01">
                  <w:pPr>
                    <w:jc w:val="center"/>
                    <w:rPr>
                      <w:rFonts w:ascii="Lucida Bright" w:hAnsi="Lucida Bright" w:cs="Calibri"/>
                      <w:color w:val="000000"/>
                      <w:sz w:val="16"/>
                      <w:szCs w:val="16"/>
                    </w:rPr>
                  </w:pPr>
                  <w:r>
                    <w:rPr>
                      <w:rFonts w:ascii="Lucida Bright" w:hAnsi="Lucida Bright" w:cs="Tahoma"/>
                      <w:color w:val="000000"/>
                      <w:sz w:val="16"/>
                      <w:szCs w:val="16"/>
                    </w:rPr>
                    <w:t>2478</w:t>
                  </w:r>
                  <w:r w:rsidRPr="00A45B4A">
                    <w:rPr>
                      <w:rFonts w:ascii="Lucida Bright" w:hAnsi="Lucida Bright" w:cs="Tahoma"/>
                      <w:color w:val="000000"/>
                      <w:sz w:val="16"/>
                      <w:szCs w:val="16"/>
                    </w:rPr>
                    <w:t>4</w:t>
                  </w:r>
                </w:p>
              </w:tc>
              <w:tc>
                <w:tcPr>
                  <w:tcW w:w="625" w:type="dxa"/>
                  <w:tcBorders>
                    <w:top w:val="single" w:sz="4" w:space="0" w:color="auto"/>
                    <w:left w:val="nil"/>
                    <w:bottom w:val="single" w:sz="4" w:space="0" w:color="auto"/>
                    <w:right w:val="single" w:sz="4" w:space="0" w:color="auto"/>
                  </w:tcBorders>
                  <w:shd w:val="clear" w:color="000000" w:fill="FFFFFF"/>
                </w:tcPr>
                <w:p w:rsidR="0012701D" w:rsidRDefault="0012701D" w:rsidP="008C7A01">
                  <w:pPr>
                    <w:jc w:val="center"/>
                    <w:rPr>
                      <w:rFonts w:ascii="Lucida Bright" w:hAnsi="Lucida Bright" w:cs="Calibri"/>
                      <w:color w:val="000000"/>
                      <w:sz w:val="16"/>
                      <w:szCs w:val="16"/>
                    </w:rPr>
                  </w:pPr>
                </w:p>
                <w:p w:rsidR="0012701D" w:rsidRDefault="0012701D" w:rsidP="008C7A01">
                  <w:pPr>
                    <w:jc w:val="center"/>
                    <w:rPr>
                      <w:rFonts w:ascii="Lucida Bright" w:hAnsi="Lucida Bright" w:cs="Calibri"/>
                      <w:color w:val="000000"/>
                      <w:sz w:val="16"/>
                      <w:szCs w:val="16"/>
                    </w:rPr>
                  </w:pPr>
                  <w:r>
                    <w:rPr>
                      <w:rFonts w:ascii="Lucida Bright" w:hAnsi="Lucida Bright" w:cs="Calibri"/>
                      <w:color w:val="000000"/>
                      <w:sz w:val="16"/>
                      <w:szCs w:val="16"/>
                    </w:rPr>
                    <w:t>55</w:t>
                  </w:r>
                </w:p>
              </w:tc>
              <w:tc>
                <w:tcPr>
                  <w:tcW w:w="595" w:type="dxa"/>
                  <w:tcBorders>
                    <w:top w:val="nil"/>
                    <w:left w:val="single" w:sz="4" w:space="0" w:color="auto"/>
                    <w:bottom w:val="single" w:sz="4" w:space="0" w:color="auto"/>
                    <w:right w:val="single" w:sz="4" w:space="0" w:color="auto"/>
                  </w:tcBorders>
                  <w:shd w:val="clear" w:color="000000" w:fill="FFFFFF"/>
                  <w:vAlign w:val="center"/>
                  <w:hideMark/>
                </w:tcPr>
                <w:p w:rsidR="0012701D" w:rsidRPr="00A45B4A" w:rsidRDefault="0012701D" w:rsidP="008C7A01">
                  <w:pPr>
                    <w:jc w:val="center"/>
                    <w:rPr>
                      <w:rFonts w:ascii="Lucida Bright" w:hAnsi="Lucida Bright" w:cs="Calibri"/>
                      <w:color w:val="000000"/>
                      <w:sz w:val="16"/>
                      <w:szCs w:val="16"/>
                    </w:rPr>
                  </w:pPr>
                  <w:r>
                    <w:rPr>
                      <w:rFonts w:ascii="Lucida Bright" w:hAnsi="Lucida Bright" w:cs="Calibri"/>
                      <w:color w:val="000000"/>
                      <w:sz w:val="16"/>
                      <w:szCs w:val="16"/>
                    </w:rPr>
                    <w:t>607</w:t>
                  </w:r>
                  <w:r w:rsidRPr="00A45B4A">
                    <w:rPr>
                      <w:rFonts w:ascii="Lucida Bright" w:hAnsi="Lucida Bright" w:cs="Calibri"/>
                      <w:color w:val="000000"/>
                      <w:sz w:val="16"/>
                      <w:szCs w:val="16"/>
                    </w:rPr>
                    <w:t>0</w:t>
                  </w:r>
                </w:p>
              </w:tc>
              <w:tc>
                <w:tcPr>
                  <w:tcW w:w="629" w:type="dxa"/>
                  <w:tcBorders>
                    <w:top w:val="nil"/>
                    <w:left w:val="nil"/>
                    <w:bottom w:val="single" w:sz="4" w:space="0" w:color="auto"/>
                    <w:right w:val="single" w:sz="4" w:space="0" w:color="auto"/>
                  </w:tcBorders>
                  <w:shd w:val="clear" w:color="000000" w:fill="FFFFFF"/>
                  <w:vAlign w:val="center"/>
                  <w:hideMark/>
                </w:tcPr>
                <w:p w:rsidR="0012701D" w:rsidRPr="00A45B4A" w:rsidRDefault="0012701D" w:rsidP="008C7A01">
                  <w:pPr>
                    <w:jc w:val="center"/>
                    <w:rPr>
                      <w:rFonts w:ascii="Lucida Bright" w:hAnsi="Lucida Bright" w:cs="Calibri"/>
                      <w:color w:val="000000"/>
                      <w:sz w:val="16"/>
                      <w:szCs w:val="16"/>
                    </w:rPr>
                  </w:pPr>
                  <w:r>
                    <w:rPr>
                      <w:rFonts w:ascii="Lucida Bright" w:hAnsi="Lucida Bright" w:cs="Calibri"/>
                      <w:color w:val="000000"/>
                      <w:sz w:val="16"/>
                      <w:szCs w:val="16"/>
                    </w:rPr>
                    <w:t>104</w:t>
                  </w:r>
                  <w:r w:rsidRPr="00A45B4A">
                    <w:rPr>
                      <w:rFonts w:ascii="Lucida Bright" w:hAnsi="Lucida Bright" w:cs="Calibri"/>
                      <w:color w:val="000000"/>
                      <w:sz w:val="16"/>
                      <w:szCs w:val="16"/>
                    </w:rPr>
                    <w:t>0</w:t>
                  </w:r>
                </w:p>
              </w:tc>
              <w:tc>
                <w:tcPr>
                  <w:tcW w:w="610" w:type="dxa"/>
                  <w:tcBorders>
                    <w:top w:val="nil"/>
                    <w:left w:val="nil"/>
                    <w:bottom w:val="single" w:sz="4" w:space="0" w:color="auto"/>
                    <w:right w:val="single" w:sz="4" w:space="0" w:color="auto"/>
                  </w:tcBorders>
                  <w:shd w:val="clear" w:color="000000" w:fill="FFFFFF"/>
                  <w:vAlign w:val="center"/>
                  <w:hideMark/>
                </w:tcPr>
                <w:p w:rsidR="0012701D" w:rsidRPr="00A45B4A" w:rsidRDefault="0012701D" w:rsidP="008C7A01">
                  <w:pPr>
                    <w:jc w:val="center"/>
                    <w:rPr>
                      <w:rFonts w:ascii="Lucida Bright" w:hAnsi="Lucida Bright" w:cs="Calibri"/>
                      <w:color w:val="000000"/>
                      <w:sz w:val="16"/>
                      <w:szCs w:val="16"/>
                    </w:rPr>
                  </w:pPr>
                  <w:r>
                    <w:rPr>
                      <w:rFonts w:ascii="Lucida Bright" w:hAnsi="Lucida Bright" w:cs="Calibri"/>
                      <w:color w:val="000000"/>
                      <w:sz w:val="16"/>
                      <w:szCs w:val="16"/>
                    </w:rPr>
                    <w:t>8150</w:t>
                  </w:r>
                </w:p>
              </w:tc>
              <w:tc>
                <w:tcPr>
                  <w:tcW w:w="631" w:type="dxa"/>
                  <w:tcBorders>
                    <w:top w:val="nil"/>
                    <w:left w:val="nil"/>
                    <w:bottom w:val="single" w:sz="4" w:space="0" w:color="auto"/>
                    <w:right w:val="single" w:sz="4" w:space="0" w:color="auto"/>
                  </w:tcBorders>
                  <w:shd w:val="clear" w:color="000000" w:fill="FFFFFF"/>
                  <w:vAlign w:val="center"/>
                  <w:hideMark/>
                </w:tcPr>
                <w:p w:rsidR="0012701D" w:rsidRPr="00A45B4A" w:rsidRDefault="0012701D" w:rsidP="008C7A01">
                  <w:pPr>
                    <w:jc w:val="center"/>
                    <w:rPr>
                      <w:rFonts w:ascii="Lucida Bright" w:hAnsi="Lucida Bright" w:cs="Calibri"/>
                      <w:color w:val="000000"/>
                      <w:sz w:val="16"/>
                      <w:szCs w:val="16"/>
                    </w:rPr>
                  </w:pPr>
                  <w:r>
                    <w:rPr>
                      <w:rFonts w:ascii="Lucida Bright" w:hAnsi="Lucida Bright" w:cs="Calibri"/>
                      <w:color w:val="000000"/>
                      <w:sz w:val="16"/>
                      <w:szCs w:val="16"/>
                    </w:rPr>
                    <w:t>12,5</w:t>
                  </w:r>
                </w:p>
              </w:tc>
              <w:tc>
                <w:tcPr>
                  <w:tcW w:w="631" w:type="dxa"/>
                  <w:tcBorders>
                    <w:top w:val="nil"/>
                    <w:left w:val="nil"/>
                    <w:bottom w:val="single" w:sz="4" w:space="0" w:color="auto"/>
                    <w:right w:val="single" w:sz="4" w:space="0" w:color="auto"/>
                  </w:tcBorders>
                  <w:shd w:val="clear" w:color="000000" w:fill="FFFFFF"/>
                  <w:vAlign w:val="center"/>
                  <w:hideMark/>
                </w:tcPr>
                <w:p w:rsidR="0012701D" w:rsidRPr="00A45B4A" w:rsidRDefault="0012701D" w:rsidP="008C7A01">
                  <w:pPr>
                    <w:jc w:val="center"/>
                    <w:rPr>
                      <w:rFonts w:ascii="Lucida Bright" w:hAnsi="Lucida Bright" w:cs="Calibri"/>
                      <w:color w:val="000000"/>
                      <w:sz w:val="16"/>
                      <w:szCs w:val="16"/>
                    </w:rPr>
                  </w:pPr>
                  <w:r>
                    <w:rPr>
                      <w:rFonts w:ascii="Lucida Bright" w:hAnsi="Lucida Bright" w:cs="Calibri"/>
                      <w:color w:val="000000"/>
                      <w:sz w:val="16"/>
                      <w:szCs w:val="16"/>
                    </w:rPr>
                    <w:t>7,6</w:t>
                  </w:r>
                </w:p>
              </w:tc>
              <w:tc>
                <w:tcPr>
                  <w:tcW w:w="721" w:type="dxa"/>
                  <w:tcBorders>
                    <w:top w:val="nil"/>
                    <w:left w:val="nil"/>
                    <w:bottom w:val="single" w:sz="4" w:space="0" w:color="auto"/>
                    <w:right w:val="single" w:sz="4" w:space="0" w:color="auto"/>
                  </w:tcBorders>
                  <w:shd w:val="clear" w:color="000000" w:fill="FFFFFF"/>
                  <w:vAlign w:val="center"/>
                  <w:hideMark/>
                </w:tcPr>
                <w:p w:rsidR="0012701D" w:rsidRPr="00A45B4A" w:rsidRDefault="0012701D" w:rsidP="008C7A01">
                  <w:pPr>
                    <w:jc w:val="center"/>
                    <w:rPr>
                      <w:rFonts w:ascii="Lucida Bright" w:hAnsi="Lucida Bright" w:cs="Calibri"/>
                      <w:color w:val="000000"/>
                      <w:sz w:val="16"/>
                      <w:szCs w:val="16"/>
                    </w:rPr>
                  </w:pPr>
                  <w:r>
                    <w:rPr>
                      <w:rFonts w:ascii="Lucida Bright" w:hAnsi="Lucida Bright" w:cs="Calibri"/>
                      <w:color w:val="000000"/>
                      <w:sz w:val="16"/>
                      <w:szCs w:val="16"/>
                    </w:rPr>
                    <w:t>2082</w:t>
                  </w:r>
                </w:p>
              </w:tc>
              <w:tc>
                <w:tcPr>
                  <w:tcW w:w="681" w:type="dxa"/>
                  <w:tcBorders>
                    <w:top w:val="nil"/>
                    <w:left w:val="nil"/>
                    <w:bottom w:val="single" w:sz="4" w:space="0" w:color="auto"/>
                    <w:right w:val="single" w:sz="4" w:space="0" w:color="auto"/>
                  </w:tcBorders>
                  <w:shd w:val="clear" w:color="000000" w:fill="FFFFFF"/>
                  <w:vAlign w:val="center"/>
                  <w:hideMark/>
                </w:tcPr>
                <w:p w:rsidR="0012701D" w:rsidRPr="00A45B4A" w:rsidRDefault="0012701D" w:rsidP="008C7A01">
                  <w:pPr>
                    <w:jc w:val="center"/>
                    <w:rPr>
                      <w:rFonts w:ascii="Lucida Bright" w:hAnsi="Lucida Bright" w:cs="Calibri"/>
                      <w:color w:val="000000"/>
                      <w:sz w:val="16"/>
                      <w:szCs w:val="16"/>
                    </w:rPr>
                  </w:pPr>
                  <w:r>
                    <w:rPr>
                      <w:rFonts w:ascii="Lucida Bright" w:hAnsi="Lucida Bright" w:cs="Tahoma"/>
                      <w:color w:val="000000"/>
                      <w:sz w:val="16"/>
                      <w:szCs w:val="16"/>
                    </w:rPr>
                    <w:t>6</w:t>
                  </w:r>
                </w:p>
              </w:tc>
              <w:tc>
                <w:tcPr>
                  <w:tcW w:w="681" w:type="dxa"/>
                  <w:tcBorders>
                    <w:top w:val="nil"/>
                    <w:left w:val="nil"/>
                    <w:bottom w:val="single" w:sz="4" w:space="0" w:color="auto"/>
                    <w:right w:val="single" w:sz="4" w:space="0" w:color="auto"/>
                  </w:tcBorders>
                  <w:shd w:val="clear" w:color="000000" w:fill="FFFFFF"/>
                  <w:vAlign w:val="center"/>
                  <w:hideMark/>
                </w:tcPr>
                <w:p w:rsidR="0012701D" w:rsidRPr="00A45B4A" w:rsidRDefault="0012701D" w:rsidP="008C7A01">
                  <w:pPr>
                    <w:jc w:val="center"/>
                    <w:rPr>
                      <w:rFonts w:ascii="Lucida Bright" w:hAnsi="Lucida Bright" w:cs="Calibri"/>
                      <w:color w:val="000000"/>
                      <w:sz w:val="16"/>
                      <w:szCs w:val="16"/>
                    </w:rPr>
                  </w:pPr>
                  <w:r w:rsidRPr="00A45B4A">
                    <w:rPr>
                      <w:rFonts w:ascii="Lucida Bright" w:hAnsi="Lucida Bright" w:cs="Tahoma"/>
                      <w:color w:val="000000"/>
                      <w:sz w:val="16"/>
                      <w:szCs w:val="16"/>
                    </w:rPr>
                    <w:t>2</w:t>
                  </w:r>
                </w:p>
              </w:tc>
              <w:tc>
                <w:tcPr>
                  <w:tcW w:w="681" w:type="dxa"/>
                  <w:tcBorders>
                    <w:top w:val="nil"/>
                    <w:left w:val="nil"/>
                    <w:bottom w:val="single" w:sz="4" w:space="0" w:color="auto"/>
                    <w:right w:val="single" w:sz="4" w:space="0" w:color="auto"/>
                  </w:tcBorders>
                  <w:shd w:val="clear" w:color="000000" w:fill="FFFFFF"/>
                  <w:vAlign w:val="center"/>
                  <w:hideMark/>
                </w:tcPr>
                <w:p w:rsidR="0012701D" w:rsidRPr="00A45B4A" w:rsidRDefault="0012701D" w:rsidP="008C7A01">
                  <w:pPr>
                    <w:jc w:val="center"/>
                    <w:rPr>
                      <w:rFonts w:ascii="Lucida Bright" w:hAnsi="Lucida Bright" w:cs="Calibri"/>
                      <w:color w:val="000000"/>
                      <w:sz w:val="16"/>
                      <w:szCs w:val="16"/>
                    </w:rPr>
                  </w:pPr>
                  <w:r>
                    <w:rPr>
                      <w:rFonts w:ascii="Lucida Bright" w:hAnsi="Lucida Bright" w:cs="Tahoma"/>
                      <w:color w:val="000000"/>
                      <w:sz w:val="16"/>
                      <w:szCs w:val="16"/>
                    </w:rPr>
                    <w:t>1</w:t>
                  </w:r>
                </w:p>
              </w:tc>
            </w:tr>
          </w:tbl>
          <w:p w:rsidR="0012701D" w:rsidRDefault="0012701D" w:rsidP="008C7A01">
            <w:pPr>
              <w:jc w:val="both"/>
              <w:rPr>
                <w:rFonts w:ascii="Lucida Bright" w:hAnsi="Lucida Bright" w:cs="Tahoma"/>
              </w:rPr>
            </w:pPr>
          </w:p>
          <w:p w:rsidR="0012701D" w:rsidRPr="00FA0CB8" w:rsidRDefault="0012701D" w:rsidP="00FD542C">
            <w:pPr>
              <w:pStyle w:val="Prrafodelista"/>
              <w:numPr>
                <w:ilvl w:val="0"/>
                <w:numId w:val="45"/>
              </w:numPr>
              <w:contextualSpacing/>
              <w:jc w:val="both"/>
              <w:outlineLvl w:val="1"/>
              <w:rPr>
                <w:rFonts w:ascii="Lucida Bright" w:hAnsi="Lucida Bright" w:cs="Tahoma"/>
                <w:b/>
                <w:sz w:val="22"/>
                <w:szCs w:val="22"/>
              </w:rPr>
            </w:pPr>
            <w:r w:rsidRPr="00FA0CB8">
              <w:rPr>
                <w:rFonts w:ascii="Lucida Bright" w:hAnsi="Lucida Bright" w:cs="Tahoma"/>
                <w:b/>
                <w:sz w:val="22"/>
                <w:szCs w:val="22"/>
              </w:rPr>
              <w:t>Provisión, Adaptación e Instalación de Medidor Magnético Porcentual de Fase Líquida.</w:t>
            </w:r>
          </w:p>
          <w:p w:rsidR="0012701D" w:rsidRPr="008830BD" w:rsidRDefault="0012701D" w:rsidP="008C7A01">
            <w:pPr>
              <w:rPr>
                <w:rFonts w:ascii="Lucida Bright" w:hAnsi="Lucida Bright" w:cs="Tahoma"/>
                <w:b/>
                <w:szCs w:val="14"/>
              </w:rPr>
            </w:pPr>
          </w:p>
          <w:p w:rsidR="0012701D" w:rsidRDefault="0012701D" w:rsidP="008C7A01">
            <w:pPr>
              <w:spacing w:after="240"/>
              <w:jc w:val="both"/>
              <w:rPr>
                <w:rFonts w:ascii="Lucida Bright" w:hAnsi="Lucida Bright" w:cs="Tahoma"/>
                <w:szCs w:val="14"/>
              </w:rPr>
            </w:pPr>
            <w:r w:rsidRPr="008830BD">
              <w:rPr>
                <w:rFonts w:ascii="Lucida Bright" w:hAnsi="Lucida Bright" w:cs="Tahoma"/>
                <w:szCs w:val="14"/>
              </w:rPr>
              <w:t xml:space="preserve">Para este punto, el CONTRATISTA debe </w:t>
            </w:r>
            <w:r>
              <w:rPr>
                <w:rFonts w:ascii="Lucida Bright" w:hAnsi="Lucida Bright" w:cs="Tahoma"/>
                <w:szCs w:val="14"/>
              </w:rPr>
              <w:t>efectuar</w:t>
            </w:r>
            <w:r w:rsidRPr="008830BD">
              <w:rPr>
                <w:rFonts w:ascii="Lucida Bright" w:hAnsi="Lucida Bright" w:cs="Tahoma"/>
                <w:szCs w:val="14"/>
              </w:rPr>
              <w:t xml:space="preserve"> la </w:t>
            </w:r>
            <w:r w:rsidRPr="00BA2F33">
              <w:rPr>
                <w:rFonts w:ascii="Lucida Bright" w:hAnsi="Lucida Bright" w:cs="Tahoma"/>
                <w:szCs w:val="14"/>
              </w:rPr>
              <w:t>provisión</w:t>
            </w:r>
            <w:r w:rsidRPr="008830BD">
              <w:rPr>
                <w:rFonts w:ascii="Lucida Bright" w:hAnsi="Lucida Bright" w:cs="Tahoma"/>
                <w:szCs w:val="14"/>
              </w:rPr>
              <w:t xml:space="preserve"> </w:t>
            </w:r>
            <w:r>
              <w:rPr>
                <w:rFonts w:ascii="Lucida Bright" w:hAnsi="Lucida Bright" w:cs="Tahoma"/>
                <w:szCs w:val="14"/>
              </w:rPr>
              <w:t xml:space="preserve">e instalación </w:t>
            </w:r>
            <w:r w:rsidRPr="008830BD">
              <w:rPr>
                <w:rFonts w:ascii="Lucida Bright" w:hAnsi="Lucida Bright" w:cs="Tahoma"/>
                <w:szCs w:val="14"/>
              </w:rPr>
              <w:t>de nuevos Medidores</w:t>
            </w:r>
            <w:r>
              <w:rPr>
                <w:rFonts w:ascii="Lucida Bright" w:hAnsi="Lucida Bright" w:cs="Tahoma"/>
                <w:szCs w:val="14"/>
              </w:rPr>
              <w:t xml:space="preserve"> </w:t>
            </w:r>
            <w:r w:rsidRPr="008830BD">
              <w:rPr>
                <w:rFonts w:ascii="Lucida Bright" w:hAnsi="Lucida Bright" w:cs="Tahoma"/>
                <w:szCs w:val="14"/>
              </w:rPr>
              <w:t xml:space="preserve">Magnéticos </w:t>
            </w:r>
            <w:r>
              <w:rPr>
                <w:rFonts w:ascii="Lucida Bright" w:hAnsi="Lucida Bright" w:cs="Tahoma"/>
                <w:szCs w:val="14"/>
              </w:rPr>
              <w:t xml:space="preserve">para la medición del porcentaje de GLP en fase líquida, un (1) medidor </w:t>
            </w:r>
            <w:r w:rsidRPr="008830BD">
              <w:rPr>
                <w:rFonts w:ascii="Lucida Bright" w:hAnsi="Lucida Bright" w:cs="Tahoma"/>
                <w:szCs w:val="14"/>
              </w:rPr>
              <w:t xml:space="preserve">para cada tanque de almacenamiento, asimismo, se deberá </w:t>
            </w:r>
            <w:r>
              <w:rPr>
                <w:rFonts w:ascii="Lucida Bright" w:hAnsi="Lucida Bright" w:cs="Tahoma"/>
                <w:szCs w:val="14"/>
              </w:rPr>
              <w:t>realizar las</w:t>
            </w:r>
            <w:r w:rsidRPr="008830BD">
              <w:rPr>
                <w:rFonts w:ascii="Lucida Bright" w:hAnsi="Lucida Bright" w:cs="Tahoma"/>
                <w:szCs w:val="14"/>
              </w:rPr>
              <w:t xml:space="preserve"> </w:t>
            </w:r>
            <w:r>
              <w:rPr>
                <w:rFonts w:ascii="Lucida Bright" w:hAnsi="Lucida Bright" w:cs="Tahoma"/>
                <w:szCs w:val="14"/>
              </w:rPr>
              <w:t>adaptacione</w:t>
            </w:r>
            <w:r w:rsidRPr="008830BD">
              <w:rPr>
                <w:rFonts w:ascii="Lucida Bright" w:hAnsi="Lucida Bright" w:cs="Tahoma"/>
                <w:szCs w:val="14"/>
              </w:rPr>
              <w:t>s necesarias para insta</w:t>
            </w:r>
            <w:r>
              <w:rPr>
                <w:rFonts w:ascii="Lucida Bright" w:hAnsi="Lucida Bright" w:cs="Tahoma"/>
                <w:szCs w:val="14"/>
              </w:rPr>
              <w:t>lar dichos instrumentos. Los medidores magnéticos deberán tener su ficha técnica, certificado de calidad y calibración respectiva, además de una garantía otorgada por el CONTRATISTA de al menos un (1) año.</w:t>
            </w:r>
          </w:p>
          <w:p w:rsidR="0012701D" w:rsidRDefault="0012701D" w:rsidP="008C7A01">
            <w:pPr>
              <w:jc w:val="both"/>
              <w:rPr>
                <w:rFonts w:ascii="Lucida Bright" w:hAnsi="Lucida Bright" w:cs="Tahoma"/>
                <w:szCs w:val="14"/>
              </w:rPr>
            </w:pPr>
            <w:r>
              <w:rPr>
                <w:rFonts w:ascii="Lucida Bright" w:hAnsi="Lucida Bright" w:cs="Tahoma"/>
                <w:szCs w:val="14"/>
              </w:rPr>
              <w:t xml:space="preserve">Actualmente, el tanque de la Planta de Patacamaya cuenta con medidor magnético porcentual, por lo que solamente se requerirá desmontar el instrumento que actualmente está en operación y luego instalar el medidor magnético nuevo. Por otra parte, el tanque de la Planta de Achacachi cuenta con un medidor porcentual de galgas rotativas en cupla de 2”, por lo que el CONTRATISTA, una vez desmontado este instrumento, deberá hacer el dimensionamiento y las adaptaciones necesarias para la posterior instalación del medidor magnético. Para todos los tanques de almacenamiento, </w:t>
            </w:r>
            <w:r w:rsidRPr="008830BD">
              <w:rPr>
                <w:rFonts w:ascii="Lucida Bright" w:hAnsi="Lucida Bright" w:cs="Tahoma"/>
                <w:szCs w:val="14"/>
              </w:rPr>
              <w:t>el diámetro del Medidor Porcent</w:t>
            </w:r>
            <w:r>
              <w:rPr>
                <w:rFonts w:ascii="Lucida Bright" w:hAnsi="Lucida Bright" w:cs="Tahoma"/>
                <w:szCs w:val="14"/>
              </w:rPr>
              <w:t xml:space="preserve">ual Magnético deberá ser </w:t>
            </w:r>
            <w:r w:rsidRPr="007E034F">
              <w:rPr>
                <w:rFonts w:ascii="Lucida Bright" w:hAnsi="Lucida Bright" w:cs="Tahoma"/>
                <w:szCs w:val="14"/>
              </w:rPr>
              <w:t>de 8”.</w:t>
            </w:r>
          </w:p>
          <w:p w:rsidR="0012701D" w:rsidRDefault="0012701D" w:rsidP="008C7A01">
            <w:pPr>
              <w:jc w:val="both"/>
              <w:rPr>
                <w:rFonts w:ascii="Lucida Bright" w:hAnsi="Lucida Bright" w:cs="Tahoma"/>
                <w:szCs w:val="1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2"/>
            </w:tblGrid>
            <w:tr w:rsidR="0012701D" w:rsidRPr="008830BD" w:rsidTr="008C7A01">
              <w:trPr>
                <w:jc w:val="center"/>
              </w:trPr>
              <w:tc>
                <w:tcPr>
                  <w:tcW w:w="3022" w:type="dxa"/>
                  <w:shd w:val="clear" w:color="auto" w:fill="auto"/>
                </w:tcPr>
                <w:p w:rsidR="0012701D" w:rsidRPr="008830BD" w:rsidRDefault="0012701D" w:rsidP="008C7A01">
                  <w:pPr>
                    <w:jc w:val="center"/>
                    <w:rPr>
                      <w:rFonts w:ascii="Lucida Bright" w:hAnsi="Lucida Bright" w:cs="Tahoma"/>
                      <w:b/>
                      <w:szCs w:val="14"/>
                    </w:rPr>
                  </w:pPr>
                  <w:r w:rsidRPr="008830BD">
                    <w:rPr>
                      <w:rFonts w:ascii="Lucida Bright" w:hAnsi="Lucida Bright"/>
                    </w:rPr>
                    <w:fldChar w:fldCharType="begin"/>
                  </w:r>
                  <w:r w:rsidRPr="008830BD">
                    <w:rPr>
                      <w:rFonts w:ascii="Lucida Bright" w:hAnsi="Lucida Bright"/>
                    </w:rPr>
                    <w:instrText xml:space="preserve"> INCLUDEPICTURE "http://www.rochestergauges.com/images/6300.png" \* MERGEFORMATINET </w:instrText>
                  </w:r>
                  <w:r w:rsidRPr="008830BD">
                    <w:rPr>
                      <w:rFonts w:ascii="Lucida Bright" w:hAnsi="Lucida Bright"/>
                    </w:rPr>
                    <w:fldChar w:fldCharType="separate"/>
                  </w:r>
                  <w:r w:rsidRPr="008830BD">
                    <w:rPr>
                      <w:rFonts w:ascii="Lucida Bright" w:hAnsi="Lucida Brigh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91.5pt">
                        <v:imagedata r:id="rId17" r:href="rId18"/>
                      </v:shape>
                    </w:pict>
                  </w:r>
                  <w:r w:rsidRPr="008830BD">
                    <w:rPr>
                      <w:rFonts w:ascii="Lucida Bright" w:hAnsi="Lucida Bright"/>
                    </w:rPr>
                    <w:fldChar w:fldCharType="end"/>
                  </w:r>
                </w:p>
              </w:tc>
            </w:tr>
          </w:tbl>
          <w:p w:rsidR="0012701D" w:rsidRPr="00943E44" w:rsidRDefault="0012701D" w:rsidP="008C7A01">
            <w:pPr>
              <w:autoSpaceDE w:val="0"/>
              <w:autoSpaceDN w:val="0"/>
              <w:adjustRightInd w:val="0"/>
              <w:jc w:val="center"/>
              <w:rPr>
                <w:rFonts w:ascii="Lucida Bright" w:hAnsi="Lucida Bright" w:cs="Tahoma"/>
                <w:b/>
                <w:i/>
                <w:sz w:val="16"/>
              </w:rPr>
            </w:pPr>
            <w:r>
              <w:rPr>
                <w:rFonts w:ascii="Lucida Bright" w:hAnsi="Lucida Bright" w:cs="Tahoma"/>
                <w:b/>
                <w:i/>
                <w:sz w:val="16"/>
              </w:rPr>
              <w:t>Fig. 1.  Fotografía de un medidor porcentual magnético (únicamente ilustrativo)</w:t>
            </w:r>
          </w:p>
          <w:p w:rsidR="0012701D" w:rsidRPr="008830BD" w:rsidRDefault="0012701D" w:rsidP="008C7A01">
            <w:pPr>
              <w:jc w:val="both"/>
              <w:rPr>
                <w:rFonts w:ascii="Lucida Bright" w:hAnsi="Lucida Bright" w:cs="Tahoma"/>
                <w:i/>
                <w:szCs w:val="14"/>
              </w:rPr>
            </w:pPr>
          </w:p>
          <w:p w:rsidR="0012701D" w:rsidRDefault="0012701D" w:rsidP="008C7A01">
            <w:pPr>
              <w:jc w:val="both"/>
              <w:rPr>
                <w:rFonts w:ascii="Lucida Bright" w:hAnsi="Lucida Bright" w:cs="Tahoma"/>
                <w:szCs w:val="14"/>
              </w:rPr>
            </w:pPr>
            <w:r w:rsidRPr="008830BD">
              <w:rPr>
                <w:rFonts w:ascii="Lucida Bright" w:hAnsi="Lucida Bright" w:cs="Tahoma"/>
                <w:szCs w:val="14"/>
              </w:rPr>
              <w:t>El trabajo de alteración o modificación de las cuplas en todos los tanques antes mencionad</w:t>
            </w:r>
            <w:r>
              <w:rPr>
                <w:rFonts w:ascii="Lucida Bright" w:hAnsi="Lucida Bright" w:cs="Tahoma"/>
                <w:szCs w:val="14"/>
              </w:rPr>
              <w:t xml:space="preserve">os, deberá ser efectuado por el </w:t>
            </w:r>
            <w:r w:rsidRPr="008830BD">
              <w:rPr>
                <w:rFonts w:ascii="Lucida Bright" w:hAnsi="Lucida Bright" w:cs="Tahoma"/>
                <w:szCs w:val="14"/>
              </w:rPr>
              <w:t xml:space="preserve">soldador certificado </w:t>
            </w:r>
            <w:r>
              <w:rPr>
                <w:rFonts w:ascii="Lucida Bright" w:hAnsi="Lucida Bright" w:cs="Tahoma"/>
                <w:szCs w:val="14"/>
              </w:rPr>
              <w:t xml:space="preserve">de la empresa CONTRATISTA, </w:t>
            </w:r>
            <w:r w:rsidRPr="008830BD">
              <w:rPr>
                <w:rFonts w:ascii="Lucida Bright" w:hAnsi="Lucida Bright" w:cs="Tahoma"/>
                <w:szCs w:val="14"/>
              </w:rPr>
              <w:t xml:space="preserve">asimismo, el CONTRATISTA deberá presentar a YPFB el Procedimiento de Soldadura aprobado bajo norma ASME </w:t>
            </w:r>
            <w:r>
              <w:rPr>
                <w:rFonts w:ascii="Lucida Bright" w:hAnsi="Lucida Bright" w:cs="Tahoma"/>
                <w:szCs w:val="14"/>
              </w:rPr>
              <w:t xml:space="preserve">Sección </w:t>
            </w:r>
            <w:r w:rsidRPr="008830BD">
              <w:rPr>
                <w:rFonts w:ascii="Lucida Bright" w:hAnsi="Lucida Bright" w:cs="Tahoma"/>
                <w:szCs w:val="14"/>
              </w:rPr>
              <w:t>IX.</w:t>
            </w:r>
            <w:r>
              <w:rPr>
                <w:rFonts w:ascii="Lucida Bright" w:hAnsi="Lucida Bright" w:cs="Tahoma"/>
                <w:szCs w:val="14"/>
              </w:rPr>
              <w:t xml:space="preserve"> Además</w:t>
            </w:r>
            <w:r w:rsidRPr="008830BD">
              <w:rPr>
                <w:rFonts w:ascii="Lucida Bright" w:hAnsi="Lucida Bright" w:cs="Tahoma"/>
                <w:szCs w:val="14"/>
              </w:rPr>
              <w:t>, el CONTRATISTA deberá proveer, las cuplas con dimensiones según especificaciones del fabricante para efectua</w:t>
            </w:r>
            <w:r>
              <w:rPr>
                <w:rFonts w:ascii="Lucida Bright" w:hAnsi="Lucida Bright" w:cs="Tahoma"/>
                <w:szCs w:val="14"/>
              </w:rPr>
              <w:t>r la instalación adecuada del</w:t>
            </w:r>
            <w:r w:rsidRPr="008830BD">
              <w:rPr>
                <w:rFonts w:ascii="Lucida Bright" w:hAnsi="Lucida Bright" w:cs="Tahoma"/>
                <w:szCs w:val="14"/>
              </w:rPr>
              <w:t xml:space="preserve"> </w:t>
            </w:r>
            <w:r>
              <w:rPr>
                <w:rFonts w:ascii="Lucida Bright" w:hAnsi="Lucida Bright" w:cs="Tahoma"/>
                <w:szCs w:val="14"/>
              </w:rPr>
              <w:t>medidor magnético.</w:t>
            </w:r>
          </w:p>
          <w:p w:rsidR="0012701D" w:rsidRPr="008830BD" w:rsidRDefault="0012701D" w:rsidP="008C7A01">
            <w:pPr>
              <w:jc w:val="both"/>
              <w:rPr>
                <w:rFonts w:ascii="Lucida Bright" w:hAnsi="Lucida Bright" w:cs="Tahoma"/>
                <w:szCs w:val="14"/>
              </w:rPr>
            </w:pPr>
          </w:p>
          <w:p w:rsidR="0012701D" w:rsidRPr="00610EDD" w:rsidRDefault="0012701D" w:rsidP="008C7A01">
            <w:pPr>
              <w:jc w:val="both"/>
              <w:rPr>
                <w:rFonts w:ascii="Lucida Bright" w:hAnsi="Lucida Bright" w:cs="Tahoma"/>
                <w:szCs w:val="14"/>
              </w:rPr>
            </w:pPr>
            <w:r w:rsidRPr="008830BD">
              <w:rPr>
                <w:rFonts w:ascii="Lucida Bright" w:hAnsi="Lucida Bright" w:cs="Tahoma"/>
                <w:szCs w:val="14"/>
              </w:rPr>
              <w:lastRenderedPageBreak/>
              <w:t xml:space="preserve">Finalmente, una vez concluida las soldaduras de las cuplas, el CONTRATISTA deberá </w:t>
            </w:r>
            <w:r>
              <w:rPr>
                <w:rFonts w:ascii="Lucida Bright" w:hAnsi="Lucida Bright" w:cs="Tahoma"/>
                <w:szCs w:val="14"/>
              </w:rPr>
              <w:t>realizar</w:t>
            </w:r>
            <w:r w:rsidRPr="008830BD">
              <w:rPr>
                <w:rFonts w:ascii="Lucida Bright" w:hAnsi="Lucida Bright" w:cs="Tahoma"/>
                <w:szCs w:val="14"/>
              </w:rPr>
              <w:t xml:space="preserve"> la inspección mediante Ensayo No Destructivo – END </w:t>
            </w:r>
            <w:r>
              <w:rPr>
                <w:rFonts w:ascii="Lucida Bright" w:hAnsi="Lucida Bright" w:cs="Tahoma"/>
                <w:szCs w:val="14"/>
              </w:rPr>
              <w:t>– para verificar la calidad de las juntas soldadas (Comprendido en el punto 9.)</w:t>
            </w:r>
          </w:p>
          <w:p w:rsidR="0012701D" w:rsidRPr="008830BD" w:rsidRDefault="0012701D" w:rsidP="008C7A01">
            <w:pPr>
              <w:autoSpaceDE w:val="0"/>
              <w:autoSpaceDN w:val="0"/>
              <w:adjustRightInd w:val="0"/>
              <w:jc w:val="both"/>
              <w:rPr>
                <w:rFonts w:ascii="Lucida Bright" w:hAnsi="Lucida Bright" w:cs="Tahoma"/>
              </w:rPr>
            </w:pPr>
          </w:p>
          <w:p w:rsidR="0012701D" w:rsidRPr="009E0265" w:rsidRDefault="0012701D" w:rsidP="00FD542C">
            <w:pPr>
              <w:numPr>
                <w:ilvl w:val="0"/>
                <w:numId w:val="45"/>
              </w:numPr>
              <w:autoSpaceDE w:val="0"/>
              <w:autoSpaceDN w:val="0"/>
              <w:adjustRightInd w:val="0"/>
              <w:jc w:val="both"/>
              <w:rPr>
                <w:rFonts w:ascii="Lucida Bright" w:hAnsi="Lucida Bright" w:cs="Tahoma"/>
                <w:b/>
                <w:sz w:val="22"/>
                <w:szCs w:val="22"/>
              </w:rPr>
            </w:pPr>
            <w:r>
              <w:rPr>
                <w:rFonts w:ascii="Lucida Bright" w:hAnsi="Lucida Bright" w:cs="Tahoma"/>
                <w:b/>
                <w:sz w:val="22"/>
                <w:szCs w:val="22"/>
              </w:rPr>
              <w:t>Provisión e</w:t>
            </w:r>
            <w:r w:rsidRPr="009E0265">
              <w:rPr>
                <w:rFonts w:ascii="Lucida Bright" w:hAnsi="Lucida Bright" w:cs="Tahoma"/>
                <w:b/>
                <w:sz w:val="22"/>
                <w:szCs w:val="22"/>
              </w:rPr>
              <w:t xml:space="preserve"> Instalación </w:t>
            </w:r>
            <w:r>
              <w:rPr>
                <w:rFonts w:ascii="Lucida Bright" w:hAnsi="Lucida Bright" w:cs="Tahoma"/>
                <w:b/>
                <w:sz w:val="22"/>
                <w:szCs w:val="22"/>
              </w:rPr>
              <w:t>de Válvulas d</w:t>
            </w:r>
            <w:r w:rsidRPr="009E0265">
              <w:rPr>
                <w:rFonts w:ascii="Lucida Bright" w:hAnsi="Lucida Bright" w:cs="Tahoma"/>
                <w:b/>
                <w:sz w:val="22"/>
                <w:szCs w:val="22"/>
              </w:rPr>
              <w:t xml:space="preserve">e Alivio </w:t>
            </w:r>
          </w:p>
          <w:p w:rsidR="0012701D" w:rsidRPr="008830BD" w:rsidRDefault="0012701D" w:rsidP="008C7A01">
            <w:pPr>
              <w:autoSpaceDE w:val="0"/>
              <w:autoSpaceDN w:val="0"/>
              <w:adjustRightInd w:val="0"/>
              <w:ind w:left="720"/>
              <w:jc w:val="both"/>
              <w:rPr>
                <w:rFonts w:ascii="Lucida Bright" w:hAnsi="Lucida Bright" w:cs="Tahoma"/>
                <w:b/>
              </w:rPr>
            </w:pPr>
          </w:p>
          <w:p w:rsidR="0012701D" w:rsidRDefault="0012701D" w:rsidP="008C7A01">
            <w:pPr>
              <w:autoSpaceDE w:val="0"/>
              <w:autoSpaceDN w:val="0"/>
              <w:adjustRightInd w:val="0"/>
              <w:jc w:val="both"/>
              <w:rPr>
                <w:rFonts w:ascii="Lucida Bright" w:hAnsi="Lucida Bright" w:cs="Tahoma"/>
              </w:rPr>
            </w:pPr>
            <w:r w:rsidRPr="008830BD">
              <w:rPr>
                <w:rFonts w:ascii="Lucida Bright" w:hAnsi="Lucida Bright" w:cs="Tahoma"/>
              </w:rPr>
              <w:t xml:space="preserve">Para este punto el </w:t>
            </w:r>
            <w:r>
              <w:rPr>
                <w:rFonts w:ascii="Lucida Bright" w:hAnsi="Lucida Bright" w:cs="Tahoma"/>
              </w:rPr>
              <w:t xml:space="preserve">CONTRATISTA deberá efectuar el retiro de las válvulas de alivio de los tanques, luego proveer una válvula de alivio nueva de iguales o mejores características técnicas que la extraída, y que cuente con su respectivo catalogo y/o ficha técnica, su certificado de calidad, seteo, y garantía de al menos un (1) año por parte de la empresa CONTRATISTA. Finalmente el CONTRARISTA procederá a la instalación de las nuevas válvulas según especificaciones del fabricante y su respectiva verificación de funcionamiento óptimo, cumpliendo los requisitos establecidos. </w:t>
            </w:r>
          </w:p>
          <w:p w:rsidR="0012701D" w:rsidRDefault="0012701D" w:rsidP="008C7A01">
            <w:pPr>
              <w:autoSpaceDE w:val="0"/>
              <w:autoSpaceDN w:val="0"/>
              <w:adjustRightInd w:val="0"/>
              <w:jc w:val="both"/>
              <w:rPr>
                <w:rFonts w:ascii="Lucida Bright" w:hAnsi="Lucida Bright" w:cs="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tblGrid>
            <w:tr w:rsidR="0012701D" w:rsidRPr="00A01888" w:rsidTr="008C7A01">
              <w:trPr>
                <w:jc w:val="center"/>
              </w:trPr>
              <w:tc>
                <w:tcPr>
                  <w:tcW w:w="2405" w:type="dxa"/>
                  <w:shd w:val="clear" w:color="auto" w:fill="auto"/>
                </w:tcPr>
                <w:p w:rsidR="0012701D" w:rsidRPr="00A01888" w:rsidRDefault="0012701D" w:rsidP="008C7A01">
                  <w:pPr>
                    <w:autoSpaceDE w:val="0"/>
                    <w:autoSpaceDN w:val="0"/>
                    <w:adjustRightInd w:val="0"/>
                    <w:jc w:val="center"/>
                    <w:rPr>
                      <w:noProof/>
                      <w:lang w:val="es-BO" w:eastAsia="es-BO"/>
                    </w:rPr>
                  </w:pPr>
                  <w:r w:rsidRPr="00A01888">
                    <w:rPr>
                      <w:noProof/>
                      <w:lang w:val="es-BO" w:eastAsia="es-BO"/>
                    </w:rPr>
                    <w:drawing>
                      <wp:inline distT="0" distB="0" distL="0" distR="0">
                        <wp:extent cx="981075" cy="1181100"/>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81075" cy="1181100"/>
                                </a:xfrm>
                                <a:prstGeom prst="rect">
                                  <a:avLst/>
                                </a:prstGeom>
                                <a:noFill/>
                                <a:ln>
                                  <a:noFill/>
                                </a:ln>
                              </pic:spPr>
                            </pic:pic>
                          </a:graphicData>
                        </a:graphic>
                      </wp:inline>
                    </w:drawing>
                  </w:r>
                </w:p>
              </w:tc>
            </w:tr>
          </w:tbl>
          <w:p w:rsidR="0012701D" w:rsidRDefault="0012701D" w:rsidP="008C7A01">
            <w:pPr>
              <w:autoSpaceDE w:val="0"/>
              <w:autoSpaceDN w:val="0"/>
              <w:adjustRightInd w:val="0"/>
              <w:jc w:val="center"/>
              <w:rPr>
                <w:rFonts w:ascii="Lucida Bright" w:hAnsi="Lucida Bright" w:cs="Tahoma"/>
                <w:b/>
                <w:i/>
                <w:sz w:val="16"/>
              </w:rPr>
            </w:pPr>
            <w:r>
              <w:rPr>
                <w:rFonts w:ascii="Lucida Bright" w:hAnsi="Lucida Bright" w:cs="Tahoma"/>
                <w:b/>
                <w:i/>
                <w:sz w:val="16"/>
              </w:rPr>
              <w:t>Fig. 2. Gráfica de una válvula de alivio (únicamente ilustrativo)</w:t>
            </w:r>
          </w:p>
          <w:p w:rsidR="0012701D" w:rsidRDefault="0012701D" w:rsidP="008C7A01">
            <w:pPr>
              <w:autoSpaceDE w:val="0"/>
              <w:autoSpaceDN w:val="0"/>
              <w:adjustRightInd w:val="0"/>
              <w:jc w:val="center"/>
              <w:rPr>
                <w:rFonts w:ascii="Lucida Bright" w:hAnsi="Lucida Bright" w:cs="Tahoma"/>
                <w:b/>
                <w:i/>
                <w:sz w:val="16"/>
              </w:rPr>
            </w:pPr>
          </w:p>
          <w:p w:rsidR="0012701D" w:rsidRDefault="0012701D" w:rsidP="008C7A01">
            <w:pPr>
              <w:autoSpaceDE w:val="0"/>
              <w:autoSpaceDN w:val="0"/>
              <w:adjustRightInd w:val="0"/>
              <w:jc w:val="both"/>
              <w:rPr>
                <w:rFonts w:ascii="Lucida Bright" w:hAnsi="Lucida Bright" w:cs="Tahoma"/>
              </w:rPr>
            </w:pPr>
            <w:r>
              <w:rPr>
                <w:rFonts w:ascii="Lucida Bright" w:hAnsi="Lucida Bright" w:cs="Tahoma"/>
              </w:rPr>
              <w:t xml:space="preserve">Las válvulas de alivio de presión se abren proporcionalmente al aumento de presión cuando esta supera la presión de seteo, y así evita el daño, falla o explosión del sistema del tanque. </w:t>
            </w:r>
          </w:p>
          <w:p w:rsidR="0012701D" w:rsidRPr="00274FA3" w:rsidRDefault="0012701D" w:rsidP="008C7A01">
            <w:pPr>
              <w:autoSpaceDE w:val="0"/>
              <w:autoSpaceDN w:val="0"/>
              <w:adjustRightInd w:val="0"/>
              <w:jc w:val="center"/>
              <w:rPr>
                <w:rFonts w:ascii="Lucida Bright" w:hAnsi="Lucida Bright" w:cs="Tahoma"/>
                <w:b/>
                <w:i/>
                <w:sz w:val="16"/>
              </w:rPr>
            </w:pPr>
          </w:p>
          <w:p w:rsidR="0012701D" w:rsidRPr="00380061" w:rsidRDefault="0012701D" w:rsidP="008C7A01">
            <w:pPr>
              <w:autoSpaceDE w:val="0"/>
              <w:autoSpaceDN w:val="0"/>
              <w:adjustRightInd w:val="0"/>
              <w:jc w:val="both"/>
              <w:rPr>
                <w:rFonts w:ascii="Lucida Bright" w:hAnsi="Lucida Bright" w:cs="Tahoma"/>
                <w:b/>
                <w:i/>
              </w:rPr>
            </w:pPr>
            <w:r w:rsidRPr="00380061">
              <w:rPr>
                <w:rFonts w:ascii="Lucida Bright" w:hAnsi="Lucida Bright" w:cs="Tahoma"/>
                <w:b/>
                <w:i/>
              </w:rPr>
              <w:t>Características:</w:t>
            </w:r>
          </w:p>
          <w:p w:rsidR="0012701D" w:rsidRDefault="0012701D" w:rsidP="00FD542C">
            <w:pPr>
              <w:numPr>
                <w:ilvl w:val="0"/>
                <w:numId w:val="56"/>
              </w:numPr>
              <w:autoSpaceDE w:val="0"/>
              <w:autoSpaceDN w:val="0"/>
              <w:adjustRightInd w:val="0"/>
              <w:jc w:val="both"/>
              <w:rPr>
                <w:rFonts w:ascii="Lucida Bright" w:hAnsi="Lucida Bright" w:cs="Tahoma"/>
              </w:rPr>
            </w:pPr>
            <w:r w:rsidRPr="0071689A">
              <w:rPr>
                <w:rFonts w:ascii="Lucida Bright" w:hAnsi="Lucida Bright" w:cs="Tahoma"/>
                <w:b/>
              </w:rPr>
              <w:t>Marca/Modelo</w:t>
            </w:r>
            <w:r>
              <w:rPr>
                <w:rFonts w:ascii="Lucida Bright" w:hAnsi="Lucida Bright" w:cs="Tahoma"/>
              </w:rPr>
              <w:t>: A especificar por el proponente.</w:t>
            </w:r>
          </w:p>
          <w:p w:rsidR="0012701D" w:rsidRDefault="0012701D" w:rsidP="00FD542C">
            <w:pPr>
              <w:numPr>
                <w:ilvl w:val="0"/>
                <w:numId w:val="56"/>
              </w:numPr>
              <w:autoSpaceDE w:val="0"/>
              <w:autoSpaceDN w:val="0"/>
              <w:adjustRightInd w:val="0"/>
              <w:jc w:val="both"/>
              <w:rPr>
                <w:rFonts w:ascii="Lucida Bright" w:hAnsi="Lucida Bright" w:cs="Tahoma"/>
              </w:rPr>
            </w:pPr>
            <w:r>
              <w:rPr>
                <w:rFonts w:ascii="Lucida Bright" w:hAnsi="Lucida Bright" w:cs="Tahoma"/>
              </w:rPr>
              <w:t xml:space="preserve">Válvula de alivio de acuerdo a </w:t>
            </w:r>
            <w:r w:rsidRPr="001742FE">
              <w:rPr>
                <w:rFonts w:ascii="Lucida Bright" w:hAnsi="Lucida Bright" w:cs="Tahoma"/>
              </w:rPr>
              <w:t>ASME, Sección VIII, División 1</w:t>
            </w:r>
            <w:r>
              <w:rPr>
                <w:rFonts w:ascii="Lucida Bright" w:hAnsi="Lucida Bright" w:cs="Tahoma"/>
              </w:rPr>
              <w:t xml:space="preserve"> para uso con GLP.</w:t>
            </w:r>
          </w:p>
          <w:p w:rsidR="0012701D" w:rsidRDefault="0012701D" w:rsidP="00FD542C">
            <w:pPr>
              <w:numPr>
                <w:ilvl w:val="0"/>
                <w:numId w:val="56"/>
              </w:numPr>
              <w:autoSpaceDE w:val="0"/>
              <w:autoSpaceDN w:val="0"/>
              <w:adjustRightInd w:val="0"/>
              <w:jc w:val="both"/>
              <w:rPr>
                <w:rFonts w:ascii="Lucida Bright" w:hAnsi="Lucida Bright" w:cs="Tahoma"/>
              </w:rPr>
            </w:pPr>
            <w:r>
              <w:rPr>
                <w:rFonts w:ascii="Lucida Bright" w:hAnsi="Lucida Bright" w:cs="Tahoma"/>
              </w:rPr>
              <w:t>Cuerpo, muelle, vástago y buje de acero inoxidable y d</w:t>
            </w:r>
            <w:r w:rsidRPr="008A6CEB">
              <w:rPr>
                <w:rFonts w:ascii="Lucida Bright" w:hAnsi="Lucida Bright" w:cs="Tahoma"/>
              </w:rPr>
              <w:t>isco de asiento de caucho sintético resistente</w:t>
            </w:r>
            <w:r>
              <w:rPr>
                <w:rFonts w:ascii="Lucida Bright" w:hAnsi="Lucida Bright" w:cs="Tahoma"/>
              </w:rPr>
              <w:t>.</w:t>
            </w:r>
          </w:p>
          <w:p w:rsidR="0012701D" w:rsidRDefault="0012701D" w:rsidP="00FD542C">
            <w:pPr>
              <w:numPr>
                <w:ilvl w:val="0"/>
                <w:numId w:val="56"/>
              </w:numPr>
              <w:autoSpaceDE w:val="0"/>
              <w:autoSpaceDN w:val="0"/>
              <w:adjustRightInd w:val="0"/>
              <w:jc w:val="both"/>
              <w:rPr>
                <w:rFonts w:ascii="Lucida Bright" w:hAnsi="Lucida Bright" w:cs="Tahoma"/>
              </w:rPr>
            </w:pPr>
            <w:r>
              <w:rPr>
                <w:rFonts w:ascii="Lucida Bright" w:hAnsi="Lucida Bright" w:cs="Tahoma"/>
              </w:rPr>
              <w:t>Conexión roscada de 2” con el tanque.</w:t>
            </w:r>
          </w:p>
          <w:p w:rsidR="0012701D" w:rsidRPr="00AE5E31" w:rsidRDefault="0012701D" w:rsidP="00FD542C">
            <w:pPr>
              <w:numPr>
                <w:ilvl w:val="0"/>
                <w:numId w:val="56"/>
              </w:numPr>
              <w:autoSpaceDE w:val="0"/>
              <w:autoSpaceDN w:val="0"/>
              <w:adjustRightInd w:val="0"/>
              <w:jc w:val="both"/>
              <w:rPr>
                <w:rFonts w:ascii="Lucida Bright" w:hAnsi="Lucida Bright" w:cs="Tahoma"/>
              </w:rPr>
            </w:pPr>
            <w:r>
              <w:rPr>
                <w:rFonts w:ascii="Lucida Bright" w:hAnsi="Lucida Bright" w:cs="Tahoma"/>
              </w:rPr>
              <w:t>El seteo de la válvula será consensuado con el FISCAL DE SERVICIO, considerando como dato base la máxima presión de operación de cada tanque.</w:t>
            </w:r>
          </w:p>
          <w:p w:rsidR="0012701D" w:rsidRDefault="0012701D" w:rsidP="008C7A01">
            <w:pPr>
              <w:autoSpaceDE w:val="0"/>
              <w:autoSpaceDN w:val="0"/>
              <w:adjustRightInd w:val="0"/>
              <w:jc w:val="both"/>
              <w:rPr>
                <w:rFonts w:ascii="Lucida Bright" w:hAnsi="Lucida Bright" w:cs="Tahoma"/>
              </w:rPr>
            </w:pPr>
          </w:p>
          <w:p w:rsidR="0012701D" w:rsidRPr="008A6CEB" w:rsidRDefault="0012701D" w:rsidP="008C7A01">
            <w:pPr>
              <w:autoSpaceDE w:val="0"/>
              <w:autoSpaceDN w:val="0"/>
              <w:adjustRightInd w:val="0"/>
              <w:jc w:val="both"/>
              <w:rPr>
                <w:rFonts w:ascii="Lucida Bright" w:hAnsi="Lucida Bright" w:cs="Tahoma"/>
              </w:rPr>
            </w:pPr>
            <w:r>
              <w:rPr>
                <w:rFonts w:ascii="Lucida Bright" w:hAnsi="Lucida Bright" w:cs="Tahoma"/>
              </w:rPr>
              <w:t>Se debe proveer e instalar dos (2) válvulas de alivio por cada tanque, haciendo un total de cuatro (4) válvulas.</w:t>
            </w:r>
          </w:p>
          <w:p w:rsidR="0012701D" w:rsidRPr="008830BD" w:rsidRDefault="0012701D" w:rsidP="008C7A01">
            <w:pPr>
              <w:rPr>
                <w:rFonts w:ascii="Lucida Bright" w:hAnsi="Lucida Bright" w:cs="Tahoma"/>
              </w:rPr>
            </w:pPr>
          </w:p>
          <w:p w:rsidR="0012701D" w:rsidRPr="007D3346" w:rsidRDefault="0012701D" w:rsidP="00FD542C">
            <w:pPr>
              <w:numPr>
                <w:ilvl w:val="0"/>
                <w:numId w:val="45"/>
              </w:numPr>
              <w:tabs>
                <w:tab w:val="left" w:pos="709"/>
              </w:tabs>
              <w:rPr>
                <w:rFonts w:ascii="Lucida Bright" w:hAnsi="Lucida Bright" w:cs="Tahoma"/>
                <w:b/>
                <w:sz w:val="22"/>
                <w:szCs w:val="22"/>
              </w:rPr>
            </w:pPr>
            <w:r w:rsidRPr="007D3346">
              <w:rPr>
                <w:rFonts w:ascii="Lucida Bright" w:hAnsi="Lucida Bright" w:cs="Tahoma"/>
                <w:b/>
                <w:sz w:val="22"/>
                <w:szCs w:val="22"/>
              </w:rPr>
              <w:t>Provisión e Instalación de Válvulas de Control de Procesos</w:t>
            </w:r>
          </w:p>
          <w:p w:rsidR="0012701D" w:rsidRDefault="0012701D" w:rsidP="008C7A01">
            <w:pPr>
              <w:tabs>
                <w:tab w:val="left" w:pos="1031"/>
              </w:tabs>
              <w:rPr>
                <w:rFonts w:ascii="Lucida Bright" w:hAnsi="Lucida Bright" w:cs="Tahoma"/>
              </w:rPr>
            </w:pPr>
          </w:p>
          <w:p w:rsidR="0012701D" w:rsidRDefault="0012701D" w:rsidP="008C7A01">
            <w:pPr>
              <w:tabs>
                <w:tab w:val="left" w:pos="1031"/>
              </w:tabs>
              <w:jc w:val="both"/>
              <w:rPr>
                <w:rFonts w:ascii="Lucida Bright" w:hAnsi="Lucida Bright" w:cs="Tahoma"/>
              </w:rPr>
            </w:pPr>
            <w:r>
              <w:rPr>
                <w:rFonts w:ascii="Lucida Bright" w:hAnsi="Lucida Bright" w:cs="Tahoma"/>
              </w:rPr>
              <w:t>La empresa CONTRATISTA deberá efectuar en primer lugar el desmontaje de las válvulas de control que actualmente operan en los tanques, luego se encargará de la provisión e instalación respectiva de las nuevas válvulas de control, de iguales o mejores características técnicas que las sustituidas, y deben contar con su respectivo catálogo y/o ficha técnica, su certificado de calidad, y garantía de al menos un (1) año por parte de la empresa CONTRATISTA.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8"/>
            </w:tblGrid>
            <w:tr w:rsidR="0012701D" w:rsidTr="008C7A01">
              <w:trPr>
                <w:jc w:val="center"/>
              </w:trPr>
              <w:tc>
                <w:tcPr>
                  <w:tcW w:w="2658" w:type="dxa"/>
                  <w:shd w:val="clear" w:color="auto" w:fill="auto"/>
                </w:tcPr>
                <w:p w:rsidR="0012701D" w:rsidRDefault="0012701D" w:rsidP="008C7A01">
                  <w:pPr>
                    <w:tabs>
                      <w:tab w:val="left" w:pos="1031"/>
                    </w:tabs>
                    <w:jc w:val="center"/>
                  </w:pPr>
                  <w:r>
                    <w:lastRenderedPageBreak/>
                    <w:fldChar w:fldCharType="begin"/>
                  </w:r>
                  <w:r>
                    <w:instrText xml:space="preserve"> INCLUDEPICTURE "https://www.valvesonline.co.uk/media/catalog/product/cache/8d4d2075b1a30681853bef5bdc41b164/v/o/volt-2-piece-flanged-ball-valve.jpg" \* MERGEFORMATINET </w:instrText>
                  </w:r>
                  <w:r>
                    <w:fldChar w:fldCharType="separate"/>
                  </w:r>
                  <w:r>
                    <w:pict>
                      <v:shape id="_x0000_i1026" type="#_x0000_t75" alt="Stainless Steel Ball Valve 2 Piece Flanged PN16 Direct Mount" style="width:127.5pt;height:117pt">
                        <v:imagedata r:id="rId20" r:href="rId21" croptop="7523f" cropbottom="6328f" cropleft="5421f" cropright="3606f"/>
                      </v:shape>
                    </w:pict>
                  </w:r>
                  <w:r>
                    <w:fldChar w:fldCharType="end"/>
                  </w:r>
                </w:p>
              </w:tc>
            </w:tr>
          </w:tbl>
          <w:p w:rsidR="0012701D" w:rsidRPr="001E48DA" w:rsidRDefault="0012701D" w:rsidP="008C7A01">
            <w:pPr>
              <w:autoSpaceDE w:val="0"/>
              <w:autoSpaceDN w:val="0"/>
              <w:adjustRightInd w:val="0"/>
              <w:jc w:val="center"/>
              <w:rPr>
                <w:rFonts w:ascii="Lucida Bright" w:hAnsi="Lucida Bright" w:cs="Tahoma"/>
                <w:b/>
                <w:i/>
                <w:sz w:val="16"/>
              </w:rPr>
            </w:pPr>
            <w:r>
              <w:rPr>
                <w:rFonts w:ascii="Lucida Bright" w:hAnsi="Lucida Bright" w:cs="Tahoma"/>
                <w:b/>
                <w:i/>
                <w:sz w:val="16"/>
              </w:rPr>
              <w:t>Fig. 3. Fotografía de una válvula tipo bola de 2” (únicamente ilustrativo)</w:t>
            </w:r>
          </w:p>
          <w:p w:rsidR="0012701D" w:rsidRDefault="0012701D" w:rsidP="008C7A01">
            <w:pPr>
              <w:tabs>
                <w:tab w:val="left" w:pos="1031"/>
              </w:tabs>
              <w:jc w:val="center"/>
              <w:rPr>
                <w:rFonts w:ascii="Lucida Bright" w:hAnsi="Lucida Bright" w:cs="Tahoma"/>
              </w:rPr>
            </w:pPr>
          </w:p>
          <w:p w:rsidR="0012701D" w:rsidRPr="00935C1E" w:rsidRDefault="0012701D" w:rsidP="008C7A01">
            <w:pPr>
              <w:tabs>
                <w:tab w:val="left" w:pos="1031"/>
              </w:tabs>
              <w:jc w:val="both"/>
              <w:rPr>
                <w:rFonts w:ascii="Lucida Bright" w:hAnsi="Lucida Bright" w:cs="Tahoma"/>
                <w:b/>
                <w:i/>
              </w:rPr>
            </w:pPr>
            <w:r w:rsidRPr="00935C1E">
              <w:rPr>
                <w:rFonts w:ascii="Lucida Bright" w:hAnsi="Lucida Bright" w:cs="Tahoma"/>
                <w:b/>
                <w:i/>
              </w:rPr>
              <w:t>Características:</w:t>
            </w:r>
          </w:p>
          <w:p w:rsidR="0012701D" w:rsidRDefault="0012701D" w:rsidP="00FD542C">
            <w:pPr>
              <w:numPr>
                <w:ilvl w:val="0"/>
                <w:numId w:val="58"/>
              </w:numPr>
              <w:tabs>
                <w:tab w:val="left" w:pos="1031"/>
              </w:tabs>
              <w:jc w:val="both"/>
              <w:rPr>
                <w:rFonts w:ascii="Lucida Bright" w:hAnsi="Lucida Bright" w:cs="Tahoma"/>
              </w:rPr>
            </w:pPr>
            <w:r w:rsidRPr="00F96B9B">
              <w:rPr>
                <w:rFonts w:ascii="Lucida Bright" w:hAnsi="Lucida Bright" w:cs="Tahoma"/>
                <w:b/>
              </w:rPr>
              <w:t>Marca/Modelo</w:t>
            </w:r>
            <w:r>
              <w:rPr>
                <w:rFonts w:ascii="Lucida Bright" w:hAnsi="Lucida Bright" w:cs="Tahoma"/>
              </w:rPr>
              <w:t>: A especificar por el proponente.</w:t>
            </w:r>
          </w:p>
          <w:p w:rsidR="0012701D" w:rsidRDefault="0012701D" w:rsidP="00FD542C">
            <w:pPr>
              <w:numPr>
                <w:ilvl w:val="0"/>
                <w:numId w:val="58"/>
              </w:numPr>
              <w:tabs>
                <w:tab w:val="left" w:pos="1031"/>
              </w:tabs>
              <w:jc w:val="both"/>
              <w:rPr>
                <w:rFonts w:ascii="Lucida Bright" w:hAnsi="Lucida Bright" w:cs="Tahoma"/>
              </w:rPr>
            </w:pPr>
            <w:r>
              <w:rPr>
                <w:rFonts w:ascii="Lucida Bright" w:hAnsi="Lucida Bright" w:cs="Tahoma"/>
              </w:rPr>
              <w:t>Válvula tipo bola de 2”, de paso total y montaje directo.</w:t>
            </w:r>
          </w:p>
          <w:p w:rsidR="0012701D" w:rsidRDefault="0012701D" w:rsidP="00FD542C">
            <w:pPr>
              <w:numPr>
                <w:ilvl w:val="0"/>
                <w:numId w:val="58"/>
              </w:numPr>
              <w:tabs>
                <w:tab w:val="left" w:pos="1031"/>
              </w:tabs>
              <w:jc w:val="both"/>
              <w:rPr>
                <w:rFonts w:ascii="Lucida Bright" w:hAnsi="Lucida Bright" w:cs="Tahoma"/>
              </w:rPr>
            </w:pPr>
            <w:r>
              <w:rPr>
                <w:rFonts w:ascii="Lucida Bright" w:hAnsi="Lucida Bright" w:cs="Tahoma"/>
              </w:rPr>
              <w:t>Conexión bridada RF ASME B16.5.</w:t>
            </w:r>
          </w:p>
          <w:p w:rsidR="0012701D" w:rsidRDefault="0012701D" w:rsidP="00FD542C">
            <w:pPr>
              <w:numPr>
                <w:ilvl w:val="0"/>
                <w:numId w:val="58"/>
              </w:numPr>
              <w:tabs>
                <w:tab w:val="left" w:pos="993"/>
              </w:tabs>
              <w:ind w:left="993" w:hanging="633"/>
              <w:jc w:val="both"/>
              <w:rPr>
                <w:rFonts w:ascii="Lucida Bright" w:hAnsi="Lucida Bright" w:cs="Tahoma"/>
              </w:rPr>
            </w:pPr>
            <w:r>
              <w:rPr>
                <w:rFonts w:ascii="Lucida Bright" w:hAnsi="Lucida Bright" w:cs="Tahoma"/>
              </w:rPr>
              <w:t>Clase S-300, de acero inoxidable, diseño básico según API 6D y dimensiones ASME B 16.10.</w:t>
            </w:r>
          </w:p>
          <w:p w:rsidR="0012701D" w:rsidRDefault="0012701D" w:rsidP="00FD542C">
            <w:pPr>
              <w:numPr>
                <w:ilvl w:val="0"/>
                <w:numId w:val="58"/>
              </w:numPr>
              <w:tabs>
                <w:tab w:val="left" w:pos="1031"/>
              </w:tabs>
              <w:jc w:val="both"/>
              <w:rPr>
                <w:rFonts w:ascii="Lucida Bright" w:hAnsi="Lucida Bright" w:cs="Tahoma"/>
              </w:rPr>
            </w:pPr>
            <w:r>
              <w:rPr>
                <w:rFonts w:ascii="Lucida Bright" w:hAnsi="Lucida Bright" w:cs="Tahoma"/>
              </w:rPr>
              <w:t>Accionado manual por palanca de ¼ de giro.</w:t>
            </w:r>
          </w:p>
          <w:p w:rsidR="0012701D" w:rsidRDefault="0012701D" w:rsidP="00FD542C">
            <w:pPr>
              <w:numPr>
                <w:ilvl w:val="0"/>
                <w:numId w:val="58"/>
              </w:numPr>
              <w:tabs>
                <w:tab w:val="left" w:pos="1031"/>
              </w:tabs>
              <w:jc w:val="both"/>
              <w:rPr>
                <w:rFonts w:ascii="Lucida Bright" w:hAnsi="Lucida Bright" w:cs="Tahoma"/>
              </w:rPr>
            </w:pPr>
            <w:r>
              <w:rPr>
                <w:rFonts w:ascii="Lucida Bright" w:hAnsi="Lucida Bright" w:cs="Tahoma"/>
              </w:rPr>
              <w:t>Inspección y pruebas según: API 6D</w:t>
            </w:r>
          </w:p>
          <w:p w:rsidR="0012701D" w:rsidRDefault="0012701D" w:rsidP="008C7A01">
            <w:pPr>
              <w:autoSpaceDE w:val="0"/>
              <w:autoSpaceDN w:val="0"/>
              <w:adjustRightInd w:val="0"/>
              <w:jc w:val="both"/>
              <w:rPr>
                <w:rFonts w:ascii="Lucida Bright" w:hAnsi="Lucida Bright" w:cs="Tahoma"/>
              </w:rPr>
            </w:pPr>
          </w:p>
          <w:p w:rsidR="0012701D" w:rsidRDefault="0012701D" w:rsidP="008C7A01">
            <w:pPr>
              <w:autoSpaceDE w:val="0"/>
              <w:autoSpaceDN w:val="0"/>
              <w:adjustRightInd w:val="0"/>
              <w:jc w:val="both"/>
              <w:rPr>
                <w:rFonts w:ascii="Lucida Bright" w:hAnsi="Lucida Bright" w:cs="Tahoma"/>
              </w:rPr>
            </w:pPr>
            <w:r>
              <w:rPr>
                <w:rFonts w:ascii="Lucida Bright" w:hAnsi="Lucida Bright" w:cs="Tahoma"/>
              </w:rPr>
              <w:t>Se debe proveer e instalar seis (6) válvulas de control por cada tanque, haciendo un total de doce (12) válvulas.</w:t>
            </w:r>
          </w:p>
          <w:p w:rsidR="0012701D" w:rsidRDefault="0012701D" w:rsidP="008C7A01">
            <w:pPr>
              <w:autoSpaceDE w:val="0"/>
              <w:autoSpaceDN w:val="0"/>
              <w:adjustRightInd w:val="0"/>
              <w:jc w:val="both"/>
              <w:rPr>
                <w:rFonts w:ascii="Lucida Bright" w:hAnsi="Lucida Bright" w:cs="Tahoma"/>
              </w:rPr>
            </w:pPr>
          </w:p>
          <w:p w:rsidR="0012701D" w:rsidRPr="007A5B45" w:rsidRDefault="0012701D" w:rsidP="00FD542C">
            <w:pPr>
              <w:numPr>
                <w:ilvl w:val="0"/>
                <w:numId w:val="45"/>
              </w:numPr>
              <w:rPr>
                <w:rFonts w:ascii="Lucida Bright" w:hAnsi="Lucida Bright" w:cs="Tahoma"/>
                <w:b/>
                <w:sz w:val="22"/>
                <w:szCs w:val="22"/>
              </w:rPr>
            </w:pPr>
            <w:r w:rsidRPr="007A5B45">
              <w:rPr>
                <w:rFonts w:ascii="Lucida Bright" w:hAnsi="Lucida Bright" w:cs="Tahoma"/>
                <w:b/>
                <w:sz w:val="22"/>
                <w:szCs w:val="22"/>
              </w:rPr>
              <w:t>Provisión de Bombas Estacionarias para transferencia de GLP de camión cisterna a los tanques.</w:t>
            </w:r>
          </w:p>
          <w:p w:rsidR="0012701D" w:rsidRPr="00B677C7" w:rsidRDefault="0012701D" w:rsidP="008C7A01">
            <w:pPr>
              <w:rPr>
                <w:rFonts w:ascii="Lucida Bright" w:hAnsi="Lucida Bright" w:cs="Tahoma"/>
                <w:szCs w:val="14"/>
              </w:rPr>
            </w:pPr>
          </w:p>
          <w:p w:rsidR="0012701D" w:rsidRDefault="0012701D" w:rsidP="008C7A01">
            <w:pPr>
              <w:jc w:val="both"/>
              <w:rPr>
                <w:rFonts w:ascii="Lucida Bright" w:hAnsi="Lucida Bright" w:cs="Tahoma"/>
                <w:szCs w:val="14"/>
              </w:rPr>
            </w:pPr>
            <w:r>
              <w:rPr>
                <w:rFonts w:ascii="Lucida Bright" w:hAnsi="Lucida Bright" w:cs="Tahoma"/>
                <w:szCs w:val="14"/>
              </w:rPr>
              <w:t xml:space="preserve">En este punto, el CONTRATISTA deberá efectuar la Provisión e instalación de Bombas Estacionarias (una (1) bomba por tanque) las cuales serán empleadas para la transferencia de GLP desde un camión cisterna de una capacidad de aproximadamente 19.000 litros hasta los tanques considerados en el presente servicio. </w:t>
            </w:r>
          </w:p>
          <w:p w:rsidR="0012701D" w:rsidRDefault="0012701D" w:rsidP="008C7A01">
            <w:pPr>
              <w:jc w:val="both"/>
              <w:rPr>
                <w:rFonts w:ascii="Lucida Bright" w:hAnsi="Lucida Bright" w:cs="Tahoma"/>
                <w:szCs w:val="14"/>
              </w:rPr>
            </w:pPr>
          </w:p>
          <w:p w:rsidR="0012701D" w:rsidRDefault="0012701D" w:rsidP="008C7A01">
            <w:pPr>
              <w:jc w:val="both"/>
              <w:rPr>
                <w:rFonts w:ascii="Lucida Bright" w:hAnsi="Lucida Bright" w:cs="Tahoma"/>
                <w:szCs w:val="14"/>
              </w:rPr>
            </w:pPr>
            <w:r>
              <w:rPr>
                <w:rFonts w:ascii="Lucida Bright" w:hAnsi="Lucida Bright" w:cs="Tahoma"/>
                <w:szCs w:val="14"/>
              </w:rPr>
              <w:t xml:space="preserve">Las bombas deberán tener las siguientes características: </w:t>
            </w:r>
          </w:p>
          <w:p w:rsidR="0012701D" w:rsidRDefault="0012701D" w:rsidP="008C7A01">
            <w:pPr>
              <w:jc w:val="both"/>
              <w:rPr>
                <w:rFonts w:ascii="Lucida Bright" w:hAnsi="Lucida Bright" w:cs="Tahoma"/>
                <w:szCs w:val="14"/>
              </w:rPr>
            </w:pPr>
          </w:p>
          <w:p w:rsidR="0012701D" w:rsidRPr="00602B48" w:rsidRDefault="0012701D" w:rsidP="008C7A01">
            <w:pPr>
              <w:jc w:val="both"/>
              <w:rPr>
                <w:rFonts w:ascii="Lucida Bright" w:hAnsi="Lucida Bright" w:cs="Tahoma"/>
                <w:b/>
                <w:i/>
                <w:szCs w:val="14"/>
              </w:rPr>
            </w:pPr>
            <w:r w:rsidRPr="00602B48">
              <w:rPr>
                <w:rFonts w:ascii="Lucida Bright" w:hAnsi="Lucida Bright" w:cs="Tahoma"/>
                <w:b/>
                <w:i/>
                <w:szCs w:val="14"/>
              </w:rPr>
              <w:t>Características:</w:t>
            </w:r>
          </w:p>
          <w:p w:rsidR="0012701D" w:rsidRDefault="0012701D" w:rsidP="00FD542C">
            <w:pPr>
              <w:numPr>
                <w:ilvl w:val="0"/>
                <w:numId w:val="61"/>
              </w:numPr>
              <w:jc w:val="both"/>
              <w:rPr>
                <w:rFonts w:ascii="Lucida Bright" w:hAnsi="Lucida Bright" w:cs="Tahoma"/>
                <w:szCs w:val="14"/>
              </w:rPr>
            </w:pPr>
            <w:r w:rsidRPr="002B1848">
              <w:rPr>
                <w:rFonts w:ascii="Lucida Bright" w:hAnsi="Lucida Bright" w:cs="Tahoma"/>
                <w:b/>
                <w:szCs w:val="14"/>
              </w:rPr>
              <w:t>Marca/Modelo</w:t>
            </w:r>
            <w:r>
              <w:rPr>
                <w:rFonts w:ascii="Lucida Bright" w:hAnsi="Lucida Bright" w:cs="Tahoma"/>
                <w:szCs w:val="14"/>
              </w:rPr>
              <w:t>: A especificar por el proponente</w:t>
            </w:r>
          </w:p>
          <w:p w:rsidR="0012701D" w:rsidRDefault="0012701D" w:rsidP="00FD542C">
            <w:pPr>
              <w:numPr>
                <w:ilvl w:val="0"/>
                <w:numId w:val="61"/>
              </w:numPr>
              <w:jc w:val="both"/>
              <w:rPr>
                <w:rFonts w:ascii="Lucida Bright" w:hAnsi="Lucida Bright" w:cs="Tahoma"/>
                <w:szCs w:val="14"/>
              </w:rPr>
            </w:pPr>
            <w:r>
              <w:rPr>
                <w:rFonts w:ascii="Lucida Bright" w:hAnsi="Lucida Bright" w:cs="Tahoma"/>
                <w:szCs w:val="14"/>
              </w:rPr>
              <w:t>Máxima presión diferencial: 150 psi</w:t>
            </w:r>
          </w:p>
          <w:p w:rsidR="0012701D" w:rsidRDefault="0012701D" w:rsidP="00FD542C">
            <w:pPr>
              <w:numPr>
                <w:ilvl w:val="0"/>
                <w:numId w:val="61"/>
              </w:numPr>
              <w:jc w:val="both"/>
              <w:rPr>
                <w:rFonts w:ascii="Lucida Bright" w:hAnsi="Lucida Bright" w:cs="Tahoma"/>
                <w:szCs w:val="14"/>
              </w:rPr>
            </w:pPr>
            <w:r>
              <w:rPr>
                <w:rFonts w:ascii="Lucida Bright" w:hAnsi="Lucida Bright" w:cs="Tahoma"/>
                <w:szCs w:val="14"/>
              </w:rPr>
              <w:t>Máxima presión de trabajo: 350 psi</w:t>
            </w:r>
          </w:p>
          <w:p w:rsidR="0012701D" w:rsidRDefault="0012701D" w:rsidP="00FD542C">
            <w:pPr>
              <w:numPr>
                <w:ilvl w:val="0"/>
                <w:numId w:val="61"/>
              </w:numPr>
              <w:jc w:val="both"/>
              <w:rPr>
                <w:rFonts w:ascii="Lucida Bright" w:hAnsi="Lucida Bright" w:cs="Tahoma"/>
                <w:szCs w:val="14"/>
              </w:rPr>
            </w:pPr>
            <w:r>
              <w:rPr>
                <w:rFonts w:ascii="Lucida Bright" w:hAnsi="Lucida Bright" w:cs="Tahoma"/>
                <w:szCs w:val="14"/>
              </w:rPr>
              <w:t>Motor: 1500 rpm en baja, 8-10 Hp, 220/380Voltios, trifásico, antiexplosivo</w:t>
            </w:r>
          </w:p>
          <w:p w:rsidR="0012701D" w:rsidRDefault="0012701D" w:rsidP="00FD542C">
            <w:pPr>
              <w:numPr>
                <w:ilvl w:val="0"/>
                <w:numId w:val="61"/>
              </w:numPr>
              <w:jc w:val="both"/>
              <w:rPr>
                <w:rFonts w:ascii="Lucida Bright" w:hAnsi="Lucida Bright" w:cs="Tahoma"/>
                <w:szCs w:val="14"/>
              </w:rPr>
            </w:pPr>
            <w:r>
              <w:rPr>
                <w:rFonts w:ascii="Lucida Bright" w:hAnsi="Lucida Bright" w:cs="Tahoma"/>
                <w:szCs w:val="14"/>
              </w:rPr>
              <w:t>Velocidad de la bomba requerida: arriba de 520 rpm</w:t>
            </w:r>
          </w:p>
          <w:p w:rsidR="0012701D" w:rsidRDefault="0012701D" w:rsidP="00FD542C">
            <w:pPr>
              <w:numPr>
                <w:ilvl w:val="0"/>
                <w:numId w:val="61"/>
              </w:numPr>
              <w:jc w:val="both"/>
              <w:rPr>
                <w:rFonts w:ascii="Lucida Bright" w:hAnsi="Lucida Bright" w:cs="Tahoma"/>
                <w:szCs w:val="14"/>
              </w:rPr>
            </w:pPr>
            <w:r>
              <w:rPr>
                <w:rFonts w:ascii="Lucida Bright" w:hAnsi="Lucida Bright" w:cs="Tahoma"/>
                <w:szCs w:val="14"/>
              </w:rPr>
              <w:t>Caudales requeridos a una presión diferencial de 50 psi: arriba de 100 gpm</w:t>
            </w:r>
          </w:p>
          <w:p w:rsidR="0012701D" w:rsidRDefault="0012701D" w:rsidP="00FD542C">
            <w:pPr>
              <w:numPr>
                <w:ilvl w:val="0"/>
                <w:numId w:val="61"/>
              </w:numPr>
              <w:jc w:val="both"/>
              <w:rPr>
                <w:rFonts w:ascii="Lucida Bright" w:hAnsi="Lucida Bright" w:cs="Tahoma"/>
                <w:szCs w:val="14"/>
              </w:rPr>
            </w:pPr>
            <w:r>
              <w:rPr>
                <w:rFonts w:ascii="Lucida Bright" w:hAnsi="Lucida Bright" w:cs="Tahoma"/>
                <w:szCs w:val="14"/>
              </w:rPr>
              <w:t>Diseño estacionario montada en una base a ser establecida por el proponente.</w:t>
            </w:r>
          </w:p>
          <w:p w:rsidR="0012701D" w:rsidRDefault="0012701D" w:rsidP="00FD542C">
            <w:pPr>
              <w:numPr>
                <w:ilvl w:val="0"/>
                <w:numId w:val="61"/>
              </w:numPr>
              <w:jc w:val="both"/>
              <w:rPr>
                <w:rFonts w:ascii="Lucida Bright" w:hAnsi="Lucida Bright" w:cs="Tahoma"/>
                <w:szCs w:val="14"/>
              </w:rPr>
            </w:pPr>
            <w:r>
              <w:rPr>
                <w:rFonts w:ascii="Lucida Bright" w:hAnsi="Lucida Bright" w:cs="Tahoma"/>
                <w:szCs w:val="14"/>
              </w:rPr>
              <w:t>Tipo de accionamiento: a ser establecido por el proponente</w:t>
            </w:r>
          </w:p>
          <w:p w:rsidR="0012701D" w:rsidRPr="004D4699" w:rsidRDefault="0012701D" w:rsidP="00FD542C">
            <w:pPr>
              <w:numPr>
                <w:ilvl w:val="0"/>
                <w:numId w:val="61"/>
              </w:numPr>
              <w:jc w:val="both"/>
              <w:rPr>
                <w:rFonts w:ascii="Lucida Bright" w:hAnsi="Lucida Bright" w:cs="Tahoma"/>
                <w:szCs w:val="14"/>
              </w:rPr>
            </w:pPr>
            <w:r>
              <w:rPr>
                <w:rFonts w:ascii="Lucida Bright" w:hAnsi="Lucida Bright" w:cs="Tahoma"/>
                <w:szCs w:val="14"/>
              </w:rPr>
              <w:t>Bridas estándar 3” NPT</w:t>
            </w:r>
          </w:p>
          <w:p w:rsidR="0012701D" w:rsidRPr="00ED62E0" w:rsidRDefault="0012701D" w:rsidP="00FD542C">
            <w:pPr>
              <w:numPr>
                <w:ilvl w:val="0"/>
                <w:numId w:val="61"/>
              </w:numPr>
              <w:jc w:val="both"/>
              <w:rPr>
                <w:rFonts w:ascii="Lucida Bright" w:hAnsi="Lucida Bright" w:cs="Tahoma"/>
                <w:szCs w:val="14"/>
              </w:rPr>
            </w:pPr>
            <w:r w:rsidRPr="0004705C">
              <w:rPr>
                <w:rFonts w:ascii="Lucida Bright" w:hAnsi="Lucida Bright" w:cs="Tahoma"/>
                <w:szCs w:val="14"/>
              </w:rPr>
              <w:t>Para la instalación</w:t>
            </w:r>
            <w:r>
              <w:rPr>
                <w:rFonts w:ascii="Lucida Bright" w:hAnsi="Lucida Bright" w:cs="Tahoma"/>
                <w:szCs w:val="14"/>
              </w:rPr>
              <w:t>,</w:t>
            </w:r>
            <w:r w:rsidRPr="0004705C">
              <w:rPr>
                <w:rFonts w:ascii="Lucida Bright" w:hAnsi="Lucida Bright" w:cs="Tahoma"/>
                <w:szCs w:val="14"/>
              </w:rPr>
              <w:t xml:space="preserve"> el </w:t>
            </w:r>
            <w:r>
              <w:rPr>
                <w:rFonts w:ascii="Lucida Bright" w:hAnsi="Lucida Bright" w:cs="Tahoma"/>
                <w:szCs w:val="14"/>
              </w:rPr>
              <w:t>contratista deberá proveer</w:t>
            </w:r>
            <w:r w:rsidRPr="002A6AEA">
              <w:rPr>
                <w:rFonts w:ascii="Lucida Bright" w:hAnsi="Lucida Bright" w:cs="Tahoma"/>
                <w:szCs w:val="14"/>
              </w:rPr>
              <w:t xml:space="preserve"> mangueras y c</w:t>
            </w:r>
            <w:r>
              <w:rPr>
                <w:rFonts w:ascii="Lucida Bright" w:hAnsi="Lucida Bright" w:cs="Tahoma"/>
                <w:szCs w:val="14"/>
              </w:rPr>
              <w:t>onexiones a los tanques y a</w:t>
            </w:r>
            <w:r w:rsidRPr="002A6AEA">
              <w:rPr>
                <w:rFonts w:ascii="Lucida Bright" w:hAnsi="Lucida Bright" w:cs="Tahoma"/>
                <w:szCs w:val="14"/>
              </w:rPr>
              <w:t>l camión cisterna.</w:t>
            </w:r>
          </w:p>
          <w:p w:rsidR="0012701D" w:rsidRDefault="0012701D" w:rsidP="008C7A01">
            <w:pPr>
              <w:jc w:val="both"/>
              <w:rPr>
                <w:rFonts w:ascii="Lucida Bright" w:hAnsi="Lucida Bright" w:cs="Tahoma"/>
                <w:szCs w:val="14"/>
              </w:rPr>
            </w:pPr>
          </w:p>
          <w:p w:rsidR="0012701D" w:rsidRDefault="0012701D" w:rsidP="008C7A01">
            <w:pPr>
              <w:jc w:val="both"/>
              <w:rPr>
                <w:rFonts w:ascii="Lucida Bright" w:hAnsi="Lucida Bright" w:cs="Tahoma"/>
              </w:rPr>
            </w:pPr>
            <w:r>
              <w:rPr>
                <w:rFonts w:ascii="Lucida Bright" w:hAnsi="Lucida Bright" w:cs="Tahoma"/>
                <w:szCs w:val="14"/>
              </w:rPr>
              <w:t xml:space="preserve">Se deberá </w:t>
            </w:r>
            <w:r>
              <w:rPr>
                <w:rFonts w:ascii="Lucida Bright" w:hAnsi="Lucida Bright" w:cs="Tahoma"/>
              </w:rPr>
              <w:t>proporcionar su respectivo catálogo y/o ficha técnica, y certificado de calidad de la bomba. Además de una garantía de al menos un (1) año por parte de la empresa CONTRATISTA.</w:t>
            </w:r>
          </w:p>
          <w:p w:rsidR="0012701D" w:rsidRDefault="0012701D" w:rsidP="008C7A01">
            <w:pPr>
              <w:jc w:val="both"/>
              <w:rPr>
                <w:rFonts w:ascii="Lucida Bright" w:hAnsi="Lucida Bright" w:cs="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7"/>
              <w:gridCol w:w="3681"/>
            </w:tblGrid>
            <w:tr w:rsidR="0012701D" w:rsidRPr="00ED4874" w:rsidTr="008C7A01">
              <w:trPr>
                <w:trHeight w:val="3335"/>
                <w:jc w:val="center"/>
              </w:trPr>
              <w:tc>
                <w:tcPr>
                  <w:tcW w:w="4277" w:type="dxa"/>
                  <w:shd w:val="clear" w:color="auto" w:fill="auto"/>
                </w:tcPr>
                <w:p w:rsidR="0012701D" w:rsidRPr="00ED4874" w:rsidRDefault="0012701D" w:rsidP="008C7A01">
                  <w:pPr>
                    <w:jc w:val="both"/>
                    <w:rPr>
                      <w:rFonts w:ascii="Lucida Bright" w:hAnsi="Lucida Bright" w:cs="Tahoma"/>
                      <w:b/>
                      <w:szCs w:val="14"/>
                    </w:rPr>
                  </w:pPr>
                </w:p>
                <w:p w:rsidR="0012701D" w:rsidRPr="00ED4874" w:rsidRDefault="0012701D" w:rsidP="008C7A01">
                  <w:pPr>
                    <w:jc w:val="both"/>
                    <w:rPr>
                      <w:rFonts w:ascii="Lucida Bright" w:hAnsi="Lucida Bright" w:cs="Tahoma"/>
                      <w:szCs w:val="14"/>
                    </w:rPr>
                  </w:pPr>
                  <w:r w:rsidRPr="00ED4874">
                    <w:rPr>
                      <w:rFonts w:ascii="Lucida Bright" w:hAnsi="Lucida Bright" w:cs="Tahoma"/>
                      <w:b/>
                      <w:noProof/>
                      <w:szCs w:val="14"/>
                      <w:lang w:val="es-BO" w:eastAsia="es-BO"/>
                    </w:rPr>
                    <w:drawing>
                      <wp:inline distT="0" distB="0" distL="0" distR="0">
                        <wp:extent cx="2581275" cy="1933575"/>
                        <wp:effectExtent l="0" t="0" r="9525"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81275" cy="1933575"/>
                                </a:xfrm>
                                <a:prstGeom prst="rect">
                                  <a:avLst/>
                                </a:prstGeom>
                                <a:noFill/>
                                <a:ln>
                                  <a:noFill/>
                                </a:ln>
                              </pic:spPr>
                            </pic:pic>
                          </a:graphicData>
                        </a:graphic>
                      </wp:inline>
                    </w:drawing>
                  </w:r>
                </w:p>
              </w:tc>
              <w:tc>
                <w:tcPr>
                  <w:tcW w:w="3681" w:type="dxa"/>
                  <w:shd w:val="clear" w:color="auto" w:fill="auto"/>
                </w:tcPr>
                <w:p w:rsidR="0012701D" w:rsidRPr="00ED4874" w:rsidRDefault="0012701D" w:rsidP="008C7A01">
                  <w:pPr>
                    <w:jc w:val="center"/>
                    <w:rPr>
                      <w:rFonts w:ascii="Lucida Bright" w:hAnsi="Lucida Bright" w:cs="Tahoma"/>
                      <w:b/>
                      <w:szCs w:val="14"/>
                    </w:rPr>
                  </w:pPr>
                  <w:r w:rsidRPr="00ED4874">
                    <w:rPr>
                      <w:rFonts w:ascii="Lucida Bright" w:hAnsi="Lucida Bright" w:cs="Tahoma"/>
                      <w:noProof/>
                      <w:szCs w:val="14"/>
                      <w:lang w:val="es-BO" w:eastAsia="es-BO"/>
                    </w:rPr>
                    <w:drawing>
                      <wp:inline distT="0" distB="0" distL="0" distR="0">
                        <wp:extent cx="2562225" cy="2343150"/>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62225" cy="2343150"/>
                                </a:xfrm>
                                <a:prstGeom prst="rect">
                                  <a:avLst/>
                                </a:prstGeom>
                                <a:noFill/>
                                <a:ln>
                                  <a:noFill/>
                                </a:ln>
                              </pic:spPr>
                            </pic:pic>
                          </a:graphicData>
                        </a:graphic>
                      </wp:inline>
                    </w:drawing>
                  </w:r>
                </w:p>
              </w:tc>
            </w:tr>
          </w:tbl>
          <w:p w:rsidR="0012701D" w:rsidRPr="00A22992" w:rsidRDefault="0012701D" w:rsidP="008C7A01">
            <w:pPr>
              <w:autoSpaceDE w:val="0"/>
              <w:autoSpaceDN w:val="0"/>
              <w:adjustRightInd w:val="0"/>
              <w:jc w:val="center"/>
              <w:rPr>
                <w:rFonts w:ascii="Lucida Bright" w:hAnsi="Lucida Bright" w:cs="Tahoma"/>
                <w:b/>
                <w:i/>
                <w:sz w:val="16"/>
              </w:rPr>
            </w:pPr>
            <w:r>
              <w:rPr>
                <w:rFonts w:ascii="Lucida Bright" w:hAnsi="Lucida Bright" w:cs="Tahoma"/>
                <w:b/>
                <w:i/>
                <w:sz w:val="16"/>
              </w:rPr>
              <w:t>Fig. 6. Izq. Fotografía de una bomba estacionaria para GLP (únicamente ilustrativo). Der. Curva de rendimiento de referencia para selección de bomba estacionaria para GLP</w:t>
            </w:r>
          </w:p>
          <w:p w:rsidR="0012701D" w:rsidRDefault="0012701D" w:rsidP="008C7A01">
            <w:pPr>
              <w:autoSpaceDE w:val="0"/>
              <w:autoSpaceDN w:val="0"/>
              <w:adjustRightInd w:val="0"/>
              <w:jc w:val="both"/>
              <w:rPr>
                <w:rFonts w:ascii="Lucida Bright" w:hAnsi="Lucida Bright" w:cs="Tahoma"/>
              </w:rPr>
            </w:pPr>
          </w:p>
          <w:p w:rsidR="0012701D" w:rsidRPr="00F564AA" w:rsidRDefault="0012701D" w:rsidP="00FD542C">
            <w:pPr>
              <w:numPr>
                <w:ilvl w:val="0"/>
                <w:numId w:val="45"/>
              </w:numPr>
              <w:autoSpaceDE w:val="0"/>
              <w:autoSpaceDN w:val="0"/>
              <w:adjustRightInd w:val="0"/>
              <w:jc w:val="both"/>
              <w:rPr>
                <w:rFonts w:ascii="Lucida Bright" w:hAnsi="Lucida Bright" w:cs="Tahoma"/>
                <w:sz w:val="22"/>
                <w:szCs w:val="22"/>
              </w:rPr>
            </w:pPr>
            <w:r w:rsidRPr="00F564AA">
              <w:rPr>
                <w:rFonts w:ascii="Lucida Bright" w:hAnsi="Lucida Bright" w:cs="Tahoma"/>
                <w:b/>
                <w:sz w:val="22"/>
                <w:szCs w:val="22"/>
              </w:rPr>
              <w:t>Mantenimiento de Válvulas de Exceso de Flujo</w:t>
            </w:r>
          </w:p>
          <w:p w:rsidR="0012701D" w:rsidRPr="008830BD" w:rsidRDefault="0012701D" w:rsidP="008C7A01">
            <w:pPr>
              <w:rPr>
                <w:rFonts w:ascii="Lucida Bright" w:hAnsi="Lucida Bright" w:cs="Tahoma"/>
              </w:rPr>
            </w:pPr>
          </w:p>
          <w:p w:rsidR="0012701D" w:rsidRPr="008830BD" w:rsidRDefault="0012701D" w:rsidP="008C7A01">
            <w:pPr>
              <w:jc w:val="both"/>
              <w:rPr>
                <w:rFonts w:ascii="Lucida Bright" w:hAnsi="Lucida Bright" w:cs="Tahoma"/>
                <w:szCs w:val="14"/>
              </w:rPr>
            </w:pPr>
            <w:r w:rsidRPr="008830BD">
              <w:rPr>
                <w:rFonts w:ascii="Lucida Bright" w:hAnsi="Lucida Bright" w:cs="Tahoma"/>
              </w:rPr>
              <w:t xml:space="preserve">Este punto considera el mantenimiento </w:t>
            </w:r>
            <w:r>
              <w:rPr>
                <w:rFonts w:ascii="Lucida Bright" w:hAnsi="Lucida Bright" w:cs="Tahoma"/>
              </w:rPr>
              <w:t xml:space="preserve">preventivo </w:t>
            </w:r>
            <w:r w:rsidRPr="008830BD">
              <w:rPr>
                <w:rFonts w:ascii="Lucida Bright" w:hAnsi="Lucida Bright" w:cs="Tahoma"/>
              </w:rPr>
              <w:t xml:space="preserve">de las Válvulas de Exceso de Flujo, </w:t>
            </w:r>
            <w:r>
              <w:rPr>
                <w:rFonts w:ascii="Lucida Bright" w:hAnsi="Lucida Bright" w:cs="Tahoma"/>
              </w:rPr>
              <w:t xml:space="preserve">para ello el CONTRATISTA deberá hacer la revisión del estado físico y operativo de las válvulas, y la condición de los componentes, hacer la limpieza y adecuación de las mismas, esto con el objetivo de extender la vida útil de estas. </w:t>
            </w:r>
            <w:r>
              <w:rPr>
                <w:rFonts w:ascii="Lucida Bright" w:hAnsi="Lucida Bright" w:cs="Tahoma"/>
                <w:szCs w:val="14"/>
              </w:rPr>
              <w:t>Después del mantenimiento</w:t>
            </w:r>
            <w:r w:rsidRPr="008830BD">
              <w:rPr>
                <w:rFonts w:ascii="Lucida Bright" w:hAnsi="Lucida Bright" w:cs="Tahoma"/>
                <w:szCs w:val="14"/>
              </w:rPr>
              <w:t>, cada una de las válvulas deberá pasar por las respectivas pruebas para verif</w:t>
            </w:r>
            <w:r>
              <w:rPr>
                <w:rFonts w:ascii="Lucida Bright" w:hAnsi="Lucida Bright" w:cs="Tahoma"/>
                <w:szCs w:val="14"/>
              </w:rPr>
              <w:t>icar su correcto funcionamiento.</w:t>
            </w:r>
          </w:p>
          <w:p w:rsidR="0012701D" w:rsidRDefault="0012701D" w:rsidP="008C7A01">
            <w:pPr>
              <w:jc w:val="both"/>
              <w:rPr>
                <w:rFonts w:ascii="Lucida Bright" w:hAnsi="Lucida Bright" w:cs="Tahoma"/>
              </w:rPr>
            </w:pPr>
            <w:r>
              <w:rPr>
                <w:rFonts w:ascii="Lucida Bright" w:hAnsi="Lucida Bright" w:cs="Tahoma"/>
              </w:rPr>
              <w:t>Así también, el CONTRATISTA deberá presentar sus observaciones sobre el estado de las válvulas y sus recomendaciones al respecto en un reporte.</w:t>
            </w:r>
          </w:p>
          <w:p w:rsidR="0012701D" w:rsidRDefault="0012701D" w:rsidP="008C7A01">
            <w:pPr>
              <w:jc w:val="both"/>
              <w:rPr>
                <w:rFonts w:ascii="Lucida Bright" w:hAnsi="Lucida Bright" w:cs="Tahoma"/>
              </w:rPr>
            </w:pPr>
          </w:p>
          <w:p w:rsidR="0012701D" w:rsidRPr="008830BD" w:rsidRDefault="0012701D" w:rsidP="008C7A01">
            <w:pPr>
              <w:jc w:val="both"/>
              <w:rPr>
                <w:rFonts w:ascii="Lucida Bright" w:hAnsi="Lucida Bright" w:cs="Tahoma"/>
              </w:rPr>
            </w:pPr>
            <w:r w:rsidRPr="008830BD">
              <w:rPr>
                <w:rFonts w:ascii="Lucida Bright" w:hAnsi="Lucida Bright" w:cs="Tahoma"/>
              </w:rPr>
              <w:t>Una vá</w:t>
            </w:r>
            <w:r>
              <w:rPr>
                <w:rFonts w:ascii="Lucida Bright" w:hAnsi="Lucida Bright" w:cs="Tahoma"/>
              </w:rPr>
              <w:t>lvula de exceso de flujo, tiene</w:t>
            </w:r>
            <w:r w:rsidRPr="008830BD">
              <w:rPr>
                <w:rFonts w:ascii="Lucida Bright" w:hAnsi="Lucida Bright" w:cs="Tahoma"/>
              </w:rPr>
              <w:t xml:space="preserve"> la función de proteger contra un flujo excesivo cuando se produce ruptura de las tuberías que se conectan a un tanque.</w:t>
            </w:r>
            <w:r>
              <w:rPr>
                <w:rFonts w:ascii="Lucida Bright" w:hAnsi="Lucida Bright" w:cs="Tahoma"/>
              </w:rPr>
              <w:t xml:space="preserve"> C</w:t>
            </w:r>
            <w:r w:rsidRPr="008830BD">
              <w:rPr>
                <w:rFonts w:ascii="Lucida Bright" w:hAnsi="Lucida Bright" w:cs="Tahoma"/>
              </w:rPr>
              <w:t>uando está en su posición abierta normal, permite el flujo GLP en ambas direcciones, este flujo se controla solo en una dirección. Cada válvula de exceso de flujo está marcada con una flecha que indica la dirección en la cual el flujo es controlado. Si el flujo en esa dirección excede un índice predeterminado, la válvula se cierra automá</w:t>
            </w:r>
            <w:r>
              <w:rPr>
                <w:rFonts w:ascii="Lucida Bright" w:hAnsi="Lucida Bright" w:cs="Tahoma"/>
              </w:rPr>
              <w:t>ticamente.</w:t>
            </w:r>
          </w:p>
          <w:p w:rsidR="0012701D" w:rsidRPr="008830BD" w:rsidRDefault="0012701D" w:rsidP="008C7A01">
            <w:pPr>
              <w:jc w:val="both"/>
              <w:rPr>
                <w:rFonts w:ascii="Lucida Bright" w:hAnsi="Lucida Bright" w:cs="Tahoma"/>
              </w:rPr>
            </w:pPr>
          </w:p>
          <w:p w:rsidR="0012701D" w:rsidRDefault="0012701D" w:rsidP="008C7A01">
            <w:pPr>
              <w:jc w:val="both"/>
              <w:rPr>
                <w:rFonts w:ascii="Lucida Bright" w:hAnsi="Lucida Bright" w:cs="Tahoma"/>
              </w:rPr>
            </w:pPr>
            <w:r w:rsidRPr="008830BD">
              <w:rPr>
                <w:rFonts w:ascii="Lucida Bright" w:hAnsi="Lucida Bright" w:cs="Tahoma"/>
              </w:rPr>
              <w:t xml:space="preserve">Asimismo, se considera buena práctica </w:t>
            </w:r>
            <w:r>
              <w:rPr>
                <w:rFonts w:ascii="Lucida Bright" w:hAnsi="Lucida Bright" w:cs="Tahoma"/>
              </w:rPr>
              <w:t xml:space="preserve">que la </w:t>
            </w:r>
            <w:r w:rsidRPr="008830BD">
              <w:rPr>
                <w:rFonts w:ascii="Lucida Bright" w:hAnsi="Lucida Bright" w:cs="Tahoma"/>
              </w:rPr>
              <w:t xml:space="preserve">válvula de exceso de flujo </w:t>
            </w:r>
            <w:r>
              <w:rPr>
                <w:rFonts w:ascii="Lucida Bright" w:hAnsi="Lucida Bright" w:cs="Tahoma"/>
              </w:rPr>
              <w:t>tenga</w:t>
            </w:r>
            <w:r w:rsidRPr="008830BD">
              <w:rPr>
                <w:rFonts w:ascii="Lucida Bright" w:hAnsi="Lucida Bright" w:cs="Tahoma"/>
              </w:rPr>
              <w:t xml:space="preserve"> un caudal de cierre aproximadamente 50% mayor que le flujo normal anticipado. Esto es importante porque las válvulas que tienen un cierre de flujo muy aproximado al flujo normal pueden vibrar o cerrarse repentinamente durante una operación normal o debido a la rápida apertura de una válvula de control.</w:t>
            </w:r>
          </w:p>
          <w:p w:rsidR="0012701D" w:rsidRDefault="0012701D" w:rsidP="008C7A01">
            <w:pPr>
              <w:jc w:val="both"/>
              <w:rPr>
                <w:rFonts w:ascii="Lucida Bright" w:hAnsi="Lucida Bright" w:cs="Tahoma"/>
              </w:rPr>
            </w:pPr>
          </w:p>
          <w:p w:rsidR="0012701D" w:rsidRPr="00060582" w:rsidRDefault="0012701D" w:rsidP="008C7A01">
            <w:pPr>
              <w:jc w:val="both"/>
              <w:rPr>
                <w:rFonts w:ascii="Lucida Bright" w:hAnsi="Lucida Bright" w:cs="Tahoma"/>
                <w:lang w:val="es-BO"/>
              </w:rPr>
            </w:pPr>
            <w:r w:rsidRPr="00060582">
              <w:rPr>
                <w:rFonts w:ascii="Lucida Bright" w:hAnsi="Lucida Bright" w:cs="Tahoma"/>
              </w:rPr>
              <w:t>La empresa CONTRATISTA deberá tomar en consideración lo</w:t>
            </w:r>
            <w:r>
              <w:rPr>
                <w:rFonts w:ascii="Lucida Bright" w:hAnsi="Lucida Bright" w:cs="Tahoma"/>
              </w:rPr>
              <w:t>s lineamientos establecidos en la norma</w:t>
            </w:r>
            <w:r w:rsidRPr="00060582">
              <w:rPr>
                <w:rFonts w:ascii="Lucida Bright" w:hAnsi="Lucida Bright" w:cs="Tahoma"/>
              </w:rPr>
              <w:t xml:space="preserve"> </w:t>
            </w:r>
            <w:r w:rsidRPr="001158D2">
              <w:rPr>
                <w:rFonts w:ascii="Lucida Bright" w:hAnsi="Lucida Bright" w:cs="Tahoma"/>
                <w:i/>
                <w:lang w:val="es-BO"/>
              </w:rPr>
              <w:t xml:space="preserve">API 576: </w:t>
            </w:r>
            <w:r w:rsidRPr="001158D2">
              <w:rPr>
                <w:rFonts w:ascii="Lucida Bright" w:hAnsi="Lucida Bright"/>
                <w:i/>
                <w:lang w:val="es-BO"/>
              </w:rPr>
              <w:t>Inspección de Dispositivos de Alivio de Presión.</w:t>
            </w:r>
          </w:p>
          <w:p w:rsidR="0012701D" w:rsidRPr="008830BD" w:rsidRDefault="0012701D" w:rsidP="008C7A01">
            <w:pPr>
              <w:jc w:val="both"/>
              <w:rPr>
                <w:rFonts w:ascii="Lucida Bright" w:hAnsi="Lucida Bright" w:cs="Tahoma"/>
              </w:rPr>
            </w:pPr>
          </w:p>
          <w:p w:rsidR="0012701D" w:rsidRPr="00031E32" w:rsidRDefault="0012701D" w:rsidP="00FD542C">
            <w:pPr>
              <w:numPr>
                <w:ilvl w:val="0"/>
                <w:numId w:val="45"/>
              </w:numPr>
              <w:autoSpaceDE w:val="0"/>
              <w:autoSpaceDN w:val="0"/>
              <w:adjustRightInd w:val="0"/>
              <w:jc w:val="both"/>
              <w:rPr>
                <w:rFonts w:ascii="Lucida Bright" w:hAnsi="Lucida Bright" w:cs="Tahoma"/>
                <w:b/>
                <w:sz w:val="22"/>
                <w:szCs w:val="22"/>
              </w:rPr>
            </w:pPr>
            <w:r w:rsidRPr="00031E32">
              <w:rPr>
                <w:rFonts w:ascii="Lucida Bright" w:hAnsi="Lucida Bright" w:cs="Tahoma"/>
                <w:b/>
                <w:sz w:val="22"/>
                <w:szCs w:val="22"/>
              </w:rPr>
              <w:t xml:space="preserve"> Inspección con Ensayos No Destructivos END mediante Pruebas UT Phased Array al 70%   </w:t>
            </w:r>
          </w:p>
          <w:p w:rsidR="0012701D" w:rsidRPr="008830BD" w:rsidRDefault="0012701D" w:rsidP="008C7A01">
            <w:pPr>
              <w:autoSpaceDE w:val="0"/>
              <w:autoSpaceDN w:val="0"/>
              <w:adjustRightInd w:val="0"/>
              <w:jc w:val="both"/>
              <w:rPr>
                <w:rFonts w:ascii="Lucida Bright" w:hAnsi="Lucida Bright" w:cs="Tahoma"/>
                <w:b/>
                <w:color w:val="FF0000"/>
              </w:rPr>
            </w:pPr>
          </w:p>
          <w:p w:rsidR="0012701D" w:rsidRDefault="0012701D" w:rsidP="008C7A01">
            <w:pPr>
              <w:autoSpaceDE w:val="0"/>
              <w:autoSpaceDN w:val="0"/>
              <w:adjustRightInd w:val="0"/>
              <w:jc w:val="both"/>
              <w:rPr>
                <w:rFonts w:ascii="Lucida Bright" w:hAnsi="Lucida Bright" w:cs="Tahoma"/>
              </w:rPr>
            </w:pPr>
            <w:r>
              <w:rPr>
                <w:rFonts w:ascii="Lucida Bright" w:hAnsi="Lucida Bright" w:cs="Tahoma"/>
              </w:rPr>
              <w:t>Se realizará l</w:t>
            </w:r>
            <w:r w:rsidRPr="008830BD">
              <w:rPr>
                <w:rFonts w:ascii="Lucida Bright" w:hAnsi="Lucida Bright" w:cs="Tahoma"/>
              </w:rPr>
              <w:t xml:space="preserve">a Inspección mediante END por medio de </w:t>
            </w:r>
            <w:r>
              <w:rPr>
                <w:rFonts w:ascii="Lucida Bright" w:hAnsi="Lucida Bright" w:cs="Tahoma"/>
              </w:rPr>
              <w:t>pruebas de ultra sonido (UT) de tipo Phased Array con un alcance del 70%, considerando primordialmente los puntos más críticos, de todas la juntas soldadas a tope, juntas longitudinales y transversales del cuerpo del tanque, así como las juntas a tope de los casquetes, las juntas soldadas de las cuplas, threadolet’s y entradas hombre presentes en cada tanque.</w:t>
            </w:r>
          </w:p>
          <w:p w:rsidR="0012701D" w:rsidRDefault="0012701D" w:rsidP="008C7A01">
            <w:pPr>
              <w:autoSpaceDE w:val="0"/>
              <w:autoSpaceDN w:val="0"/>
              <w:adjustRightInd w:val="0"/>
              <w:jc w:val="both"/>
              <w:rPr>
                <w:rFonts w:ascii="Lucida Bright" w:hAnsi="Lucida Bright" w:cs="Tahoma"/>
              </w:rPr>
            </w:pPr>
          </w:p>
          <w:p w:rsidR="0012701D" w:rsidRDefault="0012701D" w:rsidP="008C7A01">
            <w:pPr>
              <w:autoSpaceDE w:val="0"/>
              <w:autoSpaceDN w:val="0"/>
              <w:adjustRightInd w:val="0"/>
              <w:jc w:val="both"/>
              <w:rPr>
                <w:rFonts w:ascii="Lucida Bright" w:hAnsi="Lucida Bright" w:cs="Tahoma"/>
              </w:rPr>
            </w:pPr>
            <w:r>
              <w:rPr>
                <w:rFonts w:ascii="Lucida Bright" w:hAnsi="Lucida Bright" w:cs="Tahoma"/>
              </w:rPr>
              <w:lastRenderedPageBreak/>
              <w:t xml:space="preserve">El UT Phased Array es un método avanzado de prueba ultrasónica no invasiva que permite </w:t>
            </w:r>
            <w:r w:rsidRPr="008830BD">
              <w:rPr>
                <w:rFonts w:ascii="Lucida Bright" w:hAnsi="Lucida Bright" w:cs="Tahoma"/>
              </w:rPr>
              <w:t>la det</w:t>
            </w:r>
            <w:r>
              <w:rPr>
                <w:rFonts w:ascii="Lucida Bright" w:hAnsi="Lucida Bright" w:cs="Tahoma"/>
              </w:rPr>
              <w:t xml:space="preserve">ección de discontinuidades, defectos, corrosión o erosión </w:t>
            </w:r>
            <w:r w:rsidRPr="008830BD">
              <w:rPr>
                <w:rFonts w:ascii="Lucida Bright" w:hAnsi="Lucida Bright" w:cs="Tahoma"/>
              </w:rPr>
              <w:t xml:space="preserve">superficiales y sub superficiales en materiales </w:t>
            </w:r>
            <w:r>
              <w:rPr>
                <w:rFonts w:ascii="Lucida Bright" w:hAnsi="Lucida Bright" w:cs="Tahoma"/>
              </w:rPr>
              <w:t>manufacturados como las estructura y las uniones soldadas del tanque. El haz de la sonda Phased Array se puede enfocar y barrer electrónicamente el área de interés sin mover constantemente la sonda.</w:t>
            </w:r>
          </w:p>
          <w:p w:rsidR="0012701D" w:rsidRDefault="0012701D" w:rsidP="008C7A01">
            <w:pPr>
              <w:autoSpaceDE w:val="0"/>
              <w:autoSpaceDN w:val="0"/>
              <w:adjustRightInd w:val="0"/>
              <w:jc w:val="both"/>
              <w:rPr>
                <w:rFonts w:ascii="Lucida Bright" w:hAnsi="Lucida Bright" w:cs="Tahoma"/>
              </w:rPr>
            </w:pPr>
          </w:p>
          <w:tbl>
            <w:tblPr>
              <w:tblW w:w="9113" w:type="dxa"/>
              <w:tblLayout w:type="fixed"/>
              <w:tblCellMar>
                <w:left w:w="70" w:type="dxa"/>
                <w:right w:w="70" w:type="dxa"/>
              </w:tblCellMar>
              <w:tblLook w:val="04A0" w:firstRow="1" w:lastRow="0" w:firstColumn="1" w:lastColumn="0" w:noHBand="0" w:noVBand="1"/>
            </w:tblPr>
            <w:tblGrid>
              <w:gridCol w:w="1155"/>
              <w:gridCol w:w="1265"/>
              <w:gridCol w:w="1264"/>
              <w:gridCol w:w="1213"/>
              <w:gridCol w:w="1213"/>
              <w:gridCol w:w="831"/>
              <w:gridCol w:w="851"/>
              <w:gridCol w:w="708"/>
              <w:gridCol w:w="613"/>
            </w:tblGrid>
            <w:tr w:rsidR="0012701D" w:rsidRPr="008830BD" w:rsidTr="008C7A01">
              <w:trPr>
                <w:trHeight w:val="328"/>
              </w:trPr>
              <w:tc>
                <w:tcPr>
                  <w:tcW w:w="9113" w:type="dxa"/>
                  <w:gridSpan w:val="9"/>
                  <w:tcBorders>
                    <w:top w:val="single" w:sz="4" w:space="0" w:color="auto"/>
                    <w:left w:val="single" w:sz="4" w:space="0" w:color="auto"/>
                    <w:bottom w:val="single" w:sz="4" w:space="0" w:color="auto"/>
                    <w:right w:val="single" w:sz="4" w:space="0" w:color="auto"/>
                  </w:tcBorders>
                  <w:shd w:val="clear" w:color="auto" w:fill="BFBFBF"/>
                  <w:noWrap/>
                  <w:vAlign w:val="center"/>
                </w:tcPr>
                <w:p w:rsidR="0012701D" w:rsidRPr="008830BD" w:rsidRDefault="0012701D" w:rsidP="008C7A01">
                  <w:pPr>
                    <w:jc w:val="center"/>
                    <w:rPr>
                      <w:rFonts w:ascii="Lucida Bright" w:hAnsi="Lucida Bright" w:cs="Calibri"/>
                      <w:b/>
                      <w:bCs/>
                      <w:color w:val="000000"/>
                      <w:sz w:val="16"/>
                      <w:szCs w:val="16"/>
                    </w:rPr>
                  </w:pPr>
                  <w:r w:rsidRPr="008830BD">
                    <w:rPr>
                      <w:rFonts w:ascii="Lucida Bright" w:hAnsi="Lucida Bright" w:cs="Calibri"/>
                      <w:b/>
                      <w:bCs/>
                      <w:color w:val="000000"/>
                      <w:sz w:val="18"/>
                      <w:szCs w:val="16"/>
                    </w:rPr>
                    <w:t>CUADRO INFORMATIVO CANTIDAD Y LONGITUDES DE JUNTAS SOLDADAS</w:t>
                  </w:r>
                </w:p>
              </w:tc>
            </w:tr>
            <w:tr w:rsidR="0012701D" w:rsidRPr="008830BD" w:rsidTr="008C7A01">
              <w:trPr>
                <w:trHeight w:val="945"/>
              </w:trPr>
              <w:tc>
                <w:tcPr>
                  <w:tcW w:w="1155"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12701D" w:rsidRPr="008830BD" w:rsidRDefault="0012701D" w:rsidP="008C7A01">
                  <w:pPr>
                    <w:jc w:val="center"/>
                    <w:rPr>
                      <w:rFonts w:ascii="Lucida Bright" w:hAnsi="Lucida Bright" w:cs="Calibri"/>
                      <w:b/>
                      <w:bCs/>
                      <w:color w:val="000000"/>
                      <w:sz w:val="18"/>
                      <w:szCs w:val="18"/>
                      <w:lang w:val="es-BO" w:eastAsia="es-BO"/>
                    </w:rPr>
                  </w:pPr>
                  <w:r w:rsidRPr="008830BD">
                    <w:rPr>
                      <w:rFonts w:ascii="Lucida Bright" w:hAnsi="Lucida Bright" w:cs="Calibri"/>
                      <w:b/>
                      <w:bCs/>
                      <w:color w:val="000000"/>
                      <w:sz w:val="18"/>
                      <w:szCs w:val="18"/>
                    </w:rPr>
                    <w:t>N° Tanque</w:t>
                  </w:r>
                </w:p>
              </w:tc>
              <w:tc>
                <w:tcPr>
                  <w:tcW w:w="1265" w:type="dxa"/>
                  <w:tcBorders>
                    <w:top w:val="single" w:sz="4" w:space="0" w:color="auto"/>
                    <w:left w:val="nil"/>
                    <w:bottom w:val="single" w:sz="4" w:space="0" w:color="auto"/>
                    <w:right w:val="single" w:sz="4" w:space="0" w:color="auto"/>
                  </w:tcBorders>
                  <w:shd w:val="clear" w:color="auto" w:fill="BFBFBF"/>
                  <w:vAlign w:val="center"/>
                  <w:hideMark/>
                </w:tcPr>
                <w:p w:rsidR="0012701D" w:rsidRPr="008830BD" w:rsidRDefault="0012701D" w:rsidP="008C7A01">
                  <w:pPr>
                    <w:jc w:val="center"/>
                    <w:rPr>
                      <w:rFonts w:ascii="Lucida Bright" w:hAnsi="Lucida Bright" w:cs="Calibri"/>
                      <w:b/>
                      <w:bCs/>
                      <w:color w:val="000000"/>
                      <w:sz w:val="16"/>
                      <w:szCs w:val="16"/>
                    </w:rPr>
                  </w:pPr>
                  <w:r w:rsidRPr="008830BD">
                    <w:rPr>
                      <w:rFonts w:ascii="Lucida Bright" w:hAnsi="Lucida Bright" w:cs="Calibri"/>
                      <w:b/>
                      <w:bCs/>
                      <w:color w:val="000000"/>
                      <w:sz w:val="16"/>
                      <w:szCs w:val="16"/>
                    </w:rPr>
                    <w:t xml:space="preserve">N° Juntas </w:t>
                  </w:r>
                  <w:r w:rsidRPr="008830BD">
                    <w:rPr>
                      <w:rFonts w:ascii="Lucida Bright" w:hAnsi="Lucida Bright" w:cs="Calibri"/>
                      <w:b/>
                      <w:bCs/>
                      <w:color w:val="000000"/>
                      <w:sz w:val="16"/>
                      <w:szCs w:val="16"/>
                    </w:rPr>
                    <w:br/>
                    <w:t>Longitudinales</w:t>
                  </w:r>
                </w:p>
              </w:tc>
              <w:tc>
                <w:tcPr>
                  <w:tcW w:w="1264" w:type="dxa"/>
                  <w:tcBorders>
                    <w:top w:val="single" w:sz="4" w:space="0" w:color="auto"/>
                    <w:left w:val="nil"/>
                    <w:bottom w:val="single" w:sz="4" w:space="0" w:color="auto"/>
                    <w:right w:val="single" w:sz="4" w:space="0" w:color="auto"/>
                  </w:tcBorders>
                  <w:shd w:val="clear" w:color="auto" w:fill="BFBFBF"/>
                  <w:vAlign w:val="center"/>
                  <w:hideMark/>
                </w:tcPr>
                <w:p w:rsidR="0012701D" w:rsidRPr="008830BD" w:rsidRDefault="0012701D" w:rsidP="008C7A01">
                  <w:pPr>
                    <w:jc w:val="center"/>
                    <w:rPr>
                      <w:rFonts w:ascii="Lucida Bright" w:hAnsi="Lucida Bright" w:cs="Calibri"/>
                      <w:b/>
                      <w:bCs/>
                      <w:color w:val="000000"/>
                      <w:sz w:val="16"/>
                      <w:szCs w:val="16"/>
                    </w:rPr>
                  </w:pPr>
                  <w:r w:rsidRPr="008830BD">
                    <w:rPr>
                      <w:rFonts w:ascii="Lucida Bright" w:hAnsi="Lucida Bright" w:cs="Calibri"/>
                      <w:b/>
                      <w:bCs/>
                      <w:color w:val="000000"/>
                      <w:sz w:val="16"/>
                      <w:szCs w:val="16"/>
                    </w:rPr>
                    <w:t>Juntas Longitudinales</w:t>
                  </w:r>
                  <w:r w:rsidRPr="008830BD">
                    <w:rPr>
                      <w:rFonts w:ascii="Lucida Bright" w:hAnsi="Lucida Bright" w:cs="Calibri"/>
                      <w:b/>
                      <w:bCs/>
                      <w:color w:val="000000"/>
                      <w:sz w:val="16"/>
                      <w:szCs w:val="16"/>
                    </w:rPr>
                    <w:br/>
                    <w:t>(mm)</w:t>
                  </w:r>
                </w:p>
              </w:tc>
              <w:tc>
                <w:tcPr>
                  <w:tcW w:w="1213" w:type="dxa"/>
                  <w:tcBorders>
                    <w:top w:val="single" w:sz="4" w:space="0" w:color="auto"/>
                    <w:left w:val="nil"/>
                    <w:bottom w:val="single" w:sz="4" w:space="0" w:color="auto"/>
                    <w:right w:val="single" w:sz="4" w:space="0" w:color="auto"/>
                  </w:tcBorders>
                  <w:shd w:val="clear" w:color="auto" w:fill="BFBFBF"/>
                  <w:vAlign w:val="center"/>
                  <w:hideMark/>
                </w:tcPr>
                <w:p w:rsidR="0012701D" w:rsidRPr="008830BD" w:rsidRDefault="0012701D" w:rsidP="008C7A01">
                  <w:pPr>
                    <w:jc w:val="center"/>
                    <w:rPr>
                      <w:rFonts w:ascii="Lucida Bright" w:hAnsi="Lucida Bright" w:cs="Calibri"/>
                      <w:b/>
                      <w:bCs/>
                      <w:color w:val="000000"/>
                      <w:sz w:val="16"/>
                      <w:szCs w:val="16"/>
                    </w:rPr>
                  </w:pPr>
                  <w:r w:rsidRPr="008830BD">
                    <w:rPr>
                      <w:rFonts w:ascii="Lucida Bright" w:hAnsi="Lucida Bright" w:cs="Calibri"/>
                      <w:b/>
                      <w:bCs/>
                      <w:color w:val="000000"/>
                      <w:sz w:val="16"/>
                      <w:szCs w:val="16"/>
                    </w:rPr>
                    <w:t xml:space="preserve">N° Juntas </w:t>
                  </w:r>
                  <w:r w:rsidRPr="008830BD">
                    <w:rPr>
                      <w:rFonts w:ascii="Lucida Bright" w:hAnsi="Lucida Bright" w:cs="Calibri"/>
                      <w:b/>
                      <w:bCs/>
                      <w:color w:val="000000"/>
                      <w:sz w:val="16"/>
                      <w:szCs w:val="16"/>
                    </w:rPr>
                    <w:br/>
                    <w:t>Transversales</w:t>
                  </w:r>
                </w:p>
              </w:tc>
              <w:tc>
                <w:tcPr>
                  <w:tcW w:w="1213" w:type="dxa"/>
                  <w:tcBorders>
                    <w:top w:val="single" w:sz="4" w:space="0" w:color="auto"/>
                    <w:left w:val="nil"/>
                    <w:bottom w:val="single" w:sz="4" w:space="0" w:color="auto"/>
                    <w:right w:val="single" w:sz="4" w:space="0" w:color="auto"/>
                  </w:tcBorders>
                  <w:shd w:val="clear" w:color="auto" w:fill="BFBFBF"/>
                  <w:vAlign w:val="center"/>
                  <w:hideMark/>
                </w:tcPr>
                <w:p w:rsidR="0012701D" w:rsidRPr="008830BD" w:rsidRDefault="0012701D" w:rsidP="008C7A01">
                  <w:pPr>
                    <w:jc w:val="center"/>
                    <w:rPr>
                      <w:rFonts w:ascii="Lucida Bright" w:hAnsi="Lucida Bright" w:cs="Calibri"/>
                      <w:b/>
                      <w:bCs/>
                      <w:color w:val="000000"/>
                      <w:sz w:val="16"/>
                      <w:szCs w:val="16"/>
                    </w:rPr>
                  </w:pPr>
                  <w:r w:rsidRPr="008830BD">
                    <w:rPr>
                      <w:rFonts w:ascii="Lucida Bright" w:hAnsi="Lucida Bright" w:cs="Calibri"/>
                      <w:b/>
                      <w:bCs/>
                      <w:color w:val="000000"/>
                      <w:sz w:val="16"/>
                      <w:szCs w:val="16"/>
                    </w:rPr>
                    <w:t>Juntas Transversales (mm)</w:t>
                  </w:r>
                </w:p>
              </w:tc>
              <w:tc>
                <w:tcPr>
                  <w:tcW w:w="831" w:type="dxa"/>
                  <w:tcBorders>
                    <w:top w:val="single" w:sz="4" w:space="0" w:color="auto"/>
                    <w:left w:val="nil"/>
                    <w:bottom w:val="single" w:sz="4" w:space="0" w:color="auto"/>
                    <w:right w:val="single" w:sz="4" w:space="0" w:color="auto"/>
                  </w:tcBorders>
                  <w:shd w:val="clear" w:color="auto" w:fill="BFBFBF"/>
                  <w:vAlign w:val="center"/>
                  <w:hideMark/>
                </w:tcPr>
                <w:p w:rsidR="0012701D" w:rsidRPr="008830BD" w:rsidRDefault="0012701D" w:rsidP="008C7A01">
                  <w:pPr>
                    <w:jc w:val="center"/>
                    <w:rPr>
                      <w:rFonts w:ascii="Lucida Bright" w:hAnsi="Lucida Bright" w:cs="Calibri"/>
                      <w:b/>
                      <w:bCs/>
                      <w:color w:val="000000"/>
                      <w:sz w:val="16"/>
                      <w:szCs w:val="16"/>
                    </w:rPr>
                  </w:pPr>
                  <w:r w:rsidRPr="008830BD">
                    <w:rPr>
                      <w:rFonts w:ascii="Lucida Bright" w:hAnsi="Lucida Bright" w:cs="Calibri"/>
                      <w:b/>
                      <w:bCs/>
                      <w:color w:val="000000"/>
                      <w:sz w:val="16"/>
                      <w:szCs w:val="16"/>
                    </w:rPr>
                    <w:t xml:space="preserve">N° Juntas </w:t>
                  </w:r>
                  <w:r w:rsidRPr="008830BD">
                    <w:rPr>
                      <w:rFonts w:ascii="Lucida Bright" w:hAnsi="Lucida Bright" w:cs="Calibri"/>
                      <w:b/>
                      <w:bCs/>
                      <w:color w:val="000000"/>
                      <w:sz w:val="16"/>
                      <w:szCs w:val="16"/>
                    </w:rPr>
                    <w:br/>
                    <w:t>Cabezal 1</w:t>
                  </w:r>
                </w:p>
              </w:tc>
              <w:tc>
                <w:tcPr>
                  <w:tcW w:w="851" w:type="dxa"/>
                  <w:tcBorders>
                    <w:top w:val="single" w:sz="4" w:space="0" w:color="auto"/>
                    <w:left w:val="nil"/>
                    <w:bottom w:val="single" w:sz="4" w:space="0" w:color="auto"/>
                    <w:right w:val="single" w:sz="4" w:space="0" w:color="auto"/>
                  </w:tcBorders>
                  <w:shd w:val="clear" w:color="auto" w:fill="BFBFBF"/>
                  <w:vAlign w:val="center"/>
                  <w:hideMark/>
                </w:tcPr>
                <w:p w:rsidR="0012701D" w:rsidRPr="008830BD" w:rsidRDefault="0012701D" w:rsidP="008C7A01">
                  <w:pPr>
                    <w:jc w:val="center"/>
                    <w:rPr>
                      <w:rFonts w:ascii="Lucida Bright" w:hAnsi="Lucida Bright" w:cs="Calibri"/>
                      <w:b/>
                      <w:bCs/>
                      <w:color w:val="000000"/>
                      <w:sz w:val="16"/>
                      <w:szCs w:val="16"/>
                    </w:rPr>
                  </w:pPr>
                  <w:r w:rsidRPr="008830BD">
                    <w:rPr>
                      <w:rFonts w:ascii="Lucida Bright" w:hAnsi="Lucida Bright" w:cs="Calibri"/>
                      <w:b/>
                      <w:bCs/>
                      <w:color w:val="000000"/>
                      <w:sz w:val="16"/>
                      <w:szCs w:val="16"/>
                    </w:rPr>
                    <w:t xml:space="preserve">N° Juntas </w:t>
                  </w:r>
                  <w:r w:rsidRPr="008830BD">
                    <w:rPr>
                      <w:rFonts w:ascii="Lucida Bright" w:hAnsi="Lucida Bright" w:cs="Calibri"/>
                      <w:b/>
                      <w:bCs/>
                      <w:color w:val="000000"/>
                      <w:sz w:val="16"/>
                      <w:szCs w:val="16"/>
                    </w:rPr>
                    <w:br/>
                    <w:t>Cabezal 2</w:t>
                  </w:r>
                </w:p>
              </w:tc>
              <w:tc>
                <w:tcPr>
                  <w:tcW w:w="708" w:type="dxa"/>
                  <w:tcBorders>
                    <w:top w:val="single" w:sz="4" w:space="0" w:color="auto"/>
                    <w:left w:val="nil"/>
                    <w:bottom w:val="single" w:sz="4" w:space="0" w:color="auto"/>
                    <w:right w:val="single" w:sz="4" w:space="0" w:color="auto"/>
                  </w:tcBorders>
                  <w:shd w:val="clear" w:color="auto" w:fill="BFBFBF"/>
                  <w:vAlign w:val="center"/>
                  <w:hideMark/>
                </w:tcPr>
                <w:p w:rsidR="0012701D" w:rsidRPr="008830BD" w:rsidRDefault="0012701D" w:rsidP="008C7A01">
                  <w:pPr>
                    <w:jc w:val="center"/>
                    <w:rPr>
                      <w:rFonts w:ascii="Lucida Bright" w:hAnsi="Lucida Bright" w:cs="Calibri"/>
                      <w:b/>
                      <w:bCs/>
                      <w:color w:val="000000"/>
                      <w:sz w:val="16"/>
                      <w:szCs w:val="16"/>
                    </w:rPr>
                  </w:pPr>
                  <w:r w:rsidRPr="008830BD">
                    <w:rPr>
                      <w:rFonts w:ascii="Lucida Bright" w:hAnsi="Lucida Bright" w:cs="Calibri"/>
                      <w:b/>
                      <w:bCs/>
                      <w:color w:val="000000"/>
                      <w:sz w:val="16"/>
                      <w:szCs w:val="16"/>
                    </w:rPr>
                    <w:t>N° Cuplas</w:t>
                  </w:r>
                </w:p>
              </w:tc>
              <w:tc>
                <w:tcPr>
                  <w:tcW w:w="613" w:type="dxa"/>
                  <w:tcBorders>
                    <w:top w:val="single" w:sz="4" w:space="0" w:color="auto"/>
                    <w:left w:val="nil"/>
                    <w:bottom w:val="single" w:sz="4" w:space="0" w:color="auto"/>
                    <w:right w:val="single" w:sz="4" w:space="0" w:color="auto"/>
                  </w:tcBorders>
                  <w:shd w:val="clear" w:color="auto" w:fill="BFBFBF"/>
                  <w:vAlign w:val="center"/>
                  <w:hideMark/>
                </w:tcPr>
                <w:p w:rsidR="0012701D" w:rsidRPr="008830BD" w:rsidRDefault="0012701D" w:rsidP="008C7A01">
                  <w:pPr>
                    <w:jc w:val="center"/>
                    <w:rPr>
                      <w:rFonts w:ascii="Lucida Bright" w:hAnsi="Lucida Bright" w:cs="Calibri"/>
                      <w:b/>
                      <w:bCs/>
                      <w:color w:val="000000"/>
                      <w:sz w:val="16"/>
                      <w:szCs w:val="16"/>
                    </w:rPr>
                  </w:pPr>
                  <w:r w:rsidRPr="008830BD">
                    <w:rPr>
                      <w:rFonts w:ascii="Lucida Bright" w:hAnsi="Lucida Bright" w:cs="Calibri"/>
                      <w:b/>
                      <w:bCs/>
                      <w:color w:val="000000"/>
                      <w:sz w:val="16"/>
                      <w:szCs w:val="16"/>
                    </w:rPr>
                    <w:t>Entrada Hombre</w:t>
                  </w:r>
                </w:p>
              </w:tc>
            </w:tr>
            <w:tr w:rsidR="0012701D" w:rsidRPr="008830BD" w:rsidTr="008C7A01">
              <w:trPr>
                <w:trHeight w:val="64"/>
              </w:trPr>
              <w:tc>
                <w:tcPr>
                  <w:tcW w:w="1155" w:type="dxa"/>
                  <w:tcBorders>
                    <w:top w:val="nil"/>
                    <w:left w:val="nil"/>
                    <w:bottom w:val="nil"/>
                    <w:right w:val="nil"/>
                  </w:tcBorders>
                  <w:shd w:val="clear" w:color="auto" w:fill="auto"/>
                  <w:noWrap/>
                  <w:vAlign w:val="center"/>
                  <w:hideMark/>
                </w:tcPr>
                <w:p w:rsidR="0012701D" w:rsidRPr="008830BD" w:rsidRDefault="0012701D" w:rsidP="008C7A01">
                  <w:pPr>
                    <w:jc w:val="center"/>
                    <w:rPr>
                      <w:rFonts w:ascii="Lucida Bright" w:hAnsi="Lucida Bright" w:cs="Calibri"/>
                      <w:b/>
                      <w:bCs/>
                      <w:color w:val="000000"/>
                      <w:sz w:val="16"/>
                      <w:szCs w:val="16"/>
                    </w:rPr>
                  </w:pPr>
                </w:p>
              </w:tc>
              <w:tc>
                <w:tcPr>
                  <w:tcW w:w="1265" w:type="dxa"/>
                  <w:tcBorders>
                    <w:top w:val="nil"/>
                    <w:left w:val="nil"/>
                    <w:bottom w:val="nil"/>
                    <w:right w:val="nil"/>
                  </w:tcBorders>
                  <w:shd w:val="clear" w:color="auto" w:fill="auto"/>
                  <w:noWrap/>
                  <w:vAlign w:val="center"/>
                  <w:hideMark/>
                </w:tcPr>
                <w:p w:rsidR="0012701D" w:rsidRPr="008830BD" w:rsidRDefault="0012701D" w:rsidP="008C7A01">
                  <w:pPr>
                    <w:rPr>
                      <w:rFonts w:ascii="Lucida Bright" w:hAnsi="Lucida Bright"/>
                    </w:rPr>
                  </w:pPr>
                </w:p>
              </w:tc>
              <w:tc>
                <w:tcPr>
                  <w:tcW w:w="1264" w:type="dxa"/>
                  <w:tcBorders>
                    <w:top w:val="nil"/>
                    <w:left w:val="nil"/>
                    <w:bottom w:val="nil"/>
                    <w:right w:val="nil"/>
                  </w:tcBorders>
                  <w:shd w:val="clear" w:color="auto" w:fill="auto"/>
                  <w:noWrap/>
                  <w:vAlign w:val="center"/>
                  <w:hideMark/>
                </w:tcPr>
                <w:p w:rsidR="0012701D" w:rsidRPr="008830BD" w:rsidRDefault="0012701D" w:rsidP="008C7A01">
                  <w:pPr>
                    <w:rPr>
                      <w:rFonts w:ascii="Lucida Bright" w:hAnsi="Lucida Bright"/>
                    </w:rPr>
                  </w:pPr>
                </w:p>
              </w:tc>
              <w:tc>
                <w:tcPr>
                  <w:tcW w:w="1213" w:type="dxa"/>
                  <w:tcBorders>
                    <w:top w:val="nil"/>
                    <w:left w:val="nil"/>
                    <w:bottom w:val="nil"/>
                    <w:right w:val="nil"/>
                  </w:tcBorders>
                  <w:shd w:val="clear" w:color="auto" w:fill="auto"/>
                  <w:noWrap/>
                  <w:vAlign w:val="center"/>
                  <w:hideMark/>
                </w:tcPr>
                <w:p w:rsidR="0012701D" w:rsidRPr="008830BD" w:rsidRDefault="0012701D" w:rsidP="008C7A01">
                  <w:pPr>
                    <w:rPr>
                      <w:rFonts w:ascii="Lucida Bright" w:hAnsi="Lucida Bright"/>
                    </w:rPr>
                  </w:pPr>
                </w:p>
              </w:tc>
              <w:tc>
                <w:tcPr>
                  <w:tcW w:w="1213" w:type="dxa"/>
                  <w:tcBorders>
                    <w:top w:val="nil"/>
                    <w:left w:val="nil"/>
                    <w:bottom w:val="nil"/>
                    <w:right w:val="nil"/>
                  </w:tcBorders>
                  <w:shd w:val="clear" w:color="auto" w:fill="auto"/>
                  <w:noWrap/>
                  <w:vAlign w:val="center"/>
                  <w:hideMark/>
                </w:tcPr>
                <w:p w:rsidR="0012701D" w:rsidRPr="008830BD" w:rsidRDefault="0012701D" w:rsidP="008C7A01">
                  <w:pPr>
                    <w:rPr>
                      <w:rFonts w:ascii="Lucida Bright" w:hAnsi="Lucida Bright"/>
                    </w:rPr>
                  </w:pPr>
                </w:p>
              </w:tc>
              <w:tc>
                <w:tcPr>
                  <w:tcW w:w="831" w:type="dxa"/>
                  <w:tcBorders>
                    <w:top w:val="nil"/>
                    <w:left w:val="nil"/>
                    <w:bottom w:val="nil"/>
                    <w:right w:val="nil"/>
                  </w:tcBorders>
                  <w:shd w:val="clear" w:color="auto" w:fill="auto"/>
                  <w:noWrap/>
                  <w:vAlign w:val="center"/>
                  <w:hideMark/>
                </w:tcPr>
                <w:p w:rsidR="0012701D" w:rsidRPr="008830BD" w:rsidRDefault="0012701D" w:rsidP="008C7A01">
                  <w:pPr>
                    <w:rPr>
                      <w:rFonts w:ascii="Lucida Bright" w:hAnsi="Lucida Bright"/>
                    </w:rPr>
                  </w:pPr>
                </w:p>
              </w:tc>
              <w:tc>
                <w:tcPr>
                  <w:tcW w:w="851" w:type="dxa"/>
                  <w:tcBorders>
                    <w:top w:val="nil"/>
                    <w:left w:val="nil"/>
                    <w:bottom w:val="nil"/>
                    <w:right w:val="nil"/>
                  </w:tcBorders>
                  <w:shd w:val="clear" w:color="auto" w:fill="auto"/>
                  <w:noWrap/>
                  <w:vAlign w:val="center"/>
                  <w:hideMark/>
                </w:tcPr>
                <w:p w:rsidR="0012701D" w:rsidRPr="008830BD" w:rsidRDefault="0012701D" w:rsidP="008C7A01">
                  <w:pPr>
                    <w:rPr>
                      <w:rFonts w:ascii="Lucida Bright" w:hAnsi="Lucida Bright"/>
                    </w:rPr>
                  </w:pPr>
                </w:p>
              </w:tc>
              <w:tc>
                <w:tcPr>
                  <w:tcW w:w="708" w:type="dxa"/>
                  <w:tcBorders>
                    <w:top w:val="nil"/>
                    <w:left w:val="nil"/>
                    <w:bottom w:val="nil"/>
                    <w:right w:val="nil"/>
                  </w:tcBorders>
                  <w:shd w:val="clear" w:color="auto" w:fill="auto"/>
                  <w:noWrap/>
                  <w:vAlign w:val="center"/>
                  <w:hideMark/>
                </w:tcPr>
                <w:p w:rsidR="0012701D" w:rsidRPr="008830BD" w:rsidRDefault="0012701D" w:rsidP="008C7A01">
                  <w:pPr>
                    <w:rPr>
                      <w:rFonts w:ascii="Lucida Bright" w:hAnsi="Lucida Bright"/>
                    </w:rPr>
                  </w:pPr>
                </w:p>
              </w:tc>
              <w:tc>
                <w:tcPr>
                  <w:tcW w:w="613" w:type="dxa"/>
                  <w:tcBorders>
                    <w:top w:val="nil"/>
                    <w:left w:val="nil"/>
                    <w:bottom w:val="nil"/>
                    <w:right w:val="nil"/>
                  </w:tcBorders>
                  <w:shd w:val="clear" w:color="auto" w:fill="auto"/>
                  <w:noWrap/>
                  <w:vAlign w:val="center"/>
                  <w:hideMark/>
                </w:tcPr>
                <w:p w:rsidR="0012701D" w:rsidRPr="008830BD" w:rsidRDefault="0012701D" w:rsidP="008C7A01">
                  <w:pPr>
                    <w:rPr>
                      <w:rFonts w:ascii="Lucida Bright" w:hAnsi="Lucida Bright"/>
                    </w:rPr>
                  </w:pPr>
                </w:p>
              </w:tc>
            </w:tr>
            <w:tr w:rsidR="0012701D" w:rsidRPr="008830BD" w:rsidTr="008C7A01">
              <w:trPr>
                <w:trHeight w:val="255"/>
              </w:trPr>
              <w:tc>
                <w:tcPr>
                  <w:tcW w:w="1155"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12701D" w:rsidRPr="008830BD" w:rsidRDefault="0012701D" w:rsidP="008C7A01">
                  <w:pPr>
                    <w:jc w:val="center"/>
                    <w:rPr>
                      <w:rFonts w:ascii="Lucida Bright" w:hAnsi="Lucida Bright" w:cs="Calibri"/>
                      <w:b/>
                      <w:bCs/>
                      <w:color w:val="000000"/>
                      <w:sz w:val="18"/>
                      <w:szCs w:val="18"/>
                    </w:rPr>
                  </w:pPr>
                  <w:r w:rsidRPr="008830BD">
                    <w:rPr>
                      <w:rFonts w:ascii="Lucida Bright" w:hAnsi="Lucida Bright" w:cs="Calibri"/>
                      <w:b/>
                      <w:bCs/>
                      <w:color w:val="000000"/>
                      <w:sz w:val="18"/>
                      <w:szCs w:val="18"/>
                    </w:rPr>
                    <w:t>Achacachi</w:t>
                  </w:r>
                  <w:r>
                    <w:rPr>
                      <w:rFonts w:ascii="Lucida Bright" w:hAnsi="Lucida Bright" w:cs="Calibri"/>
                      <w:b/>
                      <w:bCs/>
                      <w:color w:val="000000"/>
                      <w:sz w:val="18"/>
                      <w:szCs w:val="18"/>
                    </w:rPr>
                    <w:t xml:space="preserve"> TK-01</w:t>
                  </w:r>
                </w:p>
              </w:tc>
              <w:tc>
                <w:tcPr>
                  <w:tcW w:w="1265" w:type="dxa"/>
                  <w:tcBorders>
                    <w:top w:val="single" w:sz="4" w:space="0" w:color="auto"/>
                    <w:left w:val="nil"/>
                    <w:bottom w:val="single" w:sz="4" w:space="0" w:color="auto"/>
                    <w:right w:val="single" w:sz="4" w:space="0" w:color="auto"/>
                  </w:tcBorders>
                  <w:shd w:val="clear" w:color="auto" w:fill="auto"/>
                  <w:noWrap/>
                  <w:vAlign w:val="center"/>
                  <w:hideMark/>
                </w:tcPr>
                <w:p w:rsidR="0012701D" w:rsidRPr="008830BD" w:rsidRDefault="0012701D" w:rsidP="008C7A01">
                  <w:pPr>
                    <w:jc w:val="center"/>
                    <w:rPr>
                      <w:rFonts w:ascii="Lucida Bright" w:hAnsi="Lucida Bright" w:cs="Calibri"/>
                      <w:color w:val="000000"/>
                      <w:sz w:val="16"/>
                      <w:szCs w:val="16"/>
                    </w:rPr>
                  </w:pPr>
                  <w:r w:rsidRPr="008830BD">
                    <w:rPr>
                      <w:rFonts w:ascii="Lucida Bright" w:hAnsi="Lucida Bright" w:cs="Calibri"/>
                      <w:color w:val="000000"/>
                      <w:sz w:val="16"/>
                      <w:szCs w:val="16"/>
                    </w:rPr>
                    <w:t>1</w:t>
                  </w: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12701D" w:rsidRPr="008830BD" w:rsidRDefault="0012701D" w:rsidP="008C7A01">
                  <w:pPr>
                    <w:jc w:val="center"/>
                    <w:rPr>
                      <w:rFonts w:ascii="Lucida Bright" w:hAnsi="Lucida Bright" w:cs="Calibri"/>
                      <w:color w:val="000000"/>
                      <w:sz w:val="16"/>
                      <w:szCs w:val="16"/>
                    </w:rPr>
                  </w:pPr>
                  <w:r>
                    <w:rPr>
                      <w:rFonts w:ascii="Lucida Bright" w:hAnsi="Lucida Bright" w:cs="Calibri"/>
                      <w:color w:val="000000"/>
                      <w:sz w:val="16"/>
                      <w:szCs w:val="16"/>
                    </w:rPr>
                    <w:t>3</w:t>
                  </w:r>
                  <w:r w:rsidRPr="008830BD">
                    <w:rPr>
                      <w:rFonts w:ascii="Lucida Bright" w:hAnsi="Lucida Bright" w:cs="Calibri"/>
                      <w:color w:val="000000"/>
                      <w:sz w:val="16"/>
                      <w:szCs w:val="16"/>
                    </w:rPr>
                    <w:t>044</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rsidR="0012701D" w:rsidRPr="008830BD" w:rsidRDefault="0012701D" w:rsidP="008C7A01">
                  <w:pPr>
                    <w:jc w:val="center"/>
                    <w:rPr>
                      <w:rFonts w:ascii="Lucida Bright" w:hAnsi="Lucida Bright" w:cs="Calibri"/>
                      <w:color w:val="000000"/>
                      <w:sz w:val="16"/>
                      <w:szCs w:val="16"/>
                    </w:rPr>
                  </w:pPr>
                  <w:r w:rsidRPr="008830BD">
                    <w:rPr>
                      <w:rFonts w:ascii="Lucida Bright" w:hAnsi="Lucida Bright" w:cs="Calibri"/>
                      <w:color w:val="000000"/>
                      <w:sz w:val="16"/>
                      <w:szCs w:val="16"/>
                    </w:rPr>
                    <w:t>1</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rsidR="0012701D" w:rsidRPr="008830BD" w:rsidRDefault="0012701D" w:rsidP="008C7A01">
                  <w:pPr>
                    <w:jc w:val="center"/>
                    <w:rPr>
                      <w:rFonts w:ascii="Lucida Bright" w:hAnsi="Lucida Bright" w:cs="Calibri"/>
                      <w:color w:val="000000"/>
                      <w:sz w:val="16"/>
                      <w:szCs w:val="16"/>
                    </w:rPr>
                  </w:pPr>
                  <w:r w:rsidRPr="008830BD">
                    <w:rPr>
                      <w:rFonts w:ascii="Lucida Bright" w:hAnsi="Lucida Bright" w:cs="Calibri"/>
                      <w:color w:val="000000"/>
                      <w:sz w:val="16"/>
                      <w:szCs w:val="16"/>
                    </w:rPr>
                    <w:t>6.548</w:t>
                  </w:r>
                </w:p>
              </w:tc>
              <w:tc>
                <w:tcPr>
                  <w:tcW w:w="8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701D" w:rsidRPr="008830BD" w:rsidRDefault="0012701D" w:rsidP="008C7A01">
                  <w:pPr>
                    <w:jc w:val="center"/>
                    <w:rPr>
                      <w:rFonts w:ascii="Lucida Bright" w:hAnsi="Lucida Bright" w:cs="Calibri"/>
                      <w:color w:val="000000"/>
                      <w:sz w:val="16"/>
                      <w:szCs w:val="16"/>
                    </w:rPr>
                  </w:pPr>
                  <w:r w:rsidRPr="008830BD">
                    <w:rPr>
                      <w:rFonts w:ascii="Lucida Bright" w:hAnsi="Lucida Bright" w:cs="Calibri"/>
                      <w:color w:val="000000"/>
                      <w:sz w:val="16"/>
                      <w:szCs w:val="16"/>
                    </w:rPr>
                    <w:t>6</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701D" w:rsidRPr="008830BD" w:rsidRDefault="0012701D" w:rsidP="008C7A01">
                  <w:pPr>
                    <w:jc w:val="center"/>
                    <w:rPr>
                      <w:rFonts w:ascii="Lucida Bright" w:hAnsi="Lucida Bright" w:cs="Calibri"/>
                      <w:color w:val="000000"/>
                      <w:sz w:val="16"/>
                      <w:szCs w:val="16"/>
                    </w:rPr>
                  </w:pPr>
                  <w:r w:rsidRPr="008830BD">
                    <w:rPr>
                      <w:rFonts w:ascii="Lucida Bright" w:hAnsi="Lucida Bright" w:cs="Calibri"/>
                      <w:color w:val="000000"/>
                      <w:sz w:val="16"/>
                      <w:szCs w:val="16"/>
                    </w:rPr>
                    <w:t>6</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701D" w:rsidRPr="008830BD" w:rsidRDefault="0012701D" w:rsidP="008C7A01">
                  <w:pPr>
                    <w:jc w:val="center"/>
                    <w:rPr>
                      <w:rFonts w:ascii="Lucida Bright" w:hAnsi="Lucida Bright" w:cs="Calibri"/>
                      <w:color w:val="000000"/>
                      <w:sz w:val="16"/>
                      <w:szCs w:val="16"/>
                    </w:rPr>
                  </w:pPr>
                  <w:r w:rsidRPr="008830BD">
                    <w:rPr>
                      <w:rFonts w:ascii="Lucida Bright" w:hAnsi="Lucida Bright" w:cs="Calibri"/>
                      <w:color w:val="000000"/>
                      <w:sz w:val="16"/>
                      <w:szCs w:val="16"/>
                    </w:rPr>
                    <w:t>12</w:t>
                  </w:r>
                </w:p>
              </w:tc>
              <w:tc>
                <w:tcPr>
                  <w:tcW w:w="61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701D" w:rsidRPr="008830BD" w:rsidRDefault="0012701D" w:rsidP="008C7A01">
                  <w:pPr>
                    <w:jc w:val="center"/>
                    <w:rPr>
                      <w:rFonts w:ascii="Lucida Bright" w:hAnsi="Lucida Bright" w:cs="Calibri"/>
                      <w:color w:val="000000"/>
                      <w:sz w:val="16"/>
                      <w:szCs w:val="16"/>
                    </w:rPr>
                  </w:pPr>
                  <w:r w:rsidRPr="008830BD">
                    <w:rPr>
                      <w:rFonts w:ascii="Lucida Bright" w:hAnsi="Lucida Bright" w:cs="Calibri"/>
                      <w:color w:val="000000"/>
                      <w:sz w:val="16"/>
                      <w:szCs w:val="16"/>
                    </w:rPr>
                    <w:t>1</w:t>
                  </w:r>
                </w:p>
              </w:tc>
            </w:tr>
            <w:tr w:rsidR="0012701D" w:rsidRPr="008830BD" w:rsidTr="008C7A01">
              <w:trPr>
                <w:trHeight w:val="255"/>
              </w:trPr>
              <w:tc>
                <w:tcPr>
                  <w:tcW w:w="1155"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12701D" w:rsidRPr="008830BD" w:rsidRDefault="0012701D" w:rsidP="008C7A01">
                  <w:pPr>
                    <w:rPr>
                      <w:rFonts w:ascii="Lucida Bright" w:hAnsi="Lucida Bright" w:cs="Calibri"/>
                      <w:b/>
                      <w:bCs/>
                      <w:color w:val="000000"/>
                      <w:sz w:val="18"/>
                      <w:szCs w:val="18"/>
                    </w:rPr>
                  </w:pPr>
                </w:p>
              </w:tc>
              <w:tc>
                <w:tcPr>
                  <w:tcW w:w="1265" w:type="dxa"/>
                  <w:tcBorders>
                    <w:top w:val="nil"/>
                    <w:left w:val="nil"/>
                    <w:bottom w:val="single" w:sz="4" w:space="0" w:color="auto"/>
                    <w:right w:val="single" w:sz="4" w:space="0" w:color="auto"/>
                  </w:tcBorders>
                  <w:shd w:val="clear" w:color="auto" w:fill="auto"/>
                  <w:noWrap/>
                  <w:vAlign w:val="center"/>
                  <w:hideMark/>
                </w:tcPr>
                <w:p w:rsidR="0012701D" w:rsidRPr="008830BD" w:rsidRDefault="0012701D" w:rsidP="008C7A01">
                  <w:pPr>
                    <w:jc w:val="center"/>
                    <w:rPr>
                      <w:rFonts w:ascii="Lucida Bright" w:hAnsi="Lucida Bright" w:cs="Calibri"/>
                      <w:color w:val="000000"/>
                      <w:sz w:val="16"/>
                      <w:szCs w:val="16"/>
                    </w:rPr>
                  </w:pPr>
                  <w:r w:rsidRPr="008830BD">
                    <w:rPr>
                      <w:rFonts w:ascii="Lucida Bright" w:hAnsi="Lucida Bright" w:cs="Calibri"/>
                      <w:color w:val="000000"/>
                      <w:sz w:val="16"/>
                      <w:szCs w:val="16"/>
                    </w:rPr>
                    <w:t>2</w:t>
                  </w:r>
                </w:p>
              </w:tc>
              <w:tc>
                <w:tcPr>
                  <w:tcW w:w="1264" w:type="dxa"/>
                  <w:tcBorders>
                    <w:top w:val="nil"/>
                    <w:left w:val="nil"/>
                    <w:bottom w:val="single" w:sz="4" w:space="0" w:color="auto"/>
                    <w:right w:val="single" w:sz="4" w:space="0" w:color="auto"/>
                  </w:tcBorders>
                  <w:shd w:val="clear" w:color="auto" w:fill="auto"/>
                  <w:noWrap/>
                  <w:vAlign w:val="center"/>
                  <w:hideMark/>
                </w:tcPr>
                <w:p w:rsidR="0012701D" w:rsidRPr="008830BD" w:rsidRDefault="0012701D" w:rsidP="008C7A01">
                  <w:pPr>
                    <w:jc w:val="center"/>
                    <w:rPr>
                      <w:rFonts w:ascii="Lucida Bright" w:hAnsi="Lucida Bright" w:cs="Calibri"/>
                      <w:color w:val="000000"/>
                      <w:sz w:val="16"/>
                      <w:szCs w:val="16"/>
                    </w:rPr>
                  </w:pPr>
                  <w:r>
                    <w:rPr>
                      <w:rFonts w:ascii="Lucida Bright" w:hAnsi="Lucida Bright" w:cs="Calibri"/>
                      <w:color w:val="000000"/>
                      <w:sz w:val="16"/>
                      <w:szCs w:val="16"/>
                    </w:rPr>
                    <w:t>3</w:t>
                  </w:r>
                  <w:r w:rsidRPr="008830BD">
                    <w:rPr>
                      <w:rFonts w:ascii="Lucida Bright" w:hAnsi="Lucida Bright" w:cs="Calibri"/>
                      <w:color w:val="000000"/>
                      <w:sz w:val="16"/>
                      <w:szCs w:val="16"/>
                    </w:rPr>
                    <w:t>046</w:t>
                  </w:r>
                </w:p>
              </w:tc>
              <w:tc>
                <w:tcPr>
                  <w:tcW w:w="1213" w:type="dxa"/>
                  <w:tcBorders>
                    <w:top w:val="nil"/>
                    <w:left w:val="nil"/>
                    <w:bottom w:val="single" w:sz="4" w:space="0" w:color="auto"/>
                    <w:right w:val="single" w:sz="4" w:space="0" w:color="auto"/>
                  </w:tcBorders>
                  <w:shd w:val="clear" w:color="auto" w:fill="auto"/>
                  <w:noWrap/>
                  <w:vAlign w:val="center"/>
                  <w:hideMark/>
                </w:tcPr>
                <w:p w:rsidR="0012701D" w:rsidRPr="008830BD" w:rsidRDefault="0012701D" w:rsidP="008C7A01">
                  <w:pPr>
                    <w:jc w:val="center"/>
                    <w:rPr>
                      <w:rFonts w:ascii="Lucida Bright" w:hAnsi="Lucida Bright" w:cs="Calibri"/>
                      <w:color w:val="000000"/>
                      <w:sz w:val="16"/>
                      <w:szCs w:val="16"/>
                    </w:rPr>
                  </w:pPr>
                  <w:r w:rsidRPr="008830BD">
                    <w:rPr>
                      <w:rFonts w:ascii="Lucida Bright" w:hAnsi="Lucida Bright" w:cs="Calibri"/>
                      <w:color w:val="000000"/>
                      <w:sz w:val="16"/>
                      <w:szCs w:val="16"/>
                    </w:rPr>
                    <w:t>2</w:t>
                  </w:r>
                </w:p>
              </w:tc>
              <w:tc>
                <w:tcPr>
                  <w:tcW w:w="1213" w:type="dxa"/>
                  <w:tcBorders>
                    <w:top w:val="nil"/>
                    <w:left w:val="nil"/>
                    <w:bottom w:val="single" w:sz="4" w:space="0" w:color="auto"/>
                    <w:right w:val="single" w:sz="4" w:space="0" w:color="auto"/>
                  </w:tcBorders>
                  <w:shd w:val="clear" w:color="auto" w:fill="auto"/>
                  <w:noWrap/>
                  <w:vAlign w:val="center"/>
                  <w:hideMark/>
                </w:tcPr>
                <w:p w:rsidR="0012701D" w:rsidRPr="008830BD" w:rsidRDefault="0012701D" w:rsidP="008C7A01">
                  <w:pPr>
                    <w:jc w:val="center"/>
                    <w:rPr>
                      <w:rFonts w:ascii="Lucida Bright" w:hAnsi="Lucida Bright" w:cs="Calibri"/>
                      <w:color w:val="000000"/>
                      <w:sz w:val="16"/>
                      <w:szCs w:val="16"/>
                    </w:rPr>
                  </w:pPr>
                  <w:r w:rsidRPr="008830BD">
                    <w:rPr>
                      <w:rFonts w:ascii="Lucida Bright" w:hAnsi="Lucida Bright" w:cs="Calibri"/>
                      <w:color w:val="000000"/>
                      <w:sz w:val="16"/>
                      <w:szCs w:val="16"/>
                    </w:rPr>
                    <w:t>6.547</w:t>
                  </w:r>
                </w:p>
              </w:tc>
              <w:tc>
                <w:tcPr>
                  <w:tcW w:w="831" w:type="dxa"/>
                  <w:vMerge/>
                  <w:tcBorders>
                    <w:top w:val="single" w:sz="4" w:space="0" w:color="auto"/>
                    <w:left w:val="single" w:sz="4" w:space="0" w:color="auto"/>
                    <w:bottom w:val="single" w:sz="4" w:space="0" w:color="auto"/>
                    <w:right w:val="single" w:sz="4" w:space="0" w:color="auto"/>
                  </w:tcBorders>
                  <w:vAlign w:val="center"/>
                  <w:hideMark/>
                </w:tcPr>
                <w:p w:rsidR="0012701D" w:rsidRPr="008830BD" w:rsidRDefault="0012701D" w:rsidP="008C7A01">
                  <w:pPr>
                    <w:rPr>
                      <w:rFonts w:ascii="Lucida Bright" w:hAnsi="Lucida Bright" w:cs="Calibri"/>
                      <w:color w:val="000000"/>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12701D" w:rsidRPr="008830BD" w:rsidRDefault="0012701D" w:rsidP="008C7A01">
                  <w:pPr>
                    <w:rPr>
                      <w:rFonts w:ascii="Lucida Bright" w:hAnsi="Lucida Bright" w:cs="Calibri"/>
                      <w:color w:val="000000"/>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12701D" w:rsidRPr="008830BD" w:rsidRDefault="0012701D" w:rsidP="008C7A01">
                  <w:pPr>
                    <w:rPr>
                      <w:rFonts w:ascii="Lucida Bright" w:hAnsi="Lucida Bright" w:cs="Calibri"/>
                      <w:color w:val="000000"/>
                      <w:sz w:val="16"/>
                      <w:szCs w:val="16"/>
                    </w:rPr>
                  </w:pPr>
                </w:p>
              </w:tc>
              <w:tc>
                <w:tcPr>
                  <w:tcW w:w="613" w:type="dxa"/>
                  <w:vMerge/>
                  <w:tcBorders>
                    <w:top w:val="single" w:sz="4" w:space="0" w:color="auto"/>
                    <w:left w:val="single" w:sz="4" w:space="0" w:color="auto"/>
                    <w:bottom w:val="single" w:sz="4" w:space="0" w:color="auto"/>
                    <w:right w:val="single" w:sz="4" w:space="0" w:color="auto"/>
                  </w:tcBorders>
                  <w:vAlign w:val="center"/>
                  <w:hideMark/>
                </w:tcPr>
                <w:p w:rsidR="0012701D" w:rsidRPr="008830BD" w:rsidRDefault="0012701D" w:rsidP="008C7A01">
                  <w:pPr>
                    <w:rPr>
                      <w:rFonts w:ascii="Lucida Bright" w:hAnsi="Lucida Bright" w:cs="Calibri"/>
                      <w:color w:val="000000"/>
                      <w:sz w:val="16"/>
                      <w:szCs w:val="16"/>
                    </w:rPr>
                  </w:pPr>
                </w:p>
              </w:tc>
            </w:tr>
            <w:tr w:rsidR="0012701D" w:rsidRPr="008830BD" w:rsidTr="008C7A01">
              <w:trPr>
                <w:trHeight w:val="255"/>
              </w:trPr>
              <w:tc>
                <w:tcPr>
                  <w:tcW w:w="1155"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12701D" w:rsidRPr="008830BD" w:rsidRDefault="0012701D" w:rsidP="008C7A01">
                  <w:pPr>
                    <w:rPr>
                      <w:rFonts w:ascii="Lucida Bright" w:hAnsi="Lucida Bright" w:cs="Calibri"/>
                      <w:b/>
                      <w:bCs/>
                      <w:color w:val="000000"/>
                      <w:sz w:val="18"/>
                      <w:szCs w:val="18"/>
                    </w:rPr>
                  </w:pPr>
                </w:p>
              </w:tc>
              <w:tc>
                <w:tcPr>
                  <w:tcW w:w="2529" w:type="dxa"/>
                  <w:gridSpan w:val="2"/>
                  <w:tcBorders>
                    <w:top w:val="single" w:sz="4" w:space="0" w:color="auto"/>
                    <w:left w:val="nil"/>
                    <w:bottom w:val="single" w:sz="4" w:space="0" w:color="auto"/>
                    <w:right w:val="single" w:sz="4" w:space="0" w:color="auto"/>
                  </w:tcBorders>
                  <w:shd w:val="pct12" w:color="000000" w:fill="auto"/>
                  <w:noWrap/>
                  <w:vAlign w:val="center"/>
                  <w:hideMark/>
                </w:tcPr>
                <w:p w:rsidR="0012701D" w:rsidRPr="008830BD" w:rsidRDefault="0012701D" w:rsidP="008C7A01">
                  <w:pPr>
                    <w:jc w:val="center"/>
                    <w:rPr>
                      <w:rFonts w:ascii="Lucida Bright" w:hAnsi="Lucida Bright" w:cs="Calibri"/>
                      <w:color w:val="000000"/>
                      <w:sz w:val="16"/>
                      <w:szCs w:val="16"/>
                    </w:rPr>
                  </w:pPr>
                  <w:r w:rsidRPr="008830BD">
                    <w:rPr>
                      <w:rFonts w:ascii="Lucida Bright" w:hAnsi="Lucida Bright" w:cs="Calibri"/>
                      <w:color w:val="000000"/>
                      <w:sz w:val="16"/>
                      <w:szCs w:val="16"/>
                    </w:rPr>
                    <w:t> </w:t>
                  </w:r>
                </w:p>
              </w:tc>
              <w:tc>
                <w:tcPr>
                  <w:tcW w:w="1213" w:type="dxa"/>
                  <w:tcBorders>
                    <w:top w:val="nil"/>
                    <w:left w:val="nil"/>
                    <w:bottom w:val="single" w:sz="4" w:space="0" w:color="auto"/>
                    <w:right w:val="single" w:sz="4" w:space="0" w:color="auto"/>
                  </w:tcBorders>
                  <w:shd w:val="clear" w:color="auto" w:fill="auto"/>
                  <w:noWrap/>
                  <w:vAlign w:val="center"/>
                  <w:hideMark/>
                </w:tcPr>
                <w:p w:rsidR="0012701D" w:rsidRPr="008830BD" w:rsidRDefault="0012701D" w:rsidP="008C7A01">
                  <w:pPr>
                    <w:jc w:val="center"/>
                    <w:rPr>
                      <w:rFonts w:ascii="Lucida Bright" w:hAnsi="Lucida Bright" w:cs="Calibri"/>
                      <w:color w:val="000000"/>
                      <w:sz w:val="16"/>
                      <w:szCs w:val="16"/>
                    </w:rPr>
                  </w:pPr>
                  <w:r w:rsidRPr="008830BD">
                    <w:rPr>
                      <w:rFonts w:ascii="Lucida Bright" w:hAnsi="Lucida Bright" w:cs="Calibri"/>
                      <w:color w:val="000000"/>
                      <w:sz w:val="16"/>
                      <w:szCs w:val="16"/>
                    </w:rPr>
                    <w:t>3</w:t>
                  </w:r>
                </w:p>
              </w:tc>
              <w:tc>
                <w:tcPr>
                  <w:tcW w:w="1213" w:type="dxa"/>
                  <w:tcBorders>
                    <w:top w:val="nil"/>
                    <w:left w:val="nil"/>
                    <w:bottom w:val="single" w:sz="4" w:space="0" w:color="auto"/>
                    <w:right w:val="single" w:sz="4" w:space="0" w:color="auto"/>
                  </w:tcBorders>
                  <w:shd w:val="clear" w:color="auto" w:fill="auto"/>
                  <w:noWrap/>
                  <w:vAlign w:val="center"/>
                  <w:hideMark/>
                </w:tcPr>
                <w:p w:rsidR="0012701D" w:rsidRPr="008830BD" w:rsidRDefault="0012701D" w:rsidP="008C7A01">
                  <w:pPr>
                    <w:jc w:val="center"/>
                    <w:rPr>
                      <w:rFonts w:ascii="Lucida Bright" w:hAnsi="Lucida Bright" w:cs="Calibri"/>
                      <w:color w:val="000000"/>
                      <w:sz w:val="16"/>
                      <w:szCs w:val="16"/>
                    </w:rPr>
                  </w:pPr>
                  <w:r w:rsidRPr="008830BD">
                    <w:rPr>
                      <w:rFonts w:ascii="Lucida Bright" w:hAnsi="Lucida Bright" w:cs="Calibri"/>
                      <w:color w:val="000000"/>
                      <w:sz w:val="16"/>
                      <w:szCs w:val="16"/>
                    </w:rPr>
                    <w:t>6.547</w:t>
                  </w:r>
                </w:p>
              </w:tc>
              <w:tc>
                <w:tcPr>
                  <w:tcW w:w="831" w:type="dxa"/>
                  <w:vMerge/>
                  <w:tcBorders>
                    <w:top w:val="single" w:sz="4" w:space="0" w:color="auto"/>
                    <w:left w:val="single" w:sz="4" w:space="0" w:color="auto"/>
                    <w:bottom w:val="single" w:sz="4" w:space="0" w:color="auto"/>
                    <w:right w:val="single" w:sz="4" w:space="0" w:color="auto"/>
                  </w:tcBorders>
                  <w:vAlign w:val="center"/>
                  <w:hideMark/>
                </w:tcPr>
                <w:p w:rsidR="0012701D" w:rsidRPr="008830BD" w:rsidRDefault="0012701D" w:rsidP="008C7A01">
                  <w:pPr>
                    <w:rPr>
                      <w:rFonts w:ascii="Lucida Bright" w:hAnsi="Lucida Bright" w:cs="Calibri"/>
                      <w:color w:val="000000"/>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12701D" w:rsidRPr="008830BD" w:rsidRDefault="0012701D" w:rsidP="008C7A01">
                  <w:pPr>
                    <w:rPr>
                      <w:rFonts w:ascii="Lucida Bright" w:hAnsi="Lucida Bright" w:cs="Calibri"/>
                      <w:color w:val="000000"/>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12701D" w:rsidRPr="008830BD" w:rsidRDefault="0012701D" w:rsidP="008C7A01">
                  <w:pPr>
                    <w:rPr>
                      <w:rFonts w:ascii="Lucida Bright" w:hAnsi="Lucida Bright" w:cs="Calibri"/>
                      <w:color w:val="000000"/>
                      <w:sz w:val="16"/>
                      <w:szCs w:val="16"/>
                    </w:rPr>
                  </w:pPr>
                </w:p>
              </w:tc>
              <w:tc>
                <w:tcPr>
                  <w:tcW w:w="613" w:type="dxa"/>
                  <w:vMerge/>
                  <w:tcBorders>
                    <w:top w:val="single" w:sz="4" w:space="0" w:color="auto"/>
                    <w:left w:val="single" w:sz="4" w:space="0" w:color="auto"/>
                    <w:bottom w:val="single" w:sz="4" w:space="0" w:color="auto"/>
                    <w:right w:val="single" w:sz="4" w:space="0" w:color="auto"/>
                  </w:tcBorders>
                  <w:vAlign w:val="center"/>
                  <w:hideMark/>
                </w:tcPr>
                <w:p w:rsidR="0012701D" w:rsidRPr="008830BD" w:rsidRDefault="0012701D" w:rsidP="008C7A01">
                  <w:pPr>
                    <w:rPr>
                      <w:rFonts w:ascii="Lucida Bright" w:hAnsi="Lucida Bright" w:cs="Calibri"/>
                      <w:color w:val="000000"/>
                      <w:sz w:val="16"/>
                      <w:szCs w:val="16"/>
                    </w:rPr>
                  </w:pPr>
                </w:p>
              </w:tc>
            </w:tr>
            <w:tr w:rsidR="0012701D" w:rsidRPr="008830BD" w:rsidTr="008C7A01">
              <w:trPr>
                <w:trHeight w:val="86"/>
              </w:trPr>
              <w:tc>
                <w:tcPr>
                  <w:tcW w:w="1155" w:type="dxa"/>
                  <w:tcBorders>
                    <w:top w:val="nil"/>
                    <w:left w:val="nil"/>
                    <w:bottom w:val="nil"/>
                    <w:right w:val="nil"/>
                  </w:tcBorders>
                  <w:shd w:val="clear" w:color="auto" w:fill="auto"/>
                  <w:noWrap/>
                  <w:vAlign w:val="center"/>
                  <w:hideMark/>
                </w:tcPr>
                <w:p w:rsidR="0012701D" w:rsidRPr="008830BD" w:rsidRDefault="0012701D" w:rsidP="008C7A01">
                  <w:pPr>
                    <w:jc w:val="center"/>
                    <w:rPr>
                      <w:rFonts w:ascii="Lucida Bright" w:hAnsi="Lucida Bright" w:cs="Calibri"/>
                      <w:color w:val="000000"/>
                      <w:sz w:val="16"/>
                      <w:szCs w:val="16"/>
                    </w:rPr>
                  </w:pPr>
                </w:p>
              </w:tc>
              <w:tc>
                <w:tcPr>
                  <w:tcW w:w="1265" w:type="dxa"/>
                  <w:tcBorders>
                    <w:top w:val="nil"/>
                    <w:left w:val="nil"/>
                    <w:bottom w:val="nil"/>
                    <w:right w:val="nil"/>
                  </w:tcBorders>
                  <w:shd w:val="clear" w:color="auto" w:fill="auto"/>
                  <w:noWrap/>
                  <w:vAlign w:val="center"/>
                  <w:hideMark/>
                </w:tcPr>
                <w:p w:rsidR="0012701D" w:rsidRPr="008830BD" w:rsidRDefault="0012701D" w:rsidP="008C7A01">
                  <w:pPr>
                    <w:rPr>
                      <w:rFonts w:ascii="Lucida Bright" w:hAnsi="Lucida Bright"/>
                    </w:rPr>
                  </w:pPr>
                </w:p>
              </w:tc>
              <w:tc>
                <w:tcPr>
                  <w:tcW w:w="1264" w:type="dxa"/>
                  <w:tcBorders>
                    <w:top w:val="nil"/>
                    <w:left w:val="nil"/>
                    <w:bottom w:val="nil"/>
                    <w:right w:val="nil"/>
                  </w:tcBorders>
                  <w:shd w:val="clear" w:color="auto" w:fill="auto"/>
                  <w:noWrap/>
                  <w:vAlign w:val="center"/>
                  <w:hideMark/>
                </w:tcPr>
                <w:p w:rsidR="0012701D" w:rsidRPr="008830BD" w:rsidRDefault="0012701D" w:rsidP="008C7A01">
                  <w:pPr>
                    <w:rPr>
                      <w:rFonts w:ascii="Lucida Bright" w:hAnsi="Lucida Bright"/>
                    </w:rPr>
                  </w:pPr>
                </w:p>
              </w:tc>
              <w:tc>
                <w:tcPr>
                  <w:tcW w:w="1213" w:type="dxa"/>
                  <w:tcBorders>
                    <w:top w:val="nil"/>
                    <w:left w:val="nil"/>
                    <w:bottom w:val="nil"/>
                    <w:right w:val="nil"/>
                  </w:tcBorders>
                  <w:shd w:val="clear" w:color="auto" w:fill="auto"/>
                  <w:noWrap/>
                  <w:vAlign w:val="center"/>
                  <w:hideMark/>
                </w:tcPr>
                <w:p w:rsidR="0012701D" w:rsidRPr="008830BD" w:rsidRDefault="0012701D" w:rsidP="008C7A01">
                  <w:pPr>
                    <w:rPr>
                      <w:rFonts w:ascii="Lucida Bright" w:hAnsi="Lucida Bright"/>
                    </w:rPr>
                  </w:pPr>
                </w:p>
              </w:tc>
              <w:tc>
                <w:tcPr>
                  <w:tcW w:w="1213" w:type="dxa"/>
                  <w:tcBorders>
                    <w:top w:val="nil"/>
                    <w:left w:val="nil"/>
                    <w:bottom w:val="nil"/>
                    <w:right w:val="nil"/>
                  </w:tcBorders>
                  <w:shd w:val="clear" w:color="auto" w:fill="auto"/>
                  <w:noWrap/>
                  <w:vAlign w:val="center"/>
                  <w:hideMark/>
                </w:tcPr>
                <w:p w:rsidR="0012701D" w:rsidRPr="008830BD" w:rsidRDefault="0012701D" w:rsidP="008C7A01">
                  <w:pPr>
                    <w:rPr>
                      <w:rFonts w:ascii="Lucida Bright" w:hAnsi="Lucida Bright"/>
                    </w:rPr>
                  </w:pPr>
                </w:p>
              </w:tc>
              <w:tc>
                <w:tcPr>
                  <w:tcW w:w="831" w:type="dxa"/>
                  <w:tcBorders>
                    <w:top w:val="nil"/>
                    <w:left w:val="nil"/>
                    <w:bottom w:val="nil"/>
                    <w:right w:val="nil"/>
                  </w:tcBorders>
                  <w:shd w:val="clear" w:color="auto" w:fill="auto"/>
                  <w:noWrap/>
                  <w:vAlign w:val="center"/>
                  <w:hideMark/>
                </w:tcPr>
                <w:p w:rsidR="0012701D" w:rsidRPr="008830BD" w:rsidRDefault="0012701D" w:rsidP="008C7A01">
                  <w:pPr>
                    <w:rPr>
                      <w:rFonts w:ascii="Lucida Bright" w:hAnsi="Lucida Bright"/>
                    </w:rPr>
                  </w:pPr>
                </w:p>
              </w:tc>
              <w:tc>
                <w:tcPr>
                  <w:tcW w:w="851" w:type="dxa"/>
                  <w:tcBorders>
                    <w:top w:val="nil"/>
                    <w:left w:val="nil"/>
                    <w:bottom w:val="nil"/>
                    <w:right w:val="nil"/>
                  </w:tcBorders>
                  <w:shd w:val="clear" w:color="auto" w:fill="auto"/>
                  <w:noWrap/>
                  <w:vAlign w:val="center"/>
                  <w:hideMark/>
                </w:tcPr>
                <w:p w:rsidR="0012701D" w:rsidRPr="008830BD" w:rsidRDefault="0012701D" w:rsidP="008C7A01">
                  <w:pPr>
                    <w:rPr>
                      <w:rFonts w:ascii="Lucida Bright" w:hAnsi="Lucida Bright"/>
                    </w:rPr>
                  </w:pPr>
                </w:p>
              </w:tc>
              <w:tc>
                <w:tcPr>
                  <w:tcW w:w="708" w:type="dxa"/>
                  <w:tcBorders>
                    <w:top w:val="nil"/>
                    <w:left w:val="nil"/>
                    <w:bottom w:val="nil"/>
                    <w:right w:val="nil"/>
                  </w:tcBorders>
                  <w:shd w:val="clear" w:color="auto" w:fill="auto"/>
                  <w:noWrap/>
                  <w:vAlign w:val="center"/>
                  <w:hideMark/>
                </w:tcPr>
                <w:p w:rsidR="0012701D" w:rsidRPr="008830BD" w:rsidRDefault="0012701D" w:rsidP="008C7A01">
                  <w:pPr>
                    <w:rPr>
                      <w:rFonts w:ascii="Lucida Bright" w:hAnsi="Lucida Bright"/>
                    </w:rPr>
                  </w:pPr>
                </w:p>
              </w:tc>
              <w:tc>
                <w:tcPr>
                  <w:tcW w:w="613" w:type="dxa"/>
                  <w:tcBorders>
                    <w:top w:val="nil"/>
                    <w:left w:val="nil"/>
                    <w:bottom w:val="nil"/>
                    <w:right w:val="nil"/>
                  </w:tcBorders>
                  <w:shd w:val="clear" w:color="auto" w:fill="auto"/>
                  <w:noWrap/>
                  <w:vAlign w:val="center"/>
                  <w:hideMark/>
                </w:tcPr>
                <w:p w:rsidR="0012701D" w:rsidRPr="008830BD" w:rsidRDefault="0012701D" w:rsidP="008C7A01">
                  <w:pPr>
                    <w:rPr>
                      <w:rFonts w:ascii="Lucida Bright" w:hAnsi="Lucida Bright"/>
                    </w:rPr>
                  </w:pPr>
                </w:p>
              </w:tc>
            </w:tr>
            <w:tr w:rsidR="0012701D" w:rsidRPr="008830BD" w:rsidTr="008C7A01">
              <w:trPr>
                <w:trHeight w:val="255"/>
              </w:trPr>
              <w:tc>
                <w:tcPr>
                  <w:tcW w:w="1155"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12701D" w:rsidRPr="008830BD" w:rsidRDefault="0012701D" w:rsidP="008C7A01">
                  <w:pPr>
                    <w:jc w:val="center"/>
                    <w:rPr>
                      <w:rFonts w:ascii="Lucida Bright" w:hAnsi="Lucida Bright" w:cs="Calibri"/>
                      <w:b/>
                      <w:bCs/>
                      <w:color w:val="000000"/>
                      <w:sz w:val="18"/>
                      <w:szCs w:val="18"/>
                    </w:rPr>
                  </w:pPr>
                  <w:r w:rsidRPr="008830BD">
                    <w:rPr>
                      <w:rFonts w:ascii="Lucida Bright" w:hAnsi="Lucida Bright" w:cs="Calibri"/>
                      <w:b/>
                      <w:bCs/>
                      <w:color w:val="000000"/>
                      <w:sz w:val="18"/>
                      <w:szCs w:val="18"/>
                    </w:rPr>
                    <w:t>Patacamaya</w:t>
                  </w:r>
                  <w:r>
                    <w:rPr>
                      <w:rFonts w:ascii="Lucida Bright" w:hAnsi="Lucida Bright" w:cs="Calibri"/>
                      <w:b/>
                      <w:bCs/>
                      <w:color w:val="000000"/>
                      <w:sz w:val="18"/>
                      <w:szCs w:val="18"/>
                    </w:rPr>
                    <w:t xml:space="preserve"> TK-01</w:t>
                  </w:r>
                </w:p>
              </w:tc>
              <w:tc>
                <w:tcPr>
                  <w:tcW w:w="1265" w:type="dxa"/>
                  <w:tcBorders>
                    <w:top w:val="single" w:sz="4" w:space="0" w:color="auto"/>
                    <w:left w:val="nil"/>
                    <w:bottom w:val="single" w:sz="4" w:space="0" w:color="auto"/>
                    <w:right w:val="single" w:sz="4" w:space="0" w:color="auto"/>
                  </w:tcBorders>
                  <w:shd w:val="clear" w:color="auto" w:fill="auto"/>
                  <w:noWrap/>
                  <w:vAlign w:val="center"/>
                  <w:hideMark/>
                </w:tcPr>
                <w:p w:rsidR="0012701D" w:rsidRPr="008830BD" w:rsidRDefault="0012701D" w:rsidP="008C7A01">
                  <w:pPr>
                    <w:jc w:val="center"/>
                    <w:rPr>
                      <w:rFonts w:ascii="Lucida Bright" w:hAnsi="Lucida Bright" w:cs="Calibri"/>
                      <w:color w:val="000000"/>
                      <w:sz w:val="16"/>
                      <w:szCs w:val="16"/>
                    </w:rPr>
                  </w:pPr>
                  <w:r w:rsidRPr="008830BD">
                    <w:rPr>
                      <w:rFonts w:ascii="Lucida Bright" w:hAnsi="Lucida Bright" w:cs="Calibri"/>
                      <w:color w:val="000000"/>
                      <w:sz w:val="16"/>
                      <w:szCs w:val="16"/>
                    </w:rPr>
                    <w:t>1</w:t>
                  </w: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12701D" w:rsidRPr="008830BD" w:rsidRDefault="0012701D" w:rsidP="008C7A01">
                  <w:pPr>
                    <w:jc w:val="center"/>
                    <w:rPr>
                      <w:rFonts w:ascii="Lucida Bright" w:hAnsi="Lucida Bright" w:cs="Calibri"/>
                      <w:color w:val="000000"/>
                      <w:sz w:val="16"/>
                      <w:szCs w:val="16"/>
                    </w:rPr>
                  </w:pPr>
                  <w:r>
                    <w:rPr>
                      <w:rFonts w:ascii="Lucida Bright" w:hAnsi="Lucida Bright" w:cs="Calibri"/>
                      <w:color w:val="000000"/>
                      <w:sz w:val="16"/>
                      <w:szCs w:val="16"/>
                    </w:rPr>
                    <w:t>2</w:t>
                  </w:r>
                  <w:r w:rsidRPr="008830BD">
                    <w:rPr>
                      <w:rFonts w:ascii="Lucida Bright" w:hAnsi="Lucida Bright" w:cs="Calibri"/>
                      <w:color w:val="000000"/>
                      <w:sz w:val="16"/>
                      <w:szCs w:val="16"/>
                    </w:rPr>
                    <w:t>851</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rsidR="0012701D" w:rsidRPr="008830BD" w:rsidRDefault="0012701D" w:rsidP="008C7A01">
                  <w:pPr>
                    <w:jc w:val="center"/>
                    <w:rPr>
                      <w:rFonts w:ascii="Lucida Bright" w:hAnsi="Lucida Bright" w:cs="Calibri"/>
                      <w:color w:val="000000"/>
                      <w:sz w:val="16"/>
                      <w:szCs w:val="16"/>
                    </w:rPr>
                  </w:pPr>
                  <w:r w:rsidRPr="008830BD">
                    <w:rPr>
                      <w:rFonts w:ascii="Lucida Bright" w:hAnsi="Lucida Bright" w:cs="Calibri"/>
                      <w:color w:val="000000"/>
                      <w:sz w:val="16"/>
                      <w:szCs w:val="16"/>
                    </w:rPr>
                    <w:t>1</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rsidR="0012701D" w:rsidRPr="008830BD" w:rsidRDefault="0012701D" w:rsidP="008C7A01">
                  <w:pPr>
                    <w:jc w:val="center"/>
                    <w:rPr>
                      <w:rFonts w:ascii="Lucida Bright" w:hAnsi="Lucida Bright" w:cs="Calibri"/>
                      <w:color w:val="000000"/>
                      <w:sz w:val="16"/>
                      <w:szCs w:val="16"/>
                    </w:rPr>
                  </w:pPr>
                  <w:r w:rsidRPr="008830BD">
                    <w:rPr>
                      <w:rFonts w:ascii="Lucida Bright" w:hAnsi="Lucida Bright" w:cs="Calibri"/>
                      <w:color w:val="000000"/>
                      <w:sz w:val="16"/>
                      <w:szCs w:val="16"/>
                    </w:rPr>
                    <w:t>6.698</w:t>
                  </w:r>
                </w:p>
              </w:tc>
              <w:tc>
                <w:tcPr>
                  <w:tcW w:w="8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701D" w:rsidRPr="008830BD" w:rsidRDefault="0012701D" w:rsidP="008C7A01">
                  <w:pPr>
                    <w:jc w:val="center"/>
                    <w:rPr>
                      <w:rFonts w:ascii="Lucida Bright" w:hAnsi="Lucida Bright" w:cs="Calibri"/>
                      <w:color w:val="000000"/>
                      <w:sz w:val="16"/>
                      <w:szCs w:val="16"/>
                    </w:rPr>
                  </w:pPr>
                  <w:r w:rsidRPr="008830BD">
                    <w:rPr>
                      <w:rFonts w:ascii="Lucida Bright" w:hAnsi="Lucida Bright" w:cs="Calibri"/>
                      <w:color w:val="000000"/>
                      <w:sz w:val="16"/>
                      <w:szCs w:val="16"/>
                    </w:rPr>
                    <w:t>5</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701D" w:rsidRPr="008830BD" w:rsidRDefault="0012701D" w:rsidP="008C7A01">
                  <w:pPr>
                    <w:jc w:val="center"/>
                    <w:rPr>
                      <w:rFonts w:ascii="Lucida Bright" w:hAnsi="Lucida Bright" w:cs="Calibri"/>
                      <w:color w:val="000000"/>
                      <w:sz w:val="16"/>
                      <w:szCs w:val="16"/>
                    </w:rPr>
                  </w:pPr>
                  <w:r w:rsidRPr="008830BD">
                    <w:rPr>
                      <w:rFonts w:ascii="Lucida Bright" w:hAnsi="Lucida Bright" w:cs="Calibri"/>
                      <w:color w:val="000000"/>
                      <w:sz w:val="16"/>
                      <w:szCs w:val="16"/>
                    </w:rPr>
                    <w:t>5</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701D" w:rsidRPr="008830BD" w:rsidRDefault="0012701D" w:rsidP="008C7A01">
                  <w:pPr>
                    <w:jc w:val="center"/>
                    <w:rPr>
                      <w:rFonts w:ascii="Lucida Bright" w:hAnsi="Lucida Bright" w:cs="Calibri"/>
                      <w:color w:val="000000"/>
                      <w:sz w:val="16"/>
                      <w:szCs w:val="16"/>
                    </w:rPr>
                  </w:pPr>
                  <w:r w:rsidRPr="008830BD">
                    <w:rPr>
                      <w:rFonts w:ascii="Lucida Bright" w:hAnsi="Lucida Bright" w:cs="Calibri"/>
                      <w:color w:val="000000"/>
                      <w:sz w:val="16"/>
                      <w:szCs w:val="16"/>
                    </w:rPr>
                    <w:t>10</w:t>
                  </w:r>
                </w:p>
              </w:tc>
              <w:tc>
                <w:tcPr>
                  <w:tcW w:w="61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701D" w:rsidRPr="008830BD" w:rsidRDefault="0012701D" w:rsidP="008C7A01">
                  <w:pPr>
                    <w:jc w:val="center"/>
                    <w:rPr>
                      <w:rFonts w:ascii="Lucida Bright" w:hAnsi="Lucida Bright" w:cs="Calibri"/>
                      <w:color w:val="000000"/>
                      <w:sz w:val="16"/>
                      <w:szCs w:val="16"/>
                    </w:rPr>
                  </w:pPr>
                  <w:r w:rsidRPr="008830BD">
                    <w:rPr>
                      <w:rFonts w:ascii="Lucida Bright" w:hAnsi="Lucida Bright" w:cs="Calibri"/>
                      <w:color w:val="000000"/>
                      <w:sz w:val="16"/>
                      <w:szCs w:val="16"/>
                    </w:rPr>
                    <w:t>1</w:t>
                  </w:r>
                </w:p>
              </w:tc>
            </w:tr>
            <w:tr w:rsidR="0012701D" w:rsidRPr="008830BD" w:rsidTr="008C7A01">
              <w:trPr>
                <w:trHeight w:val="255"/>
              </w:trPr>
              <w:tc>
                <w:tcPr>
                  <w:tcW w:w="1155"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12701D" w:rsidRPr="008830BD" w:rsidRDefault="0012701D" w:rsidP="008C7A01">
                  <w:pPr>
                    <w:rPr>
                      <w:rFonts w:ascii="Lucida Bright" w:hAnsi="Lucida Bright" w:cs="Calibri"/>
                      <w:b/>
                      <w:bCs/>
                      <w:color w:val="000000"/>
                      <w:sz w:val="18"/>
                      <w:szCs w:val="18"/>
                    </w:rPr>
                  </w:pPr>
                </w:p>
              </w:tc>
              <w:tc>
                <w:tcPr>
                  <w:tcW w:w="1265" w:type="dxa"/>
                  <w:tcBorders>
                    <w:top w:val="nil"/>
                    <w:left w:val="nil"/>
                    <w:bottom w:val="single" w:sz="4" w:space="0" w:color="auto"/>
                    <w:right w:val="single" w:sz="4" w:space="0" w:color="auto"/>
                  </w:tcBorders>
                  <w:shd w:val="clear" w:color="auto" w:fill="auto"/>
                  <w:noWrap/>
                  <w:vAlign w:val="center"/>
                  <w:hideMark/>
                </w:tcPr>
                <w:p w:rsidR="0012701D" w:rsidRPr="008830BD" w:rsidRDefault="0012701D" w:rsidP="008C7A01">
                  <w:pPr>
                    <w:jc w:val="center"/>
                    <w:rPr>
                      <w:rFonts w:ascii="Lucida Bright" w:hAnsi="Lucida Bright" w:cs="Calibri"/>
                      <w:color w:val="000000"/>
                      <w:sz w:val="16"/>
                      <w:szCs w:val="16"/>
                    </w:rPr>
                  </w:pPr>
                  <w:r w:rsidRPr="008830BD">
                    <w:rPr>
                      <w:rFonts w:ascii="Lucida Bright" w:hAnsi="Lucida Bright" w:cs="Calibri"/>
                      <w:color w:val="000000"/>
                      <w:sz w:val="16"/>
                      <w:szCs w:val="16"/>
                    </w:rPr>
                    <w:t>2</w:t>
                  </w:r>
                </w:p>
              </w:tc>
              <w:tc>
                <w:tcPr>
                  <w:tcW w:w="1264" w:type="dxa"/>
                  <w:tcBorders>
                    <w:top w:val="nil"/>
                    <w:left w:val="nil"/>
                    <w:bottom w:val="single" w:sz="4" w:space="0" w:color="auto"/>
                    <w:right w:val="single" w:sz="4" w:space="0" w:color="auto"/>
                  </w:tcBorders>
                  <w:shd w:val="clear" w:color="auto" w:fill="auto"/>
                  <w:noWrap/>
                  <w:vAlign w:val="center"/>
                  <w:hideMark/>
                </w:tcPr>
                <w:p w:rsidR="0012701D" w:rsidRPr="008830BD" w:rsidRDefault="0012701D" w:rsidP="008C7A01">
                  <w:pPr>
                    <w:jc w:val="center"/>
                    <w:rPr>
                      <w:rFonts w:ascii="Lucida Bright" w:hAnsi="Lucida Bright" w:cs="Calibri"/>
                      <w:color w:val="000000"/>
                      <w:sz w:val="16"/>
                      <w:szCs w:val="16"/>
                    </w:rPr>
                  </w:pPr>
                  <w:r>
                    <w:rPr>
                      <w:rFonts w:ascii="Lucida Bright" w:hAnsi="Lucida Bright" w:cs="Calibri"/>
                      <w:color w:val="000000"/>
                      <w:sz w:val="16"/>
                      <w:szCs w:val="16"/>
                    </w:rPr>
                    <w:t>2</w:t>
                  </w:r>
                  <w:r w:rsidRPr="008830BD">
                    <w:rPr>
                      <w:rFonts w:ascii="Lucida Bright" w:hAnsi="Lucida Bright" w:cs="Calibri"/>
                      <w:color w:val="000000"/>
                      <w:sz w:val="16"/>
                      <w:szCs w:val="16"/>
                    </w:rPr>
                    <w:t>864</w:t>
                  </w:r>
                </w:p>
              </w:tc>
              <w:tc>
                <w:tcPr>
                  <w:tcW w:w="1213" w:type="dxa"/>
                  <w:tcBorders>
                    <w:top w:val="nil"/>
                    <w:left w:val="nil"/>
                    <w:bottom w:val="single" w:sz="4" w:space="0" w:color="auto"/>
                    <w:right w:val="single" w:sz="4" w:space="0" w:color="auto"/>
                  </w:tcBorders>
                  <w:shd w:val="clear" w:color="auto" w:fill="auto"/>
                  <w:noWrap/>
                  <w:vAlign w:val="center"/>
                  <w:hideMark/>
                </w:tcPr>
                <w:p w:rsidR="0012701D" w:rsidRPr="008830BD" w:rsidRDefault="0012701D" w:rsidP="008C7A01">
                  <w:pPr>
                    <w:jc w:val="center"/>
                    <w:rPr>
                      <w:rFonts w:ascii="Lucida Bright" w:hAnsi="Lucida Bright" w:cs="Calibri"/>
                      <w:color w:val="000000"/>
                      <w:sz w:val="16"/>
                      <w:szCs w:val="16"/>
                    </w:rPr>
                  </w:pPr>
                  <w:r w:rsidRPr="008830BD">
                    <w:rPr>
                      <w:rFonts w:ascii="Lucida Bright" w:hAnsi="Lucida Bright" w:cs="Calibri"/>
                      <w:color w:val="000000"/>
                      <w:sz w:val="16"/>
                      <w:szCs w:val="16"/>
                    </w:rPr>
                    <w:t>2</w:t>
                  </w:r>
                </w:p>
              </w:tc>
              <w:tc>
                <w:tcPr>
                  <w:tcW w:w="1213" w:type="dxa"/>
                  <w:tcBorders>
                    <w:top w:val="nil"/>
                    <w:left w:val="nil"/>
                    <w:bottom w:val="single" w:sz="4" w:space="0" w:color="auto"/>
                    <w:right w:val="single" w:sz="4" w:space="0" w:color="auto"/>
                  </w:tcBorders>
                  <w:shd w:val="clear" w:color="auto" w:fill="auto"/>
                  <w:noWrap/>
                  <w:vAlign w:val="center"/>
                  <w:hideMark/>
                </w:tcPr>
                <w:p w:rsidR="0012701D" w:rsidRPr="008830BD" w:rsidRDefault="0012701D" w:rsidP="008C7A01">
                  <w:pPr>
                    <w:jc w:val="center"/>
                    <w:rPr>
                      <w:rFonts w:ascii="Lucida Bright" w:hAnsi="Lucida Bright" w:cs="Calibri"/>
                      <w:color w:val="000000"/>
                      <w:sz w:val="16"/>
                      <w:szCs w:val="16"/>
                    </w:rPr>
                  </w:pPr>
                  <w:r w:rsidRPr="008830BD">
                    <w:rPr>
                      <w:rFonts w:ascii="Lucida Bright" w:hAnsi="Lucida Bright" w:cs="Calibri"/>
                      <w:color w:val="000000"/>
                      <w:sz w:val="16"/>
                      <w:szCs w:val="16"/>
                    </w:rPr>
                    <w:t>6.699</w:t>
                  </w:r>
                </w:p>
              </w:tc>
              <w:tc>
                <w:tcPr>
                  <w:tcW w:w="831" w:type="dxa"/>
                  <w:vMerge/>
                  <w:tcBorders>
                    <w:top w:val="single" w:sz="4" w:space="0" w:color="auto"/>
                    <w:left w:val="single" w:sz="4" w:space="0" w:color="auto"/>
                    <w:bottom w:val="single" w:sz="4" w:space="0" w:color="auto"/>
                    <w:right w:val="single" w:sz="4" w:space="0" w:color="auto"/>
                  </w:tcBorders>
                  <w:vAlign w:val="center"/>
                  <w:hideMark/>
                </w:tcPr>
                <w:p w:rsidR="0012701D" w:rsidRPr="008830BD" w:rsidRDefault="0012701D" w:rsidP="008C7A01">
                  <w:pPr>
                    <w:rPr>
                      <w:rFonts w:ascii="Lucida Bright" w:hAnsi="Lucida Bright" w:cs="Calibri"/>
                      <w:color w:val="000000"/>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12701D" w:rsidRPr="008830BD" w:rsidRDefault="0012701D" w:rsidP="008C7A01">
                  <w:pPr>
                    <w:rPr>
                      <w:rFonts w:ascii="Lucida Bright" w:hAnsi="Lucida Bright" w:cs="Calibri"/>
                      <w:color w:val="000000"/>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12701D" w:rsidRPr="008830BD" w:rsidRDefault="0012701D" w:rsidP="008C7A01">
                  <w:pPr>
                    <w:rPr>
                      <w:rFonts w:ascii="Lucida Bright" w:hAnsi="Lucida Bright" w:cs="Calibri"/>
                      <w:color w:val="000000"/>
                      <w:sz w:val="16"/>
                      <w:szCs w:val="16"/>
                    </w:rPr>
                  </w:pPr>
                </w:p>
              </w:tc>
              <w:tc>
                <w:tcPr>
                  <w:tcW w:w="613" w:type="dxa"/>
                  <w:vMerge/>
                  <w:tcBorders>
                    <w:top w:val="single" w:sz="4" w:space="0" w:color="auto"/>
                    <w:left w:val="single" w:sz="4" w:space="0" w:color="auto"/>
                    <w:bottom w:val="single" w:sz="4" w:space="0" w:color="auto"/>
                    <w:right w:val="single" w:sz="4" w:space="0" w:color="auto"/>
                  </w:tcBorders>
                  <w:vAlign w:val="center"/>
                  <w:hideMark/>
                </w:tcPr>
                <w:p w:rsidR="0012701D" w:rsidRPr="008830BD" w:rsidRDefault="0012701D" w:rsidP="008C7A01">
                  <w:pPr>
                    <w:rPr>
                      <w:rFonts w:ascii="Lucida Bright" w:hAnsi="Lucida Bright" w:cs="Calibri"/>
                      <w:color w:val="000000"/>
                      <w:sz w:val="16"/>
                      <w:szCs w:val="16"/>
                    </w:rPr>
                  </w:pPr>
                </w:p>
              </w:tc>
            </w:tr>
            <w:tr w:rsidR="0012701D" w:rsidRPr="008830BD" w:rsidTr="008C7A01">
              <w:trPr>
                <w:trHeight w:val="255"/>
              </w:trPr>
              <w:tc>
                <w:tcPr>
                  <w:tcW w:w="1155" w:type="dxa"/>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12701D" w:rsidRPr="008830BD" w:rsidRDefault="0012701D" w:rsidP="008C7A01">
                  <w:pPr>
                    <w:rPr>
                      <w:rFonts w:ascii="Lucida Bright" w:hAnsi="Lucida Bright" w:cs="Calibri"/>
                      <w:b/>
                      <w:bCs/>
                      <w:color w:val="000000"/>
                      <w:sz w:val="18"/>
                      <w:szCs w:val="18"/>
                    </w:rPr>
                  </w:pPr>
                </w:p>
              </w:tc>
              <w:tc>
                <w:tcPr>
                  <w:tcW w:w="2529" w:type="dxa"/>
                  <w:gridSpan w:val="2"/>
                  <w:tcBorders>
                    <w:top w:val="single" w:sz="4" w:space="0" w:color="auto"/>
                    <w:left w:val="nil"/>
                    <w:bottom w:val="single" w:sz="4" w:space="0" w:color="auto"/>
                    <w:right w:val="single" w:sz="4" w:space="0" w:color="auto"/>
                  </w:tcBorders>
                  <w:shd w:val="pct12" w:color="000000" w:fill="auto"/>
                  <w:noWrap/>
                  <w:vAlign w:val="center"/>
                  <w:hideMark/>
                </w:tcPr>
                <w:p w:rsidR="0012701D" w:rsidRPr="008830BD" w:rsidRDefault="0012701D" w:rsidP="008C7A01">
                  <w:pPr>
                    <w:jc w:val="center"/>
                    <w:rPr>
                      <w:rFonts w:ascii="Lucida Bright" w:hAnsi="Lucida Bright" w:cs="Calibri"/>
                      <w:color w:val="000000"/>
                      <w:sz w:val="16"/>
                      <w:szCs w:val="16"/>
                    </w:rPr>
                  </w:pPr>
                  <w:r w:rsidRPr="008830BD">
                    <w:rPr>
                      <w:rFonts w:ascii="Lucida Bright" w:hAnsi="Lucida Bright" w:cs="Calibri"/>
                      <w:color w:val="000000"/>
                      <w:sz w:val="16"/>
                      <w:szCs w:val="16"/>
                    </w:rPr>
                    <w:t> </w:t>
                  </w:r>
                </w:p>
              </w:tc>
              <w:tc>
                <w:tcPr>
                  <w:tcW w:w="1213" w:type="dxa"/>
                  <w:tcBorders>
                    <w:top w:val="nil"/>
                    <w:left w:val="nil"/>
                    <w:bottom w:val="single" w:sz="4" w:space="0" w:color="auto"/>
                    <w:right w:val="single" w:sz="4" w:space="0" w:color="auto"/>
                  </w:tcBorders>
                  <w:shd w:val="clear" w:color="auto" w:fill="auto"/>
                  <w:noWrap/>
                  <w:vAlign w:val="center"/>
                  <w:hideMark/>
                </w:tcPr>
                <w:p w:rsidR="0012701D" w:rsidRPr="008830BD" w:rsidRDefault="0012701D" w:rsidP="008C7A01">
                  <w:pPr>
                    <w:jc w:val="center"/>
                    <w:rPr>
                      <w:rFonts w:ascii="Lucida Bright" w:hAnsi="Lucida Bright" w:cs="Calibri"/>
                      <w:color w:val="000000"/>
                      <w:sz w:val="16"/>
                      <w:szCs w:val="16"/>
                    </w:rPr>
                  </w:pPr>
                  <w:r w:rsidRPr="008830BD">
                    <w:rPr>
                      <w:rFonts w:ascii="Lucida Bright" w:hAnsi="Lucida Bright" w:cs="Calibri"/>
                      <w:color w:val="000000"/>
                      <w:sz w:val="16"/>
                      <w:szCs w:val="16"/>
                    </w:rPr>
                    <w:t>3</w:t>
                  </w:r>
                </w:p>
              </w:tc>
              <w:tc>
                <w:tcPr>
                  <w:tcW w:w="1213" w:type="dxa"/>
                  <w:tcBorders>
                    <w:top w:val="nil"/>
                    <w:left w:val="nil"/>
                    <w:bottom w:val="single" w:sz="4" w:space="0" w:color="auto"/>
                    <w:right w:val="single" w:sz="4" w:space="0" w:color="auto"/>
                  </w:tcBorders>
                  <w:shd w:val="clear" w:color="auto" w:fill="auto"/>
                  <w:noWrap/>
                  <w:vAlign w:val="center"/>
                  <w:hideMark/>
                </w:tcPr>
                <w:p w:rsidR="0012701D" w:rsidRPr="008830BD" w:rsidRDefault="0012701D" w:rsidP="008C7A01">
                  <w:pPr>
                    <w:jc w:val="center"/>
                    <w:rPr>
                      <w:rFonts w:ascii="Lucida Bright" w:hAnsi="Lucida Bright" w:cs="Calibri"/>
                      <w:color w:val="000000"/>
                      <w:sz w:val="16"/>
                      <w:szCs w:val="16"/>
                    </w:rPr>
                  </w:pPr>
                  <w:r w:rsidRPr="008830BD">
                    <w:rPr>
                      <w:rFonts w:ascii="Lucida Bright" w:hAnsi="Lucida Bright" w:cs="Calibri"/>
                      <w:color w:val="000000"/>
                      <w:sz w:val="16"/>
                      <w:szCs w:val="16"/>
                    </w:rPr>
                    <w:t>6.698</w:t>
                  </w:r>
                </w:p>
              </w:tc>
              <w:tc>
                <w:tcPr>
                  <w:tcW w:w="831" w:type="dxa"/>
                  <w:vMerge/>
                  <w:tcBorders>
                    <w:top w:val="single" w:sz="4" w:space="0" w:color="auto"/>
                    <w:left w:val="single" w:sz="4" w:space="0" w:color="auto"/>
                    <w:bottom w:val="single" w:sz="4" w:space="0" w:color="auto"/>
                    <w:right w:val="single" w:sz="4" w:space="0" w:color="auto"/>
                  </w:tcBorders>
                  <w:vAlign w:val="center"/>
                  <w:hideMark/>
                </w:tcPr>
                <w:p w:rsidR="0012701D" w:rsidRPr="008830BD" w:rsidRDefault="0012701D" w:rsidP="008C7A01">
                  <w:pPr>
                    <w:rPr>
                      <w:rFonts w:ascii="Lucida Bright" w:hAnsi="Lucida Bright" w:cs="Calibri"/>
                      <w:color w:val="000000"/>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12701D" w:rsidRPr="008830BD" w:rsidRDefault="0012701D" w:rsidP="008C7A01">
                  <w:pPr>
                    <w:rPr>
                      <w:rFonts w:ascii="Lucida Bright" w:hAnsi="Lucida Bright" w:cs="Calibri"/>
                      <w:color w:val="000000"/>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12701D" w:rsidRPr="008830BD" w:rsidRDefault="0012701D" w:rsidP="008C7A01">
                  <w:pPr>
                    <w:rPr>
                      <w:rFonts w:ascii="Lucida Bright" w:hAnsi="Lucida Bright" w:cs="Calibri"/>
                      <w:color w:val="000000"/>
                      <w:sz w:val="16"/>
                      <w:szCs w:val="16"/>
                    </w:rPr>
                  </w:pPr>
                </w:p>
              </w:tc>
              <w:tc>
                <w:tcPr>
                  <w:tcW w:w="613" w:type="dxa"/>
                  <w:vMerge/>
                  <w:tcBorders>
                    <w:top w:val="single" w:sz="4" w:space="0" w:color="auto"/>
                    <w:left w:val="single" w:sz="4" w:space="0" w:color="auto"/>
                    <w:bottom w:val="single" w:sz="4" w:space="0" w:color="auto"/>
                    <w:right w:val="single" w:sz="4" w:space="0" w:color="auto"/>
                  </w:tcBorders>
                  <w:vAlign w:val="center"/>
                  <w:hideMark/>
                </w:tcPr>
                <w:p w:rsidR="0012701D" w:rsidRPr="008830BD" w:rsidRDefault="0012701D" w:rsidP="008C7A01">
                  <w:pPr>
                    <w:rPr>
                      <w:rFonts w:ascii="Lucida Bright" w:hAnsi="Lucida Bright" w:cs="Calibri"/>
                      <w:color w:val="000000"/>
                      <w:sz w:val="16"/>
                      <w:szCs w:val="16"/>
                    </w:rPr>
                  </w:pPr>
                </w:p>
              </w:tc>
            </w:tr>
          </w:tbl>
          <w:p w:rsidR="0012701D" w:rsidRPr="003604F9" w:rsidRDefault="0012701D" w:rsidP="008C7A01">
            <w:pPr>
              <w:autoSpaceDE w:val="0"/>
              <w:autoSpaceDN w:val="0"/>
              <w:adjustRightInd w:val="0"/>
              <w:jc w:val="both"/>
              <w:rPr>
                <w:rFonts w:ascii="Lucida Bright" w:hAnsi="Lucida Bright" w:cs="Tahoma"/>
                <w:i/>
                <w:sz w:val="18"/>
                <w:szCs w:val="18"/>
              </w:rPr>
            </w:pPr>
            <w:r w:rsidRPr="003604F9">
              <w:rPr>
                <w:rFonts w:ascii="Lucida Bright" w:hAnsi="Lucida Bright" w:cs="Tahoma"/>
                <w:i/>
                <w:sz w:val="18"/>
                <w:szCs w:val="18"/>
              </w:rPr>
              <w:t>* También se deberán realizar los END a las nuevas cuplas soldadas para la adaptación de instrumentos.</w:t>
            </w:r>
          </w:p>
          <w:p w:rsidR="0012701D" w:rsidRPr="008830BD" w:rsidRDefault="0012701D" w:rsidP="008C7A01">
            <w:pPr>
              <w:autoSpaceDE w:val="0"/>
              <w:autoSpaceDN w:val="0"/>
              <w:adjustRightInd w:val="0"/>
              <w:jc w:val="both"/>
              <w:rPr>
                <w:rFonts w:ascii="Lucida Bright" w:hAnsi="Lucida Bright" w:cs="Tahoma"/>
              </w:rPr>
            </w:pPr>
          </w:p>
          <w:p w:rsidR="0012701D" w:rsidRDefault="0012701D" w:rsidP="008C7A01">
            <w:pPr>
              <w:autoSpaceDE w:val="0"/>
              <w:autoSpaceDN w:val="0"/>
              <w:adjustRightInd w:val="0"/>
              <w:jc w:val="both"/>
              <w:rPr>
                <w:rFonts w:ascii="Lucida Bright" w:hAnsi="Lucida Bright" w:cs="Tahoma"/>
              </w:rPr>
            </w:pPr>
            <w:r w:rsidRPr="005D0A6A">
              <w:rPr>
                <w:rFonts w:ascii="Lucida Bright" w:hAnsi="Lucida Bright" w:cs="Tahoma"/>
              </w:rPr>
              <w:t>De esa forma, la empresa Contratista deberá someter a los tanques de GLP a esta inspección considerando lo</w:t>
            </w:r>
            <w:r>
              <w:rPr>
                <w:rFonts w:ascii="Lucida Bright" w:hAnsi="Lucida Bright" w:cs="Tahoma"/>
              </w:rPr>
              <w:t>s criterios</w:t>
            </w:r>
            <w:r w:rsidRPr="005D0A6A">
              <w:rPr>
                <w:rFonts w:ascii="Lucida Bright" w:hAnsi="Lucida Bright" w:cs="Tahoma"/>
              </w:rPr>
              <w:t xml:space="preserve"> establecido</w:t>
            </w:r>
            <w:r>
              <w:rPr>
                <w:rFonts w:ascii="Lucida Bright" w:hAnsi="Lucida Bright" w:cs="Tahoma"/>
              </w:rPr>
              <w:t>s</w:t>
            </w:r>
            <w:r w:rsidRPr="005D0A6A">
              <w:rPr>
                <w:rFonts w:ascii="Lucida Bright" w:hAnsi="Lucida Bright" w:cs="Tahoma"/>
              </w:rPr>
              <w:t xml:space="preserve"> en las normas </w:t>
            </w:r>
            <w:r w:rsidRPr="00A82CDF">
              <w:rPr>
                <w:rFonts w:ascii="Lucida Bright" w:hAnsi="Lucida Bright" w:cs="Tahoma"/>
                <w:i/>
              </w:rPr>
              <w:t>ASME Section V, API 510, y ASME Section VIII División 1 y 2</w:t>
            </w:r>
            <w:r>
              <w:rPr>
                <w:rFonts w:ascii="Lucida Bright" w:hAnsi="Lucida Bright" w:cs="Tahoma"/>
              </w:rPr>
              <w:t>,</w:t>
            </w:r>
            <w:r w:rsidRPr="005D0A6A">
              <w:rPr>
                <w:rFonts w:ascii="Lucida Bright" w:hAnsi="Lucida Bright" w:cs="Tahoma"/>
              </w:rPr>
              <w:t xml:space="preserve"> siendo este trabajo efectuad</w:t>
            </w:r>
            <w:r>
              <w:rPr>
                <w:rFonts w:ascii="Lucida Bright" w:hAnsi="Lucida Bright" w:cs="Tahoma"/>
              </w:rPr>
              <w:t>o por el Inspector en END en coordinación con el Inspector de Soldadura</w:t>
            </w:r>
            <w:r w:rsidRPr="005D0A6A">
              <w:rPr>
                <w:rFonts w:ascii="Lucida Bright" w:hAnsi="Lucida Bright" w:cs="Tahoma"/>
              </w:rPr>
              <w:t>.</w:t>
            </w:r>
          </w:p>
          <w:p w:rsidR="0012701D" w:rsidRDefault="0012701D" w:rsidP="008C7A01">
            <w:pPr>
              <w:autoSpaceDE w:val="0"/>
              <w:autoSpaceDN w:val="0"/>
              <w:adjustRightInd w:val="0"/>
              <w:jc w:val="both"/>
              <w:rPr>
                <w:rFonts w:ascii="Lucida Bright" w:hAnsi="Lucida Bright" w:cs="Tahoma"/>
              </w:rPr>
            </w:pPr>
          </w:p>
          <w:p w:rsidR="0012701D" w:rsidRDefault="0012701D" w:rsidP="008C7A01">
            <w:pPr>
              <w:autoSpaceDE w:val="0"/>
              <w:autoSpaceDN w:val="0"/>
              <w:adjustRightInd w:val="0"/>
              <w:jc w:val="both"/>
              <w:rPr>
                <w:rFonts w:ascii="Lucida Bright" w:hAnsi="Lucida Bright" w:cs="Tahoma"/>
              </w:rPr>
            </w:pPr>
            <w:r>
              <w:rPr>
                <w:rFonts w:ascii="Lucida Bright" w:hAnsi="Lucida Bright" w:cs="Tahoma"/>
              </w:rPr>
              <w:t>La norma ASME Section V incluye diferentes posibilidades para realizar ensayos de ultrasonido. El ensayo debe basarse en el método Phased Array, y cumplir los apéndices mandatorios de la norma y todas las variables esenciales de UT convencional (Tabla T-421 y los Anexos V, Tabla V-421). Se realiza la técnica Phased Array en configuración Lineal o Sectorial empleando un (1) palpador con encoder. Se debe realizar un plan de escaneo apropiado a la junta a inspeccionar.</w:t>
            </w:r>
          </w:p>
          <w:p w:rsidR="0012701D" w:rsidRDefault="0012701D" w:rsidP="008C7A01">
            <w:pPr>
              <w:autoSpaceDE w:val="0"/>
              <w:autoSpaceDN w:val="0"/>
              <w:adjustRightInd w:val="0"/>
              <w:jc w:val="both"/>
              <w:rPr>
                <w:rFonts w:ascii="Lucida Bright" w:hAnsi="Lucida Bright" w:cs="Tahoma"/>
              </w:rPr>
            </w:pPr>
          </w:p>
          <w:p w:rsidR="0012701D" w:rsidRPr="00216C9D" w:rsidRDefault="0012701D" w:rsidP="008C7A01">
            <w:pPr>
              <w:autoSpaceDE w:val="0"/>
              <w:autoSpaceDN w:val="0"/>
              <w:adjustRightInd w:val="0"/>
              <w:jc w:val="both"/>
              <w:rPr>
                <w:rFonts w:ascii="Lucida Bright" w:hAnsi="Lucida Bright" w:cs="Tahoma"/>
                <w:b/>
                <w:i/>
              </w:rPr>
            </w:pPr>
            <w:r w:rsidRPr="00371668">
              <w:rPr>
                <w:rFonts w:ascii="Lucida Bright" w:hAnsi="Lucida Bright" w:cs="Tahoma"/>
                <w:b/>
                <w:i/>
              </w:rPr>
              <w:t>Requisitos:</w:t>
            </w:r>
          </w:p>
          <w:p w:rsidR="0012701D" w:rsidRDefault="0012701D" w:rsidP="00FD542C">
            <w:pPr>
              <w:numPr>
                <w:ilvl w:val="0"/>
                <w:numId w:val="55"/>
              </w:numPr>
              <w:autoSpaceDE w:val="0"/>
              <w:autoSpaceDN w:val="0"/>
              <w:adjustRightInd w:val="0"/>
              <w:jc w:val="both"/>
              <w:rPr>
                <w:rFonts w:ascii="Lucida Bright" w:hAnsi="Lucida Bright" w:cs="Tahoma"/>
              </w:rPr>
            </w:pPr>
            <w:r>
              <w:rPr>
                <w:rFonts w:ascii="Lucida Bright" w:hAnsi="Lucida Bright" w:cs="Tahoma"/>
              </w:rPr>
              <w:t>Se debe cumplir con los requisitos de ultrasonido convencional, adicional a los del anexo respectivo de la norma.</w:t>
            </w:r>
          </w:p>
          <w:p w:rsidR="0012701D" w:rsidRDefault="0012701D" w:rsidP="00FD542C">
            <w:pPr>
              <w:numPr>
                <w:ilvl w:val="0"/>
                <w:numId w:val="55"/>
              </w:numPr>
              <w:autoSpaceDE w:val="0"/>
              <w:autoSpaceDN w:val="0"/>
              <w:adjustRightInd w:val="0"/>
              <w:jc w:val="both"/>
              <w:rPr>
                <w:rFonts w:ascii="Lucida Bright" w:hAnsi="Lucida Bright" w:cs="Tahoma"/>
              </w:rPr>
            </w:pPr>
            <w:r>
              <w:rPr>
                <w:rFonts w:ascii="Lucida Bright" w:hAnsi="Lucida Bright" w:cs="Tahoma"/>
              </w:rPr>
              <w:t>Se requiere realizar una calificación del procedimiento para definir las variables esenciales.</w:t>
            </w:r>
          </w:p>
          <w:p w:rsidR="0012701D" w:rsidRDefault="0012701D" w:rsidP="00FD542C">
            <w:pPr>
              <w:numPr>
                <w:ilvl w:val="0"/>
                <w:numId w:val="55"/>
              </w:numPr>
              <w:autoSpaceDE w:val="0"/>
              <w:autoSpaceDN w:val="0"/>
              <w:adjustRightInd w:val="0"/>
              <w:jc w:val="both"/>
              <w:rPr>
                <w:rFonts w:ascii="Lucida Bright" w:hAnsi="Lucida Bright" w:cs="Tahoma"/>
              </w:rPr>
            </w:pPr>
            <w:r>
              <w:rPr>
                <w:rFonts w:ascii="Lucida Bright" w:hAnsi="Lucida Bright" w:cs="Tahoma"/>
              </w:rPr>
              <w:t>Se debe elaborar un plan de escaneo.</w:t>
            </w:r>
          </w:p>
          <w:p w:rsidR="0012701D" w:rsidRDefault="0012701D" w:rsidP="00FD542C">
            <w:pPr>
              <w:numPr>
                <w:ilvl w:val="0"/>
                <w:numId w:val="55"/>
              </w:numPr>
              <w:autoSpaceDE w:val="0"/>
              <w:autoSpaceDN w:val="0"/>
              <w:adjustRightInd w:val="0"/>
              <w:jc w:val="both"/>
              <w:rPr>
                <w:rFonts w:ascii="Lucida Bright" w:hAnsi="Lucida Bright" w:cs="Tahoma"/>
              </w:rPr>
            </w:pPr>
            <w:r>
              <w:rPr>
                <w:rFonts w:ascii="Lucida Bright" w:hAnsi="Lucida Bright" w:cs="Tahoma"/>
              </w:rPr>
              <w:t>El equipo debe cumplir con los requisitos de Linealidad en el Control de Amplitud (según apéndice mandatorio II).</w:t>
            </w:r>
          </w:p>
          <w:p w:rsidR="0012701D" w:rsidRDefault="0012701D" w:rsidP="00FD542C">
            <w:pPr>
              <w:numPr>
                <w:ilvl w:val="0"/>
                <w:numId w:val="55"/>
              </w:numPr>
              <w:autoSpaceDE w:val="0"/>
              <w:autoSpaceDN w:val="0"/>
              <w:adjustRightInd w:val="0"/>
              <w:jc w:val="both"/>
              <w:rPr>
                <w:rFonts w:ascii="Lucida Bright" w:hAnsi="Lucida Bright" w:cs="Tahoma"/>
              </w:rPr>
            </w:pPr>
            <w:r>
              <w:rPr>
                <w:rFonts w:ascii="Lucida Bright" w:hAnsi="Lucida Bright" w:cs="Tahoma"/>
              </w:rPr>
              <w:t>Todas las leyes focales usadas en la calibración deben ser usadas en la inspección.</w:t>
            </w:r>
          </w:p>
          <w:p w:rsidR="0012701D" w:rsidRDefault="0012701D" w:rsidP="00FD542C">
            <w:pPr>
              <w:numPr>
                <w:ilvl w:val="0"/>
                <w:numId w:val="55"/>
              </w:numPr>
              <w:autoSpaceDE w:val="0"/>
              <w:autoSpaceDN w:val="0"/>
              <w:adjustRightInd w:val="0"/>
              <w:jc w:val="both"/>
              <w:rPr>
                <w:rFonts w:ascii="Lucida Bright" w:hAnsi="Lucida Bright" w:cs="Tahoma"/>
              </w:rPr>
            </w:pPr>
            <w:r>
              <w:rPr>
                <w:rFonts w:ascii="Lucida Bright" w:hAnsi="Lucida Bright" w:cs="Tahoma"/>
              </w:rPr>
              <w:t>Cada ley focal individual debe ser calibrada en cuanto a sensibilidad (TCG), empleando el reflector de referencia.</w:t>
            </w:r>
          </w:p>
          <w:p w:rsidR="0012701D" w:rsidRDefault="0012701D" w:rsidP="00FD542C">
            <w:pPr>
              <w:numPr>
                <w:ilvl w:val="0"/>
                <w:numId w:val="55"/>
              </w:numPr>
              <w:autoSpaceDE w:val="0"/>
              <w:autoSpaceDN w:val="0"/>
              <w:adjustRightInd w:val="0"/>
              <w:jc w:val="both"/>
              <w:rPr>
                <w:rFonts w:ascii="Lucida Bright" w:hAnsi="Lucida Bright" w:cs="Tahoma"/>
              </w:rPr>
            </w:pPr>
            <w:r>
              <w:rPr>
                <w:rFonts w:ascii="Lucida Bright" w:hAnsi="Lucida Bright" w:cs="Tahoma"/>
              </w:rPr>
              <w:t>Utilizar un encoder con verificación de su calibración en intervalos menores a un mes, empleando una distancia de 500 mm. Tolerancia 1% de la longitud verificada.</w:t>
            </w:r>
          </w:p>
          <w:p w:rsidR="0012701D" w:rsidRDefault="0012701D" w:rsidP="00FD542C">
            <w:pPr>
              <w:numPr>
                <w:ilvl w:val="0"/>
                <w:numId w:val="55"/>
              </w:numPr>
              <w:autoSpaceDE w:val="0"/>
              <w:autoSpaceDN w:val="0"/>
              <w:adjustRightInd w:val="0"/>
              <w:jc w:val="both"/>
              <w:rPr>
                <w:rFonts w:ascii="Lucida Bright" w:hAnsi="Lucida Bright" w:cs="Tahoma"/>
              </w:rPr>
            </w:pPr>
            <w:r>
              <w:rPr>
                <w:rFonts w:ascii="Lucida Bright" w:hAnsi="Lucida Bright" w:cs="Tahoma"/>
              </w:rPr>
              <w:t>Se debe evaluar el volumen de soldadura y ZAC.</w:t>
            </w:r>
          </w:p>
          <w:p w:rsidR="0012701D" w:rsidRDefault="0012701D" w:rsidP="00FD542C">
            <w:pPr>
              <w:numPr>
                <w:ilvl w:val="0"/>
                <w:numId w:val="55"/>
              </w:numPr>
              <w:autoSpaceDE w:val="0"/>
              <w:autoSpaceDN w:val="0"/>
              <w:adjustRightInd w:val="0"/>
              <w:jc w:val="both"/>
              <w:rPr>
                <w:rFonts w:ascii="Lucida Bright" w:hAnsi="Lucida Bright" w:cs="Tahoma"/>
              </w:rPr>
            </w:pPr>
            <w:r>
              <w:rPr>
                <w:rFonts w:ascii="Lucida Bright" w:hAnsi="Lucida Bright" w:cs="Tahoma"/>
              </w:rPr>
              <w:t xml:space="preserve">El palpador debe mantenerse a una distancia fija de la mitad de la soldadura, utilizando una guía o medios mecánicos. </w:t>
            </w:r>
          </w:p>
          <w:p w:rsidR="0012701D" w:rsidRDefault="0012701D" w:rsidP="00FD542C">
            <w:pPr>
              <w:numPr>
                <w:ilvl w:val="0"/>
                <w:numId w:val="55"/>
              </w:numPr>
              <w:autoSpaceDE w:val="0"/>
              <w:autoSpaceDN w:val="0"/>
              <w:adjustRightInd w:val="0"/>
              <w:jc w:val="both"/>
              <w:rPr>
                <w:rFonts w:ascii="Lucida Bright" w:hAnsi="Lucida Bright" w:cs="Tahoma"/>
              </w:rPr>
            </w:pPr>
            <w:r>
              <w:rPr>
                <w:rFonts w:ascii="Lucida Bright" w:hAnsi="Lucida Bright" w:cs="Tahoma"/>
              </w:rPr>
              <w:t>El ángulo del E-Scan o el rango de ángulos del S-Scan, debe ser apropiado a la junta a ser examinada.</w:t>
            </w:r>
          </w:p>
          <w:p w:rsidR="0012701D" w:rsidRDefault="0012701D" w:rsidP="00FD542C">
            <w:pPr>
              <w:numPr>
                <w:ilvl w:val="0"/>
                <w:numId w:val="55"/>
              </w:numPr>
              <w:autoSpaceDE w:val="0"/>
              <w:autoSpaceDN w:val="0"/>
              <w:adjustRightInd w:val="0"/>
              <w:jc w:val="both"/>
              <w:rPr>
                <w:rFonts w:ascii="Lucida Bright" w:hAnsi="Lucida Bright" w:cs="Tahoma"/>
              </w:rPr>
            </w:pPr>
            <w:r>
              <w:rPr>
                <w:rFonts w:ascii="Lucida Bright" w:hAnsi="Lucida Bright" w:cs="Tahoma"/>
              </w:rPr>
              <w:t>La velocidad de escaneo debe ser tal que no se pierdan más de 2 líneas de datos por pulgada (25 mm).</w:t>
            </w:r>
          </w:p>
          <w:p w:rsidR="0012701D" w:rsidRDefault="0012701D" w:rsidP="00FD542C">
            <w:pPr>
              <w:numPr>
                <w:ilvl w:val="0"/>
                <w:numId w:val="55"/>
              </w:numPr>
              <w:autoSpaceDE w:val="0"/>
              <w:autoSpaceDN w:val="0"/>
              <w:adjustRightInd w:val="0"/>
              <w:jc w:val="both"/>
              <w:rPr>
                <w:rFonts w:ascii="Lucida Bright" w:hAnsi="Lucida Bright" w:cs="Tahoma"/>
              </w:rPr>
            </w:pPr>
            <w:r>
              <w:rPr>
                <w:rFonts w:ascii="Lucida Bright" w:hAnsi="Lucida Bright" w:cs="Tahoma"/>
              </w:rPr>
              <w:lastRenderedPageBreak/>
              <w:t>Para técnicas basadas en S-Scan, el paso del ángulo no debe ser mayor a 1°</w:t>
            </w:r>
          </w:p>
          <w:p w:rsidR="0012701D" w:rsidRDefault="0012701D" w:rsidP="00FD542C">
            <w:pPr>
              <w:numPr>
                <w:ilvl w:val="0"/>
                <w:numId w:val="55"/>
              </w:numPr>
              <w:autoSpaceDE w:val="0"/>
              <w:autoSpaceDN w:val="0"/>
              <w:adjustRightInd w:val="0"/>
              <w:jc w:val="both"/>
              <w:rPr>
                <w:rFonts w:ascii="Lucida Bright" w:hAnsi="Lucida Bright" w:cs="Tahoma"/>
              </w:rPr>
            </w:pPr>
            <w:r>
              <w:rPr>
                <w:rFonts w:ascii="Lucida Bright" w:hAnsi="Lucida Bright" w:cs="Tahoma"/>
              </w:rPr>
              <w:t>Para técnicas basadas en E-Scan, el traslape entre aperturas adyacentes debe ser mínimo de 50% de la apertura efectiva.</w:t>
            </w:r>
          </w:p>
          <w:p w:rsidR="0012701D" w:rsidRDefault="0012701D" w:rsidP="00FD542C">
            <w:pPr>
              <w:numPr>
                <w:ilvl w:val="0"/>
                <w:numId w:val="55"/>
              </w:numPr>
              <w:autoSpaceDE w:val="0"/>
              <w:autoSpaceDN w:val="0"/>
              <w:adjustRightInd w:val="0"/>
              <w:jc w:val="both"/>
              <w:rPr>
                <w:rFonts w:ascii="Lucida Bright" w:hAnsi="Lucida Bright" w:cs="Tahoma"/>
              </w:rPr>
            </w:pPr>
            <w:r>
              <w:rPr>
                <w:rFonts w:ascii="Lucida Bright" w:hAnsi="Lucida Bright" w:cs="Tahoma"/>
              </w:rPr>
              <w:t>Cuando múltiples barridos son empleados, es requerido un traslape de 10% de la apertura efectiva para los E-Scan o el ancho del haz para los S-Scan.</w:t>
            </w:r>
          </w:p>
          <w:p w:rsidR="0012701D" w:rsidRPr="008903CE" w:rsidRDefault="0012701D" w:rsidP="00FD542C">
            <w:pPr>
              <w:numPr>
                <w:ilvl w:val="0"/>
                <w:numId w:val="55"/>
              </w:numPr>
              <w:autoSpaceDE w:val="0"/>
              <w:autoSpaceDN w:val="0"/>
              <w:adjustRightInd w:val="0"/>
              <w:jc w:val="both"/>
              <w:rPr>
                <w:rFonts w:ascii="Lucida Bright" w:hAnsi="Lucida Bright" w:cs="Tahoma"/>
              </w:rPr>
            </w:pPr>
            <w:r>
              <w:rPr>
                <w:rFonts w:ascii="Lucida Bright" w:hAnsi="Lucida Bright" w:cs="Tahoma"/>
              </w:rPr>
              <w:t>Reflectores transversales pueden ser inspeccionados utilizando UT convencional.</w:t>
            </w:r>
          </w:p>
          <w:p w:rsidR="0012701D" w:rsidRPr="00AE6D1B" w:rsidRDefault="0012701D" w:rsidP="008C7A01">
            <w:pPr>
              <w:autoSpaceDE w:val="0"/>
              <w:autoSpaceDN w:val="0"/>
              <w:adjustRightInd w:val="0"/>
              <w:jc w:val="both"/>
              <w:rPr>
                <w:rFonts w:ascii="Lucida Bright" w:hAnsi="Lucida Bright" w:cs="Tahoma"/>
              </w:rPr>
            </w:pPr>
          </w:p>
          <w:p w:rsidR="0012701D" w:rsidRPr="00216C9D" w:rsidRDefault="0012701D" w:rsidP="008C7A01">
            <w:pPr>
              <w:autoSpaceDE w:val="0"/>
              <w:autoSpaceDN w:val="0"/>
              <w:adjustRightInd w:val="0"/>
              <w:jc w:val="both"/>
              <w:rPr>
                <w:rFonts w:ascii="Lucida Bright" w:hAnsi="Lucida Bright" w:cs="Tahoma"/>
                <w:b/>
                <w:i/>
              </w:rPr>
            </w:pPr>
            <w:r w:rsidRPr="00AE6D1B">
              <w:rPr>
                <w:rFonts w:ascii="Lucida Bright" w:hAnsi="Lucida Bright" w:cs="Tahoma"/>
                <w:b/>
                <w:i/>
              </w:rPr>
              <w:t>Presentación de los resultados</w:t>
            </w:r>
          </w:p>
          <w:p w:rsidR="0012701D" w:rsidRPr="00AE6D1B" w:rsidRDefault="0012701D" w:rsidP="00FD542C">
            <w:pPr>
              <w:numPr>
                <w:ilvl w:val="0"/>
                <w:numId w:val="53"/>
              </w:numPr>
              <w:autoSpaceDE w:val="0"/>
              <w:autoSpaceDN w:val="0"/>
              <w:adjustRightInd w:val="0"/>
              <w:jc w:val="both"/>
              <w:rPr>
                <w:rFonts w:ascii="Lucida Bright" w:hAnsi="Lucida Bright" w:cs="Tahoma"/>
              </w:rPr>
            </w:pPr>
            <w:r w:rsidRPr="00AE6D1B">
              <w:rPr>
                <w:rFonts w:ascii="Lucida Bright" w:hAnsi="Lucida Bright" w:cs="Tahoma"/>
              </w:rPr>
              <w:t>Los reportes de inspección serán proporcionadas con todas las indicaciones y resul</w:t>
            </w:r>
            <w:r>
              <w:rPr>
                <w:rFonts w:ascii="Lucida Bright" w:hAnsi="Lucida Bright" w:cs="Tahoma"/>
              </w:rPr>
              <w:t>tados referente a la soldadura.</w:t>
            </w:r>
          </w:p>
          <w:p w:rsidR="0012701D" w:rsidRPr="00AE6D1B" w:rsidRDefault="0012701D" w:rsidP="00FD542C">
            <w:pPr>
              <w:numPr>
                <w:ilvl w:val="0"/>
                <w:numId w:val="53"/>
              </w:numPr>
              <w:autoSpaceDE w:val="0"/>
              <w:autoSpaceDN w:val="0"/>
              <w:adjustRightInd w:val="0"/>
              <w:jc w:val="both"/>
              <w:rPr>
                <w:rFonts w:ascii="Lucida Bright" w:hAnsi="Lucida Bright" w:cs="Tahoma"/>
              </w:rPr>
            </w:pPr>
            <w:r w:rsidRPr="00AE6D1B">
              <w:rPr>
                <w:rFonts w:ascii="Lucida Bright" w:hAnsi="Lucida Bright" w:cs="Tahoma"/>
              </w:rPr>
              <w:t>Las informaciones de los resultados (imágenes) deben ser grabadas.</w:t>
            </w:r>
          </w:p>
          <w:p w:rsidR="0012701D" w:rsidRPr="00AE6D1B" w:rsidRDefault="0012701D" w:rsidP="00FD542C">
            <w:pPr>
              <w:numPr>
                <w:ilvl w:val="0"/>
                <w:numId w:val="53"/>
              </w:numPr>
              <w:autoSpaceDE w:val="0"/>
              <w:autoSpaceDN w:val="0"/>
              <w:adjustRightInd w:val="0"/>
              <w:jc w:val="both"/>
              <w:rPr>
                <w:rFonts w:ascii="Lucida Bright" w:hAnsi="Lucida Bright" w:cs="Tahoma"/>
              </w:rPr>
            </w:pPr>
            <w:r w:rsidRPr="00AE6D1B">
              <w:rPr>
                <w:rFonts w:ascii="Lucida Bright" w:hAnsi="Lucida Bright" w:cs="Tahoma"/>
              </w:rPr>
              <w:t>Plan de exploración.</w:t>
            </w:r>
          </w:p>
          <w:p w:rsidR="0012701D" w:rsidRPr="00AE6D1B" w:rsidRDefault="0012701D" w:rsidP="00FD542C">
            <w:pPr>
              <w:numPr>
                <w:ilvl w:val="0"/>
                <w:numId w:val="53"/>
              </w:numPr>
              <w:autoSpaceDE w:val="0"/>
              <w:autoSpaceDN w:val="0"/>
              <w:adjustRightInd w:val="0"/>
              <w:jc w:val="both"/>
              <w:rPr>
                <w:rFonts w:ascii="Lucida Bright" w:hAnsi="Lucida Bright" w:cs="Tahoma"/>
              </w:rPr>
            </w:pPr>
            <w:r w:rsidRPr="00AE6D1B">
              <w:rPr>
                <w:rFonts w:ascii="Lucida Bright" w:hAnsi="Lucida Bright" w:cs="Tahoma"/>
              </w:rPr>
              <w:t xml:space="preserve">Datos de indicación (posición de la soldadura, largo y categorización: grieta, falta de fusión, falta de penetración, inclusión). </w:t>
            </w:r>
          </w:p>
          <w:p w:rsidR="0012701D" w:rsidRPr="00AE6D1B" w:rsidRDefault="0012701D" w:rsidP="00FD542C">
            <w:pPr>
              <w:numPr>
                <w:ilvl w:val="0"/>
                <w:numId w:val="53"/>
              </w:numPr>
              <w:autoSpaceDE w:val="0"/>
              <w:autoSpaceDN w:val="0"/>
              <w:adjustRightInd w:val="0"/>
              <w:jc w:val="both"/>
              <w:rPr>
                <w:rFonts w:ascii="Lucida Bright" w:hAnsi="Lucida Bright" w:cs="Tahoma"/>
              </w:rPr>
            </w:pPr>
            <w:r w:rsidRPr="00AE6D1B">
              <w:rPr>
                <w:rFonts w:ascii="Lucida Bright" w:hAnsi="Lucida Bright" w:cs="Tahoma"/>
              </w:rPr>
              <w:t xml:space="preserve">Datos de las indicaciones detectadas con la técnica manual. </w:t>
            </w:r>
          </w:p>
          <w:p w:rsidR="0012701D" w:rsidRPr="00AE6D1B" w:rsidRDefault="0012701D" w:rsidP="008C7A01">
            <w:pPr>
              <w:autoSpaceDE w:val="0"/>
              <w:autoSpaceDN w:val="0"/>
              <w:adjustRightInd w:val="0"/>
              <w:jc w:val="both"/>
              <w:rPr>
                <w:rFonts w:ascii="Lucida Bright" w:hAnsi="Lucida Bright" w:cs="Tahoma"/>
              </w:rPr>
            </w:pPr>
          </w:p>
          <w:p w:rsidR="0012701D" w:rsidRPr="00216C9D" w:rsidRDefault="0012701D" w:rsidP="008C7A01">
            <w:pPr>
              <w:autoSpaceDE w:val="0"/>
              <w:autoSpaceDN w:val="0"/>
              <w:adjustRightInd w:val="0"/>
              <w:jc w:val="both"/>
              <w:rPr>
                <w:rFonts w:ascii="Lucida Bright" w:hAnsi="Lucida Bright" w:cs="Tahoma"/>
                <w:b/>
                <w:i/>
              </w:rPr>
            </w:pPr>
            <w:r w:rsidRPr="00AE6D1B">
              <w:rPr>
                <w:rFonts w:ascii="Lucida Bright" w:hAnsi="Lucida Bright" w:cs="Tahoma"/>
                <w:b/>
                <w:i/>
              </w:rPr>
              <w:t>Evaluación</w:t>
            </w:r>
          </w:p>
          <w:p w:rsidR="0012701D" w:rsidRPr="00AE6D1B" w:rsidRDefault="0012701D" w:rsidP="00FD542C">
            <w:pPr>
              <w:numPr>
                <w:ilvl w:val="0"/>
                <w:numId w:val="54"/>
              </w:numPr>
              <w:autoSpaceDE w:val="0"/>
              <w:autoSpaceDN w:val="0"/>
              <w:adjustRightInd w:val="0"/>
              <w:jc w:val="both"/>
              <w:rPr>
                <w:rFonts w:ascii="Lucida Bright" w:hAnsi="Lucida Bright" w:cs="Tahoma"/>
              </w:rPr>
            </w:pPr>
            <w:r w:rsidRPr="00AE6D1B">
              <w:rPr>
                <w:rFonts w:ascii="Lucida Bright" w:hAnsi="Lucida Bright" w:cs="Tahoma"/>
              </w:rPr>
              <w:t>La evaluación final de las fallas deben ser hechas después que se ajuste los parámetros de presentación.</w:t>
            </w:r>
          </w:p>
          <w:p w:rsidR="0012701D" w:rsidRPr="00AE6D1B" w:rsidRDefault="0012701D" w:rsidP="00FD542C">
            <w:pPr>
              <w:numPr>
                <w:ilvl w:val="0"/>
                <w:numId w:val="54"/>
              </w:numPr>
              <w:autoSpaceDE w:val="0"/>
              <w:autoSpaceDN w:val="0"/>
              <w:adjustRightInd w:val="0"/>
              <w:jc w:val="both"/>
              <w:rPr>
                <w:rFonts w:ascii="Lucida Bright" w:hAnsi="Lucida Bright" w:cs="Tahoma"/>
              </w:rPr>
            </w:pPr>
            <w:r w:rsidRPr="00AE6D1B">
              <w:rPr>
                <w:rFonts w:ascii="Lucida Bright" w:hAnsi="Lucida Bright" w:cs="Tahoma"/>
              </w:rPr>
              <w:t>Todas las indicaciones deben ser evaluadas en términos de criterios de aceptación de la sección del código de referencia.</w:t>
            </w:r>
          </w:p>
          <w:p w:rsidR="0012701D" w:rsidRPr="008830BD" w:rsidRDefault="0012701D" w:rsidP="008C7A01">
            <w:pPr>
              <w:jc w:val="both"/>
              <w:rPr>
                <w:rFonts w:ascii="Lucida Bright" w:hAnsi="Lucida Bright" w:cs="Tahoma"/>
              </w:rPr>
            </w:pPr>
          </w:p>
          <w:p w:rsidR="0012701D" w:rsidRPr="008830BD" w:rsidRDefault="0012701D" w:rsidP="008C7A01">
            <w:pPr>
              <w:jc w:val="both"/>
              <w:rPr>
                <w:rFonts w:ascii="Lucida Bright" w:hAnsi="Lucida Bright" w:cs="Tahoma"/>
              </w:rPr>
            </w:pPr>
            <w:r w:rsidRPr="008830BD">
              <w:rPr>
                <w:rFonts w:ascii="Lucida Bright" w:hAnsi="Lucida Bright" w:cs="Tahoma"/>
              </w:rPr>
              <w:t xml:space="preserve">En caso que a partir de los ensayos </w:t>
            </w:r>
            <w:r>
              <w:rPr>
                <w:rFonts w:ascii="Lucida Bright" w:hAnsi="Lucida Bright" w:cs="Tahoma"/>
              </w:rPr>
              <w:t>se identifiquen f</w:t>
            </w:r>
            <w:r w:rsidRPr="008830BD">
              <w:rPr>
                <w:rFonts w:ascii="Lucida Bright" w:hAnsi="Lucida Bright" w:cs="Tahoma"/>
              </w:rPr>
              <w:t xml:space="preserve">isuras, o cualquier defecto considerable que requiera su reparación, el CONTRATISTA deberá emitir el respectivo informe, estableciendo a detalle las observaciones encontradas y </w:t>
            </w:r>
            <w:r>
              <w:rPr>
                <w:rFonts w:ascii="Lucida Bright" w:hAnsi="Lucida Bright" w:cs="Tahoma"/>
              </w:rPr>
              <w:t>la recomendación d</w:t>
            </w:r>
            <w:r w:rsidRPr="008830BD">
              <w:rPr>
                <w:rFonts w:ascii="Lucida Bright" w:hAnsi="Lucida Bright" w:cs="Tahoma"/>
              </w:rPr>
              <w:t>e</w:t>
            </w:r>
            <w:r>
              <w:rPr>
                <w:rFonts w:ascii="Lucida Bright" w:hAnsi="Lucida Bright" w:cs="Tahoma"/>
              </w:rPr>
              <w:t xml:space="preserve">l proceso </w:t>
            </w:r>
            <w:r w:rsidRPr="008830BD">
              <w:rPr>
                <w:rFonts w:ascii="Lucida Bright" w:hAnsi="Lucida Bright" w:cs="Tahoma"/>
              </w:rPr>
              <w:t>que se debe llevar a cabo para la reparación de la(s) junta(s) dañada(s).</w:t>
            </w:r>
          </w:p>
          <w:p w:rsidR="0012701D" w:rsidRPr="008830BD" w:rsidRDefault="0012701D" w:rsidP="008C7A01">
            <w:pPr>
              <w:jc w:val="both"/>
              <w:rPr>
                <w:rFonts w:ascii="Lucida Bright" w:hAnsi="Lucida Bright" w:cs="Tahoma"/>
                <w:i/>
              </w:rPr>
            </w:pPr>
          </w:p>
          <w:p w:rsidR="0012701D" w:rsidRPr="00031E32" w:rsidRDefault="0012701D" w:rsidP="00FD542C">
            <w:pPr>
              <w:numPr>
                <w:ilvl w:val="0"/>
                <w:numId w:val="45"/>
              </w:numPr>
              <w:autoSpaceDE w:val="0"/>
              <w:autoSpaceDN w:val="0"/>
              <w:adjustRightInd w:val="0"/>
              <w:jc w:val="both"/>
              <w:rPr>
                <w:rFonts w:ascii="Lucida Bright" w:hAnsi="Lucida Bright" w:cs="Tahoma"/>
                <w:b/>
                <w:sz w:val="22"/>
                <w:szCs w:val="22"/>
              </w:rPr>
            </w:pPr>
            <w:r w:rsidRPr="00031E32">
              <w:rPr>
                <w:rFonts w:ascii="Lucida Bright" w:hAnsi="Lucida Bright" w:cs="Tahoma"/>
                <w:b/>
                <w:sz w:val="22"/>
                <w:szCs w:val="22"/>
              </w:rPr>
              <w:t>Medición de Espesores en Chapa Metálica (Cuerpo y Casquetes)</w:t>
            </w:r>
          </w:p>
          <w:p w:rsidR="0012701D" w:rsidRPr="008830BD" w:rsidRDefault="0012701D" w:rsidP="008C7A01">
            <w:pPr>
              <w:autoSpaceDE w:val="0"/>
              <w:autoSpaceDN w:val="0"/>
              <w:adjustRightInd w:val="0"/>
              <w:jc w:val="both"/>
              <w:rPr>
                <w:rFonts w:ascii="Lucida Bright" w:hAnsi="Lucida Bright" w:cs="Tahoma"/>
                <w:sz w:val="14"/>
                <w:szCs w:val="14"/>
              </w:rPr>
            </w:pPr>
          </w:p>
          <w:p w:rsidR="0012701D" w:rsidRPr="008830BD" w:rsidRDefault="0012701D" w:rsidP="008C7A01">
            <w:pPr>
              <w:jc w:val="both"/>
              <w:rPr>
                <w:rFonts w:ascii="Lucida Bright" w:hAnsi="Lucida Bright" w:cs="Tahoma"/>
              </w:rPr>
            </w:pPr>
            <w:r w:rsidRPr="008830BD">
              <w:rPr>
                <w:rFonts w:ascii="Lucida Bright" w:hAnsi="Lucida Bright" w:cs="Tahoma"/>
              </w:rPr>
              <w:t xml:space="preserve">La medición de espesores será uno de los trabajos </w:t>
            </w:r>
            <w:r>
              <w:rPr>
                <w:rFonts w:ascii="Lucida Bright" w:hAnsi="Lucida Bright" w:cs="Tahoma"/>
              </w:rPr>
              <w:t xml:space="preserve">más </w:t>
            </w:r>
            <w:r w:rsidRPr="008830BD">
              <w:rPr>
                <w:rFonts w:ascii="Lucida Bright" w:hAnsi="Lucida Bright" w:cs="Tahoma"/>
              </w:rPr>
              <w:t>importantes a realizar. De esa fo</w:t>
            </w:r>
            <w:r>
              <w:rPr>
                <w:rFonts w:ascii="Lucida Bright" w:hAnsi="Lucida Bright" w:cs="Tahoma"/>
              </w:rPr>
              <w:t>rma este proceso se lo realizará</w:t>
            </w:r>
            <w:r w:rsidRPr="008830BD">
              <w:rPr>
                <w:rFonts w:ascii="Lucida Bright" w:hAnsi="Lucida Bright" w:cs="Tahoma"/>
              </w:rPr>
              <w:t xml:space="preserve"> mediante un dispositivo medidor de Espesores de Ultrasonido para ello se deberá considerar lo siguiente:</w:t>
            </w:r>
          </w:p>
          <w:p w:rsidR="0012701D" w:rsidRPr="008830BD" w:rsidRDefault="0012701D" w:rsidP="008C7A01">
            <w:pPr>
              <w:jc w:val="both"/>
              <w:rPr>
                <w:rFonts w:ascii="Lucida Bright" w:hAnsi="Lucida Bright" w:cs="Tahoma"/>
              </w:rPr>
            </w:pPr>
          </w:p>
          <w:p w:rsidR="0012701D" w:rsidRPr="008830BD" w:rsidRDefault="0012701D" w:rsidP="00FD542C">
            <w:pPr>
              <w:numPr>
                <w:ilvl w:val="0"/>
                <w:numId w:val="51"/>
              </w:numPr>
              <w:jc w:val="both"/>
              <w:rPr>
                <w:rFonts w:ascii="Lucida Bright" w:hAnsi="Lucida Bright" w:cs="Tahoma"/>
              </w:rPr>
            </w:pPr>
            <w:r w:rsidRPr="008830BD">
              <w:rPr>
                <w:rFonts w:ascii="Lucida Bright" w:hAnsi="Lucida Bright" w:cs="Tahoma"/>
              </w:rPr>
              <w:t>Preparación y limpieza de la superficie cuyo espesor se va a medir</w:t>
            </w:r>
          </w:p>
          <w:p w:rsidR="0012701D" w:rsidRPr="008830BD" w:rsidRDefault="0012701D" w:rsidP="00FD542C">
            <w:pPr>
              <w:numPr>
                <w:ilvl w:val="0"/>
                <w:numId w:val="51"/>
              </w:numPr>
              <w:jc w:val="both"/>
              <w:rPr>
                <w:rFonts w:ascii="Lucida Bright" w:hAnsi="Lucida Bright" w:cs="Tahoma"/>
              </w:rPr>
            </w:pPr>
            <w:r w:rsidRPr="008830BD">
              <w:rPr>
                <w:rFonts w:ascii="Lucida Bright" w:hAnsi="Lucida Bright" w:cs="Tahoma"/>
              </w:rPr>
              <w:t>Calibración del equipo de Ultrasonido</w:t>
            </w:r>
          </w:p>
          <w:p w:rsidR="0012701D" w:rsidRPr="008830BD" w:rsidRDefault="0012701D" w:rsidP="00FD542C">
            <w:pPr>
              <w:numPr>
                <w:ilvl w:val="0"/>
                <w:numId w:val="51"/>
              </w:numPr>
              <w:jc w:val="both"/>
              <w:rPr>
                <w:rFonts w:ascii="Lucida Bright" w:hAnsi="Lucida Bright" w:cs="Tahoma"/>
              </w:rPr>
            </w:pPr>
            <w:r w:rsidRPr="008830BD">
              <w:rPr>
                <w:rFonts w:ascii="Lucida Bright" w:hAnsi="Lucida Bright" w:cs="Tahoma"/>
              </w:rPr>
              <w:t>Comprobación de repetibilidad y continuidad en la lectura</w:t>
            </w:r>
          </w:p>
          <w:p w:rsidR="0012701D" w:rsidRPr="008830BD" w:rsidRDefault="0012701D" w:rsidP="00FD542C">
            <w:pPr>
              <w:numPr>
                <w:ilvl w:val="0"/>
                <w:numId w:val="51"/>
              </w:numPr>
              <w:jc w:val="both"/>
              <w:rPr>
                <w:rFonts w:ascii="Lucida Bright" w:hAnsi="Lucida Bright" w:cs="Tahoma"/>
              </w:rPr>
            </w:pPr>
            <w:r w:rsidRPr="008830BD">
              <w:rPr>
                <w:rFonts w:ascii="Lucida Bright" w:hAnsi="Lucida Bright" w:cs="Tahoma"/>
              </w:rPr>
              <w:t>Trazado del barrido de mediciones de espesores</w:t>
            </w:r>
          </w:p>
          <w:p w:rsidR="0012701D" w:rsidRPr="008830BD" w:rsidRDefault="0012701D" w:rsidP="00FD542C">
            <w:pPr>
              <w:numPr>
                <w:ilvl w:val="0"/>
                <w:numId w:val="51"/>
              </w:numPr>
              <w:jc w:val="both"/>
              <w:rPr>
                <w:rFonts w:ascii="Lucida Bright" w:hAnsi="Lucida Bright" w:cs="Tahoma"/>
              </w:rPr>
            </w:pPr>
            <w:r w:rsidRPr="008830BD">
              <w:rPr>
                <w:rFonts w:ascii="Lucida Bright" w:hAnsi="Lucida Bright" w:cs="Tahoma"/>
              </w:rPr>
              <w:t>Registro de datos medidos</w:t>
            </w:r>
          </w:p>
          <w:p w:rsidR="0012701D" w:rsidRPr="008830BD" w:rsidRDefault="0012701D" w:rsidP="00FD542C">
            <w:pPr>
              <w:numPr>
                <w:ilvl w:val="0"/>
                <w:numId w:val="51"/>
              </w:numPr>
              <w:jc w:val="both"/>
              <w:rPr>
                <w:rFonts w:ascii="Lucida Bright" w:hAnsi="Lucida Bright" w:cs="Tahoma"/>
              </w:rPr>
            </w:pPr>
            <w:r>
              <w:rPr>
                <w:rFonts w:ascii="Lucida Bright" w:hAnsi="Lucida Bright" w:cs="Tahoma"/>
              </w:rPr>
              <w:t>Elaboración del reporte</w:t>
            </w:r>
          </w:p>
          <w:p w:rsidR="0012701D" w:rsidRPr="008830BD" w:rsidRDefault="0012701D" w:rsidP="008C7A01">
            <w:pPr>
              <w:jc w:val="both"/>
              <w:rPr>
                <w:rFonts w:ascii="Lucida Bright" w:hAnsi="Lucida Bright" w:cs="Tahoma"/>
              </w:rPr>
            </w:pPr>
          </w:p>
          <w:p w:rsidR="0012701D" w:rsidRDefault="0012701D" w:rsidP="008C7A01">
            <w:pPr>
              <w:tabs>
                <w:tab w:val="left" w:pos="747"/>
              </w:tabs>
              <w:jc w:val="both"/>
              <w:rPr>
                <w:rFonts w:ascii="Lucida Bright" w:hAnsi="Lucida Bright" w:cs="Arial"/>
                <w:b/>
                <w:i/>
              </w:rPr>
            </w:pPr>
            <w:r w:rsidRPr="00984850">
              <w:rPr>
                <w:rFonts w:ascii="Lucida Bright" w:hAnsi="Lucida Bright" w:cs="Tahoma"/>
                <w:b/>
                <w:i/>
                <w:szCs w:val="14"/>
              </w:rPr>
              <w:t>Etapas y áreas del examen</w:t>
            </w:r>
          </w:p>
          <w:p w:rsidR="0012701D" w:rsidRPr="00924FFA" w:rsidRDefault="0012701D" w:rsidP="008C7A01">
            <w:pPr>
              <w:tabs>
                <w:tab w:val="left" w:pos="747"/>
              </w:tabs>
              <w:jc w:val="both"/>
              <w:rPr>
                <w:rFonts w:ascii="Lucida Bright" w:hAnsi="Lucida Bright" w:cs="Arial"/>
                <w:b/>
                <w:i/>
              </w:rPr>
            </w:pPr>
          </w:p>
          <w:p w:rsidR="0012701D" w:rsidRPr="008830BD" w:rsidRDefault="0012701D" w:rsidP="008C7A01">
            <w:pPr>
              <w:jc w:val="both"/>
              <w:rPr>
                <w:rFonts w:ascii="Lucida Bright" w:hAnsi="Lucida Bright" w:cs="Tahoma"/>
              </w:rPr>
            </w:pPr>
            <w:r>
              <w:rPr>
                <w:rFonts w:ascii="Lucida Bright" w:hAnsi="Lucida Bright" w:cs="Tahoma"/>
              </w:rPr>
              <w:t>L</w:t>
            </w:r>
            <w:r w:rsidRPr="008830BD">
              <w:rPr>
                <w:rFonts w:ascii="Lucida Bright" w:hAnsi="Lucida Bright" w:cs="Tahoma"/>
              </w:rPr>
              <w:t xml:space="preserve">a localización de los puntos donde se tomaran las lecturas </w:t>
            </w:r>
            <w:r>
              <w:rPr>
                <w:rFonts w:ascii="Lucida Bright" w:hAnsi="Lucida Bright" w:cs="Tahoma"/>
              </w:rPr>
              <w:t>será a</w:t>
            </w:r>
            <w:r w:rsidRPr="008830BD">
              <w:rPr>
                <w:rFonts w:ascii="Lucida Bright" w:hAnsi="Lucida Bright" w:cs="Tahoma"/>
              </w:rPr>
              <w:t xml:space="preserve">ntes y después de cada </w:t>
            </w:r>
            <w:r>
              <w:rPr>
                <w:rFonts w:ascii="Lucida Bright" w:hAnsi="Lucida Bright" w:cs="Tahoma"/>
              </w:rPr>
              <w:t>junta</w:t>
            </w:r>
            <w:r w:rsidRPr="008830BD">
              <w:rPr>
                <w:rFonts w:ascii="Lucida Bright" w:hAnsi="Lucida Bright" w:cs="Tahoma"/>
              </w:rPr>
              <w:t xml:space="preserve"> de soldadura de campo o fábrica, ya sea horizontal o vertical a distancias no menores de 50 mm de cualquier soldadura.</w:t>
            </w:r>
          </w:p>
          <w:p w:rsidR="0012701D" w:rsidRDefault="0012701D" w:rsidP="008C7A01">
            <w:pPr>
              <w:jc w:val="both"/>
              <w:rPr>
                <w:rFonts w:ascii="Lucida Bright" w:hAnsi="Lucida Bright" w:cs="Tahoma"/>
              </w:rPr>
            </w:pPr>
            <w:r w:rsidRPr="008830BD">
              <w:rPr>
                <w:rFonts w:ascii="Lucida Bright" w:hAnsi="Lucida Bright" w:cs="Tahoma"/>
              </w:rPr>
              <w:t>Para casquetes y envolventes, el número de lecturas por punto de inspección dependerá del diámetro del recipiente:</w:t>
            </w:r>
          </w:p>
          <w:p w:rsidR="0012701D" w:rsidRDefault="0012701D" w:rsidP="008C7A01">
            <w:pPr>
              <w:jc w:val="both"/>
              <w:rPr>
                <w:rFonts w:ascii="Lucida Bright" w:hAnsi="Lucida Bright" w:cs="Tahoma"/>
              </w:rPr>
            </w:pPr>
          </w:p>
          <w:p w:rsidR="0012701D" w:rsidRPr="00F25EF0" w:rsidRDefault="0012701D" w:rsidP="008C7A01">
            <w:pPr>
              <w:jc w:val="both"/>
              <w:rPr>
                <w:rFonts w:ascii="Lucida Bright" w:hAnsi="Lucida Bright" w:cs="Tahoma"/>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7"/>
              <w:gridCol w:w="3092"/>
            </w:tblGrid>
            <w:tr w:rsidR="0012701D" w:rsidRPr="008830BD" w:rsidTr="008C7A01">
              <w:tc>
                <w:tcPr>
                  <w:tcW w:w="3287" w:type="dxa"/>
                  <w:shd w:val="clear" w:color="auto" w:fill="BFBFBF"/>
                  <w:vAlign w:val="center"/>
                </w:tcPr>
                <w:p w:rsidR="0012701D" w:rsidRPr="008830BD" w:rsidRDefault="0012701D" w:rsidP="008C7A01">
                  <w:pPr>
                    <w:jc w:val="center"/>
                    <w:rPr>
                      <w:rFonts w:ascii="Lucida Bright" w:hAnsi="Lucida Bright" w:cs="Arial"/>
                      <w:b/>
                      <w:sz w:val="18"/>
                    </w:rPr>
                  </w:pPr>
                  <w:r w:rsidRPr="008830BD">
                    <w:rPr>
                      <w:rFonts w:ascii="Lucida Bright" w:hAnsi="Lucida Bright" w:cs="Arial"/>
                      <w:b/>
                      <w:sz w:val="18"/>
                    </w:rPr>
                    <w:t>Diámetro del Recipiente</w:t>
                  </w:r>
                </w:p>
              </w:tc>
              <w:tc>
                <w:tcPr>
                  <w:tcW w:w="3092" w:type="dxa"/>
                  <w:shd w:val="clear" w:color="auto" w:fill="BFBFBF"/>
                  <w:vAlign w:val="center"/>
                </w:tcPr>
                <w:p w:rsidR="0012701D" w:rsidRPr="008830BD" w:rsidRDefault="0012701D" w:rsidP="008C7A01">
                  <w:pPr>
                    <w:jc w:val="center"/>
                    <w:rPr>
                      <w:rFonts w:ascii="Lucida Bright" w:hAnsi="Lucida Bright" w:cs="Arial"/>
                      <w:b/>
                      <w:sz w:val="18"/>
                    </w:rPr>
                  </w:pPr>
                  <w:r w:rsidRPr="008830BD">
                    <w:rPr>
                      <w:rFonts w:ascii="Lucida Bright" w:hAnsi="Lucida Bright" w:cs="Arial"/>
                      <w:b/>
                      <w:sz w:val="18"/>
                    </w:rPr>
                    <w:t>Numero de Lecturas (Mínimo)</w:t>
                  </w:r>
                </w:p>
              </w:tc>
            </w:tr>
            <w:tr w:rsidR="0012701D" w:rsidRPr="008830BD" w:rsidTr="008C7A01">
              <w:tc>
                <w:tcPr>
                  <w:tcW w:w="3287" w:type="dxa"/>
                  <w:shd w:val="clear" w:color="auto" w:fill="auto"/>
                </w:tcPr>
                <w:p w:rsidR="0012701D" w:rsidRPr="008830BD" w:rsidRDefault="0012701D" w:rsidP="008C7A01">
                  <w:pPr>
                    <w:jc w:val="center"/>
                    <w:rPr>
                      <w:rFonts w:ascii="Lucida Bright" w:hAnsi="Lucida Bright" w:cs="Arial"/>
                      <w:sz w:val="18"/>
                    </w:rPr>
                  </w:pPr>
                  <w:r w:rsidRPr="008830BD">
                    <w:rPr>
                      <w:rFonts w:ascii="Lucida Bright" w:hAnsi="Lucida Bright" w:cs="Arial"/>
                      <w:sz w:val="18"/>
                    </w:rPr>
                    <w:t>Mayores a 2 [m]</w:t>
                  </w:r>
                </w:p>
              </w:tc>
              <w:tc>
                <w:tcPr>
                  <w:tcW w:w="3092" w:type="dxa"/>
                  <w:shd w:val="clear" w:color="auto" w:fill="auto"/>
                </w:tcPr>
                <w:p w:rsidR="0012701D" w:rsidRPr="008830BD" w:rsidRDefault="0012701D" w:rsidP="008C7A01">
                  <w:pPr>
                    <w:jc w:val="center"/>
                    <w:rPr>
                      <w:rFonts w:ascii="Lucida Bright" w:hAnsi="Lucida Bright" w:cs="Arial"/>
                      <w:sz w:val="18"/>
                    </w:rPr>
                  </w:pPr>
                  <w:r w:rsidRPr="008830BD">
                    <w:rPr>
                      <w:rFonts w:ascii="Lucida Bright" w:hAnsi="Lucida Bright" w:cs="Arial"/>
                      <w:sz w:val="18"/>
                    </w:rPr>
                    <w:t>12</w:t>
                  </w:r>
                </w:p>
              </w:tc>
            </w:tr>
          </w:tbl>
          <w:p w:rsidR="0012701D" w:rsidRDefault="0012701D" w:rsidP="008C7A01">
            <w:pPr>
              <w:jc w:val="both"/>
              <w:rPr>
                <w:rFonts w:ascii="Lucida Bright" w:hAnsi="Lucida Bright" w:cs="Tahoma"/>
              </w:rPr>
            </w:pPr>
          </w:p>
          <w:p w:rsidR="0012701D" w:rsidRPr="008830BD" w:rsidRDefault="0012701D" w:rsidP="008C7A01">
            <w:pPr>
              <w:jc w:val="both"/>
              <w:rPr>
                <w:rFonts w:ascii="Lucida Bright" w:hAnsi="Lucida Bright" w:cs="Tahoma"/>
              </w:rPr>
            </w:pPr>
            <w:r w:rsidRPr="008830BD">
              <w:rPr>
                <w:rFonts w:ascii="Lucida Bright" w:hAnsi="Lucida Bright" w:cs="Tahoma"/>
              </w:rPr>
              <w:t>Las lecturas serán distribuidas en la periferia del recipiente y en el sentido de las manecillas del reloj.</w:t>
            </w:r>
          </w:p>
          <w:p w:rsidR="0012701D" w:rsidRPr="008830BD" w:rsidRDefault="0012701D" w:rsidP="008C7A01">
            <w:pPr>
              <w:jc w:val="both"/>
              <w:rPr>
                <w:rFonts w:ascii="Lucida Bright" w:hAnsi="Lucida Bright" w:cs="Tahoma"/>
              </w:rPr>
            </w:pPr>
          </w:p>
          <w:p w:rsidR="0012701D" w:rsidRPr="008830BD" w:rsidRDefault="0012701D" w:rsidP="008C7A01">
            <w:pPr>
              <w:jc w:val="both"/>
              <w:rPr>
                <w:rFonts w:ascii="Lucida Bright" w:hAnsi="Lucida Bright" w:cs="Tahoma"/>
              </w:rPr>
            </w:pPr>
            <w:r w:rsidRPr="008830BD">
              <w:rPr>
                <w:rFonts w:ascii="Lucida Bright" w:hAnsi="Lucida Bright" w:cs="Tahoma"/>
              </w:rPr>
              <w:t>Para los casquetes se seleccionaran tres áreas en forma de circunferencia con lecturas distribuidas en su perímetro, de la siguiente forma:</w:t>
            </w:r>
          </w:p>
          <w:p w:rsidR="0012701D" w:rsidRPr="008830BD" w:rsidRDefault="0012701D" w:rsidP="00FD542C">
            <w:pPr>
              <w:numPr>
                <w:ilvl w:val="0"/>
                <w:numId w:val="50"/>
              </w:numPr>
              <w:jc w:val="both"/>
              <w:rPr>
                <w:rFonts w:ascii="Lucida Bright" w:hAnsi="Lucida Bright" w:cs="Tahoma"/>
              </w:rPr>
            </w:pPr>
            <w:r w:rsidRPr="008830BD">
              <w:rPr>
                <w:rFonts w:ascii="Lucida Bright" w:hAnsi="Lucida Bright" w:cs="Tahoma"/>
              </w:rPr>
              <w:t>El punto de unión con la envolvente</w:t>
            </w:r>
          </w:p>
          <w:p w:rsidR="0012701D" w:rsidRPr="008830BD" w:rsidRDefault="0012701D" w:rsidP="00FD542C">
            <w:pPr>
              <w:numPr>
                <w:ilvl w:val="0"/>
                <w:numId w:val="50"/>
              </w:numPr>
              <w:jc w:val="both"/>
              <w:rPr>
                <w:rFonts w:ascii="Lucida Bright" w:hAnsi="Lucida Bright" w:cs="Tahoma"/>
              </w:rPr>
            </w:pPr>
            <w:r w:rsidRPr="008830BD">
              <w:rPr>
                <w:rFonts w:ascii="Lucida Bright" w:hAnsi="Lucida Bright" w:cs="Tahoma"/>
              </w:rPr>
              <w:t>En el centro del casquete superior e inferior</w:t>
            </w:r>
          </w:p>
          <w:p w:rsidR="0012701D" w:rsidRPr="001D3575" w:rsidRDefault="0012701D" w:rsidP="00FD542C">
            <w:pPr>
              <w:numPr>
                <w:ilvl w:val="0"/>
                <w:numId w:val="50"/>
              </w:numPr>
              <w:jc w:val="both"/>
              <w:rPr>
                <w:rFonts w:ascii="Lucida Bright" w:hAnsi="Lucida Bright" w:cs="Tahoma"/>
              </w:rPr>
            </w:pPr>
            <w:r w:rsidRPr="008830BD">
              <w:rPr>
                <w:rFonts w:ascii="Lucida Bright" w:hAnsi="Lucida Bright" w:cs="Tahoma"/>
              </w:rPr>
              <w:t>En la parte media, entre el centro y la unión con la envolvente</w:t>
            </w:r>
          </w:p>
          <w:p w:rsidR="0012701D" w:rsidRPr="008830BD" w:rsidRDefault="0012701D" w:rsidP="008C7A01">
            <w:pPr>
              <w:jc w:val="both"/>
              <w:rPr>
                <w:rFonts w:ascii="Lucida Bright" w:hAnsi="Lucida Bright" w:cs="Tahoma"/>
              </w:rPr>
            </w:pPr>
            <w:r w:rsidRPr="008830BD">
              <w:rPr>
                <w:rFonts w:ascii="Lucida Bright" w:hAnsi="Lucida Bright" w:cs="Tahoma"/>
              </w:rPr>
              <w:t>Cuando la longitud de las uniones soldadas exceda a 2,0 metros se inspeccionaran puntos intermedios cada 1,5 metros.</w:t>
            </w:r>
          </w:p>
          <w:p w:rsidR="0012701D" w:rsidRPr="008830BD" w:rsidRDefault="0012701D" w:rsidP="008C7A01">
            <w:pPr>
              <w:jc w:val="both"/>
              <w:rPr>
                <w:rFonts w:ascii="Lucida Bright" w:hAnsi="Lucida Bright" w:cs="Tahoma"/>
              </w:rPr>
            </w:pPr>
          </w:p>
          <w:p w:rsidR="0012701D" w:rsidRPr="008830BD" w:rsidRDefault="0012701D" w:rsidP="008C7A01">
            <w:pPr>
              <w:jc w:val="both"/>
              <w:rPr>
                <w:rFonts w:ascii="Lucida Bright" w:hAnsi="Lucida Bright" w:cs="Tahoma"/>
              </w:rPr>
            </w:pPr>
            <w:r w:rsidRPr="008830BD">
              <w:rPr>
                <w:rFonts w:ascii="Lucida Bright" w:hAnsi="Lucida Bright" w:cs="Tahoma"/>
              </w:rPr>
              <w:t xml:space="preserve">Debe realizarse la localización de reducción de espesor, indicaciones puntuales y discontinuidades, sobre el componente y en el dibujo o croquis complementario del reporte de resultados que </w:t>
            </w:r>
            <w:r>
              <w:rPr>
                <w:rFonts w:ascii="Lucida Bright" w:hAnsi="Lucida Bright" w:cs="Tahoma"/>
              </w:rPr>
              <w:t xml:space="preserve">elaborará </w:t>
            </w:r>
            <w:r w:rsidRPr="008830BD">
              <w:rPr>
                <w:rFonts w:ascii="Lucida Bright" w:hAnsi="Lucida Bright" w:cs="Tahoma"/>
              </w:rPr>
              <w:t>la empresa CONTRATISTA</w:t>
            </w:r>
            <w:r>
              <w:rPr>
                <w:rFonts w:ascii="Lucida Bright" w:hAnsi="Lucida Bright" w:cs="Tahoma"/>
              </w:rPr>
              <w:t>.</w:t>
            </w:r>
          </w:p>
          <w:p w:rsidR="0012701D" w:rsidRPr="008830BD" w:rsidRDefault="0012701D" w:rsidP="008C7A01">
            <w:pPr>
              <w:jc w:val="both"/>
              <w:rPr>
                <w:rFonts w:ascii="Lucida Bright" w:hAnsi="Lucida Bright" w:cs="Tahoma"/>
              </w:rPr>
            </w:pPr>
          </w:p>
          <w:p w:rsidR="0012701D" w:rsidRPr="00984850" w:rsidRDefault="0012701D" w:rsidP="008C7A01">
            <w:pPr>
              <w:tabs>
                <w:tab w:val="left" w:pos="1134"/>
              </w:tabs>
              <w:jc w:val="both"/>
              <w:rPr>
                <w:rFonts w:ascii="Lucida Bright" w:hAnsi="Lucida Bright" w:cs="Tahoma"/>
                <w:b/>
                <w:i/>
              </w:rPr>
            </w:pPr>
            <w:r w:rsidRPr="00984850">
              <w:rPr>
                <w:rFonts w:ascii="Lucida Bright" w:hAnsi="Lucida Bright" w:cs="Tahoma"/>
                <w:b/>
                <w:i/>
              </w:rPr>
              <w:t>Desarrollo de la Inspección</w:t>
            </w:r>
          </w:p>
          <w:p w:rsidR="0012701D" w:rsidRPr="008830BD" w:rsidRDefault="0012701D" w:rsidP="008C7A01">
            <w:pPr>
              <w:jc w:val="both"/>
              <w:rPr>
                <w:rFonts w:ascii="Lucida Bright" w:hAnsi="Lucida Bright" w:cs="Tahoma"/>
              </w:rPr>
            </w:pPr>
          </w:p>
          <w:p w:rsidR="0012701D" w:rsidRPr="008830BD" w:rsidRDefault="0012701D" w:rsidP="008C7A01">
            <w:pPr>
              <w:autoSpaceDE w:val="0"/>
              <w:autoSpaceDN w:val="0"/>
              <w:adjustRightInd w:val="0"/>
              <w:jc w:val="both"/>
              <w:rPr>
                <w:rFonts w:ascii="Lucida Bright" w:hAnsi="Lucida Bright" w:cs="Tahoma"/>
              </w:rPr>
            </w:pPr>
            <w:r w:rsidRPr="008830BD">
              <w:rPr>
                <w:rFonts w:ascii="Lucida Bright" w:hAnsi="Lucida Bright" w:cs="Tahoma"/>
              </w:rPr>
              <w:t>Hasta donde sea prácticamente posible se deberá eliminar la pintura suelta en los puntos de inspección, sin embargo si de la inspección visual se considera que la pintura tiene buena adherencia, entonces no será necesario eliminar la pintura y se seguirá el procedimiento.</w:t>
            </w:r>
          </w:p>
          <w:p w:rsidR="0012701D" w:rsidRPr="008830BD" w:rsidRDefault="0012701D" w:rsidP="008C7A01">
            <w:pPr>
              <w:autoSpaceDE w:val="0"/>
              <w:autoSpaceDN w:val="0"/>
              <w:adjustRightInd w:val="0"/>
              <w:jc w:val="both"/>
              <w:rPr>
                <w:rFonts w:ascii="Lucida Bright" w:hAnsi="Lucida Bright" w:cs="Tahoma"/>
              </w:rPr>
            </w:pPr>
            <w:r w:rsidRPr="008830BD">
              <w:rPr>
                <w:rFonts w:ascii="Lucida Bright" w:hAnsi="Lucida Bright" w:cs="Tahoma"/>
              </w:rPr>
              <w:t>Se deberá eliminar cualquier material extraño que pudiera interferir con el examen, tal como grasa de inspecciones anteriores, suciedad, grumos de pintura, grumos de soldadura, aceite, etc.</w:t>
            </w:r>
          </w:p>
          <w:p w:rsidR="0012701D" w:rsidRPr="008830BD" w:rsidRDefault="0012701D" w:rsidP="008C7A01">
            <w:pPr>
              <w:autoSpaceDE w:val="0"/>
              <w:autoSpaceDN w:val="0"/>
              <w:adjustRightInd w:val="0"/>
              <w:jc w:val="both"/>
              <w:rPr>
                <w:rFonts w:ascii="Lucida Bright" w:hAnsi="Lucida Bright" w:cs="Tahoma"/>
              </w:rPr>
            </w:pPr>
            <w:r w:rsidRPr="008830BD">
              <w:rPr>
                <w:rFonts w:ascii="Lucida Bright" w:hAnsi="Lucida Bright" w:cs="Tahoma"/>
              </w:rPr>
              <w:t>Todas las condiciones de operación, como son: acabado superficial, frecuencia, calibración del instrumento ultrasónico, tipo de lubricante empleado (Fase intermedia entre la sonda del medidor y la chapa metálica), deben ser las mismas durante la calibración y las inspecciones.</w:t>
            </w:r>
          </w:p>
          <w:p w:rsidR="0012701D" w:rsidRPr="008830BD" w:rsidRDefault="0012701D" w:rsidP="008C7A01">
            <w:pPr>
              <w:autoSpaceDE w:val="0"/>
              <w:autoSpaceDN w:val="0"/>
              <w:adjustRightInd w:val="0"/>
              <w:jc w:val="both"/>
              <w:rPr>
                <w:rFonts w:ascii="Lucida Bright" w:hAnsi="Lucida Bright" w:cs="Arial"/>
                <w:color w:val="000000"/>
              </w:rPr>
            </w:pPr>
          </w:p>
          <w:p w:rsidR="0012701D" w:rsidRPr="001D3575" w:rsidRDefault="0012701D" w:rsidP="00FD542C">
            <w:pPr>
              <w:numPr>
                <w:ilvl w:val="0"/>
                <w:numId w:val="52"/>
              </w:numPr>
              <w:autoSpaceDE w:val="0"/>
              <w:autoSpaceDN w:val="0"/>
              <w:adjustRightInd w:val="0"/>
              <w:jc w:val="both"/>
              <w:rPr>
                <w:rFonts w:ascii="Lucida Bright" w:hAnsi="Lucida Bright" w:cs="Tahoma"/>
              </w:rPr>
            </w:pPr>
            <w:r w:rsidRPr="008830BD">
              <w:rPr>
                <w:rFonts w:ascii="Lucida Bright" w:hAnsi="Lucida Bright" w:cs="Tahoma"/>
                <w:b/>
                <w:i/>
              </w:rPr>
              <w:t>Marcado de Puntos de Inspección.-</w:t>
            </w:r>
            <w:r w:rsidRPr="008830BD">
              <w:rPr>
                <w:rFonts w:ascii="Lucida Bright" w:hAnsi="Lucida Bright" w:cs="Tahoma"/>
              </w:rPr>
              <w:t xml:space="preserve"> El marcado de cada nivel y su identificación, en la dirección longitudinal será numérico empezando con el número 1 y tomando como referencia la posición (horizontal: extremo Norte a Sur, extremo Este a Oeste, entrada hombre, placa de identificación, parte frontal a posterior o entrada de fluido; vertical: de abajo hacia arriba).</w:t>
            </w:r>
          </w:p>
          <w:p w:rsidR="0012701D" w:rsidRPr="001D3575" w:rsidRDefault="0012701D" w:rsidP="00FD542C">
            <w:pPr>
              <w:numPr>
                <w:ilvl w:val="0"/>
                <w:numId w:val="52"/>
              </w:numPr>
              <w:autoSpaceDE w:val="0"/>
              <w:autoSpaceDN w:val="0"/>
              <w:adjustRightInd w:val="0"/>
              <w:jc w:val="both"/>
              <w:rPr>
                <w:rFonts w:ascii="Lucida Bright" w:hAnsi="Lucida Bright" w:cs="Tahoma"/>
              </w:rPr>
            </w:pPr>
            <w:r w:rsidRPr="008830BD">
              <w:rPr>
                <w:rFonts w:ascii="Lucida Bright" w:hAnsi="Lucida Bright" w:cs="Tahoma"/>
                <w:b/>
                <w:i/>
              </w:rPr>
              <w:t>Calibración del Instrumento Ultrasónico para realizar la inspección con Pintura</w:t>
            </w:r>
            <w:r w:rsidRPr="008830BD">
              <w:rPr>
                <w:rFonts w:ascii="Lucida Bright" w:hAnsi="Lucida Bright" w:cs="Tahoma"/>
                <w:b/>
              </w:rPr>
              <w:t>.-</w:t>
            </w:r>
            <w:r w:rsidRPr="008830BD">
              <w:rPr>
                <w:rFonts w:ascii="Lucida Bright" w:hAnsi="Lucida Bright" w:cs="Tahoma"/>
              </w:rPr>
              <w:t xml:space="preserve"> Cuando la inspección no pueda llevarse a cabo sin remover la pintura, la calibración del instrumento debe hacerse utilizando la función para la medición de eco a eco.</w:t>
            </w:r>
          </w:p>
          <w:p w:rsidR="0012701D" w:rsidRPr="008830BD" w:rsidRDefault="0012701D" w:rsidP="00FD542C">
            <w:pPr>
              <w:numPr>
                <w:ilvl w:val="0"/>
                <w:numId w:val="52"/>
              </w:numPr>
              <w:autoSpaceDE w:val="0"/>
              <w:autoSpaceDN w:val="0"/>
              <w:adjustRightInd w:val="0"/>
              <w:rPr>
                <w:rFonts w:ascii="Lucida Bright" w:hAnsi="Lucida Bright" w:cs="Tahoma"/>
              </w:rPr>
            </w:pPr>
            <w:r w:rsidRPr="008830BD">
              <w:rPr>
                <w:rFonts w:ascii="Lucida Bright" w:hAnsi="Lucida Bright" w:cs="Tahoma"/>
                <w:b/>
                <w:i/>
              </w:rPr>
              <w:t>Registro de lecturas</w:t>
            </w:r>
            <w:r w:rsidRPr="008830BD">
              <w:rPr>
                <w:rFonts w:ascii="Lucida Bright" w:hAnsi="Lucida Bright" w:cs="Tahoma"/>
                <w:b/>
              </w:rPr>
              <w:t>.-</w:t>
            </w:r>
            <w:r w:rsidRPr="008830BD">
              <w:rPr>
                <w:rFonts w:ascii="Lucida Bright" w:hAnsi="Lucida Bright" w:cs="Tahoma"/>
              </w:rPr>
              <w:t xml:space="preserve"> Se procederá a tomar las lecturas sobre los puntos marcados en los recipientes a presión y recipientes portátiles.</w:t>
            </w:r>
            <w:r>
              <w:rPr>
                <w:rFonts w:ascii="Lucida Bright" w:hAnsi="Lucida Bright" w:cs="Tahoma"/>
              </w:rPr>
              <w:t xml:space="preserve"> Estas deberán ser especificadas en un diagrama del tanque en el reporte.</w:t>
            </w:r>
          </w:p>
          <w:p w:rsidR="0012701D" w:rsidRPr="008830BD" w:rsidRDefault="0012701D" w:rsidP="008C7A01">
            <w:pPr>
              <w:autoSpaceDE w:val="0"/>
              <w:autoSpaceDN w:val="0"/>
              <w:adjustRightInd w:val="0"/>
              <w:rPr>
                <w:rFonts w:ascii="Lucida Bright" w:hAnsi="Lucida Bright" w:cs="Arial"/>
                <w:color w:val="000000"/>
              </w:rPr>
            </w:pPr>
          </w:p>
          <w:p w:rsidR="0012701D" w:rsidRPr="008830BD" w:rsidRDefault="0012701D" w:rsidP="008C7A01">
            <w:pPr>
              <w:autoSpaceDE w:val="0"/>
              <w:autoSpaceDN w:val="0"/>
              <w:adjustRightInd w:val="0"/>
              <w:jc w:val="both"/>
              <w:rPr>
                <w:rFonts w:ascii="Lucida Bright" w:hAnsi="Lucida Bright" w:cs="Tahoma"/>
              </w:rPr>
            </w:pPr>
            <w:r w:rsidRPr="008830BD">
              <w:rPr>
                <w:rFonts w:ascii="Lucida Bright" w:hAnsi="Lucida Bright" w:cs="Tahoma"/>
              </w:rPr>
              <w:t>Se registrará la lectura obtenida después que ésta se ha estabilizado en la pantalla digital. Cuando por razones de la estructura de los recipientes a presión existan localizaciones que no puedan ser registradas, el espacio correspondiente a la lectura se marcará vacío.</w:t>
            </w:r>
          </w:p>
          <w:p w:rsidR="0012701D" w:rsidRPr="008830BD" w:rsidRDefault="0012701D" w:rsidP="008C7A01">
            <w:pPr>
              <w:autoSpaceDE w:val="0"/>
              <w:autoSpaceDN w:val="0"/>
              <w:adjustRightInd w:val="0"/>
              <w:jc w:val="both"/>
              <w:rPr>
                <w:rFonts w:ascii="Lucida Bright" w:hAnsi="Lucida Bright" w:cs="Arial"/>
                <w:color w:val="000000"/>
              </w:rPr>
            </w:pPr>
          </w:p>
          <w:p w:rsidR="0012701D" w:rsidRPr="008830BD" w:rsidRDefault="0012701D" w:rsidP="008C7A01">
            <w:pPr>
              <w:autoSpaceDE w:val="0"/>
              <w:autoSpaceDN w:val="0"/>
              <w:adjustRightInd w:val="0"/>
              <w:jc w:val="both"/>
              <w:rPr>
                <w:rFonts w:ascii="Lucida Bright" w:hAnsi="Lucida Bright" w:cs="Tahoma"/>
              </w:rPr>
            </w:pPr>
            <w:r w:rsidRPr="008830BD">
              <w:rPr>
                <w:rFonts w:ascii="Lucida Bright" w:hAnsi="Lucida Bright" w:cs="Tahoma"/>
              </w:rPr>
              <w:t>Cuando se encuentre una lectura fuera de la tolerancia mínima o máxima, se rastreará una zona de 10 cm. x 10 cm. alrededor del punto, para asegurar si se trata de una indicación puntual. Si se determina que la lectura es una indicación puntual entonces se tomarán cinco lecturas alrededor del punto y se registrará la lectura de la indicación puntual y la lectura mínima obtenida fuera de la indicación puntual. En caso de que durante la inspección para medición de espesores sea detectada una discontinuidad o lecturas de espesores dudosas, se deberá efectuar una inspección adicional para evaluar sanidad mediante el empleo de un instrumento detector de fallas ultrasónico y/o una inspección radiográfica, si es práctico.</w:t>
            </w:r>
          </w:p>
          <w:p w:rsidR="0012701D" w:rsidRPr="008830BD" w:rsidRDefault="0012701D" w:rsidP="008C7A01">
            <w:pPr>
              <w:jc w:val="both"/>
              <w:rPr>
                <w:rFonts w:ascii="Lucida Bright" w:hAnsi="Lucida Bright" w:cs="Tahoma"/>
              </w:rPr>
            </w:pPr>
          </w:p>
          <w:p w:rsidR="0012701D" w:rsidRPr="00984850" w:rsidRDefault="0012701D" w:rsidP="008C7A01">
            <w:pPr>
              <w:jc w:val="both"/>
              <w:rPr>
                <w:rFonts w:ascii="Lucida Bright" w:hAnsi="Lucida Bright" w:cs="Tahoma"/>
                <w:b/>
                <w:i/>
              </w:rPr>
            </w:pPr>
            <w:r w:rsidRPr="00984850">
              <w:rPr>
                <w:rFonts w:ascii="Lucida Bright" w:hAnsi="Lucida Bright" w:cs="Tahoma"/>
                <w:b/>
                <w:i/>
              </w:rPr>
              <w:t>Criterio de Aceptación</w:t>
            </w:r>
          </w:p>
          <w:p w:rsidR="0012701D" w:rsidRPr="008830BD" w:rsidRDefault="0012701D" w:rsidP="008C7A01">
            <w:pPr>
              <w:jc w:val="both"/>
              <w:rPr>
                <w:rFonts w:ascii="Lucida Bright" w:hAnsi="Lucida Bright" w:cs="Arial"/>
              </w:rPr>
            </w:pPr>
          </w:p>
          <w:p w:rsidR="0012701D" w:rsidRPr="008830BD" w:rsidRDefault="0012701D" w:rsidP="008C7A01">
            <w:pPr>
              <w:autoSpaceDE w:val="0"/>
              <w:autoSpaceDN w:val="0"/>
              <w:adjustRightInd w:val="0"/>
              <w:jc w:val="both"/>
              <w:rPr>
                <w:rFonts w:ascii="Lucida Bright" w:hAnsi="Lucida Bright" w:cs="Tahoma"/>
              </w:rPr>
            </w:pPr>
            <w:r w:rsidRPr="008830BD">
              <w:rPr>
                <w:rFonts w:ascii="Lucida Bright" w:hAnsi="Lucida Bright" w:cs="Tahoma"/>
              </w:rPr>
              <w:t>La reducción máxima permitida en el espesor de pared no debe ser mayor al espesor correspondiente, en función de los parámetros aplicables a los recipientes a presión.</w:t>
            </w:r>
          </w:p>
          <w:p w:rsidR="0012701D" w:rsidRDefault="0012701D" w:rsidP="008C7A01">
            <w:pPr>
              <w:autoSpaceDE w:val="0"/>
              <w:autoSpaceDN w:val="0"/>
              <w:adjustRightInd w:val="0"/>
              <w:jc w:val="both"/>
              <w:rPr>
                <w:rFonts w:ascii="Lucida Bright" w:hAnsi="Lucida Bright" w:cs="Tahoma"/>
              </w:rPr>
            </w:pPr>
            <w:r w:rsidRPr="008830BD">
              <w:rPr>
                <w:rFonts w:ascii="Lucida Bright" w:hAnsi="Lucida Bright" w:cs="Tahoma"/>
              </w:rPr>
              <w:lastRenderedPageBreak/>
              <w:t>El espesor de la pared en cualquier punto en que se determine que existen discontinuidades en la superficie interna tales como cazuelas o picaduras, debe estar dentro de las tolerancias especificadas.</w:t>
            </w:r>
            <w:r>
              <w:rPr>
                <w:rFonts w:ascii="Lucida Bright" w:hAnsi="Lucida Bright" w:cs="Tahoma"/>
              </w:rPr>
              <w:t xml:space="preserve"> Considerar las normas ASME Secció</w:t>
            </w:r>
            <w:r w:rsidRPr="005D0A6A">
              <w:rPr>
                <w:rFonts w:ascii="Lucida Bright" w:hAnsi="Lucida Bright" w:cs="Tahoma"/>
              </w:rPr>
              <w:t>n VIII División</w:t>
            </w:r>
            <w:r>
              <w:rPr>
                <w:rFonts w:ascii="Lucida Bright" w:hAnsi="Lucida Bright" w:cs="Tahoma"/>
              </w:rPr>
              <w:t xml:space="preserve"> 1 y ASME Secc</w:t>
            </w:r>
            <w:r w:rsidRPr="005D0A6A">
              <w:rPr>
                <w:rFonts w:ascii="Lucida Bright" w:hAnsi="Lucida Bright" w:cs="Tahoma"/>
              </w:rPr>
              <w:t>ión V</w:t>
            </w:r>
            <w:r>
              <w:rPr>
                <w:rFonts w:ascii="Lucida Bright" w:hAnsi="Lucida Bright" w:cs="Tahoma"/>
              </w:rPr>
              <w:t>, el trabajo será supervisado por el Inspector END y el Inspector de Soldadura.</w:t>
            </w:r>
          </w:p>
          <w:p w:rsidR="0012701D" w:rsidRDefault="0012701D" w:rsidP="008C7A01">
            <w:pPr>
              <w:autoSpaceDE w:val="0"/>
              <w:autoSpaceDN w:val="0"/>
              <w:adjustRightInd w:val="0"/>
              <w:jc w:val="both"/>
              <w:rPr>
                <w:rFonts w:ascii="Lucida Bright" w:hAnsi="Lucida Bright" w:cs="Tahoma"/>
              </w:rPr>
            </w:pPr>
          </w:p>
          <w:p w:rsidR="0012701D" w:rsidRPr="00AE0124" w:rsidRDefault="0012701D" w:rsidP="00FD542C">
            <w:pPr>
              <w:numPr>
                <w:ilvl w:val="0"/>
                <w:numId w:val="45"/>
              </w:numPr>
              <w:autoSpaceDE w:val="0"/>
              <w:autoSpaceDN w:val="0"/>
              <w:adjustRightInd w:val="0"/>
              <w:jc w:val="both"/>
              <w:rPr>
                <w:rFonts w:ascii="Lucida Bright" w:hAnsi="Lucida Bright" w:cs="Tahoma"/>
                <w:b/>
                <w:sz w:val="22"/>
                <w:szCs w:val="22"/>
              </w:rPr>
            </w:pPr>
            <w:r w:rsidRPr="00AE0124">
              <w:rPr>
                <w:rFonts w:ascii="Lucida Bright" w:hAnsi="Lucida Bright" w:cs="Tahoma"/>
                <w:b/>
                <w:sz w:val="22"/>
                <w:szCs w:val="22"/>
              </w:rPr>
              <w:t>Inspección y Verificación de integridad de tanque por medio de Prueba Hidrostática</w:t>
            </w:r>
          </w:p>
          <w:p w:rsidR="0012701D" w:rsidRPr="008830BD" w:rsidRDefault="0012701D" w:rsidP="008C7A01">
            <w:pPr>
              <w:jc w:val="both"/>
              <w:rPr>
                <w:rFonts w:ascii="Lucida Bright" w:hAnsi="Lucida Bright" w:cs="Tahoma"/>
                <w:b/>
              </w:rPr>
            </w:pPr>
          </w:p>
          <w:p w:rsidR="0012701D" w:rsidRPr="008830BD" w:rsidRDefault="0012701D" w:rsidP="008C7A01">
            <w:pPr>
              <w:autoSpaceDE w:val="0"/>
              <w:autoSpaceDN w:val="0"/>
              <w:adjustRightInd w:val="0"/>
              <w:jc w:val="both"/>
              <w:rPr>
                <w:rFonts w:ascii="Lucida Bright" w:hAnsi="Lucida Bright" w:cs="Tahoma"/>
              </w:rPr>
            </w:pPr>
            <w:r w:rsidRPr="008830BD">
              <w:rPr>
                <w:rFonts w:ascii="Lucida Bright" w:hAnsi="Lucida Bright" w:cs="Tahoma"/>
              </w:rPr>
              <w:t xml:space="preserve">La empresa Contratista deberá someter a los tanques de GLP a pruebas Hidrostáticas considerando lo </w:t>
            </w:r>
            <w:r>
              <w:rPr>
                <w:rFonts w:ascii="Lucida Bright" w:hAnsi="Lucida Bright" w:cs="Tahoma"/>
              </w:rPr>
              <w:t xml:space="preserve">establecido en la norma </w:t>
            </w:r>
            <w:r w:rsidRPr="009878E4">
              <w:rPr>
                <w:rFonts w:ascii="Lucida Bright" w:hAnsi="Lucida Bright" w:cs="Tahoma"/>
                <w:i/>
              </w:rPr>
              <w:t xml:space="preserve">API 510: </w:t>
            </w:r>
            <w:r w:rsidRPr="009878E4">
              <w:rPr>
                <w:rFonts w:ascii="Lucida Bright" w:hAnsi="Lucida Bright" w:cs="Tahoma"/>
                <w:i/>
                <w:lang w:val="es-BO"/>
              </w:rPr>
              <w:t>Código de Inspección de Recipientes a Presión: Inspección de Mantenimiento, Clasificación, Reparación y Alteración</w:t>
            </w:r>
            <w:r>
              <w:rPr>
                <w:rFonts w:ascii="Lucida Bright" w:hAnsi="Lucida Bright" w:cs="Tahoma"/>
                <w:i/>
                <w:lang w:val="es-BO"/>
              </w:rPr>
              <w:t>.</w:t>
            </w:r>
          </w:p>
          <w:p w:rsidR="0012701D" w:rsidRPr="008830BD" w:rsidRDefault="0012701D" w:rsidP="008C7A01">
            <w:pPr>
              <w:autoSpaceDE w:val="0"/>
              <w:autoSpaceDN w:val="0"/>
              <w:adjustRightInd w:val="0"/>
              <w:jc w:val="both"/>
              <w:rPr>
                <w:rFonts w:ascii="Lucida Bright" w:hAnsi="Lucida Bright" w:cs="Tahoma"/>
              </w:rPr>
            </w:pPr>
          </w:p>
          <w:p w:rsidR="0012701D" w:rsidRPr="008830BD" w:rsidRDefault="0012701D" w:rsidP="008C7A01">
            <w:pPr>
              <w:autoSpaceDE w:val="0"/>
              <w:autoSpaceDN w:val="0"/>
              <w:adjustRightInd w:val="0"/>
              <w:jc w:val="both"/>
              <w:rPr>
                <w:rFonts w:ascii="Lucida Bright" w:hAnsi="Lucida Bright" w:cs="Tahoma"/>
              </w:rPr>
            </w:pPr>
            <w:r>
              <w:rPr>
                <w:rFonts w:ascii="Lucida Bright" w:hAnsi="Lucida Bright" w:cs="Tahoma"/>
              </w:rPr>
              <w:t>De esa forma, la P</w:t>
            </w:r>
            <w:r w:rsidRPr="008830BD">
              <w:rPr>
                <w:rFonts w:ascii="Lucida Bright" w:hAnsi="Lucida Bright" w:cs="Tahoma"/>
              </w:rPr>
              <w:t xml:space="preserve">rueba Hidrostática se realizara usando agua como fluido a una presión de Prueba de 1,3 veces la Máxima Presión de Trabajo Permisible - MAWP (en sus siglas en inglés) por un lapso de </w:t>
            </w:r>
            <w:r w:rsidRPr="00271B0C">
              <w:rPr>
                <w:rFonts w:ascii="Lucida Bright" w:hAnsi="Lucida Bright" w:cs="Tahoma"/>
                <w:i/>
              </w:rPr>
              <w:t>media hora (30 minutos) como mínimo</w:t>
            </w:r>
            <w:r w:rsidRPr="008830BD">
              <w:rPr>
                <w:rFonts w:ascii="Lucida Bright" w:hAnsi="Lucida Bright" w:cs="Tahoma"/>
              </w:rPr>
              <w:t>, verificando si existen fugas en el tanque.</w:t>
            </w:r>
          </w:p>
          <w:p w:rsidR="0012701D" w:rsidRPr="00CD1862" w:rsidRDefault="0012701D" w:rsidP="008C7A01">
            <w:pPr>
              <w:autoSpaceDE w:val="0"/>
              <w:autoSpaceDN w:val="0"/>
              <w:adjustRightInd w:val="0"/>
              <w:jc w:val="center"/>
              <w:rPr>
                <w:rFonts w:ascii="Lucida Bright" w:hAnsi="Lucida Bright" w:cs="Tahoma"/>
                <w:b/>
                <w:i/>
              </w:rPr>
            </w:pPr>
            <w:r w:rsidRPr="00CD1862">
              <w:rPr>
                <w:rFonts w:ascii="Lucida Bright" w:hAnsi="Lucida Bright" w:cs="Tahoma"/>
                <w:b/>
                <w:i/>
              </w:rPr>
              <w:t>Presión de Prueba Hidrostática (psi) = 1, 3 x MAWP</w:t>
            </w:r>
          </w:p>
          <w:p w:rsidR="0012701D" w:rsidRPr="008830BD" w:rsidRDefault="0012701D" w:rsidP="008C7A01">
            <w:pPr>
              <w:autoSpaceDE w:val="0"/>
              <w:autoSpaceDN w:val="0"/>
              <w:adjustRightInd w:val="0"/>
              <w:jc w:val="both"/>
              <w:rPr>
                <w:rFonts w:ascii="Lucida Bright" w:hAnsi="Lucida Bright" w:cs="Tahoma"/>
              </w:rPr>
            </w:pPr>
          </w:p>
          <w:p w:rsidR="0012701D" w:rsidRPr="008830BD" w:rsidRDefault="0012701D" w:rsidP="008C7A01">
            <w:pPr>
              <w:autoSpaceDE w:val="0"/>
              <w:autoSpaceDN w:val="0"/>
              <w:adjustRightInd w:val="0"/>
              <w:jc w:val="both"/>
              <w:rPr>
                <w:rFonts w:ascii="Lucida Bright" w:hAnsi="Lucida Bright" w:cs="Tahoma"/>
              </w:rPr>
            </w:pPr>
            <w:r w:rsidRPr="008830BD">
              <w:rPr>
                <w:rFonts w:ascii="Lucida Bright" w:hAnsi="Lucida Bright" w:cs="Tahoma"/>
              </w:rPr>
              <w:t>Para ejecutar la Prueba Hidrostática, la empresa contratista deberá prever el uso de los siguientes materiales e instrumentación requerida:</w:t>
            </w:r>
          </w:p>
          <w:p w:rsidR="0012701D" w:rsidRPr="008830BD" w:rsidRDefault="0012701D" w:rsidP="008C7A01">
            <w:pPr>
              <w:autoSpaceDE w:val="0"/>
              <w:autoSpaceDN w:val="0"/>
              <w:adjustRightInd w:val="0"/>
              <w:jc w:val="both"/>
              <w:rPr>
                <w:rFonts w:ascii="Lucida Bright" w:hAnsi="Lucida Bright" w:cs="Tahoma"/>
              </w:rPr>
            </w:pPr>
          </w:p>
          <w:p w:rsidR="0012701D" w:rsidRPr="008830BD" w:rsidRDefault="0012701D" w:rsidP="008C7A01">
            <w:pPr>
              <w:jc w:val="both"/>
              <w:rPr>
                <w:rFonts w:ascii="Lucida Bright" w:hAnsi="Lucida Bright" w:cs="Tahoma"/>
              </w:rPr>
            </w:pPr>
            <w:r w:rsidRPr="008830BD">
              <w:rPr>
                <w:rFonts w:ascii="Lucida Bright" w:hAnsi="Lucida Bright" w:cs="Tahoma"/>
                <w:b/>
                <w:i/>
              </w:rPr>
              <w:t>Equipos y Materiales.-</w:t>
            </w:r>
            <w:r w:rsidRPr="008830BD">
              <w:rPr>
                <w:rFonts w:ascii="Lucida Bright" w:hAnsi="Lucida Bright" w:cs="Tahoma"/>
                <w:i/>
              </w:rPr>
              <w:t xml:space="preserve"> </w:t>
            </w:r>
            <w:r w:rsidRPr="008830BD">
              <w:rPr>
                <w:rFonts w:ascii="Lucida Bright" w:hAnsi="Lucida Bright" w:cs="Tahoma"/>
              </w:rPr>
              <w:t xml:space="preserve"> Entre los equipos y materiales requeridos, son necesarios:</w:t>
            </w:r>
          </w:p>
          <w:p w:rsidR="0012701D" w:rsidRPr="008830BD" w:rsidRDefault="0012701D" w:rsidP="00FD542C">
            <w:pPr>
              <w:pStyle w:val="Prrafodelista"/>
              <w:numPr>
                <w:ilvl w:val="0"/>
                <w:numId w:val="46"/>
              </w:numPr>
              <w:jc w:val="both"/>
              <w:rPr>
                <w:rFonts w:ascii="Lucida Bright" w:hAnsi="Lucida Bright" w:cs="Tahoma"/>
              </w:rPr>
            </w:pPr>
            <w:r w:rsidRPr="008830BD">
              <w:rPr>
                <w:rFonts w:ascii="Lucida Bright" w:hAnsi="Lucida Bright" w:cs="Tahoma"/>
              </w:rPr>
              <w:t>Bomba de llenado de baja presión y alto caudal</w:t>
            </w:r>
          </w:p>
          <w:p w:rsidR="0012701D" w:rsidRPr="008830BD" w:rsidRDefault="0012701D" w:rsidP="00FD542C">
            <w:pPr>
              <w:pStyle w:val="Prrafodelista"/>
              <w:numPr>
                <w:ilvl w:val="0"/>
                <w:numId w:val="46"/>
              </w:numPr>
              <w:jc w:val="both"/>
              <w:rPr>
                <w:rFonts w:ascii="Lucida Bright" w:hAnsi="Lucida Bright" w:cs="Tahoma"/>
              </w:rPr>
            </w:pPr>
            <w:r w:rsidRPr="008830BD">
              <w:rPr>
                <w:rFonts w:ascii="Lucida Bright" w:hAnsi="Lucida Bright" w:cs="Tahoma"/>
              </w:rPr>
              <w:t>Bomba de presurizado de alta presión</w:t>
            </w:r>
          </w:p>
          <w:p w:rsidR="0012701D" w:rsidRPr="008830BD" w:rsidRDefault="0012701D" w:rsidP="00FD542C">
            <w:pPr>
              <w:pStyle w:val="Prrafodelista"/>
              <w:numPr>
                <w:ilvl w:val="0"/>
                <w:numId w:val="46"/>
              </w:numPr>
              <w:jc w:val="both"/>
              <w:rPr>
                <w:rFonts w:ascii="Lucida Bright" w:hAnsi="Lucida Bright" w:cs="Tahoma"/>
              </w:rPr>
            </w:pPr>
            <w:r w:rsidRPr="008830BD">
              <w:rPr>
                <w:rFonts w:ascii="Lucida Bright" w:hAnsi="Lucida Bright" w:cs="Tahoma"/>
              </w:rPr>
              <w:t>Mangueras de alta presión de distintos diámetros según requerimiento</w:t>
            </w:r>
          </w:p>
          <w:p w:rsidR="0012701D" w:rsidRPr="008830BD" w:rsidRDefault="0012701D" w:rsidP="00FD542C">
            <w:pPr>
              <w:pStyle w:val="Prrafodelista"/>
              <w:numPr>
                <w:ilvl w:val="0"/>
                <w:numId w:val="46"/>
              </w:numPr>
              <w:jc w:val="both"/>
              <w:rPr>
                <w:rFonts w:ascii="Lucida Bright" w:hAnsi="Lucida Bright" w:cs="Tahoma"/>
              </w:rPr>
            </w:pPr>
            <w:r w:rsidRPr="008830BD">
              <w:rPr>
                <w:rFonts w:ascii="Lucida Bright" w:hAnsi="Lucida Bright" w:cs="Tahoma"/>
              </w:rPr>
              <w:t>Mesa para manifold de control de instrumentación</w:t>
            </w:r>
          </w:p>
          <w:p w:rsidR="0012701D" w:rsidRPr="008830BD" w:rsidRDefault="0012701D" w:rsidP="00FD542C">
            <w:pPr>
              <w:pStyle w:val="Prrafodelista"/>
              <w:numPr>
                <w:ilvl w:val="0"/>
                <w:numId w:val="46"/>
              </w:numPr>
              <w:jc w:val="both"/>
              <w:rPr>
                <w:rFonts w:ascii="Lucida Bright" w:hAnsi="Lucida Bright" w:cs="Tahoma"/>
              </w:rPr>
            </w:pPr>
            <w:r w:rsidRPr="008830BD">
              <w:rPr>
                <w:rFonts w:ascii="Lucida Bright" w:hAnsi="Lucida Bright" w:cs="Tahoma"/>
              </w:rPr>
              <w:t>Válvulas tipo aguja, para control de instrumentación</w:t>
            </w:r>
          </w:p>
          <w:p w:rsidR="0012701D" w:rsidRPr="008830BD" w:rsidRDefault="0012701D" w:rsidP="00FD542C">
            <w:pPr>
              <w:pStyle w:val="Prrafodelista"/>
              <w:numPr>
                <w:ilvl w:val="0"/>
                <w:numId w:val="46"/>
              </w:numPr>
              <w:jc w:val="both"/>
              <w:rPr>
                <w:rFonts w:ascii="Lucida Bright" w:hAnsi="Lucida Bright" w:cs="Tahoma"/>
              </w:rPr>
            </w:pPr>
            <w:r w:rsidRPr="008830BD">
              <w:rPr>
                <w:rFonts w:ascii="Lucida Bright" w:hAnsi="Lucida Bright" w:cs="Tahoma"/>
              </w:rPr>
              <w:t>Accesorios varios (niples, acoples, reductores, etc.), si así se lo requiere.</w:t>
            </w:r>
          </w:p>
          <w:p w:rsidR="0012701D" w:rsidRPr="008830BD" w:rsidRDefault="0012701D" w:rsidP="00FD542C">
            <w:pPr>
              <w:pStyle w:val="Prrafodelista"/>
              <w:numPr>
                <w:ilvl w:val="0"/>
                <w:numId w:val="46"/>
              </w:numPr>
              <w:jc w:val="both"/>
              <w:rPr>
                <w:rFonts w:ascii="Lucida Bright" w:hAnsi="Lucida Bright" w:cs="Tahoma"/>
              </w:rPr>
            </w:pPr>
            <w:r w:rsidRPr="008830BD">
              <w:rPr>
                <w:rFonts w:ascii="Lucida Bright" w:hAnsi="Lucida Bright" w:cs="Tahoma"/>
              </w:rPr>
              <w:t>Herramientas en general</w:t>
            </w:r>
          </w:p>
          <w:p w:rsidR="0012701D" w:rsidRPr="008830BD" w:rsidRDefault="0012701D" w:rsidP="00FD542C">
            <w:pPr>
              <w:pStyle w:val="Prrafodelista"/>
              <w:numPr>
                <w:ilvl w:val="0"/>
                <w:numId w:val="46"/>
              </w:numPr>
              <w:jc w:val="both"/>
              <w:rPr>
                <w:rFonts w:ascii="Lucida Bright" w:hAnsi="Lucida Bright" w:cs="Tahoma"/>
              </w:rPr>
            </w:pPr>
            <w:r w:rsidRPr="008830BD">
              <w:rPr>
                <w:rFonts w:ascii="Lucida Bright" w:hAnsi="Lucida Bright" w:cs="Tahoma"/>
              </w:rPr>
              <w:t>Otros materiales o accesorios requeridos según la necesidad</w:t>
            </w:r>
          </w:p>
          <w:p w:rsidR="0012701D" w:rsidRPr="008830BD" w:rsidRDefault="0012701D" w:rsidP="00FD542C">
            <w:pPr>
              <w:pStyle w:val="Prrafodelista"/>
              <w:numPr>
                <w:ilvl w:val="0"/>
                <w:numId w:val="46"/>
              </w:numPr>
              <w:jc w:val="both"/>
              <w:rPr>
                <w:rFonts w:ascii="Lucida Bright" w:hAnsi="Lucida Bright" w:cs="Tahoma"/>
              </w:rPr>
            </w:pPr>
            <w:r w:rsidRPr="008830BD">
              <w:rPr>
                <w:rFonts w:ascii="Lucida Bright" w:hAnsi="Lucida Bright" w:cs="Tahoma"/>
              </w:rPr>
              <w:t>Material fungible</w:t>
            </w:r>
          </w:p>
          <w:p w:rsidR="0012701D" w:rsidRPr="00706A63" w:rsidRDefault="0012701D" w:rsidP="008C7A01">
            <w:pPr>
              <w:jc w:val="both"/>
              <w:rPr>
                <w:rFonts w:ascii="Lucida Bright" w:hAnsi="Lucida Bright" w:cs="Tahoma"/>
              </w:rPr>
            </w:pPr>
          </w:p>
          <w:p w:rsidR="0012701D" w:rsidRPr="008830BD" w:rsidRDefault="0012701D" w:rsidP="008C7A01">
            <w:pPr>
              <w:jc w:val="both"/>
              <w:rPr>
                <w:rFonts w:ascii="Lucida Bright" w:hAnsi="Lucida Bright" w:cs="Tahoma"/>
              </w:rPr>
            </w:pPr>
            <w:r w:rsidRPr="008830BD">
              <w:rPr>
                <w:rFonts w:ascii="Lucida Bright" w:hAnsi="Lucida Bright" w:cs="Tahoma"/>
                <w:b/>
                <w:i/>
              </w:rPr>
              <w:t>Instrumentación.-</w:t>
            </w:r>
            <w:r w:rsidRPr="008830BD">
              <w:rPr>
                <w:rFonts w:ascii="Lucida Bright" w:hAnsi="Lucida Bright" w:cs="Tahoma"/>
              </w:rPr>
              <w:t xml:space="preserve"> Entre la instrumentación requerida se tiene lo siguiente:</w:t>
            </w:r>
          </w:p>
          <w:p w:rsidR="0012701D" w:rsidRPr="008830BD" w:rsidRDefault="0012701D" w:rsidP="00FD542C">
            <w:pPr>
              <w:pStyle w:val="Prrafodelista"/>
              <w:numPr>
                <w:ilvl w:val="0"/>
                <w:numId w:val="47"/>
              </w:numPr>
              <w:jc w:val="both"/>
              <w:rPr>
                <w:rFonts w:ascii="Lucida Bright" w:hAnsi="Lucida Bright" w:cs="Tahoma"/>
              </w:rPr>
            </w:pPr>
            <w:r w:rsidRPr="008830BD">
              <w:rPr>
                <w:rFonts w:ascii="Lucida Bright" w:hAnsi="Lucida Bright" w:cs="Tahoma"/>
              </w:rPr>
              <w:t>Manómetros tipo Bourdon</w:t>
            </w:r>
          </w:p>
          <w:p w:rsidR="0012701D" w:rsidRPr="008830BD" w:rsidRDefault="0012701D" w:rsidP="00FD542C">
            <w:pPr>
              <w:pStyle w:val="Prrafodelista"/>
              <w:numPr>
                <w:ilvl w:val="0"/>
                <w:numId w:val="47"/>
              </w:numPr>
              <w:jc w:val="both"/>
              <w:rPr>
                <w:rFonts w:ascii="Lucida Bright" w:hAnsi="Lucida Bright" w:cs="Tahoma"/>
              </w:rPr>
            </w:pPr>
            <w:r w:rsidRPr="008830BD">
              <w:rPr>
                <w:rFonts w:ascii="Lucida Bright" w:hAnsi="Lucida Bright" w:cs="Tahoma"/>
              </w:rPr>
              <w:t>Termómetros Tipo Bimetálicos</w:t>
            </w:r>
          </w:p>
          <w:p w:rsidR="0012701D" w:rsidRPr="008830BD" w:rsidRDefault="0012701D" w:rsidP="00FD542C">
            <w:pPr>
              <w:pStyle w:val="Prrafodelista"/>
              <w:numPr>
                <w:ilvl w:val="0"/>
                <w:numId w:val="47"/>
              </w:numPr>
              <w:jc w:val="both"/>
              <w:rPr>
                <w:rFonts w:ascii="Lucida Bright" w:hAnsi="Lucida Bright" w:cs="Tahoma"/>
              </w:rPr>
            </w:pPr>
            <w:r w:rsidRPr="008830BD">
              <w:rPr>
                <w:rFonts w:ascii="Lucida Bright" w:hAnsi="Lucida Bright" w:cs="Tahoma"/>
              </w:rPr>
              <w:t>Registrador de Temperatura</w:t>
            </w:r>
          </w:p>
          <w:p w:rsidR="0012701D" w:rsidRPr="008830BD" w:rsidRDefault="0012701D" w:rsidP="00FD542C">
            <w:pPr>
              <w:pStyle w:val="Prrafodelista"/>
              <w:numPr>
                <w:ilvl w:val="0"/>
                <w:numId w:val="47"/>
              </w:numPr>
              <w:jc w:val="both"/>
              <w:rPr>
                <w:rFonts w:ascii="Lucida Bright" w:hAnsi="Lucida Bright" w:cs="Tahoma"/>
              </w:rPr>
            </w:pPr>
            <w:r w:rsidRPr="008830BD">
              <w:rPr>
                <w:rFonts w:ascii="Lucida Bright" w:hAnsi="Lucida Bright" w:cs="Tahoma"/>
              </w:rPr>
              <w:t>Registrador de Presión</w:t>
            </w:r>
          </w:p>
          <w:p w:rsidR="0012701D" w:rsidRPr="008830BD" w:rsidRDefault="0012701D" w:rsidP="008C7A01">
            <w:pPr>
              <w:autoSpaceDE w:val="0"/>
              <w:autoSpaceDN w:val="0"/>
              <w:adjustRightInd w:val="0"/>
              <w:jc w:val="both"/>
              <w:rPr>
                <w:rFonts w:ascii="Lucida Bright" w:hAnsi="Lucida Bright" w:cs="Tahoma"/>
              </w:rPr>
            </w:pPr>
          </w:p>
          <w:p w:rsidR="0012701D" w:rsidRPr="008830BD" w:rsidRDefault="0012701D" w:rsidP="008C7A01">
            <w:pPr>
              <w:jc w:val="both"/>
              <w:rPr>
                <w:rFonts w:ascii="Lucida Bright" w:hAnsi="Lucida Bright" w:cs="Tahoma"/>
              </w:rPr>
            </w:pPr>
            <w:r w:rsidRPr="008830BD">
              <w:rPr>
                <w:rFonts w:ascii="Lucida Bright" w:hAnsi="Lucida Bright" w:cs="Tahoma"/>
              </w:rPr>
              <w:t>De esa forma, se dispondrá de un manifold de mediante el cual se podrá conectar: el registrador de presión, el registrador de temperatura, un manómetro y un termómetro; teniéndose aparte un termómetro para controlar la temperatura ambiente.</w:t>
            </w:r>
          </w:p>
          <w:p w:rsidR="0012701D" w:rsidRPr="008830BD" w:rsidRDefault="0012701D" w:rsidP="008C7A01">
            <w:pPr>
              <w:jc w:val="both"/>
              <w:rPr>
                <w:rFonts w:ascii="Lucida Bright" w:hAnsi="Lucida Bright" w:cs="Tahoma"/>
              </w:rPr>
            </w:pPr>
          </w:p>
          <w:p w:rsidR="0012701D" w:rsidRPr="008830BD" w:rsidRDefault="0012701D" w:rsidP="008C7A01">
            <w:pPr>
              <w:jc w:val="both"/>
              <w:rPr>
                <w:rFonts w:ascii="Lucida Bright" w:hAnsi="Lucida Bright" w:cs="Tahoma"/>
              </w:rPr>
            </w:pPr>
            <w:r w:rsidRPr="008830BD">
              <w:rPr>
                <w:rFonts w:ascii="Lucida Bright" w:hAnsi="Lucida Bright" w:cs="Tahoma"/>
              </w:rPr>
              <w:t xml:space="preserve">Por otra parte, indicar que todos los instrumentos a utilizar, deberán </w:t>
            </w:r>
            <w:r>
              <w:rPr>
                <w:rFonts w:ascii="Lucida Bright" w:hAnsi="Lucida Bright" w:cs="Tahoma"/>
              </w:rPr>
              <w:t>tener</w:t>
            </w:r>
            <w:r w:rsidRPr="008830BD">
              <w:rPr>
                <w:rFonts w:ascii="Lucida Bright" w:hAnsi="Lucida Bright" w:cs="Tahoma"/>
              </w:rPr>
              <w:t xml:space="preserve"> sus respectivos Certificados de Calibración vigentes.</w:t>
            </w:r>
          </w:p>
          <w:p w:rsidR="0012701D" w:rsidRPr="008830BD" w:rsidRDefault="0012701D" w:rsidP="008C7A01">
            <w:pPr>
              <w:jc w:val="both"/>
              <w:rPr>
                <w:rFonts w:ascii="Lucida Bright" w:hAnsi="Lucida Bright" w:cs="Tahoma"/>
              </w:rPr>
            </w:pPr>
          </w:p>
          <w:p w:rsidR="0012701D" w:rsidRPr="00C96BA2" w:rsidRDefault="0012701D" w:rsidP="008C7A01">
            <w:pPr>
              <w:jc w:val="both"/>
              <w:rPr>
                <w:rFonts w:ascii="Lucida Bright" w:hAnsi="Lucida Bright" w:cs="Tahoma"/>
                <w:b/>
                <w:i/>
              </w:rPr>
            </w:pPr>
            <w:r w:rsidRPr="00B44E83">
              <w:rPr>
                <w:rFonts w:ascii="Lucida Bright" w:hAnsi="Lucida Bright" w:cs="Tahoma"/>
                <w:b/>
                <w:i/>
              </w:rPr>
              <w:t>Llenado del Tanque</w:t>
            </w:r>
            <w:r>
              <w:rPr>
                <w:rFonts w:ascii="Lucida Bright" w:hAnsi="Lucida Bright" w:cs="Tahoma"/>
                <w:b/>
                <w:i/>
              </w:rPr>
              <w:t xml:space="preserve">.- </w:t>
            </w:r>
            <w:r>
              <w:rPr>
                <w:rFonts w:ascii="Lucida Bright" w:hAnsi="Lucida Bright" w:cs="Tahoma"/>
              </w:rPr>
              <w:t>YPFB proveerá el agua necesaria para la prueba desde camiones cisterna. E</w:t>
            </w:r>
            <w:r w:rsidRPr="008830BD">
              <w:rPr>
                <w:rFonts w:ascii="Lucida Bright" w:hAnsi="Lucida Bright" w:cs="Tahoma"/>
              </w:rPr>
              <w:t>l contratista obtendrá todas las autorizaciones requeridas para recibir el sumi</w:t>
            </w:r>
            <w:r>
              <w:rPr>
                <w:rFonts w:ascii="Lucida Bright" w:hAnsi="Lucida Bright" w:cs="Tahoma"/>
              </w:rPr>
              <w:t>nistro y la evacuación del agua</w:t>
            </w:r>
            <w:r w:rsidRPr="008830BD">
              <w:rPr>
                <w:rFonts w:ascii="Lucida Bright" w:hAnsi="Lucida Bright" w:cs="Tahoma"/>
              </w:rPr>
              <w:t>, así como para el tratamiento de este si así se lo requiera por los órganos competentes.</w:t>
            </w:r>
          </w:p>
          <w:p w:rsidR="0012701D" w:rsidRPr="008830BD" w:rsidRDefault="0012701D" w:rsidP="008C7A01">
            <w:pPr>
              <w:pStyle w:val="Prrafodelista"/>
              <w:autoSpaceDE w:val="0"/>
              <w:autoSpaceDN w:val="0"/>
              <w:adjustRightInd w:val="0"/>
              <w:ind w:left="0"/>
              <w:jc w:val="both"/>
              <w:rPr>
                <w:rFonts w:ascii="Lucida Bright" w:hAnsi="Lucida Bright" w:cs="Tahoma"/>
              </w:rPr>
            </w:pPr>
          </w:p>
          <w:p w:rsidR="0012701D" w:rsidRPr="008830BD" w:rsidRDefault="0012701D" w:rsidP="008C7A01">
            <w:pPr>
              <w:jc w:val="both"/>
              <w:rPr>
                <w:rFonts w:ascii="Lucida Bright" w:hAnsi="Lucida Bright" w:cs="Tahoma"/>
              </w:rPr>
            </w:pPr>
            <w:r w:rsidRPr="008830BD">
              <w:rPr>
                <w:rFonts w:ascii="Lucida Bright" w:hAnsi="Lucida Bright" w:cs="Tahoma"/>
                <w:b/>
                <w:i/>
              </w:rPr>
              <w:t>Prueba De Fuga.-</w:t>
            </w:r>
            <w:r w:rsidRPr="008830BD">
              <w:rPr>
                <w:rFonts w:ascii="Lucida Bright" w:hAnsi="Lucida Bright" w:cs="Tahoma"/>
              </w:rPr>
              <w:t xml:space="preserve"> La prueba de goteo o fugas se realizara una vez la presurización este estabilizada al 50% y al 100%, ésta consistirá en una inspección visual rigurosa de todo el </w:t>
            </w:r>
            <w:r w:rsidRPr="008830BD">
              <w:rPr>
                <w:rFonts w:ascii="Lucida Bright" w:hAnsi="Lucida Bright" w:cs="Tahoma"/>
              </w:rPr>
              <w:lastRenderedPageBreak/>
              <w:t>sistema a ser probado, prestando especial atención en las soldaduras y conexiones, confirmando que los accesorios no serán removidos después de dichas pruebas.</w:t>
            </w:r>
          </w:p>
          <w:p w:rsidR="0012701D" w:rsidRPr="008830BD" w:rsidRDefault="0012701D" w:rsidP="008C7A01">
            <w:pPr>
              <w:jc w:val="both"/>
              <w:rPr>
                <w:rFonts w:ascii="Lucida Bright" w:hAnsi="Lucida Bright" w:cs="Tahoma"/>
              </w:rPr>
            </w:pPr>
          </w:p>
          <w:p w:rsidR="0012701D" w:rsidRPr="008830BD" w:rsidRDefault="0012701D" w:rsidP="008C7A01">
            <w:pPr>
              <w:pStyle w:val="Textoindependiente3"/>
              <w:spacing w:after="0"/>
              <w:jc w:val="both"/>
              <w:rPr>
                <w:rFonts w:ascii="Lucida Bright" w:hAnsi="Lucida Bright" w:cs="Tahoma"/>
                <w:sz w:val="20"/>
                <w:szCs w:val="20"/>
                <w:lang w:eastAsia="es-ES"/>
              </w:rPr>
            </w:pPr>
            <w:r w:rsidRPr="008830BD">
              <w:rPr>
                <w:rFonts w:ascii="Lucida Bright" w:hAnsi="Lucida Bright" w:cs="Tahoma"/>
                <w:b/>
                <w:i/>
                <w:sz w:val="20"/>
                <w:szCs w:val="20"/>
                <w:lang w:eastAsia="es-ES"/>
              </w:rPr>
              <w:t>Presurización.-</w:t>
            </w:r>
            <w:r w:rsidRPr="008830BD">
              <w:rPr>
                <w:rFonts w:ascii="Lucida Bright" w:hAnsi="Lucida Bright" w:cs="Tahoma"/>
                <w:sz w:val="20"/>
                <w:szCs w:val="20"/>
                <w:lang w:eastAsia="es-ES"/>
              </w:rPr>
              <w:t xml:space="preserve"> La presurización se realizará hasta alcanzar el 50% de la presión de prueba, luego se estabilizara por 10 minutos como mínimo, pasado este periodo se reiniciara la inyección hasta alcanzar el 100% de la presión de prueba (1,3 veces la máxima presión de trabajo permisible), para luego mantener la presión establecida por un tiempo de 30 minutos como mínimo (ver </w:t>
            </w:r>
            <w:r>
              <w:rPr>
                <w:rFonts w:ascii="Lucida Bright" w:hAnsi="Lucida Bright" w:cs="Tahoma"/>
                <w:sz w:val="20"/>
                <w:szCs w:val="20"/>
                <w:lang w:eastAsia="es-ES"/>
              </w:rPr>
              <w:t>fig. 1</w:t>
            </w:r>
            <w:r w:rsidRPr="008830BD">
              <w:rPr>
                <w:rFonts w:ascii="Lucida Bright" w:hAnsi="Lucida Bright" w:cs="Tahoma"/>
                <w:sz w:val="20"/>
                <w:szCs w:val="20"/>
                <w:lang w:eastAsia="es-ES"/>
              </w:rPr>
              <w:t>).</w:t>
            </w:r>
          </w:p>
          <w:p w:rsidR="0012701D" w:rsidRPr="00B44E83" w:rsidRDefault="0012701D" w:rsidP="00FD542C">
            <w:pPr>
              <w:pStyle w:val="Prrafodelista"/>
              <w:numPr>
                <w:ilvl w:val="0"/>
                <w:numId w:val="48"/>
              </w:numPr>
              <w:jc w:val="both"/>
              <w:rPr>
                <w:rFonts w:ascii="Lucida Bright" w:hAnsi="Lucida Bright" w:cs="Tahoma"/>
              </w:rPr>
            </w:pPr>
            <w:r w:rsidRPr="008830BD">
              <w:rPr>
                <w:rFonts w:ascii="Lucida Bright" w:hAnsi="Lucida Bright" w:cs="Tahoma"/>
              </w:rPr>
              <w:t>Si se considera necesario incrementar el tiempo de la prueba, esta se podrá extender para que se puedan recuperar los valores iniciales, debido a variaciones de temperatura.</w:t>
            </w:r>
          </w:p>
          <w:p w:rsidR="0012701D" w:rsidRDefault="0012701D" w:rsidP="00FD542C">
            <w:pPr>
              <w:pStyle w:val="Prrafodelista"/>
              <w:numPr>
                <w:ilvl w:val="0"/>
                <w:numId w:val="48"/>
              </w:numPr>
              <w:jc w:val="both"/>
              <w:rPr>
                <w:rFonts w:ascii="Lucida Bright" w:hAnsi="Lucida Bright" w:cs="Tahoma"/>
              </w:rPr>
            </w:pPr>
            <w:r w:rsidRPr="008830BD">
              <w:rPr>
                <w:rFonts w:ascii="Lucida Bright" w:hAnsi="Lucida Bright" w:cs="Tahoma"/>
              </w:rPr>
              <w:t>Durante dicho periodo no se deben verificar caídas bruscas de la presión de prueba.</w:t>
            </w:r>
          </w:p>
          <w:p w:rsidR="0012701D" w:rsidRDefault="0012701D" w:rsidP="008C7A01">
            <w:pPr>
              <w:pStyle w:val="Prrafodelista"/>
              <w:jc w:val="both"/>
              <w:rPr>
                <w:rFonts w:ascii="Lucida Bright" w:hAnsi="Lucida Bright" w:cs="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7"/>
            </w:tblGrid>
            <w:tr w:rsidR="0012701D" w:rsidRPr="008830BD" w:rsidTr="008C7A01">
              <w:trPr>
                <w:jc w:val="center"/>
              </w:trPr>
              <w:tc>
                <w:tcPr>
                  <w:tcW w:w="6837" w:type="dxa"/>
                  <w:shd w:val="clear" w:color="auto" w:fill="auto"/>
                </w:tcPr>
                <w:p w:rsidR="0012701D" w:rsidRPr="008830BD" w:rsidRDefault="0012701D" w:rsidP="008C7A01">
                  <w:pPr>
                    <w:tabs>
                      <w:tab w:val="left" w:pos="373"/>
                    </w:tabs>
                    <w:autoSpaceDE w:val="0"/>
                    <w:autoSpaceDN w:val="0"/>
                    <w:adjustRightInd w:val="0"/>
                    <w:jc w:val="center"/>
                    <w:rPr>
                      <w:rFonts w:ascii="Lucida Bright" w:hAnsi="Lucida Bright" w:cs="Tahoma"/>
                    </w:rPr>
                  </w:pPr>
                  <w:r w:rsidRPr="00B44E83">
                    <w:rPr>
                      <w:rFonts w:ascii="Lucida Bright" w:hAnsi="Lucida Bright"/>
                    </w:rPr>
                    <w:object w:dxaOrig="18075" w:dyaOrig="7440">
                      <v:shape id="_x0000_i1027" type="#_x0000_t75" style="width:324.75pt;height:134.25pt" o:ole="">
                        <v:imagedata r:id="rId24" o:title=""/>
                      </v:shape>
                      <o:OLEObject Type="Embed" ProgID="PBrush" ShapeID="_x0000_i1027" DrawAspect="Content" ObjectID="_1631025108" r:id="rId25"/>
                    </w:object>
                  </w:r>
                </w:p>
              </w:tc>
            </w:tr>
          </w:tbl>
          <w:p w:rsidR="0012701D" w:rsidRPr="001E48DA" w:rsidRDefault="0012701D" w:rsidP="008C7A01">
            <w:pPr>
              <w:autoSpaceDE w:val="0"/>
              <w:autoSpaceDN w:val="0"/>
              <w:adjustRightInd w:val="0"/>
              <w:jc w:val="center"/>
              <w:rPr>
                <w:rFonts w:ascii="Lucida Bright" w:hAnsi="Lucida Bright" w:cs="Tahoma"/>
                <w:b/>
                <w:i/>
                <w:sz w:val="16"/>
              </w:rPr>
            </w:pPr>
            <w:r>
              <w:rPr>
                <w:rFonts w:ascii="Lucida Bright" w:hAnsi="Lucida Bright" w:cs="Tahoma"/>
                <w:b/>
                <w:i/>
                <w:sz w:val="16"/>
              </w:rPr>
              <w:t xml:space="preserve">Fig. 4. </w:t>
            </w:r>
            <w:r w:rsidRPr="008830BD">
              <w:rPr>
                <w:rFonts w:ascii="Lucida Bright" w:hAnsi="Lucida Bright" w:cs="Tahoma"/>
                <w:b/>
                <w:i/>
                <w:sz w:val="16"/>
              </w:rPr>
              <w:t>Gráfica del proceso de presurización y prueba de hidrostática</w:t>
            </w:r>
          </w:p>
          <w:p w:rsidR="0012701D" w:rsidRDefault="0012701D" w:rsidP="008C7A01">
            <w:pPr>
              <w:jc w:val="both"/>
              <w:rPr>
                <w:rFonts w:ascii="Lucida Bright" w:hAnsi="Lucida Bright" w:cs="Tahoma"/>
              </w:rPr>
            </w:pPr>
          </w:p>
          <w:p w:rsidR="0012701D" w:rsidRDefault="0012701D" w:rsidP="008C7A01">
            <w:pPr>
              <w:jc w:val="both"/>
              <w:rPr>
                <w:rFonts w:ascii="Lucida Bright" w:hAnsi="Lucida Bright" w:cs="Tahoma"/>
              </w:rPr>
            </w:pPr>
            <w:r w:rsidRPr="008830BD">
              <w:rPr>
                <w:rFonts w:ascii="Lucida Bright" w:hAnsi="Lucida Bright" w:cs="Tahoma"/>
                <w:b/>
                <w:i/>
              </w:rPr>
              <w:t>Prueba de Resistencia.-</w:t>
            </w:r>
            <w:r w:rsidRPr="008830BD">
              <w:rPr>
                <w:rFonts w:ascii="Lucida Bright" w:hAnsi="Lucida Bright" w:cs="Tahoma"/>
              </w:rPr>
              <w:t xml:space="preserve"> La prueba de resistencia será efectuada después de que el tanque esté lleno de agua, libre de aire y se haya estabilizado. La prueba de resistencia se efectúa para garantizar la integridad estructural del tanque o la resistencia mecánica del mismo. </w:t>
            </w:r>
          </w:p>
          <w:p w:rsidR="0012701D" w:rsidRDefault="0012701D" w:rsidP="008C7A01">
            <w:pPr>
              <w:jc w:val="both"/>
              <w:rPr>
                <w:rFonts w:ascii="Lucida Bright" w:hAnsi="Lucida Bright" w:cs="Tahoma"/>
              </w:rPr>
            </w:pPr>
          </w:p>
          <w:p w:rsidR="0012701D" w:rsidRPr="008830BD" w:rsidRDefault="0012701D" w:rsidP="008C7A01">
            <w:pPr>
              <w:jc w:val="both"/>
              <w:rPr>
                <w:rFonts w:ascii="Lucida Bright" w:hAnsi="Lucida Bright" w:cs="Tahoma"/>
              </w:rPr>
            </w:pPr>
            <w:r w:rsidRPr="008830BD">
              <w:rPr>
                <w:rFonts w:ascii="Lucida Bright" w:hAnsi="Lucida Bright" w:cs="Tahoma"/>
                <w:b/>
                <w:i/>
              </w:rPr>
              <w:t>Inspección</w:t>
            </w:r>
            <w:r w:rsidRPr="008830BD">
              <w:rPr>
                <w:rFonts w:ascii="Lucida Bright" w:hAnsi="Lucida Bright" w:cs="Tahoma"/>
                <w:b/>
              </w:rPr>
              <w:t>.-</w:t>
            </w:r>
            <w:r w:rsidRPr="008830BD">
              <w:rPr>
                <w:rFonts w:ascii="Lucida Bright" w:hAnsi="Lucida Bright" w:cs="Tahoma"/>
              </w:rPr>
              <w:t xml:space="preserve"> En todas las etapas de estabilización deberá efectuarse una inspección a todo el cuerpo del tanque, esto con el objetivo de verificar </w:t>
            </w:r>
            <w:r>
              <w:rPr>
                <w:rFonts w:ascii="Lucida Bright" w:hAnsi="Lucida Bright" w:cs="Tahoma"/>
              </w:rPr>
              <w:t>que no existan</w:t>
            </w:r>
            <w:r w:rsidRPr="008830BD">
              <w:rPr>
                <w:rFonts w:ascii="Lucida Bright" w:hAnsi="Lucida Bright" w:cs="Tahoma"/>
              </w:rPr>
              <w:t xml:space="preserve"> fugas en las conexiones.</w:t>
            </w:r>
          </w:p>
          <w:p w:rsidR="0012701D" w:rsidRDefault="0012701D" w:rsidP="008C7A01">
            <w:pPr>
              <w:pStyle w:val="Prrafodelista"/>
              <w:autoSpaceDE w:val="0"/>
              <w:autoSpaceDN w:val="0"/>
              <w:adjustRightInd w:val="0"/>
              <w:ind w:left="0"/>
              <w:rPr>
                <w:rFonts w:ascii="Lucida Bright" w:hAnsi="Lucida Bright" w:cs="Tahoma"/>
                <w:b/>
                <w:i/>
              </w:rPr>
            </w:pPr>
          </w:p>
          <w:p w:rsidR="0012701D" w:rsidRPr="00F00083" w:rsidRDefault="0012701D" w:rsidP="008C7A01">
            <w:pPr>
              <w:pStyle w:val="Prrafodelista"/>
              <w:autoSpaceDE w:val="0"/>
              <w:autoSpaceDN w:val="0"/>
              <w:adjustRightInd w:val="0"/>
              <w:ind w:left="426"/>
              <w:rPr>
                <w:rFonts w:ascii="Lucida Bright" w:hAnsi="Lucida Bright" w:cs="Tahoma"/>
                <w:b/>
                <w:i/>
              </w:rPr>
            </w:pPr>
            <w:r w:rsidRPr="00F00083">
              <w:rPr>
                <w:rFonts w:ascii="Lucida Bright" w:hAnsi="Lucida Bright" w:cs="Tahoma"/>
                <w:b/>
                <w:i/>
              </w:rPr>
              <w:t>Condiciones de Aceptación</w:t>
            </w:r>
          </w:p>
          <w:p w:rsidR="0012701D" w:rsidRPr="008830BD" w:rsidRDefault="0012701D" w:rsidP="008C7A01">
            <w:pPr>
              <w:autoSpaceDE w:val="0"/>
              <w:autoSpaceDN w:val="0"/>
              <w:adjustRightInd w:val="0"/>
              <w:rPr>
                <w:rFonts w:ascii="Lucida Bright" w:hAnsi="Lucida Bright" w:cs="Tahoma"/>
              </w:rPr>
            </w:pPr>
          </w:p>
          <w:p w:rsidR="0012701D" w:rsidRPr="008830BD" w:rsidRDefault="0012701D" w:rsidP="008C7A01">
            <w:pPr>
              <w:jc w:val="both"/>
              <w:rPr>
                <w:rFonts w:ascii="Lucida Bright" w:hAnsi="Lucida Bright" w:cs="Tahoma"/>
              </w:rPr>
            </w:pPr>
            <w:r w:rsidRPr="008830BD">
              <w:rPr>
                <w:rFonts w:ascii="Lucida Bright" w:hAnsi="Lucida Bright" w:cs="Tahoma"/>
              </w:rPr>
              <w:t>El ensayo concluirá satisfactoriamente, si no se produjeran variaciones de la presión, salvo las que resulten de la variación de la temperatura durante la prueba. Una vez concluido el ensayo se firmaran los registros por</w:t>
            </w:r>
            <w:r>
              <w:rPr>
                <w:rFonts w:ascii="Lucida Bright" w:hAnsi="Lucida Bright" w:cs="Tahoma"/>
              </w:rPr>
              <w:t xml:space="preserve"> parte de los FISCALES DE SERVICIO </w:t>
            </w:r>
            <w:r w:rsidRPr="008830BD">
              <w:rPr>
                <w:rFonts w:ascii="Lucida Bright" w:hAnsi="Lucida Bright" w:cs="Tahoma"/>
              </w:rPr>
              <w:t xml:space="preserve">y la </w:t>
            </w:r>
            <w:r>
              <w:rPr>
                <w:rFonts w:ascii="Lucida Bright" w:hAnsi="Lucida Bright" w:cs="Tahoma"/>
              </w:rPr>
              <w:t>CONTRATISTA</w:t>
            </w:r>
            <w:r w:rsidRPr="008830BD">
              <w:rPr>
                <w:rFonts w:ascii="Lucida Bright" w:hAnsi="Lucida Bright" w:cs="Tahoma"/>
              </w:rPr>
              <w:t xml:space="preserve"> en el lugar donde se realizó la prueba.</w:t>
            </w:r>
          </w:p>
          <w:p w:rsidR="0012701D" w:rsidRPr="008830BD" w:rsidRDefault="0012701D" w:rsidP="008C7A01">
            <w:pPr>
              <w:jc w:val="both"/>
              <w:rPr>
                <w:rFonts w:ascii="Lucida Bright" w:hAnsi="Lucida Bright" w:cs="Tahoma"/>
              </w:rPr>
            </w:pPr>
          </w:p>
          <w:p w:rsidR="0012701D" w:rsidRPr="008830BD" w:rsidRDefault="0012701D" w:rsidP="008C7A01">
            <w:pPr>
              <w:autoSpaceDE w:val="0"/>
              <w:autoSpaceDN w:val="0"/>
              <w:adjustRightInd w:val="0"/>
              <w:jc w:val="both"/>
              <w:rPr>
                <w:rFonts w:ascii="Lucida Bright" w:hAnsi="Lucida Bright" w:cs="Tahoma"/>
              </w:rPr>
            </w:pPr>
            <w:r w:rsidRPr="008830BD">
              <w:rPr>
                <w:rFonts w:ascii="Lucida Bright" w:hAnsi="Lucida Bright" w:cs="Tahoma"/>
              </w:rPr>
              <w:t>Por otra parte, al momento de aprobar la Prueba Hidrostática en cada tanque, YPFB solo considerará como válido el registro obtenido mediante la medición con el Registrador de Presión y Temperatura, en dicho registro se contemplará el tiempo de presurización, estabilización, la prueba de resistencia y la despresurización, de esa manera, personal de YPFB estará presente en cada una de las pruebas para poder verificar y validar las mismas.</w:t>
            </w:r>
          </w:p>
          <w:p w:rsidR="0012701D" w:rsidRPr="008830BD" w:rsidRDefault="0012701D" w:rsidP="008C7A01">
            <w:pPr>
              <w:autoSpaceDE w:val="0"/>
              <w:autoSpaceDN w:val="0"/>
              <w:adjustRightInd w:val="0"/>
              <w:jc w:val="both"/>
              <w:rPr>
                <w:rFonts w:ascii="Lucida Bright" w:hAnsi="Lucida Bright" w:cs="Tahoma"/>
                <w:i/>
              </w:rPr>
            </w:pPr>
          </w:p>
          <w:p w:rsidR="0012701D" w:rsidRPr="008830BD" w:rsidRDefault="0012701D" w:rsidP="008C7A01">
            <w:pPr>
              <w:autoSpaceDE w:val="0"/>
              <w:autoSpaceDN w:val="0"/>
              <w:adjustRightInd w:val="0"/>
              <w:jc w:val="both"/>
              <w:rPr>
                <w:rFonts w:ascii="Lucida Bright" w:hAnsi="Lucida Bright" w:cs="Tahoma"/>
              </w:rPr>
            </w:pPr>
            <w:r w:rsidRPr="008830BD">
              <w:rPr>
                <w:rFonts w:ascii="Lucida Bright" w:hAnsi="Lucida Bright" w:cs="Tahoma"/>
              </w:rPr>
              <w:t>Por otra parte, para la ejecución de la prueba hidrostática, el CONTRATISTA debe  presentar a los FISCALES DE SERVICIO la Certificación en Pruebas Hidrostáticas emitido por el Instituto Boliviano de No</w:t>
            </w:r>
            <w:r>
              <w:rPr>
                <w:rFonts w:ascii="Lucida Bright" w:hAnsi="Lucida Bright" w:cs="Tahoma"/>
              </w:rPr>
              <w:t>rmalización y Calidad – IBNORCA (institución acreditada para tales fines).</w:t>
            </w:r>
          </w:p>
          <w:p w:rsidR="0012701D" w:rsidRPr="008830BD" w:rsidRDefault="0012701D" w:rsidP="008C7A01">
            <w:pPr>
              <w:autoSpaceDE w:val="0"/>
              <w:autoSpaceDN w:val="0"/>
              <w:adjustRightInd w:val="0"/>
              <w:jc w:val="both"/>
              <w:rPr>
                <w:rFonts w:ascii="Lucida Bright" w:hAnsi="Lucida Bright" w:cs="Tahoma"/>
              </w:rPr>
            </w:pPr>
          </w:p>
          <w:p w:rsidR="0012701D" w:rsidRPr="00AE061B" w:rsidRDefault="0012701D" w:rsidP="008C7A01">
            <w:pPr>
              <w:tabs>
                <w:tab w:val="left" w:pos="1598"/>
              </w:tabs>
              <w:autoSpaceDE w:val="0"/>
              <w:autoSpaceDN w:val="0"/>
              <w:adjustRightInd w:val="0"/>
              <w:ind w:left="284"/>
              <w:jc w:val="both"/>
              <w:rPr>
                <w:rFonts w:ascii="Lucida Bright" w:hAnsi="Lucida Bright" w:cs="Tahoma"/>
                <w:b/>
                <w:i/>
              </w:rPr>
            </w:pPr>
            <w:r w:rsidRPr="00AE061B">
              <w:rPr>
                <w:rFonts w:ascii="Lucida Bright" w:hAnsi="Lucida Bright" w:cs="Tahoma"/>
                <w:b/>
                <w:i/>
              </w:rPr>
              <w:t>Disposición del Agua de Prueba</w:t>
            </w:r>
          </w:p>
          <w:p w:rsidR="0012701D" w:rsidRDefault="0012701D" w:rsidP="008C7A01">
            <w:pPr>
              <w:autoSpaceDE w:val="0"/>
              <w:autoSpaceDN w:val="0"/>
              <w:adjustRightInd w:val="0"/>
              <w:jc w:val="both"/>
              <w:rPr>
                <w:rFonts w:ascii="Lucida Bright" w:hAnsi="Lucida Bright" w:cs="Tahoma"/>
              </w:rPr>
            </w:pPr>
          </w:p>
          <w:p w:rsidR="0012701D" w:rsidRDefault="0012701D" w:rsidP="008C7A01">
            <w:pPr>
              <w:autoSpaceDE w:val="0"/>
              <w:autoSpaceDN w:val="0"/>
              <w:adjustRightInd w:val="0"/>
              <w:jc w:val="both"/>
              <w:rPr>
                <w:rFonts w:ascii="Lucida Bright" w:hAnsi="Lucida Bright" w:cs="Tahoma"/>
              </w:rPr>
            </w:pPr>
            <w:r>
              <w:rPr>
                <w:rFonts w:ascii="Lucida Bright" w:hAnsi="Lucida Bright" w:cs="Tahoma"/>
              </w:rPr>
              <w:lastRenderedPageBreak/>
              <w:t>P</w:t>
            </w:r>
            <w:r w:rsidRPr="008830BD">
              <w:rPr>
                <w:rFonts w:ascii="Lucida Bright" w:hAnsi="Lucida Bright" w:cs="Tahoma"/>
              </w:rPr>
              <w:t xml:space="preserve">ara este caso YPFB proveerá </w:t>
            </w:r>
            <w:r>
              <w:rPr>
                <w:rFonts w:ascii="Lucida Bright" w:hAnsi="Lucida Bright" w:cs="Tahoma"/>
              </w:rPr>
              <w:t xml:space="preserve">mediante cisternas </w:t>
            </w:r>
            <w:r w:rsidRPr="008830BD">
              <w:rPr>
                <w:rFonts w:ascii="Lucida Bright" w:hAnsi="Lucida Bright" w:cs="Tahoma"/>
              </w:rPr>
              <w:t>el agua para la prueba.</w:t>
            </w:r>
            <w:r>
              <w:rPr>
                <w:rFonts w:ascii="Lucida Bright" w:hAnsi="Lucida Bright" w:cs="Tahoma"/>
              </w:rPr>
              <w:t xml:space="preserve"> </w:t>
            </w:r>
            <w:r w:rsidRPr="008830BD">
              <w:rPr>
                <w:rFonts w:ascii="Lucida Bright" w:hAnsi="Lucida Bright" w:cs="Tahoma"/>
              </w:rPr>
              <w:t xml:space="preserve">Una vez concluida la prueba de hidrostática, la empresa CONTRATISTA deberá coordinar con YPFB la </w:t>
            </w:r>
            <w:r>
              <w:rPr>
                <w:rFonts w:ascii="Lucida Bright" w:hAnsi="Lucida Bright" w:cs="Tahoma"/>
              </w:rPr>
              <w:t>disposición del agua de prueba.</w:t>
            </w:r>
          </w:p>
          <w:p w:rsidR="0012701D" w:rsidRPr="00B677C7" w:rsidRDefault="0012701D" w:rsidP="008C7A01">
            <w:pPr>
              <w:rPr>
                <w:rFonts w:ascii="Lucida Bright" w:hAnsi="Lucida Bright" w:cs="Tahoma"/>
                <w:szCs w:val="14"/>
              </w:rPr>
            </w:pPr>
          </w:p>
          <w:p w:rsidR="0012701D" w:rsidRPr="00784C76" w:rsidRDefault="0012701D" w:rsidP="00FD542C">
            <w:pPr>
              <w:numPr>
                <w:ilvl w:val="0"/>
                <w:numId w:val="45"/>
              </w:numPr>
              <w:rPr>
                <w:rFonts w:ascii="Lucida Bright" w:hAnsi="Lucida Bright" w:cs="Tahoma"/>
                <w:b/>
                <w:sz w:val="22"/>
                <w:szCs w:val="22"/>
              </w:rPr>
            </w:pPr>
            <w:r w:rsidRPr="00784C76">
              <w:rPr>
                <w:rFonts w:ascii="Lucida Bright" w:hAnsi="Lucida Bright" w:cs="Tahoma"/>
                <w:b/>
                <w:sz w:val="22"/>
                <w:szCs w:val="22"/>
              </w:rPr>
              <w:t xml:space="preserve"> Inertizado con Nitrógeno para Puesta en Marcha</w:t>
            </w:r>
          </w:p>
          <w:p w:rsidR="0012701D" w:rsidRPr="00EA3449" w:rsidRDefault="0012701D" w:rsidP="008C7A01">
            <w:pPr>
              <w:rPr>
                <w:rFonts w:ascii="Lucida Bright" w:hAnsi="Lucida Bright" w:cs="Tahoma"/>
                <w:szCs w:val="14"/>
              </w:rPr>
            </w:pPr>
          </w:p>
          <w:p w:rsidR="0012701D" w:rsidRPr="00EA3449" w:rsidRDefault="0012701D" w:rsidP="008C7A01">
            <w:pPr>
              <w:jc w:val="both"/>
              <w:rPr>
                <w:rFonts w:ascii="Lucida Bright" w:hAnsi="Lucida Bright" w:cs="Tahoma"/>
                <w:szCs w:val="14"/>
              </w:rPr>
            </w:pPr>
            <w:r w:rsidRPr="00EA3449">
              <w:rPr>
                <w:rFonts w:ascii="Lucida Bright" w:hAnsi="Lucida Bright" w:cs="Tahoma"/>
                <w:szCs w:val="14"/>
              </w:rPr>
              <w:t xml:space="preserve">Una </w:t>
            </w:r>
            <w:r>
              <w:rPr>
                <w:rFonts w:ascii="Lucida Bright" w:hAnsi="Lucida Bright" w:cs="Tahoma"/>
                <w:szCs w:val="14"/>
              </w:rPr>
              <w:t>vez concluidos los trabajos que involucren un trabajo en tanque vacío, y antes de proceder con el primer llenado de GLP en los tanques, el CONTRATISTA deberá tener en cuenta que es preciso que en el interior de cada tanque no exista una atmosfera inflamable. Es decir, que la atmosfera interna no debe contener aire ya que el oxígeno presente con el GLP formaría una mezcla inflamable. Entonces se debe realizar la inertización del interior del tanque, la cual consiste básicamente en desplazar el aire contenido mediante la inyección de un gas inerte (nitrógeno).</w:t>
            </w:r>
          </w:p>
          <w:p w:rsidR="0012701D" w:rsidRDefault="0012701D" w:rsidP="008C7A01">
            <w:pPr>
              <w:autoSpaceDE w:val="0"/>
              <w:autoSpaceDN w:val="0"/>
              <w:adjustRightInd w:val="0"/>
              <w:jc w:val="both"/>
              <w:rPr>
                <w:rFonts w:ascii="Lucida Bright" w:hAnsi="Lucida Bright" w:cs="Tahoma"/>
                <w:color w:val="000000"/>
              </w:rPr>
            </w:pPr>
            <w:r>
              <w:rPr>
                <w:rFonts w:ascii="Lucida Bright" w:hAnsi="Lucida Bright" w:cs="Tahoma"/>
                <w:color w:val="000000"/>
              </w:rPr>
              <w:t xml:space="preserve"> </w:t>
            </w:r>
          </w:p>
          <w:p w:rsidR="0012701D" w:rsidRDefault="0012701D" w:rsidP="008C7A01">
            <w:pPr>
              <w:autoSpaceDE w:val="0"/>
              <w:autoSpaceDN w:val="0"/>
              <w:adjustRightInd w:val="0"/>
              <w:jc w:val="both"/>
              <w:rPr>
                <w:rFonts w:ascii="Lucida Bright" w:hAnsi="Lucida Bright" w:cs="Tahoma"/>
                <w:color w:val="000000"/>
              </w:rPr>
            </w:pPr>
            <w:r>
              <w:rPr>
                <w:rFonts w:ascii="Lucida Bright" w:hAnsi="Lucida Bright" w:cs="Tahoma"/>
                <w:color w:val="000000"/>
              </w:rPr>
              <w:t xml:space="preserve">Considerar los siguientes pasos para el </w:t>
            </w:r>
            <w:r w:rsidRPr="00975E0D">
              <w:rPr>
                <w:rFonts w:ascii="Lucida Bright" w:hAnsi="Lucida Bright" w:cs="Tahoma"/>
                <w:b/>
                <w:i/>
                <w:color w:val="000000"/>
              </w:rPr>
              <w:t>inertizado</w:t>
            </w:r>
            <w:r>
              <w:rPr>
                <w:rFonts w:ascii="Lucida Bright" w:hAnsi="Lucida Bright" w:cs="Tahoma"/>
                <w:color w:val="000000"/>
              </w:rPr>
              <w:t xml:space="preserve"> (sin embargo el CONTRATISTA podrá ejecutar su propio procedimiento):</w:t>
            </w:r>
          </w:p>
          <w:p w:rsidR="0012701D" w:rsidRPr="008830BD" w:rsidRDefault="0012701D" w:rsidP="008C7A01">
            <w:pPr>
              <w:autoSpaceDE w:val="0"/>
              <w:autoSpaceDN w:val="0"/>
              <w:adjustRightInd w:val="0"/>
              <w:jc w:val="both"/>
              <w:rPr>
                <w:rFonts w:ascii="Lucida Bright" w:hAnsi="Lucida Bright" w:cs="Tahoma"/>
                <w:color w:val="000000"/>
              </w:rPr>
            </w:pPr>
          </w:p>
          <w:p w:rsidR="0012701D" w:rsidRDefault="0012701D" w:rsidP="00FD542C">
            <w:pPr>
              <w:numPr>
                <w:ilvl w:val="0"/>
                <w:numId w:val="62"/>
              </w:numPr>
              <w:autoSpaceDE w:val="0"/>
              <w:autoSpaceDN w:val="0"/>
              <w:adjustRightInd w:val="0"/>
              <w:jc w:val="both"/>
              <w:rPr>
                <w:rFonts w:ascii="Lucida Bright" w:hAnsi="Lucida Bright" w:cs="Tahoma"/>
                <w:color w:val="000000"/>
              </w:rPr>
            </w:pPr>
            <w:r>
              <w:rPr>
                <w:rFonts w:ascii="Lucida Bright" w:hAnsi="Lucida Bright" w:cs="Tahoma"/>
                <w:color w:val="000000"/>
              </w:rPr>
              <w:t>Previamente, el CONTRATISTA deberá verificar que el interior del tanque este limpio y libre de residuos sólidos o líquidos de cualquier tipo.</w:t>
            </w:r>
          </w:p>
          <w:p w:rsidR="0012701D" w:rsidRPr="007E61F5" w:rsidRDefault="0012701D" w:rsidP="00FD542C">
            <w:pPr>
              <w:numPr>
                <w:ilvl w:val="0"/>
                <w:numId w:val="62"/>
              </w:numPr>
              <w:autoSpaceDE w:val="0"/>
              <w:autoSpaceDN w:val="0"/>
              <w:adjustRightInd w:val="0"/>
              <w:jc w:val="both"/>
              <w:rPr>
                <w:rFonts w:ascii="Lucida Bright" w:hAnsi="Lucida Bright" w:cs="Tahoma"/>
                <w:color w:val="000000"/>
              </w:rPr>
            </w:pPr>
            <w:r>
              <w:rPr>
                <w:rFonts w:ascii="Lucida Bright" w:hAnsi="Lucida Bright" w:cs="Tahoma"/>
                <w:color w:val="000000"/>
              </w:rPr>
              <w:t>El Gas Inerte (nitrógeno)</w:t>
            </w:r>
            <w:r w:rsidRPr="009356A0">
              <w:rPr>
                <w:rFonts w:ascii="Lucida Bright" w:hAnsi="Lucida Bright" w:cs="Tahoma"/>
                <w:color w:val="000000"/>
              </w:rPr>
              <w:t xml:space="preserve"> se introducirá por la toma de fase gaseosa del depósito de forma lenta. Se introducirá un volumen mínimo medido a presión atmosférica, de un 60 % del volumen geométrico del depósito.</w:t>
            </w:r>
          </w:p>
          <w:p w:rsidR="0012701D" w:rsidRPr="007E61F5" w:rsidRDefault="0012701D" w:rsidP="00FD542C">
            <w:pPr>
              <w:numPr>
                <w:ilvl w:val="0"/>
                <w:numId w:val="62"/>
              </w:numPr>
              <w:autoSpaceDE w:val="0"/>
              <w:autoSpaceDN w:val="0"/>
              <w:adjustRightInd w:val="0"/>
              <w:jc w:val="both"/>
              <w:rPr>
                <w:rFonts w:ascii="Lucida Bright" w:hAnsi="Lucida Bright" w:cs="Tahoma"/>
                <w:color w:val="000000"/>
              </w:rPr>
            </w:pPr>
            <w:r>
              <w:rPr>
                <w:rFonts w:ascii="Lucida Bright" w:hAnsi="Lucida Bright" w:cs="Tahoma"/>
                <w:color w:val="000000"/>
              </w:rPr>
              <w:t>Una vez introducido el n</w:t>
            </w:r>
            <w:r w:rsidRPr="009356A0">
              <w:rPr>
                <w:rFonts w:ascii="Lucida Bright" w:hAnsi="Lucida Bright" w:cs="Tahoma"/>
                <w:color w:val="000000"/>
              </w:rPr>
              <w:t>itrógeno, se deja en reposo durante un cierto tiempo para que ocupe la parte superior del mismo, dejando el aire que es más pesado, decantando en la inferior.</w:t>
            </w:r>
          </w:p>
          <w:p w:rsidR="0012701D" w:rsidRPr="008830BD" w:rsidRDefault="0012701D" w:rsidP="00FD542C">
            <w:pPr>
              <w:numPr>
                <w:ilvl w:val="0"/>
                <w:numId w:val="62"/>
              </w:numPr>
              <w:autoSpaceDE w:val="0"/>
              <w:autoSpaceDN w:val="0"/>
              <w:adjustRightInd w:val="0"/>
              <w:rPr>
                <w:rFonts w:ascii="Lucida Bright" w:hAnsi="Lucida Bright" w:cs="Tahoma"/>
                <w:color w:val="000000"/>
              </w:rPr>
            </w:pPr>
            <w:r w:rsidRPr="009356A0">
              <w:rPr>
                <w:rFonts w:ascii="Lucida Bright" w:hAnsi="Lucida Bright" w:cs="Tahoma"/>
                <w:color w:val="000000"/>
              </w:rPr>
              <w:t>Una vez que se ha conseguido este proceso se procederá a la apertura de la fase liquida (si es por la parte alta, mediante tubo buzo). Este procedimiento se deberá realizar mediante un adaptador especial y a este se roscará una llave manual, permitiendo así la salida de aire existente en el interior.</w:t>
            </w:r>
          </w:p>
          <w:p w:rsidR="0012701D" w:rsidRPr="008A5D33" w:rsidRDefault="0012701D" w:rsidP="008C7A01">
            <w:pPr>
              <w:tabs>
                <w:tab w:val="left" w:pos="1172"/>
              </w:tabs>
              <w:rPr>
                <w:rFonts w:ascii="Lucida Bright" w:hAnsi="Lucida Bright" w:cs="Tahoma"/>
                <w:szCs w:val="14"/>
              </w:rPr>
            </w:pPr>
          </w:p>
          <w:p w:rsidR="0012701D" w:rsidRPr="008A5D33" w:rsidRDefault="0012701D" w:rsidP="008C7A01">
            <w:pPr>
              <w:tabs>
                <w:tab w:val="left" w:pos="1172"/>
              </w:tabs>
              <w:jc w:val="both"/>
              <w:rPr>
                <w:rFonts w:ascii="Lucida Bright" w:hAnsi="Lucida Bright" w:cs="Tahoma"/>
                <w:szCs w:val="14"/>
              </w:rPr>
            </w:pPr>
            <w:r w:rsidRPr="008A5D33">
              <w:rPr>
                <w:rFonts w:ascii="Lucida Bright" w:hAnsi="Lucida Bright" w:cs="Tahoma"/>
                <w:szCs w:val="14"/>
              </w:rPr>
              <w:t>Una vez inertizado</w:t>
            </w:r>
            <w:r>
              <w:rPr>
                <w:rFonts w:ascii="Lucida Bright" w:hAnsi="Lucida Bright" w:cs="Tahoma"/>
                <w:szCs w:val="14"/>
              </w:rPr>
              <w:t xml:space="preserve"> el tanque, el CONTRATISTA procederá al carguío de GLP hasta la capacidad de operación, en coordinación con personal de YPFB – DCLP. El GLP será provisto por YPFB – DCLP mediante camiones cisterna.</w:t>
            </w:r>
          </w:p>
          <w:p w:rsidR="0012701D" w:rsidRDefault="0012701D" w:rsidP="008C7A01">
            <w:pPr>
              <w:tabs>
                <w:tab w:val="left" w:pos="1172"/>
              </w:tabs>
              <w:rPr>
                <w:rFonts w:ascii="Lucida Bright" w:hAnsi="Lucida Bright" w:cs="Tahoma"/>
                <w:b/>
                <w:szCs w:val="14"/>
              </w:rPr>
            </w:pPr>
          </w:p>
          <w:p w:rsidR="0012701D" w:rsidRPr="00F80A58" w:rsidRDefault="0012701D" w:rsidP="00FD542C">
            <w:pPr>
              <w:numPr>
                <w:ilvl w:val="0"/>
                <w:numId w:val="45"/>
              </w:numPr>
              <w:tabs>
                <w:tab w:val="left" w:pos="1172"/>
              </w:tabs>
              <w:rPr>
                <w:rFonts w:ascii="Lucida Bright" w:hAnsi="Lucida Bright" w:cs="Tahoma"/>
                <w:b/>
                <w:sz w:val="22"/>
                <w:szCs w:val="22"/>
              </w:rPr>
            </w:pPr>
            <w:r w:rsidRPr="00F80A58">
              <w:rPr>
                <w:rFonts w:ascii="Lucida Bright" w:hAnsi="Lucida Bright" w:cs="Tahoma"/>
                <w:b/>
                <w:sz w:val="22"/>
                <w:szCs w:val="22"/>
              </w:rPr>
              <w:t>Limpieza externa del tanque, Pintado y Señalética.</w:t>
            </w:r>
          </w:p>
          <w:p w:rsidR="0012701D" w:rsidRPr="008830BD" w:rsidRDefault="0012701D" w:rsidP="008C7A01">
            <w:pPr>
              <w:rPr>
                <w:rFonts w:ascii="Lucida Bright" w:hAnsi="Lucida Bright" w:cs="Tahoma"/>
                <w:b/>
                <w:szCs w:val="14"/>
              </w:rPr>
            </w:pPr>
          </w:p>
          <w:p w:rsidR="0012701D" w:rsidRDefault="0012701D" w:rsidP="008C7A01">
            <w:pPr>
              <w:jc w:val="both"/>
              <w:rPr>
                <w:rFonts w:ascii="Lucida Bright" w:hAnsi="Lucida Bright" w:cs="Tahoma"/>
                <w:szCs w:val="14"/>
              </w:rPr>
            </w:pPr>
            <w:r>
              <w:rPr>
                <w:rFonts w:ascii="Lucida Bright" w:hAnsi="Lucida Bright" w:cs="Tahoma"/>
                <w:szCs w:val="14"/>
              </w:rPr>
              <w:t>El CONTRATISTA deberá proceder a llevar a cabo las actividades finales del servicio en campo, estas consisten primeramente en la limpieza y decapado externo del tanque en su totalidad mediante proceso de arenado para preparar la superficie según norma, luego, se realizará el pintado del tanque de color blanco en su totalidad, y la señalización del mismo de acuerdo a norma.</w:t>
            </w:r>
          </w:p>
          <w:p w:rsidR="0012701D" w:rsidRDefault="0012701D" w:rsidP="008C7A01">
            <w:pPr>
              <w:rPr>
                <w:rFonts w:ascii="Lucida Bright" w:hAnsi="Lucida Bright" w:cs="Tahoma"/>
                <w:szCs w:val="14"/>
              </w:rPr>
            </w:pPr>
          </w:p>
          <w:p w:rsidR="0012701D" w:rsidRPr="00022461" w:rsidRDefault="0012701D" w:rsidP="008C7A01">
            <w:pPr>
              <w:rPr>
                <w:rFonts w:ascii="Lucida Bright" w:hAnsi="Lucida Bright" w:cs="Tahoma"/>
                <w:b/>
                <w:i/>
                <w:szCs w:val="14"/>
              </w:rPr>
            </w:pPr>
            <w:r w:rsidRPr="00022461">
              <w:rPr>
                <w:rFonts w:ascii="Lucida Bright" w:hAnsi="Lucida Bright" w:cs="Tahoma"/>
                <w:b/>
                <w:i/>
                <w:szCs w:val="14"/>
              </w:rPr>
              <w:t>Limpieza, decapado y preparación de la superficie:</w:t>
            </w:r>
          </w:p>
          <w:p w:rsidR="0012701D" w:rsidRDefault="0012701D" w:rsidP="008C7A01">
            <w:pPr>
              <w:rPr>
                <w:rFonts w:ascii="Lucida Bright" w:hAnsi="Lucida Bright" w:cs="Tahoma"/>
                <w:szCs w:val="14"/>
              </w:rPr>
            </w:pPr>
          </w:p>
          <w:p w:rsidR="0012701D" w:rsidRDefault="0012701D" w:rsidP="008C7A01">
            <w:pPr>
              <w:jc w:val="both"/>
              <w:rPr>
                <w:rFonts w:ascii="Lucida Bright" w:hAnsi="Lucida Bright" w:cs="Tahoma"/>
                <w:szCs w:val="14"/>
              </w:rPr>
            </w:pPr>
            <w:r>
              <w:rPr>
                <w:rFonts w:ascii="Lucida Bright" w:hAnsi="Lucida Bright" w:cs="Tahoma"/>
                <w:szCs w:val="14"/>
              </w:rPr>
              <w:t xml:space="preserve">La preparación de la superficie consiste en eliminar escamas de laminación, óxido, pintura antigua, grasas, aceites, sales y cualquier otro material que perjudique la adhesión de la pintura. </w:t>
            </w:r>
          </w:p>
          <w:p w:rsidR="0012701D" w:rsidRPr="00CE597A" w:rsidRDefault="0012701D" w:rsidP="008C7A01">
            <w:pPr>
              <w:jc w:val="both"/>
              <w:rPr>
                <w:rFonts w:ascii="Lucida Bright" w:hAnsi="Lucida Bright" w:cs="Tahoma"/>
                <w:szCs w:val="14"/>
              </w:rPr>
            </w:pPr>
          </w:p>
          <w:p w:rsidR="0012701D" w:rsidRPr="00CE597A" w:rsidRDefault="0012701D" w:rsidP="008C7A01">
            <w:pPr>
              <w:jc w:val="both"/>
              <w:rPr>
                <w:rFonts w:ascii="Lucida Bright" w:hAnsi="Lucida Bright" w:cs="Tahoma"/>
                <w:szCs w:val="14"/>
              </w:rPr>
            </w:pPr>
            <w:r w:rsidRPr="00CE597A">
              <w:rPr>
                <w:rFonts w:ascii="Lucida Bright" w:hAnsi="Lucida Bright" w:cs="Tahoma"/>
                <w:szCs w:val="14"/>
              </w:rPr>
              <w:t xml:space="preserve">Existen distintos procesos y técnicas para la preparación de la superficie, y </w:t>
            </w:r>
            <w:r>
              <w:rPr>
                <w:rFonts w:ascii="Lucida Bright" w:hAnsi="Lucida Bright" w:cs="Tahoma"/>
                <w:szCs w:val="14"/>
              </w:rPr>
              <w:t>los procedimientos</w:t>
            </w:r>
            <w:r w:rsidRPr="00CE597A">
              <w:rPr>
                <w:rFonts w:ascii="Lucida Bright" w:hAnsi="Lucida Bright" w:cs="Tahoma"/>
                <w:szCs w:val="14"/>
              </w:rPr>
              <w:t xml:space="preserve"> se describen en base a </w:t>
            </w:r>
            <w:r>
              <w:rPr>
                <w:rFonts w:ascii="Lucida Bright" w:hAnsi="Lucida Bright" w:cs="Tahoma"/>
                <w:szCs w:val="14"/>
              </w:rPr>
              <w:t xml:space="preserve">las siguientes </w:t>
            </w:r>
            <w:r w:rsidRPr="00CE597A">
              <w:rPr>
                <w:rFonts w:ascii="Lucida Bright" w:hAnsi="Lucida Bright" w:cs="Tahoma"/>
                <w:szCs w:val="14"/>
              </w:rPr>
              <w:t xml:space="preserve">normas: </w:t>
            </w:r>
          </w:p>
          <w:p w:rsidR="0012701D" w:rsidRDefault="0012701D" w:rsidP="00FD542C">
            <w:pPr>
              <w:numPr>
                <w:ilvl w:val="0"/>
                <w:numId w:val="63"/>
              </w:numPr>
              <w:tabs>
                <w:tab w:val="left" w:pos="709"/>
              </w:tabs>
              <w:jc w:val="both"/>
              <w:rPr>
                <w:rFonts w:ascii="Lucida Bright" w:hAnsi="Lucida Bright" w:cs="Tahoma"/>
                <w:lang w:val="es-BO"/>
              </w:rPr>
            </w:pPr>
            <w:r w:rsidRPr="00CE597A">
              <w:rPr>
                <w:rFonts w:ascii="Lucida Bright" w:hAnsi="Lucida Bright" w:cs="Tahoma"/>
                <w:b/>
                <w:lang w:val="es-BO"/>
              </w:rPr>
              <w:t>SIS:</w:t>
            </w:r>
            <w:r w:rsidRPr="00CE597A">
              <w:rPr>
                <w:rFonts w:ascii="Lucida Bright" w:hAnsi="Lucida Bright" w:cs="Tahoma"/>
                <w:lang w:val="es-BO"/>
              </w:rPr>
              <w:t xml:space="preserve"> Swedish Standards Institution (Institución de Normalización Sueca).</w:t>
            </w:r>
          </w:p>
          <w:p w:rsidR="0012701D" w:rsidRDefault="0012701D" w:rsidP="00FD542C">
            <w:pPr>
              <w:numPr>
                <w:ilvl w:val="0"/>
                <w:numId w:val="63"/>
              </w:numPr>
              <w:tabs>
                <w:tab w:val="left" w:pos="709"/>
              </w:tabs>
              <w:jc w:val="both"/>
              <w:rPr>
                <w:rFonts w:ascii="Lucida Bright" w:hAnsi="Lucida Bright" w:cs="Tahoma"/>
                <w:lang w:val="es-BO"/>
              </w:rPr>
            </w:pPr>
            <w:r w:rsidRPr="00CE597A">
              <w:rPr>
                <w:rFonts w:ascii="Lucida Bright" w:hAnsi="Lucida Bright" w:cs="Tahoma"/>
                <w:b/>
                <w:lang w:val="es-BO"/>
              </w:rPr>
              <w:t>NSSPC:</w:t>
            </w:r>
            <w:r w:rsidRPr="00CE597A">
              <w:rPr>
                <w:rFonts w:ascii="Lucida Bright" w:hAnsi="Lucida Bright" w:cs="Tahoma"/>
                <w:lang w:val="es-BO"/>
              </w:rPr>
              <w:t xml:space="preserve"> Steel Structures Painting Council (Consejo de Pintado de Estructuras de Acero)</w:t>
            </w:r>
          </w:p>
          <w:p w:rsidR="0012701D" w:rsidRPr="00CE597A" w:rsidRDefault="0012701D" w:rsidP="00FD542C">
            <w:pPr>
              <w:numPr>
                <w:ilvl w:val="0"/>
                <w:numId w:val="63"/>
              </w:numPr>
              <w:tabs>
                <w:tab w:val="left" w:pos="709"/>
              </w:tabs>
              <w:jc w:val="both"/>
              <w:rPr>
                <w:rFonts w:ascii="Lucida Bright" w:hAnsi="Lucida Bright" w:cs="Tahoma"/>
                <w:lang w:val="es-BO"/>
              </w:rPr>
            </w:pPr>
            <w:r w:rsidRPr="00CE597A">
              <w:rPr>
                <w:rFonts w:ascii="Lucida Bright" w:hAnsi="Lucida Bright" w:cs="Tahoma"/>
                <w:b/>
                <w:lang w:val="es-BO"/>
              </w:rPr>
              <w:lastRenderedPageBreak/>
              <w:t>NACE:</w:t>
            </w:r>
            <w:r w:rsidRPr="00CE597A">
              <w:rPr>
                <w:rFonts w:ascii="Lucida Bright" w:hAnsi="Lucida Bright" w:cs="Tahoma"/>
                <w:lang w:val="es-BO"/>
              </w:rPr>
              <w:t xml:space="preserve"> National Association Of Corrosion Engineers (Asociación Nacional de Ingenieros de Corrosión)</w:t>
            </w:r>
          </w:p>
          <w:p w:rsidR="0012701D" w:rsidRDefault="0012701D" w:rsidP="008C7A01">
            <w:pPr>
              <w:tabs>
                <w:tab w:val="left" w:pos="1276"/>
              </w:tabs>
              <w:jc w:val="both"/>
              <w:rPr>
                <w:rFonts w:ascii="Tahoma" w:hAnsi="Tahoma" w:cs="Tahoma"/>
                <w:b/>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5569"/>
            </w:tblGrid>
            <w:tr w:rsidR="0012701D" w:rsidRPr="00ED4874" w:rsidTr="008C7A01">
              <w:tc>
                <w:tcPr>
                  <w:tcW w:w="9108" w:type="dxa"/>
                  <w:gridSpan w:val="2"/>
                  <w:shd w:val="clear" w:color="auto" w:fill="BFBFBF"/>
                </w:tcPr>
                <w:p w:rsidR="0012701D" w:rsidRPr="00784C76" w:rsidRDefault="0012701D" w:rsidP="008C7A01">
                  <w:pPr>
                    <w:tabs>
                      <w:tab w:val="left" w:pos="1276"/>
                    </w:tabs>
                    <w:jc w:val="center"/>
                    <w:rPr>
                      <w:rFonts w:ascii="Lucida Bright" w:hAnsi="Lucida Bright" w:cs="Tahoma"/>
                      <w:b/>
                      <w:lang w:val="es-BO"/>
                    </w:rPr>
                  </w:pPr>
                  <w:r w:rsidRPr="00784C76">
                    <w:rPr>
                      <w:rFonts w:ascii="Lucida Bright" w:hAnsi="Lucida Bright" w:cs="Tahoma"/>
                      <w:b/>
                      <w:lang w:val="es-BO"/>
                    </w:rPr>
                    <w:t>Procesos/Técnicas de Decapado y Limpieza para la Preparación de la Superficie del Tanque antes del Pintado</w:t>
                  </w:r>
                </w:p>
              </w:tc>
            </w:tr>
            <w:tr w:rsidR="0012701D" w:rsidRPr="00ED4874" w:rsidTr="008C7A01">
              <w:tc>
                <w:tcPr>
                  <w:tcW w:w="3539" w:type="dxa"/>
                  <w:shd w:val="clear" w:color="auto" w:fill="auto"/>
                </w:tcPr>
                <w:p w:rsidR="0012701D" w:rsidRPr="00ED4874" w:rsidRDefault="0012701D" w:rsidP="008C7A01">
                  <w:pPr>
                    <w:tabs>
                      <w:tab w:val="left" w:pos="1276"/>
                    </w:tabs>
                    <w:jc w:val="center"/>
                    <w:rPr>
                      <w:rFonts w:ascii="Lucida Bright" w:hAnsi="Lucida Bright" w:cs="Tahoma"/>
                      <w:lang w:val="es-BO"/>
                    </w:rPr>
                  </w:pPr>
                  <w:r w:rsidRPr="00ED4874">
                    <w:rPr>
                      <w:rFonts w:ascii="Lucida Bright" w:hAnsi="Lucida Bright" w:cs="Tahoma"/>
                      <w:lang w:val="es-BO"/>
                    </w:rPr>
                    <w:t>SSPC-SP-1</w:t>
                  </w:r>
                </w:p>
              </w:tc>
              <w:tc>
                <w:tcPr>
                  <w:tcW w:w="5569" w:type="dxa"/>
                  <w:shd w:val="clear" w:color="auto" w:fill="auto"/>
                </w:tcPr>
                <w:p w:rsidR="0012701D" w:rsidRPr="00ED4874" w:rsidRDefault="0012701D" w:rsidP="008C7A01">
                  <w:pPr>
                    <w:tabs>
                      <w:tab w:val="left" w:pos="1276"/>
                    </w:tabs>
                    <w:jc w:val="center"/>
                    <w:rPr>
                      <w:rFonts w:ascii="Lucida Bright" w:hAnsi="Lucida Bright" w:cs="Tahoma"/>
                      <w:lang w:val="es-BO"/>
                    </w:rPr>
                  </w:pPr>
                  <w:r w:rsidRPr="00ED4874">
                    <w:rPr>
                      <w:rFonts w:ascii="Lucida Bright" w:hAnsi="Lucida Bright" w:cs="Tahoma"/>
                      <w:lang w:val="es-BO"/>
                    </w:rPr>
                    <w:t>Limpieza con solvente</w:t>
                  </w:r>
                </w:p>
              </w:tc>
            </w:tr>
            <w:tr w:rsidR="0012701D" w:rsidRPr="00ED4874" w:rsidTr="008C7A01">
              <w:tc>
                <w:tcPr>
                  <w:tcW w:w="3539" w:type="dxa"/>
                  <w:shd w:val="clear" w:color="auto" w:fill="auto"/>
                </w:tcPr>
                <w:p w:rsidR="0012701D" w:rsidRPr="00ED4874" w:rsidRDefault="0012701D" w:rsidP="008C7A01">
                  <w:pPr>
                    <w:tabs>
                      <w:tab w:val="left" w:pos="1276"/>
                    </w:tabs>
                    <w:jc w:val="center"/>
                    <w:rPr>
                      <w:rFonts w:ascii="Lucida Bright" w:hAnsi="Lucida Bright" w:cs="Tahoma"/>
                      <w:lang w:val="es-BO"/>
                    </w:rPr>
                  </w:pPr>
                  <w:r w:rsidRPr="00ED4874">
                    <w:rPr>
                      <w:rFonts w:ascii="Lucida Bright" w:hAnsi="Lucida Bright" w:cs="Tahoma"/>
                      <w:lang w:val="es-BO"/>
                    </w:rPr>
                    <w:t>SSPC-SP-2</w:t>
                  </w:r>
                </w:p>
              </w:tc>
              <w:tc>
                <w:tcPr>
                  <w:tcW w:w="5569" w:type="dxa"/>
                  <w:shd w:val="clear" w:color="auto" w:fill="auto"/>
                </w:tcPr>
                <w:p w:rsidR="0012701D" w:rsidRPr="00ED4874" w:rsidRDefault="0012701D" w:rsidP="008C7A01">
                  <w:pPr>
                    <w:tabs>
                      <w:tab w:val="left" w:pos="1276"/>
                    </w:tabs>
                    <w:jc w:val="center"/>
                    <w:rPr>
                      <w:rFonts w:ascii="Lucida Bright" w:hAnsi="Lucida Bright" w:cs="Tahoma"/>
                      <w:lang w:val="es-BO"/>
                    </w:rPr>
                  </w:pPr>
                  <w:r w:rsidRPr="00ED4874">
                    <w:rPr>
                      <w:rFonts w:ascii="Lucida Bright" w:hAnsi="Lucida Bright" w:cs="Tahoma"/>
                      <w:lang w:val="es-BO"/>
                    </w:rPr>
                    <w:t>Limpieza con herramientas manuales</w:t>
                  </w:r>
                </w:p>
              </w:tc>
            </w:tr>
            <w:tr w:rsidR="0012701D" w:rsidRPr="00ED4874" w:rsidTr="008C7A01">
              <w:tc>
                <w:tcPr>
                  <w:tcW w:w="3539" w:type="dxa"/>
                  <w:shd w:val="clear" w:color="auto" w:fill="auto"/>
                </w:tcPr>
                <w:p w:rsidR="0012701D" w:rsidRPr="00ED4874" w:rsidRDefault="0012701D" w:rsidP="008C7A01">
                  <w:pPr>
                    <w:tabs>
                      <w:tab w:val="left" w:pos="1276"/>
                    </w:tabs>
                    <w:jc w:val="center"/>
                    <w:rPr>
                      <w:rFonts w:ascii="Lucida Bright" w:hAnsi="Lucida Bright" w:cs="Tahoma"/>
                      <w:lang w:val="es-BO"/>
                    </w:rPr>
                  </w:pPr>
                  <w:r w:rsidRPr="00ED4874">
                    <w:rPr>
                      <w:rFonts w:ascii="Lucida Bright" w:hAnsi="Lucida Bright" w:cs="Tahoma"/>
                      <w:lang w:val="es-BO"/>
                    </w:rPr>
                    <w:t>SSPC-SP-3</w:t>
                  </w:r>
                </w:p>
              </w:tc>
              <w:tc>
                <w:tcPr>
                  <w:tcW w:w="5569" w:type="dxa"/>
                  <w:shd w:val="clear" w:color="auto" w:fill="auto"/>
                </w:tcPr>
                <w:p w:rsidR="0012701D" w:rsidRPr="00ED4874" w:rsidRDefault="0012701D" w:rsidP="008C7A01">
                  <w:pPr>
                    <w:tabs>
                      <w:tab w:val="left" w:pos="1276"/>
                    </w:tabs>
                    <w:jc w:val="center"/>
                    <w:rPr>
                      <w:rFonts w:ascii="Lucida Bright" w:hAnsi="Lucida Bright" w:cs="Tahoma"/>
                      <w:lang w:val="es-BO"/>
                    </w:rPr>
                  </w:pPr>
                  <w:r w:rsidRPr="00ED4874">
                    <w:rPr>
                      <w:rFonts w:ascii="Lucida Bright" w:hAnsi="Lucida Bright" w:cs="Tahoma"/>
                      <w:lang w:val="es-BO"/>
                    </w:rPr>
                    <w:t>Limpieza con herramientas manuales mecánicas</w:t>
                  </w:r>
                </w:p>
              </w:tc>
            </w:tr>
            <w:tr w:rsidR="0012701D" w:rsidRPr="00ED4874" w:rsidTr="008C7A01">
              <w:tc>
                <w:tcPr>
                  <w:tcW w:w="3539" w:type="dxa"/>
                  <w:shd w:val="clear" w:color="auto" w:fill="auto"/>
                </w:tcPr>
                <w:p w:rsidR="0012701D" w:rsidRPr="00ED4874" w:rsidRDefault="0012701D" w:rsidP="008C7A01">
                  <w:pPr>
                    <w:tabs>
                      <w:tab w:val="left" w:pos="1276"/>
                    </w:tabs>
                    <w:jc w:val="center"/>
                    <w:rPr>
                      <w:rFonts w:ascii="Lucida Bright" w:hAnsi="Lucida Bright" w:cs="Tahoma"/>
                      <w:b/>
                      <w:i/>
                      <w:lang w:val="es-BO"/>
                    </w:rPr>
                  </w:pPr>
                  <w:r w:rsidRPr="00ED4874">
                    <w:rPr>
                      <w:rFonts w:ascii="Lucida Bright" w:hAnsi="Lucida Bright" w:cs="Tahoma"/>
                      <w:b/>
                      <w:i/>
                      <w:lang w:val="es-BO"/>
                    </w:rPr>
                    <w:t>SSPC-SP-5 / NACE-1 / SA-3</w:t>
                  </w:r>
                </w:p>
              </w:tc>
              <w:tc>
                <w:tcPr>
                  <w:tcW w:w="5569" w:type="dxa"/>
                  <w:shd w:val="clear" w:color="auto" w:fill="auto"/>
                </w:tcPr>
                <w:p w:rsidR="0012701D" w:rsidRPr="00ED4874" w:rsidRDefault="0012701D" w:rsidP="008C7A01">
                  <w:pPr>
                    <w:tabs>
                      <w:tab w:val="left" w:pos="1276"/>
                    </w:tabs>
                    <w:jc w:val="center"/>
                    <w:rPr>
                      <w:rFonts w:ascii="Lucida Bright" w:hAnsi="Lucida Bright" w:cs="Tahoma"/>
                      <w:b/>
                      <w:i/>
                      <w:lang w:val="es-BO"/>
                    </w:rPr>
                  </w:pPr>
                  <w:r w:rsidRPr="00ED4874">
                    <w:rPr>
                      <w:rFonts w:ascii="Lucida Bright" w:hAnsi="Lucida Bright" w:cs="Tahoma"/>
                      <w:b/>
                      <w:i/>
                      <w:lang w:val="es-BO"/>
                    </w:rPr>
                    <w:t>Limpieza con arenado a metal blanco (100%)</w:t>
                  </w:r>
                </w:p>
              </w:tc>
            </w:tr>
            <w:tr w:rsidR="0012701D" w:rsidRPr="00ED4874" w:rsidTr="008C7A01">
              <w:tc>
                <w:tcPr>
                  <w:tcW w:w="3539" w:type="dxa"/>
                  <w:shd w:val="clear" w:color="auto" w:fill="auto"/>
                </w:tcPr>
                <w:p w:rsidR="0012701D" w:rsidRPr="00ED4874" w:rsidRDefault="0012701D" w:rsidP="008C7A01">
                  <w:pPr>
                    <w:tabs>
                      <w:tab w:val="left" w:pos="1276"/>
                    </w:tabs>
                    <w:jc w:val="center"/>
                    <w:rPr>
                      <w:rFonts w:ascii="Lucida Bright" w:hAnsi="Lucida Bright" w:cs="Tahoma"/>
                      <w:lang w:val="es-BO"/>
                    </w:rPr>
                  </w:pPr>
                  <w:r w:rsidRPr="00ED4874">
                    <w:rPr>
                      <w:rFonts w:ascii="Lucida Bright" w:hAnsi="Lucida Bright" w:cs="Tahoma"/>
                      <w:lang w:val="es-BO"/>
                    </w:rPr>
                    <w:t>SSPC-SP-6 / NACE-3 / SA-2</w:t>
                  </w:r>
                </w:p>
              </w:tc>
              <w:tc>
                <w:tcPr>
                  <w:tcW w:w="5569" w:type="dxa"/>
                  <w:shd w:val="clear" w:color="auto" w:fill="auto"/>
                </w:tcPr>
                <w:p w:rsidR="0012701D" w:rsidRPr="00ED4874" w:rsidRDefault="0012701D" w:rsidP="008C7A01">
                  <w:pPr>
                    <w:tabs>
                      <w:tab w:val="left" w:pos="1276"/>
                    </w:tabs>
                    <w:jc w:val="center"/>
                    <w:rPr>
                      <w:rFonts w:ascii="Lucida Bright" w:hAnsi="Lucida Bright" w:cs="Tahoma"/>
                      <w:lang w:val="es-BO"/>
                    </w:rPr>
                  </w:pPr>
                  <w:r w:rsidRPr="00ED4874">
                    <w:rPr>
                      <w:rFonts w:ascii="Lucida Bright" w:hAnsi="Lucida Bright" w:cs="Tahoma"/>
                      <w:lang w:val="es-BO"/>
                    </w:rPr>
                    <w:t>Limpieza con arenado comercial (67%)</w:t>
                  </w:r>
                </w:p>
              </w:tc>
            </w:tr>
            <w:tr w:rsidR="0012701D" w:rsidRPr="00ED4874" w:rsidTr="008C7A01">
              <w:tc>
                <w:tcPr>
                  <w:tcW w:w="3539" w:type="dxa"/>
                  <w:shd w:val="clear" w:color="auto" w:fill="auto"/>
                </w:tcPr>
                <w:p w:rsidR="0012701D" w:rsidRPr="00ED4874" w:rsidRDefault="0012701D" w:rsidP="008C7A01">
                  <w:pPr>
                    <w:tabs>
                      <w:tab w:val="left" w:pos="1276"/>
                    </w:tabs>
                    <w:jc w:val="center"/>
                    <w:rPr>
                      <w:rFonts w:ascii="Lucida Bright" w:hAnsi="Lucida Bright" w:cs="Tahoma"/>
                      <w:lang w:val="es-BO"/>
                    </w:rPr>
                  </w:pPr>
                  <w:r w:rsidRPr="00ED4874">
                    <w:rPr>
                      <w:rFonts w:ascii="Lucida Bright" w:hAnsi="Lucida Bright" w:cs="Tahoma"/>
                      <w:lang w:val="es-BO"/>
                    </w:rPr>
                    <w:t>SSPC-SP-7 / NACE-4 / SA-1</w:t>
                  </w:r>
                </w:p>
              </w:tc>
              <w:tc>
                <w:tcPr>
                  <w:tcW w:w="5569" w:type="dxa"/>
                  <w:shd w:val="clear" w:color="auto" w:fill="auto"/>
                </w:tcPr>
                <w:p w:rsidR="0012701D" w:rsidRPr="00ED4874" w:rsidRDefault="0012701D" w:rsidP="008C7A01">
                  <w:pPr>
                    <w:tabs>
                      <w:tab w:val="left" w:pos="1276"/>
                    </w:tabs>
                    <w:jc w:val="center"/>
                    <w:rPr>
                      <w:rFonts w:ascii="Lucida Bright" w:hAnsi="Lucida Bright" w:cs="Tahoma"/>
                      <w:lang w:val="es-BO"/>
                    </w:rPr>
                  </w:pPr>
                  <w:r w:rsidRPr="00ED4874">
                    <w:rPr>
                      <w:rFonts w:ascii="Lucida Bright" w:hAnsi="Lucida Bright" w:cs="Tahoma"/>
                      <w:lang w:val="es-BO"/>
                    </w:rPr>
                    <w:t>Limpieza con arenado suave (brush off)</w:t>
                  </w:r>
                </w:p>
              </w:tc>
            </w:tr>
            <w:tr w:rsidR="0012701D" w:rsidRPr="00ED4874" w:rsidTr="008C7A01">
              <w:tc>
                <w:tcPr>
                  <w:tcW w:w="3539" w:type="dxa"/>
                  <w:shd w:val="clear" w:color="auto" w:fill="auto"/>
                </w:tcPr>
                <w:p w:rsidR="0012701D" w:rsidRPr="00ED4874" w:rsidRDefault="0012701D" w:rsidP="008C7A01">
                  <w:pPr>
                    <w:tabs>
                      <w:tab w:val="left" w:pos="1276"/>
                    </w:tabs>
                    <w:jc w:val="center"/>
                    <w:rPr>
                      <w:rFonts w:ascii="Lucida Bright" w:hAnsi="Lucida Bright" w:cs="Tahoma"/>
                      <w:lang w:val="es-BO"/>
                    </w:rPr>
                  </w:pPr>
                  <w:r w:rsidRPr="00ED4874">
                    <w:rPr>
                      <w:rFonts w:ascii="Lucida Bright" w:hAnsi="Lucida Bright" w:cs="Tahoma"/>
                      <w:lang w:val="es-BO"/>
                    </w:rPr>
                    <w:t>SSPC-SP-10 / NACE-2 / SA-2 1/2</w:t>
                  </w:r>
                </w:p>
              </w:tc>
              <w:tc>
                <w:tcPr>
                  <w:tcW w:w="5569" w:type="dxa"/>
                  <w:shd w:val="clear" w:color="auto" w:fill="auto"/>
                </w:tcPr>
                <w:p w:rsidR="0012701D" w:rsidRPr="00ED4874" w:rsidRDefault="0012701D" w:rsidP="008C7A01">
                  <w:pPr>
                    <w:tabs>
                      <w:tab w:val="left" w:pos="1276"/>
                    </w:tabs>
                    <w:jc w:val="center"/>
                    <w:rPr>
                      <w:rFonts w:ascii="Lucida Bright" w:hAnsi="Lucida Bright" w:cs="Tahoma"/>
                      <w:lang w:val="es-BO"/>
                    </w:rPr>
                  </w:pPr>
                  <w:r w:rsidRPr="00ED4874">
                    <w:rPr>
                      <w:rFonts w:ascii="Lucida Bright" w:hAnsi="Lucida Bright" w:cs="Tahoma"/>
                      <w:lang w:val="es-BO"/>
                    </w:rPr>
                    <w:t>Limpieza con arenado cercano a metal blanco (95%)</w:t>
                  </w:r>
                </w:p>
              </w:tc>
            </w:tr>
          </w:tbl>
          <w:p w:rsidR="0012701D" w:rsidRDefault="0012701D" w:rsidP="008C7A01">
            <w:pPr>
              <w:tabs>
                <w:tab w:val="left" w:pos="1276"/>
              </w:tabs>
              <w:jc w:val="both"/>
              <w:rPr>
                <w:rFonts w:ascii="Tahoma" w:hAnsi="Tahoma" w:cs="Tahoma"/>
                <w:b/>
                <w:lang w:val="es-BO"/>
              </w:rPr>
            </w:pPr>
          </w:p>
          <w:p w:rsidR="0012701D" w:rsidRDefault="0012701D" w:rsidP="008C7A01">
            <w:pPr>
              <w:jc w:val="both"/>
              <w:rPr>
                <w:rFonts w:ascii="Lucida Bright" w:hAnsi="Lucida Bright" w:cs="Tahoma"/>
                <w:lang w:val="es-BO"/>
              </w:rPr>
            </w:pPr>
            <w:r w:rsidRPr="00CE597A">
              <w:rPr>
                <w:rFonts w:ascii="Lucida Bright" w:hAnsi="Lucida Bright" w:cs="Tahoma"/>
                <w:szCs w:val="14"/>
              </w:rPr>
              <w:t xml:space="preserve">En esta oportunidad </w:t>
            </w:r>
            <w:r>
              <w:rPr>
                <w:rFonts w:ascii="Lucida Bright" w:hAnsi="Lucida Bright" w:cs="Tahoma"/>
                <w:szCs w:val="14"/>
              </w:rPr>
              <w:t xml:space="preserve">el CONTRATISTA </w:t>
            </w:r>
            <w:r w:rsidRPr="00CE597A">
              <w:rPr>
                <w:rFonts w:ascii="Lucida Bright" w:hAnsi="Lucida Bright" w:cs="Tahoma"/>
                <w:szCs w:val="14"/>
              </w:rPr>
              <w:t xml:space="preserve">realizará la preparación de la superficie mediante el proceso </w:t>
            </w:r>
            <w:r w:rsidRPr="00CE597A">
              <w:rPr>
                <w:rFonts w:ascii="Lucida Bright" w:hAnsi="Lucida Bright" w:cs="Tahoma"/>
                <w:b/>
                <w:i/>
                <w:lang w:val="es-BO"/>
              </w:rPr>
              <w:t>SSPC-SP-5 / NACE-1 / SA-3 Limpieza con arenado a metal blanco</w:t>
            </w:r>
            <w:r>
              <w:rPr>
                <w:rFonts w:ascii="Lucida Bright" w:hAnsi="Lucida Bright" w:cs="Tahoma"/>
                <w:lang w:val="es-BO"/>
              </w:rPr>
              <w:t xml:space="preserve"> (o mínimamente </w:t>
            </w:r>
            <w:r>
              <w:rPr>
                <w:rFonts w:ascii="Lucida Bright" w:hAnsi="Lucida Bright" w:cs="Tahoma"/>
                <w:b/>
                <w:i/>
                <w:lang w:val="es-BO"/>
              </w:rPr>
              <w:t>SSPC-SP-10 / NACE-2 / SA- 2 1/2</w:t>
            </w:r>
            <w:r w:rsidRPr="00CE597A">
              <w:rPr>
                <w:rFonts w:ascii="Lucida Bright" w:hAnsi="Lucida Bright" w:cs="Tahoma"/>
                <w:b/>
                <w:i/>
                <w:lang w:val="es-BO"/>
              </w:rPr>
              <w:t xml:space="preserve"> Limpieza con arenado </w:t>
            </w:r>
            <w:r>
              <w:rPr>
                <w:rFonts w:ascii="Lucida Bright" w:hAnsi="Lucida Bright" w:cs="Tahoma"/>
                <w:b/>
                <w:i/>
                <w:lang w:val="es-BO"/>
              </w:rPr>
              <w:t xml:space="preserve">cercano </w:t>
            </w:r>
            <w:r w:rsidRPr="00CE597A">
              <w:rPr>
                <w:rFonts w:ascii="Lucida Bright" w:hAnsi="Lucida Bright" w:cs="Tahoma"/>
                <w:b/>
                <w:i/>
                <w:lang w:val="es-BO"/>
              </w:rPr>
              <w:t>a metal blanco</w:t>
            </w:r>
            <w:r>
              <w:rPr>
                <w:rFonts w:ascii="Lucida Bright" w:hAnsi="Lucida Bright" w:cs="Tahoma"/>
                <w:lang w:val="es-BO"/>
              </w:rPr>
              <w:t xml:space="preserve"> siempre y cuando se garantice la adecuada adherencia de la pintura según exigencias del fabricante de la pintura).</w:t>
            </w:r>
          </w:p>
          <w:p w:rsidR="0012701D" w:rsidRDefault="0012701D" w:rsidP="008C7A01">
            <w:pPr>
              <w:jc w:val="both"/>
              <w:rPr>
                <w:rFonts w:ascii="Lucida Bright" w:hAnsi="Lucida Bright" w:cs="Tahoma"/>
                <w:lang w:val="es-BO"/>
              </w:rPr>
            </w:pPr>
          </w:p>
          <w:p w:rsidR="0012701D" w:rsidRDefault="0012701D" w:rsidP="008C7A01">
            <w:pPr>
              <w:jc w:val="both"/>
              <w:rPr>
                <w:rFonts w:ascii="Lucida Bright" w:hAnsi="Lucida Bright" w:cs="Tahoma"/>
                <w:szCs w:val="14"/>
              </w:rPr>
            </w:pPr>
            <w:r>
              <w:rPr>
                <w:rFonts w:ascii="Lucida Bright" w:hAnsi="Lucida Bright" w:cs="Tahoma"/>
                <w:lang w:val="es-BO"/>
              </w:rPr>
              <w:t>El proceso de arenado</w:t>
            </w:r>
            <w:r w:rsidRPr="00CE597A">
              <w:rPr>
                <w:rFonts w:ascii="Lucida Bright" w:hAnsi="Lucida Bright" w:cs="Tahoma"/>
                <w:lang w:val="es-BO"/>
              </w:rPr>
              <w:t xml:space="preserve"> consiste en</w:t>
            </w:r>
            <w:r>
              <w:rPr>
                <w:rFonts w:ascii="Lucida Bright" w:hAnsi="Lucida Bright" w:cs="Tahoma"/>
                <w:lang w:val="es-BO"/>
              </w:rPr>
              <w:t xml:space="preserve"> proyectar </w:t>
            </w:r>
            <w:r w:rsidRPr="001025F6">
              <w:rPr>
                <w:rFonts w:ascii="Lucida Bright" w:hAnsi="Lucida Bright" w:cs="Tahoma"/>
                <w:lang w:val="es-BO"/>
              </w:rPr>
              <w:t>sobre la superficie, un chorro de partículas abrasivas de cierta granulometría a elevadas presiones entre rango de 100 a 150 PSI, mediante el empleo de aire comprimido seco el cual proyecta la arena almacenada en la tolva de arenar a través de boquillas que al momento de impactar el chorro abrasivo sobre la superficie esta</w:t>
            </w:r>
            <w:r>
              <w:rPr>
                <w:rFonts w:ascii="Lucida Bright" w:hAnsi="Lucida Bright" w:cs="Tahoma"/>
                <w:lang w:val="es-BO"/>
              </w:rPr>
              <w:t xml:space="preserve"> remueve el </w:t>
            </w:r>
            <w:r w:rsidRPr="00CE597A">
              <w:rPr>
                <w:rFonts w:ascii="Lucida Bright" w:hAnsi="Lucida Bright" w:cs="Tahoma"/>
                <w:lang w:val="es-BO"/>
              </w:rPr>
              <w:t>total de escamas de óxido, pintura y cualquier material contam</w:t>
            </w:r>
            <w:r>
              <w:rPr>
                <w:rFonts w:ascii="Lucida Bright" w:hAnsi="Lucida Bright" w:cs="Tahoma"/>
                <w:lang w:val="es-BO"/>
              </w:rPr>
              <w:t xml:space="preserve">inante. </w:t>
            </w:r>
            <w:r w:rsidRPr="00CE597A">
              <w:rPr>
                <w:rFonts w:ascii="Lucida Bright" w:hAnsi="Lucida Bright" w:cs="Tahoma"/>
                <w:lang w:val="es-BO"/>
              </w:rPr>
              <w:t xml:space="preserve">Este método de limpieza deja la superficie metálica </w:t>
            </w:r>
            <w:r w:rsidRPr="00015382">
              <w:rPr>
                <w:rFonts w:ascii="Lucida Bright" w:hAnsi="Lucida Bright" w:cs="Tahoma"/>
                <w:b/>
                <w:i/>
                <w:lang w:val="es-BO"/>
              </w:rPr>
              <w:t>100% limpia</w:t>
            </w:r>
            <w:r>
              <w:rPr>
                <w:rFonts w:ascii="Lucida Bright" w:hAnsi="Lucida Bright" w:cs="Tahoma"/>
                <w:lang w:val="es-BO"/>
              </w:rPr>
              <w:t xml:space="preserve"> (al menos 95%) </w:t>
            </w:r>
            <w:r w:rsidRPr="00CE597A">
              <w:rPr>
                <w:rFonts w:ascii="Lucida Bright" w:hAnsi="Lucida Bright" w:cs="Tahoma"/>
                <w:lang w:val="es-BO"/>
              </w:rPr>
              <w:t>de color blanco-grisáceo en forma uniforme, y con un perfil de rugosidad adecuado para el anclaje de las pinturas.</w:t>
            </w:r>
            <w:r>
              <w:rPr>
                <w:rFonts w:ascii="Lucida Bright" w:hAnsi="Lucida Bright" w:cs="Tahoma"/>
                <w:lang w:val="es-BO"/>
              </w:rPr>
              <w:t xml:space="preserve"> </w:t>
            </w:r>
            <w:r>
              <w:rPr>
                <w:rFonts w:ascii="Lucida Bright" w:hAnsi="Lucida Bright" w:cs="Tahoma"/>
                <w:szCs w:val="14"/>
              </w:rPr>
              <w:t>El perfil de anclaje que se deberá obtener es de 50 – 75 micras en promedio o por defecto se tomará el perfil recomendado por el fabricante de pintura.</w:t>
            </w:r>
          </w:p>
          <w:p w:rsidR="0012701D" w:rsidRDefault="0012701D" w:rsidP="008C7A01">
            <w:pPr>
              <w:jc w:val="both"/>
              <w:rPr>
                <w:rFonts w:ascii="Lucida Bright" w:hAnsi="Lucida Bright" w:cs="Tahoma"/>
                <w:szCs w:val="14"/>
              </w:rPr>
            </w:pPr>
          </w:p>
          <w:p w:rsidR="0012701D" w:rsidRPr="00015382" w:rsidRDefault="0012701D" w:rsidP="008C7A01">
            <w:pPr>
              <w:jc w:val="both"/>
              <w:rPr>
                <w:rFonts w:ascii="Lucida Bright" w:hAnsi="Lucida Bright" w:cs="Tahoma"/>
                <w:szCs w:val="14"/>
              </w:rPr>
            </w:pPr>
            <w:r>
              <w:rPr>
                <w:rFonts w:ascii="Lucida Bright" w:hAnsi="Lucida Bright" w:cs="Tahoma"/>
                <w:szCs w:val="14"/>
              </w:rPr>
              <w:t>El CONTRATISTA podrá contemplar la inclusión de otros procesos de limpieza a modo de complementar el trabajo y conseguir una mejor limpieza del tanque.</w:t>
            </w:r>
          </w:p>
          <w:p w:rsidR="0012701D" w:rsidRDefault="0012701D" w:rsidP="008C7A01">
            <w:pPr>
              <w:rPr>
                <w:rFonts w:ascii="Lucida Bright" w:hAnsi="Lucida Bright" w:cs="Tahoma"/>
                <w:szCs w:val="14"/>
              </w:rPr>
            </w:pPr>
          </w:p>
          <w:p w:rsidR="0012701D" w:rsidRDefault="0012701D" w:rsidP="008C7A01">
            <w:pPr>
              <w:rPr>
                <w:rFonts w:ascii="Lucida Bright" w:hAnsi="Lucida Bright" w:cs="Tahoma"/>
                <w:szCs w:val="14"/>
              </w:rPr>
            </w:pPr>
            <w:r>
              <w:rPr>
                <w:rFonts w:ascii="Lucida Bright" w:hAnsi="Lucida Bright" w:cs="Tahoma"/>
                <w:szCs w:val="14"/>
              </w:rPr>
              <w:t>El principal material abrasivo utilizado es la arena silícea, la cual deberá tener las siguientes características recomendadas:</w:t>
            </w:r>
          </w:p>
          <w:p w:rsidR="0012701D" w:rsidRPr="00F0670B" w:rsidRDefault="0012701D" w:rsidP="00FD542C">
            <w:pPr>
              <w:numPr>
                <w:ilvl w:val="0"/>
                <w:numId w:val="64"/>
              </w:numPr>
              <w:rPr>
                <w:rFonts w:ascii="Lucida Bright" w:hAnsi="Lucida Bright" w:cs="Tahoma"/>
                <w:szCs w:val="14"/>
              </w:rPr>
            </w:pPr>
            <w:r w:rsidRPr="00F0670B">
              <w:rPr>
                <w:rFonts w:ascii="Lucida Bright" w:hAnsi="Lucida Bright" w:cs="Tahoma"/>
                <w:szCs w:val="14"/>
              </w:rPr>
              <w:t>La arena deberá ser de cantera o de río, lavada y seca, no deberá usarse arena contaminada.</w:t>
            </w:r>
          </w:p>
          <w:p w:rsidR="0012701D" w:rsidRPr="00F0670B" w:rsidRDefault="0012701D" w:rsidP="00FD542C">
            <w:pPr>
              <w:numPr>
                <w:ilvl w:val="0"/>
                <w:numId w:val="64"/>
              </w:numPr>
              <w:rPr>
                <w:rFonts w:ascii="Lucida Bright" w:hAnsi="Lucida Bright" w:cs="Tahoma"/>
                <w:szCs w:val="14"/>
              </w:rPr>
            </w:pPr>
            <w:r w:rsidRPr="00F0670B">
              <w:rPr>
                <w:rFonts w:ascii="Lucida Bright" w:hAnsi="Lucida Bright" w:cs="Tahoma"/>
                <w:szCs w:val="14"/>
              </w:rPr>
              <w:t>Deberá ser 95% cuarzo, el 5% restante podrá ser mica, feldespato y rocas diversas</w:t>
            </w:r>
          </w:p>
          <w:p w:rsidR="0012701D" w:rsidRPr="00F0670B" w:rsidRDefault="0012701D" w:rsidP="00FD542C">
            <w:pPr>
              <w:numPr>
                <w:ilvl w:val="0"/>
                <w:numId w:val="64"/>
              </w:numPr>
              <w:rPr>
                <w:rFonts w:ascii="Lucida Bright" w:hAnsi="Lucida Bright" w:cs="Tahoma"/>
                <w:szCs w:val="14"/>
              </w:rPr>
            </w:pPr>
            <w:r w:rsidRPr="00F0670B">
              <w:rPr>
                <w:rFonts w:ascii="Lucida Bright" w:hAnsi="Lucida Bright" w:cs="Tahoma"/>
                <w:szCs w:val="14"/>
              </w:rPr>
              <w:t>Deberá pasar la malla 16 y ser retenida por la malla 30.</w:t>
            </w:r>
          </w:p>
          <w:p w:rsidR="0012701D" w:rsidRDefault="0012701D" w:rsidP="00FD542C">
            <w:pPr>
              <w:numPr>
                <w:ilvl w:val="0"/>
                <w:numId w:val="64"/>
              </w:numPr>
              <w:rPr>
                <w:rFonts w:ascii="Lucida Bright" w:hAnsi="Lucida Bright" w:cs="Tahoma"/>
                <w:szCs w:val="14"/>
              </w:rPr>
            </w:pPr>
            <w:r w:rsidRPr="00F0670B">
              <w:rPr>
                <w:rFonts w:ascii="Lucida Bright" w:hAnsi="Lucida Bright" w:cs="Tahoma"/>
                <w:szCs w:val="14"/>
              </w:rPr>
              <w:t>La composición en cloruros no debe ser mayor a 80 ppm.</w:t>
            </w:r>
          </w:p>
          <w:p w:rsidR="0012701D" w:rsidRDefault="0012701D" w:rsidP="008C7A01">
            <w:pPr>
              <w:rPr>
                <w:rFonts w:ascii="Lucida Bright" w:hAnsi="Lucida Bright" w:cs="Tahoma"/>
                <w:szCs w:val="14"/>
              </w:rPr>
            </w:pPr>
          </w:p>
          <w:p w:rsidR="0012701D" w:rsidRPr="00F0670B" w:rsidRDefault="0012701D" w:rsidP="008C7A01">
            <w:pPr>
              <w:rPr>
                <w:rFonts w:ascii="Lucida Bright" w:hAnsi="Lucida Bright" w:cs="Tahoma"/>
                <w:szCs w:val="14"/>
              </w:rPr>
            </w:pPr>
            <w:r>
              <w:rPr>
                <w:rFonts w:ascii="Lucida Bright" w:hAnsi="Lucida Bright" w:cs="Tahoma"/>
                <w:szCs w:val="14"/>
              </w:rPr>
              <w:t>Para el trabajo s</w:t>
            </w:r>
            <w:r w:rsidRPr="00F0670B">
              <w:rPr>
                <w:rFonts w:ascii="Lucida Bright" w:hAnsi="Lucida Bright" w:cs="Tahoma"/>
                <w:szCs w:val="14"/>
              </w:rPr>
              <w:t>e deberá contar con los siguientes registros:</w:t>
            </w:r>
          </w:p>
          <w:p w:rsidR="0012701D" w:rsidRPr="00F0670B" w:rsidRDefault="0012701D" w:rsidP="00FD542C">
            <w:pPr>
              <w:numPr>
                <w:ilvl w:val="0"/>
                <w:numId w:val="65"/>
              </w:numPr>
              <w:rPr>
                <w:rFonts w:ascii="Lucida Bright" w:hAnsi="Lucida Bright" w:cs="Tahoma"/>
                <w:szCs w:val="14"/>
              </w:rPr>
            </w:pPr>
            <w:r w:rsidRPr="00F0670B">
              <w:rPr>
                <w:rFonts w:ascii="Lucida Bright" w:hAnsi="Lucida Bright" w:cs="Tahoma"/>
                <w:szCs w:val="14"/>
              </w:rPr>
              <w:t>Registro de Perfil de anclaje o rugosidad.</w:t>
            </w:r>
          </w:p>
          <w:p w:rsidR="0012701D" w:rsidRPr="00F0670B" w:rsidRDefault="0012701D" w:rsidP="00FD542C">
            <w:pPr>
              <w:numPr>
                <w:ilvl w:val="0"/>
                <w:numId w:val="65"/>
              </w:numPr>
              <w:rPr>
                <w:rFonts w:ascii="Lucida Bright" w:hAnsi="Lucida Bright" w:cs="Tahoma"/>
                <w:szCs w:val="14"/>
              </w:rPr>
            </w:pPr>
            <w:r w:rsidRPr="00F0670B">
              <w:rPr>
                <w:rFonts w:ascii="Lucida Bright" w:hAnsi="Lucida Bright" w:cs="Tahoma"/>
                <w:szCs w:val="14"/>
              </w:rPr>
              <w:t xml:space="preserve">Registro de Medición de espesores en seco. </w:t>
            </w:r>
          </w:p>
          <w:p w:rsidR="0012701D" w:rsidRPr="00F0670B" w:rsidRDefault="0012701D" w:rsidP="00FD542C">
            <w:pPr>
              <w:numPr>
                <w:ilvl w:val="0"/>
                <w:numId w:val="65"/>
              </w:numPr>
              <w:rPr>
                <w:rFonts w:ascii="Lucida Bright" w:hAnsi="Lucida Bright" w:cs="Tahoma"/>
                <w:szCs w:val="14"/>
              </w:rPr>
            </w:pPr>
            <w:r w:rsidRPr="00F0670B">
              <w:rPr>
                <w:rFonts w:ascii="Lucida Bright" w:hAnsi="Lucida Bright" w:cs="Tahoma"/>
                <w:szCs w:val="14"/>
              </w:rPr>
              <w:t xml:space="preserve">Registro de medición de humedad relativa. </w:t>
            </w:r>
          </w:p>
          <w:p w:rsidR="0012701D" w:rsidRDefault="0012701D" w:rsidP="00FD542C">
            <w:pPr>
              <w:numPr>
                <w:ilvl w:val="0"/>
                <w:numId w:val="65"/>
              </w:numPr>
              <w:rPr>
                <w:rFonts w:ascii="Lucida Bright" w:hAnsi="Lucida Bright" w:cs="Tahoma"/>
                <w:szCs w:val="14"/>
              </w:rPr>
            </w:pPr>
            <w:r w:rsidRPr="00F0670B">
              <w:rPr>
                <w:rFonts w:ascii="Lucida Bright" w:hAnsi="Lucida Bright" w:cs="Tahoma"/>
                <w:szCs w:val="14"/>
              </w:rPr>
              <w:t>Registro de prueba de adherencia.</w:t>
            </w:r>
          </w:p>
          <w:p w:rsidR="0012701D" w:rsidRDefault="0012701D" w:rsidP="008C7A01">
            <w:pPr>
              <w:rPr>
                <w:rFonts w:ascii="Lucida Bright" w:hAnsi="Lucida Bright" w:cs="Tahoma"/>
                <w:szCs w:val="14"/>
              </w:rPr>
            </w:pPr>
          </w:p>
          <w:p w:rsidR="0012701D" w:rsidRPr="00022461" w:rsidRDefault="0012701D" w:rsidP="008C7A01">
            <w:pPr>
              <w:rPr>
                <w:rFonts w:ascii="Lucida Bright" w:hAnsi="Lucida Bright" w:cs="Tahoma"/>
                <w:b/>
                <w:i/>
                <w:szCs w:val="14"/>
              </w:rPr>
            </w:pPr>
            <w:r>
              <w:rPr>
                <w:rFonts w:ascii="Lucida Bright" w:hAnsi="Lucida Bright" w:cs="Tahoma"/>
                <w:b/>
                <w:i/>
                <w:szCs w:val="14"/>
              </w:rPr>
              <w:t>Pintado del Tanque</w:t>
            </w:r>
          </w:p>
          <w:p w:rsidR="0012701D" w:rsidRDefault="0012701D" w:rsidP="008C7A01">
            <w:pPr>
              <w:rPr>
                <w:rFonts w:ascii="Lucida Bright" w:hAnsi="Lucida Bright" w:cs="Tahoma"/>
                <w:szCs w:val="14"/>
              </w:rPr>
            </w:pPr>
          </w:p>
          <w:p w:rsidR="0012701D" w:rsidRDefault="0012701D" w:rsidP="008C7A01">
            <w:pPr>
              <w:jc w:val="both"/>
              <w:rPr>
                <w:rFonts w:ascii="Lucida Bright" w:hAnsi="Lucida Bright" w:cs="Tahoma"/>
                <w:szCs w:val="14"/>
              </w:rPr>
            </w:pPr>
            <w:r>
              <w:rPr>
                <w:rFonts w:ascii="Lucida Bright" w:hAnsi="Lucida Bright" w:cs="Tahoma"/>
                <w:szCs w:val="14"/>
              </w:rPr>
              <w:t>Una vez preparada la superficie del tanque, se procederá a realizar el pintado del mismo. La pintura en el tanque sirve como recubrimiento protector formando una barrera para inhibir la corrosión. La pintura deberá ser provista por el CONTRATISTA junto con la respectiva ficha técnica del fabricante de la pintura y su certificado de calidad de la misma.</w:t>
            </w:r>
          </w:p>
          <w:p w:rsidR="0012701D" w:rsidRDefault="0012701D" w:rsidP="008C7A01">
            <w:pPr>
              <w:jc w:val="both"/>
              <w:rPr>
                <w:rFonts w:ascii="Lucida Bright" w:hAnsi="Lucida Bright" w:cs="Tahoma"/>
                <w:szCs w:val="14"/>
              </w:rPr>
            </w:pPr>
          </w:p>
          <w:p w:rsidR="0012701D" w:rsidRDefault="0012701D" w:rsidP="008C7A01">
            <w:pPr>
              <w:jc w:val="both"/>
              <w:rPr>
                <w:rFonts w:ascii="Lucida Bright" w:hAnsi="Lucida Bright" w:cs="Tahoma"/>
                <w:szCs w:val="14"/>
              </w:rPr>
            </w:pPr>
            <w:r>
              <w:rPr>
                <w:rFonts w:ascii="Lucida Bright" w:hAnsi="Lucida Bright" w:cs="Tahoma"/>
                <w:szCs w:val="14"/>
              </w:rPr>
              <w:lastRenderedPageBreak/>
              <w:t>La pintura deberá cumplir las características siguientes (se recomienda considerar los lineamientos de la Norma ISO 12944):</w:t>
            </w:r>
          </w:p>
          <w:p w:rsidR="0012701D" w:rsidRDefault="0012701D" w:rsidP="008C7A01">
            <w:pPr>
              <w:rPr>
                <w:rFonts w:ascii="Lucida Bright" w:hAnsi="Lucida Bright" w:cs="Tahoma"/>
                <w:szCs w:val="14"/>
              </w:rPr>
            </w:pPr>
          </w:p>
          <w:p w:rsidR="0012701D" w:rsidRDefault="0012701D" w:rsidP="008C7A01">
            <w:pPr>
              <w:ind w:left="284"/>
              <w:rPr>
                <w:rFonts w:ascii="Lucida Bright" w:hAnsi="Lucida Bright" w:cs="Tahoma"/>
                <w:b/>
                <w:szCs w:val="14"/>
              </w:rPr>
            </w:pPr>
            <w:r w:rsidRPr="00F152F6">
              <w:rPr>
                <w:rFonts w:ascii="Lucida Bright" w:hAnsi="Lucida Bright" w:cs="Tahoma"/>
                <w:b/>
                <w:szCs w:val="14"/>
              </w:rPr>
              <w:t>Características de la Pintura</w:t>
            </w:r>
          </w:p>
          <w:p w:rsidR="0012701D" w:rsidRPr="00517348" w:rsidRDefault="0012701D" w:rsidP="008C7A01">
            <w:pPr>
              <w:ind w:left="284"/>
              <w:rPr>
                <w:rFonts w:ascii="Lucida Bright" w:hAnsi="Lucida Bright" w:cs="Tahoma"/>
                <w:b/>
                <w:szCs w:val="14"/>
              </w:rPr>
            </w:pPr>
          </w:p>
          <w:p w:rsidR="0012701D" w:rsidRPr="00227E8C" w:rsidRDefault="0012701D" w:rsidP="008C7A01">
            <w:pPr>
              <w:ind w:left="426"/>
              <w:jc w:val="both"/>
              <w:rPr>
                <w:rFonts w:ascii="Lucida Bright" w:hAnsi="Lucida Bright" w:cs="Tahoma"/>
                <w:b/>
                <w:i/>
                <w:szCs w:val="14"/>
              </w:rPr>
            </w:pPr>
            <w:r w:rsidRPr="00227E8C">
              <w:rPr>
                <w:rFonts w:ascii="Lucida Bright" w:hAnsi="Lucida Bright" w:cs="Tahoma"/>
                <w:b/>
                <w:i/>
                <w:szCs w:val="14"/>
              </w:rPr>
              <w:t>Capa de imprimación y Capa intermedia</w:t>
            </w:r>
          </w:p>
          <w:p w:rsidR="0012701D" w:rsidRDefault="0012701D" w:rsidP="00FD542C">
            <w:pPr>
              <w:numPr>
                <w:ilvl w:val="0"/>
                <w:numId w:val="66"/>
              </w:numPr>
              <w:ind w:left="993"/>
              <w:jc w:val="both"/>
              <w:rPr>
                <w:rFonts w:ascii="Lucida Bright" w:hAnsi="Lucida Bright" w:cs="Tahoma"/>
                <w:szCs w:val="14"/>
              </w:rPr>
            </w:pPr>
            <w:r>
              <w:rPr>
                <w:rFonts w:ascii="Lucida Bright" w:hAnsi="Lucida Bright" w:cs="Tahoma"/>
                <w:szCs w:val="14"/>
              </w:rPr>
              <w:t>Color Blanco</w:t>
            </w:r>
          </w:p>
          <w:p w:rsidR="0012701D" w:rsidRDefault="0012701D" w:rsidP="00FD542C">
            <w:pPr>
              <w:numPr>
                <w:ilvl w:val="0"/>
                <w:numId w:val="66"/>
              </w:numPr>
              <w:ind w:left="993"/>
              <w:jc w:val="both"/>
              <w:rPr>
                <w:rFonts w:ascii="Lucida Bright" w:hAnsi="Lucida Bright" w:cs="Tahoma"/>
                <w:szCs w:val="14"/>
              </w:rPr>
            </w:pPr>
            <w:r>
              <w:rPr>
                <w:rFonts w:ascii="Lucida Bright" w:hAnsi="Lucida Bright" w:cs="Tahoma"/>
                <w:szCs w:val="14"/>
              </w:rPr>
              <w:t>Adecuada para ambientes de alta corrosión Categoría C4 (</w:t>
            </w:r>
            <w:r w:rsidRPr="007F30A4">
              <w:rPr>
                <w:rFonts w:ascii="Lucida Bright" w:hAnsi="Lucida Bright" w:cs="Tahoma"/>
                <w:b/>
                <w:i/>
                <w:szCs w:val="14"/>
              </w:rPr>
              <w:t>ISO 12944</w:t>
            </w:r>
            <w:r>
              <w:rPr>
                <w:rFonts w:ascii="Lucida Bright" w:hAnsi="Lucida Bright" w:cs="Tahoma"/>
                <w:szCs w:val="14"/>
              </w:rPr>
              <w:t xml:space="preserve">), donde se recomienda lograr un espesor de 200 a 240 micras </w:t>
            </w:r>
            <w:r w:rsidRPr="00344CD4">
              <w:rPr>
                <w:rFonts w:ascii="Lucida Bright" w:hAnsi="Lucida Bright" w:cs="Tahoma"/>
              </w:rPr>
              <w:t>(</w:t>
            </w:r>
            <w:r w:rsidRPr="00344CD4">
              <w:rPr>
                <w:rFonts w:ascii="Lucida Bright" w:hAnsi="Lucida Bright"/>
              </w:rPr>
              <w:t>µm)</w:t>
            </w:r>
            <w:r>
              <w:rPr>
                <w:rFonts w:ascii="Lucida Bright" w:hAnsi="Lucida Bright"/>
              </w:rPr>
              <w:t>.</w:t>
            </w:r>
          </w:p>
          <w:p w:rsidR="0012701D" w:rsidRDefault="0012701D" w:rsidP="00FD542C">
            <w:pPr>
              <w:numPr>
                <w:ilvl w:val="0"/>
                <w:numId w:val="66"/>
              </w:numPr>
              <w:ind w:left="993"/>
              <w:jc w:val="both"/>
              <w:rPr>
                <w:rFonts w:ascii="Lucida Bright" w:hAnsi="Lucida Bright" w:cs="Tahoma"/>
                <w:szCs w:val="14"/>
              </w:rPr>
            </w:pPr>
            <w:r>
              <w:rPr>
                <w:rFonts w:ascii="Lucida Bright" w:hAnsi="Lucida Bright" w:cs="Tahoma"/>
                <w:szCs w:val="14"/>
              </w:rPr>
              <w:t>Base en Resina Epóxica Poliamida (Fosfato de Zinc H.B. o similar), de buena resistencia química y física, buena resistencia a la corrosión y a la abrasión, de buena adherencia al acero y contenido de solidos por peso mayor al 80%.</w:t>
            </w:r>
          </w:p>
          <w:p w:rsidR="0012701D" w:rsidRPr="001978F2" w:rsidRDefault="0012701D" w:rsidP="00FD542C">
            <w:pPr>
              <w:numPr>
                <w:ilvl w:val="0"/>
                <w:numId w:val="66"/>
              </w:numPr>
              <w:ind w:left="993"/>
              <w:jc w:val="both"/>
              <w:rPr>
                <w:rFonts w:ascii="Lucida Bright" w:hAnsi="Lucida Bright" w:cs="Tahoma"/>
                <w:szCs w:val="14"/>
              </w:rPr>
            </w:pPr>
            <w:r>
              <w:rPr>
                <w:rFonts w:ascii="Lucida Bright" w:hAnsi="Lucida Bright" w:cs="Tahoma"/>
                <w:szCs w:val="14"/>
              </w:rPr>
              <w:t>Disolventes y catalizadores recomendados del mismo fabricante.</w:t>
            </w:r>
          </w:p>
          <w:p w:rsidR="0012701D" w:rsidRPr="00227E8C" w:rsidRDefault="0012701D" w:rsidP="008C7A01">
            <w:pPr>
              <w:ind w:left="426"/>
              <w:jc w:val="both"/>
              <w:rPr>
                <w:rFonts w:ascii="Lucida Bright" w:hAnsi="Lucida Bright" w:cs="Tahoma"/>
                <w:b/>
                <w:i/>
                <w:szCs w:val="14"/>
              </w:rPr>
            </w:pPr>
            <w:r w:rsidRPr="00227E8C">
              <w:rPr>
                <w:rFonts w:ascii="Lucida Bright" w:hAnsi="Lucida Bright" w:cs="Tahoma"/>
                <w:b/>
                <w:i/>
                <w:szCs w:val="14"/>
              </w:rPr>
              <w:t>Capa de acabado</w:t>
            </w:r>
          </w:p>
          <w:p w:rsidR="0012701D" w:rsidRDefault="0012701D" w:rsidP="00FD542C">
            <w:pPr>
              <w:numPr>
                <w:ilvl w:val="0"/>
                <w:numId w:val="66"/>
              </w:numPr>
              <w:ind w:left="993"/>
              <w:jc w:val="both"/>
              <w:rPr>
                <w:rFonts w:ascii="Lucida Bright" w:hAnsi="Lucida Bright" w:cs="Tahoma"/>
                <w:szCs w:val="14"/>
              </w:rPr>
            </w:pPr>
            <w:r>
              <w:rPr>
                <w:rFonts w:ascii="Lucida Bright" w:hAnsi="Lucida Bright" w:cs="Tahoma"/>
                <w:szCs w:val="14"/>
              </w:rPr>
              <w:t>Color Blanco</w:t>
            </w:r>
          </w:p>
          <w:p w:rsidR="0012701D" w:rsidRDefault="0012701D" w:rsidP="00FD542C">
            <w:pPr>
              <w:numPr>
                <w:ilvl w:val="0"/>
                <w:numId w:val="66"/>
              </w:numPr>
              <w:ind w:left="993"/>
              <w:jc w:val="both"/>
              <w:rPr>
                <w:rFonts w:ascii="Lucida Bright" w:hAnsi="Lucida Bright" w:cs="Tahoma"/>
                <w:szCs w:val="14"/>
              </w:rPr>
            </w:pPr>
            <w:r>
              <w:rPr>
                <w:rFonts w:ascii="Lucida Bright" w:hAnsi="Lucida Bright" w:cs="Tahoma"/>
                <w:szCs w:val="14"/>
              </w:rPr>
              <w:t>Base de Poliuretanos para acabado sobre las capas de pintura Epóxica. Resistente a químicos fuertes, alcalinos, agua, aceites, solventes, minerales. Resistente a la abrasión y desgaste por el sol.</w:t>
            </w:r>
          </w:p>
          <w:p w:rsidR="0012701D" w:rsidRDefault="0012701D" w:rsidP="00FD542C">
            <w:pPr>
              <w:numPr>
                <w:ilvl w:val="0"/>
                <w:numId w:val="66"/>
              </w:numPr>
              <w:ind w:left="993"/>
              <w:jc w:val="both"/>
              <w:rPr>
                <w:rFonts w:ascii="Lucida Bright" w:hAnsi="Lucida Bright" w:cs="Tahoma"/>
                <w:szCs w:val="14"/>
              </w:rPr>
            </w:pPr>
            <w:r>
              <w:rPr>
                <w:rFonts w:ascii="Lucida Bright" w:hAnsi="Lucida Bright" w:cs="Tahoma"/>
                <w:szCs w:val="14"/>
              </w:rPr>
              <w:t>Durabilidad en términos de brillo y color, flexibilidad y dureza.</w:t>
            </w:r>
          </w:p>
          <w:p w:rsidR="0012701D" w:rsidRPr="007949D7" w:rsidRDefault="0012701D" w:rsidP="00FD542C">
            <w:pPr>
              <w:numPr>
                <w:ilvl w:val="0"/>
                <w:numId w:val="66"/>
              </w:numPr>
              <w:ind w:left="993"/>
              <w:jc w:val="both"/>
              <w:rPr>
                <w:rFonts w:ascii="Lucida Bright" w:hAnsi="Lucida Bright" w:cs="Tahoma"/>
                <w:szCs w:val="14"/>
              </w:rPr>
            </w:pPr>
            <w:r>
              <w:rPr>
                <w:rFonts w:ascii="Lucida Bright" w:hAnsi="Lucida Bright" w:cs="Tahoma"/>
                <w:szCs w:val="14"/>
              </w:rPr>
              <w:t>Disolventes y catalizadores recomendados de la misma empresa fabricante.</w:t>
            </w:r>
          </w:p>
          <w:p w:rsidR="0012701D" w:rsidRDefault="0012701D" w:rsidP="008C7A01">
            <w:pPr>
              <w:rPr>
                <w:rFonts w:ascii="Lucida Bright" w:hAnsi="Lucida Bright" w:cs="Tahoma"/>
                <w:szCs w:val="14"/>
              </w:rPr>
            </w:pPr>
          </w:p>
          <w:p w:rsidR="0012701D" w:rsidRDefault="0012701D" w:rsidP="008C7A01">
            <w:pPr>
              <w:ind w:left="284"/>
              <w:rPr>
                <w:rFonts w:ascii="Lucida Bright" w:hAnsi="Lucida Bright" w:cs="Tahoma"/>
                <w:b/>
                <w:szCs w:val="14"/>
              </w:rPr>
            </w:pPr>
            <w:r>
              <w:rPr>
                <w:rFonts w:ascii="Lucida Bright" w:hAnsi="Lucida Bright" w:cs="Tahoma"/>
                <w:b/>
                <w:szCs w:val="14"/>
              </w:rPr>
              <w:t xml:space="preserve">Procedimiento de </w:t>
            </w:r>
            <w:r w:rsidRPr="00594D58">
              <w:rPr>
                <w:rFonts w:ascii="Lucida Bright" w:hAnsi="Lucida Bright" w:cs="Tahoma"/>
                <w:b/>
                <w:szCs w:val="14"/>
              </w:rPr>
              <w:t>Aplicación:</w:t>
            </w:r>
          </w:p>
          <w:p w:rsidR="0012701D" w:rsidRPr="00594D58" w:rsidRDefault="0012701D" w:rsidP="008C7A01">
            <w:pPr>
              <w:ind w:left="709"/>
              <w:rPr>
                <w:rFonts w:ascii="Lucida Bright" w:hAnsi="Lucida Bright" w:cs="Tahoma"/>
                <w:b/>
                <w:szCs w:val="14"/>
              </w:rPr>
            </w:pPr>
          </w:p>
          <w:p w:rsidR="0012701D" w:rsidRDefault="0012701D" w:rsidP="00FD542C">
            <w:pPr>
              <w:numPr>
                <w:ilvl w:val="0"/>
                <w:numId w:val="69"/>
              </w:numPr>
              <w:ind w:left="709" w:hanging="218"/>
              <w:jc w:val="both"/>
              <w:rPr>
                <w:rFonts w:ascii="Lucida Bright" w:hAnsi="Lucida Bright" w:cs="Tahoma"/>
                <w:szCs w:val="14"/>
              </w:rPr>
            </w:pPr>
            <w:r w:rsidRPr="00F9456C">
              <w:rPr>
                <w:rFonts w:ascii="Lucida Bright" w:hAnsi="Lucida Bright" w:cs="Tahoma"/>
                <w:b/>
                <w:szCs w:val="14"/>
              </w:rPr>
              <w:t>Mezcla:</w:t>
            </w:r>
            <w:r>
              <w:rPr>
                <w:rFonts w:ascii="Lucida Bright" w:hAnsi="Lucida Bright" w:cs="Tahoma"/>
                <w:szCs w:val="14"/>
              </w:rPr>
              <w:t xml:space="preserve"> Agitar el contenido de los envases por separado. Mezclar los componentes en la relación de </w:t>
            </w:r>
            <w:r>
              <w:rPr>
                <w:rFonts w:ascii="Lucida Bright" w:hAnsi="Lucida Bright" w:cs="Tahoma"/>
                <w:szCs w:val="14"/>
              </w:rPr>
              <w:t>mezcla determinada</w:t>
            </w:r>
            <w:r>
              <w:rPr>
                <w:rFonts w:ascii="Lucida Bright" w:hAnsi="Lucida Bright" w:cs="Tahoma"/>
                <w:szCs w:val="14"/>
              </w:rPr>
              <w:t xml:space="preserve"> por el propio CONTRATISTA o recomendada por la empresa fabricante, con agitación mecánica continua y mantener hasta obtener una mezcla homogénea y sin grumos. La homogeneización se debe procesar en el recipiente original.</w:t>
            </w:r>
          </w:p>
          <w:p w:rsidR="0012701D" w:rsidRDefault="0012701D" w:rsidP="008C7A01">
            <w:pPr>
              <w:ind w:left="851"/>
              <w:jc w:val="both"/>
              <w:rPr>
                <w:rFonts w:ascii="Lucida Bright" w:hAnsi="Lucida Bright" w:cs="Tahoma"/>
                <w:szCs w:val="14"/>
              </w:rPr>
            </w:pPr>
          </w:p>
          <w:p w:rsidR="0012701D" w:rsidRPr="007949D7" w:rsidRDefault="0012701D" w:rsidP="00FD542C">
            <w:pPr>
              <w:numPr>
                <w:ilvl w:val="0"/>
                <w:numId w:val="68"/>
              </w:numPr>
              <w:ind w:left="709" w:hanging="218"/>
              <w:jc w:val="both"/>
              <w:rPr>
                <w:rFonts w:ascii="Lucida Bright" w:hAnsi="Lucida Bright" w:cs="Tahoma"/>
                <w:szCs w:val="14"/>
              </w:rPr>
            </w:pPr>
            <w:r>
              <w:rPr>
                <w:rFonts w:ascii="Lucida Bright" w:hAnsi="Lucida Bright" w:cs="Tahoma"/>
                <w:b/>
                <w:szCs w:val="14"/>
              </w:rPr>
              <w:t>Aplicación:</w:t>
            </w:r>
            <w:r>
              <w:rPr>
                <w:rFonts w:ascii="Lucida Bright" w:hAnsi="Lucida Bright" w:cs="Tahoma"/>
                <w:szCs w:val="14"/>
              </w:rPr>
              <w:t xml:space="preserve"> Aplicar el material en capas uniformes, reforzando cantos, vértices, y aristas, traslapando la pasada anterior en un 50% hasta obtener el espesor seco recomendado</w:t>
            </w:r>
            <w:r>
              <w:rPr>
                <w:rFonts w:ascii="Lucida Bright" w:hAnsi="Lucida Bright"/>
              </w:rPr>
              <w:t xml:space="preserve">. Las capas siguientes del esquema previsto deberán ser aplicadas dentro los tiempos recomendados por el fabricante. </w:t>
            </w:r>
          </w:p>
          <w:p w:rsidR="0012701D" w:rsidRDefault="0012701D" w:rsidP="008C7A01">
            <w:pPr>
              <w:ind w:left="709"/>
              <w:jc w:val="both"/>
              <w:rPr>
                <w:rFonts w:ascii="Lucida Bright" w:hAnsi="Lucida Bright" w:cs="Tahoma"/>
                <w:szCs w:val="14"/>
              </w:rPr>
            </w:pPr>
            <w:r>
              <w:rPr>
                <w:rFonts w:ascii="Lucida Bright" w:hAnsi="Lucida Bright" w:cs="Tahoma"/>
                <w:szCs w:val="14"/>
              </w:rPr>
              <w:t>El CONTRATISTA determinará los implementos y el método de aplicación, pudiendo ser estos: i) rodillos (de lana natural) para áreas extensas, planas, cilíndricas y esféricas de radio grande; ii) brochas (de fibra vegetal) para retoques en soldaduras, superficies irregulares, cantos vivos y cavidades; o iii) pistola convencional tanto para áreas extensas y reducidas.</w:t>
            </w:r>
          </w:p>
          <w:p w:rsidR="0012701D" w:rsidRDefault="0012701D" w:rsidP="008C7A01">
            <w:pPr>
              <w:ind w:left="709"/>
              <w:jc w:val="both"/>
              <w:rPr>
                <w:rFonts w:ascii="Lucida Bright" w:hAnsi="Lucida Bright"/>
              </w:rPr>
            </w:pPr>
            <w:r>
              <w:rPr>
                <w:rFonts w:ascii="Lucida Bright" w:hAnsi="Lucida Bright" w:cs="Tahoma"/>
                <w:szCs w:val="14"/>
              </w:rPr>
              <w:t xml:space="preserve">La aplicación recomendada para obtener el espesor seco deseado (200 a 240 </w:t>
            </w:r>
            <w:r w:rsidRPr="00344CD4">
              <w:rPr>
                <w:rFonts w:ascii="Lucida Bright" w:hAnsi="Lucida Bright"/>
              </w:rPr>
              <w:t>µm</w:t>
            </w:r>
            <w:r>
              <w:rPr>
                <w:rFonts w:ascii="Lucida Bright" w:hAnsi="Lucida Bright"/>
              </w:rPr>
              <w:t>) consiste en tres capas de pintura.</w:t>
            </w:r>
          </w:p>
          <w:p w:rsidR="0012701D" w:rsidRDefault="0012701D" w:rsidP="00FD542C">
            <w:pPr>
              <w:numPr>
                <w:ilvl w:val="0"/>
                <w:numId w:val="67"/>
              </w:numPr>
              <w:ind w:left="2127"/>
              <w:jc w:val="both"/>
              <w:rPr>
                <w:rFonts w:ascii="Lucida Bright" w:hAnsi="Lucida Bright" w:cs="Tahoma"/>
                <w:szCs w:val="14"/>
              </w:rPr>
            </w:pPr>
            <w:r>
              <w:rPr>
                <w:rFonts w:ascii="Lucida Bright" w:hAnsi="Lucida Bright" w:cs="Tahoma"/>
                <w:szCs w:val="14"/>
              </w:rPr>
              <w:t>Primera capa de imprimación</w:t>
            </w:r>
          </w:p>
          <w:p w:rsidR="0012701D" w:rsidRDefault="0012701D" w:rsidP="00FD542C">
            <w:pPr>
              <w:numPr>
                <w:ilvl w:val="0"/>
                <w:numId w:val="67"/>
              </w:numPr>
              <w:ind w:left="2127"/>
              <w:jc w:val="both"/>
              <w:rPr>
                <w:rFonts w:ascii="Lucida Bright" w:hAnsi="Lucida Bright" w:cs="Tahoma"/>
                <w:szCs w:val="14"/>
              </w:rPr>
            </w:pPr>
            <w:r>
              <w:rPr>
                <w:rFonts w:ascii="Lucida Bright" w:hAnsi="Lucida Bright" w:cs="Tahoma"/>
                <w:szCs w:val="14"/>
              </w:rPr>
              <w:t>Segunda capa intermedia</w:t>
            </w:r>
          </w:p>
          <w:p w:rsidR="0012701D" w:rsidRPr="00FE2DC6" w:rsidRDefault="0012701D" w:rsidP="00FD542C">
            <w:pPr>
              <w:numPr>
                <w:ilvl w:val="0"/>
                <w:numId w:val="67"/>
              </w:numPr>
              <w:ind w:left="2127"/>
              <w:jc w:val="both"/>
              <w:rPr>
                <w:rFonts w:ascii="Lucida Bright" w:hAnsi="Lucida Bright" w:cs="Tahoma"/>
                <w:szCs w:val="14"/>
              </w:rPr>
            </w:pPr>
            <w:r>
              <w:rPr>
                <w:rFonts w:ascii="Lucida Bright" w:hAnsi="Lucida Bright" w:cs="Tahoma"/>
                <w:szCs w:val="14"/>
              </w:rPr>
              <w:t>Tercera capa de acabado</w:t>
            </w:r>
          </w:p>
          <w:p w:rsidR="0012701D" w:rsidRDefault="0012701D" w:rsidP="008C7A01">
            <w:pPr>
              <w:rPr>
                <w:rFonts w:ascii="Lucida Bright" w:hAnsi="Lucida Bright" w:cs="Tahoma"/>
                <w:szCs w:val="14"/>
              </w:rPr>
            </w:pPr>
          </w:p>
          <w:p w:rsidR="0012701D" w:rsidRPr="00022461" w:rsidRDefault="0012701D" w:rsidP="008C7A01">
            <w:pPr>
              <w:rPr>
                <w:rFonts w:ascii="Lucida Bright" w:hAnsi="Lucida Bright" w:cs="Tahoma"/>
                <w:b/>
                <w:i/>
                <w:szCs w:val="14"/>
              </w:rPr>
            </w:pPr>
            <w:r>
              <w:rPr>
                <w:rFonts w:ascii="Lucida Bright" w:hAnsi="Lucida Bright" w:cs="Tahoma"/>
                <w:b/>
                <w:i/>
                <w:szCs w:val="14"/>
              </w:rPr>
              <w:t>Pintado de Señalética</w:t>
            </w:r>
          </w:p>
          <w:p w:rsidR="0012701D" w:rsidRDefault="0012701D" w:rsidP="008C7A01">
            <w:pPr>
              <w:rPr>
                <w:rFonts w:ascii="Lucida Bright" w:hAnsi="Lucida Bright" w:cs="Tahoma"/>
                <w:szCs w:val="14"/>
              </w:rPr>
            </w:pPr>
          </w:p>
          <w:p w:rsidR="0012701D" w:rsidRDefault="0012701D" w:rsidP="008C7A01">
            <w:pPr>
              <w:jc w:val="both"/>
              <w:rPr>
                <w:rFonts w:ascii="Lucida Bright" w:hAnsi="Lucida Bright" w:cs="Tahoma"/>
                <w:szCs w:val="14"/>
              </w:rPr>
            </w:pPr>
            <w:r>
              <w:rPr>
                <w:rFonts w:ascii="Lucida Bright" w:hAnsi="Lucida Bright" w:cs="Tahoma"/>
                <w:szCs w:val="14"/>
              </w:rPr>
              <w:t>Una vez pintado el tanque completamente con pintura blanca protectora. El CONTRATISTA deberá proceder con el pintado de la señalización y el logotipo de YPFB.</w:t>
            </w:r>
          </w:p>
          <w:p w:rsidR="0012701D" w:rsidRDefault="0012701D" w:rsidP="008C7A01">
            <w:pPr>
              <w:jc w:val="both"/>
              <w:rPr>
                <w:rFonts w:ascii="Lucida Bright" w:hAnsi="Lucida Bright" w:cs="Tahoma"/>
                <w:szCs w:val="14"/>
              </w:rPr>
            </w:pPr>
          </w:p>
          <w:p w:rsidR="0012701D" w:rsidRPr="00E14134" w:rsidRDefault="0012701D" w:rsidP="008C7A01">
            <w:pPr>
              <w:jc w:val="both"/>
              <w:rPr>
                <w:rFonts w:ascii="Lucida Bright" w:hAnsi="Lucida Bright" w:cs="Tahoma"/>
                <w:szCs w:val="14"/>
              </w:rPr>
            </w:pPr>
            <w:r w:rsidRPr="00E14134">
              <w:rPr>
                <w:rFonts w:ascii="Lucida Bright" w:hAnsi="Lucida Bright" w:cs="Tahoma"/>
                <w:szCs w:val="14"/>
              </w:rPr>
              <w:t>El color de los números y letras que identifican al tanque de almacenamiento debe</w:t>
            </w:r>
            <w:r>
              <w:rPr>
                <w:rFonts w:ascii="Lucida Bright" w:hAnsi="Lucida Bright" w:cs="Tahoma"/>
                <w:szCs w:val="14"/>
              </w:rPr>
              <w:t xml:space="preserve"> ser de color negro (RAL 9005 equivalente a Pantone Black). </w:t>
            </w:r>
            <w:r w:rsidRPr="00E14134">
              <w:rPr>
                <w:rFonts w:ascii="Lucida Bright" w:hAnsi="Lucida Bright" w:cs="Tahoma"/>
                <w:szCs w:val="14"/>
              </w:rPr>
              <w:t>La tipografía utilizada en la identificación de tanques de almacenamiento</w:t>
            </w:r>
            <w:r>
              <w:rPr>
                <w:rFonts w:ascii="Lucida Bright" w:hAnsi="Lucida Bright" w:cs="Tahoma"/>
                <w:szCs w:val="14"/>
              </w:rPr>
              <w:t xml:space="preserve"> debe ser la correspondiente a la fuente </w:t>
            </w:r>
            <w:r w:rsidRPr="0088346A">
              <w:rPr>
                <w:rFonts w:ascii="Humnst777 Lt BT" w:hAnsi="Humnst777 Lt BT" w:cs="Tahoma"/>
                <w:b/>
              </w:rPr>
              <w:t>Humanist 777 Lt BT</w:t>
            </w:r>
            <w:r w:rsidRPr="00E14134">
              <w:rPr>
                <w:rFonts w:ascii="Lucida Bright" w:hAnsi="Lucida Bright" w:cs="Tahoma"/>
                <w:szCs w:val="14"/>
              </w:rPr>
              <w:t xml:space="preserve">, en los cuerpos de menor jerarquía, sobre todo en cuerpos de texto largos en virtud de su legibilidad. </w:t>
            </w:r>
            <w:r w:rsidRPr="00E14134">
              <w:rPr>
                <w:rFonts w:ascii="Lucida Bright" w:hAnsi="Lucida Bright" w:cs="Tahoma"/>
                <w:szCs w:val="14"/>
              </w:rPr>
              <w:lastRenderedPageBreak/>
              <w:t xml:space="preserve">Asimismo, se ha establecido su uso en el </w:t>
            </w:r>
            <w:r>
              <w:rPr>
                <w:rFonts w:ascii="Lucida Bright" w:hAnsi="Lucida Bright" w:cs="Tahoma"/>
                <w:szCs w:val="14"/>
              </w:rPr>
              <w:t>logo</w:t>
            </w:r>
            <w:r w:rsidRPr="00E14134">
              <w:rPr>
                <w:rFonts w:ascii="Lucida Bright" w:hAnsi="Lucida Bright" w:cs="Tahoma"/>
                <w:szCs w:val="14"/>
              </w:rPr>
              <w:t xml:space="preserve"> institucional, el interlineado deberá ser como se muestra en la figura.</w:t>
            </w:r>
          </w:p>
          <w:p w:rsidR="0012701D" w:rsidRPr="00E14134" w:rsidRDefault="0012701D" w:rsidP="008C7A01">
            <w:pPr>
              <w:jc w:val="both"/>
              <w:rPr>
                <w:rFonts w:ascii="Lucida Bright" w:hAnsi="Lucida Bright" w:cs="Tahoma"/>
                <w:szCs w:val="14"/>
              </w:rPr>
            </w:pPr>
          </w:p>
          <w:p w:rsidR="0012701D" w:rsidRPr="00E14134" w:rsidRDefault="0012701D" w:rsidP="008C7A01">
            <w:pPr>
              <w:jc w:val="both"/>
              <w:rPr>
                <w:rFonts w:ascii="Lucida Bright" w:hAnsi="Lucida Bright" w:cs="Tahoma"/>
                <w:szCs w:val="14"/>
              </w:rPr>
            </w:pPr>
            <w:r w:rsidRPr="00E14134">
              <w:rPr>
                <w:rFonts w:ascii="Lucida Bright" w:hAnsi="Lucida Bright" w:cs="Tahoma"/>
                <w:szCs w:val="14"/>
              </w:rPr>
              <w:t xml:space="preserve">Las dimensiones de los letreros, símbolos, </w:t>
            </w:r>
            <w:r>
              <w:rPr>
                <w:rFonts w:ascii="Lucida Bright" w:hAnsi="Lucida Bright" w:cs="Tahoma"/>
                <w:szCs w:val="14"/>
              </w:rPr>
              <w:t>logo</w:t>
            </w:r>
            <w:r w:rsidRPr="00E14134">
              <w:rPr>
                <w:rFonts w:ascii="Lucida Bright" w:hAnsi="Lucida Bright" w:cs="Tahoma"/>
                <w:szCs w:val="14"/>
              </w:rPr>
              <w:t xml:space="preserve"> y avisos utilizados para identificar al tanque, el producto, peligros, restricciones o cualquier otra información referente a la seguridad, deben ser tales que el área su</w:t>
            </w:r>
            <w:r>
              <w:rPr>
                <w:rFonts w:ascii="Lucida Bright" w:hAnsi="Lucida Bright" w:cs="Tahoma"/>
                <w:szCs w:val="14"/>
              </w:rPr>
              <w:t>perficie de señal de seguridad</w:t>
            </w:r>
            <w:r w:rsidRPr="00E14134">
              <w:rPr>
                <w:rFonts w:ascii="Lucida Bright" w:hAnsi="Lucida Bright" w:cs="Tahoma"/>
                <w:szCs w:val="14"/>
              </w:rPr>
              <w:t xml:space="preserve"> (S) y la di</w:t>
            </w:r>
            <w:r>
              <w:rPr>
                <w:rFonts w:ascii="Lucida Bright" w:hAnsi="Lucida Bright" w:cs="Tahoma"/>
                <w:szCs w:val="14"/>
              </w:rPr>
              <w:t xml:space="preserve">stancia máxima de observación </w:t>
            </w:r>
            <w:r w:rsidRPr="00E14134">
              <w:rPr>
                <w:rFonts w:ascii="Lucida Bright" w:hAnsi="Lucida Bright" w:cs="Tahoma"/>
                <w:szCs w:val="14"/>
              </w:rPr>
              <w:t>(L) cumpla como mínimo con las siguiente relaciones:</w:t>
            </w:r>
          </w:p>
          <w:p w:rsidR="0012701D" w:rsidRPr="00E14134" w:rsidRDefault="0012701D" w:rsidP="008C7A01">
            <w:pPr>
              <w:jc w:val="center"/>
              <w:rPr>
                <w:rFonts w:ascii="Lucida Bright" w:hAnsi="Lucida Bright" w:cs="Tahoma"/>
                <w:szCs w:val="14"/>
              </w:rPr>
            </w:pPr>
            <w:r w:rsidRPr="00E14134">
              <w:rPr>
                <w:rFonts w:ascii="Cambria Math" w:hAnsi="Cambria Math" w:cs="Cambria Math"/>
                <w:szCs w:val="14"/>
              </w:rPr>
              <w:t>𝑆𝑖</w:t>
            </w:r>
            <w:r w:rsidRPr="00E14134">
              <w:rPr>
                <w:rFonts w:ascii="Lucida Bright" w:hAnsi="Lucida Bright" w:cs="Tahoma"/>
                <w:szCs w:val="14"/>
              </w:rPr>
              <w:t xml:space="preserve"> 0≤</w:t>
            </w:r>
            <w:r w:rsidRPr="00E14134">
              <w:rPr>
                <w:rFonts w:ascii="Cambria Math" w:hAnsi="Cambria Math" w:cs="Cambria Math"/>
                <w:szCs w:val="14"/>
              </w:rPr>
              <w:t>𝐿</w:t>
            </w:r>
            <w:r w:rsidRPr="00E14134">
              <w:rPr>
                <w:rFonts w:ascii="Lucida Bright" w:hAnsi="Lucida Bright" w:cs="Tahoma"/>
                <w:szCs w:val="14"/>
              </w:rPr>
              <w:t>&lt;5 entonces S = 0,0125 m</w:t>
            </w:r>
            <w:r w:rsidRPr="00E14134">
              <w:rPr>
                <w:rFonts w:ascii="Lucida Bright" w:hAnsi="Lucida Bright" w:cs="Tahoma"/>
                <w:szCs w:val="14"/>
                <w:vertAlign w:val="superscript"/>
              </w:rPr>
              <w:t>2</w:t>
            </w:r>
          </w:p>
          <w:p w:rsidR="0012701D" w:rsidRPr="00E14134" w:rsidRDefault="0012701D" w:rsidP="008C7A01">
            <w:pPr>
              <w:jc w:val="center"/>
              <w:rPr>
                <w:rFonts w:ascii="Lucida Bright" w:hAnsi="Lucida Bright" w:cs="Tahoma"/>
                <w:szCs w:val="14"/>
              </w:rPr>
            </w:pPr>
            <w:r w:rsidRPr="00E14134">
              <w:rPr>
                <w:rFonts w:ascii="Cambria Math" w:hAnsi="Cambria Math" w:cs="Cambria Math"/>
                <w:szCs w:val="14"/>
              </w:rPr>
              <w:t>𝑆𝑖</w:t>
            </w:r>
            <w:r w:rsidRPr="00E14134">
              <w:rPr>
                <w:rFonts w:ascii="Lucida Bright" w:hAnsi="Lucida Bright" w:cs="Tahoma"/>
                <w:szCs w:val="14"/>
              </w:rPr>
              <w:t xml:space="preserve"> 5≤</w:t>
            </w:r>
            <w:r w:rsidRPr="00E14134">
              <w:rPr>
                <w:rFonts w:ascii="Cambria Math" w:hAnsi="Cambria Math" w:cs="Cambria Math"/>
                <w:szCs w:val="14"/>
              </w:rPr>
              <w:t>𝐿</w:t>
            </w:r>
            <w:r w:rsidRPr="00E14134">
              <w:rPr>
                <w:rFonts w:ascii="Lucida Bright" w:hAnsi="Lucida Bright" w:cs="Tahoma"/>
                <w:szCs w:val="14"/>
              </w:rPr>
              <w:t xml:space="preserve">&lt;50, entonces </w:t>
            </w:r>
            <w:r w:rsidRPr="00E14134">
              <w:rPr>
                <w:rFonts w:ascii="Cambria Math" w:hAnsi="Cambria Math" w:cs="Cambria Math"/>
                <w:szCs w:val="14"/>
              </w:rPr>
              <w:t>𝑆</w:t>
            </w:r>
            <w:r w:rsidRPr="00E14134">
              <w:rPr>
                <w:rFonts w:ascii="Lucida Bright" w:hAnsi="Lucida Bright" w:cs="Tahoma"/>
                <w:szCs w:val="14"/>
              </w:rPr>
              <w:t>≥</w:t>
            </w:r>
            <w:r w:rsidRPr="00E14134">
              <w:rPr>
                <w:rFonts w:ascii="Cambria Math" w:hAnsi="Cambria Math" w:cs="Cambria Math"/>
                <w:szCs w:val="14"/>
              </w:rPr>
              <w:t>𝐿</w:t>
            </w:r>
            <w:r w:rsidRPr="00E14134">
              <w:rPr>
                <w:rFonts w:ascii="Lucida Bright" w:hAnsi="Lucida Bright" w:cs="Tahoma"/>
                <w:szCs w:val="14"/>
              </w:rPr>
              <w:t>22000</w:t>
            </w:r>
          </w:p>
          <w:p w:rsidR="0012701D" w:rsidRPr="00E14134" w:rsidRDefault="0012701D" w:rsidP="008C7A01">
            <w:pPr>
              <w:jc w:val="center"/>
              <w:rPr>
                <w:rFonts w:ascii="Lucida Bright" w:hAnsi="Lucida Bright" w:cs="Tahoma"/>
                <w:szCs w:val="14"/>
              </w:rPr>
            </w:pPr>
            <w:r w:rsidRPr="00E14134">
              <w:rPr>
                <w:rFonts w:ascii="Lucida Bright" w:hAnsi="Lucida Bright" w:cs="Tahoma"/>
                <w:szCs w:val="14"/>
              </w:rPr>
              <w:t xml:space="preserve">Si </w:t>
            </w:r>
            <w:r w:rsidRPr="00E14134">
              <w:rPr>
                <w:rFonts w:ascii="Cambria Math" w:hAnsi="Cambria Math" w:cs="Cambria Math"/>
                <w:szCs w:val="14"/>
              </w:rPr>
              <w:t>𝐿</w:t>
            </w:r>
            <w:r w:rsidRPr="00E14134">
              <w:rPr>
                <w:rFonts w:ascii="Lucida Bright" w:hAnsi="Lucida Bright" w:cs="Tahoma"/>
                <w:szCs w:val="14"/>
              </w:rPr>
              <w:t xml:space="preserve"> ≥50, entonces S = 1.25 m</w:t>
            </w:r>
            <w:r w:rsidRPr="00E14134">
              <w:rPr>
                <w:rFonts w:ascii="Lucida Bright" w:hAnsi="Lucida Bright" w:cs="Tahoma"/>
                <w:szCs w:val="14"/>
                <w:vertAlign w:val="superscript"/>
              </w:rPr>
              <w:t>2</w:t>
            </w:r>
          </w:p>
          <w:p w:rsidR="0012701D" w:rsidRPr="00E14134" w:rsidRDefault="0012701D" w:rsidP="008C7A01">
            <w:pPr>
              <w:jc w:val="both"/>
              <w:rPr>
                <w:rFonts w:ascii="Lucida Bright" w:hAnsi="Lucida Bright" w:cs="Tahoma"/>
                <w:szCs w:val="14"/>
              </w:rPr>
            </w:pPr>
          </w:p>
          <w:p w:rsidR="0012701D" w:rsidRDefault="0012701D" w:rsidP="008C7A01">
            <w:pPr>
              <w:jc w:val="both"/>
              <w:rPr>
                <w:rFonts w:ascii="Lucida Bright" w:hAnsi="Lucida Bright" w:cs="Tahoma"/>
                <w:szCs w:val="14"/>
              </w:rPr>
            </w:pPr>
            <w:r w:rsidRPr="00E14134">
              <w:rPr>
                <w:rFonts w:ascii="Lucida Bright" w:hAnsi="Lucida Bright" w:cs="Tahoma"/>
                <w:szCs w:val="14"/>
              </w:rPr>
              <w:t>La aplicación de la pintura deberá estar a base de esmalte poliuretano y/o epóxica con un mínimo de espesor de pintura de 5 ml, y que sea capaz de hacer notar logotipos y todo texto anteriormente pintado.</w:t>
            </w:r>
          </w:p>
          <w:p w:rsidR="0012701D" w:rsidRDefault="0012701D" w:rsidP="008C7A01">
            <w:pPr>
              <w:jc w:val="both"/>
              <w:rPr>
                <w:rFonts w:ascii="Lucida Bright" w:hAnsi="Lucida Bright" w:cs="Tahoma"/>
                <w:szCs w:val="14"/>
              </w:rPr>
            </w:pPr>
          </w:p>
          <w:p w:rsidR="0012701D" w:rsidRDefault="0012701D" w:rsidP="008C7A01">
            <w:pPr>
              <w:jc w:val="both"/>
              <w:rPr>
                <w:rFonts w:ascii="Lucida Bright" w:hAnsi="Lucida Bright" w:cs="Tahoma"/>
                <w:szCs w:val="14"/>
              </w:rPr>
            </w:pPr>
            <w:r w:rsidRPr="00E14134">
              <w:rPr>
                <w:rFonts w:ascii="Lucida Bright" w:hAnsi="Lucida Bright" w:cs="Tahoma"/>
                <w:szCs w:val="14"/>
              </w:rPr>
              <w:t>La tipografía de la clave de identificación del tanque, su contenido, avisos, señales y otros deben ser de un tamaño tal que puedan ser distinguidas con claridad por la vista humana, desde el acceso más alejado del tanque.</w:t>
            </w:r>
          </w:p>
          <w:p w:rsidR="0012701D" w:rsidRDefault="0012701D" w:rsidP="008C7A01">
            <w:pPr>
              <w:jc w:val="both"/>
              <w:rPr>
                <w:rFonts w:ascii="Lucida Bright" w:hAnsi="Lucida Bright" w:cs="Tahoma"/>
                <w:szCs w:val="14"/>
              </w:rPr>
            </w:pPr>
          </w:p>
          <w:p w:rsidR="0012701D" w:rsidRPr="00E14134" w:rsidRDefault="0012701D" w:rsidP="008C7A01">
            <w:pPr>
              <w:jc w:val="both"/>
              <w:rPr>
                <w:rFonts w:ascii="Lucida Bright" w:hAnsi="Lucida Bright" w:cs="Tahoma"/>
                <w:szCs w:val="14"/>
              </w:rPr>
            </w:pPr>
            <w:r w:rsidRPr="00E14134">
              <w:rPr>
                <w:rFonts w:ascii="Lucida Bright" w:hAnsi="Lucida Bright" w:cs="Tahoma"/>
                <w:szCs w:val="14"/>
              </w:rPr>
              <w:t>Para identificar los tanques, se debe utilizar un sis</w:t>
            </w:r>
            <w:r>
              <w:rPr>
                <w:rFonts w:ascii="Lucida Bright" w:hAnsi="Lucida Bright" w:cs="Tahoma"/>
                <w:szCs w:val="14"/>
              </w:rPr>
              <w:t>tema formado por los elementos:</w:t>
            </w:r>
          </w:p>
          <w:p w:rsidR="0012701D" w:rsidRPr="00E14134" w:rsidRDefault="0012701D" w:rsidP="00FD542C">
            <w:pPr>
              <w:numPr>
                <w:ilvl w:val="1"/>
                <w:numId w:val="70"/>
              </w:numPr>
              <w:jc w:val="both"/>
              <w:rPr>
                <w:rFonts w:ascii="Lucida Bright" w:hAnsi="Lucida Bright" w:cs="Tahoma"/>
                <w:szCs w:val="14"/>
              </w:rPr>
            </w:pPr>
            <w:r w:rsidRPr="00E14134">
              <w:rPr>
                <w:rFonts w:ascii="Lucida Bright" w:hAnsi="Lucida Bright" w:cs="Tahoma"/>
                <w:szCs w:val="14"/>
              </w:rPr>
              <w:t>Emblema</w:t>
            </w:r>
            <w:r>
              <w:rPr>
                <w:rFonts w:ascii="Lucida Bright" w:hAnsi="Lucida Bright" w:cs="Tahoma"/>
                <w:szCs w:val="14"/>
              </w:rPr>
              <w:t xml:space="preserve"> de YPFB</w:t>
            </w:r>
          </w:p>
          <w:p w:rsidR="0012701D" w:rsidRPr="00E14134" w:rsidRDefault="0012701D" w:rsidP="00FD542C">
            <w:pPr>
              <w:numPr>
                <w:ilvl w:val="1"/>
                <w:numId w:val="70"/>
              </w:numPr>
              <w:jc w:val="both"/>
              <w:rPr>
                <w:rFonts w:ascii="Lucida Bright" w:hAnsi="Lucida Bright" w:cs="Tahoma"/>
                <w:szCs w:val="14"/>
              </w:rPr>
            </w:pPr>
            <w:r w:rsidRPr="00E14134">
              <w:rPr>
                <w:rFonts w:ascii="Lucida Bright" w:hAnsi="Lucida Bright" w:cs="Tahoma"/>
                <w:szCs w:val="14"/>
              </w:rPr>
              <w:t>Número de tanque y el nombre de producto almacenado</w:t>
            </w:r>
            <w:r>
              <w:rPr>
                <w:rFonts w:ascii="Lucida Bright" w:hAnsi="Lucida Bright" w:cs="Tahoma"/>
                <w:szCs w:val="14"/>
              </w:rPr>
              <w:t>.</w:t>
            </w:r>
          </w:p>
          <w:p w:rsidR="0012701D" w:rsidRPr="00E14134" w:rsidRDefault="0012701D" w:rsidP="00FD542C">
            <w:pPr>
              <w:numPr>
                <w:ilvl w:val="1"/>
                <w:numId w:val="70"/>
              </w:numPr>
              <w:jc w:val="both"/>
              <w:rPr>
                <w:rFonts w:ascii="Lucida Bright" w:hAnsi="Lucida Bright" w:cs="Tahoma"/>
                <w:szCs w:val="14"/>
              </w:rPr>
            </w:pPr>
            <w:r w:rsidRPr="00E14134">
              <w:rPr>
                <w:rFonts w:ascii="Lucida Bright" w:hAnsi="Lucida Bright" w:cs="Tahoma"/>
                <w:szCs w:val="14"/>
              </w:rPr>
              <w:t>Rombo NFPA, según</w:t>
            </w:r>
            <w:r>
              <w:rPr>
                <w:rFonts w:ascii="Lucida Bright" w:hAnsi="Lucida Bright" w:cs="Tahoma"/>
                <w:szCs w:val="14"/>
              </w:rPr>
              <w:t xml:space="preserve"> norma</w:t>
            </w:r>
            <w:r w:rsidRPr="00E14134">
              <w:rPr>
                <w:rFonts w:ascii="Lucida Bright" w:hAnsi="Lucida Bright" w:cs="Tahoma"/>
                <w:szCs w:val="14"/>
              </w:rPr>
              <w:t xml:space="preserve"> </w:t>
            </w:r>
            <w:r w:rsidRPr="00486A1C">
              <w:rPr>
                <w:rFonts w:ascii="Lucida Bright" w:hAnsi="Lucida Bright" w:cs="Tahoma"/>
                <w:b/>
                <w:i/>
                <w:szCs w:val="14"/>
              </w:rPr>
              <w:t>NFPA 704</w:t>
            </w:r>
          </w:p>
          <w:p w:rsidR="0012701D" w:rsidRDefault="0012701D" w:rsidP="00FD542C">
            <w:pPr>
              <w:numPr>
                <w:ilvl w:val="1"/>
                <w:numId w:val="70"/>
              </w:numPr>
              <w:jc w:val="both"/>
              <w:rPr>
                <w:rFonts w:ascii="Lucida Bright" w:hAnsi="Lucida Bright" w:cs="Tahoma"/>
                <w:szCs w:val="14"/>
              </w:rPr>
            </w:pPr>
            <w:r w:rsidRPr="00E14134">
              <w:rPr>
                <w:rFonts w:ascii="Lucida Bright" w:hAnsi="Lucida Bright" w:cs="Tahoma"/>
                <w:szCs w:val="14"/>
              </w:rPr>
              <w:t>Slogan referido a la seguridad y buenas prácticas.</w:t>
            </w:r>
          </w:p>
          <w:p w:rsidR="0012701D" w:rsidRDefault="0012701D" w:rsidP="008C7A01">
            <w:pPr>
              <w:jc w:val="both"/>
              <w:rPr>
                <w:rFonts w:ascii="Lucida Bright" w:hAnsi="Lucida Bright" w:cs="Tahoma"/>
                <w:szCs w:val="14"/>
              </w:rPr>
            </w:pPr>
          </w:p>
          <w:p w:rsidR="0012701D" w:rsidRPr="004A64BF" w:rsidRDefault="0012701D" w:rsidP="008C7A01">
            <w:pPr>
              <w:jc w:val="both"/>
              <w:rPr>
                <w:rFonts w:ascii="Lucida Bright" w:hAnsi="Lucida Bright" w:cs="Tahoma"/>
                <w:szCs w:val="14"/>
              </w:rPr>
            </w:pPr>
            <w:r w:rsidRPr="004A64BF">
              <w:rPr>
                <w:rFonts w:ascii="Lucida Bright" w:hAnsi="Lucida Bright" w:cs="Tahoma"/>
                <w:szCs w:val="14"/>
              </w:rPr>
              <w:t xml:space="preserve">Para la aplicación del rombo NFPA, se deberá usar la </w:t>
            </w:r>
            <w:r>
              <w:rPr>
                <w:rFonts w:ascii="Lucida Bright" w:hAnsi="Lucida Bright" w:cs="Tahoma"/>
                <w:szCs w:val="14"/>
              </w:rPr>
              <w:t xml:space="preserve">siguiente relación de colores: </w:t>
            </w:r>
          </w:p>
          <w:p w:rsidR="0012701D" w:rsidRPr="004A64BF" w:rsidRDefault="0012701D" w:rsidP="008C7A01">
            <w:pPr>
              <w:ind w:left="2127"/>
              <w:jc w:val="both"/>
              <w:rPr>
                <w:rFonts w:ascii="Lucida Bright" w:hAnsi="Lucida Bright" w:cs="Tahoma"/>
                <w:szCs w:val="14"/>
              </w:rPr>
            </w:pPr>
            <w:r w:rsidRPr="004A64BF">
              <w:rPr>
                <w:rFonts w:ascii="Lucida Bright" w:hAnsi="Lucida Bright" w:cs="Tahoma"/>
                <w:szCs w:val="14"/>
              </w:rPr>
              <w:t xml:space="preserve">AZUL       </w:t>
            </w:r>
            <w:r w:rsidRPr="004A64BF">
              <w:rPr>
                <w:rFonts w:ascii="Lucida Bright" w:hAnsi="Lucida Bright" w:cs="Tahoma"/>
                <w:szCs w:val="14"/>
              </w:rPr>
              <w:tab/>
              <w:t>RAL 5017</w:t>
            </w:r>
          </w:p>
          <w:p w:rsidR="0012701D" w:rsidRPr="004A64BF" w:rsidRDefault="0012701D" w:rsidP="008C7A01">
            <w:pPr>
              <w:ind w:left="2127"/>
              <w:jc w:val="both"/>
              <w:rPr>
                <w:rFonts w:ascii="Lucida Bright" w:hAnsi="Lucida Bright" w:cs="Tahoma"/>
                <w:szCs w:val="14"/>
              </w:rPr>
            </w:pPr>
            <w:r w:rsidRPr="004A64BF">
              <w:rPr>
                <w:rFonts w:ascii="Lucida Bright" w:hAnsi="Lucida Bright" w:cs="Tahoma"/>
                <w:szCs w:val="14"/>
              </w:rPr>
              <w:t>ROJO</w:t>
            </w:r>
            <w:r w:rsidRPr="004A64BF">
              <w:rPr>
                <w:rFonts w:ascii="Lucida Bright" w:hAnsi="Lucida Bright" w:cs="Tahoma"/>
                <w:szCs w:val="14"/>
              </w:rPr>
              <w:tab/>
              <w:t xml:space="preserve">           RAL 3000</w:t>
            </w:r>
          </w:p>
          <w:p w:rsidR="0012701D" w:rsidRPr="004A64BF" w:rsidRDefault="0012701D" w:rsidP="008C7A01">
            <w:pPr>
              <w:ind w:left="2127"/>
              <w:jc w:val="both"/>
              <w:rPr>
                <w:rFonts w:ascii="Lucida Bright" w:hAnsi="Lucida Bright" w:cs="Tahoma"/>
                <w:szCs w:val="14"/>
              </w:rPr>
            </w:pPr>
            <w:r w:rsidRPr="004A64BF">
              <w:rPr>
                <w:rFonts w:ascii="Lucida Bright" w:hAnsi="Lucida Bright" w:cs="Tahoma"/>
                <w:szCs w:val="14"/>
              </w:rPr>
              <w:t>AMARILLO</w:t>
            </w:r>
            <w:r w:rsidRPr="004A64BF">
              <w:rPr>
                <w:rFonts w:ascii="Lucida Bright" w:hAnsi="Lucida Bright" w:cs="Tahoma"/>
                <w:szCs w:val="14"/>
              </w:rPr>
              <w:tab/>
              <w:t>RAL 1023</w:t>
            </w:r>
          </w:p>
          <w:p w:rsidR="0012701D" w:rsidRPr="004A64BF" w:rsidRDefault="0012701D" w:rsidP="008C7A01">
            <w:pPr>
              <w:ind w:left="2127"/>
              <w:jc w:val="both"/>
              <w:rPr>
                <w:rFonts w:ascii="Lucida Bright" w:hAnsi="Lucida Bright" w:cs="Tahoma"/>
                <w:szCs w:val="14"/>
              </w:rPr>
            </w:pPr>
            <w:r w:rsidRPr="004A64BF">
              <w:rPr>
                <w:rFonts w:ascii="Lucida Bright" w:hAnsi="Lucida Bright" w:cs="Tahoma"/>
                <w:szCs w:val="14"/>
              </w:rPr>
              <w:t>BLANCO</w:t>
            </w:r>
            <w:r w:rsidRPr="004A64BF">
              <w:rPr>
                <w:rFonts w:ascii="Lucida Bright" w:hAnsi="Lucida Bright" w:cs="Tahoma"/>
                <w:szCs w:val="14"/>
              </w:rPr>
              <w:tab/>
              <w:t>RAL 9003</w:t>
            </w:r>
          </w:p>
          <w:p w:rsidR="0012701D" w:rsidRDefault="0012701D" w:rsidP="008C7A01">
            <w:pPr>
              <w:ind w:left="2127"/>
              <w:jc w:val="both"/>
              <w:rPr>
                <w:rFonts w:ascii="Lucida Bright" w:hAnsi="Lucida Bright" w:cs="Tahoma"/>
                <w:szCs w:val="14"/>
              </w:rPr>
            </w:pPr>
            <w:r w:rsidRPr="004A64BF">
              <w:rPr>
                <w:rFonts w:ascii="Lucida Bright" w:hAnsi="Lucida Bright" w:cs="Tahoma"/>
                <w:szCs w:val="14"/>
              </w:rPr>
              <w:t>NEGRO</w:t>
            </w:r>
            <w:r w:rsidRPr="004A64BF">
              <w:rPr>
                <w:rFonts w:ascii="Lucida Bright" w:hAnsi="Lucida Bright" w:cs="Tahoma"/>
                <w:szCs w:val="14"/>
              </w:rPr>
              <w:tab/>
              <w:t xml:space="preserve">           RAL 9005, equivalente a Pantone Black</w:t>
            </w:r>
          </w:p>
          <w:p w:rsidR="0012701D" w:rsidRDefault="0012701D" w:rsidP="008C7A01">
            <w:pPr>
              <w:jc w:val="both"/>
              <w:rPr>
                <w:rFonts w:ascii="Lucida Bright" w:hAnsi="Lucida Bright" w:cs="Tahoma"/>
                <w:szCs w:val="14"/>
              </w:rPr>
            </w:pPr>
          </w:p>
          <w:p w:rsidR="0012701D" w:rsidRDefault="0012701D" w:rsidP="008C7A01">
            <w:pPr>
              <w:jc w:val="both"/>
              <w:rPr>
                <w:rFonts w:ascii="Lucida Bright" w:hAnsi="Lucida Bright" w:cs="Tahoma"/>
                <w:szCs w:val="14"/>
              </w:rPr>
            </w:pPr>
            <w:r w:rsidRPr="00E14134">
              <w:rPr>
                <w:rFonts w:ascii="Lucida Bright" w:hAnsi="Lucida Bright" w:cs="Tahoma"/>
                <w:szCs w:val="14"/>
              </w:rPr>
              <w:t>Los colores que identifican al emblema, números, letras y símbolos y avisos, se deberán respetar, siendo que estos colores han sido normados.</w:t>
            </w:r>
          </w:p>
          <w:p w:rsidR="0012701D" w:rsidRPr="004A64BF" w:rsidRDefault="0012701D" w:rsidP="008C7A01">
            <w:pPr>
              <w:tabs>
                <w:tab w:val="left" w:pos="1276"/>
              </w:tabs>
              <w:rPr>
                <w:rFonts w:ascii="Lucida Bright" w:hAnsi="Lucida Bright" w:cs="Tahoma"/>
              </w:rPr>
            </w:pPr>
            <w:r w:rsidRPr="004A64BF">
              <w:rPr>
                <w:rFonts w:ascii="Lucida Bright" w:hAnsi="Lucida Bright" w:cs="Tahoma"/>
              </w:rPr>
              <w:t xml:space="preserve">Las dimensiones, así como las letras del rombo NFPA deberán tener las dimensiones indicadas en la Norma NFPA 704. </w:t>
            </w:r>
          </w:p>
          <w:p w:rsidR="0012701D" w:rsidRPr="00592F0C" w:rsidRDefault="0012701D" w:rsidP="008C7A01">
            <w:pPr>
              <w:autoSpaceDE w:val="0"/>
              <w:autoSpaceDN w:val="0"/>
              <w:adjustRightInd w:val="0"/>
              <w:rPr>
                <w:rFonts w:ascii="Lucida Bright" w:hAnsi="Lucida Bright" w:cs="Tahoma"/>
                <w:b/>
                <w:i/>
                <w:sz w:val="16"/>
              </w:rPr>
            </w:pPr>
          </w:p>
          <w:p w:rsidR="0012701D" w:rsidRDefault="0012701D" w:rsidP="008C7A01">
            <w:pPr>
              <w:tabs>
                <w:tab w:val="left" w:pos="1276"/>
              </w:tabs>
              <w:rPr>
                <w:rFonts w:ascii="Lucida Bright" w:hAnsi="Lucida Bright" w:cs="Tahoma"/>
                <w:szCs w:val="14"/>
              </w:rPr>
            </w:pPr>
            <w:r>
              <w:rPr>
                <w:rFonts w:ascii="Lucida Bright" w:hAnsi="Lucida Bright" w:cs="Tahoma"/>
                <w:szCs w:val="14"/>
              </w:rPr>
              <w:t xml:space="preserve">El tamaño y </w:t>
            </w:r>
            <w:r w:rsidRPr="00592F0C">
              <w:rPr>
                <w:rFonts w:ascii="Lucida Bright" w:hAnsi="Lucida Bright" w:cs="Tahoma"/>
                <w:szCs w:val="14"/>
              </w:rPr>
              <w:t>número es opcional, como indica la nota. La altura mínima son las mostradas en la tabla anterior. Usaremos una alt</w:t>
            </w:r>
            <w:r>
              <w:rPr>
                <w:rFonts w:ascii="Lucida Bright" w:hAnsi="Lucida Bright" w:cs="Tahoma"/>
                <w:szCs w:val="14"/>
              </w:rPr>
              <w:t>ura de letra o número igual a H2, de acuerdo al tanque.</w:t>
            </w:r>
          </w:p>
          <w:p w:rsidR="0012701D" w:rsidRPr="000B65AC" w:rsidRDefault="0012701D" w:rsidP="008C7A01">
            <w:pPr>
              <w:tabs>
                <w:tab w:val="left" w:pos="1276"/>
              </w:tabs>
              <w:jc w:val="center"/>
              <w:rPr>
                <w:rFonts w:ascii="Tahoma" w:hAnsi="Tahoma" w:cs="Tahoma"/>
              </w:rPr>
            </w:pPr>
            <w:r>
              <w:rPr>
                <w:noProof/>
                <w:lang w:val="es-BO" w:eastAsia="es-BO"/>
              </w:rPr>
              <w:lastRenderedPageBreak/>
              <w:drawing>
                <wp:inline distT="0" distB="0" distL="0" distR="0">
                  <wp:extent cx="2143125" cy="204787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a:extLst>
                              <a:ext uri="{28A0092B-C50C-407E-A947-70E740481C1C}">
                                <a14:useLocalDpi xmlns:a14="http://schemas.microsoft.com/office/drawing/2010/main" val="0"/>
                              </a:ext>
                            </a:extLst>
                          </a:blip>
                          <a:srcRect l="29288" t="28780" r="33597" b="8145"/>
                          <a:stretch>
                            <a:fillRect/>
                          </a:stretch>
                        </pic:blipFill>
                        <pic:spPr bwMode="auto">
                          <a:xfrm>
                            <a:off x="0" y="0"/>
                            <a:ext cx="2143125" cy="2047875"/>
                          </a:xfrm>
                          <a:prstGeom prst="rect">
                            <a:avLst/>
                          </a:prstGeom>
                          <a:noFill/>
                          <a:ln>
                            <a:noFill/>
                          </a:ln>
                        </pic:spPr>
                      </pic:pic>
                    </a:graphicData>
                  </a:graphic>
                </wp:inline>
              </w:drawing>
            </w:r>
            <w:r>
              <w:rPr>
                <w:noProof/>
                <w:lang w:val="es-BO" w:eastAsia="es-BO"/>
              </w:rPr>
              <w:drawing>
                <wp:inline distT="0" distB="0" distL="0" distR="0">
                  <wp:extent cx="2400300" cy="24098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7">
                            <a:extLst>
                              <a:ext uri="{28A0092B-C50C-407E-A947-70E740481C1C}">
                                <a14:useLocalDpi xmlns:a14="http://schemas.microsoft.com/office/drawing/2010/main" val="0"/>
                              </a:ext>
                            </a:extLst>
                          </a:blip>
                          <a:srcRect l="61740" t="32397" r="11214" b="9357"/>
                          <a:stretch>
                            <a:fillRect/>
                          </a:stretch>
                        </pic:blipFill>
                        <pic:spPr bwMode="auto">
                          <a:xfrm>
                            <a:off x="0" y="0"/>
                            <a:ext cx="2400300" cy="2409825"/>
                          </a:xfrm>
                          <a:prstGeom prst="rect">
                            <a:avLst/>
                          </a:prstGeom>
                          <a:noFill/>
                          <a:ln>
                            <a:noFill/>
                          </a:ln>
                        </pic:spPr>
                      </pic:pic>
                    </a:graphicData>
                  </a:graphic>
                </wp:inline>
              </w:drawing>
            </w:r>
          </w:p>
          <w:p w:rsidR="0012701D" w:rsidRPr="002F01E0" w:rsidRDefault="0012701D" w:rsidP="008C7A01">
            <w:pPr>
              <w:autoSpaceDE w:val="0"/>
              <w:autoSpaceDN w:val="0"/>
              <w:adjustRightInd w:val="0"/>
              <w:jc w:val="center"/>
              <w:rPr>
                <w:rFonts w:ascii="Lucida Bright" w:hAnsi="Lucida Bright" w:cs="Tahoma"/>
                <w:b/>
                <w:i/>
                <w:sz w:val="16"/>
              </w:rPr>
            </w:pPr>
            <w:r>
              <w:rPr>
                <w:rFonts w:ascii="Lucida Bright" w:hAnsi="Lucida Bright" w:cs="Tahoma"/>
                <w:b/>
                <w:i/>
                <w:sz w:val="16"/>
              </w:rPr>
              <w:t>Fig. 6. Rombo de seguridad y dimensiones NFPA 704</w:t>
            </w:r>
          </w:p>
          <w:p w:rsidR="0012701D" w:rsidRPr="00592F0C" w:rsidRDefault="0012701D" w:rsidP="008C7A01">
            <w:pPr>
              <w:autoSpaceDE w:val="0"/>
              <w:autoSpaceDN w:val="0"/>
              <w:adjustRightInd w:val="0"/>
              <w:rPr>
                <w:rFonts w:ascii="Lucida Bright" w:hAnsi="Lucida Bright" w:cs="Tahoma"/>
                <w:b/>
                <w:i/>
                <w:sz w:val="16"/>
              </w:rPr>
            </w:pPr>
          </w:p>
          <w:p w:rsidR="0012701D" w:rsidRDefault="0012701D" w:rsidP="008C7A01">
            <w:pPr>
              <w:jc w:val="both"/>
              <w:rPr>
                <w:rFonts w:ascii="Lucida Bright" w:hAnsi="Lucida Bright" w:cs="Tahoma"/>
                <w:szCs w:val="14"/>
              </w:rPr>
            </w:pPr>
            <w:r w:rsidRPr="00E14134">
              <w:rPr>
                <w:rFonts w:ascii="Lucida Bright" w:hAnsi="Lucida Bright" w:cs="Tahoma"/>
                <w:szCs w:val="14"/>
              </w:rPr>
              <w:t>El Emblema Institucional</w:t>
            </w:r>
            <w:r>
              <w:rPr>
                <w:rFonts w:ascii="Lucida Bright" w:hAnsi="Lucida Bright" w:cs="Tahoma"/>
                <w:szCs w:val="14"/>
              </w:rPr>
              <w:t xml:space="preserve"> (logo)</w:t>
            </w:r>
            <w:r w:rsidRPr="00E14134">
              <w:rPr>
                <w:rFonts w:ascii="Lucida Bright" w:hAnsi="Lucida Bright" w:cs="Tahoma"/>
                <w:szCs w:val="14"/>
              </w:rPr>
              <w:t xml:space="preserve">, el uso del emblema deberá ser utilizado en la identificación de los tanques de almacenamiento y se debe evitar el uso indiscriminado, es decir es recomendable limitar </w:t>
            </w:r>
            <w:r>
              <w:rPr>
                <w:rFonts w:ascii="Lucida Bright" w:hAnsi="Lucida Bright" w:cs="Tahoma"/>
                <w:szCs w:val="14"/>
              </w:rPr>
              <w:t xml:space="preserve">al mínimo su uso para este fin. </w:t>
            </w:r>
            <w:r w:rsidRPr="00E14134">
              <w:rPr>
                <w:rFonts w:ascii="Lucida Bright" w:hAnsi="Lucida Bright" w:cs="Tahoma"/>
                <w:szCs w:val="14"/>
              </w:rPr>
              <w:t>El emblema institucional se debe llevar en cada tanque en el frente que más destaque visualmente.</w:t>
            </w:r>
            <w:r>
              <w:rPr>
                <w:rFonts w:ascii="Lucida Bright" w:hAnsi="Lucida Bright" w:cs="Tahoma"/>
                <w:szCs w:val="14"/>
              </w:rPr>
              <w:t xml:space="preserve"> </w:t>
            </w:r>
            <w:r w:rsidRPr="00E14134">
              <w:rPr>
                <w:rFonts w:ascii="Lucida Bright" w:hAnsi="Lucida Bright" w:cs="Tahoma"/>
                <w:szCs w:val="14"/>
              </w:rPr>
              <w:t>Se deberá respetar la retícula constructiva, los colores y las dimensiones dadas en el documento imagen corporativa.</w:t>
            </w:r>
            <w:r>
              <w:rPr>
                <w:rFonts w:ascii="Lucida Bright" w:hAnsi="Lucida Bright" w:cs="Tahoma"/>
                <w:szCs w:val="14"/>
              </w:rPr>
              <w:t xml:space="preserve"> </w:t>
            </w:r>
            <w:r w:rsidRPr="00E14134">
              <w:rPr>
                <w:rFonts w:ascii="Lucida Bright" w:hAnsi="Lucida Bright" w:cs="Tahoma"/>
                <w:szCs w:val="14"/>
              </w:rPr>
              <w:t>La dimensión del emblema va en proporcionalidad con la capacidad de los tanques de acuerdo a la tabla mostrada a continuación:</w:t>
            </w:r>
          </w:p>
          <w:p w:rsidR="0012701D" w:rsidRDefault="0012701D" w:rsidP="008C7A01">
            <w:pPr>
              <w:jc w:val="both"/>
              <w:rPr>
                <w:rFonts w:ascii="Lucida Bright" w:hAnsi="Lucida Bright" w:cs="Tahoma"/>
                <w:szCs w:val="14"/>
              </w:rPr>
            </w:pPr>
          </w:p>
          <w:tbl>
            <w:tblPr>
              <w:tblW w:w="4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5"/>
              <w:gridCol w:w="1794"/>
              <w:gridCol w:w="838"/>
              <w:gridCol w:w="838"/>
            </w:tblGrid>
            <w:tr w:rsidR="0012701D" w:rsidRPr="00986444" w:rsidTr="008C7A01">
              <w:tc>
                <w:tcPr>
                  <w:tcW w:w="785" w:type="dxa"/>
                  <w:vMerge w:val="restart"/>
                  <w:shd w:val="clear" w:color="auto" w:fill="auto"/>
                  <w:vAlign w:val="center"/>
                </w:tcPr>
                <w:p w:rsidR="0012701D" w:rsidRPr="00986444" w:rsidRDefault="0012701D" w:rsidP="008C7A01">
                  <w:pPr>
                    <w:tabs>
                      <w:tab w:val="left" w:pos="1276"/>
                    </w:tabs>
                    <w:jc w:val="center"/>
                    <w:rPr>
                      <w:rFonts w:ascii="Tahoma" w:hAnsi="Tahoma" w:cs="Tahoma"/>
                      <w:b/>
                      <w:sz w:val="18"/>
                    </w:rPr>
                  </w:pPr>
                  <w:r w:rsidRPr="00986444">
                    <w:rPr>
                      <w:rFonts w:ascii="Tahoma" w:hAnsi="Tahoma" w:cs="Tahoma"/>
                      <w:b/>
                      <w:sz w:val="18"/>
                    </w:rPr>
                    <w:t>TIPO</w:t>
                  </w:r>
                </w:p>
              </w:tc>
              <w:tc>
                <w:tcPr>
                  <w:tcW w:w="1794" w:type="dxa"/>
                  <w:vMerge w:val="restart"/>
                  <w:shd w:val="clear" w:color="auto" w:fill="auto"/>
                  <w:vAlign w:val="center"/>
                </w:tcPr>
                <w:p w:rsidR="0012701D" w:rsidRPr="00986444" w:rsidRDefault="0012701D" w:rsidP="008C7A01">
                  <w:pPr>
                    <w:tabs>
                      <w:tab w:val="left" w:pos="1276"/>
                    </w:tabs>
                    <w:jc w:val="center"/>
                    <w:rPr>
                      <w:rFonts w:ascii="Tahoma" w:hAnsi="Tahoma" w:cs="Tahoma"/>
                      <w:b/>
                      <w:sz w:val="18"/>
                    </w:rPr>
                  </w:pPr>
                  <w:r w:rsidRPr="00986444">
                    <w:rPr>
                      <w:rFonts w:ascii="Tahoma" w:hAnsi="Tahoma" w:cs="Tahoma"/>
                      <w:b/>
                      <w:sz w:val="18"/>
                    </w:rPr>
                    <w:t>Rango de</w:t>
                  </w:r>
                </w:p>
                <w:p w:rsidR="0012701D" w:rsidRPr="00986444" w:rsidRDefault="0012701D" w:rsidP="008C7A01">
                  <w:pPr>
                    <w:tabs>
                      <w:tab w:val="left" w:pos="1276"/>
                    </w:tabs>
                    <w:jc w:val="center"/>
                    <w:rPr>
                      <w:rFonts w:ascii="Tahoma" w:hAnsi="Tahoma" w:cs="Tahoma"/>
                      <w:b/>
                      <w:sz w:val="18"/>
                    </w:rPr>
                  </w:pPr>
                  <w:r w:rsidRPr="00986444">
                    <w:rPr>
                      <w:rFonts w:ascii="Tahoma" w:hAnsi="Tahoma" w:cs="Tahoma"/>
                      <w:b/>
                      <w:sz w:val="18"/>
                    </w:rPr>
                    <w:t xml:space="preserve"> capacidad [m3]</w:t>
                  </w:r>
                </w:p>
              </w:tc>
              <w:tc>
                <w:tcPr>
                  <w:tcW w:w="1676" w:type="dxa"/>
                  <w:gridSpan w:val="2"/>
                  <w:shd w:val="clear" w:color="auto" w:fill="auto"/>
                  <w:vAlign w:val="center"/>
                </w:tcPr>
                <w:p w:rsidR="0012701D" w:rsidRPr="00986444" w:rsidRDefault="0012701D" w:rsidP="008C7A01">
                  <w:pPr>
                    <w:tabs>
                      <w:tab w:val="left" w:pos="1276"/>
                    </w:tabs>
                    <w:jc w:val="center"/>
                    <w:rPr>
                      <w:rFonts w:ascii="Tahoma" w:hAnsi="Tahoma" w:cs="Tahoma"/>
                      <w:b/>
                      <w:sz w:val="18"/>
                    </w:rPr>
                  </w:pPr>
                  <w:r w:rsidRPr="00986444">
                    <w:rPr>
                      <w:rFonts w:ascii="Tahoma" w:hAnsi="Tahoma" w:cs="Tahoma"/>
                      <w:b/>
                      <w:sz w:val="18"/>
                    </w:rPr>
                    <w:t>Emblema</w:t>
                  </w:r>
                </w:p>
              </w:tc>
            </w:tr>
            <w:tr w:rsidR="0012701D" w:rsidRPr="00986444" w:rsidTr="008C7A01">
              <w:tc>
                <w:tcPr>
                  <w:tcW w:w="785" w:type="dxa"/>
                  <w:vMerge/>
                  <w:shd w:val="clear" w:color="auto" w:fill="auto"/>
                  <w:vAlign w:val="center"/>
                </w:tcPr>
                <w:p w:rsidR="0012701D" w:rsidRPr="00986444" w:rsidRDefault="0012701D" w:rsidP="008C7A01">
                  <w:pPr>
                    <w:tabs>
                      <w:tab w:val="left" w:pos="1276"/>
                    </w:tabs>
                    <w:jc w:val="center"/>
                    <w:rPr>
                      <w:rFonts w:ascii="Tahoma" w:hAnsi="Tahoma" w:cs="Tahoma"/>
                      <w:b/>
                      <w:sz w:val="18"/>
                    </w:rPr>
                  </w:pPr>
                </w:p>
              </w:tc>
              <w:tc>
                <w:tcPr>
                  <w:tcW w:w="1794" w:type="dxa"/>
                  <w:vMerge/>
                  <w:shd w:val="clear" w:color="auto" w:fill="auto"/>
                  <w:vAlign w:val="center"/>
                </w:tcPr>
                <w:p w:rsidR="0012701D" w:rsidRPr="00986444" w:rsidRDefault="0012701D" w:rsidP="008C7A01">
                  <w:pPr>
                    <w:tabs>
                      <w:tab w:val="left" w:pos="1276"/>
                    </w:tabs>
                    <w:jc w:val="center"/>
                    <w:rPr>
                      <w:rFonts w:ascii="Tahoma" w:hAnsi="Tahoma" w:cs="Tahoma"/>
                      <w:b/>
                      <w:sz w:val="18"/>
                    </w:rPr>
                  </w:pPr>
                </w:p>
              </w:tc>
              <w:tc>
                <w:tcPr>
                  <w:tcW w:w="838" w:type="dxa"/>
                  <w:shd w:val="clear" w:color="auto" w:fill="auto"/>
                  <w:vAlign w:val="center"/>
                </w:tcPr>
                <w:p w:rsidR="0012701D" w:rsidRPr="00986444" w:rsidRDefault="0012701D" w:rsidP="008C7A01">
                  <w:pPr>
                    <w:tabs>
                      <w:tab w:val="left" w:pos="1276"/>
                    </w:tabs>
                    <w:jc w:val="center"/>
                    <w:rPr>
                      <w:rFonts w:ascii="Tahoma" w:hAnsi="Tahoma" w:cs="Tahoma"/>
                      <w:b/>
                      <w:sz w:val="18"/>
                    </w:rPr>
                  </w:pPr>
                  <w:r w:rsidRPr="00986444">
                    <w:rPr>
                      <w:rFonts w:ascii="Tahoma" w:hAnsi="Tahoma" w:cs="Tahoma"/>
                      <w:b/>
                      <w:sz w:val="18"/>
                    </w:rPr>
                    <w:t xml:space="preserve">L1 </w:t>
                  </w:r>
                </w:p>
                <w:p w:rsidR="0012701D" w:rsidRPr="00986444" w:rsidRDefault="0012701D" w:rsidP="008C7A01">
                  <w:pPr>
                    <w:tabs>
                      <w:tab w:val="left" w:pos="1276"/>
                    </w:tabs>
                    <w:jc w:val="center"/>
                    <w:rPr>
                      <w:rFonts w:ascii="Tahoma" w:hAnsi="Tahoma" w:cs="Tahoma"/>
                      <w:b/>
                      <w:sz w:val="18"/>
                    </w:rPr>
                  </w:pPr>
                  <w:r w:rsidRPr="00986444">
                    <w:rPr>
                      <w:rFonts w:ascii="Tahoma" w:hAnsi="Tahoma" w:cs="Tahoma"/>
                      <w:b/>
                      <w:sz w:val="18"/>
                    </w:rPr>
                    <w:t>[mm]</w:t>
                  </w:r>
                </w:p>
              </w:tc>
              <w:tc>
                <w:tcPr>
                  <w:tcW w:w="838" w:type="dxa"/>
                  <w:shd w:val="clear" w:color="auto" w:fill="auto"/>
                  <w:vAlign w:val="center"/>
                </w:tcPr>
                <w:p w:rsidR="0012701D" w:rsidRPr="00986444" w:rsidRDefault="0012701D" w:rsidP="008C7A01">
                  <w:pPr>
                    <w:tabs>
                      <w:tab w:val="left" w:pos="1276"/>
                    </w:tabs>
                    <w:jc w:val="center"/>
                    <w:rPr>
                      <w:rFonts w:ascii="Tahoma" w:hAnsi="Tahoma" w:cs="Tahoma"/>
                      <w:b/>
                      <w:sz w:val="18"/>
                    </w:rPr>
                  </w:pPr>
                  <w:r w:rsidRPr="00986444">
                    <w:rPr>
                      <w:rFonts w:ascii="Tahoma" w:hAnsi="Tahoma" w:cs="Tahoma"/>
                      <w:b/>
                      <w:sz w:val="18"/>
                    </w:rPr>
                    <w:t xml:space="preserve">H1 </w:t>
                  </w:r>
                </w:p>
                <w:p w:rsidR="0012701D" w:rsidRPr="00986444" w:rsidRDefault="0012701D" w:rsidP="008C7A01">
                  <w:pPr>
                    <w:tabs>
                      <w:tab w:val="left" w:pos="1276"/>
                    </w:tabs>
                    <w:jc w:val="center"/>
                    <w:rPr>
                      <w:rFonts w:ascii="Tahoma" w:hAnsi="Tahoma" w:cs="Tahoma"/>
                      <w:b/>
                      <w:sz w:val="18"/>
                    </w:rPr>
                  </w:pPr>
                  <w:r w:rsidRPr="00986444">
                    <w:rPr>
                      <w:rFonts w:ascii="Tahoma" w:hAnsi="Tahoma" w:cs="Tahoma"/>
                      <w:b/>
                      <w:sz w:val="18"/>
                    </w:rPr>
                    <w:t>[mm]</w:t>
                  </w:r>
                </w:p>
              </w:tc>
            </w:tr>
            <w:tr w:rsidR="0012701D" w:rsidRPr="00986444" w:rsidTr="008C7A01">
              <w:tc>
                <w:tcPr>
                  <w:tcW w:w="785" w:type="dxa"/>
                  <w:shd w:val="clear" w:color="auto" w:fill="D9D9D9"/>
                  <w:vAlign w:val="center"/>
                </w:tcPr>
                <w:p w:rsidR="0012701D" w:rsidRPr="00A8086F" w:rsidRDefault="0012701D" w:rsidP="008C7A01">
                  <w:pPr>
                    <w:tabs>
                      <w:tab w:val="left" w:pos="1276"/>
                    </w:tabs>
                    <w:jc w:val="center"/>
                    <w:rPr>
                      <w:rFonts w:ascii="Tahoma" w:hAnsi="Tahoma" w:cs="Tahoma"/>
                      <w:b/>
                      <w:i/>
                    </w:rPr>
                  </w:pPr>
                  <w:r w:rsidRPr="00A8086F">
                    <w:rPr>
                      <w:rFonts w:ascii="Tahoma" w:hAnsi="Tahoma" w:cs="Tahoma"/>
                      <w:b/>
                      <w:i/>
                    </w:rPr>
                    <w:t>A</w:t>
                  </w:r>
                </w:p>
              </w:tc>
              <w:tc>
                <w:tcPr>
                  <w:tcW w:w="1794" w:type="dxa"/>
                  <w:shd w:val="clear" w:color="auto" w:fill="D9D9D9"/>
                  <w:vAlign w:val="center"/>
                </w:tcPr>
                <w:p w:rsidR="0012701D" w:rsidRPr="00A8086F" w:rsidRDefault="0012701D" w:rsidP="008C7A01">
                  <w:pPr>
                    <w:tabs>
                      <w:tab w:val="left" w:pos="1276"/>
                    </w:tabs>
                    <w:jc w:val="center"/>
                    <w:rPr>
                      <w:rFonts w:ascii="Tahoma" w:hAnsi="Tahoma" w:cs="Tahoma"/>
                      <w:b/>
                      <w:i/>
                    </w:rPr>
                  </w:pPr>
                  <w:r w:rsidRPr="00A8086F">
                    <w:rPr>
                      <w:rFonts w:ascii="Tahoma" w:hAnsi="Tahoma" w:cs="Tahoma"/>
                      <w:b/>
                      <w:i/>
                    </w:rPr>
                    <w:t>Menor a 250</w:t>
                  </w:r>
                </w:p>
              </w:tc>
              <w:tc>
                <w:tcPr>
                  <w:tcW w:w="838" w:type="dxa"/>
                  <w:shd w:val="clear" w:color="auto" w:fill="D9D9D9"/>
                  <w:vAlign w:val="center"/>
                </w:tcPr>
                <w:p w:rsidR="0012701D" w:rsidRPr="00A8086F" w:rsidRDefault="0012701D" w:rsidP="008C7A01">
                  <w:pPr>
                    <w:tabs>
                      <w:tab w:val="left" w:pos="1276"/>
                    </w:tabs>
                    <w:jc w:val="center"/>
                    <w:rPr>
                      <w:rFonts w:ascii="Tahoma" w:hAnsi="Tahoma" w:cs="Tahoma"/>
                      <w:b/>
                      <w:i/>
                    </w:rPr>
                  </w:pPr>
                  <w:r w:rsidRPr="00A8086F">
                    <w:rPr>
                      <w:rFonts w:ascii="Tahoma" w:hAnsi="Tahoma" w:cs="Tahoma"/>
                      <w:b/>
                      <w:i/>
                    </w:rPr>
                    <w:t>1000</w:t>
                  </w:r>
                </w:p>
              </w:tc>
              <w:tc>
                <w:tcPr>
                  <w:tcW w:w="838" w:type="dxa"/>
                  <w:shd w:val="clear" w:color="auto" w:fill="D9D9D9"/>
                  <w:vAlign w:val="center"/>
                </w:tcPr>
                <w:p w:rsidR="0012701D" w:rsidRPr="00A8086F" w:rsidRDefault="0012701D" w:rsidP="008C7A01">
                  <w:pPr>
                    <w:tabs>
                      <w:tab w:val="left" w:pos="1276"/>
                    </w:tabs>
                    <w:jc w:val="center"/>
                    <w:rPr>
                      <w:rFonts w:ascii="Tahoma" w:hAnsi="Tahoma" w:cs="Tahoma"/>
                      <w:b/>
                      <w:i/>
                    </w:rPr>
                  </w:pPr>
                  <w:r w:rsidRPr="00A8086F">
                    <w:rPr>
                      <w:rFonts w:ascii="Tahoma" w:hAnsi="Tahoma" w:cs="Tahoma"/>
                      <w:b/>
                      <w:i/>
                    </w:rPr>
                    <w:t>500</w:t>
                  </w:r>
                </w:p>
              </w:tc>
            </w:tr>
            <w:tr w:rsidR="0012701D" w:rsidRPr="00986444" w:rsidTr="008C7A01">
              <w:tc>
                <w:tcPr>
                  <w:tcW w:w="785"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B</w:t>
                  </w:r>
                </w:p>
              </w:tc>
              <w:tc>
                <w:tcPr>
                  <w:tcW w:w="1794"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250 a 550</w:t>
                  </w:r>
                </w:p>
              </w:tc>
              <w:tc>
                <w:tcPr>
                  <w:tcW w:w="838"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1500</w:t>
                  </w:r>
                </w:p>
              </w:tc>
              <w:tc>
                <w:tcPr>
                  <w:tcW w:w="838"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750</w:t>
                  </w:r>
                </w:p>
              </w:tc>
            </w:tr>
            <w:tr w:rsidR="0012701D" w:rsidRPr="00986444" w:rsidTr="008C7A01">
              <w:tc>
                <w:tcPr>
                  <w:tcW w:w="785"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C</w:t>
                  </w:r>
                </w:p>
              </w:tc>
              <w:tc>
                <w:tcPr>
                  <w:tcW w:w="1794"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550 a 1000</w:t>
                  </w:r>
                </w:p>
              </w:tc>
              <w:tc>
                <w:tcPr>
                  <w:tcW w:w="838"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2000</w:t>
                  </w:r>
                </w:p>
              </w:tc>
              <w:tc>
                <w:tcPr>
                  <w:tcW w:w="838"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1000</w:t>
                  </w:r>
                </w:p>
              </w:tc>
            </w:tr>
            <w:tr w:rsidR="0012701D" w:rsidRPr="00986444" w:rsidTr="008C7A01">
              <w:tc>
                <w:tcPr>
                  <w:tcW w:w="785"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D</w:t>
                  </w:r>
                </w:p>
              </w:tc>
              <w:tc>
                <w:tcPr>
                  <w:tcW w:w="1794"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1000 a 4000</w:t>
                  </w:r>
                </w:p>
              </w:tc>
              <w:tc>
                <w:tcPr>
                  <w:tcW w:w="838"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2500</w:t>
                  </w:r>
                </w:p>
              </w:tc>
              <w:tc>
                <w:tcPr>
                  <w:tcW w:w="838"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1250</w:t>
                  </w:r>
                </w:p>
              </w:tc>
            </w:tr>
            <w:tr w:rsidR="0012701D" w:rsidRPr="00986444" w:rsidTr="008C7A01">
              <w:tc>
                <w:tcPr>
                  <w:tcW w:w="785"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E</w:t>
                  </w:r>
                </w:p>
              </w:tc>
              <w:tc>
                <w:tcPr>
                  <w:tcW w:w="1794"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4000 adelante</w:t>
                  </w:r>
                </w:p>
              </w:tc>
              <w:tc>
                <w:tcPr>
                  <w:tcW w:w="838"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3000</w:t>
                  </w:r>
                </w:p>
              </w:tc>
              <w:tc>
                <w:tcPr>
                  <w:tcW w:w="838"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1500</w:t>
                  </w:r>
                </w:p>
              </w:tc>
            </w:tr>
          </w:tbl>
          <w:p w:rsidR="0012701D" w:rsidRDefault="0012701D" w:rsidP="008C7A01">
            <w:pPr>
              <w:tabs>
                <w:tab w:val="left" w:pos="1276"/>
              </w:tabs>
              <w:rPr>
                <w:rFonts w:ascii="Tahoma" w:hAnsi="Tahoma" w:cs="Tahoma"/>
              </w:rPr>
            </w:pPr>
          </w:p>
          <w:p w:rsidR="0012701D" w:rsidRPr="00FF0C7F" w:rsidRDefault="0012701D" w:rsidP="008C7A01">
            <w:pPr>
              <w:tabs>
                <w:tab w:val="left" w:pos="1276"/>
              </w:tabs>
              <w:jc w:val="center"/>
              <w:rPr>
                <w:rFonts w:ascii="Tahoma" w:hAnsi="Tahoma" w:cs="Tahoma"/>
              </w:rPr>
            </w:pPr>
            <w:r>
              <w:rPr>
                <w:noProof/>
                <w:lang w:val="es-BO" w:eastAsia="es-BO"/>
              </w:rPr>
              <w:drawing>
                <wp:anchor distT="0" distB="0" distL="114300" distR="114300" simplePos="0" relativeHeight="251662848" behindDoc="0" locked="0" layoutInCell="1" allowOverlap="1">
                  <wp:simplePos x="0" y="0"/>
                  <wp:positionH relativeFrom="column">
                    <wp:posOffset>2836545</wp:posOffset>
                  </wp:positionH>
                  <wp:positionV relativeFrom="paragraph">
                    <wp:posOffset>-1624330</wp:posOffset>
                  </wp:positionV>
                  <wp:extent cx="2924175" cy="1600200"/>
                  <wp:effectExtent l="0" t="0" r="9525"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4175"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ucida Bright" w:hAnsi="Lucida Bright" w:cs="Tahoma"/>
                <w:b/>
                <w:i/>
                <w:sz w:val="16"/>
              </w:rPr>
              <w:t>Fig. 7 Dimensiones del Emblema Institucional</w:t>
            </w:r>
          </w:p>
          <w:p w:rsidR="0012701D" w:rsidRDefault="0012701D" w:rsidP="008C7A01">
            <w:pPr>
              <w:tabs>
                <w:tab w:val="left" w:pos="1276"/>
              </w:tabs>
              <w:jc w:val="center"/>
              <w:rPr>
                <w:rFonts w:ascii="Tahoma" w:hAnsi="Tahoma" w:cs="Tahoma"/>
              </w:rPr>
            </w:pPr>
            <w:r>
              <w:rPr>
                <w:noProof/>
                <w:lang w:val="es-BO" w:eastAsia="es-BO"/>
              </w:rPr>
              <w:drawing>
                <wp:inline distT="0" distB="0" distL="0" distR="0">
                  <wp:extent cx="3819525" cy="11144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9" cstate="print">
                            <a:extLst>
                              <a:ext uri="{28A0092B-C50C-407E-A947-70E740481C1C}">
                                <a14:useLocalDpi xmlns:a14="http://schemas.microsoft.com/office/drawing/2010/main" val="0"/>
                              </a:ext>
                            </a:extLst>
                          </a:blip>
                          <a:srcRect l="22086" t="55025" r="14406" b="11960"/>
                          <a:stretch>
                            <a:fillRect/>
                          </a:stretch>
                        </pic:blipFill>
                        <pic:spPr bwMode="auto">
                          <a:xfrm>
                            <a:off x="0" y="0"/>
                            <a:ext cx="3819525" cy="1114425"/>
                          </a:xfrm>
                          <a:prstGeom prst="rect">
                            <a:avLst/>
                          </a:prstGeom>
                          <a:noFill/>
                          <a:ln>
                            <a:noFill/>
                          </a:ln>
                        </pic:spPr>
                      </pic:pic>
                    </a:graphicData>
                  </a:graphic>
                </wp:inline>
              </w:drawing>
            </w:r>
          </w:p>
          <w:p w:rsidR="0012701D" w:rsidRDefault="0012701D" w:rsidP="008C7A01">
            <w:pPr>
              <w:autoSpaceDE w:val="0"/>
              <w:autoSpaceDN w:val="0"/>
              <w:adjustRightInd w:val="0"/>
              <w:rPr>
                <w:rFonts w:ascii="Lucida Bright" w:hAnsi="Lucida Bright" w:cs="Tahoma"/>
                <w:b/>
                <w:i/>
                <w:sz w:val="16"/>
              </w:rPr>
            </w:pPr>
          </w:p>
          <w:p w:rsidR="0012701D" w:rsidRPr="004A628B" w:rsidRDefault="0012701D" w:rsidP="008C7A01">
            <w:pPr>
              <w:autoSpaceDE w:val="0"/>
              <w:autoSpaceDN w:val="0"/>
              <w:adjustRightInd w:val="0"/>
              <w:jc w:val="center"/>
              <w:rPr>
                <w:rFonts w:ascii="Lucida Bright" w:hAnsi="Lucida Bright" w:cs="Tahoma"/>
                <w:b/>
                <w:i/>
                <w:sz w:val="16"/>
              </w:rPr>
            </w:pPr>
            <w:r>
              <w:rPr>
                <w:rFonts w:ascii="Lucida Bright" w:hAnsi="Lucida Bright" w:cs="Tahoma"/>
                <w:b/>
                <w:i/>
                <w:sz w:val="16"/>
              </w:rPr>
              <w:t>Fig. 8 Dimensiones de los numero para la identificación del tanque NFPA 704</w:t>
            </w:r>
          </w:p>
          <w:p w:rsidR="0012701D" w:rsidRDefault="0012701D" w:rsidP="008C7A01">
            <w:pPr>
              <w:jc w:val="center"/>
              <w:rPr>
                <w:noProof/>
              </w:rPr>
            </w:pPr>
          </w:p>
          <w:tbl>
            <w:tblPr>
              <w:tblW w:w="8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4"/>
              <w:gridCol w:w="1770"/>
              <w:gridCol w:w="827"/>
              <w:gridCol w:w="827"/>
              <w:gridCol w:w="827"/>
              <w:gridCol w:w="827"/>
              <w:gridCol w:w="1111"/>
              <w:gridCol w:w="827"/>
              <w:gridCol w:w="827"/>
            </w:tblGrid>
            <w:tr w:rsidR="0012701D" w:rsidRPr="00986444" w:rsidTr="008C7A01">
              <w:trPr>
                <w:trHeight w:val="335"/>
                <w:jc w:val="center"/>
              </w:trPr>
              <w:tc>
                <w:tcPr>
                  <w:tcW w:w="774" w:type="dxa"/>
                  <w:vMerge w:val="restart"/>
                  <w:shd w:val="clear" w:color="auto" w:fill="auto"/>
                  <w:vAlign w:val="center"/>
                </w:tcPr>
                <w:p w:rsidR="0012701D" w:rsidRPr="00986444" w:rsidRDefault="0012701D" w:rsidP="008C7A01">
                  <w:pPr>
                    <w:tabs>
                      <w:tab w:val="left" w:pos="1276"/>
                    </w:tabs>
                    <w:jc w:val="center"/>
                    <w:rPr>
                      <w:rFonts w:ascii="Tahoma" w:hAnsi="Tahoma" w:cs="Tahoma"/>
                      <w:b/>
                      <w:sz w:val="18"/>
                    </w:rPr>
                  </w:pPr>
                  <w:r w:rsidRPr="00986444">
                    <w:rPr>
                      <w:rFonts w:ascii="Tahoma" w:hAnsi="Tahoma" w:cs="Tahoma"/>
                      <w:b/>
                      <w:sz w:val="18"/>
                    </w:rPr>
                    <w:t>TIPO</w:t>
                  </w:r>
                </w:p>
              </w:tc>
              <w:tc>
                <w:tcPr>
                  <w:tcW w:w="1770" w:type="dxa"/>
                  <w:vMerge w:val="restart"/>
                  <w:shd w:val="clear" w:color="auto" w:fill="auto"/>
                  <w:vAlign w:val="center"/>
                </w:tcPr>
                <w:p w:rsidR="0012701D" w:rsidRPr="00986444" w:rsidRDefault="0012701D" w:rsidP="008C7A01">
                  <w:pPr>
                    <w:tabs>
                      <w:tab w:val="left" w:pos="1276"/>
                    </w:tabs>
                    <w:jc w:val="center"/>
                    <w:rPr>
                      <w:rFonts w:ascii="Tahoma" w:hAnsi="Tahoma" w:cs="Tahoma"/>
                      <w:b/>
                      <w:sz w:val="18"/>
                    </w:rPr>
                  </w:pPr>
                  <w:r w:rsidRPr="00986444">
                    <w:rPr>
                      <w:rFonts w:ascii="Tahoma" w:hAnsi="Tahoma" w:cs="Tahoma"/>
                      <w:b/>
                      <w:sz w:val="18"/>
                    </w:rPr>
                    <w:t>Rango de</w:t>
                  </w:r>
                </w:p>
                <w:p w:rsidR="0012701D" w:rsidRPr="00986444" w:rsidRDefault="0012701D" w:rsidP="008C7A01">
                  <w:pPr>
                    <w:tabs>
                      <w:tab w:val="left" w:pos="1276"/>
                    </w:tabs>
                    <w:jc w:val="center"/>
                    <w:rPr>
                      <w:rFonts w:ascii="Tahoma" w:hAnsi="Tahoma" w:cs="Tahoma"/>
                      <w:b/>
                      <w:sz w:val="18"/>
                    </w:rPr>
                  </w:pPr>
                  <w:r w:rsidRPr="00986444">
                    <w:rPr>
                      <w:rFonts w:ascii="Tahoma" w:hAnsi="Tahoma" w:cs="Tahoma"/>
                      <w:b/>
                      <w:sz w:val="18"/>
                    </w:rPr>
                    <w:t xml:space="preserve"> capacidad [m3]</w:t>
                  </w:r>
                </w:p>
              </w:tc>
              <w:tc>
                <w:tcPr>
                  <w:tcW w:w="1654" w:type="dxa"/>
                  <w:gridSpan w:val="2"/>
                  <w:shd w:val="clear" w:color="auto" w:fill="auto"/>
                  <w:vAlign w:val="center"/>
                </w:tcPr>
                <w:p w:rsidR="0012701D" w:rsidRPr="00986444" w:rsidRDefault="0012701D" w:rsidP="008C7A01">
                  <w:pPr>
                    <w:tabs>
                      <w:tab w:val="left" w:pos="1276"/>
                    </w:tabs>
                    <w:jc w:val="center"/>
                    <w:rPr>
                      <w:rFonts w:ascii="Tahoma" w:hAnsi="Tahoma" w:cs="Tahoma"/>
                      <w:b/>
                      <w:sz w:val="18"/>
                    </w:rPr>
                  </w:pPr>
                  <w:r w:rsidRPr="00986444">
                    <w:rPr>
                      <w:rFonts w:ascii="Tahoma" w:hAnsi="Tahoma" w:cs="Tahoma"/>
                      <w:b/>
                      <w:sz w:val="18"/>
                    </w:rPr>
                    <w:t>Emblema</w:t>
                  </w:r>
                </w:p>
              </w:tc>
              <w:tc>
                <w:tcPr>
                  <w:tcW w:w="2765" w:type="dxa"/>
                  <w:gridSpan w:val="3"/>
                  <w:shd w:val="clear" w:color="auto" w:fill="auto"/>
                  <w:vAlign w:val="center"/>
                </w:tcPr>
                <w:p w:rsidR="0012701D" w:rsidRPr="00986444" w:rsidRDefault="0012701D" w:rsidP="008C7A01">
                  <w:pPr>
                    <w:tabs>
                      <w:tab w:val="left" w:pos="1276"/>
                    </w:tabs>
                    <w:jc w:val="center"/>
                    <w:rPr>
                      <w:rFonts w:ascii="Tahoma" w:hAnsi="Tahoma" w:cs="Tahoma"/>
                      <w:b/>
                      <w:sz w:val="18"/>
                    </w:rPr>
                  </w:pPr>
                  <w:r w:rsidRPr="00986444">
                    <w:rPr>
                      <w:rFonts w:ascii="Tahoma" w:hAnsi="Tahoma" w:cs="Tahoma"/>
                      <w:b/>
                      <w:sz w:val="18"/>
                    </w:rPr>
                    <w:t>Texto y números de tanque</w:t>
                  </w:r>
                </w:p>
              </w:tc>
              <w:tc>
                <w:tcPr>
                  <w:tcW w:w="1654" w:type="dxa"/>
                  <w:gridSpan w:val="2"/>
                  <w:shd w:val="clear" w:color="auto" w:fill="auto"/>
                  <w:vAlign w:val="center"/>
                </w:tcPr>
                <w:p w:rsidR="0012701D" w:rsidRPr="00986444" w:rsidRDefault="0012701D" w:rsidP="008C7A01">
                  <w:pPr>
                    <w:tabs>
                      <w:tab w:val="left" w:pos="1276"/>
                    </w:tabs>
                    <w:jc w:val="center"/>
                    <w:rPr>
                      <w:rFonts w:ascii="Tahoma" w:hAnsi="Tahoma" w:cs="Tahoma"/>
                      <w:b/>
                      <w:sz w:val="18"/>
                    </w:rPr>
                  </w:pPr>
                  <w:r w:rsidRPr="00986444">
                    <w:rPr>
                      <w:rFonts w:ascii="Tahoma" w:hAnsi="Tahoma" w:cs="Tahoma"/>
                      <w:b/>
                      <w:sz w:val="18"/>
                    </w:rPr>
                    <w:t>Rombo NFPA</w:t>
                  </w:r>
                </w:p>
              </w:tc>
            </w:tr>
            <w:tr w:rsidR="0012701D" w:rsidRPr="00986444" w:rsidTr="008C7A01">
              <w:trPr>
                <w:trHeight w:val="689"/>
                <w:jc w:val="center"/>
              </w:trPr>
              <w:tc>
                <w:tcPr>
                  <w:tcW w:w="774" w:type="dxa"/>
                  <w:vMerge/>
                  <w:shd w:val="clear" w:color="auto" w:fill="auto"/>
                  <w:vAlign w:val="center"/>
                </w:tcPr>
                <w:p w:rsidR="0012701D" w:rsidRPr="00986444" w:rsidRDefault="0012701D" w:rsidP="008C7A01">
                  <w:pPr>
                    <w:tabs>
                      <w:tab w:val="left" w:pos="1276"/>
                    </w:tabs>
                    <w:jc w:val="center"/>
                    <w:rPr>
                      <w:rFonts w:ascii="Tahoma" w:hAnsi="Tahoma" w:cs="Tahoma"/>
                      <w:b/>
                      <w:sz w:val="18"/>
                    </w:rPr>
                  </w:pPr>
                </w:p>
              </w:tc>
              <w:tc>
                <w:tcPr>
                  <w:tcW w:w="1770" w:type="dxa"/>
                  <w:vMerge/>
                  <w:shd w:val="clear" w:color="auto" w:fill="auto"/>
                  <w:vAlign w:val="center"/>
                </w:tcPr>
                <w:p w:rsidR="0012701D" w:rsidRPr="00986444" w:rsidRDefault="0012701D" w:rsidP="008C7A01">
                  <w:pPr>
                    <w:tabs>
                      <w:tab w:val="left" w:pos="1276"/>
                    </w:tabs>
                    <w:jc w:val="center"/>
                    <w:rPr>
                      <w:rFonts w:ascii="Tahoma" w:hAnsi="Tahoma" w:cs="Tahoma"/>
                      <w:b/>
                      <w:sz w:val="18"/>
                    </w:rPr>
                  </w:pPr>
                </w:p>
              </w:tc>
              <w:tc>
                <w:tcPr>
                  <w:tcW w:w="827" w:type="dxa"/>
                  <w:shd w:val="clear" w:color="auto" w:fill="auto"/>
                  <w:vAlign w:val="center"/>
                </w:tcPr>
                <w:p w:rsidR="0012701D" w:rsidRPr="00986444" w:rsidRDefault="0012701D" w:rsidP="008C7A01">
                  <w:pPr>
                    <w:tabs>
                      <w:tab w:val="left" w:pos="1276"/>
                    </w:tabs>
                    <w:jc w:val="center"/>
                    <w:rPr>
                      <w:rFonts w:ascii="Tahoma" w:hAnsi="Tahoma" w:cs="Tahoma"/>
                      <w:b/>
                      <w:sz w:val="18"/>
                    </w:rPr>
                  </w:pPr>
                  <w:r w:rsidRPr="00986444">
                    <w:rPr>
                      <w:rFonts w:ascii="Tahoma" w:hAnsi="Tahoma" w:cs="Tahoma"/>
                      <w:b/>
                      <w:sz w:val="18"/>
                    </w:rPr>
                    <w:t xml:space="preserve">L1 </w:t>
                  </w:r>
                </w:p>
                <w:p w:rsidR="0012701D" w:rsidRPr="00986444" w:rsidRDefault="0012701D" w:rsidP="008C7A01">
                  <w:pPr>
                    <w:tabs>
                      <w:tab w:val="left" w:pos="1276"/>
                    </w:tabs>
                    <w:jc w:val="center"/>
                    <w:rPr>
                      <w:rFonts w:ascii="Tahoma" w:hAnsi="Tahoma" w:cs="Tahoma"/>
                      <w:b/>
                      <w:sz w:val="18"/>
                    </w:rPr>
                  </w:pPr>
                  <w:r w:rsidRPr="00986444">
                    <w:rPr>
                      <w:rFonts w:ascii="Tahoma" w:hAnsi="Tahoma" w:cs="Tahoma"/>
                      <w:b/>
                      <w:sz w:val="18"/>
                    </w:rPr>
                    <w:t>[mm]</w:t>
                  </w:r>
                </w:p>
              </w:tc>
              <w:tc>
                <w:tcPr>
                  <w:tcW w:w="827" w:type="dxa"/>
                  <w:shd w:val="clear" w:color="auto" w:fill="auto"/>
                  <w:vAlign w:val="center"/>
                </w:tcPr>
                <w:p w:rsidR="0012701D" w:rsidRPr="00986444" w:rsidRDefault="0012701D" w:rsidP="008C7A01">
                  <w:pPr>
                    <w:tabs>
                      <w:tab w:val="left" w:pos="1276"/>
                    </w:tabs>
                    <w:jc w:val="center"/>
                    <w:rPr>
                      <w:rFonts w:ascii="Tahoma" w:hAnsi="Tahoma" w:cs="Tahoma"/>
                      <w:b/>
                      <w:sz w:val="18"/>
                    </w:rPr>
                  </w:pPr>
                  <w:r w:rsidRPr="00986444">
                    <w:rPr>
                      <w:rFonts w:ascii="Tahoma" w:hAnsi="Tahoma" w:cs="Tahoma"/>
                      <w:b/>
                      <w:sz w:val="18"/>
                    </w:rPr>
                    <w:t xml:space="preserve">H1 </w:t>
                  </w:r>
                </w:p>
                <w:p w:rsidR="0012701D" w:rsidRPr="00986444" w:rsidRDefault="0012701D" w:rsidP="008C7A01">
                  <w:pPr>
                    <w:tabs>
                      <w:tab w:val="left" w:pos="1276"/>
                    </w:tabs>
                    <w:jc w:val="center"/>
                    <w:rPr>
                      <w:rFonts w:ascii="Tahoma" w:hAnsi="Tahoma" w:cs="Tahoma"/>
                      <w:b/>
                      <w:sz w:val="18"/>
                    </w:rPr>
                  </w:pPr>
                  <w:r w:rsidRPr="00986444">
                    <w:rPr>
                      <w:rFonts w:ascii="Tahoma" w:hAnsi="Tahoma" w:cs="Tahoma"/>
                      <w:b/>
                      <w:sz w:val="18"/>
                    </w:rPr>
                    <w:t>[mm]</w:t>
                  </w:r>
                </w:p>
              </w:tc>
              <w:tc>
                <w:tcPr>
                  <w:tcW w:w="827" w:type="dxa"/>
                  <w:shd w:val="clear" w:color="auto" w:fill="auto"/>
                  <w:vAlign w:val="center"/>
                </w:tcPr>
                <w:p w:rsidR="0012701D" w:rsidRPr="00986444" w:rsidRDefault="0012701D" w:rsidP="008C7A01">
                  <w:pPr>
                    <w:tabs>
                      <w:tab w:val="left" w:pos="1276"/>
                    </w:tabs>
                    <w:jc w:val="center"/>
                    <w:rPr>
                      <w:rFonts w:ascii="Tahoma" w:hAnsi="Tahoma" w:cs="Tahoma"/>
                      <w:b/>
                      <w:sz w:val="18"/>
                    </w:rPr>
                  </w:pPr>
                  <w:r w:rsidRPr="00986444">
                    <w:rPr>
                      <w:rFonts w:ascii="Tahoma" w:hAnsi="Tahoma" w:cs="Tahoma"/>
                      <w:b/>
                      <w:sz w:val="18"/>
                    </w:rPr>
                    <w:t xml:space="preserve">H2 </w:t>
                  </w:r>
                </w:p>
                <w:p w:rsidR="0012701D" w:rsidRPr="00986444" w:rsidRDefault="0012701D" w:rsidP="008C7A01">
                  <w:pPr>
                    <w:tabs>
                      <w:tab w:val="left" w:pos="1276"/>
                    </w:tabs>
                    <w:jc w:val="center"/>
                    <w:rPr>
                      <w:rFonts w:ascii="Tahoma" w:hAnsi="Tahoma" w:cs="Tahoma"/>
                      <w:b/>
                      <w:sz w:val="18"/>
                    </w:rPr>
                  </w:pPr>
                  <w:r w:rsidRPr="00986444">
                    <w:rPr>
                      <w:rFonts w:ascii="Tahoma" w:hAnsi="Tahoma" w:cs="Tahoma"/>
                      <w:b/>
                      <w:sz w:val="18"/>
                    </w:rPr>
                    <w:t>[mm]</w:t>
                  </w:r>
                </w:p>
              </w:tc>
              <w:tc>
                <w:tcPr>
                  <w:tcW w:w="827" w:type="dxa"/>
                  <w:shd w:val="clear" w:color="auto" w:fill="auto"/>
                  <w:vAlign w:val="center"/>
                </w:tcPr>
                <w:p w:rsidR="0012701D" w:rsidRPr="00986444" w:rsidRDefault="0012701D" w:rsidP="008C7A01">
                  <w:pPr>
                    <w:tabs>
                      <w:tab w:val="left" w:pos="1276"/>
                    </w:tabs>
                    <w:jc w:val="center"/>
                    <w:rPr>
                      <w:rFonts w:ascii="Tahoma" w:hAnsi="Tahoma" w:cs="Tahoma"/>
                      <w:b/>
                      <w:sz w:val="18"/>
                    </w:rPr>
                  </w:pPr>
                  <w:r w:rsidRPr="00986444">
                    <w:rPr>
                      <w:rFonts w:ascii="Tahoma" w:hAnsi="Tahoma" w:cs="Tahoma"/>
                      <w:b/>
                      <w:sz w:val="18"/>
                    </w:rPr>
                    <w:t xml:space="preserve">L2 </w:t>
                  </w:r>
                </w:p>
                <w:p w:rsidR="0012701D" w:rsidRPr="00986444" w:rsidRDefault="0012701D" w:rsidP="008C7A01">
                  <w:pPr>
                    <w:tabs>
                      <w:tab w:val="left" w:pos="1276"/>
                    </w:tabs>
                    <w:jc w:val="center"/>
                    <w:rPr>
                      <w:rFonts w:ascii="Tahoma" w:hAnsi="Tahoma" w:cs="Tahoma"/>
                      <w:b/>
                      <w:sz w:val="18"/>
                    </w:rPr>
                  </w:pPr>
                  <w:r w:rsidRPr="00986444">
                    <w:rPr>
                      <w:rFonts w:ascii="Tahoma" w:hAnsi="Tahoma" w:cs="Tahoma"/>
                      <w:b/>
                      <w:sz w:val="18"/>
                    </w:rPr>
                    <w:t>[mm]</w:t>
                  </w:r>
                </w:p>
              </w:tc>
              <w:tc>
                <w:tcPr>
                  <w:tcW w:w="1111" w:type="dxa"/>
                  <w:shd w:val="clear" w:color="auto" w:fill="auto"/>
                  <w:vAlign w:val="center"/>
                </w:tcPr>
                <w:p w:rsidR="0012701D" w:rsidRPr="00986444" w:rsidRDefault="0012701D" w:rsidP="008C7A01">
                  <w:pPr>
                    <w:tabs>
                      <w:tab w:val="left" w:pos="1276"/>
                    </w:tabs>
                    <w:jc w:val="center"/>
                    <w:rPr>
                      <w:rFonts w:ascii="Tahoma" w:hAnsi="Tahoma" w:cs="Tahoma"/>
                      <w:b/>
                      <w:sz w:val="18"/>
                    </w:rPr>
                  </w:pPr>
                  <w:r w:rsidRPr="00986444">
                    <w:rPr>
                      <w:rFonts w:ascii="Tahoma" w:hAnsi="Tahoma" w:cs="Tahoma"/>
                      <w:b/>
                      <w:sz w:val="18"/>
                    </w:rPr>
                    <w:t xml:space="preserve">H3 </w:t>
                  </w:r>
                </w:p>
                <w:p w:rsidR="0012701D" w:rsidRPr="00986444" w:rsidRDefault="0012701D" w:rsidP="008C7A01">
                  <w:pPr>
                    <w:tabs>
                      <w:tab w:val="left" w:pos="1276"/>
                    </w:tabs>
                    <w:jc w:val="center"/>
                    <w:rPr>
                      <w:rFonts w:ascii="Tahoma" w:hAnsi="Tahoma" w:cs="Tahoma"/>
                      <w:b/>
                      <w:sz w:val="18"/>
                    </w:rPr>
                  </w:pPr>
                  <w:r w:rsidRPr="00986444">
                    <w:rPr>
                      <w:rFonts w:ascii="Tahoma" w:hAnsi="Tahoma" w:cs="Tahoma"/>
                      <w:b/>
                      <w:sz w:val="18"/>
                    </w:rPr>
                    <w:t>[mm]</w:t>
                  </w:r>
                </w:p>
              </w:tc>
              <w:tc>
                <w:tcPr>
                  <w:tcW w:w="827" w:type="dxa"/>
                  <w:shd w:val="clear" w:color="auto" w:fill="auto"/>
                  <w:vAlign w:val="center"/>
                </w:tcPr>
                <w:p w:rsidR="0012701D" w:rsidRPr="00986444" w:rsidRDefault="0012701D" w:rsidP="008C7A01">
                  <w:pPr>
                    <w:tabs>
                      <w:tab w:val="left" w:pos="1276"/>
                    </w:tabs>
                    <w:jc w:val="center"/>
                    <w:rPr>
                      <w:rFonts w:ascii="Tahoma" w:hAnsi="Tahoma" w:cs="Tahoma"/>
                      <w:b/>
                      <w:sz w:val="18"/>
                    </w:rPr>
                  </w:pPr>
                  <w:r w:rsidRPr="00986444">
                    <w:rPr>
                      <w:rFonts w:ascii="Tahoma" w:hAnsi="Tahoma" w:cs="Tahoma"/>
                      <w:b/>
                      <w:sz w:val="18"/>
                    </w:rPr>
                    <w:t xml:space="preserve">L3 </w:t>
                  </w:r>
                </w:p>
                <w:p w:rsidR="0012701D" w:rsidRPr="00986444" w:rsidRDefault="0012701D" w:rsidP="008C7A01">
                  <w:pPr>
                    <w:tabs>
                      <w:tab w:val="left" w:pos="1276"/>
                    </w:tabs>
                    <w:jc w:val="center"/>
                    <w:rPr>
                      <w:rFonts w:ascii="Tahoma" w:hAnsi="Tahoma" w:cs="Tahoma"/>
                      <w:b/>
                      <w:sz w:val="18"/>
                    </w:rPr>
                  </w:pPr>
                  <w:r w:rsidRPr="00986444">
                    <w:rPr>
                      <w:rFonts w:ascii="Tahoma" w:hAnsi="Tahoma" w:cs="Tahoma"/>
                      <w:b/>
                      <w:sz w:val="18"/>
                    </w:rPr>
                    <w:t>[mm]</w:t>
                  </w:r>
                </w:p>
              </w:tc>
              <w:tc>
                <w:tcPr>
                  <w:tcW w:w="827" w:type="dxa"/>
                  <w:shd w:val="clear" w:color="auto" w:fill="auto"/>
                  <w:vAlign w:val="center"/>
                </w:tcPr>
                <w:p w:rsidR="0012701D" w:rsidRPr="00986444" w:rsidRDefault="0012701D" w:rsidP="008C7A01">
                  <w:pPr>
                    <w:tabs>
                      <w:tab w:val="left" w:pos="1276"/>
                    </w:tabs>
                    <w:jc w:val="center"/>
                    <w:rPr>
                      <w:rFonts w:ascii="Tahoma" w:hAnsi="Tahoma" w:cs="Tahoma"/>
                      <w:b/>
                      <w:sz w:val="18"/>
                    </w:rPr>
                  </w:pPr>
                  <w:r w:rsidRPr="00986444">
                    <w:rPr>
                      <w:rFonts w:ascii="Tahoma" w:hAnsi="Tahoma" w:cs="Tahoma"/>
                      <w:b/>
                      <w:sz w:val="18"/>
                    </w:rPr>
                    <w:t xml:space="preserve">W1 </w:t>
                  </w:r>
                </w:p>
                <w:p w:rsidR="0012701D" w:rsidRPr="00986444" w:rsidRDefault="0012701D" w:rsidP="008C7A01">
                  <w:pPr>
                    <w:tabs>
                      <w:tab w:val="left" w:pos="1276"/>
                    </w:tabs>
                    <w:jc w:val="center"/>
                    <w:rPr>
                      <w:rFonts w:ascii="Tahoma" w:hAnsi="Tahoma" w:cs="Tahoma"/>
                      <w:b/>
                      <w:sz w:val="18"/>
                    </w:rPr>
                  </w:pPr>
                  <w:r w:rsidRPr="00986444">
                    <w:rPr>
                      <w:rFonts w:ascii="Tahoma" w:hAnsi="Tahoma" w:cs="Tahoma"/>
                      <w:b/>
                      <w:sz w:val="18"/>
                    </w:rPr>
                    <w:t>[mm]</w:t>
                  </w:r>
                </w:p>
              </w:tc>
            </w:tr>
            <w:tr w:rsidR="0012701D" w:rsidRPr="00986444" w:rsidTr="008C7A01">
              <w:trPr>
                <w:trHeight w:val="374"/>
                <w:jc w:val="center"/>
              </w:trPr>
              <w:tc>
                <w:tcPr>
                  <w:tcW w:w="774" w:type="dxa"/>
                  <w:shd w:val="clear" w:color="auto" w:fill="D9D9D9"/>
                  <w:vAlign w:val="center"/>
                </w:tcPr>
                <w:p w:rsidR="0012701D" w:rsidRPr="00B07688" w:rsidRDefault="0012701D" w:rsidP="008C7A01">
                  <w:pPr>
                    <w:tabs>
                      <w:tab w:val="left" w:pos="1276"/>
                    </w:tabs>
                    <w:jc w:val="center"/>
                    <w:rPr>
                      <w:rFonts w:ascii="Tahoma" w:hAnsi="Tahoma" w:cs="Tahoma"/>
                      <w:b/>
                      <w:i/>
                    </w:rPr>
                  </w:pPr>
                  <w:r w:rsidRPr="00B07688">
                    <w:rPr>
                      <w:rFonts w:ascii="Tahoma" w:hAnsi="Tahoma" w:cs="Tahoma"/>
                      <w:b/>
                      <w:i/>
                    </w:rPr>
                    <w:t>A</w:t>
                  </w:r>
                </w:p>
              </w:tc>
              <w:tc>
                <w:tcPr>
                  <w:tcW w:w="1770" w:type="dxa"/>
                  <w:shd w:val="clear" w:color="auto" w:fill="D9D9D9"/>
                  <w:vAlign w:val="center"/>
                </w:tcPr>
                <w:p w:rsidR="0012701D" w:rsidRPr="00B07688" w:rsidRDefault="0012701D" w:rsidP="008C7A01">
                  <w:pPr>
                    <w:tabs>
                      <w:tab w:val="left" w:pos="1276"/>
                    </w:tabs>
                    <w:jc w:val="center"/>
                    <w:rPr>
                      <w:rFonts w:ascii="Tahoma" w:hAnsi="Tahoma" w:cs="Tahoma"/>
                      <w:b/>
                      <w:i/>
                    </w:rPr>
                  </w:pPr>
                  <w:r w:rsidRPr="00B07688">
                    <w:rPr>
                      <w:rFonts w:ascii="Tahoma" w:hAnsi="Tahoma" w:cs="Tahoma"/>
                      <w:b/>
                      <w:i/>
                    </w:rPr>
                    <w:t>Menor a 250</w:t>
                  </w:r>
                </w:p>
              </w:tc>
              <w:tc>
                <w:tcPr>
                  <w:tcW w:w="827" w:type="dxa"/>
                  <w:shd w:val="clear" w:color="auto" w:fill="D9D9D9"/>
                  <w:vAlign w:val="center"/>
                </w:tcPr>
                <w:p w:rsidR="0012701D" w:rsidRPr="00B07688" w:rsidRDefault="0012701D" w:rsidP="008C7A01">
                  <w:pPr>
                    <w:tabs>
                      <w:tab w:val="left" w:pos="1276"/>
                    </w:tabs>
                    <w:jc w:val="center"/>
                    <w:rPr>
                      <w:rFonts w:ascii="Tahoma" w:hAnsi="Tahoma" w:cs="Tahoma"/>
                      <w:b/>
                      <w:i/>
                    </w:rPr>
                  </w:pPr>
                  <w:r w:rsidRPr="00B07688">
                    <w:rPr>
                      <w:rFonts w:ascii="Tahoma" w:hAnsi="Tahoma" w:cs="Tahoma"/>
                      <w:b/>
                      <w:i/>
                    </w:rPr>
                    <w:t>1000</w:t>
                  </w:r>
                </w:p>
              </w:tc>
              <w:tc>
                <w:tcPr>
                  <w:tcW w:w="827" w:type="dxa"/>
                  <w:shd w:val="clear" w:color="auto" w:fill="D9D9D9"/>
                  <w:vAlign w:val="center"/>
                </w:tcPr>
                <w:p w:rsidR="0012701D" w:rsidRPr="00B07688" w:rsidRDefault="0012701D" w:rsidP="008C7A01">
                  <w:pPr>
                    <w:tabs>
                      <w:tab w:val="left" w:pos="1276"/>
                    </w:tabs>
                    <w:jc w:val="center"/>
                    <w:rPr>
                      <w:rFonts w:ascii="Tahoma" w:hAnsi="Tahoma" w:cs="Tahoma"/>
                      <w:b/>
                      <w:i/>
                    </w:rPr>
                  </w:pPr>
                  <w:r w:rsidRPr="00B07688">
                    <w:rPr>
                      <w:rFonts w:ascii="Tahoma" w:hAnsi="Tahoma" w:cs="Tahoma"/>
                      <w:b/>
                      <w:i/>
                    </w:rPr>
                    <w:t>500</w:t>
                  </w:r>
                </w:p>
              </w:tc>
              <w:tc>
                <w:tcPr>
                  <w:tcW w:w="827" w:type="dxa"/>
                  <w:shd w:val="clear" w:color="auto" w:fill="D9D9D9"/>
                  <w:vAlign w:val="center"/>
                </w:tcPr>
                <w:p w:rsidR="0012701D" w:rsidRPr="00B07688" w:rsidRDefault="0012701D" w:rsidP="008C7A01">
                  <w:pPr>
                    <w:tabs>
                      <w:tab w:val="left" w:pos="1276"/>
                    </w:tabs>
                    <w:jc w:val="center"/>
                    <w:rPr>
                      <w:rFonts w:ascii="Tahoma" w:hAnsi="Tahoma" w:cs="Tahoma"/>
                      <w:b/>
                      <w:i/>
                    </w:rPr>
                  </w:pPr>
                  <w:r w:rsidRPr="00B07688">
                    <w:rPr>
                      <w:rFonts w:ascii="Tahoma" w:hAnsi="Tahoma" w:cs="Tahoma"/>
                      <w:b/>
                      <w:i/>
                    </w:rPr>
                    <w:t>400</w:t>
                  </w:r>
                </w:p>
              </w:tc>
              <w:tc>
                <w:tcPr>
                  <w:tcW w:w="827" w:type="dxa"/>
                  <w:shd w:val="clear" w:color="auto" w:fill="D9D9D9"/>
                  <w:vAlign w:val="center"/>
                </w:tcPr>
                <w:p w:rsidR="0012701D" w:rsidRPr="00B07688" w:rsidRDefault="0012701D" w:rsidP="008C7A01">
                  <w:pPr>
                    <w:tabs>
                      <w:tab w:val="left" w:pos="1276"/>
                    </w:tabs>
                    <w:jc w:val="center"/>
                    <w:rPr>
                      <w:rFonts w:ascii="Tahoma" w:hAnsi="Tahoma" w:cs="Tahoma"/>
                      <w:b/>
                      <w:i/>
                    </w:rPr>
                  </w:pPr>
                  <w:r w:rsidRPr="00B07688">
                    <w:rPr>
                      <w:rFonts w:ascii="Tahoma" w:hAnsi="Tahoma" w:cs="Tahoma"/>
                      <w:b/>
                      <w:i/>
                    </w:rPr>
                    <w:t>600</w:t>
                  </w:r>
                </w:p>
              </w:tc>
              <w:tc>
                <w:tcPr>
                  <w:tcW w:w="1111" w:type="dxa"/>
                  <w:shd w:val="clear" w:color="auto" w:fill="D9D9D9"/>
                  <w:vAlign w:val="center"/>
                </w:tcPr>
                <w:p w:rsidR="0012701D" w:rsidRPr="00B07688" w:rsidRDefault="0012701D" w:rsidP="008C7A01">
                  <w:pPr>
                    <w:tabs>
                      <w:tab w:val="left" w:pos="1276"/>
                    </w:tabs>
                    <w:jc w:val="center"/>
                    <w:rPr>
                      <w:rFonts w:ascii="Tahoma" w:hAnsi="Tahoma" w:cs="Tahoma"/>
                      <w:b/>
                      <w:i/>
                    </w:rPr>
                  </w:pPr>
                  <w:r w:rsidRPr="00B07688">
                    <w:rPr>
                      <w:rFonts w:ascii="Tahoma" w:hAnsi="Tahoma" w:cs="Tahoma"/>
                      <w:b/>
                      <w:i/>
                    </w:rPr>
                    <w:t>200</w:t>
                  </w:r>
                </w:p>
              </w:tc>
              <w:tc>
                <w:tcPr>
                  <w:tcW w:w="827" w:type="dxa"/>
                  <w:shd w:val="clear" w:color="auto" w:fill="D9D9D9"/>
                  <w:vAlign w:val="center"/>
                </w:tcPr>
                <w:p w:rsidR="0012701D" w:rsidRPr="00B07688" w:rsidRDefault="0012701D" w:rsidP="008C7A01">
                  <w:pPr>
                    <w:tabs>
                      <w:tab w:val="left" w:pos="1276"/>
                    </w:tabs>
                    <w:jc w:val="center"/>
                    <w:rPr>
                      <w:rFonts w:ascii="Tahoma" w:hAnsi="Tahoma" w:cs="Tahoma"/>
                      <w:b/>
                      <w:i/>
                    </w:rPr>
                  </w:pPr>
                  <w:r w:rsidRPr="00B07688">
                    <w:rPr>
                      <w:rFonts w:ascii="Tahoma" w:hAnsi="Tahoma" w:cs="Tahoma"/>
                      <w:b/>
                      <w:i/>
                    </w:rPr>
                    <w:t>660</w:t>
                  </w:r>
                </w:p>
              </w:tc>
              <w:tc>
                <w:tcPr>
                  <w:tcW w:w="827" w:type="dxa"/>
                  <w:shd w:val="clear" w:color="auto" w:fill="D9D9D9"/>
                  <w:vAlign w:val="center"/>
                </w:tcPr>
                <w:p w:rsidR="0012701D" w:rsidRPr="00B07688" w:rsidRDefault="0012701D" w:rsidP="008C7A01">
                  <w:pPr>
                    <w:tabs>
                      <w:tab w:val="left" w:pos="1276"/>
                    </w:tabs>
                    <w:jc w:val="center"/>
                    <w:rPr>
                      <w:rFonts w:ascii="Tahoma" w:hAnsi="Tahoma" w:cs="Tahoma"/>
                      <w:b/>
                      <w:i/>
                    </w:rPr>
                  </w:pPr>
                  <w:r w:rsidRPr="00B07688">
                    <w:rPr>
                      <w:rFonts w:ascii="Tahoma" w:hAnsi="Tahoma" w:cs="Tahoma"/>
                      <w:b/>
                      <w:i/>
                    </w:rPr>
                    <w:t>467</w:t>
                  </w:r>
                </w:p>
              </w:tc>
            </w:tr>
            <w:tr w:rsidR="0012701D" w:rsidRPr="00986444" w:rsidTr="008C7A01">
              <w:trPr>
                <w:trHeight w:val="374"/>
                <w:jc w:val="center"/>
              </w:trPr>
              <w:tc>
                <w:tcPr>
                  <w:tcW w:w="774"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B</w:t>
                  </w:r>
                </w:p>
              </w:tc>
              <w:tc>
                <w:tcPr>
                  <w:tcW w:w="1770"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250 a 550</w:t>
                  </w:r>
                </w:p>
              </w:tc>
              <w:tc>
                <w:tcPr>
                  <w:tcW w:w="827"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1500</w:t>
                  </w:r>
                </w:p>
              </w:tc>
              <w:tc>
                <w:tcPr>
                  <w:tcW w:w="827"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750</w:t>
                  </w:r>
                </w:p>
              </w:tc>
              <w:tc>
                <w:tcPr>
                  <w:tcW w:w="827"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600</w:t>
                  </w:r>
                </w:p>
              </w:tc>
              <w:tc>
                <w:tcPr>
                  <w:tcW w:w="827"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900</w:t>
                  </w:r>
                </w:p>
              </w:tc>
              <w:tc>
                <w:tcPr>
                  <w:tcW w:w="1111"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300</w:t>
                  </w:r>
                </w:p>
              </w:tc>
              <w:tc>
                <w:tcPr>
                  <w:tcW w:w="827"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990</w:t>
                  </w:r>
                </w:p>
              </w:tc>
              <w:tc>
                <w:tcPr>
                  <w:tcW w:w="827"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700</w:t>
                  </w:r>
                </w:p>
              </w:tc>
            </w:tr>
            <w:tr w:rsidR="0012701D" w:rsidRPr="00986444" w:rsidTr="008C7A01">
              <w:trPr>
                <w:trHeight w:val="393"/>
                <w:jc w:val="center"/>
              </w:trPr>
              <w:tc>
                <w:tcPr>
                  <w:tcW w:w="774"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lastRenderedPageBreak/>
                    <w:t>C</w:t>
                  </w:r>
                </w:p>
              </w:tc>
              <w:tc>
                <w:tcPr>
                  <w:tcW w:w="1770"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550 a 1000</w:t>
                  </w:r>
                </w:p>
              </w:tc>
              <w:tc>
                <w:tcPr>
                  <w:tcW w:w="827"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2000</w:t>
                  </w:r>
                </w:p>
              </w:tc>
              <w:tc>
                <w:tcPr>
                  <w:tcW w:w="827"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1000</w:t>
                  </w:r>
                </w:p>
              </w:tc>
              <w:tc>
                <w:tcPr>
                  <w:tcW w:w="827"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800</w:t>
                  </w:r>
                </w:p>
              </w:tc>
              <w:tc>
                <w:tcPr>
                  <w:tcW w:w="827"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1200</w:t>
                  </w:r>
                </w:p>
              </w:tc>
              <w:tc>
                <w:tcPr>
                  <w:tcW w:w="1111"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400</w:t>
                  </w:r>
                </w:p>
              </w:tc>
              <w:tc>
                <w:tcPr>
                  <w:tcW w:w="827"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1320</w:t>
                  </w:r>
                </w:p>
              </w:tc>
              <w:tc>
                <w:tcPr>
                  <w:tcW w:w="827"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933</w:t>
                  </w:r>
                </w:p>
              </w:tc>
            </w:tr>
            <w:tr w:rsidR="0012701D" w:rsidRPr="00986444" w:rsidTr="008C7A01">
              <w:trPr>
                <w:trHeight w:val="374"/>
                <w:jc w:val="center"/>
              </w:trPr>
              <w:tc>
                <w:tcPr>
                  <w:tcW w:w="774"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D</w:t>
                  </w:r>
                </w:p>
              </w:tc>
              <w:tc>
                <w:tcPr>
                  <w:tcW w:w="1770"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1000 a 4000</w:t>
                  </w:r>
                </w:p>
              </w:tc>
              <w:tc>
                <w:tcPr>
                  <w:tcW w:w="827"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2500</w:t>
                  </w:r>
                </w:p>
              </w:tc>
              <w:tc>
                <w:tcPr>
                  <w:tcW w:w="827"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1250</w:t>
                  </w:r>
                </w:p>
              </w:tc>
              <w:tc>
                <w:tcPr>
                  <w:tcW w:w="827"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1000</w:t>
                  </w:r>
                </w:p>
              </w:tc>
              <w:tc>
                <w:tcPr>
                  <w:tcW w:w="827"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1500</w:t>
                  </w:r>
                </w:p>
              </w:tc>
              <w:tc>
                <w:tcPr>
                  <w:tcW w:w="1111"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500</w:t>
                  </w:r>
                </w:p>
              </w:tc>
              <w:tc>
                <w:tcPr>
                  <w:tcW w:w="827"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1650</w:t>
                  </w:r>
                </w:p>
              </w:tc>
              <w:tc>
                <w:tcPr>
                  <w:tcW w:w="827"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1167</w:t>
                  </w:r>
                </w:p>
              </w:tc>
            </w:tr>
            <w:tr w:rsidR="0012701D" w:rsidRPr="00986444" w:rsidTr="008C7A01">
              <w:trPr>
                <w:trHeight w:val="374"/>
                <w:jc w:val="center"/>
              </w:trPr>
              <w:tc>
                <w:tcPr>
                  <w:tcW w:w="774"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E</w:t>
                  </w:r>
                </w:p>
              </w:tc>
              <w:tc>
                <w:tcPr>
                  <w:tcW w:w="1770"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4000 adelante</w:t>
                  </w:r>
                </w:p>
              </w:tc>
              <w:tc>
                <w:tcPr>
                  <w:tcW w:w="827"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3000</w:t>
                  </w:r>
                </w:p>
              </w:tc>
              <w:tc>
                <w:tcPr>
                  <w:tcW w:w="827"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1500</w:t>
                  </w:r>
                </w:p>
              </w:tc>
              <w:tc>
                <w:tcPr>
                  <w:tcW w:w="827"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1200</w:t>
                  </w:r>
                </w:p>
              </w:tc>
              <w:tc>
                <w:tcPr>
                  <w:tcW w:w="827"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1800</w:t>
                  </w:r>
                </w:p>
              </w:tc>
              <w:tc>
                <w:tcPr>
                  <w:tcW w:w="1111"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600</w:t>
                  </w:r>
                </w:p>
              </w:tc>
              <w:tc>
                <w:tcPr>
                  <w:tcW w:w="827"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1980</w:t>
                  </w:r>
                </w:p>
              </w:tc>
              <w:tc>
                <w:tcPr>
                  <w:tcW w:w="827" w:type="dxa"/>
                  <w:shd w:val="clear" w:color="auto" w:fill="auto"/>
                  <w:vAlign w:val="center"/>
                </w:tcPr>
                <w:p w:rsidR="0012701D" w:rsidRPr="00986444" w:rsidRDefault="0012701D" w:rsidP="008C7A01">
                  <w:pPr>
                    <w:tabs>
                      <w:tab w:val="left" w:pos="1276"/>
                    </w:tabs>
                    <w:jc w:val="center"/>
                    <w:rPr>
                      <w:rFonts w:ascii="Tahoma" w:hAnsi="Tahoma" w:cs="Tahoma"/>
                    </w:rPr>
                  </w:pPr>
                  <w:r w:rsidRPr="00986444">
                    <w:rPr>
                      <w:rFonts w:ascii="Tahoma" w:hAnsi="Tahoma" w:cs="Tahoma"/>
                    </w:rPr>
                    <w:t>1400</w:t>
                  </w:r>
                </w:p>
              </w:tc>
            </w:tr>
          </w:tbl>
          <w:p w:rsidR="0012701D" w:rsidRDefault="0012701D" w:rsidP="008C7A01">
            <w:pPr>
              <w:jc w:val="both"/>
              <w:rPr>
                <w:rFonts w:ascii="Lucida Bright" w:hAnsi="Lucida Bright" w:cs="Tahoma"/>
                <w:szCs w:val="14"/>
              </w:rPr>
            </w:pPr>
          </w:p>
          <w:p w:rsidR="0012701D" w:rsidRDefault="0012701D" w:rsidP="008C7A01">
            <w:pPr>
              <w:jc w:val="center"/>
              <w:rPr>
                <w:rFonts w:ascii="Lucida Bright" w:hAnsi="Lucida Bright" w:cs="Tahoma"/>
                <w:szCs w:val="14"/>
              </w:rPr>
            </w:pPr>
            <w:r>
              <w:rPr>
                <w:rFonts w:ascii="Lucida Bright" w:hAnsi="Lucida Bright" w:cs="Tahoma"/>
                <w:noProof/>
                <w:szCs w:val="14"/>
                <w:lang w:val="es-BO" w:eastAsia="es-BO"/>
              </w:rPr>
              <w:drawing>
                <wp:inline distT="0" distB="0" distL="0" distR="0">
                  <wp:extent cx="5562600" cy="168148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t="10617" b="6702"/>
                          <a:stretch>
                            <a:fillRect/>
                          </a:stretch>
                        </pic:blipFill>
                        <pic:spPr bwMode="auto">
                          <a:xfrm>
                            <a:off x="0" y="0"/>
                            <a:ext cx="5562600" cy="1681480"/>
                          </a:xfrm>
                          <a:prstGeom prst="rect">
                            <a:avLst/>
                          </a:prstGeom>
                          <a:noFill/>
                        </pic:spPr>
                      </pic:pic>
                    </a:graphicData>
                  </a:graphic>
                </wp:inline>
              </w:drawing>
            </w:r>
          </w:p>
          <w:p w:rsidR="0012701D" w:rsidRDefault="0012701D" w:rsidP="008C7A01">
            <w:pPr>
              <w:jc w:val="center"/>
              <w:rPr>
                <w:noProof/>
              </w:rPr>
            </w:pPr>
            <w:r w:rsidRPr="00135262">
              <w:rPr>
                <w:noProof/>
                <w:lang w:val="es-BO" w:eastAsia="es-BO"/>
              </w:rPr>
              <w:drawing>
                <wp:inline distT="0" distB="0" distL="0" distR="0">
                  <wp:extent cx="3276600" cy="18288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1">
                            <a:extLst>
                              <a:ext uri="{28A0092B-C50C-407E-A947-70E740481C1C}">
                                <a14:useLocalDpi xmlns:a14="http://schemas.microsoft.com/office/drawing/2010/main" val="0"/>
                              </a:ext>
                            </a:extLst>
                          </a:blip>
                          <a:srcRect l="36946" t="46115" r="37274" b="27193"/>
                          <a:stretch>
                            <a:fillRect/>
                          </a:stretch>
                        </pic:blipFill>
                        <pic:spPr bwMode="auto">
                          <a:xfrm>
                            <a:off x="0" y="0"/>
                            <a:ext cx="3276600" cy="1828800"/>
                          </a:xfrm>
                          <a:prstGeom prst="rect">
                            <a:avLst/>
                          </a:prstGeom>
                          <a:noFill/>
                          <a:ln>
                            <a:noFill/>
                          </a:ln>
                        </pic:spPr>
                      </pic:pic>
                    </a:graphicData>
                  </a:graphic>
                </wp:inline>
              </w:drawing>
            </w:r>
          </w:p>
          <w:p w:rsidR="0012701D" w:rsidRPr="000F48B2" w:rsidRDefault="0012701D" w:rsidP="008C7A01">
            <w:pPr>
              <w:autoSpaceDE w:val="0"/>
              <w:autoSpaceDN w:val="0"/>
              <w:adjustRightInd w:val="0"/>
              <w:jc w:val="center"/>
              <w:rPr>
                <w:rFonts w:ascii="Lucida Bright" w:hAnsi="Lucida Bright" w:cs="Tahoma"/>
                <w:b/>
                <w:i/>
                <w:sz w:val="16"/>
              </w:rPr>
            </w:pPr>
            <w:r>
              <w:rPr>
                <w:rFonts w:ascii="Lucida Bright" w:hAnsi="Lucida Bright" w:cs="Tahoma"/>
                <w:b/>
                <w:i/>
                <w:sz w:val="16"/>
              </w:rPr>
              <w:t>Fig. 9 Dimensiones de la señalética, identificación y logo a ser pintados en los tanques.</w:t>
            </w:r>
          </w:p>
          <w:p w:rsidR="0012701D" w:rsidRDefault="0012701D" w:rsidP="008C7A01">
            <w:pPr>
              <w:rPr>
                <w:rFonts w:ascii="Lucida Bright" w:hAnsi="Lucida Bright" w:cs="Tahoma"/>
                <w:b/>
                <w:sz w:val="22"/>
                <w:szCs w:val="22"/>
              </w:rPr>
            </w:pPr>
          </w:p>
          <w:p w:rsidR="0012701D" w:rsidRPr="00DA18D3" w:rsidRDefault="0012701D" w:rsidP="00FD542C">
            <w:pPr>
              <w:numPr>
                <w:ilvl w:val="0"/>
                <w:numId w:val="45"/>
              </w:numPr>
              <w:rPr>
                <w:rFonts w:ascii="Lucida Bright" w:hAnsi="Lucida Bright" w:cs="Tahoma"/>
                <w:b/>
                <w:sz w:val="22"/>
                <w:szCs w:val="22"/>
              </w:rPr>
            </w:pPr>
            <w:r w:rsidRPr="00DA18D3">
              <w:rPr>
                <w:rFonts w:ascii="Lucida Bright" w:hAnsi="Lucida Bright" w:cs="Tahoma"/>
                <w:b/>
                <w:sz w:val="22"/>
                <w:szCs w:val="22"/>
              </w:rPr>
              <w:t xml:space="preserve">  Informe Final y generación de Data Book de cada Tanque</w:t>
            </w:r>
          </w:p>
          <w:p w:rsidR="0012701D" w:rsidRPr="008830BD" w:rsidRDefault="0012701D" w:rsidP="008C7A01">
            <w:pPr>
              <w:rPr>
                <w:rFonts w:ascii="Lucida Bright" w:hAnsi="Lucida Bright" w:cs="Tahoma"/>
              </w:rPr>
            </w:pPr>
          </w:p>
          <w:p w:rsidR="0012701D" w:rsidRPr="0045481A" w:rsidRDefault="0012701D" w:rsidP="008C7A01">
            <w:pPr>
              <w:jc w:val="both"/>
              <w:rPr>
                <w:rFonts w:ascii="Lucida Bright" w:hAnsi="Lucida Bright" w:cs="Tahoma"/>
                <w:szCs w:val="14"/>
              </w:rPr>
            </w:pPr>
            <w:bookmarkStart w:id="6" w:name="_Toc383595891"/>
            <w:r w:rsidRPr="008830BD">
              <w:rPr>
                <w:rFonts w:ascii="Lucida Bright" w:hAnsi="Lucida Bright" w:cs="Tahoma"/>
                <w:szCs w:val="14"/>
              </w:rPr>
              <w:t xml:space="preserve">El contratista deberá presentar a los FISCALES DE SERVICIO designados por YPFB los informes finales de cada trabajo realizado, la documentación referente a los materiales utilizados, </w:t>
            </w:r>
            <w:r>
              <w:rPr>
                <w:rFonts w:ascii="Lucida Bright" w:hAnsi="Lucida Bright" w:cs="Tahoma"/>
                <w:szCs w:val="14"/>
              </w:rPr>
              <w:t xml:space="preserve">la documentación, certificados, fichas técnicas  de los repuestos y accesorios provistos e instalados, </w:t>
            </w:r>
            <w:r w:rsidRPr="008830BD">
              <w:rPr>
                <w:rFonts w:ascii="Lucida Bright" w:hAnsi="Lucida Bright" w:cs="Tahoma"/>
                <w:szCs w:val="14"/>
              </w:rPr>
              <w:t>la documentación de los especialistas que participaron en los trabajos, los certificados resultantes de las pruebas realizadas</w:t>
            </w:r>
            <w:bookmarkEnd w:id="6"/>
            <w:r w:rsidRPr="008830BD">
              <w:rPr>
                <w:rFonts w:ascii="Lucida Bright" w:hAnsi="Lucida Bright" w:cs="Tahoma"/>
                <w:szCs w:val="14"/>
              </w:rPr>
              <w:t>, reporte fotográfico, registros para cada actividad, registro de presión y temperatura de las pruebas hidrostáticas y deberá presentar el Data Book (2 Ejemplares a colores) de cada tanque intervenido.</w:t>
            </w:r>
          </w:p>
        </w:tc>
      </w:tr>
      <w:tr w:rsidR="0012701D" w:rsidRPr="008830BD" w:rsidTr="008C7A01">
        <w:trPr>
          <w:trHeight w:val="418"/>
        </w:trPr>
        <w:tc>
          <w:tcPr>
            <w:tcW w:w="9339" w:type="dxa"/>
            <w:tcBorders>
              <w:bottom w:val="single" w:sz="4" w:space="0" w:color="auto"/>
            </w:tcBorders>
            <w:shd w:val="clear" w:color="auto" w:fill="BFBFBF"/>
            <w:vAlign w:val="center"/>
          </w:tcPr>
          <w:p w:rsidR="0012701D" w:rsidRPr="008830BD" w:rsidRDefault="0012701D" w:rsidP="008C7A01">
            <w:pPr>
              <w:rPr>
                <w:rFonts w:ascii="Lucida Bright" w:hAnsi="Lucida Bright" w:cs="Tahoma"/>
              </w:rPr>
            </w:pPr>
            <w:r w:rsidRPr="008830BD">
              <w:rPr>
                <w:rFonts w:ascii="Lucida Bright" w:hAnsi="Lucida Bright" w:cs="Tahoma"/>
                <w:b/>
                <w:bCs/>
              </w:rPr>
              <w:lastRenderedPageBreak/>
              <w:t>NORMA</w:t>
            </w:r>
            <w:r>
              <w:rPr>
                <w:rFonts w:ascii="Lucida Bright" w:hAnsi="Lucida Bright" w:cs="Tahoma"/>
                <w:b/>
                <w:bCs/>
              </w:rPr>
              <w:t>S</w:t>
            </w:r>
            <w:r w:rsidRPr="008830BD">
              <w:rPr>
                <w:rFonts w:ascii="Lucida Bright" w:hAnsi="Lucida Bright" w:cs="Tahoma"/>
                <w:b/>
                <w:bCs/>
              </w:rPr>
              <w:t xml:space="preserve"> </w:t>
            </w:r>
            <w:r>
              <w:rPr>
                <w:rFonts w:ascii="Lucida Bright" w:hAnsi="Lucida Bright" w:cs="Tahoma"/>
                <w:b/>
                <w:bCs/>
              </w:rPr>
              <w:t xml:space="preserve">TÉCNICAS </w:t>
            </w:r>
            <w:r w:rsidRPr="008830BD">
              <w:rPr>
                <w:rFonts w:ascii="Lucida Bright" w:hAnsi="Lucida Bright" w:cs="Tahoma"/>
                <w:b/>
                <w:bCs/>
              </w:rPr>
              <w:t>A SER APLICADAS EN EL SERVICIO</w:t>
            </w:r>
          </w:p>
        </w:tc>
      </w:tr>
      <w:tr w:rsidR="0012701D" w:rsidRPr="008830BD" w:rsidTr="008C7A01">
        <w:trPr>
          <w:trHeight w:val="418"/>
        </w:trPr>
        <w:tc>
          <w:tcPr>
            <w:tcW w:w="9339" w:type="dxa"/>
            <w:tcBorders>
              <w:bottom w:val="single" w:sz="4" w:space="0" w:color="auto"/>
            </w:tcBorders>
            <w:shd w:val="clear" w:color="auto" w:fill="auto"/>
            <w:vAlign w:val="center"/>
          </w:tcPr>
          <w:p w:rsidR="0012701D" w:rsidRPr="002453A7" w:rsidRDefault="0012701D" w:rsidP="008C7A01">
            <w:pPr>
              <w:jc w:val="both"/>
              <w:rPr>
                <w:rFonts w:ascii="Lucida Bright" w:hAnsi="Lucida Bright" w:cs="Tahoma"/>
              </w:rPr>
            </w:pPr>
            <w:r w:rsidRPr="002453A7">
              <w:rPr>
                <w:rFonts w:ascii="Lucida Bright" w:hAnsi="Lucida Bright" w:cs="Tahoma"/>
              </w:rPr>
              <w:t>La em</w:t>
            </w:r>
            <w:r>
              <w:rPr>
                <w:rFonts w:ascii="Lucida Bright" w:hAnsi="Lucida Bright" w:cs="Tahoma"/>
              </w:rPr>
              <w:t>presa CONTRATISTA deberá considerar según corresponda la aplicación de</w:t>
            </w:r>
            <w:r w:rsidRPr="002453A7">
              <w:rPr>
                <w:rFonts w:ascii="Lucida Bright" w:hAnsi="Lucida Bright" w:cs="Tahoma"/>
              </w:rPr>
              <w:t xml:space="preserve"> los lineamientos establecidos en las </w:t>
            </w:r>
            <w:r>
              <w:rPr>
                <w:rFonts w:ascii="Lucida Bright" w:hAnsi="Lucida Bright" w:cs="Tahoma"/>
              </w:rPr>
              <w:t xml:space="preserve">siguientes </w:t>
            </w:r>
            <w:r w:rsidRPr="002453A7">
              <w:rPr>
                <w:rFonts w:ascii="Lucida Bright" w:hAnsi="Lucida Bright" w:cs="Tahoma"/>
              </w:rPr>
              <w:t>normas internacionales:</w:t>
            </w:r>
          </w:p>
          <w:p w:rsidR="0012701D" w:rsidRPr="002453A7" w:rsidRDefault="0012701D" w:rsidP="00FD542C">
            <w:pPr>
              <w:numPr>
                <w:ilvl w:val="0"/>
                <w:numId w:val="49"/>
              </w:numPr>
              <w:jc w:val="both"/>
              <w:rPr>
                <w:rFonts w:ascii="Lucida Bright" w:hAnsi="Lucida Bright" w:cs="Tahoma"/>
                <w:lang w:val="es-BO"/>
              </w:rPr>
            </w:pPr>
            <w:r w:rsidRPr="002453A7">
              <w:rPr>
                <w:rFonts w:ascii="Lucida Bright" w:hAnsi="Lucida Bright" w:cs="Tahoma"/>
                <w:b/>
                <w:i/>
                <w:lang w:val="es-BO"/>
              </w:rPr>
              <w:t xml:space="preserve">ASME, Sección VIII, División 1 y 2 </w:t>
            </w:r>
            <w:r w:rsidRPr="002453A7">
              <w:rPr>
                <w:rFonts w:ascii="Lucida Bright" w:hAnsi="Lucida Bright" w:cs="Tahoma"/>
                <w:lang w:val="es-BO"/>
              </w:rPr>
              <w:t xml:space="preserve">“Boiler and Pressure Vessel Code </w:t>
            </w:r>
            <w:r w:rsidRPr="002453A7">
              <w:rPr>
                <w:rFonts w:ascii="Lucida Bright" w:hAnsi="Lucida Bright" w:cs="Tahoma"/>
                <w:lang w:val="es-BO"/>
              </w:rPr>
              <w:t>- Rules</w:t>
            </w:r>
            <w:r w:rsidRPr="002453A7">
              <w:rPr>
                <w:rFonts w:ascii="Lucida Bright" w:hAnsi="Lucida Bright" w:cs="Tahoma"/>
                <w:lang w:val="es-BO"/>
              </w:rPr>
              <w:t xml:space="preserve"> for Construction of Pressure Vessels</w:t>
            </w:r>
            <w:r w:rsidRPr="002453A7">
              <w:rPr>
                <w:rFonts w:ascii="Lucida Bright" w:hAnsi="Lucida Bright" w:cs="Tahoma"/>
                <w:lang w:val="es-BO"/>
              </w:rPr>
              <w:t>” (</w:t>
            </w:r>
            <w:r w:rsidRPr="002453A7">
              <w:rPr>
                <w:rFonts w:ascii="Lucida Bright" w:hAnsi="Lucida Bright" w:cs="Tahoma"/>
                <w:lang w:val="es-BO"/>
              </w:rPr>
              <w:t>Código de Recipientes y Calderos a Presión – Reglas para la Construcción de Recipientes a Presión)</w:t>
            </w:r>
            <w:r>
              <w:rPr>
                <w:rFonts w:ascii="Lucida Bright" w:hAnsi="Lucida Bright" w:cs="Tahoma"/>
                <w:lang w:val="es-BO"/>
              </w:rPr>
              <w:t>.</w:t>
            </w:r>
          </w:p>
          <w:p w:rsidR="0012701D" w:rsidRPr="002453A7" w:rsidRDefault="0012701D" w:rsidP="00FD542C">
            <w:pPr>
              <w:numPr>
                <w:ilvl w:val="0"/>
                <w:numId w:val="49"/>
              </w:numPr>
              <w:jc w:val="both"/>
              <w:rPr>
                <w:rFonts w:ascii="Lucida Bright" w:hAnsi="Lucida Bright" w:cs="Tahoma"/>
                <w:lang w:val="es-BO"/>
              </w:rPr>
            </w:pPr>
            <w:r w:rsidRPr="002453A7">
              <w:rPr>
                <w:rFonts w:ascii="Lucida Bright" w:hAnsi="Lucida Bright" w:cs="Tahoma"/>
                <w:b/>
                <w:i/>
                <w:lang w:val="es-BO"/>
              </w:rPr>
              <w:t xml:space="preserve">API 510: </w:t>
            </w:r>
            <w:r w:rsidRPr="002453A7">
              <w:rPr>
                <w:rFonts w:ascii="Lucida Bright" w:hAnsi="Lucida Bright" w:cs="Tahoma"/>
                <w:lang w:val="es-BO"/>
              </w:rPr>
              <w:t>“Pressure Vessel Inspection Code: Maintenance Inspection, Rating, Repair, and Alteration” (Código de Inspección de Recipientes a Presión: Inspección de Mantenimiento, Clasificación, Reparación y Alteración)</w:t>
            </w:r>
            <w:r>
              <w:rPr>
                <w:rFonts w:ascii="Lucida Bright" w:hAnsi="Lucida Bright" w:cs="Tahoma"/>
                <w:lang w:val="es-BO"/>
              </w:rPr>
              <w:t>.</w:t>
            </w:r>
          </w:p>
          <w:p w:rsidR="0012701D" w:rsidRPr="002453A7" w:rsidRDefault="0012701D" w:rsidP="00FD542C">
            <w:pPr>
              <w:numPr>
                <w:ilvl w:val="0"/>
                <w:numId w:val="49"/>
              </w:numPr>
              <w:jc w:val="both"/>
              <w:rPr>
                <w:rFonts w:ascii="Lucida Bright" w:hAnsi="Lucida Bright" w:cs="Tahoma"/>
                <w:lang w:val="es-BO"/>
              </w:rPr>
            </w:pPr>
            <w:r w:rsidRPr="002453A7">
              <w:rPr>
                <w:rFonts w:ascii="Lucida Bright" w:hAnsi="Lucida Bright" w:cs="Tahoma"/>
                <w:b/>
                <w:i/>
                <w:lang w:val="es-BO"/>
              </w:rPr>
              <w:t>API RP 572:</w:t>
            </w:r>
            <w:r w:rsidRPr="002453A7">
              <w:rPr>
                <w:rFonts w:ascii="Lucida Bright" w:hAnsi="Lucida Bright" w:cs="Tahoma"/>
                <w:lang w:val="es-BO"/>
              </w:rPr>
              <w:t xml:space="preserve"> “Inspection Prectices for Pressure Vessels” (Practicas de Inspección de Recipientes a Presión).</w:t>
            </w:r>
          </w:p>
          <w:p w:rsidR="0012701D" w:rsidRPr="009035F1" w:rsidRDefault="0012701D" w:rsidP="00FD542C">
            <w:pPr>
              <w:numPr>
                <w:ilvl w:val="0"/>
                <w:numId w:val="49"/>
              </w:numPr>
              <w:jc w:val="both"/>
              <w:rPr>
                <w:rFonts w:ascii="Lucida Bright" w:hAnsi="Lucida Bright" w:cs="Tahoma"/>
                <w:lang w:val="es-BO"/>
              </w:rPr>
            </w:pPr>
            <w:r w:rsidRPr="002453A7">
              <w:rPr>
                <w:rFonts w:ascii="Lucida Bright" w:hAnsi="Lucida Bright" w:cs="Tahoma"/>
                <w:b/>
                <w:i/>
                <w:lang w:val="es-BO"/>
              </w:rPr>
              <w:lastRenderedPageBreak/>
              <w:t>API 576:</w:t>
            </w:r>
            <w:r w:rsidRPr="002453A7">
              <w:rPr>
                <w:rFonts w:ascii="Lucida Bright" w:hAnsi="Lucida Bright" w:cs="Tahoma"/>
                <w:lang w:val="es-BO"/>
              </w:rPr>
              <w:t xml:space="preserve"> </w:t>
            </w:r>
            <w:r w:rsidRPr="002453A7">
              <w:rPr>
                <w:rFonts w:ascii="Lucida Bright" w:hAnsi="Lucida Bright"/>
                <w:lang w:val="es-BO"/>
              </w:rPr>
              <w:t xml:space="preserve">“Inspection </w:t>
            </w:r>
            <w:r>
              <w:rPr>
                <w:rFonts w:ascii="Lucida Bright" w:hAnsi="Lucida Bright"/>
                <w:lang w:val="es-BO"/>
              </w:rPr>
              <w:t>of Pressure-Relieving Devices” (Inspección de Dispositivos de Alivio de Presión).</w:t>
            </w:r>
          </w:p>
          <w:p w:rsidR="0012701D" w:rsidRPr="002453A7" w:rsidRDefault="0012701D" w:rsidP="00FD542C">
            <w:pPr>
              <w:numPr>
                <w:ilvl w:val="0"/>
                <w:numId w:val="49"/>
              </w:numPr>
              <w:jc w:val="both"/>
              <w:rPr>
                <w:rFonts w:ascii="Lucida Bright" w:hAnsi="Lucida Bright" w:cs="Tahoma"/>
                <w:lang w:val="es-BO"/>
              </w:rPr>
            </w:pPr>
            <w:r>
              <w:rPr>
                <w:rFonts w:ascii="Lucida Bright" w:hAnsi="Lucida Bright" w:cs="Tahoma"/>
                <w:b/>
                <w:i/>
                <w:lang w:val="es-BO"/>
              </w:rPr>
              <w:t>ASME Sección V:</w:t>
            </w:r>
            <w:r>
              <w:rPr>
                <w:rFonts w:ascii="Lucida Bright" w:hAnsi="Lucida Bright" w:cs="Tahoma"/>
                <w:lang w:val="es-BO"/>
              </w:rPr>
              <w:t xml:space="preserve"> “</w:t>
            </w:r>
            <w:r w:rsidRPr="009035F1">
              <w:rPr>
                <w:rFonts w:ascii="Lucida Bright" w:hAnsi="Lucida Bright" w:cs="Tahoma"/>
                <w:lang w:val="es-BO"/>
              </w:rPr>
              <w:t>N</w:t>
            </w:r>
            <w:r>
              <w:rPr>
                <w:rFonts w:ascii="Lucida Bright" w:hAnsi="Lucida Bright" w:cs="Tahoma"/>
                <w:lang w:val="es-BO"/>
              </w:rPr>
              <w:t>ondestructive Examination (NDE)” (Ensayos No Destructivos).</w:t>
            </w:r>
          </w:p>
          <w:p w:rsidR="0012701D" w:rsidRDefault="0012701D" w:rsidP="00FD542C">
            <w:pPr>
              <w:numPr>
                <w:ilvl w:val="0"/>
                <w:numId w:val="49"/>
              </w:numPr>
              <w:jc w:val="both"/>
              <w:rPr>
                <w:rFonts w:ascii="Lucida Bright" w:hAnsi="Lucida Bright" w:cs="Tahoma"/>
                <w:lang w:val="en-US"/>
              </w:rPr>
            </w:pPr>
            <w:r w:rsidRPr="002453A7">
              <w:rPr>
                <w:rFonts w:ascii="Lucida Bright" w:hAnsi="Lucida Bright" w:cs="Tahoma"/>
                <w:b/>
                <w:i/>
                <w:lang w:val="en-US"/>
              </w:rPr>
              <w:t xml:space="preserve">ASME </w:t>
            </w:r>
            <w:r>
              <w:rPr>
                <w:rFonts w:ascii="Lucida Bright" w:hAnsi="Lucida Bright" w:cs="Tahoma"/>
                <w:b/>
                <w:i/>
                <w:lang w:val="en-US"/>
              </w:rPr>
              <w:t xml:space="preserve">Sección </w:t>
            </w:r>
            <w:r w:rsidRPr="002453A7">
              <w:rPr>
                <w:rFonts w:ascii="Lucida Bright" w:hAnsi="Lucida Bright" w:cs="Tahoma"/>
                <w:b/>
                <w:i/>
                <w:lang w:val="en-US"/>
              </w:rPr>
              <w:t>IX:</w:t>
            </w:r>
            <w:r w:rsidRPr="002453A7">
              <w:rPr>
                <w:rFonts w:ascii="Lucida Bright" w:hAnsi="Lucida Bright" w:cs="Tahoma"/>
                <w:lang w:val="en-US"/>
              </w:rPr>
              <w:t xml:space="preserve"> “</w:t>
            </w:r>
            <w:r w:rsidRPr="00D02A3E">
              <w:rPr>
                <w:rFonts w:ascii="Lucida Bright" w:hAnsi="Lucida Bright" w:cs="Tahoma"/>
                <w:lang w:val="en-US"/>
              </w:rPr>
              <w:t>Welding, Brazing, and Fusing Qualifications</w:t>
            </w:r>
            <w:r w:rsidRPr="002453A7">
              <w:rPr>
                <w:rFonts w:ascii="Lucida Bright" w:hAnsi="Lucida Bright" w:cs="Tahoma"/>
                <w:lang w:val="en-US"/>
              </w:rPr>
              <w:t xml:space="preserve">” </w:t>
            </w:r>
            <w:r>
              <w:rPr>
                <w:rFonts w:ascii="Lucida Bright" w:hAnsi="Lucida Bright" w:cs="Tahoma"/>
                <w:lang w:val="en-US"/>
              </w:rPr>
              <w:t>(Calificación de Soldadura).</w:t>
            </w:r>
          </w:p>
          <w:p w:rsidR="0012701D" w:rsidRDefault="0012701D" w:rsidP="00FD542C">
            <w:pPr>
              <w:numPr>
                <w:ilvl w:val="0"/>
                <w:numId w:val="49"/>
              </w:numPr>
              <w:jc w:val="both"/>
              <w:rPr>
                <w:rFonts w:ascii="Lucida Bright" w:hAnsi="Lucida Bright" w:cs="Tahoma"/>
                <w:lang w:val="es-BO"/>
              </w:rPr>
            </w:pPr>
            <w:r w:rsidRPr="00F364ED">
              <w:rPr>
                <w:rFonts w:ascii="Lucida Bright" w:hAnsi="Lucida Bright" w:cs="Tahoma"/>
                <w:b/>
                <w:i/>
                <w:lang w:val="es-BO"/>
              </w:rPr>
              <w:t>NFPA 58:</w:t>
            </w:r>
            <w:r w:rsidRPr="00F364ED">
              <w:rPr>
                <w:rFonts w:ascii="Lucida Bright" w:hAnsi="Lucida Bright" w:cs="Tahoma"/>
                <w:lang w:val="es-BO"/>
              </w:rPr>
              <w:t xml:space="preserve"> “Liquefied Petroleum Gas Code” (Códig</w:t>
            </w:r>
            <w:r>
              <w:rPr>
                <w:rFonts w:ascii="Lucida Bright" w:hAnsi="Lucida Bright" w:cs="Tahoma"/>
                <w:lang w:val="es-BO"/>
              </w:rPr>
              <w:t>o del Gas Licuado de Petróleo).</w:t>
            </w:r>
          </w:p>
          <w:p w:rsidR="0012701D" w:rsidRPr="00361CF0" w:rsidRDefault="0012701D" w:rsidP="00FD542C">
            <w:pPr>
              <w:numPr>
                <w:ilvl w:val="0"/>
                <w:numId w:val="49"/>
              </w:numPr>
              <w:jc w:val="both"/>
              <w:rPr>
                <w:rFonts w:ascii="Lucida Bright" w:hAnsi="Lucida Bright" w:cs="Tahoma"/>
                <w:lang w:val="es-BO"/>
              </w:rPr>
            </w:pPr>
            <w:r w:rsidRPr="00361CF0">
              <w:rPr>
                <w:rFonts w:ascii="Lucida Bright" w:hAnsi="Lucida Bright" w:cs="Tahoma"/>
                <w:b/>
                <w:i/>
                <w:lang w:val="es-BO"/>
              </w:rPr>
              <w:t xml:space="preserve">NFPA </w:t>
            </w:r>
            <w:r>
              <w:rPr>
                <w:rFonts w:ascii="Lucida Bright" w:hAnsi="Lucida Bright" w:cs="Tahoma"/>
                <w:b/>
                <w:i/>
                <w:lang w:val="es-BO"/>
              </w:rPr>
              <w:t>59</w:t>
            </w:r>
            <w:r w:rsidRPr="00361CF0">
              <w:rPr>
                <w:rFonts w:ascii="Lucida Bright" w:hAnsi="Lucida Bright" w:cs="Tahoma"/>
                <w:b/>
                <w:i/>
                <w:lang w:val="es-BO"/>
              </w:rPr>
              <w:t>:</w:t>
            </w:r>
            <w:r w:rsidRPr="00361CF0">
              <w:rPr>
                <w:rFonts w:ascii="Lucida Bright" w:hAnsi="Lucida Bright" w:cs="Tahoma"/>
                <w:lang w:val="es-BO"/>
              </w:rPr>
              <w:t xml:space="preserve"> </w:t>
            </w:r>
            <w:r>
              <w:rPr>
                <w:rFonts w:ascii="Lucida Bright" w:hAnsi="Lucida Bright" w:cs="Tahoma"/>
                <w:lang w:val="es-BO"/>
              </w:rPr>
              <w:t>“</w:t>
            </w:r>
            <w:r w:rsidRPr="001F55C5">
              <w:rPr>
                <w:rFonts w:ascii="Lucida Bright" w:hAnsi="Lucida Bright" w:cs="Tahoma"/>
                <w:lang w:val="es-BO"/>
              </w:rPr>
              <w:t>Utility Liquefied Petroleum Gas Code Plants</w:t>
            </w:r>
            <w:r>
              <w:rPr>
                <w:rFonts w:ascii="Lucida Bright" w:hAnsi="Lucida Bright" w:cs="Tahoma"/>
                <w:lang w:val="es-BO"/>
              </w:rPr>
              <w:t>”</w:t>
            </w:r>
            <w:r w:rsidRPr="001F55C5">
              <w:rPr>
                <w:rFonts w:ascii="Lucida Bright" w:hAnsi="Lucida Bright" w:cs="Tahoma"/>
                <w:lang w:val="es-BO"/>
              </w:rPr>
              <w:t xml:space="preserve"> (Código del Gas Lic</w:t>
            </w:r>
            <w:r>
              <w:rPr>
                <w:rFonts w:ascii="Lucida Bright" w:hAnsi="Lucida Bright" w:cs="Tahoma"/>
                <w:lang w:val="es-BO"/>
              </w:rPr>
              <w:t>uado de Petróleo para Plantas).</w:t>
            </w:r>
          </w:p>
          <w:p w:rsidR="0012701D" w:rsidRPr="00D65D37" w:rsidRDefault="0012701D" w:rsidP="00FD542C">
            <w:pPr>
              <w:numPr>
                <w:ilvl w:val="0"/>
                <w:numId w:val="49"/>
              </w:numPr>
              <w:jc w:val="both"/>
              <w:rPr>
                <w:rFonts w:ascii="Lucida Bright" w:hAnsi="Lucida Bright" w:cs="Tahoma"/>
                <w:lang w:val="es-BO"/>
              </w:rPr>
            </w:pPr>
            <w:r w:rsidRPr="00D65D37">
              <w:rPr>
                <w:rFonts w:ascii="Lucida Bright" w:hAnsi="Lucida Bright" w:cs="Tahoma"/>
                <w:b/>
                <w:i/>
                <w:lang w:val="es-BO"/>
              </w:rPr>
              <w:t>ISO 12944:</w:t>
            </w:r>
            <w:r w:rsidRPr="00D65D37">
              <w:rPr>
                <w:rFonts w:ascii="Lucida Bright" w:hAnsi="Lucida Bright" w:cs="Tahoma"/>
                <w:lang w:val="es-BO"/>
              </w:rPr>
              <w:t xml:space="preserve"> “International Standard on Corrosion Protection of Steel Structures by Protective Paint Systems” (Norma International de Protección contra la Corrosión de Estructuras de Acero mediante </w:t>
            </w:r>
            <w:r>
              <w:rPr>
                <w:rFonts w:ascii="Lucida Bright" w:hAnsi="Lucida Bright" w:cs="Tahoma"/>
                <w:lang w:val="es-BO"/>
              </w:rPr>
              <w:t>Sistemas de Pintura Protectora).</w:t>
            </w:r>
          </w:p>
          <w:p w:rsidR="0012701D" w:rsidRPr="00DD2EB2" w:rsidRDefault="0012701D" w:rsidP="00FD542C">
            <w:pPr>
              <w:numPr>
                <w:ilvl w:val="0"/>
                <w:numId w:val="49"/>
              </w:numPr>
              <w:jc w:val="both"/>
              <w:rPr>
                <w:rFonts w:ascii="Lucida Bright" w:hAnsi="Lucida Bright" w:cs="Tahoma"/>
              </w:rPr>
            </w:pPr>
            <w:r w:rsidRPr="00F26DBC">
              <w:rPr>
                <w:rFonts w:ascii="Lucida Bright" w:hAnsi="Lucida Bright" w:cs="Tahoma"/>
              </w:rPr>
              <w:t>Otras Normas</w:t>
            </w:r>
            <w:r w:rsidRPr="000779B7">
              <w:rPr>
                <w:rFonts w:ascii="Lucida Bright" w:hAnsi="Lucida Bright" w:cs="Tahoma"/>
              </w:rPr>
              <w:t xml:space="preserve"> relacionadas y aplicables a los trabajos a ser realizados.</w:t>
            </w:r>
          </w:p>
        </w:tc>
      </w:tr>
      <w:tr w:rsidR="0012701D" w:rsidRPr="008830BD" w:rsidTr="008C7A01">
        <w:trPr>
          <w:trHeight w:val="417"/>
        </w:trPr>
        <w:tc>
          <w:tcPr>
            <w:tcW w:w="9339" w:type="dxa"/>
            <w:shd w:val="clear" w:color="auto" w:fill="BFBFBF"/>
            <w:vAlign w:val="center"/>
          </w:tcPr>
          <w:p w:rsidR="0012701D" w:rsidRPr="008830BD" w:rsidRDefault="0012701D" w:rsidP="008C7A01">
            <w:pPr>
              <w:autoSpaceDE w:val="0"/>
              <w:autoSpaceDN w:val="0"/>
              <w:adjustRightInd w:val="0"/>
              <w:jc w:val="both"/>
              <w:rPr>
                <w:rFonts w:ascii="Lucida Bright" w:hAnsi="Lucida Bright" w:cs="Tahoma"/>
              </w:rPr>
            </w:pPr>
            <w:r w:rsidRPr="008830BD">
              <w:rPr>
                <w:rFonts w:ascii="Lucida Bright" w:hAnsi="Lucida Bright" w:cs="Tahoma"/>
                <w:b/>
                <w:bCs/>
              </w:rPr>
              <w:lastRenderedPageBreak/>
              <w:t xml:space="preserve">LUGAR DE PRESTACIÓN DEL SERVICIO </w:t>
            </w:r>
          </w:p>
        </w:tc>
      </w:tr>
      <w:tr w:rsidR="0012701D" w:rsidRPr="008830BD" w:rsidTr="008C7A01">
        <w:trPr>
          <w:trHeight w:val="424"/>
        </w:trPr>
        <w:tc>
          <w:tcPr>
            <w:tcW w:w="9339" w:type="dxa"/>
            <w:tcBorders>
              <w:bottom w:val="single" w:sz="4" w:space="0" w:color="auto"/>
            </w:tcBorders>
            <w:shd w:val="clear" w:color="auto" w:fill="FFFFFF"/>
            <w:vAlign w:val="center"/>
          </w:tcPr>
          <w:p w:rsidR="0012701D" w:rsidRDefault="0012701D" w:rsidP="008C7A01">
            <w:pPr>
              <w:autoSpaceDE w:val="0"/>
              <w:autoSpaceDN w:val="0"/>
              <w:adjustRightInd w:val="0"/>
              <w:jc w:val="both"/>
              <w:rPr>
                <w:rFonts w:ascii="Lucida Bright" w:hAnsi="Lucida Bright" w:cs="Tahoma"/>
              </w:rPr>
            </w:pPr>
            <w:r w:rsidRPr="008830BD">
              <w:rPr>
                <w:rFonts w:ascii="Lucida Bright" w:hAnsi="Lucida Bright" w:cs="Tahoma"/>
              </w:rPr>
              <w:t>El Servi</w:t>
            </w:r>
            <w:r>
              <w:rPr>
                <w:rFonts w:ascii="Lucida Bright" w:hAnsi="Lucida Bright" w:cs="Tahoma"/>
              </w:rPr>
              <w:t>cio para el Mantenimiento de Tanques</w:t>
            </w:r>
            <w:r w:rsidRPr="008830BD">
              <w:rPr>
                <w:rFonts w:ascii="Lucida Bright" w:hAnsi="Lucida Bright" w:cs="Tahoma"/>
              </w:rPr>
              <w:t xml:space="preserve"> </w:t>
            </w:r>
            <w:r>
              <w:rPr>
                <w:rFonts w:ascii="Lucida Bright" w:hAnsi="Lucida Bright" w:cs="Tahoma"/>
              </w:rPr>
              <w:t>se desarrollará en las instalaciones de las Plantas Engarrafadoras Rulares Achacachi y Patacamaya, dependientes del DCLP – YPFB.</w:t>
            </w:r>
          </w:p>
          <w:p w:rsidR="0012701D" w:rsidRDefault="0012701D" w:rsidP="008C7A01">
            <w:pPr>
              <w:autoSpaceDE w:val="0"/>
              <w:autoSpaceDN w:val="0"/>
              <w:adjustRightInd w:val="0"/>
              <w:jc w:val="both"/>
              <w:rPr>
                <w:rFonts w:ascii="Lucida Bright" w:hAnsi="Lucida Bright" w:cs="Tahoma"/>
              </w:rPr>
            </w:pPr>
          </w:p>
          <w:p w:rsidR="0012701D" w:rsidRDefault="0012701D" w:rsidP="008C7A01">
            <w:pPr>
              <w:autoSpaceDE w:val="0"/>
              <w:autoSpaceDN w:val="0"/>
              <w:adjustRightInd w:val="0"/>
              <w:jc w:val="both"/>
              <w:rPr>
                <w:rFonts w:ascii="Lucida Bright" w:hAnsi="Lucida Bright"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5427"/>
            </w:tblGrid>
            <w:tr w:rsidR="0012701D" w:rsidRPr="00C12094" w:rsidTr="008C7A01">
              <w:tc>
                <w:tcPr>
                  <w:tcW w:w="3681" w:type="dxa"/>
                  <w:shd w:val="clear" w:color="auto" w:fill="auto"/>
                </w:tcPr>
                <w:p w:rsidR="0012701D" w:rsidRPr="00C12094" w:rsidRDefault="0012701D" w:rsidP="008C7A01">
                  <w:pPr>
                    <w:autoSpaceDE w:val="0"/>
                    <w:autoSpaceDN w:val="0"/>
                    <w:adjustRightInd w:val="0"/>
                    <w:rPr>
                      <w:rFonts w:ascii="Lucida Bright" w:hAnsi="Lucida Bright" w:cs="Tahoma"/>
                      <w:b/>
                      <w:i/>
                    </w:rPr>
                  </w:pPr>
                </w:p>
                <w:p w:rsidR="0012701D" w:rsidRPr="00C12094" w:rsidRDefault="0012701D" w:rsidP="008C7A01">
                  <w:pPr>
                    <w:autoSpaceDE w:val="0"/>
                    <w:autoSpaceDN w:val="0"/>
                    <w:adjustRightInd w:val="0"/>
                    <w:rPr>
                      <w:rFonts w:ascii="Lucida Bright" w:hAnsi="Lucida Bright" w:cs="Tahoma"/>
                      <w:b/>
                      <w:i/>
                    </w:rPr>
                  </w:pPr>
                </w:p>
                <w:p w:rsidR="0012701D" w:rsidRPr="00C12094" w:rsidRDefault="0012701D" w:rsidP="008C7A01">
                  <w:pPr>
                    <w:autoSpaceDE w:val="0"/>
                    <w:autoSpaceDN w:val="0"/>
                    <w:adjustRightInd w:val="0"/>
                    <w:jc w:val="both"/>
                    <w:rPr>
                      <w:rFonts w:ascii="Lucida Bright" w:hAnsi="Lucida Bright" w:cs="Tahoma"/>
                      <w:b/>
                      <w:i/>
                    </w:rPr>
                  </w:pPr>
                  <w:r w:rsidRPr="00C12094">
                    <w:rPr>
                      <w:rFonts w:ascii="Lucida Bright" w:hAnsi="Lucida Bright" w:cs="Tahoma"/>
                      <w:b/>
                      <w:i/>
                    </w:rPr>
                    <w:t>Planta Engarrafadora Achacachi</w:t>
                  </w:r>
                </w:p>
                <w:p w:rsidR="0012701D" w:rsidRPr="00C12094" w:rsidRDefault="0012701D" w:rsidP="008C7A01">
                  <w:pPr>
                    <w:autoSpaceDE w:val="0"/>
                    <w:autoSpaceDN w:val="0"/>
                    <w:adjustRightInd w:val="0"/>
                    <w:ind w:left="720"/>
                    <w:rPr>
                      <w:rFonts w:ascii="Lucida Bright" w:hAnsi="Lucida Bright" w:cs="Tahoma"/>
                    </w:rPr>
                  </w:pPr>
                </w:p>
                <w:p w:rsidR="0012701D" w:rsidRPr="00C12094" w:rsidRDefault="0012701D" w:rsidP="008C7A01">
                  <w:pPr>
                    <w:autoSpaceDE w:val="0"/>
                    <w:autoSpaceDN w:val="0"/>
                    <w:adjustRightInd w:val="0"/>
                    <w:ind w:left="720"/>
                    <w:rPr>
                      <w:rFonts w:ascii="Lucida Bright" w:hAnsi="Lucida Bright" w:cs="Tahoma"/>
                    </w:rPr>
                  </w:pPr>
                  <w:r w:rsidRPr="00C12094">
                    <w:rPr>
                      <w:rFonts w:ascii="Lucida Bright" w:hAnsi="Lucida Bright" w:cs="Tahoma"/>
                    </w:rPr>
                    <w:t>Av. Sorata S/N - Municipio de Achacachi, Provincia Omasuyos</w:t>
                  </w:r>
                </w:p>
                <w:p w:rsidR="0012701D" w:rsidRPr="00C12094" w:rsidRDefault="0012701D" w:rsidP="008C7A01">
                  <w:pPr>
                    <w:autoSpaceDE w:val="0"/>
                    <w:autoSpaceDN w:val="0"/>
                    <w:adjustRightInd w:val="0"/>
                    <w:ind w:left="720"/>
                    <w:rPr>
                      <w:rFonts w:ascii="Lucida Bright" w:hAnsi="Lucida Bright" w:cs="Tahoma"/>
                    </w:rPr>
                  </w:pPr>
                  <w:r w:rsidRPr="00C12094">
                    <w:rPr>
                      <w:rFonts w:ascii="Lucida Bright" w:hAnsi="Lucida Bright" w:cs="Tahoma"/>
                    </w:rPr>
                    <w:t>Coordenadas: 16°03'1,163'' S 68°40'54,458'' O</w:t>
                  </w:r>
                </w:p>
                <w:p w:rsidR="0012701D" w:rsidRPr="00C12094" w:rsidRDefault="0012701D" w:rsidP="008C7A01">
                  <w:pPr>
                    <w:autoSpaceDE w:val="0"/>
                    <w:autoSpaceDN w:val="0"/>
                    <w:adjustRightInd w:val="0"/>
                    <w:jc w:val="both"/>
                    <w:rPr>
                      <w:rFonts w:ascii="Lucida Bright" w:hAnsi="Lucida Bright" w:cs="Tahoma"/>
                    </w:rPr>
                  </w:pPr>
                </w:p>
              </w:tc>
              <w:tc>
                <w:tcPr>
                  <w:tcW w:w="5427" w:type="dxa"/>
                  <w:shd w:val="clear" w:color="auto" w:fill="auto"/>
                </w:tcPr>
                <w:p w:rsidR="0012701D" w:rsidRPr="00C12094" w:rsidRDefault="0012701D" w:rsidP="008C7A01">
                  <w:pPr>
                    <w:autoSpaceDE w:val="0"/>
                    <w:autoSpaceDN w:val="0"/>
                    <w:adjustRightInd w:val="0"/>
                    <w:jc w:val="center"/>
                    <w:rPr>
                      <w:rFonts w:ascii="Lucida Bright" w:hAnsi="Lucida Bright"/>
                    </w:rPr>
                  </w:pPr>
                  <w:r w:rsidRPr="00C12094">
                    <w:rPr>
                      <w:rFonts w:ascii="Lucida Bright" w:hAnsi="Lucida Bright"/>
                    </w:rPr>
                    <w:object w:dxaOrig="9900" w:dyaOrig="11220">
                      <v:shape id="_x0000_i1028" type="#_x0000_t75" style="width:258.75pt;height:181.5pt" o:ole="">
                        <v:imagedata r:id="rId32" o:title="" cropbottom="25955f" cropleft="3668f"/>
                      </v:shape>
                      <o:OLEObject Type="Embed" ProgID="PBrush" ShapeID="_x0000_i1028" DrawAspect="Content" ObjectID="_1631025109" r:id="rId33"/>
                    </w:object>
                  </w:r>
                </w:p>
                <w:p w:rsidR="0012701D" w:rsidRPr="00C12094" w:rsidRDefault="0012701D" w:rsidP="008C7A01">
                  <w:pPr>
                    <w:autoSpaceDE w:val="0"/>
                    <w:autoSpaceDN w:val="0"/>
                    <w:adjustRightInd w:val="0"/>
                    <w:jc w:val="center"/>
                    <w:rPr>
                      <w:rFonts w:ascii="Lucida Bright" w:hAnsi="Lucida Bright" w:cs="Tahoma"/>
                      <w:b/>
                      <w:i/>
                      <w:sz w:val="16"/>
                    </w:rPr>
                  </w:pPr>
                  <w:r w:rsidRPr="00C12094">
                    <w:rPr>
                      <w:rFonts w:ascii="Lucida Bright" w:hAnsi="Lucida Bright" w:cs="Tahoma"/>
                      <w:b/>
                      <w:i/>
                      <w:sz w:val="16"/>
                    </w:rPr>
                    <w:t>Fig. 10 Ubicación de Planta Engarrafadora Achacachi</w:t>
                  </w:r>
                </w:p>
              </w:tc>
            </w:tr>
            <w:tr w:rsidR="0012701D" w:rsidRPr="00C12094" w:rsidTr="008C7A01">
              <w:tc>
                <w:tcPr>
                  <w:tcW w:w="3681" w:type="dxa"/>
                  <w:shd w:val="clear" w:color="auto" w:fill="auto"/>
                </w:tcPr>
                <w:p w:rsidR="0012701D" w:rsidRPr="00C12094" w:rsidRDefault="0012701D" w:rsidP="008C7A01">
                  <w:pPr>
                    <w:autoSpaceDE w:val="0"/>
                    <w:autoSpaceDN w:val="0"/>
                    <w:adjustRightInd w:val="0"/>
                    <w:jc w:val="both"/>
                    <w:rPr>
                      <w:rFonts w:ascii="Lucida Bright" w:hAnsi="Lucida Bright" w:cs="Tahoma"/>
                      <w:b/>
                      <w:i/>
                    </w:rPr>
                  </w:pPr>
                </w:p>
                <w:p w:rsidR="0012701D" w:rsidRPr="00C12094" w:rsidRDefault="0012701D" w:rsidP="008C7A01">
                  <w:pPr>
                    <w:autoSpaceDE w:val="0"/>
                    <w:autoSpaceDN w:val="0"/>
                    <w:adjustRightInd w:val="0"/>
                    <w:jc w:val="both"/>
                    <w:rPr>
                      <w:rFonts w:ascii="Lucida Bright" w:hAnsi="Lucida Bright" w:cs="Tahoma"/>
                      <w:b/>
                      <w:i/>
                    </w:rPr>
                  </w:pPr>
                </w:p>
                <w:p w:rsidR="0012701D" w:rsidRPr="00C12094" w:rsidRDefault="0012701D" w:rsidP="008C7A01">
                  <w:pPr>
                    <w:autoSpaceDE w:val="0"/>
                    <w:autoSpaceDN w:val="0"/>
                    <w:adjustRightInd w:val="0"/>
                    <w:rPr>
                      <w:rFonts w:ascii="Lucida Bright" w:hAnsi="Lucida Bright" w:cs="Tahoma"/>
                      <w:b/>
                      <w:i/>
                    </w:rPr>
                  </w:pPr>
                  <w:r w:rsidRPr="00C12094">
                    <w:rPr>
                      <w:rFonts w:ascii="Lucida Bright" w:hAnsi="Lucida Bright" w:cs="Tahoma"/>
                      <w:b/>
                      <w:i/>
                    </w:rPr>
                    <w:t>Planta Engarrafadora Patacamaya</w:t>
                  </w:r>
                </w:p>
                <w:p w:rsidR="0012701D" w:rsidRPr="00C12094" w:rsidRDefault="0012701D" w:rsidP="008C7A01">
                  <w:pPr>
                    <w:autoSpaceDE w:val="0"/>
                    <w:autoSpaceDN w:val="0"/>
                    <w:adjustRightInd w:val="0"/>
                    <w:ind w:left="720"/>
                    <w:jc w:val="both"/>
                    <w:rPr>
                      <w:rFonts w:ascii="Lucida Bright" w:hAnsi="Lucida Bright" w:cs="Tahoma"/>
                    </w:rPr>
                  </w:pPr>
                </w:p>
                <w:p w:rsidR="0012701D" w:rsidRPr="00C12094" w:rsidRDefault="0012701D" w:rsidP="008C7A01">
                  <w:pPr>
                    <w:autoSpaceDE w:val="0"/>
                    <w:autoSpaceDN w:val="0"/>
                    <w:adjustRightInd w:val="0"/>
                    <w:ind w:left="720"/>
                    <w:jc w:val="both"/>
                    <w:rPr>
                      <w:rFonts w:ascii="Lucida Bright" w:hAnsi="Lucida Bright" w:cs="Calibri"/>
                    </w:rPr>
                  </w:pPr>
                  <w:r w:rsidRPr="00C12094">
                    <w:rPr>
                      <w:rFonts w:ascii="Lucida Bright" w:hAnsi="Lucida Bright" w:cs="Tahoma"/>
                    </w:rPr>
                    <w:t xml:space="preserve">Av. Panamericana S/N - </w:t>
                  </w:r>
                  <w:r w:rsidRPr="00C12094">
                    <w:rPr>
                      <w:rFonts w:ascii="Lucida Bright" w:hAnsi="Lucida Bright" w:cs="Calibri"/>
                    </w:rPr>
                    <w:t>Municipio de Patacamaya, Provincia Aroma</w:t>
                  </w:r>
                </w:p>
                <w:p w:rsidR="0012701D" w:rsidRPr="00C12094" w:rsidRDefault="0012701D" w:rsidP="008C7A01">
                  <w:pPr>
                    <w:autoSpaceDE w:val="0"/>
                    <w:autoSpaceDN w:val="0"/>
                    <w:adjustRightInd w:val="0"/>
                    <w:ind w:left="720"/>
                    <w:jc w:val="both"/>
                    <w:rPr>
                      <w:rFonts w:ascii="Lucida Bright" w:hAnsi="Lucida Bright" w:cs="Tahoma"/>
                    </w:rPr>
                  </w:pPr>
                  <w:r w:rsidRPr="00C12094">
                    <w:rPr>
                      <w:rFonts w:ascii="Lucida Bright" w:hAnsi="Lucida Bright" w:cs="Calibri"/>
                    </w:rPr>
                    <w:t>Coordenadas: 17°14'38,087'' S 67°54'17,870'' O</w:t>
                  </w:r>
                </w:p>
                <w:p w:rsidR="0012701D" w:rsidRPr="00C12094" w:rsidRDefault="0012701D" w:rsidP="008C7A01">
                  <w:pPr>
                    <w:autoSpaceDE w:val="0"/>
                    <w:autoSpaceDN w:val="0"/>
                    <w:adjustRightInd w:val="0"/>
                    <w:jc w:val="both"/>
                    <w:rPr>
                      <w:rFonts w:ascii="Lucida Bright" w:hAnsi="Lucida Bright" w:cs="Tahoma"/>
                    </w:rPr>
                  </w:pPr>
                </w:p>
              </w:tc>
              <w:tc>
                <w:tcPr>
                  <w:tcW w:w="5427" w:type="dxa"/>
                  <w:shd w:val="clear" w:color="auto" w:fill="auto"/>
                </w:tcPr>
                <w:p w:rsidR="0012701D" w:rsidRPr="00C12094" w:rsidRDefault="0012701D" w:rsidP="008C7A01">
                  <w:pPr>
                    <w:autoSpaceDE w:val="0"/>
                    <w:autoSpaceDN w:val="0"/>
                    <w:adjustRightInd w:val="0"/>
                    <w:jc w:val="center"/>
                    <w:rPr>
                      <w:rFonts w:ascii="Lucida Bright" w:hAnsi="Lucida Bright"/>
                    </w:rPr>
                  </w:pPr>
                  <w:r w:rsidRPr="00C12094">
                    <w:rPr>
                      <w:rFonts w:ascii="Lucida Bright" w:hAnsi="Lucida Bright"/>
                    </w:rPr>
                    <w:object w:dxaOrig="11355" w:dyaOrig="8835">
                      <v:shape id="_x0000_i1029" type="#_x0000_t75" style="width:258.75pt;height:170.25pt" o:ole="">
                        <v:imagedata r:id="rId34" o:title="" croptop="12147f" cropleft="2419f"/>
                      </v:shape>
                      <o:OLEObject Type="Embed" ProgID="PBrush" ShapeID="_x0000_i1029" DrawAspect="Content" ObjectID="_1631025110" r:id="rId35"/>
                    </w:object>
                  </w:r>
                </w:p>
                <w:p w:rsidR="0012701D" w:rsidRPr="00C12094" w:rsidRDefault="0012701D" w:rsidP="008C7A01">
                  <w:pPr>
                    <w:autoSpaceDE w:val="0"/>
                    <w:autoSpaceDN w:val="0"/>
                    <w:adjustRightInd w:val="0"/>
                    <w:jc w:val="center"/>
                    <w:rPr>
                      <w:rFonts w:ascii="Lucida Bright" w:hAnsi="Lucida Bright" w:cs="Tahoma"/>
                    </w:rPr>
                  </w:pPr>
                  <w:r w:rsidRPr="00C12094">
                    <w:rPr>
                      <w:rFonts w:ascii="Lucida Bright" w:hAnsi="Lucida Bright" w:cs="Tahoma"/>
                      <w:b/>
                      <w:i/>
                      <w:sz w:val="16"/>
                    </w:rPr>
                    <w:t>Fig.  11 Ubicación de Planta Engarrafadora Patacamaya</w:t>
                  </w:r>
                </w:p>
              </w:tc>
            </w:tr>
          </w:tbl>
          <w:p w:rsidR="0012701D" w:rsidRPr="00973892" w:rsidRDefault="0012701D" w:rsidP="008C7A01">
            <w:pPr>
              <w:autoSpaceDE w:val="0"/>
              <w:autoSpaceDN w:val="0"/>
              <w:adjustRightInd w:val="0"/>
              <w:rPr>
                <w:rFonts w:ascii="Lucida Bright" w:hAnsi="Lucida Bright" w:cs="Tahoma"/>
                <w:b/>
                <w:i/>
                <w:sz w:val="16"/>
              </w:rPr>
            </w:pPr>
          </w:p>
        </w:tc>
      </w:tr>
      <w:tr w:rsidR="0012701D" w:rsidRPr="008830BD" w:rsidTr="008C7A01">
        <w:trPr>
          <w:trHeight w:val="416"/>
        </w:trPr>
        <w:tc>
          <w:tcPr>
            <w:tcW w:w="9339" w:type="dxa"/>
            <w:shd w:val="clear" w:color="auto" w:fill="BFBFBF"/>
            <w:vAlign w:val="center"/>
          </w:tcPr>
          <w:p w:rsidR="0012701D" w:rsidRPr="008830BD" w:rsidRDefault="0012701D" w:rsidP="008C7A01">
            <w:pPr>
              <w:rPr>
                <w:rFonts w:ascii="Lucida Bright" w:hAnsi="Lucida Bright" w:cs="Tahoma"/>
              </w:rPr>
            </w:pPr>
            <w:r w:rsidRPr="008830BD">
              <w:rPr>
                <w:rFonts w:ascii="Lucida Bright" w:hAnsi="Lucida Bright" w:cs="Tahoma"/>
                <w:b/>
                <w:bCs/>
              </w:rPr>
              <w:t xml:space="preserve">FORMA DE PAGO  </w:t>
            </w:r>
          </w:p>
        </w:tc>
      </w:tr>
      <w:tr w:rsidR="0012701D" w:rsidRPr="008830BD" w:rsidTr="008C7A01">
        <w:trPr>
          <w:trHeight w:val="416"/>
        </w:trPr>
        <w:tc>
          <w:tcPr>
            <w:tcW w:w="9339" w:type="dxa"/>
            <w:shd w:val="clear" w:color="auto" w:fill="auto"/>
            <w:vAlign w:val="center"/>
          </w:tcPr>
          <w:p w:rsidR="0012701D" w:rsidRPr="008E0E6E" w:rsidRDefault="0012701D" w:rsidP="008C7A01">
            <w:pPr>
              <w:jc w:val="both"/>
              <w:rPr>
                <w:rFonts w:ascii="Lucida Bright" w:hAnsi="Lucida Bright" w:cs="Calibri"/>
              </w:rPr>
            </w:pPr>
            <w:r w:rsidRPr="007F54FD">
              <w:rPr>
                <w:rFonts w:ascii="Lucida Bright" w:hAnsi="Lucida Bright" w:cs="Calibri"/>
              </w:rPr>
              <w:t>El pago se realizará post</w:t>
            </w:r>
            <w:r>
              <w:rPr>
                <w:rFonts w:ascii="Lucida Bright" w:hAnsi="Lucida Bright" w:cs="Calibri"/>
              </w:rPr>
              <w:t>erior a la entrega del servicio</w:t>
            </w:r>
            <w:r w:rsidRPr="007F54FD">
              <w:rPr>
                <w:rFonts w:ascii="Lucida Bright" w:hAnsi="Lucida Bright" w:cs="Calibri"/>
              </w:rPr>
              <w:t xml:space="preserve"> y la modalidad de pago será vía SIGEP previa conformidad del comité de recepción, la empresa adjudicada deberá emitir factura a </w:t>
            </w:r>
            <w:r w:rsidRPr="007F54FD">
              <w:rPr>
                <w:rFonts w:ascii="Lucida Bright" w:hAnsi="Lucida Bright" w:cs="Calibri"/>
              </w:rPr>
              <w:lastRenderedPageBreak/>
              <w:t>nombre de YPFB NIT. 1020269020 y prese</w:t>
            </w:r>
            <w:r>
              <w:rPr>
                <w:rFonts w:ascii="Lucida Bright" w:hAnsi="Lucida Bright" w:cs="Calibri"/>
              </w:rPr>
              <w:t>ntar la siguiente documentación para proceder a</w:t>
            </w:r>
            <w:r w:rsidRPr="008E0E6E">
              <w:rPr>
                <w:rFonts w:ascii="Lucida Bright" w:hAnsi="Lucida Bright" w:cs="Calibri"/>
              </w:rPr>
              <w:t xml:space="preserve">l pago por los servicios efectuados: </w:t>
            </w:r>
          </w:p>
          <w:p w:rsidR="0012701D" w:rsidRPr="008E0E6E" w:rsidRDefault="0012701D" w:rsidP="00FD542C">
            <w:pPr>
              <w:numPr>
                <w:ilvl w:val="0"/>
                <w:numId w:val="60"/>
              </w:numPr>
              <w:jc w:val="both"/>
              <w:rPr>
                <w:rFonts w:ascii="Lucida Bright" w:hAnsi="Lucida Bright" w:cs="Calibri"/>
              </w:rPr>
            </w:pPr>
            <w:r>
              <w:rPr>
                <w:rFonts w:ascii="Lucida Bright" w:hAnsi="Lucida Bright" w:cs="Calibri"/>
              </w:rPr>
              <w:t>Nota</w:t>
            </w:r>
            <w:r w:rsidRPr="008E0E6E">
              <w:rPr>
                <w:rFonts w:ascii="Lucida Bright" w:hAnsi="Lucida Bright" w:cs="Calibri"/>
              </w:rPr>
              <w:t xml:space="preserve"> de solicitud de pago</w:t>
            </w:r>
          </w:p>
          <w:p w:rsidR="0012701D" w:rsidRPr="008E0E6E" w:rsidRDefault="0012701D" w:rsidP="00FD542C">
            <w:pPr>
              <w:numPr>
                <w:ilvl w:val="0"/>
                <w:numId w:val="60"/>
              </w:numPr>
              <w:jc w:val="both"/>
              <w:rPr>
                <w:rFonts w:ascii="Lucida Bright" w:hAnsi="Lucida Bright" w:cs="Calibri"/>
              </w:rPr>
            </w:pPr>
            <w:r w:rsidRPr="008E0E6E">
              <w:rPr>
                <w:rFonts w:ascii="Lucida Bright" w:hAnsi="Lucida Bright" w:cs="Calibri"/>
              </w:rPr>
              <w:t>Factura original a Nombre de YPFB</w:t>
            </w:r>
          </w:p>
          <w:p w:rsidR="0012701D" w:rsidRPr="008E0E6E" w:rsidRDefault="0012701D" w:rsidP="00FD542C">
            <w:pPr>
              <w:numPr>
                <w:ilvl w:val="0"/>
                <w:numId w:val="60"/>
              </w:numPr>
              <w:jc w:val="both"/>
              <w:rPr>
                <w:rFonts w:ascii="Lucida Bright" w:hAnsi="Lucida Bright" w:cs="Calibri"/>
              </w:rPr>
            </w:pPr>
            <w:r w:rsidRPr="008E0E6E">
              <w:rPr>
                <w:rFonts w:ascii="Lucida Bright" w:hAnsi="Lucida Bright" w:cs="Calibri"/>
              </w:rPr>
              <w:t>Fotocopia simple de NIT</w:t>
            </w:r>
          </w:p>
          <w:p w:rsidR="0012701D" w:rsidRPr="008E0E6E" w:rsidRDefault="0012701D" w:rsidP="00FD542C">
            <w:pPr>
              <w:numPr>
                <w:ilvl w:val="0"/>
                <w:numId w:val="60"/>
              </w:numPr>
              <w:jc w:val="both"/>
              <w:rPr>
                <w:rFonts w:ascii="Lucida Bright" w:hAnsi="Lucida Bright" w:cs="Calibri"/>
              </w:rPr>
            </w:pPr>
            <w:r w:rsidRPr="008E0E6E">
              <w:rPr>
                <w:rFonts w:ascii="Lucida Bright" w:hAnsi="Lucida Bright" w:cs="Calibri"/>
              </w:rPr>
              <w:t>Fotocopia de Cedula de Identidad del Representante Legal o Propietario</w:t>
            </w:r>
          </w:p>
          <w:p w:rsidR="0012701D" w:rsidRPr="008E0E6E" w:rsidRDefault="0012701D" w:rsidP="00FD542C">
            <w:pPr>
              <w:numPr>
                <w:ilvl w:val="0"/>
                <w:numId w:val="60"/>
              </w:numPr>
              <w:jc w:val="both"/>
              <w:rPr>
                <w:rFonts w:ascii="Lucida Bright" w:hAnsi="Lucida Bright" w:cs="Calibri"/>
              </w:rPr>
            </w:pPr>
            <w:r w:rsidRPr="008E0E6E">
              <w:rPr>
                <w:rFonts w:ascii="Lucida Bright" w:hAnsi="Lucida Bright" w:cs="Calibri"/>
              </w:rPr>
              <w:t>Fotocopia simple de Registro SIGEP</w:t>
            </w:r>
          </w:p>
          <w:p w:rsidR="0012701D" w:rsidRPr="00D97497" w:rsidRDefault="0012701D" w:rsidP="00FD542C">
            <w:pPr>
              <w:numPr>
                <w:ilvl w:val="0"/>
                <w:numId w:val="60"/>
              </w:numPr>
              <w:jc w:val="both"/>
              <w:rPr>
                <w:rFonts w:ascii="Lucida Bright" w:hAnsi="Lucida Bright" w:cs="Calibri"/>
              </w:rPr>
            </w:pPr>
            <w:r>
              <w:rPr>
                <w:rFonts w:ascii="Lucida Bright" w:hAnsi="Lucida Bright" w:cs="Calibri"/>
              </w:rPr>
              <w:t>Fotocopia simple del Contrato</w:t>
            </w:r>
          </w:p>
        </w:tc>
      </w:tr>
      <w:tr w:rsidR="0012701D" w:rsidRPr="008830BD" w:rsidTr="008C7A01">
        <w:trPr>
          <w:trHeight w:val="416"/>
        </w:trPr>
        <w:tc>
          <w:tcPr>
            <w:tcW w:w="9339" w:type="dxa"/>
            <w:shd w:val="clear" w:color="auto" w:fill="BFBFBF"/>
            <w:vAlign w:val="center"/>
          </w:tcPr>
          <w:p w:rsidR="0012701D" w:rsidRPr="008830BD" w:rsidRDefault="0012701D" w:rsidP="008C7A01">
            <w:pPr>
              <w:autoSpaceDE w:val="0"/>
              <w:autoSpaceDN w:val="0"/>
              <w:adjustRightInd w:val="0"/>
              <w:jc w:val="both"/>
              <w:rPr>
                <w:rFonts w:ascii="Lucida Bright" w:hAnsi="Lucida Bright" w:cs="Tahoma"/>
              </w:rPr>
            </w:pPr>
            <w:r w:rsidRPr="008830BD">
              <w:rPr>
                <w:rFonts w:ascii="Lucida Bright" w:hAnsi="Lucida Bright" w:cs="Tahoma"/>
                <w:b/>
                <w:bCs/>
              </w:rPr>
              <w:lastRenderedPageBreak/>
              <w:t xml:space="preserve">FISCAL DEL SERVICIO </w:t>
            </w:r>
          </w:p>
        </w:tc>
      </w:tr>
      <w:tr w:rsidR="0012701D" w:rsidRPr="008830BD" w:rsidTr="008C7A01">
        <w:trPr>
          <w:trHeight w:val="833"/>
        </w:trPr>
        <w:tc>
          <w:tcPr>
            <w:tcW w:w="9339" w:type="dxa"/>
            <w:tcBorders>
              <w:bottom w:val="single" w:sz="4" w:space="0" w:color="auto"/>
            </w:tcBorders>
            <w:shd w:val="clear" w:color="auto" w:fill="FFFFFF"/>
            <w:vAlign w:val="center"/>
          </w:tcPr>
          <w:p w:rsidR="0012701D" w:rsidRDefault="0012701D" w:rsidP="008C7A01">
            <w:pPr>
              <w:autoSpaceDE w:val="0"/>
              <w:autoSpaceDN w:val="0"/>
              <w:adjustRightInd w:val="0"/>
              <w:jc w:val="both"/>
              <w:rPr>
                <w:rFonts w:ascii="Lucida Bright" w:hAnsi="Lucida Bright" w:cs="Calibri"/>
              </w:rPr>
            </w:pPr>
            <w:r w:rsidRPr="00990DF4">
              <w:rPr>
                <w:rFonts w:ascii="Lucida Bright" w:hAnsi="Lucida Bright" w:cs="Calibri"/>
              </w:rPr>
              <w:t>YPFB</w:t>
            </w:r>
            <w:r>
              <w:rPr>
                <w:rFonts w:ascii="Lucida Bright" w:hAnsi="Lucida Bright" w:cs="Calibri"/>
              </w:rPr>
              <w:t xml:space="preserve"> - DCLP</w:t>
            </w:r>
            <w:r w:rsidRPr="00990DF4">
              <w:rPr>
                <w:rFonts w:ascii="Lucida Bright" w:hAnsi="Lucida Bright" w:cs="Calibri"/>
              </w:rPr>
              <w:t xml:space="preserve"> designará FISCALES DE SERVICIO para fines de seguimiento y control, de la adecuada ejecución del servicio</w:t>
            </w:r>
            <w:r>
              <w:rPr>
                <w:rFonts w:ascii="Lucida Bright" w:hAnsi="Lucida Bright" w:cs="Calibri"/>
              </w:rPr>
              <w:t>.</w:t>
            </w:r>
          </w:p>
          <w:p w:rsidR="0012701D" w:rsidRDefault="0012701D" w:rsidP="008C7A01">
            <w:pPr>
              <w:autoSpaceDE w:val="0"/>
              <w:autoSpaceDN w:val="0"/>
              <w:adjustRightInd w:val="0"/>
              <w:jc w:val="both"/>
              <w:rPr>
                <w:rFonts w:ascii="Lucida Bright" w:hAnsi="Lucida Bright" w:cs="Calibri"/>
              </w:rPr>
            </w:pPr>
          </w:p>
          <w:p w:rsidR="0012701D" w:rsidRDefault="0012701D" w:rsidP="008C7A01">
            <w:pPr>
              <w:autoSpaceDE w:val="0"/>
              <w:autoSpaceDN w:val="0"/>
              <w:adjustRightInd w:val="0"/>
              <w:jc w:val="both"/>
              <w:rPr>
                <w:rFonts w:ascii="Lucida Bright" w:hAnsi="Lucida Bright" w:cs="Calibri"/>
              </w:rPr>
            </w:pPr>
            <w:r>
              <w:rPr>
                <w:rFonts w:ascii="Lucida Bright" w:hAnsi="Lucida Bright" w:cs="Calibri"/>
              </w:rPr>
              <w:t>Las funciones específicas del Fiscal de Servicio son:</w:t>
            </w:r>
          </w:p>
          <w:p w:rsidR="0012701D" w:rsidRPr="00C70136" w:rsidRDefault="0012701D" w:rsidP="00FD542C">
            <w:pPr>
              <w:numPr>
                <w:ilvl w:val="0"/>
                <w:numId w:val="59"/>
              </w:numPr>
              <w:autoSpaceDE w:val="0"/>
              <w:autoSpaceDN w:val="0"/>
              <w:adjustRightInd w:val="0"/>
              <w:jc w:val="both"/>
              <w:rPr>
                <w:rFonts w:ascii="Lucida Bright" w:hAnsi="Lucida Bright" w:cs="Calibri"/>
              </w:rPr>
            </w:pPr>
            <w:r>
              <w:rPr>
                <w:rFonts w:ascii="Lucida Bright" w:hAnsi="Lucida Bright" w:cs="Calibri"/>
              </w:rPr>
              <w:t>Verificar el cumplimiento del Contrato y las Especificaciones Técnicas/DCD de la propuesta adjudicada.</w:t>
            </w:r>
          </w:p>
          <w:p w:rsidR="0012701D" w:rsidRDefault="0012701D" w:rsidP="00FD542C">
            <w:pPr>
              <w:numPr>
                <w:ilvl w:val="0"/>
                <w:numId w:val="59"/>
              </w:numPr>
              <w:autoSpaceDE w:val="0"/>
              <w:autoSpaceDN w:val="0"/>
              <w:adjustRightInd w:val="0"/>
              <w:jc w:val="both"/>
              <w:rPr>
                <w:rFonts w:ascii="Lucida Bright" w:hAnsi="Lucida Bright" w:cs="Calibri"/>
              </w:rPr>
            </w:pPr>
            <w:r>
              <w:rPr>
                <w:rFonts w:ascii="Lucida Bright" w:hAnsi="Lucida Bright" w:cs="Calibri"/>
              </w:rPr>
              <w:t>Fiscalizar el cambio de repuestos y accesorios comprendidos en el alcance del servicio. Así también, v</w:t>
            </w:r>
            <w:r w:rsidRPr="00351DAE">
              <w:rPr>
                <w:rFonts w:ascii="Lucida Bright" w:hAnsi="Lucida Bright" w:cs="Calibri"/>
              </w:rPr>
              <w:t xml:space="preserve">erificar que los repuestos </w:t>
            </w:r>
            <w:r>
              <w:rPr>
                <w:rFonts w:ascii="Lucida Bright" w:hAnsi="Lucida Bright" w:cs="Calibri"/>
              </w:rPr>
              <w:t>y accesorios nuevos sean</w:t>
            </w:r>
            <w:r w:rsidRPr="00351DAE">
              <w:rPr>
                <w:rFonts w:ascii="Lucida Bright" w:hAnsi="Lucida Bright" w:cs="Calibri"/>
              </w:rPr>
              <w:t xml:space="preserve"> de igual o mejores características técnicas que los </w:t>
            </w:r>
            <w:r>
              <w:rPr>
                <w:rFonts w:ascii="Lucida Bright" w:hAnsi="Lucida Bright" w:cs="Calibri"/>
              </w:rPr>
              <w:t>sustituidos. Y verificar que los repuestos y accesorios sustituidos sean devueltos a la Planta a la cual pertenecen.</w:t>
            </w:r>
          </w:p>
          <w:p w:rsidR="0012701D" w:rsidRPr="00931FF2" w:rsidRDefault="0012701D" w:rsidP="00FD542C">
            <w:pPr>
              <w:numPr>
                <w:ilvl w:val="0"/>
                <w:numId w:val="59"/>
              </w:numPr>
              <w:autoSpaceDE w:val="0"/>
              <w:autoSpaceDN w:val="0"/>
              <w:adjustRightInd w:val="0"/>
              <w:jc w:val="both"/>
              <w:rPr>
                <w:rFonts w:ascii="Lucida Bright" w:hAnsi="Lucida Bright" w:cs="Calibri"/>
              </w:rPr>
            </w:pPr>
            <w:r w:rsidRPr="00931FF2">
              <w:rPr>
                <w:rFonts w:ascii="Lucida Bright" w:hAnsi="Lucida Bright" w:cs="Calibri"/>
              </w:rPr>
              <w:t>Como parte del Comité de Recepción, efectuar la recepción del servicio y dar conformidad verificando el cumplimiento de lo establecido en las Especificaciones Técnicas/DCD y el Contrato</w:t>
            </w:r>
            <w:r w:rsidRPr="00931FF2">
              <w:rPr>
                <w:rFonts w:ascii="Lucida Bright" w:hAnsi="Lucida Bright" w:cs="Tahoma"/>
                <w:szCs w:val="18"/>
              </w:rPr>
              <w:t>.</w:t>
            </w:r>
          </w:p>
        </w:tc>
      </w:tr>
      <w:tr w:rsidR="0012701D" w:rsidRPr="008830BD" w:rsidTr="008C7A01">
        <w:trPr>
          <w:trHeight w:val="406"/>
        </w:trPr>
        <w:tc>
          <w:tcPr>
            <w:tcW w:w="9339" w:type="dxa"/>
            <w:shd w:val="clear" w:color="auto" w:fill="BFBFBF"/>
            <w:vAlign w:val="center"/>
          </w:tcPr>
          <w:p w:rsidR="0012701D" w:rsidRPr="008C6FA3" w:rsidRDefault="0012701D" w:rsidP="008C7A01">
            <w:pPr>
              <w:rPr>
                <w:rFonts w:ascii="Lucida Bright" w:hAnsi="Lucida Bright" w:cs="Tahoma"/>
                <w:b/>
              </w:rPr>
            </w:pPr>
            <w:r>
              <w:rPr>
                <w:rFonts w:ascii="Lucida Bright" w:hAnsi="Lucida Bright" w:cs="Tahoma"/>
                <w:b/>
              </w:rPr>
              <w:t>CRONOGRAMA</w:t>
            </w:r>
          </w:p>
        </w:tc>
      </w:tr>
      <w:tr w:rsidR="0012701D" w:rsidRPr="008830BD" w:rsidTr="008C7A01">
        <w:trPr>
          <w:trHeight w:val="406"/>
        </w:trPr>
        <w:tc>
          <w:tcPr>
            <w:tcW w:w="9339" w:type="dxa"/>
            <w:shd w:val="clear" w:color="auto" w:fill="auto"/>
            <w:vAlign w:val="center"/>
          </w:tcPr>
          <w:p w:rsidR="0012701D" w:rsidRPr="008C6FA3" w:rsidRDefault="0012701D" w:rsidP="008C7A01">
            <w:pPr>
              <w:jc w:val="both"/>
              <w:rPr>
                <w:rFonts w:ascii="Lucida Bright" w:hAnsi="Lucida Bright" w:cs="Tahoma"/>
                <w:b/>
              </w:rPr>
            </w:pPr>
            <w:r>
              <w:rPr>
                <w:rFonts w:ascii="Lucida Bright" w:hAnsi="Lucida Bright" w:cs="Tahoma"/>
              </w:rPr>
              <w:t xml:space="preserve">Una vez suscrito el contrato y </w:t>
            </w:r>
            <w:r w:rsidRPr="00660B20">
              <w:rPr>
                <w:rFonts w:ascii="Lucida Bright" w:hAnsi="Lucida Bright" w:cs="Tahoma"/>
              </w:rPr>
              <w:t xml:space="preserve">la Orden de Proceder la empresa </w:t>
            </w:r>
            <w:r>
              <w:rPr>
                <w:rFonts w:ascii="Lucida Bright" w:hAnsi="Lucida Bright" w:cs="Tahoma"/>
              </w:rPr>
              <w:t>CONTRATISTA</w:t>
            </w:r>
            <w:r w:rsidRPr="00660B20">
              <w:rPr>
                <w:rFonts w:ascii="Lucida Bright" w:hAnsi="Lucida Bright" w:cs="Tahoma"/>
              </w:rPr>
              <w:t xml:space="preserve"> deberá presentar un cronograma de todas las actividades a realizarse, el cual deberá ser aprobado por la Unidad Solicitante, documento que debe consignar el periodo de tiempo que tomará realizar los trabajos de campo críticos durante el cual los tanques estarán fuera de operación. El </w:t>
            </w:r>
            <w:r>
              <w:rPr>
                <w:rFonts w:ascii="Lucida Bright" w:hAnsi="Lucida Bright" w:cs="Tahoma"/>
              </w:rPr>
              <w:t>CONTRATISTA</w:t>
            </w:r>
            <w:r w:rsidRPr="00660B20">
              <w:rPr>
                <w:rFonts w:ascii="Lucida Bright" w:hAnsi="Lucida Bright" w:cs="Tahoma"/>
              </w:rPr>
              <w:t xml:space="preserve"> deberá sujetarse al cumplimiento estricto del cronograma presentado.</w:t>
            </w:r>
          </w:p>
        </w:tc>
      </w:tr>
      <w:tr w:rsidR="0012701D" w:rsidRPr="008830BD" w:rsidTr="008C7A01">
        <w:trPr>
          <w:trHeight w:val="406"/>
        </w:trPr>
        <w:tc>
          <w:tcPr>
            <w:tcW w:w="9339" w:type="dxa"/>
            <w:shd w:val="clear" w:color="auto" w:fill="BFBFBF"/>
            <w:vAlign w:val="center"/>
          </w:tcPr>
          <w:p w:rsidR="0012701D" w:rsidRPr="008C6FA3" w:rsidRDefault="0012701D" w:rsidP="008C7A01">
            <w:pPr>
              <w:rPr>
                <w:rFonts w:ascii="Lucida Bright" w:hAnsi="Lucida Bright" w:cs="Tahoma"/>
                <w:b/>
              </w:rPr>
            </w:pPr>
            <w:r w:rsidRPr="008C6FA3">
              <w:rPr>
                <w:rFonts w:ascii="Lucida Bright" w:hAnsi="Lucida Bright" w:cs="Tahoma"/>
                <w:b/>
              </w:rPr>
              <w:t>MATERIALES, HERRAMIENTAS Y EQUIPOS</w:t>
            </w:r>
          </w:p>
        </w:tc>
      </w:tr>
      <w:tr w:rsidR="0012701D" w:rsidRPr="008830BD" w:rsidTr="008C7A01">
        <w:trPr>
          <w:trHeight w:val="406"/>
        </w:trPr>
        <w:tc>
          <w:tcPr>
            <w:tcW w:w="9339" w:type="dxa"/>
            <w:shd w:val="clear" w:color="auto" w:fill="auto"/>
            <w:vAlign w:val="center"/>
          </w:tcPr>
          <w:p w:rsidR="0012701D" w:rsidRDefault="0012701D" w:rsidP="008C7A01">
            <w:pPr>
              <w:jc w:val="both"/>
              <w:rPr>
                <w:rFonts w:ascii="Lucida Bright" w:hAnsi="Lucida Bright" w:cs="Tahoma"/>
                <w:bCs/>
              </w:rPr>
            </w:pPr>
            <w:r>
              <w:rPr>
                <w:rFonts w:ascii="Lucida Bright" w:hAnsi="Lucida Bright" w:cs="Tahoma"/>
                <w:bCs/>
              </w:rPr>
              <w:t>La empresa CONTRATISTA debe considerar tener disponibilidad de todo el material, herramientas y equipos mínimos necesarios para desarrollar de forma óptima, adecuada y segura todas las actividades que conforman el servicio según lo descrito en el presente documento.</w:t>
            </w:r>
          </w:p>
          <w:p w:rsidR="0012701D" w:rsidRDefault="0012701D" w:rsidP="008C7A01">
            <w:pPr>
              <w:jc w:val="both"/>
              <w:rPr>
                <w:rFonts w:ascii="Lucida Bright" w:hAnsi="Lucida Bright" w:cs="Tahoma"/>
                <w:bCs/>
              </w:rPr>
            </w:pPr>
          </w:p>
          <w:p w:rsidR="0012701D" w:rsidRPr="008C6FA3" w:rsidRDefault="0012701D" w:rsidP="008C7A01">
            <w:pPr>
              <w:jc w:val="both"/>
              <w:rPr>
                <w:rFonts w:ascii="Lucida Bright" w:hAnsi="Lucida Bright" w:cs="Tahoma"/>
                <w:bCs/>
              </w:rPr>
            </w:pPr>
            <w:r>
              <w:rPr>
                <w:rFonts w:ascii="Lucida Bright" w:hAnsi="Lucida Bright" w:cs="Tahoma"/>
                <w:bCs/>
              </w:rPr>
              <w:t>Todo material, herramientas y equipos que vaya a utilizar el CONTRATISTA, debe correr por su cuenta propia comprendido dentro de su propuesta y este debe hacerse responsable de los mismos.</w:t>
            </w:r>
          </w:p>
        </w:tc>
      </w:tr>
      <w:tr w:rsidR="0012701D" w:rsidRPr="008830BD" w:rsidTr="008C7A01">
        <w:trPr>
          <w:trHeight w:val="406"/>
        </w:trPr>
        <w:tc>
          <w:tcPr>
            <w:tcW w:w="9339" w:type="dxa"/>
            <w:shd w:val="clear" w:color="auto" w:fill="BFBFBF"/>
            <w:vAlign w:val="center"/>
          </w:tcPr>
          <w:p w:rsidR="0012701D" w:rsidRPr="009B2902" w:rsidRDefault="0012701D" w:rsidP="008C7A01">
            <w:pPr>
              <w:rPr>
                <w:rFonts w:ascii="Lucida Bright" w:hAnsi="Lucida Bright" w:cs="Tahoma"/>
                <w:b/>
              </w:rPr>
            </w:pPr>
            <w:r>
              <w:rPr>
                <w:rFonts w:ascii="Lucida Bright" w:hAnsi="Lucida Bright" w:cs="Tahoma"/>
                <w:b/>
              </w:rPr>
              <w:t>ACCESORIOS</w:t>
            </w:r>
          </w:p>
        </w:tc>
      </w:tr>
      <w:tr w:rsidR="0012701D" w:rsidRPr="008830BD" w:rsidTr="008C7A01">
        <w:trPr>
          <w:trHeight w:val="406"/>
        </w:trPr>
        <w:tc>
          <w:tcPr>
            <w:tcW w:w="9339" w:type="dxa"/>
            <w:shd w:val="clear" w:color="auto" w:fill="auto"/>
            <w:vAlign w:val="center"/>
          </w:tcPr>
          <w:p w:rsidR="0012701D" w:rsidRDefault="0012701D" w:rsidP="008C7A01">
            <w:pPr>
              <w:jc w:val="both"/>
              <w:rPr>
                <w:rFonts w:ascii="Lucida Bright" w:hAnsi="Lucida Bright" w:cs="Tahoma"/>
                <w:bCs/>
              </w:rPr>
            </w:pPr>
            <w:r w:rsidRPr="00091A9A">
              <w:rPr>
                <w:rFonts w:ascii="Lucida Bright" w:hAnsi="Lucida Bright" w:cs="Tahoma"/>
                <w:bCs/>
              </w:rPr>
              <w:t xml:space="preserve">Dentro </w:t>
            </w:r>
            <w:r>
              <w:rPr>
                <w:rFonts w:ascii="Lucida Bright" w:hAnsi="Lucida Bright" w:cs="Tahoma"/>
                <w:bCs/>
              </w:rPr>
              <w:t>del alcance del servicio de mantenimiento de tanques, según lo establecido en las actividades descritas en el presente documento, se contempla el cambio y la provisión e instalación de accesorios nuevos como válvulas, medidores de nivel, bombas.</w:t>
            </w:r>
          </w:p>
          <w:p w:rsidR="0012701D" w:rsidRDefault="0012701D" w:rsidP="00FD542C">
            <w:pPr>
              <w:numPr>
                <w:ilvl w:val="0"/>
                <w:numId w:val="57"/>
              </w:numPr>
              <w:jc w:val="both"/>
              <w:rPr>
                <w:rFonts w:ascii="Lucida Bright" w:hAnsi="Lucida Bright" w:cs="Tahoma"/>
                <w:bCs/>
              </w:rPr>
            </w:pPr>
            <w:r>
              <w:rPr>
                <w:rFonts w:ascii="Lucida Bright" w:hAnsi="Lucida Bright" w:cs="Tahoma"/>
                <w:bCs/>
              </w:rPr>
              <w:t>Los accesorios provistos en el servicio deben ser nuevos y de iguales o mejores características técnicas y de calidad que los sustituidos, de acuerdo a los requerimientos descritos en el presente documento. (Esto será verificado por los FISCALES de servicio).</w:t>
            </w:r>
          </w:p>
          <w:p w:rsidR="0012701D" w:rsidRDefault="0012701D" w:rsidP="00FD542C">
            <w:pPr>
              <w:numPr>
                <w:ilvl w:val="0"/>
                <w:numId w:val="57"/>
              </w:numPr>
              <w:jc w:val="both"/>
              <w:rPr>
                <w:rFonts w:ascii="Lucida Bright" w:hAnsi="Lucida Bright" w:cs="Tahoma"/>
                <w:bCs/>
              </w:rPr>
            </w:pPr>
            <w:r>
              <w:rPr>
                <w:rFonts w:ascii="Lucida Bright" w:hAnsi="Lucida Bright" w:cs="Tahoma"/>
                <w:bCs/>
              </w:rPr>
              <w:t>La empresa CONTRATISTA deberá encargarse de la provisión, instalación y puesta en marcha de los accesorios nuevos.</w:t>
            </w:r>
          </w:p>
          <w:p w:rsidR="0012701D" w:rsidRDefault="0012701D" w:rsidP="00FD542C">
            <w:pPr>
              <w:numPr>
                <w:ilvl w:val="0"/>
                <w:numId w:val="57"/>
              </w:numPr>
              <w:jc w:val="both"/>
              <w:rPr>
                <w:rFonts w:ascii="Lucida Bright" w:hAnsi="Lucida Bright" w:cs="Tahoma"/>
                <w:bCs/>
              </w:rPr>
            </w:pPr>
            <w:r>
              <w:rPr>
                <w:rFonts w:ascii="Lucida Bright" w:hAnsi="Lucida Bright" w:cs="Tahoma"/>
                <w:bCs/>
              </w:rPr>
              <w:t>Los accesorios que serán provistos por la empresa proponente deberán estar incluidos dentro del precio de la propuesta.</w:t>
            </w:r>
          </w:p>
          <w:p w:rsidR="0012701D" w:rsidRPr="00091A9A" w:rsidRDefault="0012701D" w:rsidP="00FD542C">
            <w:pPr>
              <w:numPr>
                <w:ilvl w:val="0"/>
                <w:numId w:val="57"/>
              </w:numPr>
              <w:jc w:val="both"/>
              <w:rPr>
                <w:rFonts w:ascii="Lucida Bright" w:hAnsi="Lucida Bright" w:cs="Tahoma"/>
                <w:bCs/>
              </w:rPr>
            </w:pPr>
            <w:r>
              <w:rPr>
                <w:rFonts w:ascii="Lucida Bright" w:hAnsi="Lucida Bright" w:cs="Tahoma"/>
                <w:bCs/>
              </w:rPr>
              <w:lastRenderedPageBreak/>
              <w:t>Los accesorios sustituidos deberán ser devueltos a la Planta Engarrafadora a la cual pertenecen. (Esto será verificado por los FISCALES de servicio).</w:t>
            </w:r>
          </w:p>
        </w:tc>
      </w:tr>
      <w:tr w:rsidR="0012701D" w:rsidRPr="008830BD" w:rsidTr="008C7A01">
        <w:trPr>
          <w:trHeight w:val="406"/>
        </w:trPr>
        <w:tc>
          <w:tcPr>
            <w:tcW w:w="9339" w:type="dxa"/>
            <w:shd w:val="clear" w:color="auto" w:fill="BFBFBF"/>
            <w:vAlign w:val="center"/>
          </w:tcPr>
          <w:p w:rsidR="0012701D" w:rsidRPr="008830BD" w:rsidRDefault="0012701D" w:rsidP="008C7A01">
            <w:pPr>
              <w:rPr>
                <w:rFonts w:ascii="Lucida Bright" w:hAnsi="Lucida Bright" w:cs="Tahoma"/>
              </w:rPr>
            </w:pPr>
            <w:r w:rsidRPr="008830BD">
              <w:rPr>
                <w:rFonts w:ascii="Lucida Bright" w:hAnsi="Lucida Bright" w:cs="Tahoma"/>
                <w:b/>
                <w:bCs/>
              </w:rPr>
              <w:lastRenderedPageBreak/>
              <w:t xml:space="preserve">MEDIOS DE TRANSPORTE  </w:t>
            </w:r>
          </w:p>
        </w:tc>
      </w:tr>
      <w:tr w:rsidR="0012701D" w:rsidRPr="008830BD" w:rsidTr="008C7A01">
        <w:tc>
          <w:tcPr>
            <w:tcW w:w="9339" w:type="dxa"/>
            <w:tcBorders>
              <w:bottom w:val="single" w:sz="4" w:space="0" w:color="auto"/>
            </w:tcBorders>
            <w:shd w:val="clear" w:color="auto" w:fill="FFFFFF"/>
            <w:vAlign w:val="center"/>
          </w:tcPr>
          <w:p w:rsidR="0012701D" w:rsidRPr="008830BD" w:rsidRDefault="0012701D" w:rsidP="008C7A01">
            <w:pPr>
              <w:autoSpaceDE w:val="0"/>
              <w:autoSpaceDN w:val="0"/>
              <w:adjustRightInd w:val="0"/>
              <w:jc w:val="both"/>
              <w:rPr>
                <w:rFonts w:ascii="Lucida Bright" w:hAnsi="Lucida Bright" w:cs="Tahoma"/>
              </w:rPr>
            </w:pPr>
            <w:r w:rsidRPr="008830BD">
              <w:rPr>
                <w:rFonts w:ascii="Lucida Bright" w:hAnsi="Lucida Bright" w:cs="Tahoma"/>
              </w:rPr>
              <w:t xml:space="preserve">El CONTRATISTA deberá prever para todo </w:t>
            </w:r>
            <w:r>
              <w:rPr>
                <w:rFonts w:ascii="Lucida Bright" w:hAnsi="Lucida Bright" w:cs="Tahoma"/>
              </w:rPr>
              <w:t>el Servicio la asignación de un vehículo</w:t>
            </w:r>
            <w:r w:rsidRPr="008830BD">
              <w:rPr>
                <w:rFonts w:ascii="Lucida Bright" w:hAnsi="Lucida Bright" w:cs="Tahoma"/>
              </w:rPr>
              <w:t xml:space="preserve"> (todo el tiempo), para la mo</w:t>
            </w:r>
            <w:r>
              <w:rPr>
                <w:rFonts w:ascii="Lucida Bright" w:hAnsi="Lucida Bright" w:cs="Tahoma"/>
              </w:rPr>
              <w:t>vilización y desmovilización de su</w:t>
            </w:r>
            <w:r w:rsidRPr="008830BD">
              <w:rPr>
                <w:rFonts w:ascii="Lucida Bright" w:hAnsi="Lucida Bright" w:cs="Tahoma"/>
              </w:rPr>
              <w:t xml:space="preserve"> personal, equipos, maquinaria y otros</w:t>
            </w:r>
            <w:r>
              <w:rPr>
                <w:rFonts w:ascii="Lucida Bright" w:hAnsi="Lucida Bright" w:cs="Tahoma"/>
              </w:rPr>
              <w:t>,</w:t>
            </w:r>
            <w:r w:rsidRPr="008830BD">
              <w:rPr>
                <w:rFonts w:ascii="Lucida Bright" w:hAnsi="Lucida Bright" w:cs="Tahoma"/>
              </w:rPr>
              <w:t xml:space="preserve"> el CONTRATISTA deberá prever toda la logística </w:t>
            </w:r>
            <w:r>
              <w:rPr>
                <w:rFonts w:ascii="Lucida Bright" w:hAnsi="Lucida Bright" w:cs="Tahoma"/>
              </w:rPr>
              <w:t>necesaria para el transporte</w:t>
            </w:r>
            <w:r w:rsidRPr="008830BD">
              <w:rPr>
                <w:rFonts w:ascii="Lucida Bright" w:hAnsi="Lucida Bright" w:cs="Tahoma"/>
              </w:rPr>
              <w:t>.</w:t>
            </w:r>
          </w:p>
        </w:tc>
      </w:tr>
      <w:tr w:rsidR="0012701D" w:rsidRPr="008830BD" w:rsidTr="008C7A01">
        <w:trPr>
          <w:trHeight w:val="358"/>
        </w:trPr>
        <w:tc>
          <w:tcPr>
            <w:tcW w:w="9339" w:type="dxa"/>
            <w:tcBorders>
              <w:bottom w:val="single" w:sz="4" w:space="0" w:color="auto"/>
            </w:tcBorders>
            <w:shd w:val="clear" w:color="auto" w:fill="D0CECE"/>
            <w:vAlign w:val="center"/>
          </w:tcPr>
          <w:p w:rsidR="0012701D" w:rsidRPr="00F40062" w:rsidRDefault="0012701D" w:rsidP="008C7A01">
            <w:pPr>
              <w:autoSpaceDE w:val="0"/>
              <w:autoSpaceDN w:val="0"/>
              <w:adjustRightInd w:val="0"/>
              <w:jc w:val="both"/>
              <w:rPr>
                <w:rFonts w:ascii="Lucida Bright" w:hAnsi="Lucida Bright" w:cs="Tahoma"/>
                <w:b/>
              </w:rPr>
            </w:pPr>
            <w:r w:rsidRPr="00F40062">
              <w:rPr>
                <w:rFonts w:ascii="Lucida Bright" w:hAnsi="Lucida Bright" w:cs="Tahoma"/>
                <w:b/>
              </w:rPr>
              <w:t xml:space="preserve">RESPONSABILIDAD DE LA EMPRESA </w:t>
            </w:r>
          </w:p>
        </w:tc>
      </w:tr>
      <w:tr w:rsidR="0012701D" w:rsidRPr="008830BD" w:rsidTr="008C7A01">
        <w:tc>
          <w:tcPr>
            <w:tcW w:w="9339" w:type="dxa"/>
            <w:tcBorders>
              <w:bottom w:val="single" w:sz="4" w:space="0" w:color="auto"/>
            </w:tcBorders>
            <w:shd w:val="clear" w:color="auto" w:fill="FFFFFF"/>
            <w:vAlign w:val="center"/>
          </w:tcPr>
          <w:p w:rsidR="0012701D" w:rsidRPr="00EB70AB" w:rsidRDefault="0012701D" w:rsidP="008C7A01">
            <w:pPr>
              <w:autoSpaceDE w:val="0"/>
              <w:autoSpaceDN w:val="0"/>
              <w:adjustRightInd w:val="0"/>
              <w:jc w:val="both"/>
              <w:rPr>
                <w:rFonts w:ascii="Lucida Bright" w:hAnsi="Lucida Bright" w:cs="Tahoma"/>
              </w:rPr>
            </w:pPr>
            <w:r w:rsidRPr="00EB70AB">
              <w:rPr>
                <w:rFonts w:ascii="Lucida Bright" w:hAnsi="Lucida Bright" w:cs="Tahoma"/>
              </w:rPr>
              <w:t>La empresa proponente determinará, de acuerdo a lo que vea conveniente, el resto del personal técnico requerido para llevar a cabo satisfactoriamente las actividades descritas para el presente servicio, como ser: amolador, arenador, pintor, especialista en prueba hidrostática, instrumentista, inspectores, ayudantes y trabajadores para espacios confinados, entre otros.</w:t>
            </w:r>
          </w:p>
          <w:p w:rsidR="0012701D" w:rsidRPr="00EB70AB" w:rsidRDefault="0012701D" w:rsidP="008C7A01">
            <w:pPr>
              <w:autoSpaceDE w:val="0"/>
              <w:autoSpaceDN w:val="0"/>
              <w:adjustRightInd w:val="0"/>
              <w:jc w:val="both"/>
              <w:rPr>
                <w:rFonts w:ascii="Lucida Bright" w:hAnsi="Lucida Bright" w:cs="Tahoma"/>
              </w:rPr>
            </w:pPr>
          </w:p>
          <w:p w:rsidR="0012701D" w:rsidRPr="008830BD" w:rsidRDefault="0012701D" w:rsidP="008C7A01">
            <w:pPr>
              <w:autoSpaceDE w:val="0"/>
              <w:autoSpaceDN w:val="0"/>
              <w:adjustRightInd w:val="0"/>
              <w:jc w:val="both"/>
              <w:rPr>
                <w:rFonts w:ascii="Lucida Bright" w:hAnsi="Lucida Bright" w:cs="Tahoma"/>
              </w:rPr>
            </w:pPr>
            <w:r w:rsidRPr="00EB70AB">
              <w:rPr>
                <w:rFonts w:ascii="Lucida Bright" w:hAnsi="Lucida Bright" w:cs="Tahoma"/>
              </w:rPr>
              <w:t>La empresa proponente será plenamente responsable de su personal y todo el costo de operación del mismo estará a su cargo comprendido dentro de la propuesta.</w:t>
            </w:r>
          </w:p>
        </w:tc>
      </w:tr>
      <w:tr w:rsidR="0012701D" w:rsidRPr="008830BD" w:rsidTr="008C7A01">
        <w:trPr>
          <w:trHeight w:val="417"/>
        </w:trPr>
        <w:tc>
          <w:tcPr>
            <w:tcW w:w="9339" w:type="dxa"/>
            <w:shd w:val="clear" w:color="auto" w:fill="BFBFBF"/>
            <w:vAlign w:val="center"/>
          </w:tcPr>
          <w:p w:rsidR="0012701D" w:rsidRPr="008830BD" w:rsidRDefault="0012701D" w:rsidP="008C7A01">
            <w:pPr>
              <w:rPr>
                <w:rFonts w:ascii="Lucida Bright" w:hAnsi="Lucida Bright" w:cs="Tahoma"/>
                <w:b/>
              </w:rPr>
            </w:pPr>
            <w:r w:rsidRPr="008830BD">
              <w:rPr>
                <w:rFonts w:ascii="Lucida Bright" w:hAnsi="Lucida Bright" w:cs="Tahoma"/>
                <w:b/>
              </w:rPr>
              <w:t xml:space="preserve">GARANTÍAS TÉCNICAS </w:t>
            </w:r>
          </w:p>
        </w:tc>
      </w:tr>
      <w:tr w:rsidR="0012701D" w:rsidRPr="008830BD" w:rsidTr="008C7A01">
        <w:trPr>
          <w:trHeight w:val="691"/>
        </w:trPr>
        <w:tc>
          <w:tcPr>
            <w:tcW w:w="9339" w:type="dxa"/>
            <w:tcBorders>
              <w:bottom w:val="single" w:sz="4" w:space="0" w:color="auto"/>
            </w:tcBorders>
            <w:shd w:val="clear" w:color="auto" w:fill="FFFFFF"/>
            <w:vAlign w:val="center"/>
          </w:tcPr>
          <w:p w:rsidR="0012701D" w:rsidRDefault="0012701D" w:rsidP="008C7A01">
            <w:pPr>
              <w:autoSpaceDE w:val="0"/>
              <w:autoSpaceDN w:val="0"/>
              <w:adjustRightInd w:val="0"/>
              <w:jc w:val="both"/>
              <w:rPr>
                <w:rFonts w:ascii="Lucida Bright" w:hAnsi="Lucida Bright" w:cs="Tahoma"/>
              </w:rPr>
            </w:pPr>
            <w:r w:rsidRPr="008830BD">
              <w:rPr>
                <w:rFonts w:ascii="Lucida Bright" w:hAnsi="Lucida Bright" w:cs="Tahoma"/>
              </w:rPr>
              <w:t xml:space="preserve">Una vez concluido el </w:t>
            </w:r>
            <w:r>
              <w:rPr>
                <w:rFonts w:ascii="Lucida Bright" w:hAnsi="Lucida Bright" w:cs="Tahoma"/>
              </w:rPr>
              <w:t>Servicio, el CONTRATISTA en coordinación con personal del DCLP - YPFB deberá encargarse de la puesta en marcha de los tanques y los equipos asociados, para realizar la entrega del servicio en adecuado estado de funcionamiento.</w:t>
            </w:r>
          </w:p>
          <w:p w:rsidR="0012701D" w:rsidRDefault="0012701D" w:rsidP="008C7A01">
            <w:pPr>
              <w:autoSpaceDE w:val="0"/>
              <w:autoSpaceDN w:val="0"/>
              <w:adjustRightInd w:val="0"/>
              <w:jc w:val="both"/>
              <w:rPr>
                <w:rFonts w:ascii="Lucida Bright" w:hAnsi="Lucida Bright" w:cs="Tahoma"/>
              </w:rPr>
            </w:pPr>
          </w:p>
          <w:p w:rsidR="0012701D" w:rsidRDefault="0012701D" w:rsidP="008C7A01">
            <w:pPr>
              <w:autoSpaceDE w:val="0"/>
              <w:autoSpaceDN w:val="0"/>
              <w:adjustRightInd w:val="0"/>
              <w:jc w:val="both"/>
              <w:rPr>
                <w:rFonts w:ascii="Lucida Bright" w:hAnsi="Lucida Bright" w:cs="Tahoma"/>
              </w:rPr>
            </w:pPr>
            <w:r>
              <w:rPr>
                <w:rFonts w:ascii="Lucida Bright" w:hAnsi="Lucida Bright" w:cs="Tahoma"/>
              </w:rPr>
              <w:t xml:space="preserve">El CONTRATISTA deberá </w:t>
            </w:r>
            <w:r w:rsidRPr="008830BD">
              <w:rPr>
                <w:rFonts w:ascii="Lucida Bright" w:hAnsi="Lucida Bright" w:cs="Tahoma"/>
              </w:rPr>
              <w:t xml:space="preserve">efectuar inspecciones con el fin de garantizar los trabajos ejecutados (durante las operaciones posteriores a la puesta en marcha de los tanques), debiendo subsanar cualquier observación relacionada a los trabajos de mantenimiento realizados que vayan a ser identificados por los FISCALES DEL SERVICIO y/o personal </w:t>
            </w:r>
            <w:r>
              <w:rPr>
                <w:rFonts w:ascii="Lucida Bright" w:hAnsi="Lucida Bright" w:cs="Tahoma"/>
              </w:rPr>
              <w:t>del DCLP - YPFB</w:t>
            </w:r>
            <w:r w:rsidRPr="008830BD">
              <w:rPr>
                <w:rFonts w:ascii="Lucida Bright" w:hAnsi="Lucida Bright" w:cs="Tahoma"/>
              </w:rPr>
              <w:t>.</w:t>
            </w:r>
          </w:p>
          <w:p w:rsidR="0012701D" w:rsidRDefault="0012701D" w:rsidP="008C7A01">
            <w:pPr>
              <w:autoSpaceDE w:val="0"/>
              <w:autoSpaceDN w:val="0"/>
              <w:adjustRightInd w:val="0"/>
              <w:jc w:val="both"/>
              <w:rPr>
                <w:rFonts w:ascii="Lucida Bright" w:hAnsi="Lucida Bright" w:cs="Tahoma"/>
              </w:rPr>
            </w:pPr>
          </w:p>
          <w:p w:rsidR="0012701D" w:rsidRPr="008830BD" w:rsidRDefault="0012701D" w:rsidP="008C7A01">
            <w:pPr>
              <w:autoSpaceDE w:val="0"/>
              <w:autoSpaceDN w:val="0"/>
              <w:adjustRightInd w:val="0"/>
              <w:jc w:val="both"/>
              <w:rPr>
                <w:rFonts w:ascii="Lucida Bright" w:hAnsi="Lucida Bright" w:cs="Tahoma"/>
              </w:rPr>
            </w:pPr>
            <w:r w:rsidRPr="008830BD">
              <w:rPr>
                <w:rFonts w:ascii="Lucida Bright" w:hAnsi="Lucida Bright" w:cs="Tahoma"/>
              </w:rPr>
              <w:t>La empresa CONTRATISTA, deberá Garantizar todos los trabajos realizados mediante la emisión de una Garantía Técnica, la misma debe contemplar un periodo de garantía de un (1) año por cualquier defecto, daño, mala instalación o cualquier observación identificada que se encuentre relacionada con los trabajos ejecutados por el</w:t>
            </w:r>
            <w:r>
              <w:rPr>
                <w:rFonts w:ascii="Lucida Bright" w:hAnsi="Lucida Bright" w:cs="Tahoma"/>
              </w:rPr>
              <w:t xml:space="preserve"> CONTRATISTA. En caso de presentar deficiencias que no sean atribuibles </w:t>
            </w:r>
            <w:r>
              <w:rPr>
                <w:rFonts w:ascii="Lucida Bright" w:hAnsi="Lucida Bright" w:cs="Calibri"/>
              </w:rPr>
              <w:t>al uso inadecuado o no detectables al momento de la recepción del servicio, dentro del tiempo de garantía, la empresa contratada deberá prestar mantenimiento correctivo de manera gratuita en un plazo no mayor a cinco (5) días calendario una vez informada la falla.</w:t>
            </w:r>
          </w:p>
        </w:tc>
      </w:tr>
      <w:tr w:rsidR="0012701D" w:rsidRPr="008830BD" w:rsidTr="008C7A01">
        <w:trPr>
          <w:trHeight w:val="420"/>
        </w:trPr>
        <w:tc>
          <w:tcPr>
            <w:tcW w:w="9339" w:type="dxa"/>
            <w:shd w:val="clear" w:color="auto" w:fill="BFBFBF"/>
            <w:vAlign w:val="center"/>
          </w:tcPr>
          <w:p w:rsidR="0012701D" w:rsidRPr="008830BD" w:rsidRDefault="0012701D" w:rsidP="008C7A01">
            <w:pPr>
              <w:autoSpaceDE w:val="0"/>
              <w:autoSpaceDN w:val="0"/>
              <w:adjustRightInd w:val="0"/>
              <w:rPr>
                <w:rFonts w:ascii="Lucida Bright" w:hAnsi="Lucida Bright" w:cs="Tahoma"/>
                <w:b/>
              </w:rPr>
            </w:pPr>
            <w:r w:rsidRPr="008830BD">
              <w:rPr>
                <w:rFonts w:ascii="Lucida Bright" w:hAnsi="Lucida Bright" w:cs="Tahoma"/>
                <w:b/>
              </w:rPr>
              <w:t xml:space="preserve">MULTAS </w:t>
            </w:r>
          </w:p>
        </w:tc>
      </w:tr>
      <w:tr w:rsidR="0012701D" w:rsidRPr="008830BD" w:rsidTr="008C7A01">
        <w:trPr>
          <w:trHeight w:val="392"/>
        </w:trPr>
        <w:tc>
          <w:tcPr>
            <w:tcW w:w="9339" w:type="dxa"/>
            <w:tcBorders>
              <w:bottom w:val="single" w:sz="4" w:space="0" w:color="auto"/>
            </w:tcBorders>
            <w:shd w:val="clear" w:color="auto" w:fill="FFFFFF"/>
            <w:vAlign w:val="center"/>
          </w:tcPr>
          <w:p w:rsidR="0012701D" w:rsidRPr="008830BD" w:rsidRDefault="0012701D" w:rsidP="008C7A01">
            <w:pPr>
              <w:tabs>
                <w:tab w:val="left" w:pos="5537"/>
              </w:tabs>
              <w:jc w:val="both"/>
              <w:rPr>
                <w:rFonts w:ascii="Lucida Bright" w:hAnsi="Lucida Bright" w:cs="Tahoma"/>
              </w:rPr>
            </w:pPr>
            <w:r w:rsidRPr="008830BD">
              <w:rPr>
                <w:rFonts w:ascii="Lucida Bright" w:hAnsi="Lucida Bright" w:cs="Tahoma"/>
              </w:rPr>
              <w:t>Se aplicará una multa del uno (1%) por ciento del monto total adjudicado, por día de incumplimiento en el periodo establecido según el Contrato, multa que no deberá exceder el 20% del monto total adjudicado, caso contrario YPFB procederá con la resolución del contrato, conforme normativa vigente.</w:t>
            </w:r>
          </w:p>
        </w:tc>
      </w:tr>
      <w:tr w:rsidR="0012701D" w:rsidRPr="008830BD" w:rsidTr="008C7A01">
        <w:trPr>
          <w:trHeight w:val="424"/>
        </w:trPr>
        <w:tc>
          <w:tcPr>
            <w:tcW w:w="9339" w:type="dxa"/>
            <w:shd w:val="clear" w:color="auto" w:fill="BFBFBF"/>
            <w:vAlign w:val="center"/>
          </w:tcPr>
          <w:p w:rsidR="0012701D" w:rsidRPr="008830BD" w:rsidRDefault="0012701D" w:rsidP="008C7A01">
            <w:pPr>
              <w:autoSpaceDE w:val="0"/>
              <w:autoSpaceDN w:val="0"/>
              <w:adjustRightInd w:val="0"/>
              <w:rPr>
                <w:rFonts w:ascii="Lucida Bright" w:hAnsi="Lucida Bright" w:cs="Calibri"/>
                <w:b/>
                <w:sz w:val="22"/>
                <w:szCs w:val="22"/>
              </w:rPr>
            </w:pPr>
            <w:r w:rsidRPr="008830BD">
              <w:rPr>
                <w:rFonts w:ascii="Lucida Bright" w:hAnsi="Lucida Bright" w:cs="Tahoma"/>
                <w:b/>
              </w:rPr>
              <w:t xml:space="preserve">VALIDACIONES </w:t>
            </w:r>
          </w:p>
        </w:tc>
      </w:tr>
      <w:tr w:rsidR="0012701D" w:rsidRPr="008830BD" w:rsidTr="008C7A01">
        <w:trPr>
          <w:trHeight w:val="250"/>
        </w:trPr>
        <w:tc>
          <w:tcPr>
            <w:tcW w:w="9339" w:type="dxa"/>
            <w:tcBorders>
              <w:bottom w:val="single" w:sz="4" w:space="0" w:color="auto"/>
            </w:tcBorders>
            <w:shd w:val="clear" w:color="auto" w:fill="FFFFFF"/>
            <w:vAlign w:val="center"/>
          </w:tcPr>
          <w:p w:rsidR="0012701D" w:rsidRPr="008830BD" w:rsidRDefault="0012701D" w:rsidP="008C7A01">
            <w:pPr>
              <w:autoSpaceDE w:val="0"/>
              <w:autoSpaceDN w:val="0"/>
              <w:adjustRightInd w:val="0"/>
              <w:rPr>
                <w:rFonts w:ascii="Lucida Bright" w:hAnsi="Lucida Bright" w:cs="Tahoma"/>
              </w:rPr>
            </w:pPr>
            <w:r w:rsidRPr="008830BD">
              <w:rPr>
                <w:rFonts w:ascii="Lucida Bright" w:hAnsi="Lucida Bright" w:cs="Tahoma"/>
                <w:b/>
              </w:rPr>
              <w:t>ANEXO 1:</w:t>
            </w:r>
            <w:r w:rsidRPr="008830BD">
              <w:rPr>
                <w:rFonts w:ascii="Lucida Bright" w:hAnsi="Lucida Bright" w:cs="Tahoma"/>
              </w:rPr>
              <w:t xml:space="preserve"> VALIDACIÓN TRIBUTOS </w:t>
            </w:r>
          </w:p>
          <w:p w:rsidR="0012701D" w:rsidRPr="008830BD" w:rsidRDefault="0012701D" w:rsidP="008C7A01">
            <w:pPr>
              <w:autoSpaceDE w:val="0"/>
              <w:autoSpaceDN w:val="0"/>
              <w:adjustRightInd w:val="0"/>
              <w:rPr>
                <w:rFonts w:ascii="Lucida Bright" w:hAnsi="Lucida Bright" w:cs="Tahoma"/>
              </w:rPr>
            </w:pPr>
            <w:r w:rsidRPr="008830BD">
              <w:rPr>
                <w:rFonts w:ascii="Lucida Bright" w:hAnsi="Lucida Bright" w:cs="Tahoma"/>
                <w:b/>
              </w:rPr>
              <w:t>ANEXO 2:</w:t>
            </w:r>
            <w:r w:rsidRPr="008830BD">
              <w:rPr>
                <w:rFonts w:ascii="Lucida Bright" w:hAnsi="Lucida Bright" w:cs="Tahoma"/>
              </w:rPr>
              <w:t xml:space="preserve"> VALIDACIÓN FINANZAS</w:t>
            </w:r>
          </w:p>
          <w:p w:rsidR="0012701D" w:rsidRPr="008830BD" w:rsidRDefault="0012701D" w:rsidP="008C7A01">
            <w:pPr>
              <w:autoSpaceDE w:val="0"/>
              <w:autoSpaceDN w:val="0"/>
              <w:adjustRightInd w:val="0"/>
              <w:rPr>
                <w:rFonts w:ascii="Lucida Bright" w:hAnsi="Lucida Bright" w:cs="Tahoma"/>
              </w:rPr>
            </w:pPr>
            <w:r w:rsidRPr="008830BD">
              <w:rPr>
                <w:rFonts w:ascii="Lucida Bright" w:hAnsi="Lucida Bright" w:cs="Tahoma"/>
                <w:b/>
              </w:rPr>
              <w:t>ANEXO 3</w:t>
            </w:r>
            <w:r w:rsidRPr="008830BD">
              <w:rPr>
                <w:rFonts w:ascii="Lucida Bright" w:hAnsi="Lucida Bright" w:cs="Tahoma"/>
              </w:rPr>
              <w:t>: VALIDACIÓN SEGUROS</w:t>
            </w:r>
          </w:p>
          <w:p w:rsidR="0012701D" w:rsidRPr="008830BD" w:rsidRDefault="0012701D" w:rsidP="008C7A01">
            <w:pPr>
              <w:autoSpaceDE w:val="0"/>
              <w:autoSpaceDN w:val="0"/>
              <w:adjustRightInd w:val="0"/>
              <w:rPr>
                <w:rFonts w:ascii="Lucida Bright" w:hAnsi="Lucida Bright" w:cs="Tahoma"/>
              </w:rPr>
            </w:pPr>
            <w:r w:rsidRPr="008830BD">
              <w:rPr>
                <w:rFonts w:ascii="Lucida Bright" w:hAnsi="Lucida Bright" w:cs="Tahoma"/>
                <w:b/>
              </w:rPr>
              <w:t>ANEXO 4:</w:t>
            </w:r>
            <w:r w:rsidRPr="008830BD">
              <w:rPr>
                <w:rFonts w:ascii="Lucida Bright" w:hAnsi="Lucida Bright" w:cs="Tahoma"/>
              </w:rPr>
              <w:t xml:space="preserve"> VALIDACIÓN SEGURIDAD INDUSTRIAL</w:t>
            </w:r>
          </w:p>
        </w:tc>
      </w:tr>
    </w:tbl>
    <w:p w:rsidR="0012701D" w:rsidRPr="008830BD" w:rsidRDefault="0012701D" w:rsidP="0012701D">
      <w:pPr>
        <w:pStyle w:val="Prrafodelista"/>
        <w:ind w:left="0"/>
        <w:contextualSpacing/>
        <w:jc w:val="both"/>
        <w:rPr>
          <w:rFonts w:ascii="Lucida Bright" w:hAnsi="Lucida Bright" w:cs="Tahoma"/>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2701D" w:rsidRPr="008830BD" w:rsidTr="008C7A01">
        <w:tc>
          <w:tcPr>
            <w:tcW w:w="9263" w:type="dxa"/>
            <w:shd w:val="clear" w:color="auto" w:fill="BFBFBF"/>
          </w:tcPr>
          <w:p w:rsidR="0012701D" w:rsidRPr="008830BD" w:rsidRDefault="0012701D" w:rsidP="008C7A01">
            <w:pPr>
              <w:pStyle w:val="Prrafodelista"/>
              <w:ind w:left="0"/>
              <w:contextualSpacing/>
              <w:jc w:val="center"/>
              <w:rPr>
                <w:rFonts w:ascii="Lucida Bright" w:hAnsi="Lucida Bright" w:cs="Tahoma"/>
                <w:b/>
                <w:bCs/>
                <w:lang w:val="es-BO" w:eastAsia="es-BO"/>
              </w:rPr>
            </w:pPr>
            <w:r w:rsidRPr="008830BD">
              <w:rPr>
                <w:rFonts w:ascii="Lucida Bright" w:hAnsi="Lucida Bright" w:cs="Tahoma"/>
                <w:b/>
                <w:bCs/>
                <w:lang w:val="es-BO" w:eastAsia="es-BO"/>
              </w:rPr>
              <w:t>ANEXO 1</w:t>
            </w:r>
          </w:p>
          <w:p w:rsidR="0012701D" w:rsidRPr="008830BD" w:rsidRDefault="0012701D" w:rsidP="008C7A01">
            <w:pPr>
              <w:pStyle w:val="Prrafodelista"/>
              <w:ind w:left="0"/>
              <w:contextualSpacing/>
              <w:jc w:val="center"/>
              <w:rPr>
                <w:rFonts w:ascii="Lucida Bright" w:hAnsi="Lucida Bright" w:cs="Tahoma"/>
                <w:b/>
                <w:bCs/>
                <w:lang w:val="es-BO" w:eastAsia="es-BO"/>
              </w:rPr>
            </w:pPr>
            <w:r w:rsidRPr="008830BD">
              <w:rPr>
                <w:rFonts w:ascii="Lucida Bright" w:hAnsi="Lucida Bright" w:cs="Tahoma"/>
                <w:b/>
                <w:bCs/>
                <w:lang w:val="es-BO" w:eastAsia="es-BO"/>
              </w:rPr>
              <w:t>TRIBUTOS</w:t>
            </w:r>
          </w:p>
        </w:tc>
      </w:tr>
      <w:tr w:rsidR="0012701D" w:rsidRPr="008830BD" w:rsidTr="008C7A01">
        <w:tc>
          <w:tcPr>
            <w:tcW w:w="9263" w:type="dxa"/>
            <w:tcBorders>
              <w:bottom w:val="single" w:sz="4" w:space="0" w:color="auto"/>
            </w:tcBorders>
            <w:shd w:val="clear" w:color="auto" w:fill="auto"/>
            <w:vAlign w:val="center"/>
          </w:tcPr>
          <w:p w:rsidR="0012701D" w:rsidRPr="008830BD" w:rsidRDefault="0012701D" w:rsidP="008C7A01">
            <w:pPr>
              <w:autoSpaceDE w:val="0"/>
              <w:autoSpaceDN w:val="0"/>
              <w:adjustRightInd w:val="0"/>
              <w:jc w:val="both"/>
              <w:rPr>
                <w:rFonts w:ascii="Lucida Bright" w:hAnsi="Lucida Bright" w:cs="Tahoma"/>
                <w:b/>
              </w:rPr>
            </w:pPr>
            <w:r w:rsidRPr="008830BD">
              <w:rPr>
                <w:rFonts w:ascii="Lucida Bright" w:hAnsi="Lucida Bright" w:cs="Tahoma"/>
                <w:b/>
              </w:rPr>
              <w:t>FACTURACIÓN</w:t>
            </w:r>
          </w:p>
          <w:p w:rsidR="0012701D" w:rsidRPr="008830BD" w:rsidRDefault="0012701D" w:rsidP="008C7A01">
            <w:pPr>
              <w:autoSpaceDE w:val="0"/>
              <w:autoSpaceDN w:val="0"/>
              <w:adjustRightInd w:val="0"/>
              <w:jc w:val="both"/>
              <w:rPr>
                <w:rFonts w:ascii="Lucida Bright" w:hAnsi="Lucida Bright" w:cs="Tahoma"/>
              </w:rPr>
            </w:pPr>
          </w:p>
          <w:p w:rsidR="0012701D" w:rsidRPr="008830BD" w:rsidRDefault="0012701D" w:rsidP="008C7A01">
            <w:pPr>
              <w:autoSpaceDE w:val="0"/>
              <w:autoSpaceDN w:val="0"/>
              <w:adjustRightInd w:val="0"/>
              <w:jc w:val="both"/>
              <w:rPr>
                <w:rFonts w:ascii="Lucida Bright" w:hAnsi="Lucida Bright" w:cs="Tahoma"/>
              </w:rPr>
            </w:pPr>
            <w:r w:rsidRPr="008830BD">
              <w:rPr>
                <w:rFonts w:ascii="Lucida Bright" w:hAnsi="Lucida Bright" w:cs="Tahoma"/>
              </w:rPr>
              <w:t>La factura debe ser emitida de acuerdo a normativa vigente a nombre de Yacimientos Petrolíferos Fiscales Bolivianos consignando el Número de Identificación Tributaria (NIT) 1020269020.</w:t>
            </w:r>
          </w:p>
          <w:p w:rsidR="0012701D" w:rsidRPr="008830BD" w:rsidRDefault="0012701D" w:rsidP="008C7A01">
            <w:pPr>
              <w:autoSpaceDE w:val="0"/>
              <w:autoSpaceDN w:val="0"/>
              <w:adjustRightInd w:val="0"/>
              <w:jc w:val="both"/>
              <w:rPr>
                <w:rFonts w:ascii="Lucida Bright" w:hAnsi="Lucida Bright" w:cs="Tahoma"/>
              </w:rPr>
            </w:pPr>
          </w:p>
          <w:p w:rsidR="0012701D" w:rsidRPr="008830BD" w:rsidRDefault="0012701D" w:rsidP="008C7A01">
            <w:pPr>
              <w:autoSpaceDE w:val="0"/>
              <w:autoSpaceDN w:val="0"/>
              <w:adjustRightInd w:val="0"/>
              <w:jc w:val="both"/>
              <w:rPr>
                <w:rFonts w:ascii="Lucida Bright" w:hAnsi="Lucida Bright" w:cs="Tahoma"/>
              </w:rPr>
            </w:pPr>
            <w:r w:rsidRPr="008830BD">
              <w:rPr>
                <w:rFonts w:ascii="Lucida Bright" w:hAnsi="Lucida Bright" w:cs="Tahoma"/>
              </w:rPr>
              <w:t>La factura deberá emitirse en el momento que finalice la ejecución o la prestación efectiva del servicio o a momento de percibir el pago total o parcial, lo que ocurra primero, sin deducir las multas ni otros cargos.</w:t>
            </w:r>
          </w:p>
          <w:p w:rsidR="0012701D" w:rsidRPr="008830BD" w:rsidRDefault="0012701D" w:rsidP="008C7A01">
            <w:pPr>
              <w:autoSpaceDE w:val="0"/>
              <w:autoSpaceDN w:val="0"/>
              <w:adjustRightInd w:val="0"/>
              <w:jc w:val="both"/>
              <w:rPr>
                <w:rFonts w:ascii="Lucida Bright" w:hAnsi="Lucida Bright" w:cs="Tahoma"/>
              </w:rPr>
            </w:pPr>
          </w:p>
          <w:p w:rsidR="0012701D" w:rsidRPr="008830BD" w:rsidRDefault="0012701D" w:rsidP="008C7A01">
            <w:pPr>
              <w:autoSpaceDE w:val="0"/>
              <w:autoSpaceDN w:val="0"/>
              <w:adjustRightInd w:val="0"/>
              <w:jc w:val="both"/>
              <w:rPr>
                <w:rFonts w:ascii="Lucida Bright" w:hAnsi="Lucida Bright" w:cs="Tahoma"/>
              </w:rPr>
            </w:pPr>
            <w:r w:rsidRPr="008830BD">
              <w:rPr>
                <w:rFonts w:ascii="Lucida Bright" w:hAnsi="Lucida Bright" w:cs="Tahoma"/>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12701D" w:rsidRPr="008830BD" w:rsidRDefault="0012701D" w:rsidP="008C7A01">
            <w:pPr>
              <w:autoSpaceDE w:val="0"/>
              <w:autoSpaceDN w:val="0"/>
              <w:adjustRightInd w:val="0"/>
              <w:jc w:val="both"/>
              <w:rPr>
                <w:rFonts w:ascii="Lucida Bright" w:hAnsi="Lucida Bright" w:cs="Tahoma"/>
              </w:rPr>
            </w:pPr>
          </w:p>
        </w:tc>
      </w:tr>
      <w:tr w:rsidR="0012701D" w:rsidRPr="008830BD" w:rsidTr="008C7A01">
        <w:trPr>
          <w:trHeight w:val="817"/>
        </w:trPr>
        <w:tc>
          <w:tcPr>
            <w:tcW w:w="9263" w:type="dxa"/>
            <w:shd w:val="clear" w:color="auto" w:fill="auto"/>
            <w:vAlign w:val="center"/>
          </w:tcPr>
          <w:p w:rsidR="0012701D" w:rsidRPr="008830BD" w:rsidRDefault="0012701D" w:rsidP="008C7A01">
            <w:pPr>
              <w:autoSpaceDE w:val="0"/>
              <w:autoSpaceDN w:val="0"/>
              <w:adjustRightInd w:val="0"/>
              <w:jc w:val="both"/>
              <w:rPr>
                <w:rFonts w:ascii="Lucida Bright" w:hAnsi="Lucida Bright" w:cs="Tahoma"/>
                <w:b/>
              </w:rPr>
            </w:pPr>
            <w:r w:rsidRPr="008830BD">
              <w:rPr>
                <w:rFonts w:ascii="Lucida Bright" w:hAnsi="Lucida Bright" w:cs="Tahoma"/>
                <w:b/>
              </w:rPr>
              <w:lastRenderedPageBreak/>
              <w:t>TRIBUTOS</w:t>
            </w:r>
          </w:p>
          <w:p w:rsidR="0012701D" w:rsidRPr="008830BD" w:rsidRDefault="0012701D" w:rsidP="008C7A01">
            <w:pPr>
              <w:autoSpaceDE w:val="0"/>
              <w:autoSpaceDN w:val="0"/>
              <w:adjustRightInd w:val="0"/>
              <w:jc w:val="both"/>
              <w:rPr>
                <w:rFonts w:ascii="Lucida Bright" w:hAnsi="Lucida Bright" w:cs="Tahoma"/>
              </w:rPr>
            </w:pPr>
          </w:p>
          <w:p w:rsidR="0012701D" w:rsidRPr="008830BD" w:rsidRDefault="0012701D" w:rsidP="008C7A01">
            <w:pPr>
              <w:autoSpaceDE w:val="0"/>
              <w:autoSpaceDN w:val="0"/>
              <w:adjustRightInd w:val="0"/>
              <w:jc w:val="both"/>
              <w:rPr>
                <w:rFonts w:ascii="Lucida Bright" w:hAnsi="Lucida Bright" w:cs="Tahoma"/>
              </w:rPr>
            </w:pPr>
            <w:r w:rsidRPr="008830BD">
              <w:rPr>
                <w:rFonts w:ascii="Lucida Bright" w:hAnsi="Lucida Bright" w:cs="Tahoma"/>
              </w:rPr>
              <w:t>El adjudicado declara que todos los tributos vigentes a la fecha y que puedan originarse directa o indirectamente en aplicación del contrato, son de su responsabilidad, no correspondiendo ningún reclamo posterior.</w:t>
            </w:r>
          </w:p>
        </w:tc>
      </w:tr>
    </w:tbl>
    <w:p w:rsidR="0012701D" w:rsidRPr="00351ABF" w:rsidRDefault="0012701D" w:rsidP="0012701D">
      <w:pPr>
        <w:pStyle w:val="Prrafodelista"/>
        <w:spacing w:after="13" w:line="276" w:lineRule="auto"/>
        <w:ind w:left="0"/>
        <w:contextualSpacing/>
        <w:jc w:val="both"/>
        <w:rPr>
          <w:rFonts w:ascii="Calibri" w:hAnsi="Calibri" w:cs="Calibri"/>
          <w:b/>
          <w:sz w:val="16"/>
          <w:szCs w:val="18"/>
        </w:rPr>
      </w:pPr>
      <w:r w:rsidRPr="00A04930">
        <w:rPr>
          <w:rFonts w:ascii="Calibri" w:hAnsi="Calibri" w:cs="Calibri"/>
          <w:b/>
          <w:sz w:val="16"/>
          <w:szCs w:val="18"/>
        </w:rPr>
        <w:t>Nota: Se adjunta validación de la unidad correspondiente</w:t>
      </w:r>
      <w:r>
        <w:rPr>
          <w:rFonts w:ascii="Calibri" w:hAnsi="Calibri" w:cs="Calibri"/>
          <w:b/>
          <w:sz w:val="16"/>
          <w:szCs w:val="18"/>
        </w:rPr>
        <w:t>.</w:t>
      </w:r>
    </w:p>
    <w:p w:rsidR="0012701D" w:rsidRDefault="0012701D" w:rsidP="0012701D">
      <w:pPr>
        <w:pStyle w:val="Prrafodelista"/>
        <w:ind w:left="0"/>
        <w:contextualSpacing/>
        <w:jc w:val="both"/>
        <w:rPr>
          <w:rFonts w:ascii="Lucida Bright" w:hAnsi="Lucida Bright" w:cs="Tahoma"/>
          <w:b/>
          <w:bCs/>
          <w:lang w:val="es-BO" w:eastAsia="es-BO"/>
        </w:rPr>
      </w:pPr>
    </w:p>
    <w:p w:rsidR="0012701D" w:rsidRPr="008830BD" w:rsidRDefault="0012701D" w:rsidP="0012701D">
      <w:pPr>
        <w:pStyle w:val="Prrafodelista"/>
        <w:ind w:left="0"/>
        <w:contextualSpacing/>
        <w:jc w:val="both"/>
        <w:rPr>
          <w:rFonts w:ascii="Lucida Bright" w:hAnsi="Lucida Bright" w:cs="Tahoma"/>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2701D" w:rsidRPr="008830BD" w:rsidTr="008C7A01">
        <w:tc>
          <w:tcPr>
            <w:tcW w:w="9258" w:type="dxa"/>
            <w:shd w:val="clear" w:color="auto" w:fill="BFBFBF"/>
          </w:tcPr>
          <w:p w:rsidR="0012701D" w:rsidRPr="008830BD" w:rsidRDefault="0012701D" w:rsidP="008C7A01">
            <w:pPr>
              <w:pStyle w:val="Prrafodelista"/>
              <w:ind w:left="0"/>
              <w:contextualSpacing/>
              <w:jc w:val="center"/>
              <w:rPr>
                <w:rFonts w:ascii="Lucida Bright" w:hAnsi="Lucida Bright" w:cs="Tahoma"/>
                <w:b/>
                <w:bCs/>
                <w:lang w:val="es-BO" w:eastAsia="es-BO"/>
              </w:rPr>
            </w:pPr>
            <w:r w:rsidRPr="008830BD">
              <w:rPr>
                <w:rFonts w:ascii="Lucida Bright" w:hAnsi="Lucida Bright" w:cs="Tahoma"/>
                <w:b/>
                <w:bCs/>
                <w:lang w:val="es-BO" w:eastAsia="es-BO"/>
              </w:rPr>
              <w:t>ANEXO 2</w:t>
            </w:r>
          </w:p>
          <w:p w:rsidR="0012701D" w:rsidRPr="008830BD" w:rsidRDefault="0012701D" w:rsidP="008C7A01">
            <w:pPr>
              <w:pStyle w:val="Prrafodelista"/>
              <w:ind w:left="0"/>
              <w:contextualSpacing/>
              <w:jc w:val="center"/>
              <w:rPr>
                <w:rFonts w:ascii="Lucida Bright" w:hAnsi="Lucida Bright" w:cs="Tahoma"/>
                <w:b/>
                <w:bCs/>
                <w:lang w:val="es-BO" w:eastAsia="es-BO"/>
              </w:rPr>
            </w:pPr>
            <w:r>
              <w:rPr>
                <w:rFonts w:ascii="Lucida Bright" w:hAnsi="Lucida Bright" w:cs="Tahoma"/>
                <w:b/>
                <w:bCs/>
                <w:lang w:val="es-BO" w:eastAsia="es-BO"/>
              </w:rPr>
              <w:t>GARANTÍA FINANCIERA</w:t>
            </w:r>
          </w:p>
        </w:tc>
      </w:tr>
      <w:tr w:rsidR="0012701D" w:rsidRPr="008830BD" w:rsidTr="008C7A01">
        <w:tc>
          <w:tcPr>
            <w:tcW w:w="9258" w:type="dxa"/>
            <w:shd w:val="clear" w:color="auto" w:fill="auto"/>
            <w:vAlign w:val="center"/>
          </w:tcPr>
          <w:p w:rsidR="0012701D" w:rsidRPr="005632E5" w:rsidRDefault="0012701D" w:rsidP="008C7A01">
            <w:pPr>
              <w:autoSpaceDE w:val="0"/>
              <w:autoSpaceDN w:val="0"/>
              <w:adjustRightInd w:val="0"/>
              <w:jc w:val="both"/>
              <w:rPr>
                <w:rFonts w:ascii="Lucida Bright" w:hAnsi="Lucida Bright" w:cs="Calibri"/>
                <w:b/>
                <w:bCs/>
                <w:szCs w:val="18"/>
                <w:lang w:eastAsia="es-BO"/>
              </w:rPr>
            </w:pPr>
            <w:r w:rsidRPr="005632E5">
              <w:rPr>
                <w:rFonts w:ascii="Lucida Bright" w:hAnsi="Lucida Bright" w:cs="Calibri"/>
                <w:b/>
                <w:szCs w:val="18"/>
              </w:rPr>
              <w:t>GARANTÍA DE SERIEDAD DE PROPUESTA</w:t>
            </w:r>
          </w:p>
        </w:tc>
      </w:tr>
      <w:tr w:rsidR="0012701D" w:rsidRPr="008830BD" w:rsidTr="008C7A01">
        <w:tc>
          <w:tcPr>
            <w:tcW w:w="9258" w:type="dxa"/>
            <w:shd w:val="clear" w:color="auto" w:fill="auto"/>
            <w:vAlign w:val="center"/>
          </w:tcPr>
          <w:p w:rsidR="0012701D" w:rsidRPr="005632E5" w:rsidRDefault="0012701D" w:rsidP="008C7A01">
            <w:pPr>
              <w:jc w:val="both"/>
              <w:rPr>
                <w:rFonts w:ascii="Lucida Bright" w:hAnsi="Lucida Bright" w:cs="Calibri"/>
                <w:szCs w:val="18"/>
              </w:rPr>
            </w:pPr>
            <w:r w:rsidRPr="005632E5">
              <w:rPr>
                <w:rFonts w:ascii="Lucida Bright" w:hAnsi="Lucida Bright" w:cs="Calibri"/>
                <w:szCs w:val="18"/>
              </w:rPr>
              <w:t xml:space="preserve">A elección de la empresa proponente, ésta podrá optar por uno de los siguientes instrumentos financieros: </w:t>
            </w:r>
          </w:p>
          <w:p w:rsidR="0012701D" w:rsidRPr="005632E5" w:rsidRDefault="0012701D" w:rsidP="008C7A01">
            <w:pPr>
              <w:autoSpaceDE w:val="0"/>
              <w:autoSpaceDN w:val="0"/>
              <w:adjustRightInd w:val="0"/>
              <w:jc w:val="both"/>
              <w:rPr>
                <w:rFonts w:ascii="Lucida Bright" w:hAnsi="Lucida Bright" w:cs="Calibri"/>
                <w:bCs/>
                <w:szCs w:val="18"/>
              </w:rPr>
            </w:pPr>
          </w:p>
          <w:p w:rsidR="0012701D" w:rsidRPr="005632E5" w:rsidRDefault="0012701D" w:rsidP="00FD542C">
            <w:pPr>
              <w:numPr>
                <w:ilvl w:val="0"/>
                <w:numId w:val="83"/>
              </w:numPr>
              <w:autoSpaceDE w:val="0"/>
              <w:autoSpaceDN w:val="0"/>
              <w:adjustRightInd w:val="0"/>
              <w:jc w:val="both"/>
              <w:rPr>
                <w:rFonts w:ascii="Lucida Bright" w:hAnsi="Lucida Bright" w:cs="Calibri"/>
                <w:bCs/>
                <w:szCs w:val="18"/>
                <w:lang w:val="es-BO"/>
              </w:rPr>
            </w:pPr>
            <w:r w:rsidRPr="005632E5">
              <w:rPr>
                <w:rFonts w:ascii="Lucida Bright" w:hAnsi="Lucida Bright" w:cs="Calibri"/>
                <w:b/>
                <w:bCs/>
                <w:szCs w:val="18"/>
                <w:u w:val="single"/>
              </w:rPr>
              <w:t>Boleta de Garantía</w:t>
            </w:r>
            <w:r w:rsidRPr="005632E5">
              <w:rPr>
                <w:rFonts w:ascii="Lucida Bright" w:hAnsi="Lucida Bright" w:cs="Calibri"/>
                <w:b/>
                <w:bCs/>
                <w:szCs w:val="18"/>
              </w:rPr>
              <w:t>,</w:t>
            </w:r>
            <w:r w:rsidRPr="005632E5">
              <w:rPr>
                <w:rFonts w:ascii="Lucida Bright" w:hAnsi="Lucida Bright" w:cs="Calibri"/>
                <w:szCs w:val="18"/>
              </w:rPr>
              <w:t xml:space="preserve"> emitida por una Entidad de Intermediación Financiera (</w:t>
            </w:r>
            <w:r w:rsidRPr="005632E5">
              <w:rPr>
                <w:rFonts w:ascii="Lucida Bright" w:hAnsi="Lucida Bright" w:cs="Calibri"/>
                <w:b/>
                <w:bCs/>
                <w:szCs w:val="18"/>
                <w:u w:val="single"/>
              </w:rPr>
              <w:t>Bancaria)</w:t>
            </w:r>
            <w:r w:rsidRPr="005632E5">
              <w:rPr>
                <w:rFonts w:ascii="Lucida Bright" w:hAnsi="Lucida Bright" w:cs="Calibri"/>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Lucida Bright" w:hAnsi="Lucida Bright" w:cs="Calibri"/>
                <w:color w:val="FF0000"/>
                <w:szCs w:val="18"/>
              </w:rPr>
              <w:t>15</w:t>
            </w:r>
            <w:r w:rsidRPr="005632E5">
              <w:rPr>
                <w:rFonts w:ascii="Lucida Bright" w:hAnsi="Lucida Bright" w:cs="Calibri"/>
                <w:color w:val="FF0000"/>
                <w:szCs w:val="18"/>
              </w:rPr>
              <w:t>0 días</w:t>
            </w:r>
            <w:r w:rsidRPr="005632E5">
              <w:rPr>
                <w:rFonts w:ascii="Lucida Bright" w:hAnsi="Lucida Bright" w:cs="Calibri"/>
                <w:szCs w:val="18"/>
              </w:rPr>
              <w:t xml:space="preserve"> calendario computables a partir de la fecha de Presentación de Propuestas, por un monto equivalente de  al menos 1 % del valor total de la propuesta económica.</w:t>
            </w:r>
          </w:p>
          <w:p w:rsidR="0012701D" w:rsidRPr="005632E5" w:rsidRDefault="0012701D" w:rsidP="008C7A01">
            <w:pPr>
              <w:autoSpaceDE w:val="0"/>
              <w:autoSpaceDN w:val="0"/>
              <w:adjustRightInd w:val="0"/>
              <w:jc w:val="both"/>
              <w:rPr>
                <w:rFonts w:ascii="Lucida Bright" w:hAnsi="Lucida Bright" w:cs="Calibri"/>
                <w:bCs/>
                <w:szCs w:val="18"/>
                <w:lang w:val="es-BO"/>
              </w:rPr>
            </w:pPr>
          </w:p>
          <w:p w:rsidR="0012701D" w:rsidRPr="005632E5" w:rsidRDefault="0012701D" w:rsidP="00FD542C">
            <w:pPr>
              <w:numPr>
                <w:ilvl w:val="0"/>
                <w:numId w:val="83"/>
              </w:numPr>
              <w:autoSpaceDE w:val="0"/>
              <w:autoSpaceDN w:val="0"/>
              <w:adjustRightInd w:val="0"/>
              <w:jc w:val="both"/>
              <w:rPr>
                <w:rFonts w:ascii="Lucida Bright" w:hAnsi="Lucida Bright" w:cs="Calibri"/>
                <w:szCs w:val="18"/>
              </w:rPr>
            </w:pPr>
            <w:r w:rsidRPr="005632E5">
              <w:rPr>
                <w:rFonts w:ascii="Lucida Bright" w:hAnsi="Lucida Bright" w:cs="Calibri"/>
                <w:b/>
                <w:bCs/>
                <w:szCs w:val="18"/>
                <w:u w:val="single"/>
              </w:rPr>
              <w:t>Garantía a Primer Requerimiento</w:t>
            </w:r>
            <w:r w:rsidRPr="005632E5">
              <w:rPr>
                <w:rFonts w:ascii="Lucida Bright" w:hAnsi="Lucida Bright" w:cs="Calibri"/>
                <w:szCs w:val="18"/>
              </w:rPr>
              <w:t>, emitida por una Entidad de Intermediación Financiera (</w:t>
            </w:r>
            <w:r w:rsidRPr="005632E5">
              <w:rPr>
                <w:rFonts w:ascii="Lucida Bright" w:hAnsi="Lucida Bright" w:cs="Calibri"/>
                <w:b/>
                <w:bCs/>
                <w:szCs w:val="18"/>
                <w:u w:val="single"/>
              </w:rPr>
              <w:t>Bancaria)</w:t>
            </w:r>
            <w:r w:rsidRPr="005632E5">
              <w:rPr>
                <w:rFonts w:ascii="Lucida Bright" w:hAnsi="Lucida Bright" w:cs="Calibri"/>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Lucida Bright" w:hAnsi="Lucida Bright" w:cs="Calibri"/>
                <w:color w:val="FF0000"/>
                <w:szCs w:val="18"/>
              </w:rPr>
              <w:t>15</w:t>
            </w:r>
            <w:r w:rsidRPr="005632E5">
              <w:rPr>
                <w:rFonts w:ascii="Lucida Bright" w:hAnsi="Lucida Bright" w:cs="Calibri"/>
                <w:color w:val="FF0000"/>
                <w:szCs w:val="18"/>
              </w:rPr>
              <w:t>0 días</w:t>
            </w:r>
            <w:r w:rsidRPr="005632E5">
              <w:rPr>
                <w:rFonts w:ascii="Lucida Bright" w:hAnsi="Lucida Bright" w:cs="Calibri"/>
                <w:szCs w:val="18"/>
              </w:rPr>
              <w:t xml:space="preserve"> calendario computables a partir de la fecha de Presentación de Propuestas, por un monto equivalente de  al menos 1 % del valor total la propuesta económica.</w:t>
            </w:r>
          </w:p>
          <w:p w:rsidR="0012701D" w:rsidRPr="005632E5" w:rsidRDefault="0012701D" w:rsidP="008C7A01">
            <w:pPr>
              <w:autoSpaceDE w:val="0"/>
              <w:autoSpaceDN w:val="0"/>
              <w:adjustRightInd w:val="0"/>
              <w:jc w:val="both"/>
              <w:rPr>
                <w:rFonts w:ascii="Lucida Bright" w:hAnsi="Lucida Bright" w:cs="Calibri"/>
                <w:bCs/>
                <w:szCs w:val="18"/>
              </w:rPr>
            </w:pPr>
          </w:p>
          <w:p w:rsidR="0012701D" w:rsidRPr="005632E5" w:rsidRDefault="0012701D" w:rsidP="00FD542C">
            <w:pPr>
              <w:numPr>
                <w:ilvl w:val="0"/>
                <w:numId w:val="83"/>
              </w:numPr>
              <w:autoSpaceDE w:val="0"/>
              <w:autoSpaceDN w:val="0"/>
              <w:adjustRightInd w:val="0"/>
              <w:jc w:val="both"/>
              <w:rPr>
                <w:rFonts w:ascii="Lucida Bright" w:hAnsi="Lucida Bright" w:cs="Calibri"/>
                <w:szCs w:val="18"/>
              </w:rPr>
            </w:pPr>
            <w:r w:rsidRPr="005632E5">
              <w:rPr>
                <w:rFonts w:ascii="Lucida Bright" w:hAnsi="Lucida Bright" w:cs="Calibri"/>
                <w:b/>
                <w:bCs/>
                <w:szCs w:val="18"/>
                <w:u w:val="single"/>
              </w:rPr>
              <w:t>Póliza de caución a Primer requerimiento para Entidades Públicas</w:t>
            </w:r>
            <w:r w:rsidRPr="005632E5">
              <w:rPr>
                <w:rFonts w:ascii="Lucida Bright" w:hAnsi="Lucida Bright" w:cs="Calibri"/>
                <w:szCs w:val="18"/>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Lucida Bright" w:hAnsi="Lucida Bright" w:cs="Calibri"/>
                <w:color w:val="FF0000"/>
                <w:szCs w:val="18"/>
              </w:rPr>
              <w:t>15</w:t>
            </w:r>
            <w:r w:rsidRPr="005632E5">
              <w:rPr>
                <w:rFonts w:ascii="Lucida Bright" w:hAnsi="Lucida Bright" w:cs="Calibri"/>
                <w:color w:val="FF0000"/>
                <w:szCs w:val="18"/>
              </w:rPr>
              <w:t>0 días</w:t>
            </w:r>
            <w:r w:rsidRPr="005632E5">
              <w:rPr>
                <w:rFonts w:ascii="Lucida Bright" w:hAnsi="Lucida Bright" w:cs="Calibri"/>
                <w:szCs w:val="18"/>
              </w:rPr>
              <w:t xml:space="preserve"> calendario computables a partir de la fecha de Presentación de Propuestas, por un monto equivalente de  al menos  1 % del valor total de la propuesta económica.</w:t>
            </w:r>
          </w:p>
        </w:tc>
      </w:tr>
      <w:tr w:rsidR="0012701D" w:rsidRPr="008830BD" w:rsidTr="008C7A01">
        <w:tc>
          <w:tcPr>
            <w:tcW w:w="9258" w:type="dxa"/>
            <w:shd w:val="clear" w:color="auto" w:fill="auto"/>
            <w:vAlign w:val="center"/>
          </w:tcPr>
          <w:p w:rsidR="0012701D" w:rsidRPr="005632E5" w:rsidRDefault="0012701D" w:rsidP="008C7A01">
            <w:pPr>
              <w:autoSpaceDE w:val="0"/>
              <w:autoSpaceDN w:val="0"/>
              <w:adjustRightInd w:val="0"/>
              <w:jc w:val="both"/>
              <w:rPr>
                <w:rFonts w:ascii="Lucida Bright" w:hAnsi="Lucida Bright" w:cs="Calibri"/>
                <w:b/>
                <w:szCs w:val="18"/>
              </w:rPr>
            </w:pPr>
            <w:r w:rsidRPr="005632E5">
              <w:rPr>
                <w:rFonts w:ascii="Lucida Bright" w:hAnsi="Lucida Bright" w:cs="Calibri"/>
                <w:b/>
                <w:szCs w:val="18"/>
              </w:rPr>
              <w:t>GARANTÍA DE CUMPLIMIENTO DE CONTRATO</w:t>
            </w:r>
          </w:p>
        </w:tc>
      </w:tr>
      <w:tr w:rsidR="0012701D" w:rsidRPr="008830BD" w:rsidTr="008C7A01">
        <w:tc>
          <w:tcPr>
            <w:tcW w:w="9258" w:type="dxa"/>
            <w:tcBorders>
              <w:bottom w:val="single" w:sz="4" w:space="0" w:color="auto"/>
            </w:tcBorders>
            <w:shd w:val="clear" w:color="auto" w:fill="auto"/>
            <w:vAlign w:val="center"/>
          </w:tcPr>
          <w:p w:rsidR="0012701D" w:rsidRPr="005632E5" w:rsidRDefault="0012701D" w:rsidP="008C7A01">
            <w:pPr>
              <w:jc w:val="both"/>
              <w:rPr>
                <w:rFonts w:ascii="Lucida Bright" w:hAnsi="Lucida Bright" w:cs="Calibri"/>
                <w:szCs w:val="18"/>
              </w:rPr>
            </w:pPr>
            <w:r w:rsidRPr="005632E5">
              <w:rPr>
                <w:rFonts w:ascii="Lucida Bright" w:hAnsi="Lucida Bright" w:cs="Calibri"/>
                <w:szCs w:val="18"/>
              </w:rPr>
              <w:t>A elección de la empresa adjudicada, ésta podrá optar por uno de los siguientes instrumentos financieros:</w:t>
            </w:r>
          </w:p>
          <w:p w:rsidR="0012701D" w:rsidRPr="005632E5" w:rsidRDefault="0012701D" w:rsidP="008C7A01">
            <w:pPr>
              <w:jc w:val="both"/>
              <w:rPr>
                <w:rFonts w:ascii="Lucida Bright" w:hAnsi="Lucida Bright" w:cs="Calibri"/>
                <w:szCs w:val="18"/>
              </w:rPr>
            </w:pPr>
          </w:p>
          <w:p w:rsidR="0012701D" w:rsidRPr="005632E5" w:rsidRDefault="0012701D" w:rsidP="00FD542C">
            <w:pPr>
              <w:numPr>
                <w:ilvl w:val="0"/>
                <w:numId w:val="83"/>
              </w:numPr>
              <w:autoSpaceDE w:val="0"/>
              <w:autoSpaceDN w:val="0"/>
              <w:adjustRightInd w:val="0"/>
              <w:jc w:val="both"/>
              <w:rPr>
                <w:rFonts w:ascii="Lucida Bright" w:hAnsi="Lucida Bright" w:cs="Calibri"/>
                <w:szCs w:val="18"/>
              </w:rPr>
            </w:pPr>
            <w:r w:rsidRPr="005632E5">
              <w:rPr>
                <w:rFonts w:ascii="Lucida Bright" w:hAnsi="Lucida Bright" w:cs="Calibri"/>
                <w:b/>
                <w:bCs/>
                <w:szCs w:val="18"/>
                <w:u w:val="single"/>
              </w:rPr>
              <w:t>Boleta de Garantía</w:t>
            </w:r>
            <w:r w:rsidRPr="005632E5">
              <w:rPr>
                <w:rFonts w:ascii="Lucida Bright" w:hAnsi="Lucida Bright" w:cs="Calibri"/>
                <w:szCs w:val="18"/>
              </w:rPr>
              <w:t xml:space="preserve">, emitida por una Entidad de Intermediación Financiera </w:t>
            </w:r>
            <w:r w:rsidRPr="005632E5">
              <w:rPr>
                <w:rFonts w:ascii="Lucida Bright" w:hAnsi="Lucida Bright" w:cs="Calibri"/>
                <w:b/>
                <w:bCs/>
                <w:szCs w:val="18"/>
                <w:u w:val="single"/>
              </w:rPr>
              <w:t>(Bancaria)</w:t>
            </w:r>
            <w:r w:rsidRPr="005632E5">
              <w:rPr>
                <w:rFonts w:ascii="Lucida Bright" w:hAnsi="Lucida Bright" w:cs="Calibri"/>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12701D" w:rsidRPr="005632E5" w:rsidRDefault="0012701D" w:rsidP="008C7A01">
            <w:pPr>
              <w:jc w:val="both"/>
              <w:rPr>
                <w:rFonts w:ascii="Lucida Bright" w:hAnsi="Lucida Bright" w:cs="Calibri"/>
                <w:szCs w:val="18"/>
              </w:rPr>
            </w:pPr>
          </w:p>
          <w:p w:rsidR="0012701D" w:rsidRPr="005632E5" w:rsidRDefault="0012701D" w:rsidP="00FD542C">
            <w:pPr>
              <w:numPr>
                <w:ilvl w:val="0"/>
                <w:numId w:val="83"/>
              </w:numPr>
              <w:autoSpaceDE w:val="0"/>
              <w:autoSpaceDN w:val="0"/>
              <w:adjustRightInd w:val="0"/>
              <w:jc w:val="both"/>
              <w:rPr>
                <w:rFonts w:ascii="Lucida Bright" w:hAnsi="Lucida Bright" w:cs="Calibri"/>
                <w:szCs w:val="18"/>
              </w:rPr>
            </w:pPr>
            <w:r w:rsidRPr="005632E5">
              <w:rPr>
                <w:rFonts w:ascii="Lucida Bright" w:hAnsi="Lucida Bright" w:cs="Calibri"/>
                <w:b/>
                <w:bCs/>
                <w:szCs w:val="18"/>
                <w:u w:val="single"/>
              </w:rPr>
              <w:t>Garantía a Primer Requerimiento</w:t>
            </w:r>
            <w:r w:rsidRPr="005632E5">
              <w:rPr>
                <w:rFonts w:ascii="Lucida Bright" w:hAnsi="Lucida Bright" w:cs="Calibri"/>
                <w:szCs w:val="18"/>
              </w:rPr>
              <w:t>, emitida por una Entidad de Intermediación Financiera (</w:t>
            </w:r>
            <w:r w:rsidRPr="005632E5">
              <w:rPr>
                <w:rFonts w:ascii="Lucida Bright" w:hAnsi="Lucida Bright" w:cs="Calibri"/>
                <w:b/>
                <w:bCs/>
                <w:szCs w:val="18"/>
                <w:u w:val="single"/>
              </w:rPr>
              <w:t>Bancaria)</w:t>
            </w:r>
            <w:r w:rsidRPr="005632E5">
              <w:rPr>
                <w:rFonts w:ascii="Lucida Bright" w:hAnsi="Lucida Bright" w:cs="Calibri"/>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12701D" w:rsidRPr="005632E5" w:rsidRDefault="0012701D" w:rsidP="008C7A01">
            <w:pPr>
              <w:jc w:val="both"/>
              <w:rPr>
                <w:rFonts w:ascii="Lucida Bright" w:hAnsi="Lucida Bright" w:cs="Calibri"/>
                <w:szCs w:val="18"/>
              </w:rPr>
            </w:pPr>
          </w:p>
          <w:p w:rsidR="0012701D" w:rsidRPr="005632E5" w:rsidRDefault="0012701D" w:rsidP="00FD542C">
            <w:pPr>
              <w:numPr>
                <w:ilvl w:val="0"/>
                <w:numId w:val="83"/>
              </w:numPr>
              <w:autoSpaceDE w:val="0"/>
              <w:autoSpaceDN w:val="0"/>
              <w:adjustRightInd w:val="0"/>
              <w:jc w:val="both"/>
              <w:rPr>
                <w:rFonts w:ascii="Lucida Bright" w:hAnsi="Lucida Bright" w:cs="Calibri"/>
                <w:b/>
                <w:szCs w:val="18"/>
              </w:rPr>
            </w:pPr>
            <w:r w:rsidRPr="005632E5">
              <w:rPr>
                <w:rFonts w:ascii="Lucida Bright" w:hAnsi="Lucida Bright" w:cs="Calibri"/>
                <w:b/>
                <w:bCs/>
                <w:szCs w:val="18"/>
                <w:u w:val="single"/>
              </w:rPr>
              <w:t>Póliza de caución a Primer requerimiento para Entidades Públicas</w:t>
            </w:r>
            <w:r w:rsidRPr="005632E5">
              <w:rPr>
                <w:rFonts w:ascii="Lucida Bright" w:hAnsi="Lucida Bright" w:cs="Calibri"/>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12701D" w:rsidRPr="005632E5" w:rsidRDefault="0012701D" w:rsidP="0012701D">
      <w:pPr>
        <w:spacing w:after="13" w:line="276" w:lineRule="auto"/>
        <w:contextualSpacing/>
        <w:jc w:val="both"/>
        <w:rPr>
          <w:rFonts w:ascii="Calibri" w:hAnsi="Calibri" w:cs="Calibri"/>
          <w:b/>
          <w:bCs/>
          <w:color w:val="000000"/>
          <w:sz w:val="16"/>
        </w:rPr>
      </w:pPr>
      <w:r w:rsidRPr="005632E5">
        <w:rPr>
          <w:rFonts w:ascii="Calibri" w:hAnsi="Calibri" w:cs="Calibri"/>
          <w:b/>
          <w:bCs/>
          <w:color w:val="000000"/>
          <w:sz w:val="16"/>
        </w:rPr>
        <w:lastRenderedPageBreak/>
        <w:t>Nota: de acuerdo numeral 7.1.6., del procedimiento PG-1-GAFC/DCEG-1-A, Registro RG-20-A-GAFC DCEG se incorpora los “textos o Tenores estándar de los términos, Clausulas y Condiciones que debe cumplir los Instrumentos Financieros”, e Instructivo CIRCULAR GAFC-009/DCEG-002/DAC-011/2019.</w:t>
      </w:r>
    </w:p>
    <w:p w:rsidR="0012701D" w:rsidRDefault="0012701D" w:rsidP="0012701D">
      <w:pPr>
        <w:pStyle w:val="Prrafodelista"/>
        <w:ind w:left="0"/>
        <w:contextualSpacing/>
        <w:jc w:val="both"/>
        <w:rPr>
          <w:rFonts w:ascii="Lucida Bright" w:hAnsi="Lucida Bright" w:cs="Tahoma"/>
          <w:b/>
          <w:bCs/>
          <w:lang w:val="es-BO" w:eastAsia="es-BO"/>
        </w:rPr>
      </w:pPr>
    </w:p>
    <w:p w:rsidR="0012701D" w:rsidRPr="00D77DF2" w:rsidRDefault="0012701D" w:rsidP="0012701D">
      <w:pPr>
        <w:spacing w:line="360" w:lineRule="auto"/>
        <w:jc w:val="center"/>
        <w:rPr>
          <w:rFonts w:ascii="Lucida Bright" w:hAnsi="Lucida Bright" w:cs="Calibri"/>
          <w:b/>
          <w:bCs/>
        </w:rPr>
      </w:pPr>
      <w:r w:rsidRPr="00D77DF2">
        <w:rPr>
          <w:rFonts w:ascii="Lucida Bright" w:hAnsi="Lucida Bright" w:cs="Calibri"/>
          <w:b/>
          <w:bCs/>
        </w:rPr>
        <w:t>INSTRUCCIONES PARA LA EMISION DE INSTRUMENTOS FINANCIEROS -V.3</w:t>
      </w:r>
    </w:p>
    <w:p w:rsidR="0012701D" w:rsidRPr="00D77DF2" w:rsidRDefault="0012701D" w:rsidP="0012701D">
      <w:pPr>
        <w:spacing w:before="120" w:after="120"/>
        <w:jc w:val="both"/>
        <w:rPr>
          <w:rFonts w:ascii="Lucida Bright" w:hAnsi="Lucida Bright" w:cs="Calibri"/>
        </w:rPr>
      </w:pPr>
      <w:r w:rsidRPr="00D77DF2">
        <w:rPr>
          <w:rFonts w:ascii="Lucida Bright" w:hAnsi="Lucida Bright" w:cs="Calibri"/>
        </w:rPr>
        <w:t xml:space="preserve">El Proponente o Adjudicado deberá solicitar o instruir a la entidad de intermediación financiera bancaría, el correcto registro de datos o información en los Instrumentos Financieros de Garantía requeridos, </w:t>
      </w:r>
      <w:r w:rsidRPr="00D77DF2">
        <w:rPr>
          <w:rFonts w:ascii="Lucida Bright" w:hAnsi="Lucida Bright" w:cs="Calibri"/>
          <w:u w:val="single"/>
        </w:rPr>
        <w:t>cumpliendo obligatoriamente</w:t>
      </w:r>
      <w:r w:rsidRPr="00D77DF2">
        <w:rPr>
          <w:rFonts w:ascii="Lucida Bright" w:hAnsi="Lucida Bright" w:cs="Calibri"/>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12701D" w:rsidRPr="0012701D" w:rsidTr="008C7A01">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2701D" w:rsidRPr="0012701D" w:rsidRDefault="0012701D" w:rsidP="008C7A01">
            <w:pPr>
              <w:jc w:val="center"/>
              <w:rPr>
                <w:rFonts w:asciiTheme="minorHAnsi" w:hAnsiTheme="minorHAnsi" w:cstheme="minorHAnsi"/>
                <w:b/>
                <w:bCs/>
                <w:sz w:val="18"/>
              </w:rPr>
            </w:pPr>
            <w:r w:rsidRPr="0012701D">
              <w:rPr>
                <w:rFonts w:asciiTheme="minorHAnsi" w:hAnsiTheme="minorHAnsi" w:cstheme="minorHAnsi"/>
                <w:b/>
                <w:bCs/>
                <w:sz w:val="18"/>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2701D" w:rsidRPr="0012701D" w:rsidRDefault="0012701D" w:rsidP="008C7A01">
            <w:pPr>
              <w:jc w:val="center"/>
              <w:rPr>
                <w:rFonts w:asciiTheme="minorHAnsi" w:hAnsiTheme="minorHAnsi" w:cstheme="minorHAnsi"/>
                <w:b/>
                <w:bCs/>
                <w:sz w:val="18"/>
              </w:rPr>
            </w:pPr>
            <w:r w:rsidRPr="0012701D">
              <w:rPr>
                <w:rFonts w:asciiTheme="minorHAnsi" w:hAnsiTheme="minorHAnsi" w:cstheme="minorHAnsi"/>
                <w:b/>
                <w:bCs/>
                <w:sz w:val="18"/>
              </w:rPr>
              <w:t>INSTRUCCIÓN</w:t>
            </w:r>
          </w:p>
        </w:tc>
      </w:tr>
      <w:tr w:rsidR="0012701D" w:rsidRPr="0012701D" w:rsidTr="008C7A0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701D" w:rsidRPr="0012701D" w:rsidRDefault="0012701D" w:rsidP="008C7A01">
            <w:pPr>
              <w:rPr>
                <w:rFonts w:asciiTheme="minorHAnsi" w:hAnsiTheme="minorHAnsi" w:cstheme="minorHAnsi"/>
                <w:b/>
                <w:bCs/>
                <w:sz w:val="18"/>
              </w:rPr>
            </w:pPr>
            <w:r w:rsidRPr="0012701D">
              <w:rPr>
                <w:rFonts w:asciiTheme="minorHAnsi" w:hAnsiTheme="minorHAnsi" w:cstheme="minorHAnsi"/>
                <w:b/>
                <w:bCs/>
                <w:sz w:val="18"/>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2701D" w:rsidRPr="0012701D" w:rsidRDefault="0012701D" w:rsidP="008C7A01">
            <w:pPr>
              <w:spacing w:before="60" w:after="60"/>
              <w:jc w:val="both"/>
              <w:rPr>
                <w:rFonts w:asciiTheme="minorHAnsi" w:hAnsiTheme="minorHAnsi" w:cstheme="minorHAnsi"/>
                <w:sz w:val="18"/>
              </w:rPr>
            </w:pPr>
            <w:r w:rsidRPr="0012701D">
              <w:rPr>
                <w:rFonts w:asciiTheme="minorHAnsi" w:hAnsiTheme="minorHAnsi" w:cstheme="minorHAnsi"/>
                <w:sz w:val="18"/>
              </w:rPr>
              <w:t xml:space="preserve">Se aceptará </w:t>
            </w:r>
            <w:r w:rsidRPr="0012701D">
              <w:rPr>
                <w:rFonts w:asciiTheme="minorHAnsi" w:hAnsiTheme="minorHAnsi" w:cstheme="minorHAnsi"/>
                <w:b/>
                <w:sz w:val="18"/>
                <w:u w:val="single"/>
              </w:rPr>
              <w:t>únicamente</w:t>
            </w:r>
            <w:r w:rsidRPr="0012701D">
              <w:rPr>
                <w:rFonts w:asciiTheme="minorHAnsi" w:hAnsiTheme="minorHAnsi" w:cstheme="minorHAnsi"/>
                <w:sz w:val="18"/>
              </w:rPr>
              <w:t xml:space="preserve"> los instrumentos detallados en el anexo o acápite de Garantías Financieras.</w:t>
            </w:r>
          </w:p>
          <w:p w:rsidR="0012701D" w:rsidRPr="0012701D" w:rsidRDefault="0012701D" w:rsidP="008C7A01">
            <w:pPr>
              <w:spacing w:before="60" w:after="60"/>
              <w:jc w:val="both"/>
              <w:rPr>
                <w:rFonts w:asciiTheme="minorHAnsi" w:hAnsiTheme="minorHAnsi" w:cstheme="minorHAnsi"/>
                <w:i/>
                <w:iCs/>
                <w:sz w:val="18"/>
              </w:rPr>
            </w:pPr>
            <w:r w:rsidRPr="0012701D">
              <w:rPr>
                <w:rFonts w:asciiTheme="minorHAnsi" w:hAnsiTheme="minorHAnsi" w:cstheme="minorHAnsi"/>
                <w:sz w:val="18"/>
              </w:rPr>
              <w:t xml:space="preserve">En caso de </w:t>
            </w:r>
            <w:r w:rsidRPr="0012701D">
              <w:rPr>
                <w:rFonts w:asciiTheme="minorHAnsi" w:hAnsiTheme="minorHAnsi" w:cstheme="minorHAnsi"/>
                <w:i/>
                <w:sz w:val="18"/>
              </w:rPr>
              <w:t>Póliza de caución a Primer requerimiento para Entidades Públicas</w:t>
            </w:r>
            <w:r w:rsidRPr="0012701D">
              <w:rPr>
                <w:rFonts w:asciiTheme="minorHAnsi" w:hAnsiTheme="minorHAnsi" w:cstheme="minorHAnsi"/>
                <w:sz w:val="18"/>
              </w:rPr>
              <w:t>, se deberá remitir todos los anexos vinculados.</w:t>
            </w:r>
          </w:p>
        </w:tc>
      </w:tr>
      <w:tr w:rsidR="0012701D" w:rsidRPr="0012701D" w:rsidTr="008C7A0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701D" w:rsidRPr="0012701D" w:rsidRDefault="0012701D" w:rsidP="008C7A01">
            <w:pPr>
              <w:rPr>
                <w:rFonts w:asciiTheme="minorHAnsi" w:hAnsiTheme="minorHAnsi" w:cstheme="minorHAnsi"/>
                <w:b/>
                <w:bCs/>
                <w:sz w:val="18"/>
              </w:rPr>
            </w:pPr>
            <w:r w:rsidRPr="0012701D">
              <w:rPr>
                <w:rFonts w:asciiTheme="minorHAnsi" w:hAnsiTheme="minorHAnsi" w:cstheme="minorHAnsi"/>
                <w:b/>
                <w:bCs/>
                <w:sz w:val="18"/>
              </w:rPr>
              <w:t>OBJETO DE LA GARANTÍA</w:t>
            </w:r>
          </w:p>
          <w:p w:rsidR="0012701D" w:rsidRPr="0012701D" w:rsidRDefault="0012701D" w:rsidP="008C7A01">
            <w:pPr>
              <w:rPr>
                <w:rFonts w:asciiTheme="minorHAnsi" w:hAnsiTheme="minorHAnsi" w:cstheme="minorHAnsi"/>
                <w:i/>
                <w:sz w:val="18"/>
              </w:rPr>
            </w:pPr>
            <w:r w:rsidRPr="0012701D">
              <w:rPr>
                <w:rFonts w:asciiTheme="minorHAnsi" w:hAnsiTheme="minorHAnsi" w:cstheme="minorHAnsi"/>
                <w:b/>
                <w:bCs/>
                <w:sz w:val="18"/>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2701D" w:rsidRPr="0012701D" w:rsidRDefault="0012701D" w:rsidP="008C7A01">
            <w:pPr>
              <w:spacing w:before="60" w:after="60"/>
              <w:jc w:val="both"/>
              <w:rPr>
                <w:rFonts w:asciiTheme="minorHAnsi" w:hAnsiTheme="minorHAnsi" w:cstheme="minorHAnsi"/>
                <w:sz w:val="18"/>
              </w:rPr>
            </w:pPr>
            <w:r w:rsidRPr="0012701D">
              <w:rPr>
                <w:rFonts w:asciiTheme="minorHAnsi" w:hAnsiTheme="minorHAnsi" w:cstheme="minorHAnsi"/>
                <w:sz w:val="18"/>
              </w:rPr>
              <w:t xml:space="preserve">Debe consignar correctamente y de manera explícita, </w:t>
            </w:r>
            <w:r w:rsidRPr="0012701D">
              <w:rPr>
                <w:rFonts w:asciiTheme="minorHAnsi" w:hAnsiTheme="minorHAnsi" w:cstheme="minorHAnsi"/>
                <w:b/>
                <w:sz w:val="18"/>
                <w:u w:val="single"/>
              </w:rPr>
              <w:t>textual</w:t>
            </w:r>
            <w:r w:rsidRPr="0012701D">
              <w:rPr>
                <w:rFonts w:asciiTheme="minorHAnsi" w:hAnsiTheme="minorHAnsi" w:cstheme="minorHAnsi"/>
                <w:sz w:val="18"/>
              </w:rPr>
              <w:t xml:space="preserve"> y </w:t>
            </w:r>
            <w:r w:rsidRPr="0012701D">
              <w:rPr>
                <w:rFonts w:asciiTheme="minorHAnsi" w:hAnsiTheme="minorHAnsi" w:cstheme="minorHAnsi"/>
                <w:b/>
                <w:sz w:val="18"/>
                <w:u w:val="single"/>
              </w:rPr>
              <w:t>completa</w:t>
            </w:r>
            <w:r w:rsidRPr="0012701D">
              <w:rPr>
                <w:rFonts w:asciiTheme="minorHAnsi" w:hAnsiTheme="minorHAnsi" w:cstheme="minorHAnsi"/>
                <w:sz w:val="18"/>
              </w:rPr>
              <w:t xml:space="preserve">: </w:t>
            </w:r>
          </w:p>
          <w:p w:rsidR="0012701D" w:rsidRPr="0012701D" w:rsidRDefault="0012701D" w:rsidP="00FD542C">
            <w:pPr>
              <w:numPr>
                <w:ilvl w:val="0"/>
                <w:numId w:val="71"/>
              </w:numPr>
              <w:spacing w:before="60" w:after="60"/>
              <w:jc w:val="both"/>
              <w:rPr>
                <w:rFonts w:asciiTheme="minorHAnsi" w:hAnsiTheme="minorHAnsi" w:cstheme="minorHAnsi"/>
                <w:sz w:val="18"/>
              </w:rPr>
            </w:pPr>
            <w:r w:rsidRPr="0012701D">
              <w:rPr>
                <w:rFonts w:asciiTheme="minorHAnsi" w:hAnsiTheme="minorHAnsi" w:cstheme="minorHAnsi"/>
                <w:b/>
                <w:sz w:val="18"/>
              </w:rPr>
              <w:t>Objeto a garantizar (“Garantía según el objeto”)</w:t>
            </w:r>
            <w:r w:rsidRPr="0012701D">
              <w:rPr>
                <w:rFonts w:asciiTheme="minorHAnsi" w:hAnsiTheme="minorHAnsi" w:cstheme="minorHAnsi"/>
                <w:b/>
                <w:sz w:val="18"/>
                <w:vertAlign w:val="superscript"/>
              </w:rPr>
              <w:footnoteReference w:id="1"/>
            </w:r>
            <w:r w:rsidRPr="0012701D">
              <w:rPr>
                <w:rFonts w:asciiTheme="minorHAnsi" w:hAnsiTheme="minorHAnsi" w:cstheme="minorHAnsi"/>
                <w:sz w:val="18"/>
              </w:rPr>
              <w:t xml:space="preserve"> conforme lo requerido en el anexo o acápite de Garantías Financieras. </w:t>
            </w:r>
          </w:p>
          <w:p w:rsidR="0012701D" w:rsidRPr="0012701D" w:rsidRDefault="0012701D" w:rsidP="00FD542C">
            <w:pPr>
              <w:numPr>
                <w:ilvl w:val="0"/>
                <w:numId w:val="71"/>
              </w:numPr>
              <w:spacing w:before="60" w:after="60"/>
              <w:jc w:val="both"/>
              <w:rPr>
                <w:rFonts w:asciiTheme="minorHAnsi" w:hAnsiTheme="minorHAnsi" w:cstheme="minorHAnsi"/>
                <w:b/>
                <w:sz w:val="18"/>
              </w:rPr>
            </w:pPr>
            <w:r w:rsidRPr="0012701D">
              <w:rPr>
                <w:rFonts w:asciiTheme="minorHAnsi" w:hAnsiTheme="minorHAnsi" w:cstheme="minorHAnsi"/>
                <w:b/>
                <w:sz w:val="18"/>
              </w:rPr>
              <w:t xml:space="preserve">Nombre (Objeto de la Contratación) y/o código </w:t>
            </w:r>
            <w:r w:rsidRPr="0012701D">
              <w:rPr>
                <w:rFonts w:asciiTheme="minorHAnsi" w:hAnsiTheme="minorHAnsi" w:cstheme="minorHAnsi"/>
                <w:sz w:val="18"/>
              </w:rPr>
              <w:t>del proceso de contratación, conforme al registrado en la página web</w:t>
            </w:r>
            <w:r w:rsidRPr="0012701D">
              <w:rPr>
                <w:rFonts w:asciiTheme="minorHAnsi" w:hAnsiTheme="minorHAnsi" w:cstheme="minorHAnsi"/>
                <w:b/>
                <w:sz w:val="18"/>
              </w:rPr>
              <w:t>:</w:t>
            </w:r>
          </w:p>
          <w:p w:rsidR="0012701D" w:rsidRPr="0012701D" w:rsidRDefault="0012701D" w:rsidP="008C7A01">
            <w:pPr>
              <w:spacing w:before="60" w:after="60"/>
              <w:ind w:left="360"/>
              <w:jc w:val="both"/>
              <w:rPr>
                <w:rFonts w:asciiTheme="minorHAnsi" w:hAnsiTheme="minorHAnsi" w:cstheme="minorHAnsi"/>
                <w:b/>
                <w:i/>
                <w:sz w:val="18"/>
              </w:rPr>
            </w:pPr>
            <w:r w:rsidRPr="0012701D">
              <w:rPr>
                <w:rFonts w:asciiTheme="minorHAnsi" w:hAnsiTheme="minorHAnsi" w:cstheme="minorHAnsi"/>
                <w:b/>
                <w:i/>
                <w:sz w:val="18"/>
              </w:rPr>
              <w:t>http://contrataciones.ypfb.gob.bo/contrataciones/publicacion</w:t>
            </w:r>
          </w:p>
        </w:tc>
      </w:tr>
      <w:tr w:rsidR="0012701D" w:rsidRPr="0012701D" w:rsidTr="008C7A0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701D" w:rsidRPr="0012701D" w:rsidRDefault="0012701D" w:rsidP="008C7A01">
            <w:pPr>
              <w:rPr>
                <w:rFonts w:asciiTheme="minorHAnsi" w:hAnsiTheme="minorHAnsi" w:cstheme="minorHAnsi"/>
                <w:b/>
                <w:bCs/>
                <w:sz w:val="18"/>
              </w:rPr>
            </w:pPr>
            <w:r w:rsidRPr="0012701D">
              <w:rPr>
                <w:rFonts w:asciiTheme="minorHAnsi" w:hAnsiTheme="minorHAnsi" w:cstheme="minorHAnsi"/>
                <w:b/>
                <w:bCs/>
                <w:sz w:val="18"/>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2701D" w:rsidRPr="0012701D" w:rsidRDefault="0012701D" w:rsidP="008C7A01">
            <w:pPr>
              <w:spacing w:before="120" w:after="120"/>
              <w:jc w:val="both"/>
              <w:rPr>
                <w:rFonts w:asciiTheme="minorHAnsi" w:hAnsiTheme="minorHAnsi" w:cstheme="minorHAnsi"/>
                <w:sz w:val="18"/>
              </w:rPr>
            </w:pPr>
            <w:r w:rsidRPr="0012701D">
              <w:rPr>
                <w:rFonts w:asciiTheme="minorHAnsi" w:hAnsiTheme="minorHAnsi" w:cstheme="minorHAnsi"/>
                <w:sz w:val="18"/>
              </w:rPr>
              <w:t xml:space="preserve">Debe consignar el nombre y tipo societario </w:t>
            </w:r>
            <w:r w:rsidRPr="0012701D">
              <w:rPr>
                <w:rFonts w:asciiTheme="minorHAnsi" w:hAnsiTheme="minorHAnsi" w:cstheme="minorHAnsi"/>
                <w:sz w:val="18"/>
                <w:u w:val="single"/>
              </w:rPr>
              <w:t>conforme</w:t>
            </w:r>
            <w:r w:rsidRPr="0012701D">
              <w:rPr>
                <w:rFonts w:asciiTheme="minorHAnsi" w:hAnsiTheme="minorHAnsi" w:cstheme="minorHAnsi"/>
                <w:sz w:val="18"/>
              </w:rPr>
              <w:t xml:space="preserve"> se encuentre inscrito en el Registro (informático o documental) FUNDEMPRESA -o equivalente en el país de origen-. </w:t>
            </w:r>
          </w:p>
          <w:p w:rsidR="0012701D" w:rsidRPr="0012701D" w:rsidRDefault="0012701D" w:rsidP="008C7A01">
            <w:pPr>
              <w:spacing w:before="120" w:after="120"/>
              <w:jc w:val="both"/>
              <w:rPr>
                <w:rFonts w:asciiTheme="minorHAnsi" w:hAnsiTheme="minorHAnsi" w:cstheme="minorHAnsi"/>
                <w:sz w:val="18"/>
              </w:rPr>
            </w:pPr>
            <w:r w:rsidRPr="0012701D">
              <w:rPr>
                <w:rFonts w:asciiTheme="minorHAnsi" w:hAnsiTheme="minorHAnsi" w:cstheme="minorHAnsi"/>
                <w:sz w:val="18"/>
              </w:rPr>
              <w:lastRenderedPageBreak/>
              <w:t xml:space="preserve">Para </w:t>
            </w:r>
            <w:r w:rsidRPr="0012701D">
              <w:rPr>
                <w:rFonts w:asciiTheme="minorHAnsi" w:hAnsiTheme="minorHAnsi" w:cstheme="minorHAnsi"/>
                <w:sz w:val="18"/>
                <w:u w:val="single"/>
              </w:rPr>
              <w:t>Asociaciones Accidentales,</w:t>
            </w:r>
            <w:r w:rsidRPr="0012701D">
              <w:rPr>
                <w:rFonts w:asciiTheme="minorHAnsi" w:hAnsiTheme="minorHAnsi" w:cstheme="minorHAnsi"/>
                <w:sz w:val="18"/>
              </w:rPr>
              <w:t xml:space="preserve"> podrá figurar el nombre de la Asociación Accidental o de una de las empresas que conforman la misma, concordante con su respectivo Registro FUNDEMPRESA.</w:t>
            </w:r>
          </w:p>
          <w:p w:rsidR="0012701D" w:rsidRPr="0012701D" w:rsidRDefault="0012701D" w:rsidP="008C7A01">
            <w:pPr>
              <w:spacing w:before="120" w:after="120"/>
              <w:jc w:val="both"/>
              <w:rPr>
                <w:rFonts w:asciiTheme="minorHAnsi" w:hAnsiTheme="minorHAnsi" w:cstheme="minorHAnsi"/>
                <w:sz w:val="18"/>
              </w:rPr>
            </w:pPr>
            <w:r w:rsidRPr="0012701D">
              <w:rPr>
                <w:rFonts w:asciiTheme="minorHAnsi" w:hAnsiTheme="minorHAnsi" w:cstheme="minorHAnsi"/>
                <w:sz w:val="18"/>
              </w:rPr>
              <w:t xml:space="preserve">Para </w:t>
            </w:r>
            <w:r w:rsidRPr="0012701D">
              <w:rPr>
                <w:rFonts w:asciiTheme="minorHAnsi" w:hAnsiTheme="minorHAnsi" w:cstheme="minorHAnsi"/>
                <w:sz w:val="18"/>
                <w:u w:val="single"/>
              </w:rPr>
              <w:t>Empresas Unipersonales</w:t>
            </w:r>
            <w:r w:rsidRPr="0012701D">
              <w:rPr>
                <w:rFonts w:asciiTheme="minorHAnsi" w:hAnsiTheme="minorHAnsi" w:cstheme="minorHAnsi"/>
                <w:sz w:val="18"/>
              </w:rPr>
              <w:t>, alternativamente podrá figurar el nombre del Contribuyente (NIT).</w:t>
            </w:r>
          </w:p>
        </w:tc>
      </w:tr>
      <w:tr w:rsidR="0012701D" w:rsidRPr="0012701D" w:rsidTr="008C7A0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701D" w:rsidRPr="0012701D" w:rsidRDefault="0012701D" w:rsidP="008C7A01">
            <w:pPr>
              <w:rPr>
                <w:rFonts w:asciiTheme="minorHAnsi" w:hAnsiTheme="minorHAnsi" w:cstheme="minorHAnsi"/>
                <w:b/>
                <w:bCs/>
                <w:sz w:val="18"/>
              </w:rPr>
            </w:pPr>
            <w:r w:rsidRPr="0012701D">
              <w:rPr>
                <w:rFonts w:asciiTheme="minorHAnsi" w:hAnsiTheme="minorHAnsi" w:cstheme="minorHAnsi"/>
                <w:b/>
                <w:bCs/>
                <w:sz w:val="18"/>
              </w:rPr>
              <w:lastRenderedPageBreak/>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2701D" w:rsidRPr="0012701D" w:rsidRDefault="0012701D" w:rsidP="008C7A01">
            <w:pPr>
              <w:jc w:val="both"/>
              <w:rPr>
                <w:rFonts w:asciiTheme="minorHAnsi" w:hAnsiTheme="minorHAnsi" w:cstheme="minorHAnsi"/>
                <w:sz w:val="18"/>
              </w:rPr>
            </w:pPr>
            <w:r w:rsidRPr="0012701D">
              <w:rPr>
                <w:rFonts w:asciiTheme="minorHAnsi" w:hAnsiTheme="minorHAnsi" w:cstheme="minorHAnsi"/>
                <w:sz w:val="18"/>
              </w:rPr>
              <w:t>Debe consignar:</w:t>
            </w:r>
          </w:p>
          <w:p w:rsidR="0012701D" w:rsidRPr="0012701D" w:rsidRDefault="0012701D" w:rsidP="00FD542C">
            <w:pPr>
              <w:numPr>
                <w:ilvl w:val="0"/>
                <w:numId w:val="72"/>
              </w:numPr>
              <w:spacing w:line="276" w:lineRule="auto"/>
              <w:ind w:left="357" w:hanging="357"/>
              <w:jc w:val="both"/>
              <w:rPr>
                <w:rFonts w:asciiTheme="minorHAnsi" w:hAnsiTheme="minorHAnsi" w:cstheme="minorHAnsi"/>
                <w:i/>
                <w:sz w:val="18"/>
              </w:rPr>
            </w:pPr>
            <w:r w:rsidRPr="0012701D">
              <w:rPr>
                <w:rFonts w:asciiTheme="minorHAnsi" w:hAnsiTheme="minorHAnsi" w:cstheme="minorHAnsi"/>
                <w:sz w:val="18"/>
              </w:rPr>
              <w:t xml:space="preserve">YACIMIENTOS PETROLIFEROS FISCALES BOLIVIANOS; </w:t>
            </w:r>
            <w:r w:rsidRPr="0012701D">
              <w:rPr>
                <w:rFonts w:asciiTheme="minorHAnsi" w:hAnsiTheme="minorHAnsi" w:cstheme="minorHAnsi"/>
                <w:i/>
                <w:sz w:val="18"/>
              </w:rPr>
              <w:t>YPFB; o ambos.</w:t>
            </w:r>
          </w:p>
        </w:tc>
      </w:tr>
      <w:tr w:rsidR="0012701D" w:rsidRPr="0012701D" w:rsidTr="008C7A0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701D" w:rsidRPr="0012701D" w:rsidRDefault="0012701D" w:rsidP="008C7A01">
            <w:pPr>
              <w:rPr>
                <w:rFonts w:asciiTheme="minorHAnsi" w:hAnsiTheme="minorHAnsi" w:cstheme="minorHAnsi"/>
                <w:sz w:val="18"/>
              </w:rPr>
            </w:pPr>
            <w:r w:rsidRPr="0012701D">
              <w:rPr>
                <w:rFonts w:asciiTheme="minorHAnsi" w:hAnsiTheme="minorHAnsi" w:cstheme="minorHAnsi"/>
                <w:b/>
                <w:bCs/>
                <w:sz w:val="18"/>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2701D" w:rsidRPr="0012701D" w:rsidRDefault="0012701D" w:rsidP="008C7A01">
            <w:pPr>
              <w:spacing w:before="60" w:after="60"/>
              <w:jc w:val="both"/>
              <w:rPr>
                <w:rFonts w:asciiTheme="minorHAnsi" w:hAnsiTheme="minorHAnsi" w:cstheme="minorHAnsi"/>
                <w:sz w:val="18"/>
              </w:rPr>
            </w:pPr>
            <w:r w:rsidRPr="0012701D">
              <w:rPr>
                <w:rFonts w:asciiTheme="minorHAnsi" w:hAnsiTheme="minorHAnsi" w:cstheme="minorHAnsi"/>
                <w:sz w:val="18"/>
              </w:rPr>
              <w:t>Debe consignar el valor/importe/monto correctamente calculado conforme el anexo o acápite de Garantías Financieras, la “</w:t>
            </w:r>
            <w:r w:rsidRPr="0012701D">
              <w:rPr>
                <w:rFonts w:asciiTheme="minorHAnsi" w:hAnsiTheme="minorHAnsi" w:cstheme="minorHAnsi"/>
                <w:i/>
                <w:sz w:val="18"/>
              </w:rPr>
              <w:t>Garantía según el objeto</w:t>
            </w:r>
            <w:r w:rsidRPr="0012701D">
              <w:rPr>
                <w:rFonts w:asciiTheme="minorHAnsi" w:hAnsiTheme="minorHAnsi" w:cstheme="minorHAnsi"/>
                <w:sz w:val="18"/>
              </w:rPr>
              <w:t>” y la moneda del proceso de contratación requerido en el DBC o DCD.</w:t>
            </w:r>
          </w:p>
          <w:p w:rsidR="0012701D" w:rsidRPr="0012701D" w:rsidRDefault="0012701D" w:rsidP="008C7A01">
            <w:pPr>
              <w:spacing w:before="60" w:after="60"/>
              <w:jc w:val="both"/>
              <w:rPr>
                <w:rFonts w:asciiTheme="minorHAnsi" w:hAnsiTheme="minorHAnsi" w:cstheme="minorHAnsi"/>
                <w:sz w:val="18"/>
              </w:rPr>
            </w:pPr>
            <w:r w:rsidRPr="0012701D">
              <w:rPr>
                <w:rFonts w:asciiTheme="minorHAnsi" w:hAnsiTheme="minorHAnsi" w:cstheme="minorHAnsi"/>
                <w:sz w:val="18"/>
              </w:rPr>
              <w:t>Para adjudicación por ITEMS, LOTES, TRAMOS, PAQUETES, VOLÚMENES O ETAPAS, el “</w:t>
            </w:r>
            <w:r w:rsidRPr="0012701D">
              <w:rPr>
                <w:rFonts w:asciiTheme="minorHAnsi" w:hAnsiTheme="minorHAnsi" w:cstheme="minorHAnsi"/>
                <w:i/>
                <w:sz w:val="18"/>
              </w:rPr>
              <w:t>monto máximo de la contratación”</w:t>
            </w:r>
            <w:r w:rsidRPr="0012701D">
              <w:rPr>
                <w:rFonts w:asciiTheme="minorHAnsi" w:hAnsiTheme="minorHAnsi" w:cstheme="minorHAnsi"/>
                <w:sz w:val="18"/>
              </w:rPr>
              <w:t xml:space="preserve"> corresponderá al registrado en el acápite “P</w:t>
            </w:r>
            <w:r w:rsidRPr="0012701D">
              <w:rPr>
                <w:rFonts w:asciiTheme="minorHAnsi" w:hAnsiTheme="minorHAnsi" w:cstheme="minorHAnsi"/>
                <w:i/>
                <w:sz w:val="18"/>
              </w:rPr>
              <w:t>recio Referencial”</w:t>
            </w:r>
            <w:r w:rsidRPr="0012701D">
              <w:rPr>
                <w:rFonts w:asciiTheme="minorHAnsi" w:hAnsiTheme="minorHAnsi" w:cstheme="minorHAnsi"/>
                <w:sz w:val="18"/>
              </w:rPr>
              <w:t xml:space="preserve"> del DBC o DCD.</w:t>
            </w:r>
          </w:p>
        </w:tc>
      </w:tr>
      <w:tr w:rsidR="0012701D" w:rsidRPr="0012701D" w:rsidTr="008C7A0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701D" w:rsidRPr="0012701D" w:rsidRDefault="0012701D" w:rsidP="008C7A01">
            <w:pPr>
              <w:rPr>
                <w:rFonts w:asciiTheme="minorHAnsi" w:hAnsiTheme="minorHAnsi" w:cstheme="minorHAnsi"/>
                <w:sz w:val="18"/>
              </w:rPr>
            </w:pPr>
            <w:r w:rsidRPr="0012701D">
              <w:rPr>
                <w:rFonts w:asciiTheme="minorHAnsi" w:hAnsiTheme="minorHAnsi" w:cstheme="minorHAnsi"/>
                <w:b/>
                <w:bCs/>
                <w:sz w:val="18"/>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2701D" w:rsidRPr="0012701D" w:rsidRDefault="0012701D" w:rsidP="008C7A01">
            <w:pPr>
              <w:spacing w:before="60" w:after="60"/>
              <w:jc w:val="both"/>
              <w:rPr>
                <w:rFonts w:asciiTheme="minorHAnsi" w:hAnsiTheme="minorHAnsi" w:cstheme="minorHAnsi"/>
                <w:sz w:val="18"/>
              </w:rPr>
            </w:pPr>
            <w:r w:rsidRPr="0012701D">
              <w:rPr>
                <w:rFonts w:asciiTheme="minorHAnsi" w:hAnsiTheme="minorHAnsi" w:cstheme="minorHAnsi"/>
                <w:sz w:val="18"/>
              </w:rPr>
              <w:t xml:space="preserve">Debe consignar una vigencia </w:t>
            </w:r>
            <w:r w:rsidRPr="0012701D">
              <w:rPr>
                <w:rFonts w:asciiTheme="minorHAnsi" w:hAnsiTheme="minorHAnsi" w:cstheme="minorHAnsi"/>
                <w:sz w:val="18"/>
                <w:u w:val="single"/>
              </w:rPr>
              <w:t>igual o mayor</w:t>
            </w:r>
            <w:r w:rsidRPr="0012701D">
              <w:rPr>
                <w:rFonts w:asciiTheme="minorHAnsi" w:hAnsiTheme="minorHAnsi" w:cstheme="minorHAnsi"/>
                <w:sz w:val="18"/>
              </w:rPr>
              <w:t xml:space="preserve"> a la requerida en el Anexo o acápite de Garantías Financieras, </w:t>
            </w:r>
          </w:p>
          <w:p w:rsidR="0012701D" w:rsidRPr="0012701D" w:rsidRDefault="0012701D" w:rsidP="00FD542C">
            <w:pPr>
              <w:numPr>
                <w:ilvl w:val="0"/>
                <w:numId w:val="73"/>
              </w:numPr>
              <w:spacing w:before="60" w:after="60"/>
              <w:jc w:val="both"/>
              <w:rPr>
                <w:rFonts w:asciiTheme="minorHAnsi" w:hAnsiTheme="minorHAnsi" w:cstheme="minorHAnsi"/>
                <w:sz w:val="18"/>
              </w:rPr>
            </w:pPr>
            <w:r w:rsidRPr="0012701D">
              <w:rPr>
                <w:rFonts w:asciiTheme="minorHAnsi" w:hAnsiTheme="minorHAnsi" w:cstheme="minorHAnsi"/>
                <w:b/>
                <w:sz w:val="18"/>
                <w:u w:val="single"/>
              </w:rPr>
              <w:t>Para la Garantía de Seriedad de Propuesta:</w:t>
            </w:r>
            <w:r w:rsidRPr="0012701D">
              <w:rPr>
                <w:rFonts w:asciiTheme="minorHAnsi" w:hAnsiTheme="minorHAnsi" w:cstheme="minorHAnsi"/>
                <w:sz w:val="18"/>
              </w:rPr>
              <w:t xml:space="preserve"> mínimamente 150 días computables a partir de la “</w:t>
            </w:r>
            <w:r w:rsidRPr="0012701D">
              <w:rPr>
                <w:rFonts w:asciiTheme="minorHAnsi" w:hAnsiTheme="minorHAnsi" w:cstheme="minorHAnsi"/>
                <w:i/>
                <w:sz w:val="18"/>
              </w:rPr>
              <w:t>Fecha de presentación de propuestas</w:t>
            </w:r>
            <w:r w:rsidRPr="0012701D">
              <w:rPr>
                <w:rFonts w:asciiTheme="minorHAnsi" w:hAnsiTheme="minorHAnsi" w:cstheme="minorHAnsi"/>
                <w:sz w:val="18"/>
              </w:rPr>
              <w:t xml:space="preserve">”, establecida en el Cronograma de Plazos del DBC. </w:t>
            </w:r>
          </w:p>
          <w:p w:rsidR="0012701D" w:rsidRPr="0012701D" w:rsidRDefault="0012701D" w:rsidP="00FD542C">
            <w:pPr>
              <w:numPr>
                <w:ilvl w:val="0"/>
                <w:numId w:val="73"/>
              </w:numPr>
              <w:spacing w:before="60" w:after="60"/>
              <w:jc w:val="both"/>
              <w:rPr>
                <w:rFonts w:asciiTheme="minorHAnsi" w:hAnsiTheme="minorHAnsi" w:cstheme="minorHAnsi"/>
                <w:sz w:val="18"/>
              </w:rPr>
            </w:pPr>
            <w:r w:rsidRPr="0012701D">
              <w:rPr>
                <w:rFonts w:asciiTheme="minorHAnsi" w:hAnsiTheme="minorHAnsi" w:cstheme="minorHAnsi"/>
                <w:b/>
                <w:sz w:val="18"/>
                <w:u w:val="single"/>
              </w:rPr>
              <w:t>Para Garantía de Cumplimiento de Contrato y otras garantías (DS 29506 y DS 181):</w:t>
            </w:r>
            <w:r w:rsidRPr="0012701D">
              <w:rPr>
                <w:rFonts w:asciiTheme="minorHAnsi" w:hAnsiTheme="minorHAnsi" w:cstheme="minorHAnsi"/>
                <w:b/>
                <w:sz w:val="18"/>
              </w:rPr>
              <w:t xml:space="preserve"> </w:t>
            </w:r>
            <w:r w:rsidRPr="0012701D">
              <w:rPr>
                <w:rFonts w:asciiTheme="minorHAnsi" w:hAnsiTheme="minorHAnsi" w:cstheme="minorHAnsi"/>
                <w:sz w:val="18"/>
              </w:rPr>
              <w:t>según lo requerido,</w:t>
            </w:r>
            <w:r w:rsidRPr="0012701D">
              <w:rPr>
                <w:rFonts w:asciiTheme="minorHAnsi" w:hAnsiTheme="minorHAnsi" w:cstheme="minorHAnsi"/>
                <w:b/>
                <w:sz w:val="18"/>
              </w:rPr>
              <w:t xml:space="preserve"> </w:t>
            </w:r>
            <w:r w:rsidRPr="0012701D">
              <w:rPr>
                <w:rFonts w:asciiTheme="minorHAnsi" w:hAnsiTheme="minorHAnsi" w:cstheme="minorHAnsi"/>
                <w:sz w:val="18"/>
              </w:rPr>
              <w:t xml:space="preserve">computables a partir de la </w:t>
            </w:r>
            <w:r w:rsidRPr="0012701D">
              <w:rPr>
                <w:rFonts w:asciiTheme="minorHAnsi" w:hAnsiTheme="minorHAnsi" w:cstheme="minorHAnsi"/>
                <w:sz w:val="18"/>
                <w:u w:val="single"/>
              </w:rPr>
              <w:t xml:space="preserve">fecha de emisión del instrumento financiero, </w:t>
            </w:r>
            <w:r w:rsidRPr="0012701D">
              <w:rPr>
                <w:rFonts w:asciiTheme="minorHAnsi" w:hAnsiTheme="minorHAnsi" w:cstheme="minorHAnsi"/>
                <w:sz w:val="18"/>
              </w:rPr>
              <w:t>debiendo exceder en sesenta (60) días calendario al plazo de entrega del objeto de la contratación.</w:t>
            </w:r>
          </w:p>
          <w:p w:rsidR="0012701D" w:rsidRPr="0012701D" w:rsidRDefault="0012701D" w:rsidP="008C7A01">
            <w:pPr>
              <w:spacing w:before="60" w:after="60"/>
              <w:ind w:left="360"/>
              <w:jc w:val="center"/>
              <w:rPr>
                <w:rFonts w:asciiTheme="minorHAnsi" w:hAnsiTheme="minorHAnsi" w:cstheme="minorHAnsi"/>
                <w:sz w:val="18"/>
              </w:rPr>
            </w:pPr>
            <w:r w:rsidRPr="0012701D">
              <w:rPr>
                <w:rFonts w:asciiTheme="minorHAnsi" w:hAnsiTheme="minorHAnsi" w:cstheme="minorHAnsi"/>
                <w:sz w:val="18"/>
              </w:rPr>
              <w:t>Vigencia de la Gtia. = fecha de emisión + Plazo de entrega + 60 días</w:t>
            </w:r>
          </w:p>
        </w:tc>
      </w:tr>
      <w:tr w:rsidR="0012701D" w:rsidRPr="0012701D" w:rsidTr="008C7A0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701D" w:rsidRPr="0012701D" w:rsidRDefault="0012701D" w:rsidP="008C7A01">
            <w:pPr>
              <w:rPr>
                <w:rFonts w:asciiTheme="minorHAnsi" w:hAnsiTheme="minorHAnsi" w:cstheme="minorHAnsi"/>
                <w:b/>
                <w:bCs/>
                <w:sz w:val="18"/>
              </w:rPr>
            </w:pPr>
            <w:r w:rsidRPr="0012701D">
              <w:rPr>
                <w:rFonts w:asciiTheme="minorHAnsi" w:hAnsiTheme="minorHAnsi" w:cstheme="minorHAnsi"/>
                <w:b/>
                <w:bCs/>
                <w:sz w:val="18"/>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2701D" w:rsidRPr="0012701D" w:rsidRDefault="0012701D" w:rsidP="008C7A01">
            <w:pPr>
              <w:spacing w:before="60" w:after="60"/>
              <w:jc w:val="both"/>
              <w:rPr>
                <w:rFonts w:asciiTheme="minorHAnsi" w:hAnsiTheme="minorHAnsi" w:cstheme="minorHAnsi"/>
                <w:sz w:val="18"/>
              </w:rPr>
            </w:pPr>
            <w:r w:rsidRPr="0012701D">
              <w:rPr>
                <w:rFonts w:asciiTheme="minorHAnsi" w:hAnsiTheme="minorHAnsi" w:cstheme="minorHAnsi"/>
                <w:sz w:val="18"/>
              </w:rPr>
              <w:t>Debe incluir las cláusulas de:</w:t>
            </w:r>
          </w:p>
          <w:p w:rsidR="0012701D" w:rsidRPr="0012701D" w:rsidRDefault="0012701D" w:rsidP="00FD542C">
            <w:pPr>
              <w:numPr>
                <w:ilvl w:val="0"/>
                <w:numId w:val="74"/>
              </w:numPr>
              <w:spacing w:before="60" w:after="60"/>
              <w:jc w:val="both"/>
              <w:rPr>
                <w:rFonts w:asciiTheme="minorHAnsi" w:hAnsiTheme="minorHAnsi" w:cstheme="minorHAnsi"/>
                <w:sz w:val="18"/>
              </w:rPr>
            </w:pPr>
            <w:r w:rsidRPr="0012701D">
              <w:rPr>
                <w:rFonts w:asciiTheme="minorHAnsi" w:hAnsiTheme="minorHAnsi" w:cstheme="minorHAnsi"/>
                <w:sz w:val="18"/>
              </w:rPr>
              <w:t xml:space="preserve">Renovable, irrevocable y de </w:t>
            </w:r>
            <w:r w:rsidRPr="0012701D">
              <w:rPr>
                <w:rFonts w:asciiTheme="minorHAnsi" w:hAnsiTheme="minorHAnsi" w:cstheme="minorHAnsi"/>
                <w:sz w:val="18"/>
                <w:u w:val="single"/>
              </w:rPr>
              <w:t>ejecución inmediata</w:t>
            </w:r>
            <w:r w:rsidRPr="0012701D">
              <w:rPr>
                <w:rFonts w:asciiTheme="minorHAnsi" w:hAnsiTheme="minorHAnsi" w:cstheme="minorHAnsi"/>
                <w:sz w:val="18"/>
              </w:rPr>
              <w:t xml:space="preserve"> o </w:t>
            </w:r>
            <w:r w:rsidRPr="0012701D">
              <w:rPr>
                <w:rFonts w:asciiTheme="minorHAnsi" w:hAnsiTheme="minorHAnsi" w:cstheme="minorHAnsi"/>
                <w:sz w:val="18"/>
                <w:u w:val="single"/>
              </w:rPr>
              <w:t>ejecución a primer requerimiento</w:t>
            </w:r>
            <w:r w:rsidRPr="0012701D">
              <w:rPr>
                <w:rFonts w:asciiTheme="minorHAnsi" w:hAnsiTheme="minorHAnsi" w:cstheme="minorHAnsi"/>
                <w:sz w:val="18"/>
              </w:rPr>
              <w:t xml:space="preserve"> según corresponda al Instrumento Financiero requerido. </w:t>
            </w:r>
          </w:p>
        </w:tc>
      </w:tr>
    </w:tbl>
    <w:p w:rsidR="0012701D" w:rsidRPr="00D77DF2" w:rsidRDefault="0012701D" w:rsidP="0012701D">
      <w:pPr>
        <w:spacing w:after="13" w:line="276" w:lineRule="auto"/>
        <w:contextualSpacing/>
        <w:jc w:val="both"/>
        <w:rPr>
          <w:rFonts w:ascii="Calibri" w:hAnsi="Calibri" w:cs="Calibri"/>
          <w:b/>
          <w:sz w:val="14"/>
          <w:szCs w:val="18"/>
        </w:rPr>
      </w:pPr>
      <w:r w:rsidRPr="00D77DF2">
        <w:rPr>
          <w:rFonts w:ascii="Calibri" w:hAnsi="Calibri" w:cs="Calibri"/>
          <w:b/>
        </w:rPr>
        <w:t xml:space="preserve">NOTA: EL INCUMPLIMIENTO DE LOS PARAMETROS ESTABLECIDOS PRECEDENTEMENTE, POR PARTE DEL PROPONENTE O ADJUDICADO, </w:t>
      </w:r>
      <w:r w:rsidRPr="00D77DF2">
        <w:rPr>
          <w:rFonts w:ascii="Calibri" w:hAnsi="Calibri" w:cs="Calibri"/>
          <w:b/>
          <w:u w:val="single"/>
        </w:rPr>
        <w:t>NO DARÁ LUGAR A SUBSANACION ALGUNA.</w:t>
      </w:r>
    </w:p>
    <w:p w:rsidR="0012701D" w:rsidRDefault="0012701D" w:rsidP="0012701D">
      <w:pPr>
        <w:pStyle w:val="Prrafodelista"/>
        <w:ind w:left="0"/>
        <w:contextualSpacing/>
        <w:jc w:val="both"/>
        <w:rPr>
          <w:rFonts w:ascii="Lucida Bright" w:hAnsi="Lucida Bright" w:cs="Tahoma"/>
          <w:b/>
          <w:bCs/>
          <w:lang w:val="es-BO" w:eastAsia="es-BO"/>
        </w:rPr>
      </w:pPr>
    </w:p>
    <w:p w:rsidR="0012701D" w:rsidRPr="008830BD" w:rsidRDefault="0012701D" w:rsidP="0012701D">
      <w:pPr>
        <w:pStyle w:val="Prrafodelista"/>
        <w:ind w:left="0"/>
        <w:contextualSpacing/>
        <w:jc w:val="both"/>
        <w:rPr>
          <w:rFonts w:ascii="Lucida Bright" w:hAnsi="Lucida Bright" w:cs="Tahoma"/>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2701D" w:rsidRPr="008830BD" w:rsidTr="008C7A01">
        <w:tc>
          <w:tcPr>
            <w:tcW w:w="9263" w:type="dxa"/>
            <w:shd w:val="clear" w:color="auto" w:fill="BFBFBF"/>
          </w:tcPr>
          <w:p w:rsidR="0012701D" w:rsidRPr="008830BD" w:rsidRDefault="0012701D" w:rsidP="008C7A01">
            <w:pPr>
              <w:pStyle w:val="Prrafodelista"/>
              <w:ind w:left="0"/>
              <w:contextualSpacing/>
              <w:jc w:val="center"/>
              <w:rPr>
                <w:rFonts w:ascii="Lucida Bright" w:hAnsi="Lucida Bright" w:cs="Tahoma"/>
                <w:b/>
                <w:bCs/>
                <w:lang w:val="es-BO" w:eastAsia="es-BO"/>
              </w:rPr>
            </w:pPr>
            <w:r w:rsidRPr="008830BD">
              <w:rPr>
                <w:rFonts w:ascii="Lucida Bright" w:hAnsi="Lucida Bright" w:cs="Tahoma"/>
                <w:b/>
                <w:bCs/>
                <w:lang w:val="es-BO" w:eastAsia="es-BO"/>
              </w:rPr>
              <w:t>ANEXO 3</w:t>
            </w:r>
          </w:p>
          <w:p w:rsidR="0012701D" w:rsidRPr="008830BD" w:rsidRDefault="0012701D" w:rsidP="008C7A01">
            <w:pPr>
              <w:pStyle w:val="Prrafodelista"/>
              <w:ind w:left="0"/>
              <w:contextualSpacing/>
              <w:jc w:val="center"/>
              <w:rPr>
                <w:rFonts w:ascii="Lucida Bright" w:hAnsi="Lucida Bright" w:cs="Tahoma"/>
                <w:b/>
                <w:bCs/>
                <w:lang w:val="es-BO" w:eastAsia="es-BO"/>
              </w:rPr>
            </w:pPr>
            <w:r w:rsidRPr="008830BD">
              <w:rPr>
                <w:rFonts w:ascii="Lucida Bright" w:hAnsi="Lucida Bright" w:cs="Tahoma"/>
                <w:b/>
                <w:bCs/>
                <w:lang w:val="es-BO" w:eastAsia="es-BO"/>
              </w:rPr>
              <w:t>SEGUROS</w:t>
            </w:r>
          </w:p>
        </w:tc>
      </w:tr>
      <w:tr w:rsidR="0012701D" w:rsidRPr="008830BD" w:rsidTr="008C7A01">
        <w:tc>
          <w:tcPr>
            <w:tcW w:w="9263" w:type="dxa"/>
            <w:shd w:val="clear" w:color="auto" w:fill="auto"/>
            <w:vAlign w:val="center"/>
          </w:tcPr>
          <w:p w:rsidR="0012701D" w:rsidRPr="008830BD" w:rsidRDefault="0012701D" w:rsidP="008C7A01">
            <w:pPr>
              <w:jc w:val="both"/>
              <w:rPr>
                <w:rFonts w:ascii="Lucida Bright" w:hAnsi="Lucida Bright" w:cs="Tahoma"/>
                <w:b/>
                <w:sz w:val="18"/>
                <w:szCs w:val="18"/>
              </w:rPr>
            </w:pPr>
          </w:p>
          <w:p w:rsidR="0012701D" w:rsidRPr="007B5390" w:rsidRDefault="0012701D" w:rsidP="008C7A01">
            <w:pPr>
              <w:jc w:val="both"/>
              <w:rPr>
                <w:rFonts w:ascii="Lucida Bright" w:hAnsi="Lucida Bright" w:cs="Tahoma"/>
                <w:b/>
              </w:rPr>
            </w:pPr>
            <w:r w:rsidRPr="007B5390">
              <w:rPr>
                <w:rFonts w:ascii="Lucida Bright" w:hAnsi="Lucida Bright" w:cs="Tahoma"/>
                <w:b/>
              </w:rPr>
              <w:t xml:space="preserve">1.       CLAUSULA DE SEGUROS </w:t>
            </w:r>
          </w:p>
          <w:p w:rsidR="0012701D" w:rsidRPr="007B5390" w:rsidRDefault="0012701D" w:rsidP="008C7A01">
            <w:pPr>
              <w:jc w:val="both"/>
              <w:rPr>
                <w:rFonts w:ascii="Lucida Bright" w:hAnsi="Lucida Bright" w:cs="Tahoma"/>
              </w:rPr>
            </w:pPr>
            <w:r w:rsidRPr="007B5390">
              <w:rPr>
                <w:rFonts w:ascii="Lucida Bright" w:hAnsi="Lucida Bright" w:cs="Tahoma"/>
              </w:rPr>
              <w:t xml:space="preserve">La empresa adjudicada, deberá presentar y mantener vigente de forma ininterrumpida durante todo el periodo del contrato las Pólizas de Seguro especificadas a continuación: </w:t>
            </w:r>
          </w:p>
          <w:p w:rsidR="0012701D" w:rsidRPr="007B5390" w:rsidRDefault="0012701D" w:rsidP="008C7A01">
            <w:pPr>
              <w:jc w:val="both"/>
              <w:rPr>
                <w:rFonts w:ascii="Lucida Bright" w:hAnsi="Lucida Bright" w:cs="Tahoma"/>
                <w:b/>
              </w:rPr>
            </w:pPr>
            <w:r w:rsidRPr="007B5390">
              <w:rPr>
                <w:rFonts w:ascii="Lucida Bright" w:hAnsi="Lucida Bright" w:cs="Tahoma"/>
                <w:b/>
              </w:rPr>
              <w:t xml:space="preserve"> </w:t>
            </w:r>
          </w:p>
          <w:p w:rsidR="0012701D" w:rsidRPr="007B5390" w:rsidRDefault="0012701D" w:rsidP="00FD542C">
            <w:pPr>
              <w:numPr>
                <w:ilvl w:val="0"/>
                <w:numId w:val="75"/>
              </w:numPr>
              <w:jc w:val="both"/>
              <w:rPr>
                <w:rFonts w:ascii="Lucida Bright" w:hAnsi="Lucida Bright" w:cs="Tahoma"/>
                <w:b/>
              </w:rPr>
            </w:pPr>
            <w:r w:rsidRPr="007B5390">
              <w:rPr>
                <w:rFonts w:ascii="Lucida Bright" w:hAnsi="Lucida Bright" w:cs="Tahoma"/>
                <w:b/>
              </w:rPr>
              <w:t xml:space="preserve">SEGURO DE RESPONSABILIDAD CIVIL </w:t>
            </w:r>
          </w:p>
          <w:p w:rsidR="0012701D" w:rsidRPr="007B5390" w:rsidRDefault="0012701D" w:rsidP="008C7A01">
            <w:pPr>
              <w:jc w:val="both"/>
              <w:rPr>
                <w:rFonts w:ascii="Lucida Bright" w:hAnsi="Lucida Bright" w:cs="Tahoma"/>
              </w:rPr>
            </w:pPr>
            <w:r w:rsidRPr="007B5390">
              <w:rPr>
                <w:rFonts w:ascii="Lucida Bright" w:hAnsi="Lucida Bright" w:cs="Tahoma"/>
              </w:rPr>
              <w:t xml:space="preserve">Por daños a terceros, o bienes de terceros, por cualquier causa que durante la prestación del servicio pudiera ocasionar. Debe incluir las coberturas de: responsabilidad civil general (extracontractual), daño al medio ambiente,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7B5390">
              <w:rPr>
                <w:rFonts w:ascii="Lucida Bright" w:hAnsi="Lucida Bright" w:cs="Tahoma"/>
                <w:b/>
                <w:i/>
              </w:rPr>
              <w:t>En esta póliza YPFB deberá figurar como un tercero.</w:t>
            </w:r>
          </w:p>
          <w:p w:rsidR="0012701D" w:rsidRPr="007B5390" w:rsidRDefault="0012701D" w:rsidP="008C7A01">
            <w:pPr>
              <w:jc w:val="both"/>
              <w:rPr>
                <w:rFonts w:ascii="Lucida Bright" w:hAnsi="Lucida Bright" w:cs="Tahoma"/>
                <w:b/>
              </w:rPr>
            </w:pPr>
          </w:p>
          <w:p w:rsidR="0012701D" w:rsidRPr="007B5390" w:rsidRDefault="0012701D" w:rsidP="00FD542C">
            <w:pPr>
              <w:numPr>
                <w:ilvl w:val="0"/>
                <w:numId w:val="75"/>
              </w:numPr>
              <w:jc w:val="both"/>
              <w:rPr>
                <w:rFonts w:ascii="Lucida Bright" w:hAnsi="Lucida Bright" w:cs="Tahoma"/>
                <w:b/>
              </w:rPr>
            </w:pPr>
            <w:r w:rsidRPr="007B5390">
              <w:rPr>
                <w:rFonts w:ascii="Lucida Bright" w:hAnsi="Lucida Bright" w:cs="Tahoma"/>
                <w:b/>
              </w:rPr>
              <w:t xml:space="preserve">PÓLIZA DE ACCIDENTES PERSONALES. </w:t>
            </w:r>
          </w:p>
          <w:p w:rsidR="0012701D" w:rsidRPr="007B5390" w:rsidRDefault="0012701D" w:rsidP="008C7A01">
            <w:pPr>
              <w:jc w:val="both"/>
              <w:rPr>
                <w:rFonts w:ascii="Lucida Bright" w:hAnsi="Lucida Bright" w:cs="Tahoma"/>
              </w:rPr>
            </w:pPr>
            <w:r w:rsidRPr="007B5390">
              <w:rPr>
                <w:rFonts w:ascii="Lucida Bright" w:hAnsi="Lucida Bright" w:cs="Tahoma"/>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w:t>
            </w:r>
            <w:r w:rsidRPr="007B5390">
              <w:rPr>
                <w:rFonts w:ascii="Lucida Bright" w:hAnsi="Lucida Bright" w:cs="Tahoma"/>
              </w:rPr>
              <w:lastRenderedPageBreak/>
              <w:t xml:space="preserve">como consecuencia directa e inmediata de los accidentes que ocurran en el desempeño de su trabajo. </w:t>
            </w:r>
          </w:p>
          <w:p w:rsidR="0012701D" w:rsidRPr="007B5390" w:rsidRDefault="0012701D" w:rsidP="008C7A01">
            <w:pPr>
              <w:jc w:val="both"/>
              <w:rPr>
                <w:rFonts w:ascii="Lucida Bright" w:hAnsi="Lucida Bright" w:cs="Tahoma"/>
                <w:b/>
                <w:i/>
              </w:rPr>
            </w:pPr>
            <w:r w:rsidRPr="007B5390">
              <w:rPr>
                <w:rFonts w:ascii="Lucida Bright" w:hAnsi="Lucida Bright" w:cs="Tahoma"/>
                <w:b/>
                <w:i/>
              </w:rPr>
              <w:t>La Póliza deberá estar a nombre del Adjudicado como contratante y sus empleados deberán figurar como asegurados.</w:t>
            </w:r>
          </w:p>
          <w:p w:rsidR="0012701D" w:rsidRPr="007B5390" w:rsidRDefault="0012701D" w:rsidP="008C7A01">
            <w:pPr>
              <w:jc w:val="both"/>
              <w:rPr>
                <w:rFonts w:ascii="Lucida Bright" w:hAnsi="Lucida Bright" w:cs="Tahoma"/>
                <w:b/>
              </w:rPr>
            </w:pPr>
          </w:p>
          <w:p w:rsidR="0012701D" w:rsidRPr="007B5390" w:rsidRDefault="0012701D" w:rsidP="008C7A01">
            <w:pPr>
              <w:jc w:val="both"/>
              <w:rPr>
                <w:rFonts w:ascii="Lucida Bright" w:hAnsi="Lucida Bright" w:cs="Tahoma"/>
                <w:b/>
              </w:rPr>
            </w:pPr>
            <w:r w:rsidRPr="007B5390">
              <w:rPr>
                <w:rFonts w:ascii="Lucida Bright" w:hAnsi="Lucida Bright" w:cs="Tahoma"/>
                <w:b/>
              </w:rPr>
              <w:t>2.</w:t>
            </w:r>
            <w:r>
              <w:rPr>
                <w:rFonts w:ascii="Lucida Bright" w:hAnsi="Lucida Bright" w:cs="Tahoma"/>
                <w:b/>
              </w:rPr>
              <w:t xml:space="preserve">       </w:t>
            </w:r>
            <w:r w:rsidRPr="007B5390">
              <w:rPr>
                <w:rFonts w:ascii="Lucida Bright" w:hAnsi="Lucida Bright" w:cs="Tahoma"/>
                <w:b/>
              </w:rPr>
              <w:t>CONDICIONES ADICIONALES</w:t>
            </w:r>
          </w:p>
          <w:p w:rsidR="0012701D" w:rsidRPr="007B5390" w:rsidRDefault="0012701D" w:rsidP="00FD542C">
            <w:pPr>
              <w:numPr>
                <w:ilvl w:val="0"/>
                <w:numId w:val="76"/>
              </w:numPr>
              <w:jc w:val="both"/>
              <w:rPr>
                <w:rFonts w:ascii="Lucida Bright" w:hAnsi="Lucida Bright" w:cs="Tahoma"/>
              </w:rPr>
            </w:pPr>
            <w:r w:rsidRPr="007B5390">
              <w:rPr>
                <w:rFonts w:ascii="Lucida Bright" w:hAnsi="Lucida Bright" w:cs="Tahoma"/>
              </w:rPr>
              <w:t xml:space="preserve">De suspenderse por cualquier razón la vigencias o coberturas de las Pólizas nominadas precedentemente, o bien se presente la existencia de eventos no cubiertos por las mismas; el adjudicado se hace enteramente responsable frente a YPFB por todos los accidentes que puedan sufrir y/o ocasionar en el desempeño de sus funciones.  </w:t>
            </w:r>
          </w:p>
          <w:p w:rsidR="0012701D" w:rsidRPr="007B5390" w:rsidRDefault="0012701D" w:rsidP="008C7A01">
            <w:pPr>
              <w:jc w:val="both"/>
              <w:rPr>
                <w:rFonts w:ascii="Lucida Bright" w:hAnsi="Lucida Bright" w:cs="Tahoma"/>
              </w:rPr>
            </w:pPr>
          </w:p>
          <w:p w:rsidR="0012701D" w:rsidRPr="008830BD" w:rsidRDefault="0012701D" w:rsidP="008C7A01">
            <w:pPr>
              <w:autoSpaceDE w:val="0"/>
              <w:autoSpaceDN w:val="0"/>
              <w:adjustRightInd w:val="0"/>
              <w:jc w:val="both"/>
              <w:rPr>
                <w:rFonts w:ascii="Lucida Bright" w:hAnsi="Lucida Bright" w:cs="Tahoma"/>
              </w:rPr>
            </w:pPr>
            <w:r w:rsidRPr="007B5390">
              <w:rPr>
                <w:rFonts w:ascii="Lucida Bright" w:hAnsi="Lucida Bright" w:cs="Tahoma"/>
              </w:rPr>
              <w:t>El adjudicado, deberá entregar una copia de las citadas pólizas a YPFB antes de la suscripción del contrato.</w:t>
            </w:r>
          </w:p>
        </w:tc>
      </w:tr>
    </w:tbl>
    <w:p w:rsidR="0012701D" w:rsidRPr="00D77DF2" w:rsidRDefault="0012701D" w:rsidP="0012701D">
      <w:pPr>
        <w:pStyle w:val="Prrafodelista"/>
        <w:spacing w:after="13" w:line="276" w:lineRule="auto"/>
        <w:ind w:left="0"/>
        <w:contextualSpacing/>
        <w:jc w:val="both"/>
        <w:rPr>
          <w:rFonts w:ascii="Calibri" w:hAnsi="Calibri" w:cs="Calibri"/>
          <w:b/>
          <w:sz w:val="16"/>
        </w:rPr>
      </w:pPr>
      <w:r w:rsidRPr="00FD0DD8">
        <w:rPr>
          <w:rFonts w:ascii="Calibri" w:hAnsi="Calibri" w:cs="Calibri"/>
          <w:b/>
          <w:sz w:val="16"/>
        </w:rPr>
        <w:lastRenderedPageBreak/>
        <w:t>Nota: Se adjunta validación de la unidad correspondiente</w:t>
      </w:r>
    </w:p>
    <w:p w:rsidR="0012701D" w:rsidRDefault="0012701D" w:rsidP="0012701D">
      <w:pPr>
        <w:pStyle w:val="Prrafodelista"/>
        <w:ind w:left="0"/>
        <w:contextualSpacing/>
        <w:jc w:val="both"/>
        <w:rPr>
          <w:rFonts w:ascii="Lucida Bright" w:hAnsi="Lucida Bright" w:cs="Tahoma"/>
          <w:b/>
          <w:bCs/>
          <w:lang w:val="es-BO" w:eastAsia="es-BO"/>
        </w:rPr>
      </w:pPr>
    </w:p>
    <w:p w:rsidR="0012701D" w:rsidRPr="008830BD" w:rsidRDefault="0012701D" w:rsidP="0012701D">
      <w:pPr>
        <w:pStyle w:val="Prrafodelista"/>
        <w:ind w:left="0"/>
        <w:contextualSpacing/>
        <w:jc w:val="both"/>
        <w:rPr>
          <w:rFonts w:ascii="Lucida Bright" w:hAnsi="Lucida Bright" w:cs="Tahoma"/>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2701D" w:rsidRPr="008830BD" w:rsidTr="008C7A01">
        <w:tc>
          <w:tcPr>
            <w:tcW w:w="9263" w:type="dxa"/>
            <w:shd w:val="clear" w:color="auto" w:fill="BFBFBF"/>
          </w:tcPr>
          <w:p w:rsidR="0012701D" w:rsidRPr="008830BD" w:rsidRDefault="0012701D" w:rsidP="008C7A01">
            <w:pPr>
              <w:pStyle w:val="Prrafodelista"/>
              <w:ind w:left="0"/>
              <w:contextualSpacing/>
              <w:jc w:val="center"/>
              <w:rPr>
                <w:rFonts w:ascii="Lucida Bright" w:hAnsi="Lucida Bright" w:cs="Tahoma"/>
                <w:b/>
                <w:bCs/>
                <w:lang w:val="es-BO" w:eastAsia="es-BO"/>
              </w:rPr>
            </w:pPr>
            <w:r w:rsidRPr="008830BD">
              <w:rPr>
                <w:rFonts w:ascii="Lucida Bright" w:hAnsi="Lucida Bright" w:cs="Tahoma"/>
                <w:b/>
                <w:bCs/>
                <w:lang w:val="es-BO" w:eastAsia="es-BO"/>
              </w:rPr>
              <w:t>ANEXO 4</w:t>
            </w:r>
          </w:p>
          <w:p w:rsidR="0012701D" w:rsidRPr="008830BD" w:rsidRDefault="0012701D" w:rsidP="008C7A01">
            <w:pPr>
              <w:pStyle w:val="Prrafodelista"/>
              <w:ind w:left="0"/>
              <w:contextualSpacing/>
              <w:jc w:val="center"/>
              <w:rPr>
                <w:rFonts w:ascii="Lucida Bright" w:hAnsi="Lucida Bright" w:cs="Tahoma"/>
                <w:b/>
                <w:bCs/>
                <w:lang w:val="es-BO" w:eastAsia="es-BO"/>
              </w:rPr>
            </w:pPr>
            <w:r w:rsidRPr="008830BD">
              <w:rPr>
                <w:rFonts w:ascii="Lucida Bright" w:hAnsi="Lucida Bright" w:cs="Tahoma"/>
                <w:b/>
                <w:bCs/>
                <w:lang w:val="es-BO" w:eastAsia="es-BO"/>
              </w:rPr>
              <w:t>VALIDACIÓN SEGURIDAD INDUSTRIAL</w:t>
            </w:r>
          </w:p>
        </w:tc>
      </w:tr>
      <w:tr w:rsidR="0012701D" w:rsidRPr="008830BD" w:rsidTr="008C7A01">
        <w:tc>
          <w:tcPr>
            <w:tcW w:w="9263" w:type="dxa"/>
            <w:shd w:val="clear" w:color="auto" w:fill="auto"/>
          </w:tcPr>
          <w:p w:rsidR="0012701D" w:rsidRPr="00336E5C" w:rsidRDefault="0012701D" w:rsidP="008C7A01">
            <w:pPr>
              <w:pStyle w:val="Prrafodelista"/>
              <w:spacing w:before="240" w:after="120"/>
              <w:ind w:left="0"/>
              <w:jc w:val="both"/>
              <w:rPr>
                <w:rFonts w:ascii="Lucida Bright" w:hAnsi="Lucida Bright" w:cs="Calibri"/>
                <w:b/>
              </w:rPr>
            </w:pPr>
            <w:r w:rsidRPr="00336E5C">
              <w:rPr>
                <w:rFonts w:ascii="Lucida Bright" w:hAnsi="Lucida Bright" w:cs="Calibri"/>
                <w:b/>
              </w:rPr>
              <w:t>ASPECTOS NORMATIVOS DE SEGURIDAD INDUSTRIAL Y SALUD OCUPACIONAL   PARA EMPRESAS CONTRATISTAS  DE  YPFB</w:t>
            </w:r>
          </w:p>
          <w:p w:rsidR="0012701D" w:rsidRPr="00336E5C" w:rsidRDefault="0012701D" w:rsidP="008C7A01">
            <w:pPr>
              <w:pStyle w:val="Norma"/>
              <w:spacing w:before="240" w:after="120" w:line="240" w:lineRule="auto"/>
              <w:jc w:val="both"/>
              <w:rPr>
                <w:rFonts w:ascii="Lucida Bright" w:hAnsi="Lucida Bright" w:cs="Calibri"/>
                <w:sz w:val="20"/>
                <w:szCs w:val="20"/>
              </w:rPr>
            </w:pPr>
            <w:r w:rsidRPr="00336E5C">
              <w:rPr>
                <w:rFonts w:ascii="Lucida Bright" w:hAnsi="Lucida Bright" w:cs="Calibri"/>
                <w:sz w:val="20"/>
                <w:szCs w:val="20"/>
              </w:rPr>
              <w:t xml:space="preserve">La Empresa  Contratada para la actividad/obra/proyecto deberá cumplir de forma obligatoria con los siguientes estándares de Seguridad Industrial y Salud Ocupacional: </w:t>
            </w:r>
          </w:p>
          <w:p w:rsidR="0012701D" w:rsidRPr="00336E5C" w:rsidRDefault="0012701D" w:rsidP="008C7A01">
            <w:pPr>
              <w:pStyle w:val="Norma"/>
              <w:spacing w:before="240" w:after="120" w:line="240" w:lineRule="auto"/>
              <w:jc w:val="both"/>
              <w:rPr>
                <w:rFonts w:ascii="Lucida Bright" w:hAnsi="Lucida Bright" w:cs="Calibri"/>
                <w:b/>
                <w:sz w:val="20"/>
                <w:szCs w:val="20"/>
              </w:rPr>
            </w:pPr>
            <w:r w:rsidRPr="00336E5C">
              <w:rPr>
                <w:rFonts w:ascii="Lucida Bright" w:hAnsi="Lucida Bright" w:cs="Calibri"/>
                <w:b/>
                <w:sz w:val="20"/>
                <w:szCs w:val="20"/>
              </w:rPr>
              <w:t>ESTÁNDARES Y REQUISITOS DE SySO PARA CONTRATISTAS DE YPFB CORPORACIÓN.</w:t>
            </w:r>
          </w:p>
          <w:p w:rsidR="0012701D" w:rsidRPr="00336E5C" w:rsidRDefault="0012701D" w:rsidP="008C7A01">
            <w:pPr>
              <w:pStyle w:val="Norma"/>
              <w:spacing w:before="240" w:after="120" w:line="240" w:lineRule="auto"/>
              <w:jc w:val="both"/>
              <w:rPr>
                <w:rFonts w:ascii="Lucida Bright" w:hAnsi="Lucida Bright" w:cs="Calibri"/>
                <w:sz w:val="20"/>
                <w:szCs w:val="20"/>
              </w:rPr>
            </w:pPr>
            <w:r w:rsidRPr="00336E5C">
              <w:rPr>
                <w:rFonts w:ascii="Lucida Bright" w:hAnsi="Lucida Bright" w:cs="Arial"/>
                <w:sz w:val="20"/>
                <w:szCs w:val="20"/>
              </w:rPr>
              <w:t xml:space="preserve">Los requisitos de SySO son aplicables en base al </w:t>
            </w:r>
            <w:r w:rsidRPr="00336E5C">
              <w:rPr>
                <w:rFonts w:ascii="Lucida Bright" w:hAnsi="Lucida Bright" w:cs="Arial"/>
                <w:b/>
                <w:sz w:val="20"/>
                <w:szCs w:val="20"/>
              </w:rPr>
              <w:t>Análisis Preliminar de Peligros y Riesgos</w:t>
            </w:r>
            <w:r w:rsidRPr="00336E5C">
              <w:rPr>
                <w:rFonts w:ascii="Lucida Bright" w:hAnsi="Lucida Bright" w:cs="Arial"/>
                <w:sz w:val="20"/>
                <w:szCs w:val="20"/>
              </w:rPr>
              <w:t xml:space="preserve"> elaborado para cada actividad a realizar. En función de ello, podrán establecerse requisitos adicionales y/o verificar la “no aplicación de ciertos requisitos de SySO” de acuerdo a las actividades del proyecto u obra.</w:t>
            </w:r>
          </w:p>
          <w:p w:rsidR="0012701D" w:rsidRPr="00336E5C" w:rsidRDefault="0012701D" w:rsidP="008C7A01">
            <w:pPr>
              <w:pStyle w:val="Norma"/>
              <w:spacing w:before="240" w:after="120" w:line="240" w:lineRule="auto"/>
              <w:jc w:val="both"/>
              <w:rPr>
                <w:rFonts w:ascii="Lucida Bright" w:hAnsi="Lucida Bright" w:cs="Calibri"/>
                <w:sz w:val="20"/>
                <w:szCs w:val="20"/>
              </w:rPr>
            </w:pPr>
            <w:r w:rsidRPr="00336E5C">
              <w:rPr>
                <w:rFonts w:ascii="Lucida Bright" w:hAnsi="Lucida Bright" w:cs="Calibri"/>
                <w:sz w:val="20"/>
                <w:szCs w:val="20"/>
              </w:rPr>
              <w:t xml:space="preserve">La empresa contratada deberá garantizar el cumplimiento de los requisitos y estándares de Seguridad descritos en el </w:t>
            </w:r>
            <w:r w:rsidRPr="00336E5C">
              <w:rPr>
                <w:rFonts w:ascii="Lucida Bright" w:hAnsi="Lucida Bright" w:cs="Calibri"/>
                <w:b/>
                <w:i/>
                <w:sz w:val="20"/>
                <w:szCs w:val="20"/>
              </w:rPr>
              <w:t>Anexo:</w:t>
            </w:r>
            <w:r w:rsidRPr="00336E5C">
              <w:rPr>
                <w:rFonts w:ascii="Lucida Bright" w:hAnsi="Lucida Bright" w:cs="Calibri"/>
                <w:sz w:val="20"/>
                <w:szCs w:val="20"/>
              </w:rPr>
              <w:t xml:space="preserve"> </w:t>
            </w:r>
            <w:r w:rsidRPr="00336E5C">
              <w:rPr>
                <w:rFonts w:ascii="Lucida Bright" w:hAnsi="Lucida Bright" w:cs="Calibri"/>
                <w:b/>
                <w:sz w:val="20"/>
                <w:szCs w:val="20"/>
              </w:rPr>
              <w:t>“REQUISITOS DE SEGURIDAD INDUSTRIAL PARA EMPRESAS CONTRATISTAS”</w:t>
            </w:r>
            <w:r w:rsidRPr="00336E5C">
              <w:rPr>
                <w:rFonts w:ascii="Lucida Bright" w:hAnsi="Lucida Bright" w:cs="Calibri"/>
                <w:sz w:val="20"/>
                <w:szCs w:val="20"/>
              </w:rPr>
              <w:t>, documento elaborado conforme a políticas internas de YPFB y en estricto cumplimiento de la normativa legal vigente (D.L. 16998).</w:t>
            </w:r>
          </w:p>
          <w:p w:rsidR="0012701D" w:rsidRPr="00336E5C" w:rsidRDefault="0012701D" w:rsidP="00FD542C">
            <w:pPr>
              <w:pStyle w:val="Prrafodelista"/>
              <w:numPr>
                <w:ilvl w:val="0"/>
                <w:numId w:val="78"/>
              </w:numPr>
              <w:spacing w:before="240" w:after="120"/>
              <w:jc w:val="both"/>
              <w:rPr>
                <w:rFonts w:ascii="Lucida Bright" w:hAnsi="Lucida Bright" w:cs="Calibri"/>
                <w:b/>
              </w:rPr>
            </w:pPr>
            <w:r w:rsidRPr="00336E5C">
              <w:rPr>
                <w:rFonts w:ascii="Lucida Bright" w:hAnsi="Lucida Bright" w:cs="Calibri"/>
                <w:b/>
              </w:rPr>
              <w:t>ASPECTOS GENERALES</w:t>
            </w:r>
          </w:p>
          <w:p w:rsidR="0012701D" w:rsidRPr="00336E5C" w:rsidRDefault="0012701D" w:rsidP="008C7A01">
            <w:pPr>
              <w:pStyle w:val="Norma"/>
              <w:spacing w:before="240" w:after="120" w:line="240" w:lineRule="auto"/>
              <w:jc w:val="both"/>
              <w:rPr>
                <w:rFonts w:ascii="Lucida Bright" w:hAnsi="Lucida Bright" w:cs="Calibri"/>
                <w:sz w:val="20"/>
                <w:szCs w:val="20"/>
              </w:rPr>
            </w:pPr>
            <w:r w:rsidRPr="00336E5C">
              <w:rPr>
                <w:rFonts w:ascii="Lucida Bright" w:hAnsi="Lucida Bright" w:cs="Calibri"/>
                <w:sz w:val="20"/>
                <w:szCs w:val="20"/>
              </w:rPr>
              <w:t>La empresa contratada deberá prever el personal de SMS para el proyecto en función a las siguientes consideraciones:</w:t>
            </w:r>
          </w:p>
          <w:p w:rsidR="0012701D" w:rsidRPr="00336E5C" w:rsidRDefault="0012701D" w:rsidP="00FD542C">
            <w:pPr>
              <w:pStyle w:val="Prrafodelista"/>
              <w:numPr>
                <w:ilvl w:val="0"/>
                <w:numId w:val="77"/>
              </w:numPr>
              <w:spacing w:before="240"/>
              <w:jc w:val="both"/>
              <w:rPr>
                <w:rFonts w:ascii="Lucida Bright" w:hAnsi="Lucida Bright" w:cs="Calibri"/>
              </w:rPr>
            </w:pPr>
            <w:r w:rsidRPr="00336E5C">
              <w:rPr>
                <w:rFonts w:ascii="Lucida Bright" w:hAnsi="Lucida Bright" w:cs="Calibri"/>
              </w:rPr>
              <w:t>Análisis preliminar de peligros y riesgos (asociados a la actividad), tiempo, magnitud del proyecto, número de trabajadores y numero de frentes de trabajo.</w:t>
            </w:r>
          </w:p>
          <w:p w:rsidR="0012701D" w:rsidRPr="00336E5C" w:rsidRDefault="0012701D" w:rsidP="00FD542C">
            <w:pPr>
              <w:pStyle w:val="Prrafodelista"/>
              <w:numPr>
                <w:ilvl w:val="0"/>
                <w:numId w:val="77"/>
              </w:numPr>
              <w:spacing w:after="120"/>
              <w:jc w:val="both"/>
              <w:rPr>
                <w:rFonts w:ascii="Lucida Bright" w:hAnsi="Lucida Bright" w:cs="Calibri"/>
              </w:rPr>
            </w:pPr>
            <w:r w:rsidRPr="00336E5C">
              <w:rPr>
                <w:rFonts w:ascii="Lucida Bright" w:hAnsi="Lucida Bright" w:cs="Calibri"/>
              </w:rPr>
              <w:t>En cumplimiento a la LGT Art.73,</w:t>
            </w:r>
            <w:r w:rsidRPr="00336E5C">
              <w:rPr>
                <w:rFonts w:ascii="Lucida Bright" w:hAnsi="Lucida Bright" w:cs="Calibri"/>
                <w:color w:val="FF0000"/>
              </w:rPr>
              <w:t xml:space="preserve"> </w:t>
            </w:r>
            <w:r w:rsidRPr="00336E5C">
              <w:rPr>
                <w:rFonts w:ascii="Lucida Bright" w:hAnsi="Lucida Bright" w:cs="Calibri"/>
              </w:rPr>
              <w:t xml:space="preserve">se establece que todo proyecto con más de 80 </w:t>
            </w:r>
            <w:r w:rsidRPr="00336E5C">
              <w:rPr>
                <w:rFonts w:ascii="Lucida Bright" w:hAnsi="Lucida Bright" w:cs="Calibri"/>
              </w:rPr>
              <w:t>trabajadores deberá</w:t>
            </w:r>
            <w:r w:rsidRPr="00336E5C">
              <w:rPr>
                <w:rFonts w:ascii="Lucida Bright" w:hAnsi="Lucida Bright" w:cs="Calibri"/>
              </w:rPr>
              <w:t xml:space="preserve"> contar necesariamente con personal médico (in situ). </w:t>
            </w:r>
          </w:p>
          <w:p w:rsidR="0012701D" w:rsidRPr="00336E5C" w:rsidRDefault="0012701D" w:rsidP="00FD542C">
            <w:pPr>
              <w:pStyle w:val="Prrafodelista"/>
              <w:numPr>
                <w:ilvl w:val="0"/>
                <w:numId w:val="78"/>
              </w:numPr>
              <w:spacing w:before="240" w:after="120"/>
              <w:jc w:val="both"/>
              <w:rPr>
                <w:rFonts w:ascii="Lucida Bright" w:hAnsi="Lucida Bright" w:cs="Calibri"/>
              </w:rPr>
            </w:pPr>
            <w:r w:rsidRPr="00336E5C">
              <w:rPr>
                <w:rFonts w:ascii="Lucida Bright" w:hAnsi="Lucida Bright" w:cs="Calibri"/>
                <w:b/>
              </w:rPr>
              <w:t>PERSONAL DE SMS</w:t>
            </w:r>
          </w:p>
          <w:p w:rsidR="0012701D" w:rsidRPr="00336E5C" w:rsidRDefault="0012701D" w:rsidP="008C7A01">
            <w:pPr>
              <w:pStyle w:val="Norma"/>
              <w:spacing w:before="240" w:after="120" w:line="240" w:lineRule="auto"/>
              <w:jc w:val="both"/>
              <w:rPr>
                <w:rFonts w:ascii="Lucida Bright" w:hAnsi="Lucida Bright" w:cs="Calibri"/>
                <w:sz w:val="20"/>
                <w:szCs w:val="20"/>
              </w:rPr>
            </w:pPr>
            <w:r w:rsidRPr="00336E5C">
              <w:rPr>
                <w:rFonts w:ascii="Lucida Bright" w:hAnsi="Lucida Bright" w:cs="Calibri"/>
                <w:sz w:val="20"/>
                <w:szCs w:val="20"/>
              </w:rPr>
              <w:t>La Empresa Contratada deberá contar mínimamente con el siguiente personal de SMS (Monitor/Supervisor/Coordinador de SMS), en base a los siguientes criterios:</w:t>
            </w:r>
          </w:p>
          <w:p w:rsidR="0012701D" w:rsidRPr="00336E5C" w:rsidRDefault="0012701D" w:rsidP="00FD542C">
            <w:pPr>
              <w:pStyle w:val="Prrafodelista"/>
              <w:numPr>
                <w:ilvl w:val="1"/>
                <w:numId w:val="78"/>
              </w:numPr>
              <w:spacing w:before="240" w:after="120"/>
              <w:jc w:val="both"/>
              <w:rPr>
                <w:rFonts w:ascii="Lucida Bright" w:hAnsi="Lucida Bright" w:cs="Calibri"/>
                <w:b/>
              </w:rPr>
            </w:pPr>
            <w:r w:rsidRPr="00336E5C">
              <w:rPr>
                <w:rFonts w:ascii="Lucida Bright" w:hAnsi="Lucida Bright" w:cs="Calibri"/>
                <w:b/>
              </w:rPr>
              <w:lastRenderedPageBreak/>
              <w:t>Proyecto:</w:t>
            </w:r>
          </w:p>
          <w:p w:rsidR="0012701D" w:rsidRPr="00336E5C" w:rsidRDefault="0012701D" w:rsidP="00FD542C">
            <w:pPr>
              <w:pStyle w:val="Prrafodelista"/>
              <w:numPr>
                <w:ilvl w:val="0"/>
                <w:numId w:val="79"/>
              </w:numPr>
              <w:spacing w:before="240" w:after="120"/>
              <w:jc w:val="both"/>
              <w:rPr>
                <w:rFonts w:ascii="Lucida Bright" w:hAnsi="Lucida Bright" w:cs="Calibri"/>
              </w:rPr>
            </w:pPr>
            <w:r w:rsidRPr="00336E5C">
              <w:rPr>
                <w:rFonts w:ascii="Lucida Bright" w:hAnsi="Lucida Bright" w:cs="Calibri"/>
              </w:rPr>
              <w:t>1 Monitor de SMS: por cada frente de trabajo (de acuerdo al análisis de Riesgos de las actividades a desarrollarse en el frente de trabajo)</w:t>
            </w:r>
          </w:p>
          <w:p w:rsidR="0012701D" w:rsidRPr="00336E5C" w:rsidRDefault="0012701D" w:rsidP="00FD542C">
            <w:pPr>
              <w:pStyle w:val="Prrafodelista"/>
              <w:numPr>
                <w:ilvl w:val="1"/>
                <w:numId w:val="78"/>
              </w:numPr>
              <w:spacing w:before="240" w:after="120"/>
              <w:jc w:val="both"/>
              <w:rPr>
                <w:rFonts w:ascii="Lucida Bright" w:hAnsi="Lucida Bright" w:cs="Calibri"/>
              </w:rPr>
            </w:pPr>
            <w:r w:rsidRPr="00336E5C">
              <w:rPr>
                <w:rFonts w:ascii="Lucida Bright" w:hAnsi="Lucida Bright" w:cs="Calibri"/>
                <w:b/>
              </w:rPr>
              <w:t>Curriculum Vitae de Personal SMS</w:t>
            </w:r>
            <w:r w:rsidRPr="00336E5C">
              <w:rPr>
                <w:rFonts w:ascii="Lucida Bright" w:hAnsi="Lucida Bright" w:cs="Calibri"/>
              </w:rPr>
              <w:t xml:space="preserve">: </w:t>
            </w:r>
          </w:p>
          <w:p w:rsidR="0012701D" w:rsidRPr="00336E5C" w:rsidRDefault="0012701D" w:rsidP="008C7A01">
            <w:pPr>
              <w:pStyle w:val="Norma"/>
              <w:spacing w:before="240" w:after="120" w:line="240" w:lineRule="auto"/>
              <w:ind w:left="360"/>
              <w:jc w:val="both"/>
              <w:rPr>
                <w:rFonts w:ascii="Lucida Bright" w:hAnsi="Lucida Bright" w:cs="Calibri"/>
                <w:sz w:val="20"/>
                <w:szCs w:val="20"/>
              </w:rPr>
            </w:pPr>
            <w:r w:rsidRPr="00336E5C">
              <w:rPr>
                <w:rFonts w:ascii="Lucida Bright" w:hAnsi="Lucida Bright" w:cs="Calibri"/>
                <w:sz w:val="20"/>
                <w:szCs w:val="20"/>
              </w:rPr>
              <w:t xml:space="preserve">Supervisor/Coordinador/ Monitor, </w:t>
            </w:r>
            <w:r w:rsidRPr="00336E5C">
              <w:rPr>
                <w:rFonts w:ascii="Lucida Bright" w:hAnsi="Lucida Bright" w:cs="Calibri"/>
                <w:sz w:val="20"/>
                <w:szCs w:val="20"/>
              </w:rPr>
              <w:t>asignado al</w:t>
            </w:r>
            <w:r w:rsidRPr="00336E5C">
              <w:rPr>
                <w:rFonts w:ascii="Lucida Bright" w:hAnsi="Lucida Bright" w:cs="Calibri"/>
                <w:sz w:val="20"/>
                <w:szCs w:val="20"/>
              </w:rPr>
              <w:t xml:space="preserve"> proyecto. Posterior a la contratación, la empresa contratada deberá presentar los respaldos correspondientes para evaluación y aprobación de YPFB. Se aclara como personal SMS a las actividades desarrolladas en Seguridad Industrial, Salud Ocupacional y/o Medio Ambiente.</w:t>
            </w:r>
          </w:p>
          <w:p w:rsidR="0012701D" w:rsidRPr="00336E5C" w:rsidRDefault="0012701D" w:rsidP="00FD542C">
            <w:pPr>
              <w:pStyle w:val="Prrafodelista"/>
              <w:numPr>
                <w:ilvl w:val="1"/>
                <w:numId w:val="78"/>
              </w:numPr>
              <w:spacing w:before="240" w:after="120"/>
              <w:jc w:val="both"/>
              <w:rPr>
                <w:rFonts w:ascii="Lucida Bright" w:hAnsi="Lucida Bright" w:cs="Calibri"/>
              </w:rPr>
            </w:pPr>
            <w:r w:rsidRPr="00336E5C">
              <w:rPr>
                <w:rFonts w:ascii="Lucida Bright" w:hAnsi="Lucida Bright" w:cs="Calibri"/>
                <w:b/>
              </w:rPr>
              <w:t xml:space="preserve">Perfil de Cargos: </w:t>
            </w:r>
          </w:p>
          <w:p w:rsidR="0012701D" w:rsidRPr="00336E5C" w:rsidRDefault="0012701D" w:rsidP="008C7A01">
            <w:pPr>
              <w:pStyle w:val="Norma"/>
              <w:spacing w:before="240" w:after="120" w:line="240" w:lineRule="auto"/>
              <w:ind w:left="360"/>
              <w:jc w:val="both"/>
              <w:rPr>
                <w:rFonts w:ascii="Lucida Bright" w:hAnsi="Lucida Bright" w:cs="Calibri"/>
                <w:sz w:val="20"/>
                <w:szCs w:val="20"/>
              </w:rPr>
            </w:pPr>
            <w:r w:rsidRPr="00336E5C">
              <w:rPr>
                <w:rFonts w:ascii="Lucida Bright" w:hAnsi="Lucida Bright" w:cs="Calibri"/>
                <w:sz w:val="20"/>
                <w:szCs w:val="20"/>
              </w:rPr>
              <w:t xml:space="preserve">La formación y experiencia del personal de SMS debe ser adecuada </w:t>
            </w:r>
            <w:r w:rsidRPr="00336E5C">
              <w:rPr>
                <w:rFonts w:ascii="Lucida Bright" w:hAnsi="Lucida Bright" w:cs="Calibri"/>
                <w:sz w:val="20"/>
                <w:szCs w:val="20"/>
              </w:rPr>
              <w:t>y coherente</w:t>
            </w:r>
            <w:r w:rsidRPr="00336E5C">
              <w:rPr>
                <w:rFonts w:ascii="Lucida Bright" w:hAnsi="Lucida Bright" w:cs="Calibri"/>
                <w:sz w:val="20"/>
                <w:szCs w:val="20"/>
              </w:rPr>
              <w:t xml:space="preserve"> para gestionar y controlar los riesgos identificados en las actividades de la obra/proyecto. </w:t>
            </w:r>
          </w:p>
          <w:p w:rsidR="0012701D" w:rsidRPr="00336E5C" w:rsidRDefault="0012701D" w:rsidP="00FD542C">
            <w:pPr>
              <w:pStyle w:val="Prrafodelista"/>
              <w:numPr>
                <w:ilvl w:val="2"/>
                <w:numId w:val="78"/>
              </w:numPr>
              <w:spacing w:before="240" w:after="120"/>
              <w:jc w:val="both"/>
              <w:rPr>
                <w:rFonts w:ascii="Lucida Bright" w:hAnsi="Lucida Bright" w:cs="Calibri"/>
                <w:b/>
              </w:rPr>
            </w:pPr>
            <w:r w:rsidRPr="00336E5C">
              <w:rPr>
                <w:rFonts w:ascii="Lucida Bright" w:hAnsi="Lucida Bright" w:cs="Calibri"/>
                <w:b/>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0"/>
              <w:gridCol w:w="7127"/>
            </w:tblGrid>
            <w:tr w:rsidR="0012701D" w:rsidRPr="00537199" w:rsidTr="008C7A01">
              <w:trPr>
                <w:jc w:val="center"/>
              </w:trPr>
              <w:tc>
                <w:tcPr>
                  <w:tcW w:w="990" w:type="pct"/>
                  <w:shd w:val="clear" w:color="auto" w:fill="auto"/>
                  <w:vAlign w:val="center"/>
                </w:tcPr>
                <w:p w:rsidR="0012701D" w:rsidRPr="00537199" w:rsidRDefault="0012701D" w:rsidP="008C7A01">
                  <w:pPr>
                    <w:pStyle w:val="Norma"/>
                    <w:spacing w:before="120" w:after="120" w:line="240" w:lineRule="auto"/>
                    <w:jc w:val="both"/>
                    <w:rPr>
                      <w:rFonts w:ascii="Lucida Bright" w:hAnsi="Lucida Bright" w:cs="Calibri"/>
                      <w:b/>
                      <w:sz w:val="20"/>
                      <w:szCs w:val="20"/>
                    </w:rPr>
                  </w:pPr>
                  <w:r w:rsidRPr="00537199">
                    <w:rPr>
                      <w:rFonts w:ascii="Lucida Bright" w:hAnsi="Lucida Bright" w:cs="Calibri"/>
                      <w:b/>
                      <w:sz w:val="20"/>
                      <w:szCs w:val="20"/>
                    </w:rPr>
                    <w:t>Nivel</w:t>
                  </w:r>
                </w:p>
              </w:tc>
              <w:tc>
                <w:tcPr>
                  <w:tcW w:w="4010" w:type="pct"/>
                  <w:shd w:val="clear" w:color="auto" w:fill="auto"/>
                  <w:vAlign w:val="center"/>
                </w:tcPr>
                <w:p w:rsidR="0012701D" w:rsidRPr="00537199" w:rsidRDefault="0012701D" w:rsidP="008C7A01">
                  <w:pPr>
                    <w:pStyle w:val="Norma"/>
                    <w:spacing w:before="120" w:after="120" w:line="240" w:lineRule="auto"/>
                    <w:jc w:val="both"/>
                    <w:rPr>
                      <w:rFonts w:ascii="Lucida Bright" w:hAnsi="Lucida Bright" w:cs="Calibri"/>
                      <w:b/>
                      <w:sz w:val="20"/>
                      <w:szCs w:val="20"/>
                    </w:rPr>
                  </w:pPr>
                  <w:r w:rsidRPr="00537199">
                    <w:rPr>
                      <w:rFonts w:ascii="Lucida Bright" w:hAnsi="Lucida Bright" w:cs="Calibri"/>
                      <w:b/>
                      <w:sz w:val="20"/>
                      <w:szCs w:val="20"/>
                    </w:rPr>
                    <w:t>Requisitos</w:t>
                  </w:r>
                </w:p>
              </w:tc>
            </w:tr>
            <w:tr w:rsidR="0012701D" w:rsidRPr="00537199" w:rsidTr="008C7A01">
              <w:trPr>
                <w:trHeight w:val="404"/>
                <w:jc w:val="center"/>
              </w:trPr>
              <w:tc>
                <w:tcPr>
                  <w:tcW w:w="990" w:type="pct"/>
                  <w:shd w:val="clear" w:color="auto" w:fill="auto"/>
                  <w:vAlign w:val="center"/>
                </w:tcPr>
                <w:p w:rsidR="0012701D" w:rsidRPr="00537199" w:rsidRDefault="0012701D" w:rsidP="008C7A01">
                  <w:pPr>
                    <w:pStyle w:val="Norma"/>
                    <w:spacing w:before="120" w:after="120" w:line="240" w:lineRule="auto"/>
                    <w:jc w:val="both"/>
                    <w:rPr>
                      <w:rFonts w:ascii="Lucida Bright" w:hAnsi="Lucida Bright" w:cs="Calibri"/>
                      <w:b/>
                      <w:sz w:val="20"/>
                      <w:szCs w:val="20"/>
                    </w:rPr>
                  </w:pPr>
                  <w:r w:rsidRPr="00537199">
                    <w:rPr>
                      <w:rFonts w:ascii="Lucida Bright" w:hAnsi="Lucida Bright" w:cs="Calibri"/>
                      <w:b/>
                      <w:sz w:val="20"/>
                      <w:szCs w:val="20"/>
                    </w:rPr>
                    <w:t xml:space="preserve">Educación </w:t>
                  </w:r>
                </w:p>
              </w:tc>
              <w:tc>
                <w:tcPr>
                  <w:tcW w:w="4010" w:type="pct"/>
                  <w:shd w:val="clear" w:color="auto" w:fill="auto"/>
                  <w:vAlign w:val="center"/>
                </w:tcPr>
                <w:p w:rsidR="0012701D" w:rsidRPr="00537199" w:rsidRDefault="0012701D" w:rsidP="008C7A01">
                  <w:pPr>
                    <w:pStyle w:val="Norma"/>
                    <w:spacing w:before="120" w:after="120" w:line="240" w:lineRule="auto"/>
                    <w:jc w:val="both"/>
                    <w:rPr>
                      <w:rFonts w:ascii="Lucida Bright" w:hAnsi="Lucida Bright" w:cs="Calibri"/>
                      <w:sz w:val="20"/>
                      <w:szCs w:val="20"/>
                    </w:rPr>
                  </w:pPr>
                  <w:r w:rsidRPr="00537199">
                    <w:rPr>
                      <w:rFonts w:ascii="Lucida Bright" w:hAnsi="Lucida Bright" w:cs="Calibri"/>
                      <w:sz w:val="20"/>
                      <w:szCs w:val="20"/>
                    </w:rPr>
                    <w:t>Profesional a nivel licenciatura en ingeniería o Técnico del área Industrial (mecánico, eléctrico, Ing. Químico, Ing. Petrolero, SMS o similares)</w:t>
                  </w:r>
                </w:p>
              </w:tc>
            </w:tr>
            <w:tr w:rsidR="0012701D" w:rsidRPr="00537199" w:rsidTr="008C7A01">
              <w:trPr>
                <w:trHeight w:val="288"/>
                <w:jc w:val="center"/>
              </w:trPr>
              <w:tc>
                <w:tcPr>
                  <w:tcW w:w="990" w:type="pct"/>
                  <w:shd w:val="clear" w:color="auto" w:fill="auto"/>
                  <w:vAlign w:val="center"/>
                </w:tcPr>
                <w:p w:rsidR="0012701D" w:rsidRPr="00537199" w:rsidRDefault="0012701D" w:rsidP="008C7A01">
                  <w:pPr>
                    <w:pStyle w:val="Norma"/>
                    <w:spacing w:before="120" w:after="120" w:line="240" w:lineRule="auto"/>
                    <w:jc w:val="both"/>
                    <w:rPr>
                      <w:rFonts w:ascii="Lucida Bright" w:hAnsi="Lucida Bright" w:cs="Calibri"/>
                      <w:b/>
                      <w:sz w:val="20"/>
                      <w:szCs w:val="20"/>
                    </w:rPr>
                  </w:pPr>
                  <w:r w:rsidRPr="00537199">
                    <w:rPr>
                      <w:rFonts w:ascii="Lucida Bright" w:hAnsi="Lucida Bright" w:cs="Calibri"/>
                      <w:b/>
                      <w:sz w:val="20"/>
                      <w:szCs w:val="20"/>
                    </w:rPr>
                    <w:t xml:space="preserve">Formación OBLIGATORIA </w:t>
                  </w:r>
                  <w:r w:rsidRPr="00537199">
                    <w:rPr>
                      <w:rFonts w:ascii="Lucida Bright" w:hAnsi="Lucida Bright" w:cs="Calibri"/>
                      <w:sz w:val="20"/>
                      <w:szCs w:val="20"/>
                    </w:rPr>
                    <w:t>(Cursos, seminarios, talleres, etc.)</w:t>
                  </w:r>
                </w:p>
              </w:tc>
              <w:tc>
                <w:tcPr>
                  <w:tcW w:w="4010" w:type="pct"/>
                  <w:shd w:val="clear" w:color="auto" w:fill="auto"/>
                  <w:vAlign w:val="center"/>
                </w:tcPr>
                <w:p w:rsidR="0012701D" w:rsidRPr="00537199" w:rsidRDefault="0012701D" w:rsidP="008C7A01">
                  <w:pPr>
                    <w:pStyle w:val="Norma"/>
                    <w:spacing w:before="120" w:after="120" w:line="240" w:lineRule="auto"/>
                    <w:jc w:val="both"/>
                    <w:rPr>
                      <w:rFonts w:ascii="Lucida Bright" w:hAnsi="Lucida Bright" w:cs="Calibri"/>
                      <w:sz w:val="20"/>
                      <w:szCs w:val="20"/>
                    </w:rPr>
                  </w:pPr>
                  <w:r w:rsidRPr="00537199">
                    <w:rPr>
                      <w:rFonts w:ascii="Lucida Bright" w:hAnsi="Lucida Bright" w:cs="Calibri"/>
                      <w:sz w:val="20"/>
                      <w:szCs w:val="20"/>
                    </w:rPr>
                    <w:t>Seguridad Industrial, Salud Ocupacional y/o Medio Ambiente.</w:t>
                  </w:r>
                </w:p>
                <w:p w:rsidR="0012701D" w:rsidRPr="00537199" w:rsidRDefault="0012701D" w:rsidP="008C7A01">
                  <w:pPr>
                    <w:pStyle w:val="Norma"/>
                    <w:spacing w:before="120" w:after="120" w:line="240" w:lineRule="auto"/>
                    <w:jc w:val="both"/>
                    <w:rPr>
                      <w:rFonts w:ascii="Lucida Bright" w:hAnsi="Lucida Bright" w:cs="Calibri"/>
                      <w:sz w:val="20"/>
                      <w:szCs w:val="20"/>
                    </w:rPr>
                  </w:pPr>
                  <w:r w:rsidRPr="00537199">
                    <w:rPr>
                      <w:rFonts w:ascii="Lucida Bright" w:hAnsi="Lucida Bright" w:cs="Calibri"/>
                      <w:sz w:val="20"/>
                      <w:szCs w:val="20"/>
                    </w:rPr>
                    <w:t xml:space="preserve">Cursos de Sistemas de </w:t>
                  </w:r>
                  <w:r w:rsidRPr="00537199">
                    <w:rPr>
                      <w:rFonts w:ascii="Lucida Bright" w:hAnsi="Lucida Bright" w:cs="Calibri"/>
                      <w:sz w:val="20"/>
                      <w:szCs w:val="20"/>
                    </w:rPr>
                    <w:t>Gestión de</w:t>
                  </w:r>
                  <w:r w:rsidRPr="00537199">
                    <w:rPr>
                      <w:rFonts w:ascii="Lucida Bright" w:hAnsi="Lucida Bright" w:cs="Calibri"/>
                      <w:sz w:val="20"/>
                      <w:szCs w:val="20"/>
                    </w:rPr>
                    <w:t xml:space="preserve"> Seguridad y salud ocupacional y/o Medio Ambiente (OHSAS 18001 - ISO 14001). </w:t>
                  </w:r>
                </w:p>
              </w:tc>
            </w:tr>
            <w:tr w:rsidR="0012701D" w:rsidRPr="00537199" w:rsidTr="008C7A01">
              <w:trPr>
                <w:trHeight w:val="270"/>
                <w:jc w:val="center"/>
              </w:trPr>
              <w:tc>
                <w:tcPr>
                  <w:tcW w:w="990" w:type="pct"/>
                  <w:shd w:val="clear" w:color="auto" w:fill="auto"/>
                  <w:vAlign w:val="center"/>
                </w:tcPr>
                <w:p w:rsidR="0012701D" w:rsidRPr="00537199" w:rsidRDefault="0012701D" w:rsidP="008C7A01">
                  <w:pPr>
                    <w:pStyle w:val="Norma"/>
                    <w:spacing w:before="120" w:after="120" w:line="240" w:lineRule="auto"/>
                    <w:jc w:val="both"/>
                    <w:rPr>
                      <w:rFonts w:ascii="Lucida Bright" w:hAnsi="Lucida Bright" w:cs="Calibri"/>
                      <w:b/>
                      <w:sz w:val="20"/>
                      <w:szCs w:val="20"/>
                    </w:rPr>
                  </w:pPr>
                  <w:r w:rsidRPr="00537199">
                    <w:rPr>
                      <w:rFonts w:ascii="Lucida Bright" w:hAnsi="Lucida Bright" w:cs="Calibri"/>
                      <w:b/>
                      <w:sz w:val="20"/>
                      <w:szCs w:val="20"/>
                    </w:rPr>
                    <w:t>Formación</w:t>
                  </w:r>
                </w:p>
                <w:p w:rsidR="0012701D" w:rsidRPr="00537199" w:rsidRDefault="0012701D" w:rsidP="008C7A01">
                  <w:pPr>
                    <w:pStyle w:val="Norma"/>
                    <w:spacing w:before="120" w:after="120" w:line="240" w:lineRule="auto"/>
                    <w:jc w:val="both"/>
                    <w:rPr>
                      <w:rFonts w:ascii="Lucida Bright" w:hAnsi="Lucida Bright" w:cs="Calibri"/>
                      <w:b/>
                      <w:sz w:val="20"/>
                      <w:szCs w:val="20"/>
                    </w:rPr>
                  </w:pPr>
                  <w:r w:rsidRPr="00537199">
                    <w:rPr>
                      <w:rFonts w:ascii="Lucida Bright" w:hAnsi="Lucida Bright" w:cs="Calibri"/>
                      <w:b/>
                      <w:sz w:val="20"/>
                      <w:szCs w:val="20"/>
                    </w:rPr>
                    <w:t xml:space="preserve">DESEABLE </w:t>
                  </w:r>
                  <w:r w:rsidRPr="00537199">
                    <w:rPr>
                      <w:rFonts w:ascii="Lucida Bright" w:hAnsi="Lucida Bright" w:cs="Calibri"/>
                      <w:sz w:val="20"/>
                      <w:szCs w:val="20"/>
                    </w:rPr>
                    <w:t>(Cursos, seminarios, talleres, etc.)</w:t>
                  </w:r>
                </w:p>
              </w:tc>
              <w:tc>
                <w:tcPr>
                  <w:tcW w:w="4010" w:type="pct"/>
                  <w:shd w:val="clear" w:color="auto" w:fill="auto"/>
                  <w:vAlign w:val="center"/>
                </w:tcPr>
                <w:p w:rsidR="0012701D" w:rsidRPr="00537199" w:rsidRDefault="0012701D" w:rsidP="008C7A01">
                  <w:pPr>
                    <w:pStyle w:val="Norma"/>
                    <w:spacing w:before="120" w:after="120" w:line="240" w:lineRule="auto"/>
                    <w:jc w:val="both"/>
                    <w:rPr>
                      <w:rFonts w:ascii="Lucida Bright" w:hAnsi="Lucida Bright" w:cs="Calibri"/>
                      <w:sz w:val="20"/>
                      <w:szCs w:val="20"/>
                    </w:rPr>
                  </w:pPr>
                  <w:r w:rsidRPr="00537199">
                    <w:rPr>
                      <w:rFonts w:ascii="Lucida Bright" w:hAnsi="Lucida Bright" w:cs="Calibri"/>
                      <w:sz w:val="20"/>
                      <w:szCs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12701D" w:rsidRPr="00537199" w:rsidRDefault="0012701D" w:rsidP="008C7A01">
                  <w:pPr>
                    <w:pStyle w:val="Norma"/>
                    <w:spacing w:before="120" w:after="120" w:line="240" w:lineRule="auto"/>
                    <w:jc w:val="both"/>
                    <w:rPr>
                      <w:rFonts w:ascii="Lucida Bright" w:hAnsi="Lucida Bright" w:cs="Calibri"/>
                      <w:sz w:val="20"/>
                      <w:szCs w:val="20"/>
                    </w:rPr>
                  </w:pPr>
                  <w:r w:rsidRPr="00537199">
                    <w:rPr>
                      <w:rFonts w:ascii="Lucida Bright" w:hAnsi="Lucida Bright" w:cs="Calibri"/>
                      <w:sz w:val="20"/>
                      <w:szCs w:val="20"/>
                    </w:rPr>
                    <w:t>Lucha contra incendios, Primeros Auxilios Básicos</w:t>
                  </w:r>
                  <w:r w:rsidRPr="00537199">
                    <w:rPr>
                      <w:rFonts w:ascii="Lucida Bright" w:hAnsi="Lucida Bright" w:cs="Calibri"/>
                      <w:sz w:val="20"/>
                      <w:szCs w:val="20"/>
                    </w:rPr>
                    <w:t>, Manejo</w:t>
                  </w:r>
                  <w:r w:rsidRPr="00537199">
                    <w:rPr>
                      <w:rFonts w:ascii="Lucida Bright" w:hAnsi="Lucida Bright" w:cs="Calibri"/>
                      <w:sz w:val="20"/>
                      <w:szCs w:val="20"/>
                    </w:rPr>
                    <w:t xml:space="preserve"> Defensivo.</w:t>
                  </w:r>
                </w:p>
              </w:tc>
            </w:tr>
            <w:tr w:rsidR="0012701D" w:rsidRPr="00537199" w:rsidTr="008C7A01">
              <w:trPr>
                <w:trHeight w:val="678"/>
                <w:jc w:val="center"/>
              </w:trPr>
              <w:tc>
                <w:tcPr>
                  <w:tcW w:w="990" w:type="pct"/>
                  <w:shd w:val="clear" w:color="auto" w:fill="auto"/>
                  <w:vAlign w:val="center"/>
                </w:tcPr>
                <w:p w:rsidR="0012701D" w:rsidRPr="00537199" w:rsidRDefault="0012701D" w:rsidP="008C7A01">
                  <w:pPr>
                    <w:pStyle w:val="Norma"/>
                    <w:spacing w:before="120" w:after="120" w:line="240" w:lineRule="auto"/>
                    <w:jc w:val="both"/>
                    <w:rPr>
                      <w:rFonts w:ascii="Lucida Bright" w:hAnsi="Lucida Bright" w:cs="Calibri"/>
                      <w:b/>
                      <w:sz w:val="20"/>
                      <w:szCs w:val="20"/>
                      <w:highlight w:val="green"/>
                    </w:rPr>
                  </w:pPr>
                  <w:r w:rsidRPr="00537199">
                    <w:rPr>
                      <w:rFonts w:ascii="Lucida Bright" w:hAnsi="Lucida Bright" w:cs="Calibri"/>
                      <w:b/>
                      <w:sz w:val="20"/>
                      <w:szCs w:val="20"/>
                    </w:rPr>
                    <w:t>Experiencia</w:t>
                  </w:r>
                </w:p>
              </w:tc>
              <w:tc>
                <w:tcPr>
                  <w:tcW w:w="4010" w:type="pct"/>
                  <w:shd w:val="clear" w:color="auto" w:fill="auto"/>
                  <w:vAlign w:val="center"/>
                </w:tcPr>
                <w:p w:rsidR="0012701D" w:rsidRPr="00537199" w:rsidRDefault="0012701D" w:rsidP="008C7A01">
                  <w:pPr>
                    <w:pStyle w:val="Norma"/>
                    <w:spacing w:before="120" w:after="120" w:line="240" w:lineRule="auto"/>
                    <w:jc w:val="both"/>
                    <w:rPr>
                      <w:rFonts w:ascii="Lucida Bright" w:hAnsi="Lucida Bright" w:cs="Calibri"/>
                      <w:sz w:val="20"/>
                      <w:szCs w:val="20"/>
                    </w:rPr>
                  </w:pPr>
                  <w:r w:rsidRPr="00537199">
                    <w:rPr>
                      <w:rFonts w:ascii="Lucida Bright" w:hAnsi="Lucida Bright" w:cs="Calibri"/>
                      <w:sz w:val="20"/>
                      <w:szCs w:val="20"/>
                    </w:rPr>
                    <w:t>Experiencia general mínima de 2 años y experiencia específica mínima de 1 año en cargos similares en proyectos de gas y petróleo, construcción, y/o rubro industrial.</w:t>
                  </w:r>
                </w:p>
                <w:p w:rsidR="0012701D" w:rsidRPr="00537199" w:rsidRDefault="0012701D" w:rsidP="008C7A01">
                  <w:pPr>
                    <w:pStyle w:val="Norma"/>
                    <w:spacing w:before="120" w:after="120" w:line="240" w:lineRule="auto"/>
                    <w:jc w:val="both"/>
                    <w:rPr>
                      <w:rFonts w:ascii="Lucida Bright" w:hAnsi="Lucida Bright" w:cs="Calibri"/>
                      <w:sz w:val="20"/>
                      <w:szCs w:val="20"/>
                    </w:rPr>
                  </w:pPr>
                  <w:r w:rsidRPr="00537199">
                    <w:rPr>
                      <w:rFonts w:ascii="Lucida Bright" w:hAnsi="Lucida Bright" w:cs="Calibri"/>
                      <w:sz w:val="20"/>
                      <w:szCs w:val="20"/>
                    </w:rPr>
                    <w:t>Experiencia especifica:</w:t>
                  </w:r>
                </w:p>
                <w:p w:rsidR="0012701D" w:rsidRPr="00537199" w:rsidRDefault="0012701D" w:rsidP="008C7A01">
                  <w:pPr>
                    <w:pStyle w:val="Norma"/>
                    <w:spacing w:after="0" w:line="240" w:lineRule="auto"/>
                    <w:jc w:val="both"/>
                    <w:rPr>
                      <w:rFonts w:ascii="Lucida Bright" w:hAnsi="Lucida Bright" w:cs="Calibri"/>
                      <w:sz w:val="20"/>
                      <w:szCs w:val="20"/>
                    </w:rPr>
                  </w:pPr>
                  <w:r w:rsidRPr="00537199">
                    <w:rPr>
                      <w:rFonts w:ascii="Lucida Bright" w:hAnsi="Lucida Bright" w:cs="Calibri"/>
                      <w:sz w:val="20"/>
                      <w:szCs w:val="20"/>
                    </w:rPr>
                    <w:t>- Inspección y Auditoría de actos y/o condiciones inseguras</w:t>
                  </w:r>
                </w:p>
                <w:p w:rsidR="0012701D" w:rsidRPr="00537199" w:rsidRDefault="0012701D" w:rsidP="008C7A01">
                  <w:pPr>
                    <w:pStyle w:val="Norma"/>
                    <w:spacing w:after="0" w:line="240" w:lineRule="auto"/>
                    <w:jc w:val="both"/>
                    <w:rPr>
                      <w:rFonts w:ascii="Lucida Bright" w:hAnsi="Lucida Bright" w:cs="Calibri"/>
                      <w:sz w:val="20"/>
                      <w:szCs w:val="20"/>
                    </w:rPr>
                  </w:pPr>
                  <w:r w:rsidRPr="00537199">
                    <w:rPr>
                      <w:rFonts w:ascii="Lucida Bright" w:hAnsi="Lucida Bright" w:cs="Calibri"/>
                      <w:sz w:val="20"/>
                      <w:szCs w:val="20"/>
                    </w:rPr>
                    <w:t>- Gestión de Equipos de protección personal (EPP)</w:t>
                  </w:r>
                </w:p>
                <w:p w:rsidR="0012701D" w:rsidRPr="00537199" w:rsidRDefault="0012701D" w:rsidP="008C7A01">
                  <w:pPr>
                    <w:pStyle w:val="Norma"/>
                    <w:spacing w:after="0" w:line="240" w:lineRule="auto"/>
                    <w:jc w:val="both"/>
                    <w:rPr>
                      <w:rFonts w:ascii="Lucida Bright" w:hAnsi="Lucida Bright" w:cs="Calibri"/>
                      <w:sz w:val="20"/>
                      <w:szCs w:val="20"/>
                    </w:rPr>
                  </w:pPr>
                  <w:r w:rsidRPr="00537199">
                    <w:rPr>
                      <w:rFonts w:ascii="Lucida Bright" w:hAnsi="Lucida Bright" w:cs="Calibri"/>
                      <w:sz w:val="20"/>
                      <w:szCs w:val="20"/>
                    </w:rPr>
                    <w:t>- Gestión de Permisos de trabajo</w:t>
                  </w:r>
                </w:p>
                <w:p w:rsidR="0012701D" w:rsidRPr="00537199" w:rsidRDefault="0012701D" w:rsidP="008C7A01">
                  <w:pPr>
                    <w:pStyle w:val="Norma"/>
                    <w:spacing w:after="0" w:line="240" w:lineRule="auto"/>
                    <w:jc w:val="both"/>
                    <w:rPr>
                      <w:rFonts w:ascii="Lucida Bright" w:hAnsi="Lucida Bright" w:cs="Calibri"/>
                      <w:sz w:val="20"/>
                      <w:szCs w:val="20"/>
                    </w:rPr>
                  </w:pPr>
                  <w:r w:rsidRPr="00537199">
                    <w:rPr>
                      <w:rFonts w:ascii="Lucida Bright" w:hAnsi="Lucida Bright" w:cs="Calibri"/>
                      <w:sz w:val="20"/>
                      <w:szCs w:val="20"/>
                    </w:rPr>
                    <w:t>- Gestión y Manejo de emergencias (evacuación, simulacros, etc.)</w:t>
                  </w:r>
                </w:p>
              </w:tc>
            </w:tr>
          </w:tbl>
          <w:p w:rsidR="00CC2189" w:rsidRDefault="00CC2189" w:rsidP="00CC2189">
            <w:pPr>
              <w:pStyle w:val="Prrafodelista"/>
              <w:spacing w:before="240" w:after="120"/>
              <w:jc w:val="both"/>
              <w:rPr>
                <w:rFonts w:ascii="Lucida Bright" w:hAnsi="Lucida Bright" w:cs="Calibri"/>
                <w:b/>
                <w:i/>
              </w:rPr>
            </w:pPr>
          </w:p>
          <w:p w:rsidR="00CC2189" w:rsidRPr="00CC2189" w:rsidRDefault="00CC2189" w:rsidP="00CC2189">
            <w:pPr>
              <w:pStyle w:val="Prrafodelista"/>
              <w:spacing w:before="240" w:after="120"/>
              <w:jc w:val="both"/>
              <w:rPr>
                <w:rFonts w:ascii="Lucida Bright" w:hAnsi="Lucida Bright" w:cs="Calibri"/>
                <w:b/>
                <w:i/>
              </w:rPr>
            </w:pPr>
          </w:p>
          <w:p w:rsidR="0012701D" w:rsidRPr="00336E5C" w:rsidRDefault="0012701D" w:rsidP="00FD542C">
            <w:pPr>
              <w:pStyle w:val="Prrafodelista"/>
              <w:numPr>
                <w:ilvl w:val="0"/>
                <w:numId w:val="78"/>
              </w:numPr>
              <w:spacing w:before="240" w:after="120"/>
              <w:jc w:val="both"/>
              <w:rPr>
                <w:rFonts w:ascii="Lucida Bright" w:hAnsi="Lucida Bright" w:cs="Calibri"/>
                <w:b/>
                <w:i/>
              </w:rPr>
            </w:pPr>
            <w:r w:rsidRPr="00336E5C">
              <w:rPr>
                <w:rFonts w:ascii="Lucida Bright" w:hAnsi="Lucida Bright" w:cs="Calibri"/>
                <w:b/>
              </w:rPr>
              <w:lastRenderedPageBreak/>
              <w:t>POSTERIOR A LA FIRMA DE CONTRATO:</w:t>
            </w:r>
            <w:r w:rsidRPr="00336E5C">
              <w:rPr>
                <w:rFonts w:ascii="Lucida Bright" w:hAnsi="Lucida Bright" w:cs="Calibri"/>
              </w:rPr>
              <w:t xml:space="preserve"> </w:t>
            </w:r>
          </w:p>
          <w:p w:rsidR="0012701D" w:rsidRPr="00336E5C" w:rsidRDefault="0012701D" w:rsidP="008C7A01">
            <w:pPr>
              <w:pStyle w:val="Norma"/>
              <w:spacing w:before="240" w:after="120" w:line="240" w:lineRule="auto"/>
              <w:ind w:left="360"/>
              <w:jc w:val="both"/>
              <w:rPr>
                <w:rFonts w:ascii="Lucida Bright" w:hAnsi="Lucida Bright" w:cs="Calibri"/>
                <w:b/>
                <w:i/>
                <w:sz w:val="20"/>
                <w:szCs w:val="20"/>
              </w:rPr>
            </w:pPr>
            <w:r w:rsidRPr="00336E5C">
              <w:rPr>
                <w:rFonts w:ascii="Lucida Bright" w:hAnsi="Lucida Bright" w:cs="Calibri"/>
                <w:sz w:val="20"/>
                <w:szCs w:val="20"/>
              </w:rPr>
              <w:t>Antes del inicio de las actividades (orden de proceder) la Empresa contratada deberá presentar los siguientes documentos</w:t>
            </w:r>
            <w:r w:rsidRPr="00336E5C">
              <w:rPr>
                <w:rFonts w:ascii="Lucida Bright" w:hAnsi="Lucida Bright" w:cs="Calibri"/>
                <w:b/>
                <w:i/>
                <w:sz w:val="20"/>
                <w:szCs w:val="20"/>
              </w:rPr>
              <w:t xml:space="preserve"> </w:t>
            </w:r>
            <w:r w:rsidRPr="00336E5C">
              <w:rPr>
                <w:rFonts w:ascii="Lucida Bright" w:hAnsi="Lucida Bright" w:cs="Calibri"/>
                <w:sz w:val="20"/>
                <w:szCs w:val="20"/>
              </w:rPr>
              <w:t xml:space="preserve">para la </w:t>
            </w:r>
            <w:r w:rsidRPr="00336E5C">
              <w:rPr>
                <w:rFonts w:ascii="Lucida Bright" w:hAnsi="Lucida Bright" w:cs="Calibri"/>
                <w:b/>
                <w:sz w:val="20"/>
                <w:szCs w:val="20"/>
              </w:rPr>
              <w:t>aprobación</w:t>
            </w:r>
            <w:r w:rsidRPr="00336E5C">
              <w:rPr>
                <w:rFonts w:ascii="Lucida Bright" w:hAnsi="Lucida Bright" w:cs="Calibri"/>
                <w:sz w:val="20"/>
                <w:szCs w:val="20"/>
              </w:rPr>
              <w:t xml:space="preserve"> y </w:t>
            </w:r>
            <w:r w:rsidRPr="00336E5C">
              <w:rPr>
                <w:rFonts w:ascii="Lucida Bright" w:hAnsi="Lucida Bright" w:cs="Calibri"/>
                <w:b/>
                <w:sz w:val="20"/>
                <w:szCs w:val="20"/>
              </w:rPr>
              <w:t xml:space="preserve">VoBo </w:t>
            </w:r>
            <w:r w:rsidRPr="00336E5C">
              <w:rPr>
                <w:rFonts w:ascii="Lucida Bright" w:hAnsi="Lucida Bright" w:cs="Calibri"/>
                <w:sz w:val="20"/>
                <w:szCs w:val="20"/>
              </w:rPr>
              <w:t>de la Unidad SMS de YPFB</w:t>
            </w:r>
            <w:r w:rsidRPr="00336E5C">
              <w:rPr>
                <w:rFonts w:ascii="Lucida Bright" w:hAnsi="Lucida Bright" w:cs="Calibri"/>
                <w:i/>
                <w:sz w:val="20"/>
                <w:szCs w:val="20"/>
              </w:rPr>
              <w:t>:</w:t>
            </w:r>
          </w:p>
          <w:p w:rsidR="0012701D" w:rsidRPr="00336E5C" w:rsidRDefault="0012701D" w:rsidP="00FD542C">
            <w:pPr>
              <w:pStyle w:val="Prrafodelista"/>
              <w:numPr>
                <w:ilvl w:val="1"/>
                <w:numId w:val="78"/>
              </w:numPr>
              <w:spacing w:before="240" w:after="120"/>
              <w:jc w:val="both"/>
              <w:rPr>
                <w:rFonts w:ascii="Lucida Bright" w:hAnsi="Lucida Bright" w:cs="Calibri"/>
                <w:b/>
                <w:i/>
              </w:rPr>
            </w:pPr>
            <w:r w:rsidRPr="00336E5C">
              <w:rPr>
                <w:rFonts w:ascii="Lucida Bright" w:hAnsi="Lucida Bright" w:cs="Calibri"/>
                <w:b/>
              </w:rPr>
              <w:t>Declaración jurada</w:t>
            </w:r>
            <w:r w:rsidRPr="00336E5C">
              <w:rPr>
                <w:rFonts w:ascii="Lucida Bright" w:hAnsi="Lucida Bright" w:cs="Calibri"/>
              </w:rPr>
              <w:t xml:space="preserve"> “Compromiso de SMS” para Cumplimiento de requisitos de Seguridad Industrial, Salud Ocupacional y Medio Ambiente para contratistas de YPFB Corporación.</w:t>
            </w:r>
          </w:p>
          <w:p w:rsidR="0012701D" w:rsidRPr="00336E5C" w:rsidRDefault="0012701D" w:rsidP="008C7A01">
            <w:pPr>
              <w:pStyle w:val="Prrafodelista"/>
              <w:spacing w:before="240" w:after="120"/>
              <w:ind w:left="1080"/>
              <w:jc w:val="both"/>
              <w:rPr>
                <w:rFonts w:ascii="Lucida Bright" w:hAnsi="Lucida Bright" w:cs="Calibri"/>
                <w:i/>
              </w:rPr>
            </w:pPr>
            <w:r w:rsidRPr="00336E5C">
              <w:rPr>
                <w:rFonts w:ascii="Lucida Bright" w:hAnsi="Lucida Bright" w:cs="Calibri"/>
                <w:i/>
              </w:rPr>
              <w:t xml:space="preserve">El CONTRATISTA deberá dar cumplimiento a la legislación aplicable </w:t>
            </w:r>
            <w:r w:rsidRPr="00336E5C">
              <w:rPr>
                <w:rFonts w:ascii="Lucida Bright" w:hAnsi="Lucida Bright" w:cs="Calibri"/>
                <w:i/>
              </w:rPr>
              <w:t>al proyecto</w:t>
            </w:r>
            <w:r w:rsidRPr="00336E5C">
              <w:rPr>
                <w:rFonts w:ascii="Lucida Bright" w:hAnsi="Lucida Bright" w:cs="Calibri"/>
                <w:i/>
              </w:rPr>
              <w:t xml:space="preserve"> u obra, vigentes en el Estado Plurinacional de Bolivia; siendo también responsable del cumplimiento por parte de los SUBCONTRATISTAS que intervengan a nombre suyo ante YPFB (Contratante).</w:t>
            </w:r>
          </w:p>
          <w:p w:rsidR="0012701D" w:rsidRPr="00336E5C" w:rsidRDefault="0012701D" w:rsidP="008C7A01">
            <w:pPr>
              <w:pStyle w:val="Prrafodelista"/>
              <w:spacing w:before="240" w:after="120"/>
              <w:ind w:left="1080"/>
              <w:jc w:val="both"/>
              <w:rPr>
                <w:rFonts w:ascii="Lucida Bright" w:hAnsi="Lucida Bright" w:cs="Calibri"/>
                <w:b/>
                <w:i/>
              </w:rPr>
            </w:pPr>
            <w:r w:rsidRPr="00336E5C">
              <w:rPr>
                <w:rFonts w:ascii="Lucida Bright" w:hAnsi="Lucida Bright" w:cs="Calibri"/>
              </w:rPr>
              <w:t>Presentar debidamente firmada por el representante legal, adjuntando la fotocopia firmada del documento de identificación (pasaporte/CI), con la impresión dactilar del mismo (pulgar derecho y/o izquierdo).</w:t>
            </w:r>
          </w:p>
          <w:p w:rsidR="0012701D" w:rsidRPr="00336E5C" w:rsidRDefault="0012701D" w:rsidP="00FD542C">
            <w:pPr>
              <w:pStyle w:val="Prrafodelista"/>
              <w:numPr>
                <w:ilvl w:val="0"/>
                <w:numId w:val="78"/>
              </w:numPr>
              <w:spacing w:before="240" w:after="120"/>
              <w:jc w:val="both"/>
              <w:rPr>
                <w:rFonts w:ascii="Lucida Bright" w:hAnsi="Lucida Bright" w:cs="Calibri"/>
                <w:b/>
              </w:rPr>
            </w:pPr>
            <w:r w:rsidRPr="00336E5C">
              <w:rPr>
                <w:rFonts w:ascii="Lucida Bright" w:hAnsi="Lucida Bright" w:cs="Calibri"/>
                <w:b/>
              </w:rPr>
              <w:t>PRESENTACIÓN DEL SISTEMA DE GESTIÓN DE SEGURIDAD Y SALUD OCUPACIONAL</w:t>
            </w:r>
          </w:p>
          <w:p w:rsidR="0012701D" w:rsidRPr="00336E5C" w:rsidRDefault="0012701D" w:rsidP="008C7A01">
            <w:pPr>
              <w:pStyle w:val="Norma"/>
              <w:spacing w:before="240" w:after="120" w:line="240" w:lineRule="auto"/>
              <w:ind w:left="360"/>
              <w:jc w:val="both"/>
              <w:rPr>
                <w:rFonts w:ascii="Lucida Bright" w:hAnsi="Lucida Bright" w:cs="Calibri"/>
                <w:b/>
                <w:sz w:val="20"/>
                <w:szCs w:val="20"/>
              </w:rPr>
            </w:pPr>
            <w:r w:rsidRPr="00336E5C">
              <w:rPr>
                <w:rFonts w:ascii="Lucida Bright" w:hAnsi="Lucida Bright" w:cs="Calibri"/>
                <w:sz w:val="20"/>
                <w:szCs w:val="20"/>
              </w:rPr>
              <w:t xml:space="preserve">En caso de contar con un sistema bajo la norma OHSAS 18001 o Sistemas Integrados de Gestión. Caso contrario, la empresa contratada deberá presentar un documento que contenga la Gestión de Seguridad y Salud Ocupacional a ser aplicada en el Proyecto (Plan de Seguridad y Salud Ocupacional - </w:t>
            </w:r>
            <w:r w:rsidRPr="00336E5C">
              <w:rPr>
                <w:rFonts w:ascii="Lucida Bright" w:hAnsi="Lucida Bright" w:cs="Calibri"/>
                <w:sz w:val="20"/>
                <w:szCs w:val="20"/>
                <w:u w:val="single"/>
              </w:rPr>
              <w:t>específico para la actividad.</w:t>
            </w:r>
          </w:p>
          <w:p w:rsidR="0012701D" w:rsidRPr="00336E5C" w:rsidRDefault="0012701D" w:rsidP="00FD542C">
            <w:pPr>
              <w:pStyle w:val="Prrafodelista"/>
              <w:numPr>
                <w:ilvl w:val="0"/>
                <w:numId w:val="78"/>
              </w:numPr>
              <w:spacing w:before="240" w:after="120"/>
              <w:jc w:val="both"/>
              <w:rPr>
                <w:rFonts w:ascii="Lucida Bright" w:hAnsi="Lucida Bright" w:cs="Calibri"/>
                <w:b/>
              </w:rPr>
            </w:pPr>
            <w:r w:rsidRPr="00336E5C">
              <w:rPr>
                <w:rFonts w:ascii="Lucida Bright" w:hAnsi="Lucida Bright" w:cs="Calibri"/>
                <w:b/>
              </w:rPr>
              <w:t>PLAN ESPECÍFICO DE SEGURIDAD Y SALUD OCUPACIONAL</w:t>
            </w:r>
          </w:p>
          <w:p w:rsidR="0012701D" w:rsidRPr="00336E5C" w:rsidRDefault="0012701D" w:rsidP="008C7A01">
            <w:pPr>
              <w:pStyle w:val="Norma"/>
              <w:spacing w:before="240" w:after="120" w:line="240" w:lineRule="auto"/>
              <w:ind w:left="360"/>
              <w:jc w:val="both"/>
              <w:rPr>
                <w:rFonts w:ascii="Lucida Bright" w:hAnsi="Lucida Bright" w:cs="Calibri"/>
                <w:b/>
                <w:sz w:val="20"/>
                <w:szCs w:val="20"/>
              </w:rPr>
            </w:pPr>
            <w:r w:rsidRPr="00336E5C">
              <w:rPr>
                <w:rFonts w:ascii="Lucida Bright" w:hAnsi="Lucida Bright" w:cs="Calibri"/>
                <w:sz w:val="20"/>
                <w:szCs w:val="20"/>
              </w:rPr>
              <w:t>Debe contener al menos los siguientes puntos:</w:t>
            </w:r>
          </w:p>
          <w:p w:rsidR="0012701D" w:rsidRPr="00336E5C" w:rsidRDefault="0012701D" w:rsidP="00FD542C">
            <w:pPr>
              <w:pStyle w:val="Prrafodelista"/>
              <w:numPr>
                <w:ilvl w:val="1"/>
                <w:numId w:val="78"/>
              </w:numPr>
              <w:ind w:left="1701"/>
              <w:jc w:val="both"/>
              <w:rPr>
                <w:rFonts w:ascii="Lucida Bright" w:hAnsi="Lucida Bright" w:cs="Calibri"/>
                <w:b/>
              </w:rPr>
            </w:pPr>
            <w:r w:rsidRPr="00336E5C">
              <w:rPr>
                <w:rFonts w:ascii="Lucida Bright" w:hAnsi="Lucida Bright" w:cs="Calibri"/>
              </w:rPr>
              <w:t>Política de Seguridad Industrial y Salud Ocupacional</w:t>
            </w:r>
          </w:p>
          <w:p w:rsidR="0012701D" w:rsidRPr="00336E5C" w:rsidRDefault="0012701D" w:rsidP="00FD542C">
            <w:pPr>
              <w:pStyle w:val="Prrafodelista"/>
              <w:numPr>
                <w:ilvl w:val="1"/>
                <w:numId w:val="78"/>
              </w:numPr>
              <w:ind w:left="1701"/>
              <w:jc w:val="both"/>
              <w:rPr>
                <w:rFonts w:ascii="Lucida Bright" w:hAnsi="Lucida Bright" w:cs="Calibri"/>
                <w:b/>
              </w:rPr>
            </w:pPr>
            <w:r w:rsidRPr="00336E5C">
              <w:rPr>
                <w:rFonts w:ascii="Lucida Bright" w:hAnsi="Lucida Bright" w:cs="Calibri"/>
              </w:rPr>
              <w:t>Programas y políticas de control de alcohol y drogas</w:t>
            </w:r>
          </w:p>
          <w:p w:rsidR="0012701D" w:rsidRPr="00336E5C" w:rsidRDefault="0012701D" w:rsidP="00FD542C">
            <w:pPr>
              <w:pStyle w:val="Prrafodelista"/>
              <w:numPr>
                <w:ilvl w:val="1"/>
                <w:numId w:val="78"/>
              </w:numPr>
              <w:ind w:left="1701"/>
              <w:jc w:val="both"/>
              <w:rPr>
                <w:rFonts w:ascii="Lucida Bright" w:hAnsi="Lucida Bright" w:cs="Calibri"/>
                <w:b/>
              </w:rPr>
            </w:pPr>
            <w:r w:rsidRPr="00336E5C">
              <w:rPr>
                <w:rFonts w:ascii="Lucida Bright" w:hAnsi="Lucida Bright" w:cs="Calibri"/>
              </w:rPr>
              <w:t>Programas de medidas preventivas en seguridad y salud ocupacional</w:t>
            </w:r>
          </w:p>
          <w:p w:rsidR="0012701D" w:rsidRPr="00336E5C" w:rsidRDefault="0012701D" w:rsidP="00FD542C">
            <w:pPr>
              <w:pStyle w:val="Prrafodelista"/>
              <w:numPr>
                <w:ilvl w:val="1"/>
                <w:numId w:val="78"/>
              </w:numPr>
              <w:ind w:left="1701"/>
              <w:jc w:val="both"/>
              <w:rPr>
                <w:rFonts w:ascii="Lucida Bright" w:hAnsi="Lucida Bright" w:cs="Calibri"/>
                <w:b/>
              </w:rPr>
            </w:pPr>
            <w:r w:rsidRPr="00336E5C">
              <w:rPr>
                <w:rFonts w:ascii="Lucida Bright" w:hAnsi="Lucida Bright" w:cs="Calibri"/>
              </w:rPr>
              <w:t>Plan de respuesta ante emergencias (especifico del proyecto).</w:t>
            </w:r>
          </w:p>
          <w:p w:rsidR="0012701D" w:rsidRPr="00336E5C" w:rsidRDefault="0012701D" w:rsidP="00FD542C">
            <w:pPr>
              <w:pStyle w:val="Prrafodelista"/>
              <w:numPr>
                <w:ilvl w:val="1"/>
                <w:numId w:val="78"/>
              </w:numPr>
              <w:ind w:left="1701"/>
              <w:jc w:val="both"/>
              <w:rPr>
                <w:rFonts w:ascii="Lucida Bright" w:hAnsi="Lucida Bright" w:cs="Calibri"/>
                <w:b/>
              </w:rPr>
            </w:pPr>
            <w:r w:rsidRPr="00336E5C">
              <w:rPr>
                <w:rFonts w:ascii="Lucida Bright" w:hAnsi="Lucida Bright" w:cs="Calibri"/>
              </w:rPr>
              <w:t>Plan de evacuación Médica (MEDEVAC)</w:t>
            </w:r>
          </w:p>
          <w:p w:rsidR="0012701D" w:rsidRPr="00336E5C" w:rsidRDefault="0012701D" w:rsidP="00FD542C">
            <w:pPr>
              <w:pStyle w:val="Prrafodelista"/>
              <w:numPr>
                <w:ilvl w:val="1"/>
                <w:numId w:val="78"/>
              </w:numPr>
              <w:ind w:left="1701"/>
              <w:jc w:val="both"/>
              <w:rPr>
                <w:rFonts w:ascii="Lucida Bright" w:hAnsi="Lucida Bright" w:cs="Calibri"/>
                <w:b/>
              </w:rPr>
            </w:pPr>
            <w:r w:rsidRPr="00336E5C">
              <w:rPr>
                <w:rFonts w:ascii="Lucida Bright" w:hAnsi="Lucida Bright" w:cs="Calibri"/>
              </w:rPr>
              <w:t>Plan de rescate (De acuerdo a la actividad)</w:t>
            </w:r>
          </w:p>
          <w:p w:rsidR="0012701D" w:rsidRPr="00336E5C" w:rsidRDefault="0012701D" w:rsidP="00FD542C">
            <w:pPr>
              <w:pStyle w:val="Prrafodelista"/>
              <w:numPr>
                <w:ilvl w:val="1"/>
                <w:numId w:val="78"/>
              </w:numPr>
              <w:ind w:left="1701"/>
              <w:jc w:val="both"/>
              <w:rPr>
                <w:rFonts w:ascii="Lucida Bright" w:hAnsi="Lucida Bright" w:cs="Calibri"/>
                <w:b/>
              </w:rPr>
            </w:pPr>
            <w:r w:rsidRPr="00336E5C">
              <w:rPr>
                <w:rFonts w:ascii="Lucida Bright" w:hAnsi="Lucida Bright" w:cs="Calibri"/>
              </w:rPr>
              <w:t>Sistemas de permisos de trabajo</w:t>
            </w:r>
          </w:p>
          <w:p w:rsidR="0012701D" w:rsidRPr="00336E5C" w:rsidRDefault="0012701D" w:rsidP="00FD542C">
            <w:pPr>
              <w:pStyle w:val="Prrafodelista"/>
              <w:numPr>
                <w:ilvl w:val="1"/>
                <w:numId w:val="78"/>
              </w:numPr>
              <w:ind w:left="1701"/>
              <w:jc w:val="both"/>
              <w:rPr>
                <w:rFonts w:ascii="Lucida Bright" w:hAnsi="Lucida Bright" w:cs="Calibri"/>
                <w:b/>
              </w:rPr>
            </w:pPr>
            <w:r w:rsidRPr="00336E5C">
              <w:rPr>
                <w:rFonts w:ascii="Lucida Bright" w:hAnsi="Lucida Bright" w:cs="Calibri"/>
              </w:rPr>
              <w:t>Sistemas de reporte de accidentes e incidentes.</w:t>
            </w:r>
          </w:p>
          <w:p w:rsidR="0012701D" w:rsidRPr="00336E5C" w:rsidRDefault="0012701D" w:rsidP="00FD542C">
            <w:pPr>
              <w:pStyle w:val="Prrafodelista"/>
              <w:numPr>
                <w:ilvl w:val="1"/>
                <w:numId w:val="78"/>
              </w:numPr>
              <w:spacing w:before="240" w:after="120"/>
              <w:jc w:val="both"/>
              <w:rPr>
                <w:rFonts w:ascii="Lucida Bright" w:hAnsi="Lucida Bright" w:cs="Calibri"/>
                <w:b/>
              </w:rPr>
            </w:pPr>
            <w:r w:rsidRPr="00336E5C">
              <w:rPr>
                <w:rFonts w:ascii="Lucida Bright" w:hAnsi="Lucida Bright" w:cs="Calibri"/>
              </w:rPr>
              <w:t>Identificación de Peligros y Evaluación de Riesgos inicial de la actividad (este registro debe ser actualizado periódicamente y cada vez que se presente la necesidad o cambios en la actividad a realizarse).</w:t>
            </w:r>
          </w:p>
          <w:p w:rsidR="0012701D" w:rsidRPr="00336E5C" w:rsidRDefault="0012701D" w:rsidP="00FD542C">
            <w:pPr>
              <w:pStyle w:val="Prrafodelista"/>
              <w:numPr>
                <w:ilvl w:val="0"/>
                <w:numId w:val="78"/>
              </w:numPr>
              <w:spacing w:before="240" w:after="120"/>
              <w:jc w:val="both"/>
              <w:rPr>
                <w:rFonts w:ascii="Lucida Bright" w:hAnsi="Lucida Bright" w:cs="Calibri"/>
                <w:b/>
              </w:rPr>
            </w:pPr>
            <w:r w:rsidRPr="00336E5C">
              <w:rPr>
                <w:rFonts w:ascii="Lucida Bright" w:hAnsi="Lucida Bright" w:cs="Calibri"/>
                <w:b/>
              </w:rPr>
              <w:t>NÓMINA DE PERSONAL</w:t>
            </w:r>
            <w:r w:rsidRPr="00336E5C">
              <w:rPr>
                <w:rFonts w:ascii="Lucida Bright" w:hAnsi="Lucida Bright" w:cs="Calibri"/>
              </w:rPr>
              <w:t xml:space="preserve"> (nombre y Cédula de Identificación) con los respaldos correspondientes de “dotación y/o uso de ropa de trabajo y EPP”.</w:t>
            </w:r>
          </w:p>
          <w:p w:rsidR="0012701D" w:rsidRPr="00336E5C" w:rsidRDefault="0012701D" w:rsidP="00FD542C">
            <w:pPr>
              <w:pStyle w:val="Prrafodelista"/>
              <w:numPr>
                <w:ilvl w:val="0"/>
                <w:numId w:val="78"/>
              </w:numPr>
              <w:spacing w:before="240" w:after="120"/>
              <w:jc w:val="both"/>
              <w:rPr>
                <w:rFonts w:ascii="Lucida Bright" w:hAnsi="Lucida Bright" w:cs="Calibri"/>
                <w:b/>
              </w:rPr>
            </w:pPr>
            <w:r w:rsidRPr="00336E5C">
              <w:rPr>
                <w:rFonts w:ascii="Lucida Bright" w:hAnsi="Lucida Bright" w:cs="Calibri"/>
                <w:b/>
              </w:rPr>
              <w:t>CONTRATO DEL PERSONAL</w:t>
            </w:r>
            <w:r w:rsidRPr="00336E5C">
              <w:rPr>
                <w:rFonts w:ascii="Lucida Bright" w:hAnsi="Lucida Bright" w:cs="Calibri"/>
              </w:rPr>
              <w:t xml:space="preserve"> (Bajo la modalidad que corresponda)</w:t>
            </w:r>
          </w:p>
          <w:p w:rsidR="0012701D" w:rsidRPr="00336E5C" w:rsidRDefault="0012701D" w:rsidP="00FD542C">
            <w:pPr>
              <w:pStyle w:val="Prrafodelista"/>
              <w:numPr>
                <w:ilvl w:val="0"/>
                <w:numId w:val="78"/>
              </w:numPr>
              <w:spacing w:before="240" w:after="120"/>
              <w:jc w:val="both"/>
              <w:rPr>
                <w:rFonts w:ascii="Lucida Bright" w:hAnsi="Lucida Bright" w:cs="Calibri"/>
                <w:b/>
              </w:rPr>
            </w:pPr>
            <w:r w:rsidRPr="00336E5C">
              <w:rPr>
                <w:rFonts w:ascii="Lucida Bright" w:hAnsi="Lucida Bright" w:cs="Calibri"/>
                <w:b/>
              </w:rPr>
              <w:t xml:space="preserve">SEGURO MÉDICO </w:t>
            </w:r>
            <w:r w:rsidRPr="00336E5C">
              <w:rPr>
                <w:rFonts w:ascii="Lucida Bright" w:hAnsi="Lucida Bright" w:cs="Calibri"/>
              </w:rPr>
              <w:t xml:space="preserve">(cuando aplique). Caso contrario debe contar necesariamente con una póliza de Seguro contra accidentes – grupal o individual </w:t>
            </w:r>
          </w:p>
          <w:p w:rsidR="0012701D" w:rsidRPr="00336E5C" w:rsidRDefault="0012701D" w:rsidP="00FD542C">
            <w:pPr>
              <w:pStyle w:val="Prrafodelista"/>
              <w:numPr>
                <w:ilvl w:val="0"/>
                <w:numId w:val="78"/>
              </w:numPr>
              <w:spacing w:before="240" w:after="120"/>
              <w:jc w:val="both"/>
              <w:rPr>
                <w:rFonts w:ascii="Lucida Bright" w:hAnsi="Lucida Bright" w:cs="Calibri"/>
                <w:b/>
              </w:rPr>
            </w:pPr>
            <w:r w:rsidRPr="00336E5C">
              <w:rPr>
                <w:rFonts w:ascii="Lucida Bright" w:hAnsi="Lucida Bright" w:cs="Calibri"/>
                <w:b/>
              </w:rPr>
              <w:lastRenderedPageBreak/>
              <w:t>SEGURO OBLIGATORIO CONTRA ACCIDENTES DE TRÁNSITO – SOAT.</w:t>
            </w:r>
            <w:r w:rsidRPr="00336E5C">
              <w:rPr>
                <w:rFonts w:ascii="Lucida Bright" w:hAnsi="Lucida Bright" w:cs="Calibri"/>
              </w:rPr>
              <w:t xml:space="preserve"> (cuando aplique)</w:t>
            </w:r>
          </w:p>
          <w:p w:rsidR="0012701D" w:rsidRPr="00336E5C" w:rsidRDefault="0012701D" w:rsidP="00FD542C">
            <w:pPr>
              <w:pStyle w:val="Prrafodelista"/>
              <w:numPr>
                <w:ilvl w:val="0"/>
                <w:numId w:val="78"/>
              </w:numPr>
              <w:spacing w:before="240" w:after="120"/>
              <w:jc w:val="both"/>
              <w:rPr>
                <w:rFonts w:ascii="Lucida Bright" w:hAnsi="Lucida Bright" w:cs="Calibri"/>
                <w:b/>
              </w:rPr>
            </w:pPr>
            <w:r w:rsidRPr="00336E5C">
              <w:rPr>
                <w:rFonts w:ascii="Lucida Bright" w:hAnsi="Lucida Bright" w:cs="Calibri"/>
                <w:b/>
              </w:rPr>
              <w:t>COPIA DE PÓLIZA CONTRA ACCIDENTES PERSONALES</w:t>
            </w:r>
            <w:r w:rsidRPr="00336E5C">
              <w:rPr>
                <w:rFonts w:ascii="Lucida Bright" w:hAnsi="Lucida Bright" w:cs="Calibri"/>
              </w:rPr>
              <w:t xml:space="preserve"> (que cubre gastos médicos, invalidez parcial permanente, invalidez total permanente y muerte)  (cuando aplique)</w:t>
            </w:r>
          </w:p>
          <w:p w:rsidR="0012701D" w:rsidRPr="00336E5C" w:rsidRDefault="0012701D" w:rsidP="00FD542C">
            <w:pPr>
              <w:pStyle w:val="Prrafodelista"/>
              <w:numPr>
                <w:ilvl w:val="0"/>
                <w:numId w:val="78"/>
              </w:numPr>
              <w:spacing w:before="240" w:after="120"/>
              <w:jc w:val="both"/>
              <w:rPr>
                <w:rFonts w:ascii="Lucida Bright" w:hAnsi="Lucida Bright" w:cs="Calibri"/>
                <w:b/>
              </w:rPr>
            </w:pPr>
            <w:r w:rsidRPr="00336E5C">
              <w:rPr>
                <w:rFonts w:ascii="Lucida Bright" w:hAnsi="Lucida Bright" w:cs="Calibri"/>
                <w:b/>
                <w:lang w:val="es-BO"/>
              </w:rPr>
              <w:t>CHECK LIST DE VEHÍCULOS LIVIANOS Y PESADOS</w:t>
            </w:r>
            <w:r w:rsidRPr="00336E5C">
              <w:rPr>
                <w:rFonts w:ascii="Lucida Bright" w:hAnsi="Lucida Bright" w:cs="Calibri"/>
                <w:lang w:val="es-BO"/>
              </w:rPr>
              <w:t xml:space="preserve">. </w:t>
            </w:r>
            <w:r w:rsidRPr="00336E5C">
              <w:rPr>
                <w:rFonts w:ascii="Lucida Bright" w:hAnsi="Lucida Bright" w:cs="Calibri"/>
              </w:rPr>
              <w:t>(cuando aplique)</w:t>
            </w:r>
          </w:p>
          <w:p w:rsidR="0012701D" w:rsidRPr="00336E5C" w:rsidRDefault="0012701D" w:rsidP="00FD542C">
            <w:pPr>
              <w:pStyle w:val="Prrafodelista"/>
              <w:numPr>
                <w:ilvl w:val="0"/>
                <w:numId w:val="78"/>
              </w:numPr>
              <w:spacing w:before="240" w:after="120"/>
              <w:jc w:val="both"/>
              <w:rPr>
                <w:rFonts w:ascii="Lucida Bright" w:hAnsi="Lucida Bright" w:cs="Calibri"/>
              </w:rPr>
            </w:pPr>
            <w:r w:rsidRPr="00336E5C">
              <w:rPr>
                <w:rFonts w:ascii="Lucida Bright" w:hAnsi="Lucida Bright" w:cs="Calibri"/>
                <w:b/>
              </w:rPr>
              <w:t xml:space="preserve">CAPACITACIONES BÁSICAS DE SMS </w:t>
            </w:r>
          </w:p>
          <w:p w:rsidR="0012701D" w:rsidRPr="00336E5C" w:rsidRDefault="0012701D" w:rsidP="008C7A01">
            <w:pPr>
              <w:pStyle w:val="Norma"/>
              <w:spacing w:after="0" w:line="240" w:lineRule="auto"/>
              <w:ind w:left="1080"/>
              <w:jc w:val="both"/>
              <w:rPr>
                <w:rFonts w:ascii="Lucida Bright" w:hAnsi="Lucida Bright" w:cs="Calibri"/>
                <w:sz w:val="20"/>
                <w:szCs w:val="20"/>
              </w:rPr>
            </w:pPr>
            <w:r w:rsidRPr="00336E5C">
              <w:rPr>
                <w:rFonts w:ascii="Lucida Bright" w:hAnsi="Lucida Bright" w:cs="Calibri"/>
                <w:sz w:val="20"/>
                <w:szCs w:val="20"/>
              </w:rPr>
              <w:t xml:space="preserve">12.1. Primeros Auxilios, </w:t>
            </w:r>
          </w:p>
          <w:p w:rsidR="0012701D" w:rsidRPr="00336E5C" w:rsidRDefault="0012701D" w:rsidP="008C7A01">
            <w:pPr>
              <w:pStyle w:val="Norma"/>
              <w:spacing w:after="0" w:line="240" w:lineRule="auto"/>
              <w:ind w:left="1080"/>
              <w:jc w:val="both"/>
              <w:rPr>
                <w:rFonts w:ascii="Lucida Bright" w:hAnsi="Lucida Bright" w:cs="Calibri"/>
                <w:sz w:val="20"/>
                <w:szCs w:val="20"/>
              </w:rPr>
            </w:pPr>
            <w:r w:rsidRPr="00336E5C">
              <w:rPr>
                <w:rFonts w:ascii="Lucida Bright" w:hAnsi="Lucida Bright" w:cs="Calibri"/>
                <w:sz w:val="20"/>
                <w:szCs w:val="20"/>
              </w:rPr>
              <w:t xml:space="preserve">12.2. Manejo de Extintores, </w:t>
            </w:r>
          </w:p>
          <w:p w:rsidR="0012701D" w:rsidRPr="00336E5C" w:rsidRDefault="0012701D" w:rsidP="008C7A01">
            <w:pPr>
              <w:pStyle w:val="Norma"/>
              <w:spacing w:after="0" w:line="240" w:lineRule="auto"/>
              <w:ind w:left="1080"/>
              <w:jc w:val="both"/>
              <w:rPr>
                <w:rFonts w:ascii="Lucida Bright" w:hAnsi="Lucida Bright" w:cs="Calibri"/>
                <w:sz w:val="20"/>
                <w:szCs w:val="20"/>
              </w:rPr>
            </w:pPr>
            <w:r w:rsidRPr="00336E5C">
              <w:rPr>
                <w:rFonts w:ascii="Lucida Bright" w:hAnsi="Lucida Bright" w:cs="Calibri"/>
                <w:sz w:val="20"/>
                <w:szCs w:val="20"/>
              </w:rPr>
              <w:t>12.3. Plan de Emergencia,</w:t>
            </w:r>
          </w:p>
          <w:p w:rsidR="0012701D" w:rsidRPr="00336E5C" w:rsidRDefault="0012701D" w:rsidP="008C7A01">
            <w:pPr>
              <w:pStyle w:val="Norma"/>
              <w:spacing w:after="0" w:line="240" w:lineRule="auto"/>
              <w:ind w:left="1080"/>
              <w:jc w:val="both"/>
              <w:rPr>
                <w:rFonts w:ascii="Lucida Bright" w:hAnsi="Lucida Bright" w:cs="Calibri"/>
                <w:sz w:val="20"/>
                <w:szCs w:val="20"/>
              </w:rPr>
            </w:pPr>
            <w:r w:rsidRPr="00336E5C">
              <w:rPr>
                <w:rFonts w:ascii="Lucida Bright" w:hAnsi="Lucida Bright" w:cs="Calibri"/>
                <w:sz w:val="20"/>
                <w:szCs w:val="20"/>
              </w:rPr>
              <w:t>12.4. Uso de EPP y otros aplicables.</w:t>
            </w:r>
          </w:p>
          <w:p w:rsidR="0012701D" w:rsidRPr="00336E5C" w:rsidRDefault="0012701D" w:rsidP="008C7A01">
            <w:pPr>
              <w:pStyle w:val="Norma"/>
              <w:spacing w:before="240" w:after="120" w:line="240" w:lineRule="auto"/>
              <w:ind w:left="426"/>
              <w:jc w:val="both"/>
              <w:rPr>
                <w:rFonts w:ascii="Lucida Bright" w:hAnsi="Lucida Bright" w:cs="Calibri"/>
                <w:sz w:val="20"/>
                <w:szCs w:val="20"/>
              </w:rPr>
            </w:pPr>
            <w:r w:rsidRPr="00336E5C">
              <w:rPr>
                <w:rFonts w:ascii="Lucida Bright" w:hAnsi="Lucida Bright" w:cs="Calibri"/>
                <w:b/>
                <w:sz w:val="20"/>
                <w:szCs w:val="20"/>
                <w:u w:val="single"/>
              </w:rPr>
              <w:t>NOTA:</w:t>
            </w:r>
            <w:r w:rsidRPr="00336E5C">
              <w:rPr>
                <w:rFonts w:ascii="Lucida Bright" w:hAnsi="Lucida Bright" w:cs="Calibri"/>
                <w:sz w:val="20"/>
                <w:szCs w:val="20"/>
              </w:rPr>
              <w:t xml:space="preserve"> Aplica a todo el personal inmerso en la actividad/obra/proyecto. (Personal propio, y sub contratistas) siendo necesaria la presentación del Programa de capacitaciones que será ejecutado durante el desarrollo de actividades.</w:t>
            </w:r>
          </w:p>
          <w:p w:rsidR="0012701D" w:rsidRPr="00336E5C" w:rsidRDefault="0012701D" w:rsidP="00FD542C">
            <w:pPr>
              <w:pStyle w:val="Prrafodelista"/>
              <w:numPr>
                <w:ilvl w:val="0"/>
                <w:numId w:val="78"/>
              </w:numPr>
              <w:spacing w:before="240" w:after="120"/>
              <w:jc w:val="both"/>
              <w:rPr>
                <w:rFonts w:ascii="Lucida Bright" w:hAnsi="Lucida Bright" w:cs="Calibri"/>
                <w:b/>
              </w:rPr>
            </w:pPr>
            <w:r w:rsidRPr="00336E5C">
              <w:rPr>
                <w:rFonts w:ascii="Lucida Bright" w:hAnsi="Lucida Bright" w:cs="Calibri"/>
                <w:b/>
              </w:rPr>
              <w:t>SUSTANCIAS PELIGROSAS</w:t>
            </w:r>
          </w:p>
          <w:p w:rsidR="0012701D" w:rsidRPr="00336E5C" w:rsidRDefault="0012701D" w:rsidP="008C7A01">
            <w:pPr>
              <w:pStyle w:val="Norma"/>
              <w:spacing w:before="240" w:after="120" w:line="240" w:lineRule="auto"/>
              <w:ind w:left="360"/>
              <w:jc w:val="both"/>
              <w:rPr>
                <w:rFonts w:ascii="Lucida Bright" w:hAnsi="Lucida Bright" w:cs="Calibri"/>
                <w:sz w:val="20"/>
                <w:szCs w:val="20"/>
              </w:rPr>
            </w:pPr>
            <w:r w:rsidRPr="00336E5C">
              <w:rPr>
                <w:rFonts w:ascii="Lucida Bright" w:hAnsi="Lucida Bright" w:cs="Calibri"/>
                <w:sz w:val="20"/>
                <w:szCs w:val="20"/>
              </w:rPr>
              <w:t xml:space="preserve">En todas las áreas donde se transporte, almacene, utilice y/o manipulen sustancias peligrosas deberán existir las </w:t>
            </w:r>
            <w:r w:rsidRPr="00336E5C">
              <w:rPr>
                <w:rFonts w:ascii="Lucida Bright" w:hAnsi="Lucida Bright" w:cs="Calibri"/>
                <w:sz w:val="20"/>
                <w:szCs w:val="20"/>
                <w:u w:val="single"/>
              </w:rPr>
              <w:t>Hojas de Seguridad</w:t>
            </w:r>
            <w:r w:rsidRPr="00336E5C">
              <w:rPr>
                <w:rFonts w:ascii="Lucida Bright" w:hAnsi="Lucida Bright" w:cs="Calibri"/>
                <w:sz w:val="20"/>
                <w:szCs w:val="20"/>
              </w:rPr>
              <w:t xml:space="preserve"> (MSDS) para cada una de las sustancias. Deben ser de conocimiento y estar a disposición de todos los trabajadores.</w:t>
            </w:r>
          </w:p>
          <w:p w:rsidR="0012701D" w:rsidRPr="00336E5C" w:rsidRDefault="0012701D" w:rsidP="008C7A01">
            <w:pPr>
              <w:pStyle w:val="Norma"/>
              <w:spacing w:before="240" w:after="120" w:line="240" w:lineRule="auto"/>
              <w:ind w:left="360"/>
              <w:jc w:val="both"/>
              <w:rPr>
                <w:rFonts w:ascii="Lucida Bright" w:hAnsi="Lucida Bright" w:cs="Calibri"/>
                <w:sz w:val="20"/>
                <w:szCs w:val="20"/>
              </w:rPr>
            </w:pPr>
            <w:r w:rsidRPr="00336E5C">
              <w:rPr>
                <w:rFonts w:ascii="Lucida Bright" w:hAnsi="Lucida Bright" w:cs="Calibri"/>
                <w:b/>
                <w:sz w:val="20"/>
                <w:szCs w:val="20"/>
                <w:u w:val="single"/>
              </w:rPr>
              <w:t>NOTA 1</w:t>
            </w:r>
            <w:r w:rsidRPr="00336E5C">
              <w:rPr>
                <w:rFonts w:ascii="Lucida Bright" w:hAnsi="Lucida Bright" w:cs="Calibri"/>
                <w:b/>
                <w:sz w:val="20"/>
                <w:szCs w:val="20"/>
              </w:rPr>
              <w:t>:</w:t>
            </w:r>
            <w:r w:rsidRPr="00336E5C">
              <w:rPr>
                <w:rFonts w:ascii="Lucida Bright" w:hAnsi="Lucida Bright" w:cs="Calibri"/>
                <w:sz w:val="20"/>
                <w:szCs w:val="20"/>
              </w:rPr>
              <w:t xml:space="preserve"> Los presentes requisitos son aplicables de acuerdo a la dinámica de la actividad/obra/proyecto.</w:t>
            </w:r>
          </w:p>
          <w:p w:rsidR="0012701D" w:rsidRPr="00336E5C" w:rsidRDefault="0012701D" w:rsidP="008C7A01">
            <w:pPr>
              <w:pStyle w:val="Norma"/>
              <w:spacing w:before="240" w:after="120" w:line="240" w:lineRule="auto"/>
              <w:ind w:left="360"/>
              <w:jc w:val="both"/>
              <w:rPr>
                <w:rFonts w:ascii="Lucida Bright" w:hAnsi="Lucida Bright" w:cs="Calibri"/>
                <w:sz w:val="20"/>
                <w:szCs w:val="20"/>
              </w:rPr>
            </w:pPr>
            <w:r w:rsidRPr="00336E5C">
              <w:rPr>
                <w:rFonts w:ascii="Lucida Bright" w:hAnsi="Lucida Bright" w:cs="Calibri"/>
                <w:b/>
                <w:sz w:val="20"/>
                <w:szCs w:val="20"/>
                <w:u w:val="single"/>
              </w:rPr>
              <w:t>NOTA 2</w:t>
            </w:r>
            <w:r w:rsidRPr="00336E5C">
              <w:rPr>
                <w:rFonts w:ascii="Lucida Bright" w:hAnsi="Lucida Bright" w:cs="Calibri"/>
                <w:b/>
                <w:sz w:val="20"/>
                <w:szCs w:val="20"/>
              </w:rPr>
              <w:t>:</w:t>
            </w:r>
            <w:r w:rsidRPr="00336E5C">
              <w:rPr>
                <w:rFonts w:ascii="Lucida Bright" w:hAnsi="Lucida Bright" w:cs="Calibri"/>
                <w:sz w:val="20"/>
                <w:szCs w:val="20"/>
              </w:rPr>
              <w:t xml:space="preserve"> En caso de no ser aplicables para determinada actividad/obra/proyecto, deben ser determinados formalmente (por escrito), entre el contratista y el responsable de la Unidad de origen de YPFB;  debiendo ser validados por la </w:t>
            </w:r>
            <w:r w:rsidRPr="00336E5C">
              <w:rPr>
                <w:rFonts w:ascii="Lucida Bright" w:hAnsi="Lucida Bright" w:cs="Calibri"/>
                <w:b/>
                <w:sz w:val="20"/>
                <w:szCs w:val="20"/>
              </w:rPr>
              <w:t>Unidad de SMS de YPFB.</w:t>
            </w:r>
          </w:p>
          <w:p w:rsidR="0012701D" w:rsidRPr="00336E5C" w:rsidRDefault="0012701D" w:rsidP="00FD542C">
            <w:pPr>
              <w:pStyle w:val="Prrafodelista"/>
              <w:numPr>
                <w:ilvl w:val="0"/>
                <w:numId w:val="78"/>
              </w:numPr>
              <w:spacing w:before="240" w:after="120"/>
              <w:contextualSpacing/>
              <w:jc w:val="both"/>
              <w:rPr>
                <w:rFonts w:ascii="Lucida Bright" w:hAnsi="Lucida Bright" w:cs="Calibri"/>
              </w:rPr>
            </w:pPr>
            <w:r w:rsidRPr="00336E5C">
              <w:rPr>
                <w:rFonts w:ascii="Lucida Bright" w:hAnsi="Lucida Bright" w:cs="Calibri"/>
                <w:b/>
              </w:rPr>
              <w:t>REQUISITOS MÍNIMOS</w:t>
            </w:r>
          </w:p>
          <w:p w:rsidR="0012701D" w:rsidRPr="00336E5C" w:rsidRDefault="0012701D" w:rsidP="008C7A01">
            <w:pPr>
              <w:pStyle w:val="Norma"/>
              <w:spacing w:before="240" w:after="120" w:line="240" w:lineRule="auto"/>
              <w:ind w:left="360"/>
              <w:jc w:val="both"/>
              <w:rPr>
                <w:rFonts w:ascii="Lucida Bright" w:hAnsi="Lucida Bright" w:cs="Calibri"/>
                <w:sz w:val="20"/>
                <w:szCs w:val="20"/>
              </w:rPr>
            </w:pPr>
            <w:r w:rsidRPr="00336E5C">
              <w:rPr>
                <w:rFonts w:ascii="Lucida Bright" w:hAnsi="Lucida Bright" w:cs="Calibri"/>
                <w:sz w:val="20"/>
                <w:szCs w:val="20"/>
              </w:rPr>
              <w:t>Para el ingreso a la actividad/obra/proyecto.</w:t>
            </w:r>
          </w:p>
          <w:p w:rsidR="0012701D" w:rsidRPr="00336E5C" w:rsidRDefault="0012701D" w:rsidP="00FD542C">
            <w:pPr>
              <w:pStyle w:val="Prrafodelista"/>
              <w:numPr>
                <w:ilvl w:val="1"/>
                <w:numId w:val="78"/>
              </w:numPr>
              <w:ind w:left="1560"/>
              <w:jc w:val="both"/>
              <w:rPr>
                <w:rFonts w:ascii="Lucida Bright" w:hAnsi="Lucida Bright" w:cs="Calibri"/>
              </w:rPr>
            </w:pPr>
            <w:r w:rsidRPr="00336E5C">
              <w:rPr>
                <w:rFonts w:ascii="Lucida Bright" w:hAnsi="Lucida Bright" w:cs="Calibri"/>
              </w:rPr>
              <w:t>Inducción de SMS (A cargo de YPFB - Unidad Operativa)</w:t>
            </w:r>
          </w:p>
          <w:p w:rsidR="0012701D" w:rsidRPr="00336E5C" w:rsidRDefault="0012701D" w:rsidP="00FD542C">
            <w:pPr>
              <w:pStyle w:val="Prrafodelista"/>
              <w:numPr>
                <w:ilvl w:val="1"/>
                <w:numId w:val="78"/>
              </w:numPr>
              <w:ind w:left="1560"/>
              <w:jc w:val="both"/>
              <w:rPr>
                <w:rFonts w:ascii="Lucida Bright" w:hAnsi="Lucida Bright" w:cs="Calibri"/>
              </w:rPr>
            </w:pPr>
            <w:r w:rsidRPr="00336E5C">
              <w:rPr>
                <w:rFonts w:ascii="Lucida Bright" w:hAnsi="Lucida Bright" w:cs="Calibri"/>
              </w:rPr>
              <w:t>Inducción de SMS (A realizarse “in situ” – A cargo de la empresa Contratista).</w:t>
            </w:r>
          </w:p>
          <w:p w:rsidR="0012701D" w:rsidRPr="00336E5C" w:rsidRDefault="0012701D" w:rsidP="00FD542C">
            <w:pPr>
              <w:pStyle w:val="Prrafodelista"/>
              <w:numPr>
                <w:ilvl w:val="1"/>
                <w:numId w:val="78"/>
              </w:numPr>
              <w:ind w:left="1560"/>
              <w:jc w:val="both"/>
              <w:rPr>
                <w:rFonts w:ascii="Lucida Bright" w:hAnsi="Lucida Bright" w:cs="Calibri"/>
              </w:rPr>
            </w:pPr>
            <w:r w:rsidRPr="00336E5C">
              <w:rPr>
                <w:rFonts w:ascii="Lucida Bright" w:hAnsi="Lucida Bright" w:cs="Calibri"/>
              </w:rPr>
              <w:t>Uso obligatorio de ropa de trabajo (overol, ropa de dos piezas manga larga y otros que sean necesarios o aplicables)</w:t>
            </w:r>
          </w:p>
          <w:p w:rsidR="0012701D" w:rsidRPr="00336E5C" w:rsidRDefault="0012701D" w:rsidP="00FD542C">
            <w:pPr>
              <w:pStyle w:val="Prrafodelista"/>
              <w:numPr>
                <w:ilvl w:val="1"/>
                <w:numId w:val="78"/>
              </w:numPr>
              <w:ind w:left="1560"/>
              <w:jc w:val="both"/>
              <w:rPr>
                <w:rFonts w:ascii="Lucida Bright" w:hAnsi="Lucida Bright" w:cs="Calibri"/>
              </w:rPr>
            </w:pPr>
            <w:r w:rsidRPr="00336E5C">
              <w:rPr>
                <w:rFonts w:ascii="Lucida Bright" w:hAnsi="Lucida Bright" w:cs="Calibri"/>
              </w:rPr>
              <w:t>Uso obligatorio de EPP (Equipo de Protección Personal):</w:t>
            </w:r>
          </w:p>
          <w:p w:rsidR="0012701D" w:rsidRPr="00336E5C" w:rsidRDefault="0012701D" w:rsidP="00FD542C">
            <w:pPr>
              <w:pStyle w:val="Default"/>
              <w:numPr>
                <w:ilvl w:val="0"/>
                <w:numId w:val="80"/>
              </w:numPr>
              <w:ind w:left="1560"/>
              <w:jc w:val="both"/>
              <w:rPr>
                <w:rFonts w:ascii="Lucida Bright" w:hAnsi="Lucida Bright" w:cs="Calibri"/>
                <w:sz w:val="20"/>
                <w:szCs w:val="20"/>
              </w:rPr>
            </w:pPr>
            <w:r w:rsidRPr="00336E5C">
              <w:rPr>
                <w:rFonts w:ascii="Lucida Bright" w:hAnsi="Lucida Bright" w:cs="Calibri"/>
                <w:sz w:val="20"/>
                <w:szCs w:val="20"/>
              </w:rPr>
              <w:t>Casco de seguridad</w:t>
            </w:r>
          </w:p>
          <w:p w:rsidR="0012701D" w:rsidRPr="00336E5C" w:rsidRDefault="0012701D" w:rsidP="00FD542C">
            <w:pPr>
              <w:pStyle w:val="Default"/>
              <w:numPr>
                <w:ilvl w:val="0"/>
                <w:numId w:val="80"/>
              </w:numPr>
              <w:ind w:left="1560"/>
              <w:jc w:val="both"/>
              <w:rPr>
                <w:rFonts w:ascii="Lucida Bright" w:hAnsi="Lucida Bright" w:cs="Calibri"/>
                <w:sz w:val="20"/>
                <w:szCs w:val="20"/>
              </w:rPr>
            </w:pPr>
            <w:r w:rsidRPr="00336E5C">
              <w:rPr>
                <w:rFonts w:ascii="Lucida Bright" w:hAnsi="Lucida Bright" w:cs="Calibri"/>
                <w:sz w:val="20"/>
                <w:szCs w:val="20"/>
              </w:rPr>
              <w:t>Calzado de seguridad</w:t>
            </w:r>
          </w:p>
          <w:p w:rsidR="0012701D" w:rsidRPr="00336E5C" w:rsidRDefault="0012701D" w:rsidP="00FD542C">
            <w:pPr>
              <w:pStyle w:val="Default"/>
              <w:numPr>
                <w:ilvl w:val="0"/>
                <w:numId w:val="80"/>
              </w:numPr>
              <w:ind w:left="1560"/>
              <w:jc w:val="both"/>
              <w:rPr>
                <w:rFonts w:ascii="Lucida Bright" w:hAnsi="Lucida Bright" w:cs="Calibri"/>
                <w:sz w:val="20"/>
                <w:szCs w:val="20"/>
              </w:rPr>
            </w:pPr>
            <w:r w:rsidRPr="00336E5C">
              <w:rPr>
                <w:rFonts w:ascii="Lucida Bright" w:hAnsi="Lucida Bright" w:cs="Calibri"/>
                <w:sz w:val="20"/>
                <w:szCs w:val="20"/>
              </w:rPr>
              <w:t>Lentes de seguridad</w:t>
            </w:r>
          </w:p>
          <w:p w:rsidR="0012701D" w:rsidRPr="00336E5C" w:rsidRDefault="0012701D" w:rsidP="00FD542C">
            <w:pPr>
              <w:pStyle w:val="Default"/>
              <w:numPr>
                <w:ilvl w:val="0"/>
                <w:numId w:val="80"/>
              </w:numPr>
              <w:ind w:left="1560"/>
              <w:jc w:val="both"/>
              <w:rPr>
                <w:rFonts w:ascii="Lucida Bright" w:hAnsi="Lucida Bright" w:cs="Calibri"/>
                <w:sz w:val="20"/>
                <w:szCs w:val="20"/>
              </w:rPr>
            </w:pPr>
            <w:r w:rsidRPr="00336E5C">
              <w:rPr>
                <w:rFonts w:ascii="Lucida Bright" w:hAnsi="Lucida Bright" w:cs="Calibri"/>
                <w:sz w:val="20"/>
                <w:szCs w:val="20"/>
              </w:rPr>
              <w:t>Protectores auditivos (si corresponde)</w:t>
            </w:r>
          </w:p>
          <w:p w:rsidR="0012701D" w:rsidRPr="00336E5C" w:rsidRDefault="0012701D" w:rsidP="00FD542C">
            <w:pPr>
              <w:pStyle w:val="Default"/>
              <w:numPr>
                <w:ilvl w:val="0"/>
                <w:numId w:val="80"/>
              </w:numPr>
              <w:ind w:left="1560"/>
              <w:jc w:val="both"/>
              <w:rPr>
                <w:rFonts w:ascii="Lucida Bright" w:hAnsi="Lucida Bright" w:cs="Calibri"/>
                <w:sz w:val="20"/>
                <w:szCs w:val="20"/>
              </w:rPr>
            </w:pPr>
            <w:r w:rsidRPr="00336E5C">
              <w:rPr>
                <w:rFonts w:ascii="Lucida Bright" w:hAnsi="Lucida Bright" w:cs="Calibri"/>
                <w:sz w:val="20"/>
                <w:szCs w:val="20"/>
              </w:rPr>
              <w:t>Guantes (específicos a la tarea a realizar)</w:t>
            </w:r>
          </w:p>
          <w:p w:rsidR="0012701D" w:rsidRPr="00336E5C" w:rsidRDefault="0012701D" w:rsidP="008C7A01">
            <w:pPr>
              <w:pStyle w:val="Default"/>
              <w:spacing w:before="240" w:after="120"/>
              <w:ind w:left="851"/>
              <w:jc w:val="both"/>
              <w:rPr>
                <w:rFonts w:ascii="Lucida Bright" w:hAnsi="Lucida Bright" w:cs="Calibri"/>
                <w:sz w:val="20"/>
                <w:szCs w:val="20"/>
              </w:rPr>
            </w:pPr>
            <w:r w:rsidRPr="00336E5C">
              <w:rPr>
                <w:rFonts w:ascii="Lucida Bright" w:hAnsi="Lucida Bright" w:cs="Calibri"/>
                <w:b/>
                <w:sz w:val="20"/>
                <w:szCs w:val="20"/>
              </w:rPr>
              <w:t xml:space="preserve">EPP para </w:t>
            </w:r>
            <w:r w:rsidRPr="00336E5C">
              <w:rPr>
                <w:rFonts w:ascii="Lucida Bright" w:hAnsi="Lucida Bright" w:cs="Calibri"/>
                <w:b/>
                <w:sz w:val="20"/>
                <w:szCs w:val="20"/>
                <w:u w:val="single"/>
              </w:rPr>
              <w:t>riesgos especiales</w:t>
            </w:r>
            <w:r w:rsidRPr="00336E5C">
              <w:rPr>
                <w:rFonts w:ascii="Lucida Bright" w:hAnsi="Lucida Bright" w:cs="Calibri"/>
                <w:b/>
                <w:sz w:val="20"/>
                <w:szCs w:val="20"/>
              </w:rPr>
              <w:t xml:space="preserve"> y tareas críticas </w:t>
            </w:r>
            <w:r w:rsidRPr="00336E5C">
              <w:rPr>
                <w:rFonts w:ascii="Lucida Bright" w:hAnsi="Lucida Bright" w:cs="Calibri"/>
                <w:sz w:val="20"/>
                <w:szCs w:val="20"/>
              </w:rPr>
              <w:t>(altura, espacios confinados,      eléctricos, trabajos en caliente, etc,)</w:t>
            </w:r>
          </w:p>
          <w:p w:rsidR="0012701D" w:rsidRPr="00336E5C" w:rsidRDefault="0012701D" w:rsidP="00FD542C">
            <w:pPr>
              <w:pStyle w:val="Default"/>
              <w:numPr>
                <w:ilvl w:val="0"/>
                <w:numId w:val="81"/>
              </w:numPr>
              <w:ind w:left="1560"/>
              <w:jc w:val="both"/>
              <w:rPr>
                <w:rFonts w:ascii="Lucida Bright" w:hAnsi="Lucida Bright" w:cs="Calibri"/>
                <w:sz w:val="20"/>
                <w:szCs w:val="20"/>
              </w:rPr>
            </w:pPr>
            <w:r w:rsidRPr="00336E5C">
              <w:rPr>
                <w:rFonts w:ascii="Lucida Bright" w:hAnsi="Lucida Bright" w:cs="Calibri"/>
                <w:sz w:val="20"/>
                <w:szCs w:val="20"/>
              </w:rPr>
              <w:t>Arnés de seguridad de cuerpo completo.</w:t>
            </w:r>
          </w:p>
          <w:p w:rsidR="0012701D" w:rsidRPr="00336E5C" w:rsidRDefault="0012701D" w:rsidP="00FD542C">
            <w:pPr>
              <w:pStyle w:val="Default"/>
              <w:numPr>
                <w:ilvl w:val="0"/>
                <w:numId w:val="81"/>
              </w:numPr>
              <w:ind w:left="1560"/>
              <w:jc w:val="both"/>
              <w:rPr>
                <w:rFonts w:ascii="Lucida Bright" w:hAnsi="Lucida Bright" w:cs="Calibri"/>
                <w:sz w:val="20"/>
                <w:szCs w:val="20"/>
              </w:rPr>
            </w:pPr>
            <w:r w:rsidRPr="00336E5C">
              <w:rPr>
                <w:rFonts w:ascii="Lucida Bright" w:hAnsi="Lucida Bright" w:cs="Calibri"/>
                <w:sz w:val="20"/>
                <w:szCs w:val="20"/>
              </w:rPr>
              <w:t>Línea de vida. (sistema de supresión contra caídas)</w:t>
            </w:r>
          </w:p>
          <w:p w:rsidR="0012701D" w:rsidRPr="00336E5C" w:rsidRDefault="0012701D" w:rsidP="00FD542C">
            <w:pPr>
              <w:pStyle w:val="Default"/>
              <w:numPr>
                <w:ilvl w:val="0"/>
                <w:numId w:val="81"/>
              </w:numPr>
              <w:ind w:left="1560"/>
              <w:jc w:val="both"/>
              <w:rPr>
                <w:rFonts w:ascii="Lucida Bright" w:hAnsi="Lucida Bright" w:cs="Calibri"/>
                <w:sz w:val="20"/>
                <w:szCs w:val="20"/>
              </w:rPr>
            </w:pPr>
            <w:r w:rsidRPr="00336E5C">
              <w:rPr>
                <w:rFonts w:ascii="Lucida Bright" w:hAnsi="Lucida Bright" w:cs="Calibri"/>
                <w:sz w:val="20"/>
                <w:szCs w:val="20"/>
              </w:rPr>
              <w:lastRenderedPageBreak/>
              <w:t>Contar con explosímetro certificado, para efectuar evaluaciones periódicas de la atmósfera a fin de determinar la concentración de Oxigeno y el nivel de atmosfera explosiva (% LEL).</w:t>
            </w:r>
          </w:p>
          <w:p w:rsidR="0012701D" w:rsidRPr="00336E5C" w:rsidRDefault="0012701D" w:rsidP="00FD542C">
            <w:pPr>
              <w:pStyle w:val="Default"/>
              <w:numPr>
                <w:ilvl w:val="0"/>
                <w:numId w:val="81"/>
              </w:numPr>
              <w:ind w:left="1560"/>
              <w:jc w:val="both"/>
              <w:rPr>
                <w:rFonts w:ascii="Lucida Bright" w:hAnsi="Lucida Bright" w:cs="Calibri"/>
                <w:sz w:val="20"/>
                <w:szCs w:val="20"/>
              </w:rPr>
            </w:pPr>
            <w:r w:rsidRPr="00336E5C">
              <w:rPr>
                <w:rFonts w:ascii="Lucida Bright" w:hAnsi="Lucida Bright" w:cs="Calibri"/>
                <w:sz w:val="20"/>
                <w:szCs w:val="20"/>
              </w:rPr>
              <w:t>Equipo de rescate para alturas (en caso de requerir).</w:t>
            </w:r>
          </w:p>
          <w:p w:rsidR="0012701D" w:rsidRPr="00336E5C" w:rsidRDefault="0012701D" w:rsidP="00FD542C">
            <w:pPr>
              <w:pStyle w:val="Default"/>
              <w:numPr>
                <w:ilvl w:val="0"/>
                <w:numId w:val="81"/>
              </w:numPr>
              <w:ind w:left="1560"/>
              <w:jc w:val="both"/>
              <w:rPr>
                <w:rFonts w:ascii="Lucida Bright" w:hAnsi="Lucida Bright" w:cs="Calibri"/>
                <w:sz w:val="20"/>
                <w:szCs w:val="20"/>
              </w:rPr>
            </w:pPr>
            <w:r w:rsidRPr="00336E5C">
              <w:rPr>
                <w:rFonts w:ascii="Lucida Bright" w:hAnsi="Lucida Bright" w:cs="Calibri"/>
                <w:sz w:val="20"/>
                <w:szCs w:val="20"/>
              </w:rPr>
              <w:t>Guantes dieléctricos (en caso de requerir).</w:t>
            </w:r>
          </w:p>
          <w:p w:rsidR="0012701D" w:rsidRPr="00336E5C" w:rsidRDefault="0012701D" w:rsidP="00FD542C">
            <w:pPr>
              <w:pStyle w:val="Default"/>
              <w:numPr>
                <w:ilvl w:val="0"/>
                <w:numId w:val="81"/>
              </w:numPr>
              <w:ind w:left="1560"/>
              <w:jc w:val="both"/>
              <w:rPr>
                <w:rFonts w:ascii="Lucida Bright" w:hAnsi="Lucida Bright" w:cs="Calibri"/>
                <w:sz w:val="20"/>
                <w:szCs w:val="20"/>
              </w:rPr>
            </w:pPr>
            <w:r w:rsidRPr="00336E5C">
              <w:rPr>
                <w:rFonts w:ascii="Lucida Bright" w:hAnsi="Lucida Bright" w:cs="Calibri"/>
                <w:sz w:val="20"/>
                <w:szCs w:val="20"/>
              </w:rPr>
              <w:t>Equipo de rescate para espacios confinados (en caso de requerir).</w:t>
            </w:r>
          </w:p>
          <w:p w:rsidR="0012701D" w:rsidRPr="00336E5C" w:rsidRDefault="0012701D" w:rsidP="00FD542C">
            <w:pPr>
              <w:pStyle w:val="Default"/>
              <w:numPr>
                <w:ilvl w:val="0"/>
                <w:numId w:val="81"/>
              </w:numPr>
              <w:ind w:left="1560"/>
              <w:jc w:val="both"/>
              <w:rPr>
                <w:rFonts w:ascii="Lucida Bright" w:hAnsi="Lucida Bright" w:cs="Calibri"/>
                <w:sz w:val="20"/>
                <w:szCs w:val="20"/>
              </w:rPr>
            </w:pPr>
            <w:r w:rsidRPr="00336E5C">
              <w:rPr>
                <w:rFonts w:ascii="Lucida Bright" w:hAnsi="Lucida Bright" w:cs="Calibri"/>
                <w:sz w:val="20"/>
                <w:szCs w:val="20"/>
              </w:rPr>
              <w:t>Equipo de respiración autónoma (en caso de requerir).</w:t>
            </w:r>
          </w:p>
          <w:p w:rsidR="0012701D" w:rsidRPr="00336E5C" w:rsidRDefault="0012701D" w:rsidP="00FD542C">
            <w:pPr>
              <w:pStyle w:val="Default"/>
              <w:numPr>
                <w:ilvl w:val="0"/>
                <w:numId w:val="81"/>
              </w:numPr>
              <w:ind w:left="1560"/>
              <w:jc w:val="both"/>
              <w:rPr>
                <w:rFonts w:ascii="Lucida Bright" w:hAnsi="Lucida Bright" w:cs="Calibri"/>
                <w:sz w:val="20"/>
                <w:szCs w:val="20"/>
              </w:rPr>
            </w:pPr>
            <w:r w:rsidRPr="00336E5C">
              <w:rPr>
                <w:rFonts w:ascii="Lucida Bright" w:hAnsi="Lucida Bright" w:cs="Calibri"/>
                <w:sz w:val="20"/>
                <w:szCs w:val="20"/>
              </w:rPr>
              <w:t>Extintores para el área de intervención y combate contra incendios. Trabajos en caliente (soldadura, eléctricos, etc.).</w:t>
            </w:r>
          </w:p>
          <w:p w:rsidR="0012701D" w:rsidRPr="00336E5C" w:rsidRDefault="0012701D" w:rsidP="00FD542C">
            <w:pPr>
              <w:pStyle w:val="Default"/>
              <w:numPr>
                <w:ilvl w:val="0"/>
                <w:numId w:val="81"/>
              </w:numPr>
              <w:ind w:left="1560"/>
              <w:jc w:val="both"/>
              <w:rPr>
                <w:rFonts w:ascii="Lucida Bright" w:hAnsi="Lucida Bright" w:cs="Calibri"/>
                <w:sz w:val="20"/>
                <w:szCs w:val="20"/>
              </w:rPr>
            </w:pPr>
            <w:r w:rsidRPr="00336E5C">
              <w:rPr>
                <w:rFonts w:ascii="Lucida Bright" w:hAnsi="Lucida Bright" w:cs="Calibri"/>
                <w:sz w:val="20"/>
                <w:szCs w:val="20"/>
              </w:rPr>
              <w:t>Se deberá trabajar con material (Bronce) y equipos anti chispa, de los cuales deberán ser verificados e inspeccionados antes del de actividades.</w:t>
            </w:r>
          </w:p>
          <w:p w:rsidR="0012701D" w:rsidRPr="00336E5C" w:rsidRDefault="0012701D" w:rsidP="00FD542C">
            <w:pPr>
              <w:pStyle w:val="Default"/>
              <w:numPr>
                <w:ilvl w:val="0"/>
                <w:numId w:val="81"/>
              </w:numPr>
              <w:ind w:left="1560"/>
              <w:jc w:val="both"/>
              <w:rPr>
                <w:rFonts w:ascii="Lucida Bright" w:hAnsi="Lucida Bright" w:cs="Calibri"/>
                <w:sz w:val="20"/>
                <w:szCs w:val="20"/>
              </w:rPr>
            </w:pPr>
            <w:r w:rsidRPr="00336E5C">
              <w:rPr>
                <w:rFonts w:ascii="Lucida Bright" w:hAnsi="Lucida Bright" w:cs="Calibri"/>
                <w:sz w:val="20"/>
                <w:szCs w:val="20"/>
              </w:rPr>
              <w:t>Verificar el sistema de puestas a tierra de equipos, tanques, etc., en lo posible realizar la medición del Omhiaje.</w:t>
            </w:r>
          </w:p>
          <w:p w:rsidR="0012701D" w:rsidRPr="00336E5C" w:rsidRDefault="0012701D" w:rsidP="00FD542C">
            <w:pPr>
              <w:pStyle w:val="Prrafodelista"/>
              <w:numPr>
                <w:ilvl w:val="0"/>
                <w:numId w:val="78"/>
              </w:numPr>
              <w:spacing w:before="240" w:after="120"/>
              <w:jc w:val="both"/>
              <w:rPr>
                <w:rFonts w:ascii="Lucida Bright" w:hAnsi="Lucida Bright" w:cs="Calibri"/>
                <w:b/>
              </w:rPr>
            </w:pPr>
            <w:r w:rsidRPr="00336E5C">
              <w:rPr>
                <w:rFonts w:ascii="Lucida Bright" w:hAnsi="Lucida Bright" w:cs="Calibri"/>
                <w:b/>
              </w:rPr>
              <w:t>DOCUMENTACIÓN QUE DEBE ESTAR EN LA ACTIVIDAD/OBRA/PROYECTO:</w:t>
            </w:r>
          </w:p>
          <w:p w:rsidR="0012701D" w:rsidRPr="00336E5C" w:rsidRDefault="0012701D" w:rsidP="00FD542C">
            <w:pPr>
              <w:pStyle w:val="Prrafodelista"/>
              <w:numPr>
                <w:ilvl w:val="1"/>
                <w:numId w:val="78"/>
              </w:numPr>
              <w:ind w:left="1560"/>
              <w:jc w:val="both"/>
              <w:rPr>
                <w:rFonts w:ascii="Lucida Bright" w:hAnsi="Lucida Bright" w:cs="Calibri"/>
              </w:rPr>
            </w:pPr>
            <w:r w:rsidRPr="00336E5C">
              <w:rPr>
                <w:rFonts w:ascii="Lucida Bright" w:hAnsi="Lucida Bright" w:cs="Calibri"/>
              </w:rPr>
              <w:t>Plan de Seguridad y Salud Ocupacional (Específico)</w:t>
            </w:r>
          </w:p>
          <w:p w:rsidR="0012701D" w:rsidRPr="00336E5C" w:rsidRDefault="0012701D" w:rsidP="00FD542C">
            <w:pPr>
              <w:pStyle w:val="Prrafodelista"/>
              <w:numPr>
                <w:ilvl w:val="1"/>
                <w:numId w:val="78"/>
              </w:numPr>
              <w:ind w:left="1560"/>
              <w:jc w:val="both"/>
              <w:rPr>
                <w:rFonts w:ascii="Lucida Bright" w:hAnsi="Lucida Bright" w:cs="Calibri"/>
              </w:rPr>
            </w:pPr>
            <w:r w:rsidRPr="00336E5C">
              <w:rPr>
                <w:rFonts w:ascii="Lucida Bright" w:hAnsi="Lucida Bright" w:cs="Calibri"/>
              </w:rPr>
              <w:t>Plan de Emergencias/Contingencias</w:t>
            </w:r>
          </w:p>
          <w:p w:rsidR="0012701D" w:rsidRPr="00336E5C" w:rsidRDefault="0012701D" w:rsidP="00FD542C">
            <w:pPr>
              <w:pStyle w:val="Prrafodelista"/>
              <w:numPr>
                <w:ilvl w:val="1"/>
                <w:numId w:val="78"/>
              </w:numPr>
              <w:ind w:left="1560"/>
              <w:jc w:val="both"/>
              <w:rPr>
                <w:rFonts w:ascii="Lucida Bright" w:hAnsi="Lucida Bright" w:cs="Calibri"/>
              </w:rPr>
            </w:pPr>
            <w:r w:rsidRPr="00336E5C">
              <w:rPr>
                <w:rFonts w:ascii="Lucida Bright" w:hAnsi="Lucida Bright" w:cs="Calibri"/>
              </w:rPr>
              <w:t>Procedimientos de trabajo para las actividades a realizar</w:t>
            </w:r>
          </w:p>
          <w:p w:rsidR="0012701D" w:rsidRPr="00336E5C" w:rsidRDefault="0012701D" w:rsidP="00FD542C">
            <w:pPr>
              <w:pStyle w:val="Prrafodelista"/>
              <w:numPr>
                <w:ilvl w:val="1"/>
                <w:numId w:val="78"/>
              </w:numPr>
              <w:ind w:left="1560"/>
              <w:jc w:val="both"/>
              <w:rPr>
                <w:rFonts w:ascii="Lucida Bright" w:hAnsi="Lucida Bright" w:cs="Calibri"/>
              </w:rPr>
            </w:pPr>
            <w:r w:rsidRPr="00336E5C">
              <w:rPr>
                <w:rFonts w:ascii="Lucida Bright" w:hAnsi="Lucida Bright" w:cs="Calibri"/>
              </w:rPr>
              <w:t>Nómina del personal, con copia de su póliza de seguro contra accidente</w:t>
            </w:r>
          </w:p>
          <w:p w:rsidR="0012701D" w:rsidRPr="00336E5C" w:rsidRDefault="0012701D" w:rsidP="00FD542C">
            <w:pPr>
              <w:pStyle w:val="Prrafodelista"/>
              <w:numPr>
                <w:ilvl w:val="1"/>
                <w:numId w:val="78"/>
              </w:numPr>
              <w:ind w:left="1560"/>
              <w:jc w:val="both"/>
              <w:rPr>
                <w:rFonts w:ascii="Lucida Bright" w:hAnsi="Lucida Bright" w:cs="Calibri"/>
              </w:rPr>
            </w:pPr>
            <w:r w:rsidRPr="00336E5C">
              <w:rPr>
                <w:rFonts w:ascii="Lucida Bright" w:hAnsi="Lucida Bright" w:cs="Calibri"/>
              </w:rPr>
              <w:t>Permiso de trabajo, ATS – Identificación de peligros y riesgos</w:t>
            </w:r>
          </w:p>
          <w:p w:rsidR="0012701D" w:rsidRPr="00336E5C" w:rsidRDefault="0012701D" w:rsidP="00FD542C">
            <w:pPr>
              <w:pStyle w:val="Prrafodelista"/>
              <w:numPr>
                <w:ilvl w:val="0"/>
                <w:numId w:val="78"/>
              </w:numPr>
              <w:spacing w:before="240" w:after="120"/>
              <w:jc w:val="both"/>
              <w:rPr>
                <w:rFonts w:ascii="Lucida Bright" w:hAnsi="Lucida Bright" w:cs="Calibri"/>
                <w:b/>
              </w:rPr>
            </w:pPr>
            <w:r w:rsidRPr="00336E5C">
              <w:rPr>
                <w:rFonts w:ascii="Lucida Bright" w:hAnsi="Lucida Bright" w:cs="Calibri"/>
                <w:b/>
              </w:rPr>
              <w:t>DOCUMENTACIÓN PARA DATA BOOK:</w:t>
            </w:r>
          </w:p>
          <w:p w:rsidR="0012701D" w:rsidRPr="00336E5C" w:rsidRDefault="0012701D" w:rsidP="00FD542C">
            <w:pPr>
              <w:pStyle w:val="Prrafodelista"/>
              <w:numPr>
                <w:ilvl w:val="1"/>
                <w:numId w:val="78"/>
              </w:numPr>
              <w:ind w:left="1560"/>
              <w:jc w:val="both"/>
              <w:rPr>
                <w:rFonts w:ascii="Lucida Bright" w:hAnsi="Lucida Bright" w:cs="Calibri"/>
              </w:rPr>
            </w:pPr>
            <w:r w:rsidRPr="00336E5C">
              <w:rPr>
                <w:rFonts w:ascii="Lucida Bright" w:hAnsi="Lucida Bright" w:cs="Calibri"/>
              </w:rPr>
              <w:t xml:space="preserve">Plan específico de Seguridad y Salud Ocupacional </w:t>
            </w:r>
          </w:p>
          <w:p w:rsidR="0012701D" w:rsidRPr="00336E5C" w:rsidRDefault="0012701D" w:rsidP="00FD542C">
            <w:pPr>
              <w:pStyle w:val="Prrafodelista"/>
              <w:numPr>
                <w:ilvl w:val="1"/>
                <w:numId w:val="78"/>
              </w:numPr>
              <w:ind w:left="1560"/>
              <w:jc w:val="both"/>
              <w:rPr>
                <w:rFonts w:ascii="Lucida Bright" w:hAnsi="Lucida Bright" w:cs="Calibri"/>
              </w:rPr>
            </w:pPr>
            <w:r w:rsidRPr="00336E5C">
              <w:rPr>
                <w:rFonts w:ascii="Lucida Bright" w:hAnsi="Lucida Bright" w:cs="Calibri"/>
              </w:rPr>
              <w:t>Procedimientos de las actividades</w:t>
            </w:r>
          </w:p>
          <w:p w:rsidR="0012701D" w:rsidRPr="00336E5C" w:rsidRDefault="0012701D" w:rsidP="00FD542C">
            <w:pPr>
              <w:pStyle w:val="Prrafodelista"/>
              <w:numPr>
                <w:ilvl w:val="1"/>
                <w:numId w:val="78"/>
              </w:numPr>
              <w:ind w:left="1560"/>
              <w:jc w:val="both"/>
              <w:rPr>
                <w:rFonts w:ascii="Lucida Bright" w:hAnsi="Lucida Bright" w:cs="Calibri"/>
              </w:rPr>
            </w:pPr>
            <w:r w:rsidRPr="00336E5C">
              <w:rPr>
                <w:rFonts w:ascii="Lucida Bright" w:hAnsi="Lucida Bright" w:cs="Calibri"/>
              </w:rPr>
              <w:t>Reporte de accidentes/incidentes y Acciones correctivas (lecciones aprendidas)</w:t>
            </w:r>
          </w:p>
          <w:p w:rsidR="0012701D" w:rsidRPr="00336E5C" w:rsidRDefault="0012701D" w:rsidP="00FD542C">
            <w:pPr>
              <w:pStyle w:val="Prrafodelista"/>
              <w:numPr>
                <w:ilvl w:val="1"/>
                <w:numId w:val="78"/>
              </w:numPr>
              <w:ind w:left="1560"/>
              <w:jc w:val="both"/>
              <w:rPr>
                <w:rFonts w:ascii="Lucida Bright" w:hAnsi="Lucida Bright" w:cs="Calibri"/>
              </w:rPr>
            </w:pPr>
            <w:r w:rsidRPr="00336E5C">
              <w:rPr>
                <w:rFonts w:ascii="Lucida Bright" w:hAnsi="Lucida Bright" w:cs="Calibri"/>
              </w:rPr>
              <w:t>Reporte Mensual de Indicadores SYSO (firmado por los responsables). (El formato será remitido por el área de SMS de YPFB)</w:t>
            </w:r>
          </w:p>
          <w:p w:rsidR="0012701D" w:rsidRPr="00336E5C" w:rsidRDefault="0012701D" w:rsidP="00FD542C">
            <w:pPr>
              <w:pStyle w:val="Prrafodelista"/>
              <w:numPr>
                <w:ilvl w:val="1"/>
                <w:numId w:val="78"/>
              </w:numPr>
              <w:ind w:left="1560"/>
              <w:jc w:val="both"/>
              <w:rPr>
                <w:rFonts w:ascii="Lucida Bright" w:hAnsi="Lucida Bright" w:cs="Calibri"/>
              </w:rPr>
            </w:pPr>
            <w:r w:rsidRPr="00336E5C">
              <w:rPr>
                <w:rFonts w:ascii="Lucida Bright" w:hAnsi="Lucida Bright" w:cs="Calibri"/>
              </w:rPr>
              <w:t xml:space="preserve">Registro de capacitaciones </w:t>
            </w:r>
          </w:p>
          <w:p w:rsidR="0012701D" w:rsidRPr="00336E5C" w:rsidRDefault="0012701D" w:rsidP="00FD542C">
            <w:pPr>
              <w:pStyle w:val="Prrafodelista"/>
              <w:numPr>
                <w:ilvl w:val="0"/>
                <w:numId w:val="78"/>
              </w:numPr>
              <w:spacing w:before="240" w:after="120"/>
              <w:jc w:val="both"/>
              <w:rPr>
                <w:rFonts w:ascii="Lucida Bright" w:hAnsi="Lucida Bright" w:cs="Calibri"/>
              </w:rPr>
            </w:pPr>
            <w:r w:rsidRPr="00336E5C">
              <w:rPr>
                <w:rFonts w:ascii="Lucida Bright" w:hAnsi="Lucida Bright" w:cs="Calibri"/>
              </w:rPr>
              <w:t xml:space="preserve">De acuerdo a las características y dinámica de cada proyecto podrá establecerse una reunión inicial y posterior a ello reuniones periódicas de consulta con el área de SMS de YPFB. </w:t>
            </w:r>
          </w:p>
          <w:p w:rsidR="0012701D" w:rsidRPr="00336E5C" w:rsidRDefault="0012701D" w:rsidP="00FD542C">
            <w:pPr>
              <w:pStyle w:val="Prrafodelista"/>
              <w:numPr>
                <w:ilvl w:val="0"/>
                <w:numId w:val="78"/>
              </w:numPr>
              <w:spacing w:before="240" w:after="120"/>
              <w:jc w:val="both"/>
              <w:rPr>
                <w:rFonts w:ascii="Lucida Bright" w:hAnsi="Lucida Bright" w:cs="Calibri"/>
                <w:b/>
                <w:u w:val="single"/>
              </w:rPr>
            </w:pPr>
            <w:r w:rsidRPr="00336E5C">
              <w:rPr>
                <w:rFonts w:ascii="Lucida Bright" w:hAnsi="Lucida Bright" w:cs="Calibri"/>
              </w:rPr>
              <w:t xml:space="preserve">Toda empresa contratista </w:t>
            </w:r>
            <w:r w:rsidRPr="00336E5C">
              <w:rPr>
                <w:rFonts w:ascii="Lucida Bright" w:hAnsi="Lucida Bright" w:cs="Calibri"/>
                <w:u w:val="single"/>
              </w:rPr>
              <w:t>directa de YPFB</w:t>
            </w:r>
            <w:r w:rsidRPr="00336E5C">
              <w:rPr>
                <w:rFonts w:ascii="Lucida Bright" w:hAnsi="Lucida Bright" w:cs="Calibri"/>
              </w:rPr>
              <w:t>, que subcontrate servicios de un tercero, deberá cumplir y hacer cumplir los requisitos de seguridad Industrial, salud ocupacional y medio ambiente</w:t>
            </w:r>
            <w:r w:rsidR="00146C19" w:rsidRPr="00336E5C">
              <w:rPr>
                <w:rFonts w:ascii="Lucida Bright" w:hAnsi="Lucida Bright" w:cs="Calibri"/>
              </w:rPr>
              <w:t>, remitiendo</w:t>
            </w:r>
            <w:r w:rsidRPr="00336E5C">
              <w:rPr>
                <w:rFonts w:ascii="Lucida Bright" w:hAnsi="Lucida Bright" w:cs="Calibri"/>
              </w:rPr>
              <w:t xml:space="preserve">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12701D" w:rsidRPr="00336E5C" w:rsidRDefault="0012701D" w:rsidP="00FD542C">
            <w:pPr>
              <w:pStyle w:val="Prrafodelista"/>
              <w:numPr>
                <w:ilvl w:val="0"/>
                <w:numId w:val="78"/>
              </w:numPr>
              <w:spacing w:before="240" w:after="120"/>
              <w:jc w:val="both"/>
              <w:rPr>
                <w:rFonts w:ascii="Lucida Bright" w:hAnsi="Lucida Bright" w:cs="Calibri"/>
              </w:rPr>
            </w:pPr>
            <w:r w:rsidRPr="00336E5C">
              <w:rPr>
                <w:rFonts w:ascii="Lucida Bright" w:hAnsi="Lucida Bright" w:cs="Calibri"/>
              </w:rPr>
              <w:t xml:space="preserve">Se deja claramente establecido la prohibición total y definitiva de ingreso a obra o ejecución de trabajos con pasantes y/o practicantes de la contratista y/o sub contratista </w:t>
            </w:r>
            <w:r w:rsidR="00146C19" w:rsidRPr="00336E5C">
              <w:rPr>
                <w:rFonts w:ascii="Lucida Bright" w:hAnsi="Lucida Bright" w:cs="Calibri"/>
              </w:rPr>
              <w:t>en proyectos</w:t>
            </w:r>
            <w:r w:rsidRPr="00336E5C">
              <w:rPr>
                <w:rFonts w:ascii="Lucida Bright" w:hAnsi="Lucida Bright" w:cs="Calibri"/>
              </w:rPr>
              <w:t xml:space="preserve"> de YPFB. </w:t>
            </w:r>
          </w:p>
          <w:p w:rsidR="0012701D" w:rsidRPr="00336E5C" w:rsidRDefault="0012701D" w:rsidP="00FD542C">
            <w:pPr>
              <w:pStyle w:val="Prrafodelista"/>
              <w:numPr>
                <w:ilvl w:val="0"/>
                <w:numId w:val="78"/>
              </w:numPr>
              <w:spacing w:before="240" w:after="120"/>
              <w:jc w:val="both"/>
              <w:rPr>
                <w:rFonts w:ascii="Lucida Bright" w:hAnsi="Lucida Bright" w:cs="Calibri"/>
              </w:rPr>
            </w:pPr>
            <w:r w:rsidRPr="00336E5C">
              <w:rPr>
                <w:rFonts w:ascii="Lucida Bright" w:hAnsi="Lucida Bright" w:cs="Calibri"/>
              </w:rPr>
              <w:t xml:space="preserve">YPFB Corporación se reserva el derecho de solicitar nuevos requisitos de SySO   que sean necesarios para garantizar la correcta ejecución de la actividad, cuyo objetivo es prevenir accidentes e incidentes. </w:t>
            </w:r>
          </w:p>
        </w:tc>
      </w:tr>
    </w:tbl>
    <w:p w:rsidR="0012701D" w:rsidRDefault="0012701D" w:rsidP="0012701D">
      <w:pPr>
        <w:pStyle w:val="Prrafodelista"/>
        <w:spacing w:after="13" w:line="276" w:lineRule="auto"/>
        <w:ind w:left="0"/>
        <w:contextualSpacing/>
        <w:jc w:val="both"/>
        <w:rPr>
          <w:rFonts w:ascii="Calibri" w:hAnsi="Calibri" w:cs="Calibri"/>
          <w:b/>
          <w:sz w:val="14"/>
          <w:szCs w:val="18"/>
        </w:rPr>
      </w:pPr>
      <w:r w:rsidRPr="00A7799F">
        <w:rPr>
          <w:rFonts w:ascii="Calibri" w:hAnsi="Calibri" w:cs="Calibri"/>
          <w:b/>
          <w:sz w:val="18"/>
        </w:rPr>
        <w:lastRenderedPageBreak/>
        <w:t>Nota: Se adjunta validación de la unidad correspondiente</w:t>
      </w:r>
    </w:p>
    <w:p w:rsidR="004854C5" w:rsidRPr="0012701D" w:rsidRDefault="004854C5" w:rsidP="007D4619">
      <w:pPr>
        <w:rPr>
          <w:rFonts w:asciiTheme="minorHAnsi" w:hAnsiTheme="minorHAnsi" w:cstheme="minorHAnsi"/>
          <w:b/>
          <w:bCs/>
          <w:sz w:val="22"/>
          <w:szCs w:val="22"/>
        </w:rPr>
      </w:pPr>
    </w:p>
    <w:p w:rsidR="004854C5" w:rsidRPr="004854C5" w:rsidRDefault="004854C5" w:rsidP="007D4619">
      <w:pPr>
        <w:rPr>
          <w:rFonts w:asciiTheme="minorHAnsi" w:hAnsiTheme="minorHAnsi" w:cstheme="minorHAnsi"/>
          <w:b/>
          <w:bCs/>
          <w:sz w:val="22"/>
          <w:szCs w:val="22"/>
          <w:lang w:val="es-ES_tradnl"/>
        </w:rPr>
      </w:pPr>
    </w:p>
    <w:p w:rsidR="007D4619" w:rsidRDefault="00B41ABF" w:rsidP="00CC218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CC2189">
      <w:pPr>
        <w:jc w:val="center"/>
        <w:rPr>
          <w:rFonts w:asciiTheme="minorHAnsi" w:hAnsiTheme="minorHAnsi" w:cstheme="minorHAnsi"/>
          <w:b/>
          <w:bCs/>
          <w:sz w:val="22"/>
          <w:szCs w:val="22"/>
        </w:rPr>
      </w:pPr>
    </w:p>
    <w:p w:rsidR="004026CA" w:rsidRDefault="007D4619" w:rsidP="00CC2189">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Default="00BB25CD" w:rsidP="00CC2189">
      <w:pPr>
        <w:jc w:val="center"/>
        <w:rPr>
          <w:rFonts w:asciiTheme="minorHAnsi" w:hAnsiTheme="minorHAnsi" w:cstheme="minorHAnsi"/>
          <w:b/>
          <w:bCs/>
          <w:sz w:val="22"/>
          <w:szCs w:val="22"/>
        </w:rPr>
      </w:pPr>
    </w:p>
    <w:p w:rsidR="00146C19" w:rsidRPr="002F3388" w:rsidRDefault="00146C19" w:rsidP="00CC2189">
      <w:pPr>
        <w:ind w:left="4248"/>
        <w:jc w:val="right"/>
        <w:rPr>
          <w:rFonts w:asciiTheme="minorHAnsi" w:hAnsiTheme="minorHAnsi" w:cstheme="minorHAnsi"/>
          <w:b/>
        </w:rPr>
      </w:pPr>
      <w:r w:rsidRPr="002F3388">
        <w:rPr>
          <w:rFonts w:asciiTheme="minorHAnsi" w:hAnsiTheme="minorHAnsi" w:cstheme="minorHAnsi"/>
          <w:b/>
        </w:rPr>
        <w:t>CONTRATO: DCOD-…/2018</w:t>
      </w:r>
      <w:r w:rsidRPr="002F3388">
        <w:rPr>
          <w:rFonts w:asciiTheme="minorHAnsi" w:hAnsiTheme="minorHAnsi" w:cstheme="minorHAnsi"/>
          <w:b/>
        </w:rPr>
        <w:tab/>
      </w:r>
      <w:r w:rsidRPr="002F3388">
        <w:rPr>
          <w:rFonts w:asciiTheme="minorHAnsi" w:hAnsiTheme="minorHAnsi" w:cstheme="minorHAnsi"/>
          <w:b/>
        </w:rPr>
        <w:tab/>
      </w:r>
    </w:p>
    <w:p w:rsidR="00146C19" w:rsidRPr="002F3388" w:rsidRDefault="00146C19" w:rsidP="00146C19">
      <w:pPr>
        <w:spacing w:before="120" w:after="120"/>
        <w:ind w:left="4248"/>
        <w:rPr>
          <w:rFonts w:asciiTheme="minorHAnsi" w:hAnsiTheme="minorHAnsi" w:cstheme="minorHAnsi"/>
          <w:b/>
        </w:rPr>
      </w:pPr>
      <w:r w:rsidRPr="002F3388">
        <w:rPr>
          <w:rFonts w:asciiTheme="minorHAnsi" w:hAnsiTheme="minorHAnsi" w:cstheme="minorHAnsi"/>
          <w:b/>
        </w:rPr>
        <w:t xml:space="preserve">                                   La Paz, </w:t>
      </w:r>
      <w:r w:rsidRPr="002F3388">
        <w:rPr>
          <w:rFonts w:asciiTheme="minorHAnsi" w:hAnsiTheme="minorHAnsi" w:cstheme="minorHAnsi"/>
          <w:b/>
        </w:rPr>
        <w:tab/>
      </w:r>
    </w:p>
    <w:p w:rsidR="00146C19" w:rsidRPr="002F3388" w:rsidRDefault="00146C19" w:rsidP="00146C19">
      <w:pPr>
        <w:spacing w:before="120" w:after="120"/>
        <w:ind w:left="567" w:right="474"/>
        <w:jc w:val="center"/>
        <w:rPr>
          <w:rFonts w:asciiTheme="minorHAnsi" w:hAnsiTheme="minorHAnsi" w:cstheme="minorHAnsi"/>
          <w:b/>
        </w:rPr>
      </w:pPr>
      <w:r w:rsidRPr="002F3388">
        <w:rPr>
          <w:rFonts w:asciiTheme="minorHAnsi" w:hAnsiTheme="minorHAnsi" w:cstheme="minorHAnsi"/>
          <w:b/>
        </w:rPr>
        <w:t>CONTRATO ADMINISTRATIVO PARA LA ADQUISICIÓN DE____________ _______________________________</w:t>
      </w:r>
    </w:p>
    <w:p w:rsidR="00146C19" w:rsidRPr="002F3388" w:rsidRDefault="00146C19" w:rsidP="00146C19">
      <w:pPr>
        <w:tabs>
          <w:tab w:val="left" w:pos="0"/>
        </w:tabs>
        <w:jc w:val="center"/>
        <w:rPr>
          <w:rFonts w:asciiTheme="minorHAnsi" w:hAnsiTheme="minorHAnsi" w:cstheme="minorHAnsi"/>
          <w:b/>
        </w:rPr>
      </w:pPr>
      <w:r w:rsidRPr="002F3388">
        <w:rPr>
          <w:rFonts w:asciiTheme="minorHAnsi" w:hAnsiTheme="minorHAnsi" w:cstheme="minorHAnsi"/>
          <w:b/>
        </w:rPr>
        <w:t>CÓDIGO: _______________</w:t>
      </w:r>
    </w:p>
    <w:p w:rsidR="00146C19" w:rsidRPr="002F3388" w:rsidRDefault="00146C19" w:rsidP="00146C19">
      <w:pPr>
        <w:spacing w:after="120"/>
        <w:jc w:val="both"/>
        <w:rPr>
          <w:rFonts w:asciiTheme="minorHAnsi" w:hAnsiTheme="minorHAnsi" w:cstheme="minorHAnsi"/>
          <w:b/>
          <w:lang w:val="es-BO"/>
        </w:rPr>
      </w:pPr>
    </w:p>
    <w:p w:rsidR="00146C19" w:rsidRPr="002F3388" w:rsidRDefault="00146C19" w:rsidP="00146C19">
      <w:pPr>
        <w:jc w:val="both"/>
        <w:rPr>
          <w:rFonts w:asciiTheme="minorHAnsi" w:hAnsiTheme="minorHAnsi" w:cstheme="minorHAnsi"/>
          <w:b/>
          <w:i/>
          <w:u w:val="single"/>
          <w:lang w:val="es-BO"/>
        </w:rPr>
      </w:pPr>
      <w:r w:rsidRPr="002F3388">
        <w:rPr>
          <w:rFonts w:asciiTheme="minorHAnsi" w:hAnsiTheme="minorHAnsi" w:cstheme="minorHAnsi"/>
          <w:b/>
          <w:i/>
          <w:u w:val="single"/>
          <w:lang w:val="es-BO"/>
        </w:rPr>
        <w:t>SEÑOR NOTARIO DE GOBIERNO DEL DISTRITO ADMINISTRATIVO DE _______</w:t>
      </w:r>
    </w:p>
    <w:p w:rsidR="00146C19" w:rsidRPr="002F3388" w:rsidRDefault="00146C19" w:rsidP="00146C19">
      <w:pPr>
        <w:jc w:val="both"/>
        <w:rPr>
          <w:rFonts w:asciiTheme="minorHAnsi" w:hAnsiTheme="minorHAnsi" w:cstheme="minorHAnsi"/>
          <w:b/>
          <w:i/>
          <w:u w:val="single"/>
        </w:rPr>
      </w:pPr>
      <w:r w:rsidRPr="002F3388">
        <w:rPr>
          <w:rFonts w:asciiTheme="minorHAnsi" w:hAnsiTheme="minorHAnsi" w:cstheme="minorHAnsi"/>
          <w:i/>
          <w:u w:val="single"/>
          <w:lang w:val="es-BO"/>
        </w:rPr>
        <w:t>En el registro de Escrituras Públicas que corren a su cargo, sírvase usted insertar el presente Contrato para la adquisición de ______________________, sujeto a los siguientes términos y condiciones:</w:t>
      </w:r>
      <w:r w:rsidRPr="002F3388">
        <w:rPr>
          <w:rFonts w:asciiTheme="minorHAnsi" w:hAnsiTheme="minorHAnsi" w:cstheme="minorHAnsi"/>
          <w:i/>
          <w:lang w:val="es-BO"/>
        </w:rPr>
        <w:t> </w:t>
      </w:r>
      <w:r w:rsidRPr="002F3388">
        <w:rPr>
          <w:rFonts w:asciiTheme="minorHAnsi" w:hAnsiTheme="minorHAnsi" w:cstheme="minorHAnsi"/>
          <w:bCs/>
          <w:i/>
          <w:lang w:val="es-BO"/>
        </w:rPr>
        <w:t> </w:t>
      </w:r>
    </w:p>
    <w:p w:rsidR="00146C19" w:rsidRPr="002F3388" w:rsidRDefault="00146C19" w:rsidP="00146C19">
      <w:pPr>
        <w:autoSpaceDE w:val="0"/>
        <w:autoSpaceDN w:val="0"/>
        <w:adjustRightInd w:val="0"/>
        <w:jc w:val="both"/>
        <w:rPr>
          <w:rFonts w:asciiTheme="minorHAnsi" w:hAnsiTheme="minorHAnsi" w:cstheme="minorHAnsi"/>
          <w:b/>
          <w:u w:val="single"/>
        </w:rPr>
      </w:pPr>
    </w:p>
    <w:p w:rsidR="00146C19" w:rsidRPr="002F3388" w:rsidRDefault="00146C19" w:rsidP="00146C19">
      <w:pPr>
        <w:autoSpaceDE w:val="0"/>
        <w:autoSpaceDN w:val="0"/>
        <w:adjustRightInd w:val="0"/>
        <w:jc w:val="both"/>
        <w:rPr>
          <w:rFonts w:asciiTheme="minorHAnsi" w:hAnsiTheme="minorHAnsi" w:cstheme="minorHAnsi"/>
        </w:rPr>
      </w:pPr>
      <w:r w:rsidRPr="002F3388">
        <w:rPr>
          <w:rFonts w:asciiTheme="minorHAnsi" w:hAnsiTheme="minorHAnsi" w:cstheme="minorHAnsi"/>
          <w:b/>
          <w:u w:val="single"/>
        </w:rPr>
        <w:t>PRIMERA. (PARTES CONTRATANTES)</w:t>
      </w:r>
    </w:p>
    <w:p w:rsidR="00146C19" w:rsidRPr="002F3388" w:rsidRDefault="00146C19" w:rsidP="00FD542C">
      <w:pPr>
        <w:pStyle w:val="Prrafodelista"/>
        <w:numPr>
          <w:ilvl w:val="1"/>
          <w:numId w:val="91"/>
        </w:numPr>
        <w:ind w:left="709" w:hanging="709"/>
        <w:contextualSpacing/>
        <w:jc w:val="both"/>
        <w:rPr>
          <w:rFonts w:asciiTheme="minorHAnsi" w:hAnsiTheme="minorHAnsi" w:cstheme="minorHAnsi"/>
          <w:i/>
        </w:rPr>
      </w:pPr>
      <w:r w:rsidRPr="002F3388">
        <w:rPr>
          <w:rFonts w:asciiTheme="minorHAnsi" w:hAnsiTheme="minorHAnsi" w:cstheme="minorHAnsi"/>
          <w:b/>
        </w:rPr>
        <w:t>YACIMIENTOS PETROLÍFEROS FISCALES BOLIVIANOS</w:t>
      </w:r>
      <w:r w:rsidRPr="002F3388">
        <w:rPr>
          <w:rFonts w:asciiTheme="minorHAnsi" w:hAnsiTheme="minorHAnsi" w:cstheme="minorHAnsi"/>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2F3388">
        <w:rPr>
          <w:rFonts w:asciiTheme="minorHAnsi" w:hAnsiTheme="minorHAnsi" w:cstheme="minorHAnsi"/>
          <w:b/>
        </w:rPr>
        <w:t xml:space="preserve">ENTIDAD, </w:t>
      </w:r>
    </w:p>
    <w:p w:rsidR="00146C19" w:rsidRPr="002F3388" w:rsidRDefault="00146C19" w:rsidP="00146C19">
      <w:pPr>
        <w:pStyle w:val="Prrafodelista"/>
        <w:ind w:left="709"/>
        <w:jc w:val="both"/>
        <w:rPr>
          <w:rFonts w:asciiTheme="minorHAnsi" w:hAnsiTheme="minorHAnsi" w:cstheme="minorHAnsi"/>
          <w:i/>
        </w:rPr>
      </w:pPr>
    </w:p>
    <w:p w:rsidR="00146C19" w:rsidRPr="002F3388" w:rsidRDefault="00146C19" w:rsidP="00FD542C">
      <w:pPr>
        <w:pStyle w:val="Prrafodelista"/>
        <w:numPr>
          <w:ilvl w:val="1"/>
          <w:numId w:val="91"/>
        </w:numPr>
        <w:ind w:left="709" w:hanging="709"/>
        <w:contextualSpacing/>
        <w:jc w:val="both"/>
        <w:rPr>
          <w:rFonts w:asciiTheme="minorHAnsi" w:hAnsiTheme="minorHAnsi" w:cstheme="minorHAnsi"/>
          <w:i/>
        </w:rPr>
      </w:pPr>
      <w:r w:rsidRPr="002F3388">
        <w:rPr>
          <w:rFonts w:asciiTheme="minorHAnsi" w:hAnsiTheme="minorHAnsi" w:cstheme="minorHAnsi"/>
        </w:rPr>
        <w:t>_____________________________</w:t>
      </w:r>
      <w:r w:rsidRPr="002F3388">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______________</w:t>
      </w:r>
      <w:r w:rsidRPr="002F3388">
        <w:rPr>
          <w:rFonts w:asciiTheme="minorHAnsi" w:hAnsiTheme="minorHAnsi" w:cstheme="minorHAnsi"/>
          <w:i/>
          <w:lang w:val="es-ES_tradnl"/>
        </w:rPr>
        <w:t xml:space="preserve">, </w:t>
      </w:r>
      <w:r w:rsidRPr="002F3388">
        <w:rPr>
          <w:rFonts w:asciiTheme="minorHAnsi" w:hAnsiTheme="minorHAnsi" w:cstheme="minorHAnsi"/>
          <w:lang w:val="es-ES_tradnl"/>
        </w:rPr>
        <w:t>con Número de Identificación Tributaria (NIT) _______________, con domicilio en _______________________________ de la ciudad de _________________, representada legalmente por ____________________</w:t>
      </w:r>
      <w:r w:rsidRPr="002F3388">
        <w:rPr>
          <w:rFonts w:asciiTheme="minorHAnsi" w:hAnsiTheme="minorHAnsi" w:cstheme="minorHAnsi"/>
        </w:rPr>
        <w:t xml:space="preserve">con Cédula de Identidad ___________________________, </w:t>
      </w:r>
      <w:r w:rsidRPr="002F3388">
        <w:rPr>
          <w:rFonts w:asciiTheme="minorHAnsi" w:hAnsiTheme="minorHAnsi" w:cstheme="minorHAnsi"/>
          <w:lang w:val="es-ES_tradnl"/>
        </w:rPr>
        <w:t>en virtud al Testimonio de Poder _______________________ N° ____________________, otorgado ante Notaría de Fe Pública N° ________________del Tribunal Departamental de Justicia de _________________,</w:t>
      </w:r>
      <w:r w:rsidRPr="002F3388">
        <w:rPr>
          <w:rFonts w:asciiTheme="minorHAnsi" w:hAnsiTheme="minorHAnsi" w:cstheme="minorHAnsi"/>
        </w:rPr>
        <w:t xml:space="preserve">que en adelante se denominará el </w:t>
      </w:r>
      <w:r w:rsidRPr="002F3388">
        <w:rPr>
          <w:rFonts w:asciiTheme="minorHAnsi" w:hAnsiTheme="minorHAnsi" w:cstheme="minorHAnsi"/>
          <w:b/>
          <w:bCs/>
          <w:lang w:val="es-ES_tradnl"/>
        </w:rPr>
        <w:t>PROVEEDOR</w:t>
      </w:r>
      <w:r w:rsidRPr="002F3388">
        <w:rPr>
          <w:rFonts w:asciiTheme="minorHAnsi" w:hAnsiTheme="minorHAnsi" w:cstheme="minorHAnsi"/>
          <w:b/>
        </w:rPr>
        <w:t>.</w:t>
      </w:r>
    </w:p>
    <w:p w:rsidR="00146C19" w:rsidRPr="002F3388" w:rsidRDefault="00146C19" w:rsidP="00146C19">
      <w:pPr>
        <w:jc w:val="both"/>
        <w:rPr>
          <w:rFonts w:asciiTheme="minorHAnsi" w:hAnsiTheme="minorHAnsi" w:cstheme="minorHAnsi"/>
        </w:rPr>
      </w:pPr>
      <w:r w:rsidRPr="002F3388">
        <w:rPr>
          <w:rFonts w:asciiTheme="minorHAnsi" w:hAnsiTheme="minorHAnsi" w:cstheme="minorHAnsi"/>
        </w:rPr>
        <w:t xml:space="preserve">Tanto la </w:t>
      </w:r>
      <w:r w:rsidRPr="002F3388">
        <w:rPr>
          <w:rFonts w:asciiTheme="minorHAnsi" w:hAnsiTheme="minorHAnsi" w:cstheme="minorHAnsi"/>
          <w:b/>
        </w:rPr>
        <w:t>ENTIDAD</w:t>
      </w:r>
      <w:r w:rsidRPr="002F3388">
        <w:rPr>
          <w:rFonts w:asciiTheme="minorHAnsi" w:hAnsiTheme="minorHAnsi" w:cstheme="minorHAnsi"/>
        </w:rPr>
        <w:t xml:space="preserve"> como el </w:t>
      </w:r>
      <w:r w:rsidRPr="002F3388">
        <w:rPr>
          <w:rFonts w:asciiTheme="minorHAnsi" w:hAnsiTheme="minorHAnsi" w:cstheme="minorHAnsi"/>
          <w:b/>
        </w:rPr>
        <w:t>PROVEEDOR</w:t>
      </w:r>
      <w:r w:rsidRPr="002F3388">
        <w:rPr>
          <w:rFonts w:asciiTheme="minorHAnsi" w:hAnsiTheme="minorHAnsi" w:cstheme="minorHAnsi"/>
        </w:rPr>
        <w:t xml:space="preserve"> podrán ser denominados individualmente e indistintamente como “Parte” o colectivamente “Partes”.</w:t>
      </w:r>
    </w:p>
    <w:p w:rsidR="00146C19" w:rsidRPr="002F3388" w:rsidRDefault="00146C19" w:rsidP="00146C19">
      <w:pPr>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SEGUNDA.- (ANTECEDENTES LEGALES DEL CONTRATO) </w:t>
      </w:r>
    </w:p>
    <w:p w:rsidR="00146C19" w:rsidRPr="002F3388" w:rsidRDefault="00146C19" w:rsidP="00146C19">
      <w:pPr>
        <w:spacing w:before="120" w:after="120"/>
        <w:ind w:left="705" w:hanging="705"/>
        <w:jc w:val="both"/>
        <w:rPr>
          <w:rFonts w:asciiTheme="minorHAnsi" w:hAnsiTheme="minorHAnsi" w:cstheme="minorHAnsi"/>
        </w:rPr>
      </w:pPr>
      <w:r w:rsidRPr="002F3388">
        <w:rPr>
          <w:rFonts w:asciiTheme="minorHAnsi" w:hAnsiTheme="minorHAnsi" w:cstheme="minorHAnsi"/>
          <w:b/>
          <w:bCs/>
          <w:lang w:val="es-BO"/>
        </w:rPr>
        <w:t xml:space="preserve">2.1. </w:t>
      </w:r>
      <w:r w:rsidRPr="002F3388">
        <w:rPr>
          <w:rFonts w:asciiTheme="minorHAnsi" w:hAnsiTheme="minorHAnsi" w:cstheme="minorHAnsi"/>
          <w:b/>
          <w:bCs/>
          <w:lang w:val="es-BO"/>
        </w:rPr>
        <w:tab/>
      </w:r>
      <w:r w:rsidRPr="002F3388">
        <w:rPr>
          <w:rFonts w:asciiTheme="minorHAnsi" w:hAnsiTheme="minorHAnsi" w:cstheme="minorHAnsi"/>
        </w:rPr>
        <w:t>La</w:t>
      </w:r>
      <w:r w:rsidRPr="002F3388">
        <w:rPr>
          <w:rFonts w:asciiTheme="minorHAnsi" w:hAnsiTheme="minorHAnsi" w:cstheme="minorHAnsi"/>
          <w:b/>
        </w:rPr>
        <w:t xml:space="preserve"> ENTIDAD </w:t>
      </w:r>
      <w:r w:rsidRPr="002F3388">
        <w:rPr>
          <w:rFonts w:asciiTheme="minorHAnsi" w:hAnsiTheme="minorHAnsi" w:cstheme="minorHAnsi"/>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146C19" w:rsidRPr="002F3388" w:rsidRDefault="00146C19" w:rsidP="00146C19">
      <w:pPr>
        <w:spacing w:before="120" w:after="120"/>
        <w:ind w:left="709" w:hanging="709"/>
        <w:jc w:val="both"/>
        <w:rPr>
          <w:rFonts w:asciiTheme="minorHAnsi" w:hAnsiTheme="minorHAnsi" w:cstheme="minorHAnsi"/>
          <w:bCs/>
        </w:rPr>
      </w:pPr>
      <w:r w:rsidRPr="002F3388">
        <w:rPr>
          <w:rFonts w:asciiTheme="minorHAnsi" w:hAnsiTheme="minorHAnsi" w:cstheme="minorHAnsi"/>
          <w:b/>
          <w:bCs/>
        </w:rPr>
        <w:t>2.2.</w:t>
      </w:r>
      <w:r w:rsidRPr="002F3388">
        <w:rPr>
          <w:rFonts w:asciiTheme="minorHAnsi" w:hAnsiTheme="minorHAnsi" w:cstheme="minorHAnsi"/>
          <w:bCs/>
        </w:rPr>
        <w:tab/>
        <w:t>Por su parte el</w:t>
      </w:r>
      <w:r w:rsidRPr="002F3388">
        <w:rPr>
          <w:rFonts w:asciiTheme="minorHAnsi" w:hAnsiTheme="minorHAnsi" w:cstheme="minorHAnsi"/>
          <w:b/>
          <w:bCs/>
        </w:rPr>
        <w:t xml:space="preserve"> PROVEEDOR </w:t>
      </w:r>
      <w:r w:rsidRPr="002F3388">
        <w:rPr>
          <w:rFonts w:asciiTheme="minorHAnsi" w:hAnsiTheme="minorHAnsi" w:cstheme="minorHAnsi"/>
          <w:bCs/>
        </w:rPr>
        <w:t xml:space="preserve">reúne las condiciones y experiencia para llevar a cabo la Adquisición detallada en el presente Contrato. </w:t>
      </w:r>
      <w:bookmarkStart w:id="7" w:name="_Toc418613179"/>
      <w:bookmarkStart w:id="8" w:name="_Toc429824734"/>
      <w:bookmarkStart w:id="9" w:name="_Toc245538374"/>
      <w:bookmarkStart w:id="10" w:name="_Toc249143838"/>
    </w:p>
    <w:bookmarkEnd w:id="7"/>
    <w:bookmarkEnd w:id="8"/>
    <w:bookmarkEnd w:id="9"/>
    <w:bookmarkEnd w:id="10"/>
    <w:p w:rsidR="00146C19" w:rsidRPr="002F3388" w:rsidRDefault="00146C19" w:rsidP="00146C19">
      <w:pPr>
        <w:spacing w:before="120" w:after="120"/>
        <w:rPr>
          <w:rFonts w:asciiTheme="minorHAnsi" w:hAnsiTheme="minorHAnsi" w:cstheme="minorHAnsi"/>
          <w:b/>
          <w:u w:val="single"/>
        </w:rPr>
      </w:pPr>
      <w:r w:rsidRPr="002F3388">
        <w:rPr>
          <w:rFonts w:asciiTheme="minorHAnsi" w:hAnsiTheme="minorHAnsi" w:cstheme="minorHAnsi"/>
          <w:b/>
          <w:u w:val="single"/>
          <w:lang w:val="es-ES_tradnl"/>
        </w:rPr>
        <w:t xml:space="preserve">TERCERA.- </w:t>
      </w:r>
      <w:r w:rsidRPr="002F3388">
        <w:rPr>
          <w:rFonts w:asciiTheme="minorHAnsi" w:hAnsiTheme="minorHAnsi" w:cstheme="minorHAnsi"/>
          <w:b/>
          <w:u w:val="single"/>
        </w:rPr>
        <w:t>(DISPOSICIONES GENERALES)</w:t>
      </w:r>
    </w:p>
    <w:p w:rsidR="00146C19" w:rsidRPr="002F3388" w:rsidRDefault="00146C19" w:rsidP="00146C19">
      <w:pPr>
        <w:spacing w:before="120" w:after="120"/>
        <w:ind w:left="705" w:hanging="705"/>
        <w:jc w:val="both"/>
        <w:rPr>
          <w:rFonts w:asciiTheme="minorHAnsi" w:hAnsiTheme="minorHAnsi" w:cstheme="minorHAnsi"/>
        </w:rPr>
      </w:pPr>
      <w:r w:rsidRPr="002F3388">
        <w:rPr>
          <w:rFonts w:asciiTheme="minorHAnsi" w:hAnsiTheme="minorHAnsi" w:cstheme="minorHAnsi"/>
          <w:b/>
        </w:rPr>
        <w:t>3.1.</w:t>
      </w:r>
      <w:r w:rsidRPr="002F3388">
        <w:rPr>
          <w:rFonts w:asciiTheme="minorHAnsi" w:hAnsiTheme="minorHAnsi" w:cstheme="minorHAnsi"/>
          <w:b/>
        </w:rPr>
        <w:tab/>
        <w:t>Definiciones:</w:t>
      </w:r>
      <w:r w:rsidRPr="002F3388">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146C19" w:rsidRPr="002F3388" w:rsidTr="008C7A01">
        <w:tc>
          <w:tcPr>
            <w:tcW w:w="2522" w:type="dxa"/>
          </w:tcPr>
          <w:p w:rsidR="00146C19" w:rsidRPr="002F3388" w:rsidRDefault="00146C19" w:rsidP="008C7A01">
            <w:pPr>
              <w:spacing w:before="120" w:after="120"/>
              <w:rPr>
                <w:rFonts w:asciiTheme="minorHAnsi" w:hAnsiTheme="minorHAnsi" w:cstheme="minorHAnsi"/>
                <w:b/>
              </w:rPr>
            </w:pPr>
            <w:r w:rsidRPr="002F3388">
              <w:rPr>
                <w:rFonts w:asciiTheme="minorHAnsi" w:hAnsiTheme="minorHAnsi" w:cstheme="minorHAnsi"/>
                <w:b/>
              </w:rPr>
              <w:t>Adquisición:</w:t>
            </w:r>
          </w:p>
          <w:p w:rsidR="00146C19" w:rsidRPr="002F3388" w:rsidRDefault="00146C19" w:rsidP="008C7A01">
            <w:pPr>
              <w:spacing w:before="120" w:after="120"/>
              <w:jc w:val="both"/>
              <w:rPr>
                <w:rFonts w:asciiTheme="minorHAnsi" w:hAnsiTheme="minorHAnsi" w:cstheme="minorHAnsi"/>
              </w:rPr>
            </w:pPr>
          </w:p>
        </w:tc>
        <w:tc>
          <w:tcPr>
            <w:tcW w:w="6237" w:type="dxa"/>
          </w:tcPr>
          <w:p w:rsidR="00146C19" w:rsidRPr="002F3388" w:rsidRDefault="00146C19" w:rsidP="008C7A01">
            <w:pPr>
              <w:spacing w:before="120" w:after="120"/>
              <w:jc w:val="both"/>
              <w:rPr>
                <w:rFonts w:asciiTheme="minorHAnsi" w:hAnsiTheme="minorHAnsi" w:cstheme="minorHAnsi"/>
              </w:rPr>
            </w:pPr>
            <w:r w:rsidRPr="002F3388">
              <w:rPr>
                <w:rFonts w:asciiTheme="minorHAnsi" w:hAnsiTheme="minorHAnsi" w:cstheme="minorHAnsi"/>
              </w:rPr>
              <w:t xml:space="preserve">Significa la compra de __________________________, que será entregada por el </w:t>
            </w:r>
            <w:r w:rsidRPr="002F3388">
              <w:rPr>
                <w:rFonts w:asciiTheme="minorHAnsi" w:hAnsiTheme="minorHAnsi" w:cstheme="minorHAnsi"/>
                <w:b/>
              </w:rPr>
              <w:t>PROVEEDOR</w:t>
            </w:r>
            <w:r w:rsidRPr="002F3388">
              <w:rPr>
                <w:rFonts w:asciiTheme="minorHAnsi" w:hAnsiTheme="minorHAnsi" w:cstheme="minorHAnsi"/>
              </w:rPr>
              <w:t xml:space="preserve"> a favor de la </w:t>
            </w:r>
            <w:r w:rsidRPr="002F3388">
              <w:rPr>
                <w:rFonts w:asciiTheme="minorHAnsi" w:hAnsiTheme="minorHAnsi" w:cstheme="minorHAnsi"/>
                <w:b/>
              </w:rPr>
              <w:t>ENTIDAD</w:t>
            </w:r>
            <w:r w:rsidRPr="002F3388">
              <w:rPr>
                <w:rFonts w:asciiTheme="minorHAnsi" w:hAnsiTheme="minorHAnsi" w:cstheme="minorHAnsi"/>
              </w:rPr>
              <w:t xml:space="preserve"> conforme al objeto del presente Contrato, con su personal, materiales y recursos, bajo su </w:t>
            </w:r>
            <w:r w:rsidRPr="002F3388">
              <w:rPr>
                <w:rFonts w:asciiTheme="minorHAnsi" w:hAnsiTheme="minorHAnsi" w:cstheme="minorHAnsi"/>
              </w:rPr>
              <w:lastRenderedPageBreak/>
              <w:t>exclusiva responsabilidad y riesgo, cumpliendo las previsiones de este Contrato, sus anexos y la Ley Aplicable.</w:t>
            </w:r>
          </w:p>
        </w:tc>
      </w:tr>
      <w:tr w:rsidR="00146C19" w:rsidRPr="002F3388" w:rsidTr="008C7A01">
        <w:tc>
          <w:tcPr>
            <w:tcW w:w="2522" w:type="dxa"/>
          </w:tcPr>
          <w:p w:rsidR="00146C19" w:rsidRPr="002F3388" w:rsidRDefault="00146C19" w:rsidP="008C7A01">
            <w:pPr>
              <w:spacing w:before="120" w:after="120"/>
              <w:jc w:val="both"/>
              <w:rPr>
                <w:rFonts w:asciiTheme="minorHAnsi" w:hAnsiTheme="minorHAnsi" w:cstheme="minorHAnsi"/>
                <w:b/>
              </w:rPr>
            </w:pPr>
            <w:r w:rsidRPr="002F3388">
              <w:rPr>
                <w:rFonts w:asciiTheme="minorHAnsi" w:hAnsiTheme="minorHAnsi" w:cstheme="minorHAnsi"/>
                <w:b/>
              </w:rPr>
              <w:lastRenderedPageBreak/>
              <w:t>Contrato:</w:t>
            </w:r>
          </w:p>
        </w:tc>
        <w:tc>
          <w:tcPr>
            <w:tcW w:w="6237" w:type="dxa"/>
          </w:tcPr>
          <w:p w:rsidR="00146C19" w:rsidRPr="002F3388" w:rsidRDefault="00146C19" w:rsidP="008C7A01">
            <w:pPr>
              <w:spacing w:before="120" w:after="120"/>
              <w:jc w:val="both"/>
              <w:rPr>
                <w:rFonts w:asciiTheme="minorHAnsi" w:hAnsiTheme="minorHAnsi" w:cstheme="minorHAnsi"/>
              </w:rPr>
            </w:pPr>
            <w:r w:rsidRPr="002F3388">
              <w:rPr>
                <w:rFonts w:asciiTheme="minorHAnsi" w:hAnsiTheme="minorHAnsi" w:cstheme="minorHAnsi"/>
              </w:rPr>
              <w:t>Es el presente documento celebrado entre las Partes, junto con todos los anexos que forman parte integrante del mismo.</w:t>
            </w:r>
          </w:p>
        </w:tc>
      </w:tr>
      <w:tr w:rsidR="00146C19" w:rsidRPr="002F3388" w:rsidTr="008C7A01">
        <w:tc>
          <w:tcPr>
            <w:tcW w:w="2522" w:type="dxa"/>
          </w:tcPr>
          <w:p w:rsidR="00146C19" w:rsidRPr="002F3388" w:rsidRDefault="00146C19" w:rsidP="008C7A01">
            <w:pPr>
              <w:spacing w:before="120" w:after="120"/>
              <w:rPr>
                <w:rFonts w:asciiTheme="minorHAnsi" w:hAnsiTheme="minorHAnsi" w:cstheme="minorHAnsi"/>
                <w:b/>
              </w:rPr>
            </w:pPr>
            <w:r w:rsidRPr="002F3388">
              <w:rPr>
                <w:rFonts w:asciiTheme="minorHAnsi" w:hAnsiTheme="minorHAnsi" w:cstheme="minorHAnsi"/>
                <w:b/>
              </w:rPr>
              <w:t>Responsable o Comité de Recepción:</w:t>
            </w:r>
          </w:p>
        </w:tc>
        <w:tc>
          <w:tcPr>
            <w:tcW w:w="6237" w:type="dxa"/>
          </w:tcPr>
          <w:p w:rsidR="00146C19" w:rsidRPr="002F3388" w:rsidRDefault="00146C19" w:rsidP="008C7A01">
            <w:pPr>
              <w:spacing w:before="120" w:after="120"/>
              <w:jc w:val="both"/>
              <w:rPr>
                <w:rFonts w:asciiTheme="minorHAnsi" w:hAnsiTheme="minorHAnsi" w:cstheme="minorHAnsi"/>
              </w:rPr>
            </w:pPr>
            <w:r w:rsidRPr="002F3388">
              <w:rPr>
                <w:rFonts w:asciiTheme="minorHAnsi" w:hAnsiTheme="minorHAnsi" w:cstheme="minorHAnsi"/>
              </w:rPr>
              <w:t xml:space="preserve">Es una o más personas designadas por la </w:t>
            </w:r>
            <w:r w:rsidRPr="002F3388">
              <w:rPr>
                <w:rFonts w:asciiTheme="minorHAnsi" w:hAnsiTheme="minorHAnsi" w:cstheme="minorHAnsi"/>
                <w:b/>
              </w:rPr>
              <w:t>ENTIDAD</w:t>
            </w:r>
            <w:r w:rsidRPr="002F3388">
              <w:rPr>
                <w:rFonts w:asciiTheme="minorHAnsi" w:hAnsiTheme="minorHAnsi" w:cstheme="minorHAnsi"/>
              </w:rPr>
              <w:t xml:space="preserve">, quienes serán responsables de la verificación y recepción de la </w:t>
            </w:r>
            <w:r w:rsidRPr="002F3388">
              <w:rPr>
                <w:rFonts w:asciiTheme="minorHAnsi" w:hAnsiTheme="minorHAnsi" w:cstheme="minorHAnsi"/>
                <w:lang w:val="es-ES_tradnl"/>
              </w:rPr>
              <w:t>Adquisición</w:t>
            </w:r>
            <w:r w:rsidRPr="002F3388">
              <w:rPr>
                <w:rFonts w:asciiTheme="minorHAnsi" w:hAnsiTheme="minorHAnsi" w:cstheme="minorHAnsi"/>
              </w:rPr>
              <w:t xml:space="preserve"> a ser entregada por el </w:t>
            </w:r>
            <w:r w:rsidRPr="002F3388">
              <w:rPr>
                <w:rFonts w:asciiTheme="minorHAnsi" w:hAnsiTheme="minorHAnsi" w:cstheme="minorHAnsi"/>
                <w:b/>
              </w:rPr>
              <w:t>PROVEEDOR</w:t>
            </w:r>
            <w:r w:rsidRPr="002F3388">
              <w:rPr>
                <w:rFonts w:asciiTheme="minorHAnsi" w:hAnsiTheme="minorHAnsi" w:cstheme="minorHAnsi"/>
              </w:rPr>
              <w:t>, conforme lo establecido en el presente Contrato.</w:t>
            </w:r>
          </w:p>
        </w:tc>
      </w:tr>
      <w:tr w:rsidR="00146C19" w:rsidRPr="002F3388" w:rsidTr="008C7A01">
        <w:tc>
          <w:tcPr>
            <w:tcW w:w="2522" w:type="dxa"/>
          </w:tcPr>
          <w:p w:rsidR="00146C19" w:rsidRPr="002F3388" w:rsidRDefault="00146C19" w:rsidP="008C7A01">
            <w:pPr>
              <w:spacing w:before="120" w:after="120"/>
              <w:rPr>
                <w:rFonts w:asciiTheme="minorHAnsi" w:hAnsiTheme="minorHAnsi" w:cstheme="minorHAnsi"/>
                <w:b/>
              </w:rPr>
            </w:pPr>
            <w:r w:rsidRPr="002F3388">
              <w:rPr>
                <w:rFonts w:asciiTheme="minorHAnsi" w:hAnsiTheme="minorHAnsi" w:cstheme="minorHAnsi"/>
                <w:b/>
              </w:rPr>
              <w:t>Ley Aplicable:</w:t>
            </w:r>
            <w:r w:rsidRPr="002F3388">
              <w:rPr>
                <w:rFonts w:asciiTheme="minorHAnsi" w:hAnsiTheme="minorHAnsi" w:cstheme="minorHAnsi"/>
              </w:rPr>
              <w:tab/>
            </w:r>
          </w:p>
        </w:tc>
        <w:tc>
          <w:tcPr>
            <w:tcW w:w="6237" w:type="dxa"/>
          </w:tcPr>
          <w:p w:rsidR="00146C19" w:rsidRPr="002F3388" w:rsidRDefault="00146C19" w:rsidP="008C7A01">
            <w:pPr>
              <w:spacing w:before="120" w:after="120"/>
              <w:jc w:val="both"/>
              <w:rPr>
                <w:rFonts w:asciiTheme="minorHAnsi" w:hAnsiTheme="minorHAnsi" w:cstheme="minorHAnsi"/>
              </w:rPr>
            </w:pPr>
            <w:r w:rsidRPr="002F3388">
              <w:rPr>
                <w:rFonts w:asciiTheme="minorHAnsi" w:hAnsiTheme="minorHAnsi" w:cstheme="minorHAnsi"/>
              </w:rPr>
              <w:t>Son las normas constitucionales, leyes, decretos supremos y toda otra disposición legal vigente y publicada en el Estado Plurinacional de Bolivia.</w:t>
            </w:r>
          </w:p>
        </w:tc>
      </w:tr>
      <w:tr w:rsidR="00146C19" w:rsidRPr="002F3388" w:rsidTr="008C7A01">
        <w:tc>
          <w:tcPr>
            <w:tcW w:w="2522" w:type="dxa"/>
          </w:tcPr>
          <w:p w:rsidR="00146C19" w:rsidRPr="002F3388" w:rsidRDefault="00146C19" w:rsidP="008C7A01">
            <w:pPr>
              <w:spacing w:before="120" w:after="120"/>
              <w:rPr>
                <w:rFonts w:asciiTheme="minorHAnsi" w:hAnsiTheme="minorHAnsi" w:cstheme="minorHAnsi"/>
                <w:b/>
              </w:rPr>
            </w:pPr>
            <w:r w:rsidRPr="002F3388">
              <w:rPr>
                <w:rFonts w:asciiTheme="minorHAnsi" w:hAnsiTheme="minorHAnsi" w:cstheme="minorHAnsi"/>
                <w:b/>
              </w:rPr>
              <w:t>Unidad Solicitante:</w:t>
            </w:r>
          </w:p>
        </w:tc>
        <w:tc>
          <w:tcPr>
            <w:tcW w:w="6237" w:type="dxa"/>
          </w:tcPr>
          <w:p w:rsidR="00146C19" w:rsidRPr="002F3388" w:rsidRDefault="00146C19" w:rsidP="008C7A01">
            <w:pPr>
              <w:spacing w:before="120" w:after="120"/>
              <w:jc w:val="both"/>
              <w:rPr>
                <w:rFonts w:asciiTheme="minorHAnsi" w:hAnsiTheme="minorHAnsi" w:cstheme="minorHAnsi"/>
              </w:rPr>
            </w:pPr>
            <w:r w:rsidRPr="002F3388">
              <w:rPr>
                <w:rFonts w:asciiTheme="minorHAnsi" w:hAnsiTheme="minorHAnsi" w:cstheme="minorHAnsi"/>
              </w:rPr>
              <w:t xml:space="preserve">Es la ___________________________ de la </w:t>
            </w:r>
            <w:r w:rsidRPr="002F3388">
              <w:rPr>
                <w:rFonts w:asciiTheme="minorHAnsi" w:hAnsiTheme="minorHAnsi" w:cstheme="minorHAnsi"/>
                <w:b/>
              </w:rPr>
              <w:t>ENTIDAD.</w:t>
            </w:r>
          </w:p>
        </w:tc>
      </w:tr>
    </w:tbl>
    <w:p w:rsidR="00146C19" w:rsidRPr="002F3388" w:rsidRDefault="00146C19" w:rsidP="00146C19">
      <w:pPr>
        <w:spacing w:before="120" w:after="120"/>
        <w:ind w:left="709" w:hanging="709"/>
        <w:jc w:val="both"/>
        <w:rPr>
          <w:rFonts w:asciiTheme="minorHAnsi" w:hAnsiTheme="minorHAnsi" w:cstheme="minorHAnsi"/>
        </w:rPr>
      </w:pPr>
      <w:r w:rsidRPr="002F3388">
        <w:rPr>
          <w:rFonts w:asciiTheme="minorHAnsi" w:hAnsiTheme="minorHAnsi" w:cstheme="minorHAnsi"/>
          <w:b/>
        </w:rPr>
        <w:t xml:space="preserve">3.2. </w:t>
      </w:r>
      <w:r w:rsidRPr="002F3388">
        <w:rPr>
          <w:rFonts w:asciiTheme="minorHAnsi" w:hAnsiTheme="minorHAnsi" w:cstheme="minorHAnsi"/>
          <w:b/>
        </w:rPr>
        <w:tab/>
        <w:t xml:space="preserve">Relación entre las Partes: </w:t>
      </w:r>
      <w:r w:rsidRPr="002F3388">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2F3388">
        <w:rPr>
          <w:rFonts w:asciiTheme="minorHAnsi" w:hAnsiTheme="minorHAnsi" w:cstheme="minorHAnsi"/>
          <w:b/>
        </w:rPr>
        <w:t>PROVEEDOR</w:t>
      </w:r>
      <w:r w:rsidRPr="002F3388">
        <w:rPr>
          <w:rFonts w:asciiTheme="minorHAnsi" w:hAnsiTheme="minorHAnsi" w:cstheme="minorHAnsi"/>
        </w:rPr>
        <w:t>, quien será plenamente responsable por todos los aspectos relacionados con este Contrato y la Ley Aplicable.</w:t>
      </w:r>
    </w:p>
    <w:p w:rsidR="00146C19" w:rsidRPr="002F3388" w:rsidRDefault="00146C19" w:rsidP="00146C1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3.3.</w:t>
      </w:r>
      <w:r w:rsidRPr="002F3388">
        <w:rPr>
          <w:rFonts w:asciiTheme="minorHAnsi" w:hAnsiTheme="minorHAnsi" w:cstheme="minorHAnsi"/>
        </w:rPr>
        <w:tab/>
      </w:r>
      <w:r w:rsidRPr="002F3388">
        <w:rPr>
          <w:rFonts w:asciiTheme="minorHAnsi" w:hAnsiTheme="minorHAnsi" w:cstheme="minorHAnsi"/>
          <w:b/>
        </w:rPr>
        <w:t>Ley que rige el Contrato:</w:t>
      </w:r>
      <w:r w:rsidRPr="002F3388">
        <w:rPr>
          <w:rFonts w:asciiTheme="minorHAnsi" w:hAnsiTheme="minorHAnsi" w:cstheme="minorHAnsi"/>
        </w:rPr>
        <w:t xml:space="preserve"> Este Contrato, su significado e interpretación y la relación que crea entre las Partes se regirá por Ley Aplicable.</w:t>
      </w:r>
    </w:p>
    <w:p w:rsidR="00146C19" w:rsidRPr="002F3388" w:rsidRDefault="00146C19" w:rsidP="00146C1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3.4.</w:t>
      </w:r>
      <w:r w:rsidRPr="002F3388">
        <w:rPr>
          <w:rFonts w:asciiTheme="minorHAnsi" w:hAnsiTheme="minorHAnsi" w:cstheme="minorHAnsi"/>
        </w:rPr>
        <w:tab/>
      </w:r>
      <w:r w:rsidRPr="002F3388">
        <w:rPr>
          <w:rFonts w:asciiTheme="minorHAnsi" w:hAnsiTheme="minorHAnsi" w:cstheme="minorHAnsi"/>
          <w:b/>
        </w:rPr>
        <w:t xml:space="preserve">Idioma: </w:t>
      </w:r>
      <w:r w:rsidRPr="002F3388">
        <w:rPr>
          <w:rFonts w:asciiTheme="minorHAnsi" w:hAnsiTheme="minorHAnsi" w:cstheme="minorHAnsi"/>
        </w:rPr>
        <w:t>Este Contrato se ha celebrado en castellano, idioma por el que se regirán obligatoriamente todas las materias relacionadas con el mismo o su interpretación.</w:t>
      </w:r>
    </w:p>
    <w:p w:rsidR="00146C19" w:rsidRPr="002F3388" w:rsidRDefault="00146C19" w:rsidP="00146C1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3.5.</w:t>
      </w:r>
      <w:r w:rsidRPr="002F3388">
        <w:rPr>
          <w:rFonts w:asciiTheme="minorHAnsi" w:hAnsiTheme="minorHAnsi" w:cstheme="minorHAnsi"/>
        </w:rPr>
        <w:tab/>
      </w:r>
      <w:r w:rsidRPr="002F3388">
        <w:rPr>
          <w:rFonts w:asciiTheme="minorHAnsi" w:hAnsiTheme="minorHAnsi" w:cstheme="minorHAnsi"/>
          <w:b/>
        </w:rPr>
        <w:t>Encabezamientos:</w:t>
      </w:r>
      <w:r w:rsidRPr="002F3388">
        <w:rPr>
          <w:rFonts w:asciiTheme="minorHAnsi" w:hAnsiTheme="minorHAnsi" w:cstheme="minorHAnsi"/>
        </w:rPr>
        <w:t xml:space="preserve"> El contenido de este Contrato no se verá restringido, modificado o afectado por los encabezamientos.</w:t>
      </w:r>
    </w:p>
    <w:p w:rsidR="00146C19" w:rsidRPr="002F3388" w:rsidRDefault="00146C19" w:rsidP="00146C1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3.6.</w:t>
      </w:r>
      <w:r w:rsidRPr="002F3388">
        <w:rPr>
          <w:rFonts w:asciiTheme="minorHAnsi" w:hAnsiTheme="minorHAnsi" w:cstheme="minorHAnsi"/>
        </w:rPr>
        <w:tab/>
      </w:r>
      <w:r w:rsidRPr="002F3388">
        <w:rPr>
          <w:rFonts w:asciiTheme="minorHAnsi" w:hAnsiTheme="minorHAnsi" w:cstheme="minorHAnsi"/>
          <w:b/>
        </w:rPr>
        <w:t>Totalidad del acuerdo:</w:t>
      </w:r>
      <w:r w:rsidRPr="002F3388">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46C19" w:rsidRPr="002F3388" w:rsidRDefault="00146C19" w:rsidP="00146C1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3.7.</w:t>
      </w:r>
      <w:r w:rsidRPr="002F3388">
        <w:rPr>
          <w:rFonts w:asciiTheme="minorHAnsi" w:hAnsiTheme="minorHAnsi" w:cstheme="minorHAnsi"/>
        </w:rPr>
        <w:tab/>
      </w:r>
      <w:r w:rsidRPr="002F3388">
        <w:rPr>
          <w:rFonts w:asciiTheme="minorHAnsi" w:hAnsiTheme="minorHAnsi" w:cstheme="minorHAnsi"/>
          <w:b/>
        </w:rPr>
        <w:t>Plazos:</w:t>
      </w:r>
      <w:r w:rsidRPr="002F3388">
        <w:rPr>
          <w:rFonts w:asciiTheme="minorHAnsi" w:hAnsiTheme="minorHAnsi" w:cstheme="minorHAnsi"/>
        </w:rPr>
        <w:t xml:space="preserve"> Todos los plazos establecidos en este Contrato y sus anexos se entenderán como días calendario, salvo indicación expresa en contrario.</w:t>
      </w:r>
    </w:p>
    <w:p w:rsidR="00146C19" w:rsidRPr="002F3388" w:rsidRDefault="00146C19" w:rsidP="00146C1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3.8.</w:t>
      </w:r>
      <w:r w:rsidRPr="002F3388">
        <w:rPr>
          <w:rFonts w:asciiTheme="minorHAnsi" w:hAnsiTheme="minorHAnsi" w:cstheme="minorHAnsi"/>
        </w:rPr>
        <w:tab/>
      </w:r>
      <w:r w:rsidRPr="002F3388">
        <w:rPr>
          <w:rFonts w:asciiTheme="minorHAnsi" w:hAnsiTheme="minorHAnsi" w:cstheme="minorHAnsi"/>
          <w:b/>
        </w:rPr>
        <w:t>Mayúsculas:</w:t>
      </w:r>
      <w:r w:rsidRPr="002F3388">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146C19" w:rsidRPr="002F3388" w:rsidRDefault="00146C19" w:rsidP="00146C19">
      <w:pPr>
        <w:spacing w:before="120" w:after="120"/>
        <w:ind w:left="709" w:hanging="709"/>
        <w:jc w:val="both"/>
        <w:rPr>
          <w:rFonts w:asciiTheme="minorHAnsi" w:hAnsiTheme="minorHAnsi" w:cstheme="minorHAnsi"/>
        </w:rPr>
      </w:pPr>
      <w:r w:rsidRPr="002F3388">
        <w:rPr>
          <w:rFonts w:asciiTheme="minorHAnsi" w:hAnsiTheme="minorHAnsi" w:cstheme="minorHAnsi"/>
          <w:b/>
          <w:bCs/>
        </w:rPr>
        <w:t>3.9.</w:t>
      </w:r>
      <w:r w:rsidRPr="002F3388">
        <w:rPr>
          <w:rFonts w:asciiTheme="minorHAnsi" w:hAnsiTheme="minorHAnsi" w:cstheme="minorHAnsi"/>
          <w:b/>
          <w:bCs/>
        </w:rPr>
        <w:tab/>
        <w:t xml:space="preserve">Discrepancias: </w:t>
      </w:r>
      <w:r w:rsidRPr="002F3388">
        <w:rPr>
          <w:rFonts w:asciiTheme="minorHAnsi" w:hAnsiTheme="minorHAnsi" w:cstheme="minorHAnsi"/>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46C19" w:rsidRPr="002F3388" w:rsidRDefault="00146C19" w:rsidP="00146C19">
      <w:pPr>
        <w:spacing w:before="120" w:after="120"/>
        <w:ind w:left="709" w:hanging="709"/>
        <w:jc w:val="both"/>
        <w:rPr>
          <w:rFonts w:asciiTheme="minorHAnsi" w:hAnsiTheme="minorHAnsi" w:cstheme="minorHAnsi"/>
          <w:u w:val="single"/>
        </w:rPr>
      </w:pPr>
      <w:r w:rsidRPr="002F3388">
        <w:rPr>
          <w:rFonts w:asciiTheme="minorHAnsi" w:hAnsiTheme="minorHAnsi" w:cstheme="minorHAnsi"/>
          <w:b/>
          <w:bCs/>
          <w:u w:val="single"/>
        </w:rPr>
        <w:t>CUARTA.</w:t>
      </w:r>
      <w:r w:rsidRPr="002F3388">
        <w:rPr>
          <w:rFonts w:asciiTheme="minorHAnsi" w:hAnsiTheme="minorHAnsi" w:cstheme="minorHAnsi"/>
          <w:u w:val="single"/>
        </w:rPr>
        <w:t xml:space="preserve">- </w:t>
      </w:r>
      <w:r w:rsidRPr="002F3388">
        <w:rPr>
          <w:rFonts w:asciiTheme="minorHAnsi" w:hAnsiTheme="minorHAnsi" w:cstheme="minorHAnsi"/>
          <w:b/>
          <w:u w:val="single"/>
        </w:rPr>
        <w:t>(NATURALEZA DEL CONTRATO)</w:t>
      </w:r>
    </w:p>
    <w:p w:rsidR="00146C19" w:rsidRPr="002F3388" w:rsidRDefault="00146C19" w:rsidP="00146C19">
      <w:pPr>
        <w:spacing w:before="120" w:after="120"/>
        <w:jc w:val="both"/>
        <w:rPr>
          <w:rFonts w:asciiTheme="minorHAnsi" w:hAnsiTheme="minorHAnsi" w:cstheme="minorHAnsi"/>
        </w:rPr>
      </w:pPr>
      <w:r w:rsidRPr="002F3388">
        <w:rPr>
          <w:rFonts w:asciiTheme="minorHAnsi" w:hAnsiTheme="minorHAnsi" w:cstheme="minorHAnsi"/>
          <w:bCs/>
        </w:rPr>
        <w:t>El presente Contrato es de naturaleza administrativa, por tanto su aplicación e interpretación deberá realizarse en el marco de la normativa legal vigente en el Estado Plurinacional de Bolivia</w:t>
      </w:r>
      <w:r w:rsidRPr="002F3388">
        <w:rPr>
          <w:rFonts w:asciiTheme="minorHAnsi" w:hAnsiTheme="minorHAnsi" w:cstheme="minorHAnsi"/>
          <w:b/>
          <w:bCs/>
        </w:rPr>
        <w:t>.</w:t>
      </w:r>
    </w:p>
    <w:p w:rsidR="00146C19" w:rsidRPr="002F3388" w:rsidRDefault="00146C19" w:rsidP="00146C19">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QUINTA.- (DOCUMENTOS DEL CONTRATO)</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Forman parte integrante e indivisible del presente Contrato, los anexos que se detallan a continuación y que tienen por finalidad complementarse mutuamente: </w:t>
      </w:r>
    </w:p>
    <w:p w:rsidR="00146C19" w:rsidRPr="002F3388" w:rsidRDefault="00146C19" w:rsidP="00146C19">
      <w:pPr>
        <w:spacing w:before="120" w:after="120"/>
        <w:ind w:left="2124" w:hanging="1131"/>
        <w:jc w:val="both"/>
        <w:rPr>
          <w:rFonts w:asciiTheme="minorHAnsi" w:hAnsiTheme="minorHAnsi" w:cstheme="minorHAnsi"/>
          <w:lang w:val="es-ES_tradnl"/>
        </w:rPr>
      </w:pPr>
      <w:r w:rsidRPr="002F3388">
        <w:rPr>
          <w:rFonts w:asciiTheme="minorHAnsi" w:hAnsiTheme="minorHAnsi" w:cstheme="minorHAnsi"/>
          <w:lang w:val="es-ES_tradnl"/>
        </w:rPr>
        <w:lastRenderedPageBreak/>
        <w:t>Anexo 1:</w:t>
      </w:r>
      <w:r w:rsidRPr="002F3388">
        <w:rPr>
          <w:rFonts w:asciiTheme="minorHAnsi" w:hAnsiTheme="minorHAnsi" w:cstheme="minorHAnsi"/>
          <w:lang w:val="es-ES_tradnl"/>
        </w:rPr>
        <w:tab/>
      </w:r>
      <w:r w:rsidRPr="002F3388">
        <w:rPr>
          <w:rFonts w:asciiTheme="minorHAnsi" w:hAnsiTheme="minorHAnsi" w:cstheme="minorHAnsi"/>
          <w:b/>
          <w:i/>
          <w:u w:val="single"/>
          <w:lang w:val="es-ES_tradnl"/>
        </w:rPr>
        <w:t>Documento de contratación directa o documento base de contratación</w:t>
      </w:r>
      <w:r w:rsidRPr="002F3388">
        <w:rPr>
          <w:rFonts w:asciiTheme="minorHAnsi" w:hAnsiTheme="minorHAnsi" w:cstheme="minorHAnsi"/>
          <w:lang w:val="es-ES_tradnl"/>
        </w:rPr>
        <w:t>, aclaraciones y enmiendas.</w:t>
      </w:r>
    </w:p>
    <w:p w:rsidR="00146C19" w:rsidRPr="002F3388" w:rsidRDefault="00146C19" w:rsidP="00146C19">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2:</w:t>
      </w:r>
      <w:r w:rsidRPr="002F3388">
        <w:rPr>
          <w:rFonts w:asciiTheme="minorHAnsi" w:hAnsiTheme="minorHAnsi" w:cstheme="minorHAnsi"/>
          <w:lang w:val="es-ES_tradnl"/>
        </w:rPr>
        <w:tab/>
        <w:t>Propuesta adjudicada (oferta técnica y oferta económica).</w:t>
      </w:r>
    </w:p>
    <w:p w:rsidR="00146C19" w:rsidRPr="002F3388" w:rsidRDefault="00146C19" w:rsidP="00146C19">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3:</w:t>
      </w:r>
      <w:r w:rsidRPr="002F3388">
        <w:rPr>
          <w:rFonts w:asciiTheme="minorHAnsi" w:hAnsiTheme="minorHAnsi" w:cstheme="minorHAnsi"/>
          <w:lang w:val="es-ES_tradnl"/>
        </w:rPr>
        <w:tab/>
        <w:t>Acta de Concertación (si corresponde)</w:t>
      </w:r>
    </w:p>
    <w:p w:rsidR="00146C19" w:rsidRPr="002F3388" w:rsidRDefault="00146C19" w:rsidP="00146C19">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4:</w:t>
      </w:r>
      <w:r w:rsidRPr="002F3388">
        <w:rPr>
          <w:rFonts w:asciiTheme="minorHAnsi" w:hAnsiTheme="minorHAnsi" w:cstheme="minorHAnsi"/>
          <w:lang w:val="es-ES_tradnl"/>
        </w:rPr>
        <w:tab/>
        <w:t>Garantía.</w:t>
      </w:r>
    </w:p>
    <w:p w:rsidR="00146C19" w:rsidRPr="002F3388" w:rsidRDefault="00146C19" w:rsidP="00146C19">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5:</w:t>
      </w:r>
      <w:r w:rsidRPr="002F3388">
        <w:rPr>
          <w:rFonts w:asciiTheme="minorHAnsi" w:hAnsiTheme="minorHAnsi" w:cstheme="minorHAnsi"/>
          <w:lang w:val="es-ES_tradnl"/>
        </w:rPr>
        <w:tab/>
      </w:r>
      <w:r w:rsidRPr="002F3388">
        <w:rPr>
          <w:rFonts w:asciiTheme="minorHAnsi" w:hAnsiTheme="minorHAnsi" w:cstheme="minorHAnsi"/>
          <w:b/>
          <w:i/>
          <w:u w:val="single"/>
          <w:lang w:val="es-ES_tradnl"/>
        </w:rPr>
        <w:t>(insertar otro (s) que se puedan considerar importantes)</w:t>
      </w:r>
    </w:p>
    <w:p w:rsidR="00146C19" w:rsidRPr="002F3388" w:rsidRDefault="00146C19" w:rsidP="00146C19">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SEXTA.- (OBJETO DEL CONTRATO) </w:t>
      </w:r>
    </w:p>
    <w:p w:rsidR="00146C19" w:rsidRPr="002F3388" w:rsidRDefault="00146C19" w:rsidP="00146C19">
      <w:pPr>
        <w:spacing w:before="120" w:after="120"/>
        <w:jc w:val="both"/>
        <w:rPr>
          <w:rFonts w:asciiTheme="minorHAnsi" w:hAnsiTheme="minorHAnsi" w:cstheme="minorHAnsi"/>
          <w:b/>
          <w:lang w:val="es-ES_tradnl"/>
        </w:rPr>
      </w:pPr>
      <w:r w:rsidRPr="002F3388">
        <w:rPr>
          <w:rFonts w:asciiTheme="minorHAnsi" w:hAnsiTheme="minorHAnsi" w:cstheme="minorHAnsi"/>
        </w:rPr>
        <w:t xml:space="preserve">El objeto del presente Contrato es la adquisición de ________________________________, suministrada por el </w:t>
      </w:r>
      <w:r w:rsidRPr="002F3388">
        <w:rPr>
          <w:rFonts w:asciiTheme="minorHAnsi" w:hAnsiTheme="minorHAnsi" w:cstheme="minorHAnsi"/>
          <w:b/>
        </w:rPr>
        <w:t xml:space="preserve">PROVEEDOR </w:t>
      </w:r>
      <w:r w:rsidRPr="002F3388">
        <w:rPr>
          <w:rFonts w:asciiTheme="minorHAnsi" w:hAnsiTheme="minorHAnsi" w:cstheme="minorHAnsi"/>
        </w:rPr>
        <w:t>con estricta y absoluta sujeción a este Contrato y en conformidad a los anexos que forman parte integrante e indivisible del presente Contrato.</w:t>
      </w:r>
    </w:p>
    <w:p w:rsidR="00146C19" w:rsidRPr="002F3388" w:rsidRDefault="00146C19" w:rsidP="00146C19">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SÉPTIMA.- (VIGENCIA Y PLAZO DEL CONTRATO)</w:t>
      </w:r>
    </w:p>
    <w:p w:rsidR="00146C19" w:rsidRPr="002F3388" w:rsidRDefault="00146C19" w:rsidP="00146C19">
      <w:pPr>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t xml:space="preserve">7.1. </w:t>
      </w:r>
      <w:r w:rsidRPr="002F3388">
        <w:rPr>
          <w:rFonts w:asciiTheme="minorHAnsi" w:hAnsiTheme="minorHAnsi" w:cstheme="minorHAnsi"/>
          <w:b/>
          <w:lang w:val="es-ES_tradnl"/>
        </w:rPr>
        <w:tab/>
        <w:t>Vigencia:</w:t>
      </w:r>
    </w:p>
    <w:p w:rsidR="00146C19" w:rsidRPr="002F3388" w:rsidRDefault="00146C19" w:rsidP="00146C19">
      <w:pPr>
        <w:spacing w:before="120" w:after="120"/>
        <w:ind w:left="709"/>
        <w:jc w:val="both"/>
        <w:rPr>
          <w:rFonts w:asciiTheme="minorHAnsi" w:hAnsiTheme="minorHAnsi" w:cstheme="minorHAnsi"/>
          <w:lang w:val="es-ES_tradnl"/>
        </w:rPr>
      </w:pPr>
      <w:r w:rsidRPr="002F3388">
        <w:rPr>
          <w:rFonts w:asciiTheme="minorHAnsi" w:hAnsiTheme="minorHAnsi" w:cstheme="minorHAnsi"/>
          <w:lang w:val="es-ES_tradnl"/>
        </w:rPr>
        <w:t>El presente Contrato tendrá vigencia desde el día de su suscripción por ambas Partes hasta la emisión del acta de cierre de Contrato por parte de la</w:t>
      </w:r>
      <w:r w:rsidRPr="002F3388">
        <w:rPr>
          <w:rFonts w:asciiTheme="minorHAnsi" w:hAnsiTheme="minorHAnsi" w:cstheme="minorHAnsi"/>
          <w:b/>
          <w:lang w:val="es-ES_tradnl"/>
        </w:rPr>
        <w:t xml:space="preserve"> ENTIDAD.</w:t>
      </w:r>
    </w:p>
    <w:p w:rsidR="00146C19" w:rsidRPr="002F3388" w:rsidRDefault="00146C19" w:rsidP="00146C19">
      <w:pPr>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t xml:space="preserve">7.2. </w:t>
      </w:r>
      <w:r w:rsidRPr="002F3388">
        <w:rPr>
          <w:rFonts w:asciiTheme="minorHAnsi" w:hAnsiTheme="minorHAnsi" w:cstheme="minorHAnsi"/>
          <w:b/>
          <w:lang w:val="es-ES_tradnl"/>
        </w:rPr>
        <w:tab/>
        <w:t>Plazo:</w:t>
      </w:r>
    </w:p>
    <w:p w:rsidR="00146C19" w:rsidRPr="002F3388" w:rsidRDefault="00146C19" w:rsidP="00146C19">
      <w:pPr>
        <w:spacing w:before="120" w:after="120"/>
        <w:ind w:left="709"/>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bCs/>
          <w:lang w:val="es-ES_tradnl"/>
        </w:rPr>
        <w:t xml:space="preserve">PROVEEDOR </w:t>
      </w:r>
      <w:r w:rsidRPr="002F3388">
        <w:rPr>
          <w:rFonts w:asciiTheme="minorHAnsi" w:hAnsiTheme="minorHAnsi" w:cstheme="minorHAnsi"/>
          <w:lang w:val="es-ES_tradnl"/>
        </w:rPr>
        <w:t xml:space="preserve">entregará la Adquisición en el plazo máximo de __________________ días calendario, computables a partir de la instrucción de la Unidad Solicitante. </w:t>
      </w:r>
    </w:p>
    <w:p w:rsidR="00146C19" w:rsidRPr="002F3388" w:rsidRDefault="00146C19" w:rsidP="00146C19">
      <w:pPr>
        <w:spacing w:before="120" w:after="120"/>
        <w:jc w:val="both"/>
        <w:rPr>
          <w:rFonts w:asciiTheme="minorHAnsi" w:hAnsiTheme="minorHAnsi" w:cstheme="minorHAnsi"/>
          <w:b/>
          <w:u w:val="single"/>
        </w:rPr>
      </w:pPr>
      <w:r w:rsidRPr="002F3388">
        <w:rPr>
          <w:rFonts w:asciiTheme="minorHAnsi" w:hAnsiTheme="minorHAnsi" w:cstheme="minorHAnsi"/>
          <w:b/>
          <w:u w:val="single"/>
          <w:lang w:val="es-ES_tradnl"/>
        </w:rPr>
        <w:t xml:space="preserve">OCTAVA.- </w:t>
      </w:r>
      <w:r w:rsidRPr="002F3388">
        <w:rPr>
          <w:rFonts w:asciiTheme="minorHAnsi" w:hAnsiTheme="minorHAnsi" w:cstheme="minorHAnsi"/>
          <w:b/>
          <w:u w:val="single"/>
        </w:rPr>
        <w:t>(LUGAR DE ENTREGA)</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rPr>
        <w:t>El lugar</w:t>
      </w:r>
      <w:r w:rsidRPr="002F3388">
        <w:rPr>
          <w:rFonts w:asciiTheme="minorHAnsi" w:hAnsiTheme="minorHAnsi" w:cstheme="minorHAnsi"/>
          <w:lang w:val="es-ES_tradnl"/>
        </w:rPr>
        <w:t xml:space="preserve"> de entrega de la Adquisición será___________________________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ubicado en la ciudad de _________________, en coordinación con el </w:t>
      </w:r>
      <w:r w:rsidRPr="002F3388">
        <w:rPr>
          <w:rFonts w:asciiTheme="minorHAnsi" w:hAnsiTheme="minorHAnsi" w:cstheme="minorHAnsi"/>
          <w:i/>
          <w:u w:val="single"/>
          <w:lang w:val="es-ES_tradnl"/>
        </w:rPr>
        <w:t>Responsable o Comité de Recepción</w:t>
      </w:r>
      <w:r w:rsidRPr="002F3388">
        <w:rPr>
          <w:rFonts w:asciiTheme="minorHAnsi" w:hAnsiTheme="minorHAnsi" w:cstheme="minorHAnsi"/>
          <w:lang w:val="es-ES_tradnl"/>
        </w:rPr>
        <w:t>.</w:t>
      </w:r>
    </w:p>
    <w:p w:rsidR="00146C19" w:rsidRPr="002F3388" w:rsidRDefault="00146C19" w:rsidP="00146C19">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NOVENA.- (MONTO DEL CONTRATO)</w:t>
      </w:r>
    </w:p>
    <w:p w:rsidR="00146C19" w:rsidRPr="002F3388" w:rsidRDefault="00146C19" w:rsidP="00146C19">
      <w:pPr>
        <w:spacing w:before="120" w:after="120"/>
        <w:jc w:val="both"/>
        <w:rPr>
          <w:rFonts w:asciiTheme="minorHAnsi" w:hAnsiTheme="minorHAnsi" w:cstheme="minorHAnsi"/>
        </w:rPr>
      </w:pPr>
      <w:r w:rsidRPr="002F3388">
        <w:rPr>
          <w:rFonts w:asciiTheme="minorHAnsi" w:hAnsiTheme="minorHAnsi" w:cstheme="minorHAnsi"/>
        </w:rPr>
        <w:t xml:space="preserve">El monto total propuesto y aceptado por las Partes </w:t>
      </w:r>
      <w:r w:rsidRPr="002F3388">
        <w:rPr>
          <w:rFonts w:asciiTheme="minorHAnsi" w:hAnsiTheme="minorHAnsi" w:cstheme="minorHAnsi"/>
          <w:lang w:val="es-ES_tradnl"/>
        </w:rPr>
        <w:t>para la ejecución del objeto del presente Contrato</w:t>
      </w:r>
      <w:r w:rsidRPr="002F3388">
        <w:rPr>
          <w:rFonts w:asciiTheme="minorHAnsi" w:hAnsiTheme="minorHAnsi" w:cstheme="minorHAnsi"/>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146C19" w:rsidRPr="002F3388" w:rsidTr="008C7A01">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146C19" w:rsidRPr="002F3388" w:rsidRDefault="00146C19" w:rsidP="008C7A01">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146C19" w:rsidRPr="002F3388" w:rsidRDefault="00146C19" w:rsidP="008C7A01">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146C19" w:rsidRPr="002F3388" w:rsidRDefault="00146C19" w:rsidP="008C7A01">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146C19" w:rsidRPr="002F3388" w:rsidRDefault="00146C19" w:rsidP="008C7A01">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146C19" w:rsidRPr="002F3388" w:rsidRDefault="00146C19" w:rsidP="008C7A01">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Precio Unitario</w:t>
            </w:r>
          </w:p>
          <w:p w:rsidR="00146C19" w:rsidRPr="002F3388" w:rsidRDefault="00146C19" w:rsidP="008C7A01">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146C19" w:rsidRPr="002F3388" w:rsidRDefault="00146C19" w:rsidP="008C7A01">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PRECIO</w:t>
            </w:r>
          </w:p>
          <w:p w:rsidR="00146C19" w:rsidRPr="002F3388" w:rsidRDefault="00146C19" w:rsidP="008C7A01">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TOTAL</w:t>
            </w:r>
          </w:p>
          <w:p w:rsidR="00146C19" w:rsidRPr="002F3388" w:rsidRDefault="00146C19" w:rsidP="008C7A01">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(Bs.)</w:t>
            </w:r>
          </w:p>
        </w:tc>
      </w:tr>
      <w:tr w:rsidR="00146C19" w:rsidRPr="002F3388" w:rsidTr="008C7A01">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rsidR="00146C19" w:rsidRPr="002F3388" w:rsidRDefault="00146C19" w:rsidP="008C7A01">
            <w:pPr>
              <w:jc w:val="center"/>
              <w:rPr>
                <w:rFonts w:asciiTheme="minorHAnsi" w:hAnsiTheme="minorHAnsi" w:cstheme="minorHAnsi"/>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146C19" w:rsidRPr="002F3388" w:rsidRDefault="00146C19" w:rsidP="008C7A01">
            <w:pPr>
              <w:rPr>
                <w:rFonts w:asciiTheme="minorHAnsi" w:hAnsiTheme="minorHAnsi" w:cstheme="minorHAnsi"/>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146C19" w:rsidRPr="002F3388" w:rsidRDefault="00146C19" w:rsidP="008C7A01">
            <w:pPr>
              <w:jc w:val="center"/>
              <w:rPr>
                <w:rFonts w:asciiTheme="minorHAnsi" w:hAnsiTheme="minorHAnsi" w:cstheme="minorHAnsi"/>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146C19" w:rsidRPr="002F3388" w:rsidRDefault="00146C19" w:rsidP="008C7A01">
            <w:pPr>
              <w:jc w:val="center"/>
              <w:rPr>
                <w:rFonts w:asciiTheme="minorHAnsi" w:hAnsiTheme="minorHAnsi" w:cstheme="minorHAnsi"/>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146C19" w:rsidRPr="002F3388" w:rsidRDefault="00146C19" w:rsidP="008C7A01">
            <w:pPr>
              <w:jc w:val="right"/>
              <w:rPr>
                <w:rFonts w:asciiTheme="minorHAnsi" w:hAnsiTheme="minorHAnsi" w:cstheme="minorHAnsi"/>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146C19" w:rsidRPr="002F3388" w:rsidRDefault="00146C19" w:rsidP="008C7A01">
            <w:pPr>
              <w:jc w:val="right"/>
              <w:rPr>
                <w:rFonts w:asciiTheme="minorHAnsi" w:hAnsiTheme="minorHAnsi" w:cstheme="minorHAnsi"/>
                <w:color w:val="000000"/>
                <w:lang w:val="es-BO" w:eastAsia="es-BO"/>
              </w:rPr>
            </w:pPr>
          </w:p>
        </w:tc>
      </w:tr>
      <w:tr w:rsidR="00146C19" w:rsidRPr="002F3388" w:rsidTr="008C7A01">
        <w:trPr>
          <w:trHeight w:val="285"/>
        </w:trPr>
        <w:tc>
          <w:tcPr>
            <w:tcW w:w="640" w:type="dxa"/>
            <w:tcBorders>
              <w:top w:val="single" w:sz="4" w:space="0" w:color="auto"/>
            </w:tcBorders>
            <w:shd w:val="clear" w:color="auto" w:fill="auto"/>
            <w:noWrap/>
            <w:vAlign w:val="center"/>
            <w:hideMark/>
          </w:tcPr>
          <w:p w:rsidR="00146C19" w:rsidRPr="002F3388" w:rsidRDefault="00146C19" w:rsidP="008C7A01">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 </w:t>
            </w:r>
          </w:p>
        </w:tc>
        <w:tc>
          <w:tcPr>
            <w:tcW w:w="3880" w:type="dxa"/>
            <w:tcBorders>
              <w:top w:val="single" w:sz="4" w:space="0" w:color="auto"/>
            </w:tcBorders>
            <w:shd w:val="clear" w:color="auto" w:fill="auto"/>
            <w:vAlign w:val="center"/>
            <w:hideMark/>
          </w:tcPr>
          <w:p w:rsidR="00146C19" w:rsidRPr="002F3388" w:rsidRDefault="00146C19" w:rsidP="008C7A01">
            <w:pP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 </w:t>
            </w:r>
          </w:p>
        </w:tc>
        <w:tc>
          <w:tcPr>
            <w:tcW w:w="1020" w:type="dxa"/>
            <w:tcBorders>
              <w:top w:val="single" w:sz="4" w:space="0" w:color="auto"/>
            </w:tcBorders>
            <w:shd w:val="clear" w:color="auto" w:fill="auto"/>
            <w:noWrap/>
            <w:vAlign w:val="center"/>
            <w:hideMark/>
          </w:tcPr>
          <w:p w:rsidR="00146C19" w:rsidRPr="002F3388" w:rsidRDefault="00146C19" w:rsidP="008C7A01">
            <w:pPr>
              <w:jc w:val="center"/>
              <w:rPr>
                <w:rFonts w:asciiTheme="minorHAnsi" w:hAnsiTheme="minorHAnsi" w:cstheme="minorHAnsi"/>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146C19" w:rsidRPr="002F3388" w:rsidRDefault="00146C19" w:rsidP="008C7A01">
            <w:pPr>
              <w:jc w:val="center"/>
              <w:rPr>
                <w:rFonts w:asciiTheme="minorHAnsi" w:hAnsiTheme="minorHAnsi" w:cstheme="minorHAnsi"/>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6C19" w:rsidRPr="002F3388" w:rsidRDefault="00146C19" w:rsidP="008C7A01">
            <w:pPr>
              <w:jc w:val="right"/>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146C19" w:rsidRPr="002F3388" w:rsidRDefault="00146C19" w:rsidP="008C7A01">
            <w:pPr>
              <w:jc w:val="right"/>
              <w:rPr>
                <w:rFonts w:asciiTheme="minorHAnsi" w:hAnsiTheme="minorHAnsi" w:cstheme="minorHAnsi"/>
                <w:b/>
                <w:bCs/>
                <w:color w:val="000000"/>
                <w:lang w:val="es-BO" w:eastAsia="es-BO"/>
              </w:rPr>
            </w:pPr>
          </w:p>
        </w:tc>
      </w:tr>
    </w:tbl>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precio o valor final de la Adquisición será el resultante de aplicar los precios unitarios de la propuesta adjudicada a las cantidades de la </w:t>
      </w:r>
      <w:r w:rsidRPr="002F3388">
        <w:rPr>
          <w:rFonts w:asciiTheme="minorHAnsi" w:hAnsiTheme="minorHAnsi" w:cstheme="minorHAnsi"/>
        </w:rPr>
        <w:t>Adquisición</w:t>
      </w:r>
      <w:r w:rsidRPr="002F3388">
        <w:rPr>
          <w:rFonts w:asciiTheme="minorHAnsi" w:hAnsiTheme="minorHAnsi" w:cstheme="minorHAnsi"/>
          <w:lang w:val="es-ES_tradnl"/>
        </w:rPr>
        <w:t xml:space="preserve"> efectiva y realmente provista.</w:t>
      </w:r>
    </w:p>
    <w:p w:rsidR="00146C19" w:rsidRPr="002F3388" w:rsidRDefault="00146C19" w:rsidP="00146C19">
      <w:pPr>
        <w:widowControl w:val="0"/>
        <w:spacing w:before="120" w:after="120"/>
        <w:ind w:hanging="11"/>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a título de revisión de precio o reembolso ni cualquier otro similar a la </w:t>
      </w:r>
      <w:r w:rsidRPr="002F3388">
        <w:rPr>
          <w:rFonts w:asciiTheme="minorHAnsi" w:hAnsiTheme="minorHAnsi" w:cstheme="minorHAnsi"/>
          <w:b/>
          <w:lang w:val="es-ES_tradnl"/>
        </w:rPr>
        <w:t>ENTIDAD.</w:t>
      </w:r>
    </w:p>
    <w:p w:rsidR="00146C19" w:rsidRPr="002F3388" w:rsidRDefault="00146C19" w:rsidP="00146C19">
      <w:pPr>
        <w:numPr>
          <w:ilvl w:val="1"/>
          <w:numId w:val="0"/>
        </w:numPr>
        <w:tabs>
          <w:tab w:val="num" w:pos="284"/>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precio por trabajos o servicios adicionales no previstos en el Contrato y que fueran necesarios ejecutar, deberá ser objeto de previo acuerdo escrito entre las Partes. En ningún caso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reconocerá costos por trabajos adicionales que previamente no tuvieran su expresa aprobación y no se haya cumplido con lo establecido en el Contrato.</w:t>
      </w:r>
    </w:p>
    <w:p w:rsidR="00146C19" w:rsidRPr="002F3388" w:rsidRDefault="00146C19" w:rsidP="00146C19">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lastRenderedPageBreak/>
        <w:t>DÉCIMA.- (FORMA DE PAGO)</w:t>
      </w:r>
    </w:p>
    <w:p w:rsidR="00146C19" w:rsidRPr="002F3388" w:rsidRDefault="00146C19" w:rsidP="00146C19">
      <w:pPr>
        <w:tabs>
          <w:tab w:val="num" w:pos="993"/>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monto del presente Contrato será pagado por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a favor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una vez emitido el informe de conformidad por el </w:t>
      </w:r>
      <w:r w:rsidRPr="002F3388">
        <w:rPr>
          <w:rFonts w:asciiTheme="minorHAnsi" w:hAnsiTheme="minorHAnsi" w:cstheme="minorHAnsi"/>
          <w:i/>
          <w:u w:val="single"/>
          <w:lang w:val="es-ES_tradnl"/>
        </w:rPr>
        <w:t>Responsable o Comité de Recepción</w:t>
      </w:r>
      <w:r w:rsidRPr="002F3388">
        <w:rPr>
          <w:rFonts w:asciiTheme="minorHAnsi" w:hAnsiTheme="minorHAnsi" w:cstheme="minorHAnsi"/>
          <w:lang w:val="es-ES_tradnl"/>
        </w:rPr>
        <w:t xml:space="preserve"> del lugar </w:t>
      </w:r>
      <w:r w:rsidRPr="002F3388">
        <w:rPr>
          <w:rFonts w:asciiTheme="minorHAnsi" w:hAnsiTheme="minorHAnsi" w:cstheme="minorHAnsi"/>
          <w:i/>
          <w:lang w:val="es-ES_tradnl"/>
        </w:rPr>
        <w:t xml:space="preserve">(de los lugares) </w:t>
      </w:r>
      <w:r w:rsidRPr="002F3388">
        <w:rPr>
          <w:rFonts w:asciiTheme="minorHAnsi" w:hAnsiTheme="minorHAnsi" w:cstheme="minorHAnsi"/>
          <w:lang w:val="es-ES_tradnl"/>
        </w:rPr>
        <w:t xml:space="preserve">donde se realice la </w:t>
      </w:r>
      <w:r w:rsidRPr="002F3388">
        <w:rPr>
          <w:rFonts w:asciiTheme="minorHAnsi" w:hAnsiTheme="minorHAnsi" w:cstheme="minorHAnsi"/>
          <w:i/>
          <w:lang w:val="es-ES_tradnl"/>
        </w:rPr>
        <w:t xml:space="preserve">(s) </w:t>
      </w:r>
      <w:r w:rsidRPr="002F3388">
        <w:rPr>
          <w:rFonts w:asciiTheme="minorHAnsi" w:hAnsiTheme="minorHAnsi" w:cstheme="minorHAnsi"/>
          <w:lang w:val="es-ES_tradnl"/>
        </w:rPr>
        <w:t>entrega</w:t>
      </w:r>
      <w:r w:rsidRPr="002F3388">
        <w:rPr>
          <w:rFonts w:asciiTheme="minorHAnsi" w:hAnsiTheme="minorHAnsi" w:cstheme="minorHAnsi"/>
          <w:i/>
          <w:lang w:val="es-ES_tradnl"/>
        </w:rPr>
        <w:t>(s)</w:t>
      </w:r>
      <w:r w:rsidRPr="002F3388">
        <w:rPr>
          <w:rFonts w:asciiTheme="minorHAnsi" w:hAnsiTheme="minorHAnsi" w:cstheme="minorHAnsi"/>
          <w:lang w:val="es-ES_tradnl"/>
        </w:rPr>
        <w:t>.</w:t>
      </w:r>
    </w:p>
    <w:p w:rsidR="00146C19" w:rsidRPr="002F3388" w:rsidRDefault="00146C19" w:rsidP="00146C19">
      <w:pPr>
        <w:tabs>
          <w:tab w:val="num" w:pos="993"/>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pago se realizará vía sistema integrado de gestión y modernización administrativa (SIGMA) en moneda nacional (bolivianos), debiendo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presentar la siguiente documentación para pago:</w:t>
      </w:r>
    </w:p>
    <w:p w:rsidR="00146C19" w:rsidRPr="002F3388" w:rsidRDefault="00146C19" w:rsidP="00FD542C">
      <w:pPr>
        <w:pStyle w:val="Prrafodelista"/>
        <w:numPr>
          <w:ilvl w:val="0"/>
          <w:numId w:val="86"/>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Solicitud de pago.</w:t>
      </w:r>
    </w:p>
    <w:p w:rsidR="00146C19" w:rsidRPr="002F3388" w:rsidRDefault="00146C19" w:rsidP="00FD542C">
      <w:pPr>
        <w:pStyle w:val="Prrafodelista"/>
        <w:numPr>
          <w:ilvl w:val="0"/>
          <w:numId w:val="86"/>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Factura original.</w:t>
      </w:r>
    </w:p>
    <w:p w:rsidR="00146C19" w:rsidRPr="002F3388" w:rsidRDefault="00146C19" w:rsidP="00FD542C">
      <w:pPr>
        <w:pStyle w:val="Prrafodelista"/>
        <w:numPr>
          <w:ilvl w:val="0"/>
          <w:numId w:val="86"/>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Fotocopia de registro sistema integrado de gestión y modernización administrativa (SIGMA).</w:t>
      </w:r>
    </w:p>
    <w:p w:rsidR="00146C19" w:rsidRPr="002F3388" w:rsidRDefault="00146C19" w:rsidP="00FD542C">
      <w:pPr>
        <w:pStyle w:val="Prrafodelista"/>
        <w:numPr>
          <w:ilvl w:val="0"/>
          <w:numId w:val="86"/>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Cédula de identidad del representante legal.</w:t>
      </w:r>
    </w:p>
    <w:p w:rsidR="00146C19" w:rsidRPr="002F3388" w:rsidRDefault="00146C19" w:rsidP="00FD542C">
      <w:pPr>
        <w:pStyle w:val="Prrafodelista"/>
        <w:numPr>
          <w:ilvl w:val="0"/>
          <w:numId w:val="86"/>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Fotocopia de número de identificación tributaria (NIT).</w:t>
      </w:r>
    </w:p>
    <w:p w:rsidR="00146C19" w:rsidRPr="002F3388" w:rsidRDefault="00146C19" w:rsidP="00146C19">
      <w:pPr>
        <w:spacing w:before="120" w:after="120"/>
        <w:jc w:val="both"/>
        <w:rPr>
          <w:rFonts w:asciiTheme="minorHAnsi" w:hAnsiTheme="minorHAnsi" w:cstheme="minorHAnsi"/>
          <w:b/>
          <w:iCs/>
          <w:u w:val="single"/>
        </w:rPr>
      </w:pPr>
      <w:r w:rsidRPr="002F3388">
        <w:rPr>
          <w:rFonts w:asciiTheme="minorHAnsi" w:hAnsiTheme="minorHAnsi" w:cstheme="minorHAnsi"/>
          <w:b/>
          <w:iCs/>
          <w:u w:val="single"/>
        </w:rPr>
        <w:t>DÉCIMA PRIMERA.- (FACTURACIÓN)</w:t>
      </w:r>
    </w:p>
    <w:p w:rsidR="00146C19" w:rsidRPr="002F3388" w:rsidRDefault="00146C19" w:rsidP="00146C19">
      <w:pPr>
        <w:spacing w:before="120" w:after="120"/>
        <w:jc w:val="both"/>
        <w:rPr>
          <w:rFonts w:asciiTheme="minorHAnsi" w:hAnsiTheme="minorHAnsi" w:cstheme="minorHAnsi"/>
          <w:iCs/>
        </w:rPr>
      </w:pPr>
      <w:r w:rsidRPr="002F3388">
        <w:rPr>
          <w:rFonts w:asciiTheme="minorHAnsi" w:hAnsiTheme="minorHAnsi" w:cstheme="minorHAnsi"/>
          <w:iCs/>
        </w:rPr>
        <w:t xml:space="preserve">El </w:t>
      </w:r>
      <w:r w:rsidRPr="002F3388">
        <w:rPr>
          <w:rFonts w:asciiTheme="minorHAnsi" w:hAnsiTheme="minorHAnsi" w:cstheme="minorHAnsi"/>
          <w:b/>
          <w:iCs/>
        </w:rPr>
        <w:t>PROVEEDOR</w:t>
      </w:r>
      <w:r w:rsidRPr="002F3388">
        <w:rPr>
          <w:rFonts w:asciiTheme="minorHAnsi" w:hAnsiTheme="minorHAnsi" w:cstheme="minorHAnsi"/>
          <w:iCs/>
        </w:rPr>
        <w:t xml:space="preserve"> en la misma  fecha en que sea aprobada su solicitud de pago, deberá enviar su factura a nombre de Yacimientos Petrolíferos Fiscales Bolivianos consignando el número de identificación tributaria (NIT) 1020269020.</w:t>
      </w:r>
    </w:p>
    <w:p w:rsidR="00146C19" w:rsidRPr="002F3388" w:rsidRDefault="00146C19" w:rsidP="00146C19">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SEGUNDA.- (GARANTÍA)</w:t>
      </w:r>
    </w:p>
    <w:p w:rsidR="00146C19" w:rsidRPr="002F3388" w:rsidRDefault="00146C19" w:rsidP="00146C19">
      <w:pPr>
        <w:spacing w:before="120" w:after="120"/>
        <w:ind w:left="709" w:hanging="709"/>
        <w:jc w:val="both"/>
        <w:rPr>
          <w:rFonts w:asciiTheme="minorHAnsi" w:hAnsiTheme="minorHAnsi" w:cstheme="minorHAnsi"/>
          <w:b/>
          <w:i/>
          <w:lang w:val="es-ES_tradnl"/>
        </w:rPr>
      </w:pPr>
      <w:r w:rsidRPr="002F3388">
        <w:rPr>
          <w:rFonts w:asciiTheme="minorHAnsi" w:hAnsiTheme="minorHAnsi" w:cstheme="minorHAnsi"/>
          <w:b/>
          <w:lang w:val="es-ES_tradnl"/>
        </w:rPr>
        <w:t>Garantía de cumplimiento de Contrato:</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2F3388">
        <w:rPr>
          <w:rFonts w:asciiTheme="minorHAnsi" w:hAnsiTheme="minorHAnsi" w:cstheme="minorHAnsi"/>
          <w:i/>
          <w:lang w:val="es-ES_tradnl"/>
        </w:rPr>
        <w:t>,</w:t>
      </w:r>
      <w:r w:rsidRPr="002F3388">
        <w:rPr>
          <w:rFonts w:asciiTheme="minorHAnsi" w:hAnsiTheme="minorHAnsi" w:cstheme="minorHAnsi"/>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146C19" w:rsidRPr="002F3388" w:rsidRDefault="00146C19" w:rsidP="00146C19">
      <w:pPr>
        <w:spacing w:before="120" w:after="120"/>
        <w:ind w:right="-7"/>
        <w:jc w:val="both"/>
        <w:outlineLvl w:val="1"/>
        <w:rPr>
          <w:rFonts w:asciiTheme="minorHAnsi" w:hAnsiTheme="minorHAnsi" w:cstheme="minorHAnsi"/>
          <w:lang w:val="es-BO"/>
        </w:rPr>
      </w:pPr>
      <w:r w:rsidRPr="002F3388">
        <w:rPr>
          <w:rFonts w:asciiTheme="minorHAnsi" w:hAnsiTheme="minorHAnsi" w:cstheme="minorHAnsi"/>
          <w:lang w:val="es-BO"/>
        </w:rPr>
        <w:t xml:space="preserve">Cualquier incumplimiento contractual en que incurra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dará lugar a la ejecución de la boleta de garantía antes mencionada en favor de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a su sólo requerimiento, sin necesidad de ningún trámite o acción judicial.</w:t>
      </w:r>
    </w:p>
    <w:p w:rsidR="00146C19" w:rsidRPr="002F3388" w:rsidRDefault="00146C19" w:rsidP="00146C19">
      <w:p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tiene la obligación de mantener actualizada la garantía de cumplimiento de Contrato, cuantas veces lo requiera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por razones justificadas.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llevará el control directo de vigencia de la misma bajo su responsabilidad, dicha garantía estará vigente hasta 60 (sesenta) días calendario adicionales a partir de la recepción de la Adquisición</w:t>
      </w:r>
      <w:r w:rsidRPr="002F3388">
        <w:rPr>
          <w:rFonts w:asciiTheme="minorHAnsi" w:hAnsiTheme="minorHAnsi" w:cstheme="minorHAnsi"/>
          <w:b/>
          <w:lang w:val="es-ES_tradnl"/>
        </w:rPr>
        <w:t>.</w:t>
      </w:r>
    </w:p>
    <w:p w:rsidR="00146C19" w:rsidRPr="002F3388" w:rsidRDefault="00146C19" w:rsidP="00146C19">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DÉCIMA TERCERA.- (MOROSIDAD Y SUS PENALIDADES) </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Queda convenido entre las Partes, que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se obliga a cumplir con lo estipulado en las especificaciones técnicas y en la cláusula (Vigencia y Plazo del Contrato), caso contrario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aplicará una multa equivalente al </w:t>
      </w:r>
      <w:r w:rsidRPr="002F3388">
        <w:rPr>
          <w:rFonts w:asciiTheme="minorHAnsi" w:hAnsiTheme="minorHAnsi" w:cstheme="minorHAnsi"/>
          <w:i/>
          <w:u w:val="single"/>
          <w:lang w:val="es-ES_tradnl"/>
        </w:rPr>
        <w:t>numeral</w:t>
      </w:r>
      <w:r w:rsidRPr="002F3388">
        <w:rPr>
          <w:rFonts w:asciiTheme="minorHAnsi" w:hAnsiTheme="minorHAnsi" w:cstheme="minorHAnsi"/>
          <w:u w:val="single"/>
          <w:lang w:val="es-ES_tradnl"/>
        </w:rPr>
        <w:t>%</w:t>
      </w:r>
      <w:r w:rsidRPr="002F3388">
        <w:rPr>
          <w:rFonts w:asciiTheme="minorHAnsi" w:hAnsiTheme="minorHAnsi" w:cstheme="minorHAnsi"/>
          <w:i/>
          <w:u w:val="single"/>
          <w:lang w:val="es-ES_tradnl"/>
        </w:rPr>
        <w:t>(literal</w:t>
      </w:r>
      <w:r w:rsidRPr="002F3388">
        <w:rPr>
          <w:rFonts w:asciiTheme="minorHAnsi" w:hAnsiTheme="minorHAnsi" w:cstheme="minorHAnsi"/>
          <w:lang w:val="es-ES_tradnl"/>
        </w:rPr>
        <w:t xml:space="preserve"> por ciento) sobre el monto total del Contrato, por cada día calendario de retraso.</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De establecer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que por la aplicación de multas por mora se ha llegado al límite del 10% (diez por ciento) del monto total del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podrá iniciar el proceso de resolución del Contrato, conforme a lo estipulado en la cláusula (Terminación del Contrato).</w:t>
      </w:r>
    </w:p>
    <w:p w:rsidR="00146C19" w:rsidRPr="002F3388" w:rsidRDefault="00146C19" w:rsidP="00146C19">
      <w:pPr>
        <w:spacing w:before="120" w:after="120"/>
        <w:jc w:val="both"/>
        <w:rPr>
          <w:rFonts w:asciiTheme="minorHAnsi" w:hAnsiTheme="minorHAnsi" w:cstheme="minorHAnsi"/>
        </w:rPr>
      </w:pPr>
      <w:r w:rsidRPr="002F3388">
        <w:rPr>
          <w:rFonts w:asciiTheme="minorHAnsi" w:hAnsiTheme="minorHAnsi" w:cstheme="minorHAnsi"/>
        </w:rPr>
        <w:t xml:space="preserve">De establecer </w:t>
      </w: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rPr>
        <w:t xml:space="preserve"> que por la aplicación de multas por mora se ha llegado al límite del 20% (veinte por ciento) del monto total del Contrato, la </w:t>
      </w:r>
      <w:r w:rsidRPr="002F3388">
        <w:rPr>
          <w:rFonts w:asciiTheme="minorHAnsi" w:hAnsiTheme="minorHAnsi" w:cstheme="minorHAnsi"/>
          <w:b/>
        </w:rPr>
        <w:t>ENTIDAD</w:t>
      </w:r>
      <w:r w:rsidRPr="002F3388">
        <w:rPr>
          <w:rFonts w:asciiTheme="minorHAnsi" w:hAnsiTheme="minorHAnsi" w:cstheme="minorHAnsi"/>
        </w:rPr>
        <w:t xml:space="preserve"> deberá iniciar el proceso de resolución del Contrato, conforme a lo estipulado en la cláusula (Terminación del Contrato).</w:t>
      </w:r>
    </w:p>
    <w:p w:rsidR="00146C19" w:rsidRDefault="00146C19" w:rsidP="00146C19">
      <w:pPr>
        <w:spacing w:before="120" w:after="120"/>
        <w:jc w:val="both"/>
        <w:rPr>
          <w:rFonts w:asciiTheme="minorHAnsi" w:hAnsiTheme="minorHAnsi" w:cstheme="minorHAnsi"/>
        </w:rPr>
      </w:pPr>
      <w:r w:rsidRPr="002F3388">
        <w:rPr>
          <w:rFonts w:asciiTheme="minorHAnsi" w:hAnsiTheme="minorHAnsi" w:cstheme="minorHAnsi"/>
        </w:rPr>
        <w:t xml:space="preserve">Las multas serán cobradas mediante descuentos establecidos expresamente por la </w:t>
      </w:r>
      <w:r w:rsidRPr="002F3388">
        <w:rPr>
          <w:rFonts w:asciiTheme="minorHAnsi" w:hAnsiTheme="minorHAnsi" w:cstheme="minorHAnsi"/>
          <w:b/>
          <w:bCs/>
        </w:rPr>
        <w:t>ENTIDAD</w:t>
      </w:r>
      <w:r w:rsidRPr="002F3388">
        <w:rPr>
          <w:rFonts w:asciiTheme="minorHAnsi" w:hAnsiTheme="minorHAnsi" w:cstheme="minorHAnsi"/>
        </w:rPr>
        <w:t>,</w:t>
      </w:r>
      <w:r w:rsidRPr="002F3388">
        <w:rPr>
          <w:rFonts w:asciiTheme="minorHAnsi" w:hAnsiTheme="minorHAnsi" w:cstheme="minorHAnsi"/>
          <w:lang w:val="es-ES_tradnl"/>
        </w:rPr>
        <w:t xml:space="preserve"> con base en el informe específico y documentado</w:t>
      </w:r>
      <w:r w:rsidRPr="002F3388">
        <w:rPr>
          <w:rFonts w:asciiTheme="minorHAnsi" w:hAnsiTheme="minorHAnsi" w:cstheme="minorHAnsi"/>
        </w:rPr>
        <w:t xml:space="preserve"> de los pagos o liquidación final, sin perjuicio de que </w:t>
      </w: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rPr>
        <w:t>ejecute la garantía de cumplimiento de Contrato y gestione el resarcimiento de daños y perjuicios por medio de la jurisdicción coactiva fiscal por la naturaleza del Contrato, conforme lo establecido en el Artículo 47 de la Ley 1178.</w:t>
      </w:r>
    </w:p>
    <w:p w:rsidR="00CC2189" w:rsidRPr="002F3388" w:rsidRDefault="00CC2189" w:rsidP="00146C19">
      <w:pPr>
        <w:spacing w:before="120" w:after="120"/>
        <w:jc w:val="both"/>
        <w:rPr>
          <w:rFonts w:asciiTheme="minorHAnsi" w:hAnsiTheme="minorHAnsi" w:cstheme="minorHAnsi"/>
        </w:rPr>
      </w:pPr>
    </w:p>
    <w:p w:rsidR="00146C19" w:rsidRPr="002F3388" w:rsidRDefault="00146C19" w:rsidP="00146C19">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rPr>
        <w:lastRenderedPageBreak/>
        <w:t>DÉCIMA CUARTA.- (NOTIFICACIONES)</w:t>
      </w:r>
    </w:p>
    <w:p w:rsidR="00146C19" w:rsidRPr="002F3388" w:rsidRDefault="00146C19" w:rsidP="00146C19">
      <w:pPr>
        <w:widowControl w:val="0"/>
        <w:numPr>
          <w:ilvl w:val="1"/>
          <w:numId w:val="0"/>
        </w:numPr>
        <w:tabs>
          <w:tab w:val="num" w:pos="284"/>
        </w:tabs>
        <w:spacing w:before="120" w:after="120"/>
        <w:ind w:left="708" w:hanging="719"/>
        <w:jc w:val="both"/>
        <w:rPr>
          <w:rFonts w:asciiTheme="minorHAnsi" w:hAnsiTheme="minorHAnsi" w:cstheme="minorHAnsi"/>
          <w:lang w:val="es-ES_tradnl"/>
        </w:rPr>
      </w:pPr>
      <w:r w:rsidRPr="002F3388">
        <w:rPr>
          <w:rFonts w:asciiTheme="minorHAnsi" w:hAnsiTheme="minorHAnsi" w:cstheme="minorHAnsi"/>
          <w:b/>
          <w:lang w:val="es-ES_tradnl"/>
        </w:rPr>
        <w:t>14.1</w:t>
      </w:r>
      <w:r w:rsidRPr="002F3388">
        <w:rPr>
          <w:rFonts w:asciiTheme="minorHAnsi" w:hAnsiTheme="minorHAnsi" w:cstheme="minorHAnsi"/>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146C19" w:rsidRPr="002F3388" w:rsidTr="008C7A01">
        <w:trPr>
          <w:trHeight w:val="220"/>
        </w:trPr>
        <w:tc>
          <w:tcPr>
            <w:tcW w:w="4541" w:type="dxa"/>
            <w:tcBorders>
              <w:top w:val="single" w:sz="4" w:space="0" w:color="auto"/>
              <w:left w:val="single" w:sz="4" w:space="0" w:color="auto"/>
              <w:bottom w:val="single" w:sz="4" w:space="0" w:color="auto"/>
              <w:right w:val="single" w:sz="4" w:space="0" w:color="auto"/>
            </w:tcBorders>
          </w:tcPr>
          <w:p w:rsidR="00146C19" w:rsidRPr="002F3388" w:rsidRDefault="00146C19" w:rsidP="008C7A01">
            <w:pPr>
              <w:widowControl w:val="0"/>
              <w:ind w:left="180" w:hanging="180"/>
              <w:jc w:val="center"/>
              <w:rPr>
                <w:rFonts w:asciiTheme="minorHAnsi" w:hAnsiTheme="minorHAnsi" w:cstheme="minorHAnsi"/>
                <w:b/>
                <w:lang w:val="es-ES_tradnl"/>
              </w:rPr>
            </w:pPr>
            <w:r w:rsidRPr="002F3388">
              <w:rPr>
                <w:rFonts w:asciiTheme="minorHAnsi" w:hAnsiTheme="minorHAnsi" w:cstheme="minorHAnsi"/>
                <w:b/>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146C19" w:rsidRPr="002F3388" w:rsidRDefault="00146C19" w:rsidP="008C7A01">
            <w:pPr>
              <w:widowControl w:val="0"/>
              <w:ind w:left="180" w:hanging="180"/>
              <w:jc w:val="center"/>
              <w:rPr>
                <w:rFonts w:asciiTheme="minorHAnsi" w:hAnsiTheme="minorHAnsi" w:cstheme="minorHAnsi"/>
                <w:b/>
                <w:lang w:val="es-ES_tradnl"/>
              </w:rPr>
            </w:pPr>
            <w:r w:rsidRPr="002F3388">
              <w:rPr>
                <w:rFonts w:asciiTheme="minorHAnsi" w:hAnsiTheme="minorHAnsi" w:cstheme="minorHAnsi"/>
                <w:b/>
                <w:lang w:val="es-ES_tradnl"/>
              </w:rPr>
              <w:t>CONTRATISTA</w:t>
            </w:r>
          </w:p>
        </w:tc>
      </w:tr>
      <w:tr w:rsidR="00146C19" w:rsidRPr="002F3388" w:rsidTr="008C7A01">
        <w:trPr>
          <w:trHeight w:val="1402"/>
        </w:trPr>
        <w:tc>
          <w:tcPr>
            <w:tcW w:w="4541" w:type="dxa"/>
            <w:tcBorders>
              <w:top w:val="single" w:sz="4" w:space="0" w:color="auto"/>
              <w:left w:val="single" w:sz="4" w:space="0" w:color="auto"/>
              <w:bottom w:val="single" w:sz="4" w:space="0" w:color="auto"/>
              <w:right w:val="single" w:sz="4" w:space="0" w:color="auto"/>
            </w:tcBorders>
          </w:tcPr>
          <w:p w:rsidR="00146C19" w:rsidRPr="002F3388" w:rsidRDefault="00146C19" w:rsidP="008C7A01">
            <w:pPr>
              <w:widowControl w:val="0"/>
              <w:jc w:val="both"/>
              <w:rPr>
                <w:rFonts w:asciiTheme="minorHAnsi" w:hAnsiTheme="minorHAnsi" w:cstheme="minorHAnsi"/>
                <w:lang w:val="es-ES_tradnl"/>
              </w:rPr>
            </w:pPr>
            <w:r w:rsidRPr="002F3388">
              <w:rPr>
                <w:rFonts w:asciiTheme="minorHAnsi" w:hAnsiTheme="minorHAnsi" w:cstheme="minorHAnsi"/>
                <w:b/>
                <w:lang w:val="es-ES_tradnl"/>
              </w:rPr>
              <w:t>Domicilio:</w:t>
            </w:r>
            <w:r w:rsidRPr="002F3388">
              <w:rPr>
                <w:rFonts w:asciiTheme="minorHAnsi" w:hAnsiTheme="minorHAnsi" w:cstheme="minorHAnsi"/>
                <w:lang w:val="es-ES_tradnl"/>
              </w:rPr>
              <w:t xml:space="preserve"> ______________________</w:t>
            </w:r>
          </w:p>
          <w:p w:rsidR="00146C19" w:rsidRPr="002F3388" w:rsidRDefault="00146C19" w:rsidP="008C7A01">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Telf.:</w:t>
            </w:r>
            <w:r w:rsidRPr="002F3388">
              <w:rPr>
                <w:rFonts w:asciiTheme="minorHAnsi" w:hAnsiTheme="minorHAnsi" w:cstheme="minorHAnsi"/>
                <w:lang w:val="es-BO"/>
              </w:rPr>
              <w:t xml:space="preserve"> _________________________</w:t>
            </w:r>
          </w:p>
          <w:p w:rsidR="00146C19" w:rsidRPr="002F3388" w:rsidRDefault="00146C19" w:rsidP="008C7A01">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Cel.:</w:t>
            </w:r>
            <w:r w:rsidRPr="002F3388">
              <w:rPr>
                <w:rFonts w:asciiTheme="minorHAnsi" w:hAnsiTheme="minorHAnsi" w:cstheme="minorHAnsi"/>
                <w:lang w:val="es-BO"/>
              </w:rPr>
              <w:t xml:space="preserve"> _________________________</w:t>
            </w:r>
          </w:p>
          <w:p w:rsidR="00146C19" w:rsidRPr="002F3388" w:rsidRDefault="00146C19" w:rsidP="008C7A01">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E-mail:</w:t>
            </w:r>
            <w:r w:rsidRPr="002F3388">
              <w:rPr>
                <w:rFonts w:asciiTheme="minorHAnsi" w:hAnsiTheme="minorHAnsi" w:cstheme="minorHAnsi"/>
                <w:lang w:val="es-BO"/>
              </w:rPr>
              <w:t xml:space="preserve"> _________________________</w:t>
            </w:r>
          </w:p>
          <w:p w:rsidR="00146C19" w:rsidRPr="002F3388" w:rsidRDefault="00146C19" w:rsidP="008C7A01">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Attn.:</w:t>
            </w:r>
            <w:r w:rsidRPr="002F3388">
              <w:rPr>
                <w:rFonts w:asciiTheme="minorHAnsi" w:hAnsiTheme="minorHAnsi" w:cstheme="minorHAnsi"/>
                <w:lang w:val="es-BO"/>
              </w:rPr>
              <w:t xml:space="preserve"> __________________________</w:t>
            </w:r>
          </w:p>
          <w:p w:rsidR="00146C19" w:rsidRPr="002F3388" w:rsidRDefault="00146C19" w:rsidP="008C7A01">
            <w:pPr>
              <w:widowControl w:val="0"/>
              <w:ind w:left="180" w:hanging="180"/>
              <w:jc w:val="both"/>
              <w:rPr>
                <w:rFonts w:asciiTheme="minorHAnsi" w:hAnsiTheme="minorHAnsi" w:cstheme="minorHAnsi"/>
                <w:lang w:val="es-ES_tradnl"/>
              </w:rPr>
            </w:pPr>
            <w:r w:rsidRPr="002F3388">
              <w:rPr>
                <w:rFonts w:asciiTheme="minorHAnsi" w:hAnsiTheme="minorHAnsi" w:cstheme="minorHAnsi"/>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146C19" w:rsidRPr="002F3388" w:rsidRDefault="00146C19" w:rsidP="008C7A01">
            <w:pPr>
              <w:widowControl w:val="0"/>
              <w:ind w:hanging="45"/>
              <w:jc w:val="both"/>
              <w:rPr>
                <w:rFonts w:asciiTheme="minorHAnsi" w:hAnsiTheme="minorHAnsi" w:cstheme="minorHAnsi"/>
                <w:lang w:val="es-ES_tradnl"/>
              </w:rPr>
            </w:pPr>
            <w:r w:rsidRPr="002F3388">
              <w:rPr>
                <w:rFonts w:asciiTheme="minorHAnsi" w:hAnsiTheme="minorHAnsi" w:cstheme="minorHAnsi"/>
                <w:b/>
                <w:lang w:val="es-ES_tradnl"/>
              </w:rPr>
              <w:t>Domicilio:</w:t>
            </w:r>
            <w:r w:rsidRPr="002F3388">
              <w:rPr>
                <w:rFonts w:asciiTheme="minorHAnsi" w:hAnsiTheme="minorHAnsi" w:cstheme="minorHAnsi"/>
                <w:lang w:val="es-ES_tradnl"/>
              </w:rPr>
              <w:t xml:space="preserve"> ___________________ </w:t>
            </w:r>
          </w:p>
          <w:p w:rsidR="00146C19" w:rsidRPr="002F3388" w:rsidRDefault="00146C19" w:rsidP="008C7A01">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Telf.:</w:t>
            </w:r>
            <w:r w:rsidRPr="002F3388">
              <w:rPr>
                <w:rFonts w:asciiTheme="minorHAnsi" w:hAnsiTheme="minorHAnsi" w:cstheme="minorHAnsi"/>
                <w:lang w:val="es-BO"/>
              </w:rPr>
              <w:t xml:space="preserve"> _________________________</w:t>
            </w:r>
          </w:p>
          <w:p w:rsidR="00146C19" w:rsidRPr="002F3388" w:rsidRDefault="00146C19" w:rsidP="008C7A01">
            <w:pPr>
              <w:autoSpaceDE w:val="0"/>
              <w:autoSpaceDN w:val="0"/>
              <w:adjustRightInd w:val="0"/>
              <w:ind w:left="180" w:hanging="180"/>
              <w:rPr>
                <w:rFonts w:asciiTheme="minorHAnsi" w:hAnsiTheme="minorHAnsi" w:cstheme="minorHAnsi"/>
                <w:lang w:val="es-BO"/>
              </w:rPr>
            </w:pPr>
            <w:r w:rsidRPr="002F3388">
              <w:rPr>
                <w:rFonts w:asciiTheme="minorHAnsi" w:hAnsiTheme="minorHAnsi" w:cstheme="minorHAnsi"/>
                <w:b/>
                <w:lang w:val="es-BO"/>
              </w:rPr>
              <w:t>N° Cel.:</w:t>
            </w:r>
            <w:r w:rsidRPr="002F3388">
              <w:rPr>
                <w:rFonts w:asciiTheme="minorHAnsi" w:hAnsiTheme="minorHAnsi" w:cstheme="minorHAnsi"/>
                <w:lang w:val="es-BO"/>
              </w:rPr>
              <w:t xml:space="preserve"> _________________________</w:t>
            </w:r>
          </w:p>
          <w:p w:rsidR="00146C19" w:rsidRPr="002F3388" w:rsidRDefault="00146C19" w:rsidP="008C7A01">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b/>
                <w:lang w:val="es-ES_tradnl"/>
              </w:rPr>
              <w:t>E-mail:</w:t>
            </w:r>
            <w:r w:rsidRPr="002F3388">
              <w:rPr>
                <w:rFonts w:asciiTheme="minorHAnsi" w:hAnsiTheme="minorHAnsi" w:cstheme="minorHAnsi"/>
                <w:lang w:val="es-ES_tradnl"/>
              </w:rPr>
              <w:t xml:space="preserve"> ______________________</w:t>
            </w:r>
          </w:p>
          <w:p w:rsidR="00146C19" w:rsidRPr="002F3388" w:rsidRDefault="00146C19" w:rsidP="008C7A01">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b/>
                <w:lang w:val="es-ES_tradnl"/>
              </w:rPr>
              <w:t>Attn.:</w:t>
            </w:r>
            <w:r w:rsidRPr="002F3388">
              <w:rPr>
                <w:rFonts w:asciiTheme="minorHAnsi" w:hAnsiTheme="minorHAnsi" w:cstheme="minorHAnsi"/>
                <w:lang w:val="es-ES_tradnl"/>
              </w:rPr>
              <w:t xml:space="preserve"> ________________________</w:t>
            </w:r>
          </w:p>
          <w:p w:rsidR="00146C19" w:rsidRPr="002F3388" w:rsidRDefault="00146C19" w:rsidP="008C7A01">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lang w:val="es-ES_tradnl"/>
              </w:rPr>
              <w:t>___________ – Bolivia</w:t>
            </w:r>
          </w:p>
        </w:tc>
      </w:tr>
    </w:tbl>
    <w:p w:rsidR="00146C19" w:rsidRPr="002F3388" w:rsidRDefault="00146C19" w:rsidP="00146C19">
      <w:pPr>
        <w:widowControl w:val="0"/>
        <w:tabs>
          <w:tab w:val="num" w:pos="720"/>
        </w:tabs>
        <w:spacing w:before="120" w:after="120"/>
        <w:ind w:left="720" w:hanging="720"/>
        <w:jc w:val="both"/>
        <w:rPr>
          <w:rFonts w:asciiTheme="minorHAnsi" w:hAnsiTheme="minorHAnsi" w:cstheme="minorHAnsi"/>
          <w:lang w:val="es-ES_tradnl"/>
        </w:rPr>
      </w:pPr>
      <w:r w:rsidRPr="002F3388">
        <w:rPr>
          <w:rFonts w:asciiTheme="minorHAnsi" w:hAnsiTheme="minorHAnsi" w:cstheme="minorHAnsi"/>
          <w:b/>
          <w:lang w:val="es-ES_tradnl"/>
        </w:rPr>
        <w:t>14.2</w:t>
      </w:r>
      <w:r w:rsidRPr="002F3388">
        <w:rPr>
          <w:rFonts w:asciiTheme="minorHAnsi" w:hAnsiTheme="minorHAnsi" w:cstheme="minorHAnsi"/>
          <w:lang w:val="es-ES_tradnl"/>
        </w:rPr>
        <w:tab/>
        <w:t>Se considerará recibida la notificación o comunicación en la fecha y hora en que se haya realizado la entrega.</w:t>
      </w:r>
    </w:p>
    <w:p w:rsidR="00146C19" w:rsidRPr="002F3388" w:rsidRDefault="00146C19" w:rsidP="00146C19">
      <w:pPr>
        <w:widowControl w:val="0"/>
        <w:tabs>
          <w:tab w:val="num" w:pos="720"/>
        </w:tabs>
        <w:spacing w:before="120" w:after="120"/>
        <w:ind w:left="720" w:hanging="720"/>
        <w:jc w:val="both"/>
        <w:rPr>
          <w:rFonts w:asciiTheme="minorHAnsi" w:hAnsiTheme="minorHAnsi" w:cstheme="minorHAnsi"/>
          <w:lang w:val="es-ES_tradnl"/>
        </w:rPr>
      </w:pPr>
      <w:r w:rsidRPr="002F3388">
        <w:rPr>
          <w:rFonts w:asciiTheme="minorHAnsi" w:hAnsiTheme="minorHAnsi" w:cstheme="minorHAnsi"/>
          <w:b/>
          <w:lang w:val="es-ES_tradnl"/>
        </w:rPr>
        <w:t>14.3</w:t>
      </w:r>
      <w:r w:rsidRPr="002F3388">
        <w:rPr>
          <w:rFonts w:asciiTheme="minorHAnsi" w:hAnsiTheme="minorHAnsi" w:cstheme="minorHAnsi"/>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146C19" w:rsidRPr="002F3388" w:rsidRDefault="00146C19" w:rsidP="00146C19">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QUINTA.- (RECEPCIÓN Y VERIFICACIÓN)</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i/>
          <w:u w:val="single"/>
          <w:lang w:val="es-ES_tradnl"/>
        </w:rPr>
        <w:t>El Responsable o Comité de Recepción</w:t>
      </w:r>
      <w:r w:rsidRPr="002F3388">
        <w:rPr>
          <w:rFonts w:asciiTheme="minorHAnsi" w:hAnsiTheme="minorHAnsi" w:cstheme="minorHAnsi"/>
          <w:lang w:val="es-ES_tradnl"/>
        </w:rPr>
        <w:t xml:space="preserve"> conjuntamente con un representante debidamente acreditado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tendrán la función de efectuar la recepción de la Adquisición, previa conformidad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elaborándose un acta de recepción en la cual se identifique la cantidad recibida y el cumplimiento de las especificaciones técnicas.  </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Si se encontraran defectos o daños en la Adquisición no se procederá a la emisión del acta de recepción en tanto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no subsane lo observado.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deberá reemplazar la Adquisición observada por otra de iguales o mejores características en un plazo máximo de</w:t>
      </w:r>
      <w:r w:rsidRPr="002F3388">
        <w:rPr>
          <w:rFonts w:asciiTheme="minorHAnsi" w:hAnsiTheme="minorHAnsi" w:cstheme="minorHAnsi"/>
          <w:i/>
          <w:u w:val="single"/>
          <w:lang w:val="es-ES_tradnl"/>
        </w:rPr>
        <w:t>numeral (literal)</w:t>
      </w:r>
      <w:r w:rsidRPr="002F3388">
        <w:rPr>
          <w:rFonts w:asciiTheme="minorHAnsi" w:hAnsiTheme="minorHAnsi" w:cstheme="minorHAnsi"/>
          <w:lang w:val="es-ES_tradnl"/>
        </w:rPr>
        <w:t xml:space="preserve"> días calendario, corriendo por su cuenta el transporte y lo que conlleve realizar el cambio. </w:t>
      </w:r>
    </w:p>
    <w:p w:rsidR="00146C19" w:rsidRPr="002F3388" w:rsidRDefault="00146C19" w:rsidP="00146C19">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SEXTA.- (RESPONSABILIDADES Y OBLIGACIONES DEL PROVEEDOR)</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se compromete a cumplir con las siguientes responsabilidades y obligaciones, que son de carácter enunciativo y no limitativo:</w:t>
      </w:r>
    </w:p>
    <w:p w:rsidR="00146C19" w:rsidRPr="002F3388" w:rsidRDefault="00146C19" w:rsidP="00146C19">
      <w:pPr>
        <w:spacing w:before="120" w:after="120"/>
        <w:jc w:val="both"/>
        <w:rPr>
          <w:rFonts w:asciiTheme="minorHAnsi" w:hAnsiTheme="minorHAnsi" w:cstheme="minorHAnsi"/>
          <w:b/>
          <w:lang w:val="es-ES_tradnl"/>
        </w:rPr>
      </w:pPr>
      <w:r w:rsidRPr="002F3388">
        <w:rPr>
          <w:rFonts w:asciiTheme="minorHAnsi" w:hAnsiTheme="minorHAnsi" w:cstheme="minorHAnsi"/>
          <w:b/>
          <w:lang w:val="es-ES_tradnl"/>
        </w:rPr>
        <w:t>16.1</w:t>
      </w:r>
      <w:r w:rsidRPr="002F3388">
        <w:rPr>
          <w:rFonts w:asciiTheme="minorHAnsi" w:hAnsiTheme="minorHAnsi" w:cstheme="minorHAnsi"/>
          <w:b/>
          <w:lang w:val="es-ES_tradnl"/>
        </w:rPr>
        <w:tab/>
        <w:t>Responsabilidades:</w:t>
      </w:r>
    </w:p>
    <w:p w:rsidR="00146C19" w:rsidRPr="002F3388" w:rsidRDefault="00146C19" w:rsidP="00146C19">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a)</w:t>
      </w:r>
      <w:r w:rsidRPr="002F3388">
        <w:rPr>
          <w:rFonts w:asciiTheme="minorHAnsi" w:hAnsiTheme="minorHAnsi" w:cstheme="minorHAnsi"/>
          <w:lang w:val="es-ES_tradnl"/>
        </w:rPr>
        <w:tab/>
        <w:t xml:space="preserve">Cumplir con el presente Contrato. </w:t>
      </w:r>
    </w:p>
    <w:p w:rsidR="00146C19" w:rsidRPr="002F3388" w:rsidRDefault="00146C19" w:rsidP="00146C19">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b)</w:t>
      </w:r>
      <w:r w:rsidRPr="002F3388">
        <w:rPr>
          <w:rFonts w:asciiTheme="minorHAnsi" w:hAnsiTheme="minorHAnsi" w:cstheme="minorHAnsi"/>
          <w:lang w:val="es-ES_tradnl"/>
        </w:rPr>
        <w:tab/>
        <w:t xml:space="preserve">No podrá entregar la Adquisición con bienes usados o defectuosos, debiendo en su caso ser sustituidos a su costo, dentro del plazo máximo de </w:t>
      </w:r>
      <w:r w:rsidRPr="002F3388">
        <w:rPr>
          <w:rFonts w:asciiTheme="minorHAnsi" w:hAnsiTheme="minorHAnsi" w:cstheme="minorHAnsi"/>
          <w:i/>
          <w:u w:val="single"/>
          <w:lang w:val="es-ES_tradnl"/>
        </w:rPr>
        <w:t>numeral (literal)</w:t>
      </w:r>
      <w:r w:rsidRPr="002F3388">
        <w:rPr>
          <w:rFonts w:asciiTheme="minorHAnsi" w:hAnsiTheme="minorHAnsi" w:cstheme="minorHAnsi"/>
          <w:lang w:val="es-ES_tradnl"/>
        </w:rPr>
        <w:t xml:space="preserve"> días calendario, impostergablemente.</w:t>
      </w:r>
    </w:p>
    <w:p w:rsidR="00146C19" w:rsidRPr="002F3388" w:rsidRDefault="00146C19" w:rsidP="00146C19">
      <w:pPr>
        <w:widowControl w:val="0"/>
        <w:tabs>
          <w:tab w:val="num" w:pos="720"/>
        </w:tabs>
        <w:spacing w:before="120" w:after="120"/>
        <w:ind w:left="1134" w:hanging="984"/>
        <w:jc w:val="both"/>
        <w:rPr>
          <w:rFonts w:asciiTheme="minorHAnsi" w:hAnsiTheme="minorHAnsi" w:cstheme="minorHAnsi"/>
          <w:b/>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c)</w:t>
      </w:r>
      <w:r w:rsidRPr="002F3388">
        <w:rPr>
          <w:rFonts w:asciiTheme="minorHAnsi" w:hAnsiTheme="minorHAnsi" w:cstheme="minorHAnsi"/>
          <w:lang w:val="es-ES_tradnl"/>
        </w:rPr>
        <w:tab/>
        <w:t xml:space="preserve">Los retrasos por parte de sub-contratistas y/o sub-vendedores, si los hubiera, serán de responsabilidad única y exclusiva del </w:t>
      </w:r>
      <w:r w:rsidRPr="002F3388">
        <w:rPr>
          <w:rFonts w:asciiTheme="minorHAnsi" w:hAnsiTheme="minorHAnsi" w:cstheme="minorHAnsi"/>
          <w:b/>
          <w:lang w:val="es-ES_tradnl"/>
        </w:rPr>
        <w:t>PROVEEDOR.</w:t>
      </w:r>
    </w:p>
    <w:p w:rsidR="00146C19" w:rsidRPr="002F3388" w:rsidRDefault="00146C19" w:rsidP="00146C19">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d)</w:t>
      </w:r>
      <w:r w:rsidRPr="002F3388">
        <w:rPr>
          <w:rFonts w:asciiTheme="minorHAnsi" w:hAnsiTheme="minorHAnsi" w:cstheme="minorHAnsi"/>
          <w:lang w:val="es-ES_tradnl"/>
        </w:rPr>
        <w:tab/>
        <w:t xml:space="preserve">Mantener exonerada 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contra cualquier multa o penalidad de cualquier tipo o naturaleza que fuera impuesta por causa de incumplimiento o infracción de la legislación laboral o social.</w:t>
      </w:r>
    </w:p>
    <w:p w:rsidR="00146C19" w:rsidRPr="002F3388" w:rsidRDefault="00146C19" w:rsidP="00146C19">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e)</w:t>
      </w:r>
      <w:r w:rsidRPr="002F3388">
        <w:rPr>
          <w:rFonts w:asciiTheme="minorHAnsi" w:hAnsiTheme="minorHAnsi" w:cstheme="minorHAnsi"/>
          <w:lang w:val="es-ES_tradnl"/>
        </w:rPr>
        <w:tab/>
        <w:t xml:space="preserve">Mantener indemne a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contra cualquier hecho o acto originado por la ejecución del Contrato que tenga por efecto responsabilidad por vulneración de la legislación aplicable. </w:t>
      </w:r>
    </w:p>
    <w:p w:rsidR="00146C19" w:rsidRDefault="00146C19" w:rsidP="00146C19">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f)</w:t>
      </w:r>
      <w:r w:rsidRPr="002F3388">
        <w:rPr>
          <w:rFonts w:asciiTheme="minorHAnsi" w:hAnsiTheme="minorHAnsi" w:cstheme="minorHAnsi"/>
          <w:lang w:val="es-ES_tradnl"/>
        </w:rPr>
        <w:tab/>
        <w:t xml:space="preserve">Cumplir con las obligaciones emergentes del pago de las cargas sociales y tributarias contempladas en su propuesta, en el marco de las leyes vigentes, y presentar a requerimiento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el respaldo correspondiente. </w:t>
      </w:r>
    </w:p>
    <w:p w:rsidR="00CC2189" w:rsidRPr="002F3388" w:rsidRDefault="00CC2189" w:rsidP="00146C19">
      <w:pPr>
        <w:widowControl w:val="0"/>
        <w:tabs>
          <w:tab w:val="num" w:pos="720"/>
        </w:tabs>
        <w:spacing w:before="120" w:after="120"/>
        <w:ind w:left="1134" w:hanging="984"/>
        <w:jc w:val="both"/>
        <w:rPr>
          <w:rFonts w:asciiTheme="minorHAnsi" w:hAnsiTheme="minorHAnsi" w:cstheme="minorHAnsi"/>
          <w:lang w:val="es-ES_tradnl"/>
        </w:rPr>
      </w:pPr>
    </w:p>
    <w:p w:rsidR="00146C19" w:rsidRPr="002F3388" w:rsidRDefault="00146C19" w:rsidP="00146C19">
      <w:pPr>
        <w:widowControl w:val="0"/>
        <w:tabs>
          <w:tab w:val="num" w:pos="720"/>
        </w:tabs>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lastRenderedPageBreak/>
        <w:t>16.2</w:t>
      </w:r>
      <w:r w:rsidRPr="002F3388">
        <w:rPr>
          <w:rFonts w:asciiTheme="minorHAnsi" w:hAnsiTheme="minorHAnsi" w:cstheme="minorHAnsi"/>
          <w:b/>
          <w:lang w:val="es-ES_tradnl"/>
        </w:rPr>
        <w:tab/>
        <w:t>Obligaciones:</w:t>
      </w:r>
    </w:p>
    <w:p w:rsidR="00146C19" w:rsidRPr="002F3388" w:rsidRDefault="00146C19" w:rsidP="00FD542C">
      <w:pPr>
        <w:numPr>
          <w:ilvl w:val="0"/>
          <w:numId w:val="8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146C19" w:rsidRPr="002F3388" w:rsidRDefault="00146C19" w:rsidP="00146C19">
      <w:pPr>
        <w:spacing w:before="120" w:after="120"/>
        <w:ind w:left="1134"/>
        <w:contextualSpacing/>
        <w:jc w:val="both"/>
        <w:rPr>
          <w:rFonts w:asciiTheme="minorHAnsi" w:hAnsiTheme="minorHAnsi" w:cstheme="minorHAnsi"/>
        </w:rPr>
      </w:pPr>
    </w:p>
    <w:p w:rsidR="00146C19" w:rsidRPr="002F3388" w:rsidRDefault="00146C19" w:rsidP="00FD542C">
      <w:pPr>
        <w:numPr>
          <w:ilvl w:val="0"/>
          <w:numId w:val="8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Realizar la Adquisición conforme a detalle y requerimiento realizado por la </w:t>
      </w:r>
      <w:r w:rsidRPr="002F3388">
        <w:rPr>
          <w:rFonts w:asciiTheme="minorHAnsi" w:hAnsiTheme="minorHAnsi" w:cstheme="minorHAnsi"/>
          <w:b/>
        </w:rPr>
        <w:t>ENTIDAD</w:t>
      </w:r>
      <w:r w:rsidRPr="002F3388">
        <w:rPr>
          <w:rFonts w:asciiTheme="minorHAnsi" w:hAnsiTheme="minorHAnsi" w:cstheme="minorHAnsi"/>
        </w:rPr>
        <w:t>.</w:t>
      </w:r>
    </w:p>
    <w:p w:rsidR="00146C19" w:rsidRPr="002F3388" w:rsidRDefault="00146C19" w:rsidP="00146C19">
      <w:pPr>
        <w:spacing w:before="120" w:after="120"/>
        <w:ind w:left="720"/>
        <w:contextualSpacing/>
        <w:jc w:val="both"/>
        <w:rPr>
          <w:rFonts w:asciiTheme="minorHAnsi" w:hAnsiTheme="minorHAnsi" w:cstheme="minorHAnsi"/>
        </w:rPr>
      </w:pPr>
    </w:p>
    <w:p w:rsidR="00146C19" w:rsidRPr="002F3388" w:rsidRDefault="00146C19" w:rsidP="00FD542C">
      <w:pPr>
        <w:numPr>
          <w:ilvl w:val="0"/>
          <w:numId w:val="8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lang w:val="es-ES_tradnl"/>
        </w:rPr>
        <w:t>Queda establecido que los precios unitarios consignados en la propuesta adjudicada obligan a cumplir la Adquisición con bienes nuevos y de primera calidad, sin excepción.</w:t>
      </w:r>
    </w:p>
    <w:p w:rsidR="00146C19" w:rsidRPr="002F3388" w:rsidRDefault="00146C19" w:rsidP="00146C19">
      <w:pPr>
        <w:spacing w:before="120" w:after="120"/>
        <w:contextualSpacing/>
        <w:jc w:val="both"/>
        <w:rPr>
          <w:rFonts w:asciiTheme="minorHAnsi" w:hAnsiTheme="minorHAnsi" w:cstheme="minorHAnsi"/>
        </w:rPr>
      </w:pPr>
    </w:p>
    <w:p w:rsidR="00146C19" w:rsidRPr="002F3388" w:rsidRDefault="00146C19" w:rsidP="00FD542C">
      <w:pPr>
        <w:numPr>
          <w:ilvl w:val="0"/>
          <w:numId w:val="8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146C19" w:rsidRPr="002F3388" w:rsidRDefault="00146C19" w:rsidP="00146C19">
      <w:pPr>
        <w:spacing w:before="120" w:after="120"/>
        <w:ind w:left="720"/>
        <w:contextualSpacing/>
        <w:jc w:val="both"/>
        <w:rPr>
          <w:rFonts w:asciiTheme="minorHAnsi" w:hAnsiTheme="minorHAnsi" w:cstheme="minorHAnsi"/>
        </w:rPr>
      </w:pPr>
    </w:p>
    <w:p w:rsidR="00146C19" w:rsidRPr="002F3388" w:rsidRDefault="00146C19" w:rsidP="00FD542C">
      <w:pPr>
        <w:numPr>
          <w:ilvl w:val="0"/>
          <w:numId w:val="8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Cumplir y acatar por sí, por su personal y subcontratistas las estipulaciones contenidas en este Contrato y la Ley Aplicable, así como cualquier determinación de orden legal emanadas de autoridades competentes, siendo el </w:t>
      </w:r>
      <w:r w:rsidRPr="002F3388">
        <w:rPr>
          <w:rFonts w:asciiTheme="minorHAnsi" w:hAnsiTheme="minorHAnsi" w:cstheme="minorHAnsi"/>
          <w:b/>
        </w:rPr>
        <w:t>PROVEEDOR</w:t>
      </w:r>
      <w:r w:rsidRPr="002F3388">
        <w:rPr>
          <w:rFonts w:asciiTheme="minorHAnsi" w:hAnsiTheme="minorHAnsi" w:cstheme="minorHAnsi"/>
        </w:rPr>
        <w:t xml:space="preserve"> responsable por los efectos que se originaren de eventuales inobservancias, mencionando de manera enunciativa y no limitativa, lo siguiente: </w:t>
      </w:r>
    </w:p>
    <w:p w:rsidR="00146C19" w:rsidRPr="002F3388" w:rsidRDefault="00146C19" w:rsidP="00FD542C">
      <w:pPr>
        <w:numPr>
          <w:ilvl w:val="0"/>
          <w:numId w:val="88"/>
        </w:numPr>
        <w:spacing w:before="120" w:after="120"/>
        <w:ind w:left="1701" w:hanging="567"/>
        <w:contextualSpacing/>
        <w:jc w:val="both"/>
        <w:rPr>
          <w:rFonts w:asciiTheme="minorHAnsi" w:hAnsiTheme="minorHAnsi" w:cstheme="minorHAnsi"/>
        </w:rPr>
      </w:pPr>
      <w:r w:rsidRPr="002F3388">
        <w:rPr>
          <w:rFonts w:asciiTheme="minorHAnsi" w:hAnsiTheme="minorHAnsi" w:cstheme="minorHAnsi"/>
        </w:rPr>
        <w:t xml:space="preserve">Toda norma laboral, social, de pensiones, migratoria y la que sea aplicable para posibilitar el correcto, legal y oportuno desenvolvimiento de su personal en territorio boliviano. </w:t>
      </w:r>
    </w:p>
    <w:p w:rsidR="00146C19" w:rsidRPr="002F3388" w:rsidRDefault="00146C19" w:rsidP="00146C19">
      <w:pPr>
        <w:spacing w:before="120" w:after="120"/>
        <w:contextualSpacing/>
        <w:jc w:val="both"/>
        <w:rPr>
          <w:rFonts w:asciiTheme="minorHAnsi" w:hAnsiTheme="minorHAnsi" w:cstheme="minorHAnsi"/>
        </w:rPr>
      </w:pPr>
    </w:p>
    <w:p w:rsidR="00146C19" w:rsidRPr="002F3388" w:rsidRDefault="00146C19" w:rsidP="00FD542C">
      <w:pPr>
        <w:numPr>
          <w:ilvl w:val="0"/>
          <w:numId w:val="8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Planear, programar, dirigir y ejecutar la Adquisición con calidad y seguridad a fin de garantizar el pleno cumplimiento del Contrato.</w:t>
      </w:r>
    </w:p>
    <w:p w:rsidR="00146C19" w:rsidRPr="002F3388" w:rsidRDefault="00146C19" w:rsidP="00FD542C">
      <w:pPr>
        <w:numPr>
          <w:ilvl w:val="0"/>
          <w:numId w:val="8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F3388">
        <w:rPr>
          <w:rFonts w:asciiTheme="minorHAnsi" w:hAnsiTheme="minorHAnsi" w:cstheme="minorHAnsi"/>
        </w:rPr>
        <w:tab/>
      </w:r>
    </w:p>
    <w:p w:rsidR="00146C19" w:rsidRPr="002F3388" w:rsidRDefault="00146C19" w:rsidP="00146C19">
      <w:pPr>
        <w:spacing w:before="120" w:after="120"/>
        <w:contextualSpacing/>
        <w:jc w:val="both"/>
        <w:rPr>
          <w:rFonts w:asciiTheme="minorHAnsi" w:hAnsiTheme="minorHAnsi" w:cstheme="minorHAnsi"/>
        </w:rPr>
      </w:pPr>
    </w:p>
    <w:p w:rsidR="00146C19" w:rsidRPr="002F3388" w:rsidRDefault="00146C19" w:rsidP="00FD542C">
      <w:pPr>
        <w:numPr>
          <w:ilvl w:val="0"/>
          <w:numId w:val="8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Responder por la supervisión, dirección técnica y administrativa y mano de obra de su personal, necesarias para la Adquisición, siendo para todos los efectos, el </w:t>
      </w:r>
      <w:r w:rsidRPr="002F3388">
        <w:rPr>
          <w:rFonts w:asciiTheme="minorHAnsi" w:hAnsiTheme="minorHAnsi" w:cstheme="minorHAnsi"/>
          <w:b/>
        </w:rPr>
        <w:t>PROVEEDOR</w:t>
      </w:r>
      <w:r w:rsidRPr="002F3388">
        <w:rPr>
          <w:rFonts w:asciiTheme="minorHAnsi" w:hAnsiTheme="minorHAnsi" w:cstheme="minorHAnsi"/>
        </w:rPr>
        <w:t xml:space="preserve"> único y exclusivo responsable.</w:t>
      </w:r>
    </w:p>
    <w:p w:rsidR="00146C19" w:rsidRPr="002F3388" w:rsidRDefault="00146C19" w:rsidP="00146C19">
      <w:pPr>
        <w:spacing w:before="120" w:after="120"/>
        <w:ind w:left="720"/>
        <w:contextualSpacing/>
        <w:jc w:val="both"/>
        <w:rPr>
          <w:rFonts w:asciiTheme="minorHAnsi" w:hAnsiTheme="minorHAnsi" w:cstheme="minorHAnsi"/>
        </w:rPr>
      </w:pPr>
    </w:p>
    <w:p w:rsidR="00146C19" w:rsidRPr="002F3388" w:rsidRDefault="00146C19" w:rsidP="00FD542C">
      <w:pPr>
        <w:numPr>
          <w:ilvl w:val="0"/>
          <w:numId w:val="8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Salvaguardar y liberar a la </w:t>
      </w:r>
      <w:r w:rsidRPr="002F3388">
        <w:rPr>
          <w:rFonts w:asciiTheme="minorHAnsi" w:hAnsiTheme="minorHAnsi" w:cstheme="minorHAnsi"/>
          <w:b/>
        </w:rPr>
        <w:t>ENTIDAD</w:t>
      </w:r>
      <w:r w:rsidRPr="002F3388">
        <w:rPr>
          <w:rFonts w:asciiTheme="minorHAnsi" w:hAnsiTheme="minorHAnsi" w:cstheme="minorHAnsi"/>
        </w:rPr>
        <w:t xml:space="preserve"> de la responsabilidad de todos los reclamos, representaciones y procesos judiciales de cualquier naturaleza, relacionados con la Adquisición. </w:t>
      </w:r>
    </w:p>
    <w:p w:rsidR="00146C19" w:rsidRPr="002F3388" w:rsidRDefault="00146C19" w:rsidP="00146C19">
      <w:pPr>
        <w:spacing w:before="120" w:after="120"/>
        <w:ind w:left="720"/>
        <w:contextualSpacing/>
        <w:jc w:val="both"/>
        <w:rPr>
          <w:rFonts w:asciiTheme="minorHAnsi" w:hAnsiTheme="minorHAnsi" w:cstheme="minorHAnsi"/>
        </w:rPr>
      </w:pPr>
    </w:p>
    <w:p w:rsidR="00146C19" w:rsidRPr="002F3388" w:rsidRDefault="00146C19" w:rsidP="00FD542C">
      <w:pPr>
        <w:numPr>
          <w:ilvl w:val="0"/>
          <w:numId w:val="8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Responder por los daños o pérdidas causados a la </w:t>
      </w:r>
      <w:r w:rsidRPr="002F3388">
        <w:rPr>
          <w:rFonts w:asciiTheme="minorHAnsi" w:hAnsiTheme="minorHAnsi" w:cstheme="minorHAnsi"/>
          <w:b/>
        </w:rPr>
        <w:t>ENTIDAD</w:t>
      </w:r>
      <w:r w:rsidRPr="002F3388">
        <w:rPr>
          <w:rFonts w:asciiTheme="minorHAnsi" w:hAnsiTheme="minorHAnsi" w:cstheme="minorHAnsi"/>
        </w:rPr>
        <w:t xml:space="preserve"> o a terceros, resultantes de acción u omisión en la Adquisición</w:t>
      </w:r>
      <w:r w:rsidRPr="002F3388">
        <w:rPr>
          <w:rFonts w:asciiTheme="minorHAnsi" w:hAnsiTheme="minorHAnsi" w:cstheme="minorHAnsi"/>
          <w:b/>
        </w:rPr>
        <w:t>.</w:t>
      </w:r>
    </w:p>
    <w:p w:rsidR="00146C19" w:rsidRPr="002F3388" w:rsidRDefault="00146C19" w:rsidP="00146C19">
      <w:pPr>
        <w:spacing w:before="120" w:after="120"/>
        <w:ind w:left="720"/>
        <w:contextualSpacing/>
        <w:jc w:val="both"/>
        <w:rPr>
          <w:rFonts w:asciiTheme="minorHAnsi" w:hAnsiTheme="minorHAnsi" w:cstheme="minorHAnsi"/>
        </w:rPr>
      </w:pPr>
    </w:p>
    <w:p w:rsidR="00146C19" w:rsidRPr="002F3388" w:rsidRDefault="00146C19" w:rsidP="00FD542C">
      <w:pPr>
        <w:numPr>
          <w:ilvl w:val="0"/>
          <w:numId w:val="8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46C19" w:rsidRPr="002F3388" w:rsidRDefault="00146C19" w:rsidP="00146C19">
      <w:pPr>
        <w:spacing w:before="120" w:after="120"/>
        <w:ind w:left="720"/>
        <w:contextualSpacing/>
        <w:jc w:val="both"/>
        <w:rPr>
          <w:rFonts w:asciiTheme="minorHAnsi" w:hAnsiTheme="minorHAnsi" w:cstheme="minorHAnsi"/>
        </w:rPr>
      </w:pPr>
    </w:p>
    <w:p w:rsidR="00146C19" w:rsidRPr="002F3388" w:rsidRDefault="00146C19" w:rsidP="00FD542C">
      <w:pPr>
        <w:numPr>
          <w:ilvl w:val="0"/>
          <w:numId w:val="8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F3388">
        <w:rPr>
          <w:rFonts w:asciiTheme="minorHAnsi" w:hAnsiTheme="minorHAnsi" w:cstheme="minorHAnsi"/>
          <w:b/>
        </w:rPr>
        <w:t>ENTIDAD</w:t>
      </w:r>
      <w:r w:rsidRPr="002F3388">
        <w:rPr>
          <w:rFonts w:asciiTheme="minorHAnsi" w:hAnsiTheme="minorHAnsi" w:cstheme="minorHAnsi"/>
        </w:rPr>
        <w:t xml:space="preserve"> de cualquier reclamo. </w:t>
      </w:r>
    </w:p>
    <w:p w:rsidR="00146C19" w:rsidRPr="002F3388" w:rsidRDefault="00146C19" w:rsidP="00146C19">
      <w:pPr>
        <w:spacing w:before="120" w:after="120"/>
        <w:ind w:left="720"/>
        <w:contextualSpacing/>
        <w:jc w:val="both"/>
        <w:rPr>
          <w:rFonts w:asciiTheme="minorHAnsi" w:hAnsiTheme="minorHAnsi" w:cstheme="minorHAnsi"/>
        </w:rPr>
      </w:pPr>
    </w:p>
    <w:p w:rsidR="00146C19" w:rsidRPr="002F3388" w:rsidRDefault="00146C19" w:rsidP="00FD542C">
      <w:pPr>
        <w:numPr>
          <w:ilvl w:val="0"/>
          <w:numId w:val="8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F3388">
        <w:rPr>
          <w:rFonts w:asciiTheme="minorHAnsi" w:hAnsiTheme="minorHAnsi" w:cstheme="minorHAnsi"/>
          <w:b/>
        </w:rPr>
        <w:t>ENTIDAD</w:t>
      </w:r>
      <w:r w:rsidRPr="002F3388">
        <w:rPr>
          <w:rFonts w:asciiTheme="minorHAnsi" w:hAnsiTheme="minorHAnsi" w:cstheme="minorHAnsi"/>
        </w:rPr>
        <w:t xml:space="preserve"> podrá pedir al </w:t>
      </w:r>
      <w:r w:rsidRPr="002F3388">
        <w:rPr>
          <w:rFonts w:asciiTheme="minorHAnsi" w:hAnsiTheme="minorHAnsi" w:cstheme="minorHAnsi"/>
          <w:b/>
        </w:rPr>
        <w:t>PROVEEDOR</w:t>
      </w:r>
      <w:r w:rsidRPr="002F3388">
        <w:rPr>
          <w:rFonts w:asciiTheme="minorHAnsi" w:hAnsiTheme="minorHAnsi" w:cstheme="minorHAnsi"/>
        </w:rPr>
        <w:t xml:space="preserve"> en cualquier momento, dentro de la vigencia del presente Contrato, una declaración que certifique el cumplimiento de la presente obligación.</w:t>
      </w:r>
    </w:p>
    <w:p w:rsidR="00146C19" w:rsidRPr="002F3388" w:rsidRDefault="00146C19" w:rsidP="00146C19">
      <w:pPr>
        <w:spacing w:before="120" w:after="120"/>
        <w:ind w:left="720"/>
        <w:contextualSpacing/>
        <w:jc w:val="both"/>
        <w:rPr>
          <w:rFonts w:asciiTheme="minorHAnsi" w:hAnsiTheme="minorHAnsi" w:cstheme="minorHAnsi"/>
        </w:rPr>
      </w:pPr>
    </w:p>
    <w:p w:rsidR="00146C19" w:rsidRPr="002F3388" w:rsidRDefault="00146C19" w:rsidP="00FD542C">
      <w:pPr>
        <w:numPr>
          <w:ilvl w:val="0"/>
          <w:numId w:val="8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46C19" w:rsidRPr="002F3388" w:rsidRDefault="00146C19" w:rsidP="00146C19">
      <w:pPr>
        <w:spacing w:before="120" w:after="120"/>
        <w:ind w:left="720"/>
        <w:contextualSpacing/>
        <w:jc w:val="both"/>
        <w:rPr>
          <w:rFonts w:asciiTheme="minorHAnsi" w:hAnsiTheme="minorHAnsi" w:cstheme="minorHAnsi"/>
        </w:rPr>
      </w:pPr>
    </w:p>
    <w:p w:rsidR="00146C19" w:rsidRPr="002F3388" w:rsidRDefault="00146C19" w:rsidP="00FD542C">
      <w:pPr>
        <w:numPr>
          <w:ilvl w:val="0"/>
          <w:numId w:val="8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146C19" w:rsidRPr="002F3388" w:rsidRDefault="00146C19" w:rsidP="00146C19">
      <w:pPr>
        <w:spacing w:before="120" w:after="120"/>
        <w:ind w:left="720"/>
        <w:contextualSpacing/>
        <w:jc w:val="both"/>
        <w:rPr>
          <w:rFonts w:asciiTheme="minorHAnsi" w:hAnsiTheme="minorHAnsi" w:cstheme="minorHAnsi"/>
        </w:rPr>
      </w:pPr>
    </w:p>
    <w:p w:rsidR="00146C19" w:rsidRPr="002F3388" w:rsidRDefault="00146C19" w:rsidP="00FD542C">
      <w:pPr>
        <w:numPr>
          <w:ilvl w:val="0"/>
          <w:numId w:val="8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146C19" w:rsidRPr="002F3388" w:rsidRDefault="00146C19" w:rsidP="00146C19">
      <w:pPr>
        <w:spacing w:before="120" w:after="120"/>
        <w:ind w:left="720"/>
        <w:contextualSpacing/>
        <w:jc w:val="both"/>
        <w:rPr>
          <w:rFonts w:asciiTheme="minorHAnsi" w:hAnsiTheme="minorHAnsi" w:cstheme="minorHAnsi"/>
        </w:rPr>
      </w:pPr>
    </w:p>
    <w:p w:rsidR="00146C19" w:rsidRPr="002F3388" w:rsidRDefault="00146C19" w:rsidP="00FD542C">
      <w:pPr>
        <w:numPr>
          <w:ilvl w:val="0"/>
          <w:numId w:val="8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Los sueldos pagados a los trabajadores deben obedecer como mínimo, a lo establecido en la Ley Aplicable.</w:t>
      </w:r>
    </w:p>
    <w:p w:rsidR="00146C19" w:rsidRPr="002F3388" w:rsidRDefault="00146C19" w:rsidP="00146C19">
      <w:pPr>
        <w:spacing w:before="120" w:after="120"/>
        <w:ind w:left="720"/>
        <w:contextualSpacing/>
        <w:jc w:val="both"/>
        <w:rPr>
          <w:rFonts w:asciiTheme="minorHAnsi" w:hAnsiTheme="minorHAnsi" w:cstheme="minorHAnsi"/>
        </w:rPr>
      </w:pPr>
      <w:r w:rsidRPr="002F3388">
        <w:rPr>
          <w:rFonts w:asciiTheme="minorHAnsi" w:hAnsiTheme="minorHAnsi" w:cstheme="minorHAnsi"/>
        </w:rPr>
        <w:tab/>
      </w:r>
    </w:p>
    <w:p w:rsidR="00146C19" w:rsidRPr="002F3388" w:rsidRDefault="00146C19" w:rsidP="00FD542C">
      <w:pPr>
        <w:numPr>
          <w:ilvl w:val="0"/>
          <w:numId w:val="87"/>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Mantener a la </w:t>
      </w:r>
      <w:r w:rsidRPr="002F3388">
        <w:rPr>
          <w:rFonts w:asciiTheme="minorHAnsi" w:hAnsiTheme="minorHAnsi" w:cstheme="minorHAnsi"/>
          <w:b/>
        </w:rPr>
        <w:t>ENTIDAD</w:t>
      </w:r>
      <w:r w:rsidRPr="002F3388">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146C19" w:rsidRPr="002F3388" w:rsidRDefault="00146C19" w:rsidP="00146C19">
      <w:pPr>
        <w:spacing w:before="120" w:after="120"/>
        <w:ind w:left="720"/>
        <w:contextualSpacing/>
        <w:jc w:val="both"/>
        <w:rPr>
          <w:rFonts w:asciiTheme="minorHAnsi" w:hAnsiTheme="minorHAnsi" w:cstheme="minorHAnsi"/>
        </w:rPr>
      </w:pPr>
    </w:p>
    <w:p w:rsidR="00146C19" w:rsidRPr="002F3388" w:rsidRDefault="00146C19" w:rsidP="00146C19">
      <w:pPr>
        <w:spacing w:before="120" w:after="120"/>
        <w:contextualSpacing/>
        <w:jc w:val="both"/>
        <w:rPr>
          <w:rFonts w:asciiTheme="minorHAnsi" w:hAnsiTheme="minorHAnsi" w:cstheme="minorHAnsi"/>
        </w:rPr>
      </w:pPr>
      <w:r w:rsidRPr="002F3388">
        <w:rPr>
          <w:rFonts w:asciiTheme="minorHAnsi" w:hAnsiTheme="minorHAnsi" w:cstheme="minorHAnsi"/>
        </w:rPr>
        <w:t>Las demás obligaciones y responsabilidades a su cargo que sin estar expresamente mencionadas, emerjan del presente Contrato.</w:t>
      </w:r>
    </w:p>
    <w:p w:rsidR="00146C19" w:rsidRPr="002F3388" w:rsidRDefault="00146C19" w:rsidP="00146C19">
      <w:pPr>
        <w:spacing w:before="120" w:after="120"/>
        <w:contextualSpacing/>
        <w:jc w:val="both"/>
        <w:rPr>
          <w:rFonts w:asciiTheme="minorHAnsi" w:hAnsiTheme="minorHAnsi" w:cstheme="minorHAnsi"/>
        </w:rPr>
      </w:pPr>
    </w:p>
    <w:p w:rsidR="00146C19" w:rsidRPr="002F3388" w:rsidRDefault="00146C19" w:rsidP="00146C19">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SÉPTIMA.- (OBLIGACIONES DE LA ENTIDAD)</w:t>
      </w:r>
    </w:p>
    <w:p w:rsidR="00146C19" w:rsidRPr="002F3388" w:rsidRDefault="00146C19" w:rsidP="00146C19">
      <w:pPr>
        <w:spacing w:before="120" w:after="120"/>
        <w:ind w:left="709" w:hanging="708"/>
        <w:jc w:val="both"/>
        <w:rPr>
          <w:rFonts w:asciiTheme="minorHAnsi" w:hAnsiTheme="minorHAnsi" w:cstheme="minorHAnsi"/>
        </w:rPr>
      </w:pPr>
      <w:r w:rsidRPr="002F3388">
        <w:rPr>
          <w:rFonts w:asciiTheme="minorHAnsi" w:hAnsiTheme="minorHAnsi" w:cstheme="minorHAnsi"/>
        </w:rPr>
        <w:t xml:space="preserve">La </w:t>
      </w:r>
      <w:r w:rsidRPr="002F3388">
        <w:rPr>
          <w:rFonts w:asciiTheme="minorHAnsi" w:hAnsiTheme="minorHAnsi" w:cstheme="minorHAnsi"/>
          <w:b/>
        </w:rPr>
        <w:t>ENTIDAD</w:t>
      </w:r>
      <w:r w:rsidRPr="002F3388">
        <w:rPr>
          <w:rFonts w:asciiTheme="minorHAnsi" w:hAnsiTheme="minorHAnsi" w:cstheme="minorHAnsi"/>
        </w:rPr>
        <w:t xml:space="preserve"> se obliga en su sentido más amplio a cumplir con las siguientes obligaciones:</w:t>
      </w:r>
    </w:p>
    <w:p w:rsidR="00146C19" w:rsidRPr="002F3388" w:rsidRDefault="00146C19" w:rsidP="00146C19">
      <w:pPr>
        <w:spacing w:before="120" w:after="120"/>
        <w:ind w:left="709" w:hanging="709"/>
        <w:jc w:val="both"/>
        <w:rPr>
          <w:rFonts w:asciiTheme="minorHAnsi" w:hAnsiTheme="minorHAnsi" w:cstheme="minorHAnsi"/>
        </w:rPr>
      </w:pPr>
      <w:r w:rsidRPr="002F3388">
        <w:rPr>
          <w:rFonts w:asciiTheme="minorHAnsi" w:hAnsiTheme="minorHAnsi" w:cstheme="minorHAnsi"/>
          <w:b/>
        </w:rPr>
        <w:t xml:space="preserve">17.1 </w:t>
      </w:r>
      <w:r w:rsidRPr="002F3388">
        <w:rPr>
          <w:rFonts w:asciiTheme="minorHAnsi" w:hAnsiTheme="minorHAnsi" w:cstheme="minorHAnsi"/>
          <w:b/>
        </w:rPr>
        <w:tab/>
      </w:r>
      <w:r w:rsidRPr="002F3388">
        <w:rPr>
          <w:rFonts w:asciiTheme="minorHAnsi" w:hAnsiTheme="minorHAnsi" w:cstheme="minorHAnsi"/>
        </w:rPr>
        <w:t xml:space="preserve">Notificar al </w:t>
      </w:r>
      <w:r w:rsidRPr="002F3388">
        <w:rPr>
          <w:rFonts w:asciiTheme="minorHAnsi" w:hAnsiTheme="minorHAnsi" w:cstheme="minorHAnsi"/>
          <w:b/>
        </w:rPr>
        <w:t>PROVEEDOR</w:t>
      </w:r>
      <w:r w:rsidRPr="002F3388">
        <w:rPr>
          <w:rFonts w:asciiTheme="minorHAnsi" w:hAnsiTheme="minorHAnsi" w:cstheme="minorHAnsi"/>
        </w:rPr>
        <w:t xml:space="preserve"> los defectos e irregularidades encontradas en la Adquisición, fijando plazos para su corrección.</w:t>
      </w:r>
    </w:p>
    <w:p w:rsidR="00146C19" w:rsidRPr="002F3388" w:rsidRDefault="00146C19" w:rsidP="00146C19">
      <w:pPr>
        <w:spacing w:before="120" w:after="120"/>
        <w:ind w:left="705" w:hanging="705"/>
        <w:jc w:val="both"/>
        <w:rPr>
          <w:rFonts w:asciiTheme="minorHAnsi" w:hAnsiTheme="minorHAnsi" w:cstheme="minorHAnsi"/>
        </w:rPr>
      </w:pPr>
      <w:r w:rsidRPr="002F3388">
        <w:rPr>
          <w:rFonts w:asciiTheme="minorHAnsi" w:hAnsiTheme="minorHAnsi" w:cstheme="minorHAnsi"/>
          <w:b/>
        </w:rPr>
        <w:t>17.2</w:t>
      </w:r>
      <w:r w:rsidRPr="002F3388">
        <w:rPr>
          <w:rFonts w:asciiTheme="minorHAnsi" w:hAnsiTheme="minorHAnsi" w:cstheme="minorHAnsi"/>
        </w:rPr>
        <w:tab/>
        <w:t xml:space="preserve">Proporcionar información y detalle para la Adquisición, comunicando al </w:t>
      </w:r>
      <w:r w:rsidRPr="002F3388">
        <w:rPr>
          <w:rFonts w:asciiTheme="minorHAnsi" w:hAnsiTheme="minorHAnsi" w:cstheme="minorHAnsi"/>
          <w:b/>
        </w:rPr>
        <w:t>PROVEEDOR</w:t>
      </w:r>
      <w:r w:rsidRPr="002F3388">
        <w:rPr>
          <w:rFonts w:asciiTheme="minorHAnsi" w:hAnsiTheme="minorHAnsi" w:cstheme="minorHAnsi"/>
        </w:rPr>
        <w:t xml:space="preserve"> eventuales cambios de normas y horarios de trabajo.</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b/>
          <w:u w:val="single"/>
          <w:lang w:val="es-ES_tradnl"/>
        </w:rPr>
        <w:t>DÉCIMA OCTAVA.- (INTRANSFERIBILIDAD DEL CONTRATO)</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bajo ningún título podrá ceder, transferir, subrogar, total o parcialmente este Contrato.</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En caso excepcional, emergente de causa de fuerza mayor o caso fortuito, las Partes podrán acordar la cesión o subrogación del Contrato, total o parcialmente, previa aprobación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bajo los mismos términos y condiciones del presente Contrato.</w:t>
      </w:r>
    </w:p>
    <w:p w:rsidR="00146C19" w:rsidRPr="002F3388" w:rsidRDefault="00146C19" w:rsidP="00146C19">
      <w:pPr>
        <w:pStyle w:val="ss"/>
        <w:spacing w:before="120" w:after="120"/>
        <w:ind w:right="-7" w:firstLine="0"/>
        <w:rPr>
          <w:rFonts w:asciiTheme="minorHAnsi" w:hAnsiTheme="minorHAnsi" w:cstheme="minorHAnsi"/>
          <w:sz w:val="20"/>
          <w:lang w:val="es-ES_tradnl" w:eastAsia="es-ES"/>
        </w:rPr>
      </w:pPr>
      <w:r w:rsidRPr="002F3388">
        <w:rPr>
          <w:rFonts w:asciiTheme="minorHAnsi" w:hAnsiTheme="minorHAnsi" w:cstheme="minorHAnsi"/>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46C19" w:rsidRPr="002F3388" w:rsidRDefault="00146C19" w:rsidP="00146C19">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 xml:space="preserve">DÉCIMA NOVENA.- (IMPUESTOS Y TRIBUTOS) </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conforme a lo previsto en la Ley Aplicable, sin derecho a reembolso. </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lastRenderedPageBreak/>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declara haber considerado en su propuesta los impuestos y/o tributos que tengan incidencia en la </w:t>
      </w:r>
      <w:r w:rsidRPr="002F3388">
        <w:rPr>
          <w:rFonts w:asciiTheme="minorHAnsi" w:hAnsiTheme="minorHAnsi" w:cstheme="minorHAnsi"/>
        </w:rPr>
        <w:t>Adquisición</w:t>
      </w:r>
      <w:r w:rsidRPr="002F3388">
        <w:rPr>
          <w:rFonts w:asciiTheme="minorHAnsi" w:hAnsiTheme="minorHAnsi" w:cstheme="minorHAnsi"/>
          <w:lang w:val="es-ES_tradnl"/>
        </w:rPr>
        <w:t>, no correspondiendo ningún reclamo debido a error en la evaluación, ni solicitar una revisión del precio contractual.</w:t>
      </w:r>
    </w:p>
    <w:p w:rsidR="00146C19" w:rsidRPr="002F3388" w:rsidRDefault="00146C19" w:rsidP="00146C19">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VIGÉSIMA.- (SUBCONTRATOS)</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del cumplimiento de todas sus obligaciones y responsabilidades contraídas en el presente Contrato.</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Las subcontrataciones que realice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 ninguna manera incidirán en el precio ofertado y aceptado por ambas Partes en el presente Contrato.</w:t>
      </w:r>
    </w:p>
    <w:p w:rsidR="00146C19" w:rsidRPr="002F3388" w:rsidRDefault="00146C19" w:rsidP="00146C19">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PRIMERA.- (CONFIDENCIALIDAD)</w:t>
      </w:r>
    </w:p>
    <w:p w:rsidR="00146C19" w:rsidRPr="002F3388" w:rsidRDefault="00146C19" w:rsidP="00146C19">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El </w:t>
      </w:r>
      <w:r w:rsidRPr="002F3388">
        <w:rPr>
          <w:rFonts w:asciiTheme="minorHAnsi" w:hAnsiTheme="minorHAnsi" w:cstheme="minorHAnsi"/>
          <w:b/>
          <w:bCs/>
          <w:lang w:val="es-BO"/>
        </w:rPr>
        <w:t>PROVEEDOR</w:t>
      </w:r>
      <w:r w:rsidRPr="002F3388">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46C19" w:rsidRPr="002F3388" w:rsidRDefault="00146C19" w:rsidP="00146C19">
      <w:pPr>
        <w:shd w:val="clear" w:color="auto" w:fill="FFFFFF"/>
        <w:tabs>
          <w:tab w:val="left" w:pos="426"/>
        </w:tabs>
        <w:spacing w:before="120" w:after="120"/>
        <w:ind w:right="-6"/>
        <w:contextualSpacing/>
        <w:jc w:val="both"/>
        <w:rPr>
          <w:rFonts w:asciiTheme="minorHAnsi" w:hAnsiTheme="minorHAnsi" w:cstheme="minorHAnsi"/>
          <w:lang w:val="es-BO"/>
        </w:rPr>
      </w:pPr>
    </w:p>
    <w:p w:rsidR="00146C19" w:rsidRPr="002F3388" w:rsidRDefault="00146C19" w:rsidP="00146C19">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Las obligaciones que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asume bajo este Contrato con relación a la confidencialidad, subsistirán una vez finalizado el Contrato.</w:t>
      </w:r>
    </w:p>
    <w:p w:rsidR="00146C19" w:rsidRPr="002F3388" w:rsidRDefault="00146C19" w:rsidP="00146C19">
      <w:pPr>
        <w:spacing w:before="120" w:after="120"/>
        <w:contextualSpacing/>
        <w:jc w:val="both"/>
        <w:rPr>
          <w:rFonts w:asciiTheme="minorHAnsi" w:hAnsiTheme="minorHAnsi" w:cstheme="minorHAnsi"/>
          <w:lang w:val="es-BO"/>
        </w:rPr>
      </w:pPr>
    </w:p>
    <w:p w:rsidR="00146C19" w:rsidRPr="002F3388" w:rsidRDefault="00146C19" w:rsidP="00146C19">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A la terminación del presente Contrato, por resolución o por su cumplimiento, el </w:t>
      </w:r>
      <w:r w:rsidRPr="002F3388">
        <w:rPr>
          <w:rFonts w:asciiTheme="minorHAnsi" w:hAnsiTheme="minorHAnsi" w:cstheme="minorHAnsi"/>
          <w:b/>
          <w:lang w:val="es-BO"/>
        </w:rPr>
        <w:t xml:space="preserve">PROVEEDOR </w:t>
      </w:r>
      <w:r w:rsidRPr="002F3388">
        <w:rPr>
          <w:rFonts w:asciiTheme="minorHAnsi" w:hAnsiTheme="minorHAnsi" w:cstheme="minorHAnsi"/>
          <w:lang w:val="es-BO"/>
        </w:rPr>
        <w:t xml:space="preserve">está en la obligación de entregar de manera inmediata a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todos los documentos, notas, datos, información, y otros que hubiera entrado en posesión del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en virtud a la ejecución del presente Contrato, no pudiendo retener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ninguna copia de los mismos, ya sean en papel o en formato electrónico o digital.</w:t>
      </w:r>
    </w:p>
    <w:p w:rsidR="00146C19" w:rsidRPr="002F3388" w:rsidRDefault="00146C19" w:rsidP="00146C19">
      <w:pPr>
        <w:shd w:val="clear" w:color="auto" w:fill="FFFFFF"/>
        <w:tabs>
          <w:tab w:val="left" w:pos="426"/>
        </w:tabs>
        <w:spacing w:before="120" w:after="120"/>
        <w:ind w:right="-6"/>
        <w:contextualSpacing/>
        <w:jc w:val="both"/>
        <w:rPr>
          <w:rFonts w:asciiTheme="minorHAnsi" w:hAnsiTheme="minorHAnsi" w:cstheme="minorHAnsi"/>
          <w:lang w:val="es-BO"/>
        </w:rPr>
      </w:pPr>
    </w:p>
    <w:p w:rsidR="00146C19" w:rsidRPr="002F3388" w:rsidRDefault="00146C19" w:rsidP="00146C19">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El incumplimiento de la obligación de confidencialidad importara:</w:t>
      </w:r>
    </w:p>
    <w:p w:rsidR="00146C19" w:rsidRPr="002F3388" w:rsidRDefault="00146C19" w:rsidP="00FD542C">
      <w:pPr>
        <w:pStyle w:val="Prrafodelista"/>
        <w:numPr>
          <w:ilvl w:val="0"/>
          <w:numId w:val="89"/>
        </w:num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La adopción de medidas judiciales y sanciones de acuerdo a normas pertinentes.</w:t>
      </w:r>
    </w:p>
    <w:p w:rsidR="00146C19" w:rsidRPr="002F3388" w:rsidRDefault="00146C19" w:rsidP="00FD542C">
      <w:pPr>
        <w:numPr>
          <w:ilvl w:val="0"/>
          <w:numId w:val="89"/>
        </w:numPr>
        <w:shd w:val="clear" w:color="auto" w:fill="FFFFFF"/>
        <w:tabs>
          <w:tab w:val="left" w:pos="426"/>
        </w:tabs>
        <w:spacing w:before="120" w:after="120"/>
        <w:ind w:right="-6"/>
        <w:jc w:val="both"/>
        <w:rPr>
          <w:rFonts w:asciiTheme="minorHAnsi" w:hAnsiTheme="minorHAnsi" w:cstheme="minorHAnsi"/>
          <w:lang w:val="es-BO"/>
        </w:rPr>
      </w:pPr>
      <w:r w:rsidRPr="002F3388">
        <w:rPr>
          <w:rFonts w:asciiTheme="minorHAnsi" w:hAnsiTheme="minorHAnsi" w:cstheme="minorHAnsi"/>
          <w:lang w:val="es-BO"/>
        </w:rPr>
        <w:t>Responsabilidad por pérdida y daños.</w:t>
      </w:r>
    </w:p>
    <w:p w:rsidR="00146C19" w:rsidRPr="002F3388" w:rsidRDefault="00146C19" w:rsidP="00146C19">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VIGÉSIMA SEGUNDA.- (CAUSAS DE FUERZA MAYOR Y/O CASO FORTUITO)</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Con el fin de exceptuar al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de determinadas responsabilidades por mora durante la vigencia del presente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46C19" w:rsidRPr="002F3388" w:rsidRDefault="00146C19" w:rsidP="00146C19">
      <w:pPr>
        <w:spacing w:before="120" w:after="120"/>
        <w:jc w:val="both"/>
        <w:rPr>
          <w:rFonts w:asciiTheme="minorHAnsi" w:hAnsiTheme="minorHAnsi" w:cstheme="minorHAnsi"/>
          <w:lang w:val="es-ES_tradnl"/>
        </w:rPr>
      </w:pPr>
    </w:p>
    <w:p w:rsidR="00146C19" w:rsidRPr="002F3388" w:rsidRDefault="00146C19" w:rsidP="00146C19">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lastRenderedPageBreak/>
        <w:t>22.1   Condiciones de Validez:</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146C19" w:rsidRPr="002F3388" w:rsidRDefault="00146C19" w:rsidP="00FD542C">
      <w:pPr>
        <w:numPr>
          <w:ilvl w:val="0"/>
          <w:numId w:val="85"/>
        </w:numPr>
        <w:spacing w:before="120" w:after="120"/>
        <w:ind w:left="1134" w:hanging="283"/>
        <w:jc w:val="both"/>
        <w:rPr>
          <w:rFonts w:asciiTheme="minorHAnsi" w:hAnsiTheme="minorHAnsi" w:cstheme="minorHAnsi"/>
          <w:lang w:val="es-ES_tradnl"/>
        </w:rPr>
      </w:pPr>
      <w:r w:rsidRPr="002F3388">
        <w:rPr>
          <w:rFonts w:asciiTheme="minorHAnsi" w:hAnsiTheme="minorHAnsi" w:cstheme="minorHAnsi"/>
          <w:lang w:val="es-ES_tradnl"/>
        </w:rPr>
        <w:t xml:space="preserve">Las circunstancias de la fuerza mayor o caso fortuito no hayan surgido por un incumplimiento, omisión o negligencia de la Parte invocante, o en el caso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será aplicable también a cualquier subcontratista.</w:t>
      </w:r>
    </w:p>
    <w:p w:rsidR="00146C19" w:rsidRPr="002F3388" w:rsidRDefault="00146C19" w:rsidP="00FD542C">
      <w:pPr>
        <w:numPr>
          <w:ilvl w:val="0"/>
          <w:numId w:val="85"/>
        </w:numPr>
        <w:spacing w:before="120" w:after="120"/>
        <w:ind w:left="1134" w:hanging="283"/>
        <w:contextualSpacing/>
        <w:jc w:val="both"/>
        <w:rPr>
          <w:rFonts w:asciiTheme="minorHAnsi" w:hAnsiTheme="minorHAnsi" w:cstheme="minorHAnsi"/>
          <w:lang w:val="es-ES_tradnl"/>
        </w:rPr>
      </w:pPr>
      <w:r w:rsidRPr="002F3388">
        <w:rPr>
          <w:rFonts w:asciiTheme="minorHAnsi" w:hAnsiTheme="minorHAnsi" w:cstheme="minorHAnsi"/>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2F3388">
        <w:rPr>
          <w:rFonts w:asciiTheme="minorHAnsi" w:hAnsiTheme="minorHAnsi" w:cstheme="minorHAnsi"/>
          <w:lang w:val="es-ES_tradnl"/>
        </w:rPr>
        <w:tab/>
      </w:r>
    </w:p>
    <w:p w:rsidR="00146C19" w:rsidRPr="002F3388" w:rsidRDefault="00146C19" w:rsidP="00146C19">
      <w:pPr>
        <w:spacing w:before="120" w:after="120"/>
        <w:ind w:left="851"/>
        <w:contextualSpacing/>
        <w:jc w:val="both"/>
        <w:rPr>
          <w:rFonts w:asciiTheme="minorHAnsi" w:hAnsiTheme="minorHAnsi" w:cstheme="minorHAnsi"/>
          <w:lang w:val="es-ES_tradnl"/>
        </w:rPr>
      </w:pPr>
    </w:p>
    <w:p w:rsidR="00146C19" w:rsidRPr="002F3388" w:rsidRDefault="00146C19" w:rsidP="00FD542C">
      <w:pPr>
        <w:numPr>
          <w:ilvl w:val="0"/>
          <w:numId w:val="85"/>
        </w:numPr>
        <w:spacing w:before="120" w:after="120"/>
        <w:ind w:left="1134" w:hanging="283"/>
        <w:contextualSpacing/>
        <w:jc w:val="both"/>
        <w:rPr>
          <w:rFonts w:asciiTheme="minorHAnsi" w:hAnsiTheme="minorHAnsi" w:cstheme="minorHAnsi"/>
          <w:lang w:val="es-ES_tradnl"/>
        </w:rPr>
      </w:pPr>
      <w:r w:rsidRPr="002F3388">
        <w:rPr>
          <w:rFonts w:asciiTheme="minorHAnsi" w:hAnsiTheme="minorHAnsi" w:cstheme="minorHAnsi"/>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2F3388">
        <w:rPr>
          <w:rFonts w:asciiTheme="minorHAnsi" w:hAnsiTheme="minorHAnsi" w:cstheme="minorHAnsi"/>
        </w:rPr>
        <w:t>Adquisición</w:t>
      </w:r>
      <w:r w:rsidRPr="002F3388">
        <w:rPr>
          <w:rFonts w:asciiTheme="minorHAnsi" w:hAnsiTheme="minorHAnsi" w:cstheme="minorHAnsi"/>
          <w:lang w:val="es-ES_tradnl"/>
        </w:rPr>
        <w:t>y limitar el daño a la misma.</w:t>
      </w:r>
    </w:p>
    <w:p w:rsidR="00146C19" w:rsidRPr="002F3388" w:rsidRDefault="00146C19" w:rsidP="00146C19">
      <w:pPr>
        <w:spacing w:before="120" w:after="120"/>
        <w:contextualSpacing/>
        <w:jc w:val="both"/>
        <w:rPr>
          <w:rFonts w:asciiTheme="minorHAnsi" w:hAnsiTheme="minorHAnsi" w:cstheme="minorHAnsi"/>
          <w:lang w:val="es-ES_tradnl"/>
        </w:rPr>
      </w:pP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Previo cumplimiento por parte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 lo establecido precedentemente dentro de los 2 (dos) días hábiles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debe aprobar la existencia del impedimento, sin el cual, de ninguna manera y por ningún motivo podrá solicitar luego 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por escrito la ampliación del plazo del Contrato y/o pago de multas.</w:t>
      </w:r>
    </w:p>
    <w:p w:rsidR="00146C19" w:rsidRPr="002F3388" w:rsidRDefault="00146C19" w:rsidP="00146C19">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22.2   Cumplimiento ininterrumpido:</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Cuando ocurra una fuerza mayor o caso fortuito,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hará todos los esfuerzos para seguir desempeñando sus obligaciones bajo el Contrato, en la medida en que sea factible y durante el período de dicha fuerza mayor o caso fortuito protegerá y asegurará la </w:t>
      </w:r>
      <w:r w:rsidRPr="002F3388">
        <w:rPr>
          <w:rFonts w:asciiTheme="minorHAnsi" w:hAnsiTheme="minorHAnsi" w:cstheme="minorHAnsi"/>
        </w:rPr>
        <w:t>Adquisición</w:t>
      </w:r>
      <w:r w:rsidRPr="002F3388">
        <w:rPr>
          <w:rFonts w:asciiTheme="minorHAnsi" w:hAnsiTheme="minorHAnsi" w:cstheme="minorHAnsi"/>
          <w:lang w:val="es-ES_tradnl"/>
        </w:rPr>
        <w:t xml:space="preserve"> de la manera que lo solicite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w:t>
      </w:r>
    </w:p>
    <w:p w:rsidR="00146C19" w:rsidRPr="002F3388" w:rsidRDefault="00146C19" w:rsidP="00146C19">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22.3   Prórrogas:</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Si una circunstancia de fuerza mayor o caso fortuito afecta el plazo de entrega o cualquier otra fecha límite de realización, dicha fecha límite se prorrogará de conformidad a lo establecido en el presente Contrato.</w:t>
      </w:r>
    </w:p>
    <w:p w:rsidR="00146C19" w:rsidRPr="002F3388" w:rsidRDefault="00146C19" w:rsidP="00146C19">
      <w:pPr>
        <w:autoSpaceDE w:val="0"/>
        <w:autoSpaceDN w:val="0"/>
        <w:spacing w:before="120" w:after="120"/>
        <w:jc w:val="both"/>
        <w:rPr>
          <w:rFonts w:asciiTheme="minorHAnsi" w:hAnsiTheme="minorHAnsi" w:cstheme="minorHAnsi"/>
          <w:lang w:val="es-ES_tradnl"/>
        </w:rPr>
      </w:pPr>
      <w:r w:rsidRPr="002F3388">
        <w:rPr>
          <w:rFonts w:asciiTheme="minorHAnsi" w:hAnsiTheme="minorHAnsi" w:cstheme="minorHAnsi"/>
          <w:lang w:val="es-ES_tradnl"/>
        </w:rPr>
        <w:t>Durante este periodo las Partes soportaran independientemente sus respectivas perdidas por lo cual no podrán oponerse este argumento a reclamo por pagos debidos bajo el presente Contrato.</w:t>
      </w:r>
    </w:p>
    <w:p w:rsidR="00146C19" w:rsidRPr="002F3388" w:rsidRDefault="00146C19" w:rsidP="00146C19">
      <w:pPr>
        <w:spacing w:before="120" w:after="120"/>
        <w:jc w:val="both"/>
        <w:rPr>
          <w:rFonts w:asciiTheme="minorHAnsi" w:hAnsiTheme="minorHAnsi" w:cstheme="minorHAnsi"/>
        </w:rPr>
      </w:pPr>
      <w:r w:rsidRPr="002F3388">
        <w:rPr>
          <w:rFonts w:asciiTheme="minorHAnsi" w:hAnsiTheme="minorHAnsi" w:cstheme="minorHAnsi"/>
        </w:rPr>
        <w:t>Si la razón impeditiva o sus causas perduraren por más de 10 (diez) días calendario consecutivo, cualquiera de las Partes deberá notificar a la otra, por escrito, la resolución del Contrato de conformidad a la cláusula (Terminación del Contrato).</w:t>
      </w:r>
    </w:p>
    <w:p w:rsidR="00146C19" w:rsidRPr="002F3388" w:rsidRDefault="00146C19" w:rsidP="00146C19">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TERCERA.- (TERMINACIÓN DEL CONTRATO)</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presente Contrato concluirá por una de las siguientes causas:</w:t>
      </w:r>
    </w:p>
    <w:p w:rsidR="00146C19" w:rsidRPr="002F3388" w:rsidRDefault="00146C19" w:rsidP="00146C19">
      <w:pPr>
        <w:tabs>
          <w:tab w:val="left" w:pos="851"/>
        </w:tabs>
        <w:spacing w:before="120" w:after="120"/>
        <w:ind w:left="851" w:hanging="851"/>
        <w:jc w:val="both"/>
        <w:rPr>
          <w:rFonts w:asciiTheme="minorHAnsi" w:hAnsiTheme="minorHAnsi" w:cstheme="minorHAnsi"/>
          <w:b/>
          <w:lang w:val="es-ES_tradnl"/>
        </w:rPr>
      </w:pPr>
      <w:r w:rsidRPr="002F3388">
        <w:rPr>
          <w:rFonts w:asciiTheme="minorHAnsi" w:hAnsiTheme="minorHAnsi" w:cstheme="minorHAnsi"/>
          <w:b/>
          <w:lang w:val="es-ES_tradnl"/>
        </w:rPr>
        <w:t xml:space="preserve">23.1   </w:t>
      </w:r>
      <w:r w:rsidRPr="002F3388">
        <w:rPr>
          <w:rFonts w:asciiTheme="minorHAnsi" w:hAnsiTheme="minorHAnsi" w:cstheme="minorHAnsi"/>
          <w:b/>
          <w:lang w:val="es-ES_tradnl"/>
        </w:rPr>
        <w:tab/>
        <w:t xml:space="preserve">Por Cumplimiento del Contrato: </w:t>
      </w:r>
    </w:p>
    <w:p w:rsidR="00146C19" w:rsidRPr="002F3388" w:rsidRDefault="00146C19" w:rsidP="00146C19">
      <w:pPr>
        <w:tabs>
          <w:tab w:val="left" w:pos="851"/>
        </w:tabs>
        <w:spacing w:before="120" w:after="120"/>
        <w:ind w:left="851" w:hanging="851"/>
        <w:jc w:val="both"/>
        <w:rPr>
          <w:rFonts w:asciiTheme="minorHAnsi" w:hAnsiTheme="minorHAnsi" w:cstheme="minorHAnsi"/>
          <w:lang w:val="es-ES_tradnl"/>
        </w:rPr>
      </w:pPr>
      <w:r w:rsidRPr="002F3388">
        <w:rPr>
          <w:rFonts w:asciiTheme="minorHAnsi" w:hAnsiTheme="minorHAnsi" w:cstheme="minorHAnsi"/>
          <w:b/>
          <w:lang w:val="es-ES_tradnl"/>
        </w:rPr>
        <w:tab/>
      </w:r>
      <w:r w:rsidRPr="002F3388">
        <w:rPr>
          <w:rFonts w:asciiTheme="minorHAnsi" w:hAnsiTheme="minorHAnsi" w:cstheme="minorHAnsi"/>
          <w:lang w:val="es-ES_tradnl"/>
        </w:rPr>
        <w:t xml:space="preserve">De forma normal, tanto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como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146C19" w:rsidRPr="002F3388" w:rsidRDefault="00146C19" w:rsidP="00146C19">
      <w:pPr>
        <w:tabs>
          <w:tab w:val="left" w:pos="851"/>
        </w:tabs>
        <w:spacing w:before="120" w:after="120"/>
        <w:ind w:left="851" w:hanging="851"/>
        <w:jc w:val="both"/>
        <w:rPr>
          <w:rFonts w:asciiTheme="minorHAnsi" w:hAnsiTheme="minorHAnsi" w:cstheme="minorHAnsi"/>
          <w:b/>
          <w:lang w:val="es-ES_tradnl"/>
        </w:rPr>
      </w:pPr>
      <w:r w:rsidRPr="002F3388">
        <w:rPr>
          <w:rFonts w:asciiTheme="minorHAnsi" w:hAnsiTheme="minorHAnsi" w:cstheme="minorHAnsi"/>
          <w:b/>
          <w:lang w:val="es-ES_tradnl"/>
        </w:rPr>
        <w:t xml:space="preserve">23.2    </w:t>
      </w:r>
      <w:r w:rsidRPr="002F3388">
        <w:rPr>
          <w:rFonts w:asciiTheme="minorHAnsi" w:hAnsiTheme="minorHAnsi" w:cstheme="minorHAnsi"/>
          <w:b/>
          <w:lang w:val="es-ES_tradnl"/>
        </w:rPr>
        <w:tab/>
        <w:t xml:space="preserve">Por Resolución del Contrato: </w:t>
      </w:r>
    </w:p>
    <w:p w:rsidR="00146C19" w:rsidRPr="002F3388" w:rsidRDefault="00146C19" w:rsidP="00146C19">
      <w:pPr>
        <w:tabs>
          <w:tab w:val="left" w:pos="851"/>
        </w:tabs>
        <w:spacing w:before="120" w:after="120"/>
        <w:ind w:left="851" w:hanging="851"/>
        <w:jc w:val="both"/>
        <w:rPr>
          <w:rFonts w:asciiTheme="minorHAnsi" w:hAnsiTheme="minorHAnsi" w:cstheme="minorHAnsi"/>
          <w:lang w:val="es-ES_tradnl"/>
        </w:rPr>
      </w:pPr>
      <w:r w:rsidRPr="002F3388">
        <w:rPr>
          <w:rFonts w:asciiTheme="minorHAnsi" w:hAnsiTheme="minorHAnsi" w:cstheme="minorHAnsi"/>
          <w:b/>
          <w:lang w:val="es-ES_tradnl"/>
        </w:rPr>
        <w:tab/>
      </w:r>
      <w:r w:rsidRPr="002F3388">
        <w:rPr>
          <w:rFonts w:asciiTheme="minorHAnsi" w:hAnsiTheme="minorHAnsi" w:cstheme="minorHAnsi"/>
          <w:lang w:val="es-ES_tradnl"/>
        </w:rPr>
        <w:t xml:space="preserve">Sise diera el caso y como una forma excepcional de terminar el Contrato, a los efectos legales correspondientes,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y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acuerdan las siguientes causales para procesar la resolución del Contrato:</w:t>
      </w:r>
    </w:p>
    <w:p w:rsidR="00146C19" w:rsidRPr="002F3388" w:rsidRDefault="00146C19" w:rsidP="00146C19">
      <w:pPr>
        <w:spacing w:before="120" w:after="120"/>
        <w:ind w:left="2124" w:hanging="1273"/>
        <w:jc w:val="both"/>
        <w:rPr>
          <w:rFonts w:asciiTheme="minorHAnsi" w:hAnsiTheme="minorHAnsi" w:cstheme="minorHAnsi"/>
          <w:b/>
          <w:lang w:val="es-ES_tradnl"/>
        </w:rPr>
      </w:pPr>
      <w:r w:rsidRPr="002F3388">
        <w:rPr>
          <w:rFonts w:asciiTheme="minorHAnsi" w:hAnsiTheme="minorHAnsi" w:cstheme="minorHAnsi"/>
          <w:b/>
          <w:lang w:val="es-ES_tradnl"/>
        </w:rPr>
        <w:t xml:space="preserve">23.2.1 </w:t>
      </w:r>
      <w:r w:rsidRPr="002F3388">
        <w:rPr>
          <w:rFonts w:asciiTheme="minorHAnsi" w:hAnsiTheme="minorHAnsi" w:cstheme="minorHAnsi"/>
          <w:b/>
          <w:lang w:val="es-ES_tradnl"/>
        </w:rPr>
        <w:tab/>
        <w:t>Resolución a requerimiento de la ENTIDAD, por causales atribuibles al PROVEEDOR.</w:t>
      </w:r>
    </w:p>
    <w:p w:rsidR="00146C19" w:rsidRPr="002F3388" w:rsidRDefault="00146C19" w:rsidP="00146C19">
      <w:pPr>
        <w:spacing w:before="120" w:after="120"/>
        <w:ind w:left="2124"/>
        <w:jc w:val="both"/>
        <w:rPr>
          <w:rFonts w:asciiTheme="minorHAnsi" w:hAnsiTheme="minorHAnsi" w:cstheme="minorHAnsi"/>
          <w:lang w:val="es-ES_tradnl"/>
        </w:rPr>
      </w:pPr>
      <w:r w:rsidRPr="002F3388">
        <w:rPr>
          <w:rFonts w:asciiTheme="minorHAnsi" w:hAnsiTheme="minorHAnsi" w:cstheme="minorHAnsi"/>
          <w:lang w:val="es-ES_tradnl"/>
        </w:rPr>
        <w:lastRenderedPageBreak/>
        <w:t xml:space="preserve">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podrá proceder al trámite de resolución del Contrato, en los siguientes casos:</w:t>
      </w:r>
    </w:p>
    <w:p w:rsidR="00146C19" w:rsidRPr="002F3388" w:rsidRDefault="00146C19" w:rsidP="00FD542C">
      <w:pPr>
        <w:numPr>
          <w:ilvl w:val="0"/>
          <w:numId w:val="84"/>
        </w:numPr>
        <w:tabs>
          <w:tab w:val="num" w:pos="2427"/>
        </w:tabs>
        <w:spacing w:before="120" w:after="120"/>
        <w:ind w:left="2427" w:hanging="303"/>
        <w:jc w:val="both"/>
        <w:rPr>
          <w:rFonts w:asciiTheme="minorHAnsi" w:hAnsiTheme="minorHAnsi" w:cstheme="minorHAnsi"/>
          <w:b/>
          <w:lang w:val="es-ES_tradnl"/>
        </w:rPr>
      </w:pPr>
      <w:r w:rsidRPr="002F3388">
        <w:rPr>
          <w:rFonts w:asciiTheme="minorHAnsi" w:hAnsiTheme="minorHAnsi" w:cstheme="minorHAnsi"/>
          <w:lang w:val="es-ES_tradnl"/>
        </w:rPr>
        <w:t xml:space="preserve">Por incumplimiento del Contrato por parte del </w:t>
      </w:r>
      <w:r w:rsidRPr="002F3388">
        <w:rPr>
          <w:rFonts w:asciiTheme="minorHAnsi" w:hAnsiTheme="minorHAnsi" w:cstheme="minorHAnsi"/>
          <w:b/>
          <w:lang w:val="es-ES_tradnl"/>
        </w:rPr>
        <w:t>PROVEEDOR.</w:t>
      </w:r>
    </w:p>
    <w:p w:rsidR="00146C19" w:rsidRPr="002F3388" w:rsidRDefault="00146C19" w:rsidP="00FD542C">
      <w:pPr>
        <w:numPr>
          <w:ilvl w:val="0"/>
          <w:numId w:val="84"/>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disolución del </w:t>
      </w:r>
      <w:r w:rsidRPr="002F3388">
        <w:rPr>
          <w:rFonts w:asciiTheme="minorHAnsi" w:hAnsiTheme="minorHAnsi" w:cstheme="minorHAnsi"/>
          <w:b/>
          <w:lang w:val="es-ES_tradnl"/>
        </w:rPr>
        <w:t xml:space="preserve">PROVEEDOR. </w:t>
      </w:r>
    </w:p>
    <w:p w:rsidR="00146C19" w:rsidRPr="002F3388" w:rsidRDefault="00146C19" w:rsidP="00FD542C">
      <w:pPr>
        <w:numPr>
          <w:ilvl w:val="0"/>
          <w:numId w:val="84"/>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quiebra declarada del </w:t>
      </w:r>
      <w:r w:rsidRPr="002F3388">
        <w:rPr>
          <w:rFonts w:asciiTheme="minorHAnsi" w:hAnsiTheme="minorHAnsi" w:cstheme="minorHAnsi"/>
          <w:b/>
          <w:lang w:val="es-ES_tradnl"/>
        </w:rPr>
        <w:t>PROVEEDOR.</w:t>
      </w:r>
    </w:p>
    <w:p w:rsidR="00146C19" w:rsidRPr="002F3388" w:rsidRDefault="00146C19" w:rsidP="00FD542C">
      <w:pPr>
        <w:numPr>
          <w:ilvl w:val="0"/>
          <w:numId w:val="84"/>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incumplimiento injustificado del plazo de entrega de la Adquisición sin que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adopte medidas necesarias y oportunas para recuperar su demora y asegurar la conclusión de la entrega dentro del plazo vigente.</w:t>
      </w:r>
    </w:p>
    <w:p w:rsidR="00146C19" w:rsidRPr="002F3388" w:rsidRDefault="00146C19" w:rsidP="00FD542C">
      <w:pPr>
        <w:numPr>
          <w:ilvl w:val="0"/>
          <w:numId w:val="84"/>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Cuando el monto de la multa por atraso en la entrega alcance el 10% (diez por ciento) del monto total del Contrato, decisión optativa, o el 20% (veinte por ciento) de forma obligatoria.</w:t>
      </w:r>
    </w:p>
    <w:p w:rsidR="00146C19" w:rsidRPr="002F3388" w:rsidRDefault="00146C19" w:rsidP="00FD542C">
      <w:pPr>
        <w:numPr>
          <w:ilvl w:val="0"/>
          <w:numId w:val="84"/>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Por motivos de fuerza mayor o caso fortuito.</w:t>
      </w:r>
    </w:p>
    <w:p w:rsidR="00146C19" w:rsidRPr="002F3388" w:rsidRDefault="00146C19" w:rsidP="00FD542C">
      <w:pPr>
        <w:numPr>
          <w:ilvl w:val="0"/>
          <w:numId w:val="84"/>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incumplimiento de la cláusula (Anticorrupción). </w:t>
      </w:r>
    </w:p>
    <w:p w:rsidR="00146C19" w:rsidRPr="002F3388" w:rsidRDefault="00146C19" w:rsidP="00146C19">
      <w:pPr>
        <w:tabs>
          <w:tab w:val="left" w:pos="851"/>
        </w:tabs>
        <w:spacing w:before="120" w:after="120"/>
        <w:ind w:left="2127" w:hanging="2127"/>
        <w:jc w:val="both"/>
        <w:rPr>
          <w:rFonts w:asciiTheme="minorHAnsi" w:hAnsiTheme="minorHAnsi" w:cstheme="minorHAnsi"/>
          <w:b/>
          <w:lang w:val="es-ES_tradnl"/>
        </w:rPr>
      </w:pPr>
      <w:r w:rsidRPr="002F3388">
        <w:rPr>
          <w:rFonts w:asciiTheme="minorHAnsi" w:hAnsiTheme="minorHAnsi" w:cstheme="minorHAnsi"/>
          <w:b/>
          <w:lang w:val="es-ES_tradnl"/>
        </w:rPr>
        <w:tab/>
        <w:t xml:space="preserve">23.2.2   </w:t>
      </w:r>
      <w:r w:rsidRPr="002F3388">
        <w:rPr>
          <w:rFonts w:asciiTheme="minorHAnsi" w:hAnsiTheme="minorHAnsi" w:cstheme="minorHAnsi"/>
          <w:b/>
          <w:lang w:val="es-ES_tradnl"/>
        </w:rPr>
        <w:tab/>
        <w:t>Resolución a requerimiento del PROVEEDOR, por causales atribuibles a la ENTIDAD.</w:t>
      </w:r>
    </w:p>
    <w:p w:rsidR="00146C19" w:rsidRPr="002F3388" w:rsidRDefault="00146C19" w:rsidP="00146C19">
      <w:pPr>
        <w:spacing w:before="120" w:after="120"/>
        <w:ind w:left="2127"/>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podrá proceder al trámite de resolución del Contrato, en los siguientes casos:</w:t>
      </w:r>
    </w:p>
    <w:p w:rsidR="00146C19" w:rsidRPr="002F3388" w:rsidRDefault="00146C19" w:rsidP="00FD542C">
      <w:pPr>
        <w:pStyle w:val="Prrafodelista"/>
        <w:numPr>
          <w:ilvl w:val="0"/>
          <w:numId w:val="90"/>
        </w:numPr>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 xml:space="preserve">Por instrucciones injustificadas emanadas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para la suspensión de la </w:t>
      </w:r>
      <w:r w:rsidRPr="002F3388">
        <w:rPr>
          <w:rFonts w:asciiTheme="minorHAnsi" w:hAnsiTheme="minorHAnsi" w:cstheme="minorHAnsi"/>
        </w:rPr>
        <w:t>Adquisición</w:t>
      </w:r>
      <w:r w:rsidRPr="002F3388">
        <w:rPr>
          <w:rFonts w:asciiTheme="minorHAnsi" w:hAnsiTheme="minorHAnsi" w:cstheme="minorHAnsi"/>
          <w:lang w:val="es-ES_tradnl"/>
        </w:rPr>
        <w:t xml:space="preserve"> por más de treinta (30) días calendario.</w:t>
      </w:r>
    </w:p>
    <w:p w:rsidR="00146C19" w:rsidRPr="002F3388" w:rsidRDefault="00146C19" w:rsidP="00146C19">
      <w:pPr>
        <w:pStyle w:val="Prrafodelista"/>
        <w:spacing w:before="120" w:after="120"/>
        <w:ind w:left="2484"/>
        <w:jc w:val="both"/>
        <w:rPr>
          <w:rFonts w:asciiTheme="minorHAnsi" w:hAnsiTheme="minorHAnsi" w:cstheme="minorHAnsi"/>
          <w:lang w:val="es-ES_tradnl"/>
        </w:rPr>
      </w:pPr>
    </w:p>
    <w:p w:rsidR="00146C19" w:rsidRPr="002F3388" w:rsidRDefault="00146C19" w:rsidP="00FD542C">
      <w:pPr>
        <w:pStyle w:val="Prrafodelista"/>
        <w:numPr>
          <w:ilvl w:val="0"/>
          <w:numId w:val="90"/>
        </w:num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Si apartándose de los términos del Contrato,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pretende efectuar aumento o disminución en las cantidades de la Adquisición, sin la emisión del Contrato modificatorio correspondiente.</w:t>
      </w:r>
    </w:p>
    <w:p w:rsidR="00146C19" w:rsidRPr="002F3388" w:rsidRDefault="00146C19" w:rsidP="00146C19">
      <w:pPr>
        <w:pStyle w:val="Prrafodelista"/>
        <w:spacing w:before="120" w:after="120"/>
        <w:ind w:left="1996" w:hanging="1145"/>
        <w:jc w:val="both"/>
        <w:rPr>
          <w:rFonts w:asciiTheme="minorHAnsi" w:hAnsiTheme="minorHAnsi" w:cstheme="minorHAnsi"/>
          <w:color w:val="000000"/>
        </w:rPr>
      </w:pPr>
      <w:r w:rsidRPr="002F3388">
        <w:rPr>
          <w:rFonts w:asciiTheme="minorHAnsi" w:hAnsiTheme="minorHAnsi" w:cstheme="minorHAnsi"/>
          <w:b/>
          <w:color w:val="000000"/>
        </w:rPr>
        <w:t>23.2.3</w:t>
      </w:r>
      <w:r w:rsidRPr="002F3388">
        <w:rPr>
          <w:rFonts w:asciiTheme="minorHAnsi" w:hAnsiTheme="minorHAnsi" w:cstheme="minorHAnsi"/>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146C19" w:rsidRPr="002F3388" w:rsidRDefault="00146C19" w:rsidP="00146C19">
      <w:pPr>
        <w:pStyle w:val="Prrafodelista"/>
        <w:spacing w:before="120" w:after="120"/>
        <w:ind w:left="1996" w:hanging="1145"/>
        <w:jc w:val="both"/>
        <w:rPr>
          <w:rFonts w:asciiTheme="minorHAnsi" w:hAnsiTheme="minorHAnsi" w:cstheme="minorHAnsi"/>
          <w:color w:val="000000"/>
        </w:rPr>
      </w:pPr>
    </w:p>
    <w:p w:rsidR="00146C19" w:rsidRPr="002F3388" w:rsidRDefault="00146C19" w:rsidP="00146C19">
      <w:pPr>
        <w:pStyle w:val="Prrafodelista"/>
        <w:spacing w:before="120" w:after="120"/>
        <w:ind w:left="1996" w:hanging="1145"/>
        <w:jc w:val="both"/>
        <w:rPr>
          <w:rFonts w:asciiTheme="minorHAnsi" w:hAnsiTheme="minorHAnsi" w:cstheme="minorHAnsi"/>
          <w:color w:val="000000"/>
        </w:rPr>
      </w:pPr>
      <w:r w:rsidRPr="002F3388">
        <w:rPr>
          <w:rFonts w:asciiTheme="minorHAnsi" w:hAnsiTheme="minorHAnsi" w:cstheme="minorHAnsi"/>
          <w:b/>
          <w:color w:val="000000"/>
        </w:rPr>
        <w:t>23.2.4</w:t>
      </w:r>
      <w:r w:rsidRPr="002F3388">
        <w:rPr>
          <w:rFonts w:asciiTheme="minorHAnsi" w:hAnsiTheme="minorHAnsi" w:cstheme="minorHAnsi"/>
          <w:b/>
          <w:color w:val="000000"/>
        </w:rPr>
        <w:tab/>
      </w:r>
      <w:r w:rsidRPr="002F3388">
        <w:rPr>
          <w:rFonts w:asciiTheme="minorHAnsi" w:hAnsiTheme="minorHAnsi" w:cstheme="minorHAnsi"/>
          <w:color w:val="000000"/>
        </w:rPr>
        <w:t xml:space="preserve">La </w:t>
      </w:r>
      <w:r w:rsidRPr="002F3388">
        <w:rPr>
          <w:rFonts w:asciiTheme="minorHAnsi" w:hAnsiTheme="minorHAnsi" w:cstheme="minorHAnsi"/>
          <w:b/>
          <w:color w:val="000000"/>
        </w:rPr>
        <w:t xml:space="preserve">ENTIDAD </w:t>
      </w:r>
      <w:r w:rsidRPr="002F3388">
        <w:rPr>
          <w:rFonts w:asciiTheme="minorHAnsi" w:hAnsiTheme="minorHAnsi" w:cstheme="minorHAnsi"/>
          <w:color w:val="000000"/>
        </w:rPr>
        <w:t xml:space="preserve">en cualquier momento podrá resolver de manera unilateral </w:t>
      </w:r>
      <w:r w:rsidRPr="002F3388">
        <w:rPr>
          <w:rFonts w:asciiTheme="minorHAnsi" w:hAnsiTheme="minorHAnsi" w:cstheme="minorHAnsi"/>
        </w:rPr>
        <w:t xml:space="preserve">y de pleno derecho sin necesidad de requerimiento y/o autorización judicial o extrajudicial alguna el presente Contrato, haciéndose efectiva dicha resolución con la notificación mediante carta notariada al </w:t>
      </w:r>
      <w:r w:rsidRPr="002F3388">
        <w:rPr>
          <w:rFonts w:asciiTheme="minorHAnsi" w:hAnsiTheme="minorHAnsi" w:cstheme="minorHAnsi"/>
          <w:b/>
        </w:rPr>
        <w:t>PROVEEDOR</w:t>
      </w:r>
      <w:r w:rsidRPr="002F3388">
        <w:rPr>
          <w:rFonts w:asciiTheme="minorHAnsi" w:hAnsiTheme="minorHAnsi" w:cstheme="minorHAnsi"/>
        </w:rPr>
        <w:t>, sin lugar a ningún tipo de resarcimiento por parte de la</w:t>
      </w:r>
      <w:r w:rsidRPr="002F3388">
        <w:rPr>
          <w:rFonts w:asciiTheme="minorHAnsi" w:hAnsiTheme="minorHAnsi" w:cstheme="minorHAnsi"/>
          <w:b/>
        </w:rPr>
        <w:t xml:space="preserve"> ENTIDAD a </w:t>
      </w:r>
      <w:r w:rsidRPr="002F3388">
        <w:rPr>
          <w:rFonts w:asciiTheme="minorHAnsi" w:hAnsiTheme="minorHAnsi" w:cstheme="minorHAnsi"/>
        </w:rPr>
        <w:t>favor del</w:t>
      </w:r>
      <w:r w:rsidRPr="002F3388">
        <w:rPr>
          <w:rFonts w:asciiTheme="minorHAnsi" w:hAnsiTheme="minorHAnsi" w:cstheme="minorHAnsi"/>
          <w:b/>
        </w:rPr>
        <w:t xml:space="preserve"> PROVEEDOR.</w:t>
      </w:r>
    </w:p>
    <w:p w:rsidR="00146C19" w:rsidRPr="002F3388" w:rsidRDefault="00146C19" w:rsidP="00FD542C">
      <w:pPr>
        <w:pStyle w:val="Prrafodelista"/>
        <w:numPr>
          <w:ilvl w:val="2"/>
          <w:numId w:val="92"/>
        </w:numPr>
        <w:tabs>
          <w:tab w:val="left" w:pos="1985"/>
        </w:tabs>
        <w:spacing w:before="120" w:after="120"/>
        <w:ind w:firstLine="131"/>
        <w:contextualSpacing/>
        <w:jc w:val="both"/>
        <w:rPr>
          <w:rFonts w:asciiTheme="minorHAnsi" w:hAnsiTheme="minorHAnsi" w:cstheme="minorHAnsi"/>
          <w:lang w:val="es-ES_tradnl"/>
        </w:rPr>
      </w:pPr>
      <w:r w:rsidRPr="002F3388">
        <w:rPr>
          <w:rFonts w:asciiTheme="minorHAnsi" w:hAnsiTheme="minorHAnsi" w:cstheme="minorHAnsi"/>
          <w:b/>
          <w:lang w:val="es-ES_tradnl"/>
        </w:rPr>
        <w:t xml:space="preserve">Reglas aplicables a la Resolución: </w:t>
      </w:r>
    </w:p>
    <w:p w:rsidR="00146C19" w:rsidRPr="002F3388" w:rsidRDefault="00146C19" w:rsidP="00146C19">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146C19" w:rsidRPr="002F3388" w:rsidRDefault="00146C19" w:rsidP="00146C19">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146C19" w:rsidRPr="002F3388" w:rsidRDefault="00146C19" w:rsidP="00146C19">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146C19" w:rsidRPr="002F3388" w:rsidRDefault="00146C19" w:rsidP="00146C19">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 xml:space="preserve">En el caso que el monto de la multa por atraso en la entrega alcance al 20% (veinte por ciento) del monto total del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deberá notificar mediante carta notariada que la resolución de Contrato se ha hecho efectiva. </w:t>
      </w:r>
    </w:p>
    <w:p w:rsidR="00146C19" w:rsidRPr="002F3388" w:rsidRDefault="00146C19" w:rsidP="00146C19">
      <w:pPr>
        <w:tabs>
          <w:tab w:val="left" w:pos="567"/>
        </w:tabs>
        <w:spacing w:before="120" w:after="120"/>
        <w:ind w:left="1985"/>
        <w:jc w:val="both"/>
        <w:rPr>
          <w:rFonts w:asciiTheme="minorHAnsi" w:hAnsiTheme="minorHAnsi" w:cstheme="minorHAnsi"/>
          <w:lang w:val="es-ES_tradnl"/>
        </w:rPr>
      </w:pPr>
      <w:r w:rsidRPr="002F3388">
        <w:rPr>
          <w:rFonts w:asciiTheme="minorHAnsi" w:hAnsiTheme="minorHAnsi" w:cstheme="minorHAnsi"/>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F3388">
        <w:rPr>
          <w:rFonts w:asciiTheme="minorHAnsi" w:hAnsiTheme="minorHAnsi" w:cstheme="minorHAnsi"/>
          <w:color w:val="000000"/>
        </w:rPr>
        <w:t>incluir los montos a reconocer por las prestaciones ejecutadas por las Partes.</w:t>
      </w:r>
    </w:p>
    <w:p w:rsidR="00146C19" w:rsidRPr="002F3388" w:rsidRDefault="00146C19" w:rsidP="00146C19">
      <w:pPr>
        <w:tabs>
          <w:tab w:val="left" w:pos="567"/>
        </w:tabs>
        <w:spacing w:before="120" w:after="120"/>
        <w:jc w:val="both"/>
        <w:rPr>
          <w:rFonts w:asciiTheme="minorHAnsi" w:hAnsiTheme="minorHAnsi" w:cstheme="minorHAnsi"/>
          <w:b/>
          <w:bCs/>
        </w:rPr>
      </w:pPr>
      <w:r w:rsidRPr="002F3388">
        <w:rPr>
          <w:rFonts w:asciiTheme="minorHAnsi" w:hAnsiTheme="minorHAnsi" w:cstheme="minorHAnsi"/>
          <w:lang w:val="es-ES_tradnl"/>
        </w:rPr>
        <w:t xml:space="preserve">En caso que se proceda a la resolución del Contrato, por razones atribuibles al </w:t>
      </w:r>
      <w:r w:rsidRPr="002F3388">
        <w:rPr>
          <w:rFonts w:asciiTheme="minorHAnsi" w:hAnsiTheme="minorHAnsi" w:cstheme="minorHAnsi"/>
          <w:b/>
          <w:lang w:val="es-ES_tradnl"/>
        </w:rPr>
        <w:t xml:space="preserve">PROVEEDOR, </w:t>
      </w:r>
      <w:r w:rsidRPr="002F3388">
        <w:rPr>
          <w:rFonts w:asciiTheme="minorHAnsi" w:hAnsiTheme="minorHAnsi" w:cstheme="minorHAnsi"/>
        </w:rPr>
        <w:t xml:space="preserve">se consolidara en favor de la </w:t>
      </w:r>
      <w:r w:rsidRPr="002F3388">
        <w:rPr>
          <w:rFonts w:asciiTheme="minorHAnsi" w:hAnsiTheme="minorHAnsi" w:cstheme="minorHAnsi"/>
          <w:b/>
        </w:rPr>
        <w:t>ENTIDAD</w:t>
      </w:r>
      <w:r w:rsidRPr="002F3388">
        <w:rPr>
          <w:rFonts w:asciiTheme="minorHAnsi" w:hAnsiTheme="minorHAnsi" w:cstheme="minorHAnsi"/>
        </w:rPr>
        <w:t xml:space="preserve"> la garantía de cumplimiento de Contrato. Por otro lado también se consolidan a favor de la </w:t>
      </w:r>
      <w:r w:rsidRPr="002F3388">
        <w:rPr>
          <w:rFonts w:asciiTheme="minorHAnsi" w:hAnsiTheme="minorHAnsi" w:cstheme="minorHAnsi"/>
          <w:b/>
        </w:rPr>
        <w:t>ENTIDAD</w:t>
      </w:r>
      <w:r w:rsidRPr="002F3388">
        <w:rPr>
          <w:rFonts w:asciiTheme="minorHAnsi" w:hAnsiTheme="minorHAnsi" w:cstheme="minorHAnsi"/>
        </w:rPr>
        <w:t xml:space="preserve"> las multas o penalidades</w:t>
      </w:r>
      <w:r w:rsidRPr="002F3388">
        <w:rPr>
          <w:rFonts w:asciiTheme="minorHAnsi" w:hAnsiTheme="minorHAnsi" w:cstheme="minorHAnsi"/>
          <w:b/>
          <w:bCs/>
        </w:rPr>
        <w:t>.</w:t>
      </w:r>
    </w:p>
    <w:p w:rsidR="00146C19" w:rsidRPr="002F3388" w:rsidRDefault="00146C19" w:rsidP="00146C19">
      <w:pPr>
        <w:spacing w:before="120" w:after="120"/>
        <w:jc w:val="both"/>
        <w:rPr>
          <w:rFonts w:asciiTheme="minorHAnsi" w:hAnsiTheme="minorHAnsi" w:cstheme="minorHAnsi"/>
          <w:b/>
          <w:u w:val="single"/>
        </w:rPr>
      </w:pPr>
      <w:r w:rsidRPr="002F3388">
        <w:rPr>
          <w:rFonts w:asciiTheme="minorHAnsi" w:hAnsiTheme="minorHAnsi" w:cstheme="minorHAnsi"/>
          <w:b/>
          <w:u w:val="single"/>
        </w:rPr>
        <w:t>VIGÉSIMA CUARTA.- (CIERRE DE CONTRATO)</w:t>
      </w:r>
    </w:p>
    <w:p w:rsidR="00146C19" w:rsidRPr="002F3388" w:rsidRDefault="00146C19" w:rsidP="00146C19">
      <w:pPr>
        <w:widowControl w:val="0"/>
        <w:spacing w:before="120" w:after="120"/>
        <w:jc w:val="both"/>
        <w:rPr>
          <w:rFonts w:asciiTheme="minorHAnsi" w:hAnsiTheme="minorHAnsi" w:cstheme="minorHAnsi"/>
        </w:rPr>
      </w:pPr>
      <w:r w:rsidRPr="002F3388">
        <w:rPr>
          <w:rFonts w:asciiTheme="minorHAnsi" w:hAnsiTheme="minorHAnsi" w:cstheme="minorHAnsi"/>
        </w:rPr>
        <w:t>Terminado el Contrato, por su cumplimiento, las Partes firmarán un acta de cierre del Contrato manifestando los términos de recepción o nota de recepción de la Adquisición efectivamente ejecutada.</w:t>
      </w:r>
    </w:p>
    <w:p w:rsidR="00146C19" w:rsidRPr="002F3388" w:rsidRDefault="00146C19" w:rsidP="00146C19">
      <w:pPr>
        <w:widowControl w:val="0"/>
        <w:spacing w:before="120" w:after="120"/>
        <w:jc w:val="both"/>
        <w:rPr>
          <w:rFonts w:asciiTheme="minorHAnsi" w:hAnsiTheme="minorHAnsi" w:cstheme="minorHAnsi"/>
        </w:rPr>
      </w:pPr>
      <w:r w:rsidRPr="002F3388">
        <w:rPr>
          <w:rFonts w:asciiTheme="minorHAnsi" w:hAnsiTheme="minorHAnsi" w:cstheme="minorHAnsi"/>
        </w:rPr>
        <w:t>Terminado el Contrato por resolución, las Partes realizaran la conciliación de cuentas finales a efectos de determinar cualquier saldo pendiente de pago si hubiese o correspondiese, emitiendo un acta de cierre del Contrato.</w:t>
      </w:r>
    </w:p>
    <w:p w:rsidR="00146C19" w:rsidRPr="002F3388" w:rsidRDefault="00146C19" w:rsidP="00146C19">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VIGÉSIMA QUINTA.- (SOLUCIÓN DE CONTROVERSIAS) </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146C19" w:rsidRPr="002F3388" w:rsidRDefault="00146C19" w:rsidP="00146C19">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VIGÉSIMA SEXTA.- (MODIFICACIÓN AL CONTRATO) </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Las referidas modificaciones se realizarán a través de uno o varios contratos modificatorios, </w:t>
      </w:r>
      <w:r w:rsidRPr="002F3388">
        <w:rPr>
          <w:rFonts w:asciiTheme="minorHAnsi" w:hAnsiTheme="minorHAnsi" w:cstheme="minorHAnsi"/>
          <w:highlight w:val="yellow"/>
          <w:lang w:val="es-ES_tradnl"/>
        </w:rPr>
        <w:t>que sumados no deberán exceder el 10% (diez por ciento) del monto del Contrato principal, de acuerdo con lo establecido en el Artículo 38 del Reglamento Específico del Sistema de Administración de Bienes y Servicios de YPFB (RE-SABS-EPNE-YPFB).</w:t>
      </w:r>
    </w:p>
    <w:p w:rsidR="00146C19" w:rsidRPr="002F3388" w:rsidRDefault="00146C19" w:rsidP="00146C19">
      <w:pPr>
        <w:spacing w:before="120" w:after="120"/>
        <w:rPr>
          <w:rFonts w:asciiTheme="minorHAnsi" w:hAnsiTheme="minorHAnsi" w:cstheme="minorHAnsi"/>
          <w:i/>
          <w:u w:val="single"/>
          <w:lang w:val="es-ES_tradnl"/>
        </w:rPr>
      </w:pPr>
      <w:r w:rsidRPr="002F3388">
        <w:rPr>
          <w:rFonts w:asciiTheme="minorHAnsi" w:hAnsiTheme="minorHAnsi" w:cstheme="minorHAnsi"/>
          <w:b/>
          <w:u w:val="single"/>
          <w:lang w:val="es-ES_tradnl"/>
        </w:rPr>
        <w:t>VIGESIMA SÉPTIMA.- (EMBALAJE)</w:t>
      </w:r>
    </w:p>
    <w:p w:rsidR="00146C19" w:rsidRPr="002F3388" w:rsidRDefault="00146C19" w:rsidP="00146C19">
      <w:p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2F3388">
        <w:rPr>
          <w:rFonts w:asciiTheme="minorHAnsi" w:hAnsiTheme="minorHAnsi" w:cstheme="minorHAnsi"/>
          <w:b/>
          <w:lang w:val="es-ES_tradnl"/>
        </w:rPr>
        <w:t>ENTIDAD.</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embalaje deberá ser adecuado para resistir su almacenamiento y manipulación brusca.</w:t>
      </w:r>
    </w:p>
    <w:p w:rsidR="00146C19" w:rsidRPr="002F3388" w:rsidRDefault="00146C19" w:rsidP="00146C19">
      <w:pPr>
        <w:spacing w:after="120"/>
        <w:jc w:val="both"/>
        <w:rPr>
          <w:rFonts w:asciiTheme="minorHAnsi" w:hAnsiTheme="minorHAnsi" w:cstheme="minorHAnsi"/>
          <w:b/>
          <w:u w:val="single"/>
          <w:lang w:val="es-BO"/>
        </w:rPr>
      </w:pPr>
      <w:r w:rsidRPr="002F3388">
        <w:rPr>
          <w:rFonts w:asciiTheme="minorHAnsi" w:hAnsiTheme="minorHAnsi" w:cstheme="minorHAnsi"/>
          <w:b/>
          <w:highlight w:val="yellow"/>
          <w:u w:val="single"/>
          <w:lang w:val="es-BO"/>
        </w:rPr>
        <w:t>VIGESIMA OCTAVA.- (PROTOCOLIZACIÓN DEL CONTRATO)</w:t>
      </w:r>
    </w:p>
    <w:p w:rsidR="00146C19" w:rsidRPr="002F3388" w:rsidRDefault="00146C19" w:rsidP="00146C19">
      <w:pPr>
        <w:spacing w:after="120"/>
        <w:jc w:val="both"/>
        <w:rPr>
          <w:rFonts w:asciiTheme="minorHAnsi" w:hAnsiTheme="minorHAnsi" w:cstheme="minorHAnsi"/>
          <w:lang w:val="es-BO"/>
        </w:rPr>
      </w:pPr>
      <w:r w:rsidRPr="002F3388">
        <w:rPr>
          <w:rFonts w:asciiTheme="minorHAnsi" w:hAnsiTheme="minorHAnsi" w:cstheme="minorHAnsi"/>
          <w:lang w:val="es-BO"/>
        </w:rPr>
        <w:t xml:space="preserve">El presente Contrato será protocolizado con todas las formalidades de Ley por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en el distrito administrativo correspondiente. El importe que por concepto de protocolización debe ser pagado por el </w:t>
      </w:r>
      <w:r w:rsidRPr="002F3388">
        <w:rPr>
          <w:rFonts w:asciiTheme="minorHAnsi" w:hAnsiTheme="minorHAnsi" w:cstheme="minorHAnsi"/>
          <w:b/>
          <w:bCs/>
          <w:lang w:val="es-BO"/>
        </w:rPr>
        <w:t>Contratista</w:t>
      </w:r>
      <w:r w:rsidRPr="002F3388">
        <w:rPr>
          <w:rFonts w:asciiTheme="minorHAnsi" w:hAnsiTheme="minorHAnsi" w:cstheme="minorHAnsi"/>
          <w:lang w:val="es-BO"/>
        </w:rPr>
        <w:t xml:space="preserve">. En caso que este importe no sea cancelado por el </w:t>
      </w:r>
      <w:r w:rsidRPr="002F3388">
        <w:rPr>
          <w:rFonts w:asciiTheme="minorHAnsi" w:hAnsiTheme="minorHAnsi" w:cstheme="minorHAnsi"/>
          <w:b/>
          <w:bCs/>
          <w:lang w:val="es-BO"/>
        </w:rPr>
        <w:t>Contratista</w:t>
      </w:r>
      <w:r w:rsidRPr="002F3388">
        <w:rPr>
          <w:rFonts w:asciiTheme="minorHAnsi" w:hAnsiTheme="minorHAnsi" w:cstheme="minorHAnsi"/>
          <w:lang w:val="es-BO"/>
        </w:rPr>
        <w:t xml:space="preserve"> podrá ser descontado por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a tiempo de hacer efectivo el pago de las planillas mensuales o en la planilla final del Contrato. </w:t>
      </w:r>
    </w:p>
    <w:p w:rsidR="00146C19" w:rsidRPr="002F3388" w:rsidRDefault="00146C19" w:rsidP="00146C19">
      <w:pPr>
        <w:spacing w:after="120"/>
        <w:jc w:val="both"/>
        <w:rPr>
          <w:rFonts w:asciiTheme="minorHAnsi" w:hAnsiTheme="minorHAnsi" w:cstheme="minorHAnsi"/>
          <w:lang w:val="es-BO"/>
        </w:rPr>
      </w:pPr>
      <w:r w:rsidRPr="002F3388">
        <w:rPr>
          <w:rFonts w:asciiTheme="minorHAnsi" w:hAnsiTheme="minorHAnsi" w:cstheme="minorHAnsi"/>
          <w:lang w:val="es-BO"/>
        </w:rPr>
        <w:lastRenderedPageBreak/>
        <w:t>Esta protocolización contendrá los siguientes documentos:</w:t>
      </w:r>
    </w:p>
    <w:p w:rsidR="00146C19" w:rsidRPr="002F3388" w:rsidRDefault="00146C19" w:rsidP="00146C19">
      <w:pPr>
        <w:spacing w:after="120"/>
        <w:jc w:val="both"/>
        <w:rPr>
          <w:rFonts w:asciiTheme="minorHAnsi" w:hAnsiTheme="minorHAnsi" w:cstheme="minorHAnsi"/>
        </w:rPr>
      </w:pPr>
      <w:r w:rsidRPr="002F3388">
        <w:rPr>
          <w:rFonts w:asciiTheme="minorHAnsi" w:hAnsiTheme="minorHAnsi" w:cstheme="minorHAnsi"/>
        </w:rPr>
        <w:t>Originales o fotocopias legalizadas de:</w:t>
      </w:r>
    </w:p>
    <w:p w:rsidR="00146C19" w:rsidRPr="002F3388" w:rsidRDefault="00146C19" w:rsidP="00FD542C">
      <w:pPr>
        <w:numPr>
          <w:ilvl w:val="0"/>
          <w:numId w:val="93"/>
        </w:numPr>
        <w:ind w:left="1134" w:hanging="283"/>
        <w:jc w:val="both"/>
        <w:rPr>
          <w:rFonts w:asciiTheme="minorHAnsi" w:hAnsiTheme="minorHAnsi" w:cstheme="minorHAnsi"/>
        </w:rPr>
      </w:pPr>
      <w:r w:rsidRPr="002F3388">
        <w:rPr>
          <w:rFonts w:asciiTheme="minorHAnsi" w:hAnsiTheme="minorHAnsi" w:cstheme="minorHAnsi"/>
        </w:rPr>
        <w:t xml:space="preserve">Testimonio del poder del representante legal referido en el Contrato. </w:t>
      </w:r>
    </w:p>
    <w:p w:rsidR="00146C19" w:rsidRPr="002F3388" w:rsidRDefault="00146C19" w:rsidP="00FD542C">
      <w:pPr>
        <w:numPr>
          <w:ilvl w:val="0"/>
          <w:numId w:val="93"/>
        </w:numPr>
        <w:ind w:left="1134" w:hanging="283"/>
        <w:jc w:val="both"/>
        <w:rPr>
          <w:rFonts w:asciiTheme="minorHAnsi" w:hAnsiTheme="minorHAnsi" w:cstheme="minorHAnsi"/>
        </w:rPr>
      </w:pPr>
      <w:r w:rsidRPr="002F3388">
        <w:rPr>
          <w:rFonts w:asciiTheme="minorHAnsi" w:hAnsiTheme="minorHAnsi" w:cstheme="minorHAnsi"/>
        </w:rPr>
        <w:t>Certificado de matrícula de inscripción en FUNDEMPRESA.</w:t>
      </w:r>
    </w:p>
    <w:p w:rsidR="00146C19" w:rsidRPr="002F3388" w:rsidRDefault="00146C19" w:rsidP="00FD542C">
      <w:pPr>
        <w:numPr>
          <w:ilvl w:val="0"/>
          <w:numId w:val="93"/>
        </w:numPr>
        <w:ind w:left="1134" w:hanging="283"/>
        <w:jc w:val="both"/>
        <w:rPr>
          <w:rFonts w:asciiTheme="minorHAnsi" w:hAnsiTheme="minorHAnsi" w:cstheme="minorHAnsi"/>
        </w:rPr>
      </w:pPr>
      <w:r w:rsidRPr="002F3388">
        <w:rPr>
          <w:rFonts w:asciiTheme="minorHAnsi" w:hAnsiTheme="minorHAnsi" w:cstheme="minorHAnsi"/>
        </w:rPr>
        <w:t>Minuta del Contrato</w:t>
      </w:r>
    </w:p>
    <w:p w:rsidR="00146C19" w:rsidRPr="002F3388" w:rsidRDefault="00146C19" w:rsidP="00146C19">
      <w:pPr>
        <w:jc w:val="both"/>
        <w:rPr>
          <w:rFonts w:asciiTheme="minorHAnsi" w:hAnsiTheme="minorHAnsi" w:cstheme="minorHAnsi"/>
        </w:rPr>
      </w:pPr>
      <w:r w:rsidRPr="002F3388">
        <w:rPr>
          <w:rFonts w:asciiTheme="minorHAnsi" w:hAnsiTheme="minorHAnsi" w:cstheme="minorHAnsi"/>
        </w:rPr>
        <w:t>Fotocopias simples de:</w:t>
      </w:r>
    </w:p>
    <w:p w:rsidR="00146C19" w:rsidRPr="002F3388" w:rsidRDefault="00146C19" w:rsidP="00FD542C">
      <w:pPr>
        <w:numPr>
          <w:ilvl w:val="0"/>
          <w:numId w:val="93"/>
        </w:numPr>
        <w:ind w:left="1134" w:hanging="283"/>
        <w:jc w:val="both"/>
        <w:rPr>
          <w:rFonts w:asciiTheme="minorHAnsi" w:hAnsiTheme="minorHAnsi" w:cstheme="minorHAnsi"/>
        </w:rPr>
      </w:pPr>
      <w:r w:rsidRPr="002F3388">
        <w:rPr>
          <w:rFonts w:asciiTheme="minorHAnsi" w:hAnsiTheme="minorHAnsi" w:cstheme="minorHAnsi"/>
        </w:rPr>
        <w:t>Cédula de identidad del representante legal.  </w:t>
      </w:r>
    </w:p>
    <w:p w:rsidR="00146C19" w:rsidRPr="002F3388" w:rsidRDefault="00146C19" w:rsidP="00FD542C">
      <w:pPr>
        <w:numPr>
          <w:ilvl w:val="0"/>
          <w:numId w:val="93"/>
        </w:numPr>
        <w:ind w:left="1134" w:hanging="283"/>
        <w:jc w:val="both"/>
        <w:rPr>
          <w:rFonts w:asciiTheme="minorHAnsi" w:hAnsiTheme="minorHAnsi" w:cstheme="minorHAnsi"/>
        </w:rPr>
      </w:pPr>
      <w:r w:rsidRPr="002F3388">
        <w:rPr>
          <w:rFonts w:asciiTheme="minorHAnsi" w:hAnsiTheme="minorHAnsi" w:cstheme="minorHAnsi"/>
        </w:rPr>
        <w:t xml:space="preserve">Escritura de constitución de la empresa.  </w:t>
      </w:r>
    </w:p>
    <w:p w:rsidR="00146C19" w:rsidRPr="002F3388" w:rsidRDefault="00146C19" w:rsidP="00FD542C">
      <w:pPr>
        <w:numPr>
          <w:ilvl w:val="0"/>
          <w:numId w:val="93"/>
        </w:numPr>
        <w:spacing w:after="120"/>
        <w:ind w:left="1134" w:hanging="283"/>
        <w:jc w:val="both"/>
        <w:rPr>
          <w:rFonts w:asciiTheme="minorHAnsi" w:hAnsiTheme="minorHAnsi" w:cstheme="minorHAnsi"/>
        </w:rPr>
      </w:pPr>
      <w:r w:rsidRPr="002F3388">
        <w:rPr>
          <w:rFonts w:asciiTheme="minorHAnsi" w:hAnsiTheme="minorHAnsi" w:cstheme="minorHAnsi"/>
        </w:rPr>
        <w:t xml:space="preserve">Garantía de cumplimiento de contrato </w:t>
      </w:r>
    </w:p>
    <w:p w:rsidR="00146C19" w:rsidRPr="002F3388" w:rsidRDefault="00146C19" w:rsidP="00146C19">
      <w:pPr>
        <w:spacing w:after="120"/>
        <w:jc w:val="both"/>
        <w:rPr>
          <w:rFonts w:asciiTheme="minorHAnsi" w:hAnsiTheme="minorHAnsi" w:cstheme="minorHAnsi"/>
          <w:lang w:val="es-BO"/>
        </w:rPr>
      </w:pPr>
      <w:r w:rsidRPr="002F3388">
        <w:rPr>
          <w:rFonts w:asciiTheme="minorHAnsi" w:hAnsiTheme="minorHAnsi" w:cstheme="minorHAnsi"/>
          <w:lang w:val="es-BO"/>
        </w:rPr>
        <w:t>En caso de que por cualquier circunstancia, el presente documento no fuese protocolizado, servirá a los efectos de Ley y de su cumplimiento, como documento suficiente a las Partes.</w:t>
      </w:r>
    </w:p>
    <w:p w:rsidR="00146C19" w:rsidRPr="002F3388" w:rsidRDefault="00146C19" w:rsidP="00146C19">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NOVENA.- (ANTICORRUPCIÓN)</w:t>
      </w:r>
    </w:p>
    <w:p w:rsidR="00146C19" w:rsidRPr="002F3388" w:rsidRDefault="00146C19" w:rsidP="00146C19">
      <w:pPr>
        <w:spacing w:before="120" w:after="120"/>
        <w:jc w:val="both"/>
        <w:rPr>
          <w:rFonts w:asciiTheme="minorHAnsi" w:hAnsiTheme="minorHAnsi" w:cstheme="minorHAnsi"/>
          <w:bCs/>
        </w:rPr>
      </w:pPr>
      <w:r w:rsidRPr="002F3388">
        <w:rPr>
          <w:rFonts w:asciiTheme="minorHAnsi" w:hAnsiTheme="minorHAnsi" w:cstheme="minorHAns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F3388">
        <w:rPr>
          <w:rFonts w:asciiTheme="minorHAnsi" w:hAnsiTheme="minorHAnsi" w:cstheme="minorHAnsi"/>
          <w:bCs/>
        </w:rPr>
        <w:t xml:space="preserve">, sin perjuicio de que la </w:t>
      </w:r>
      <w:r w:rsidRPr="002F3388">
        <w:rPr>
          <w:rFonts w:asciiTheme="minorHAnsi" w:hAnsiTheme="minorHAnsi" w:cstheme="minorHAnsi"/>
          <w:b/>
          <w:bCs/>
        </w:rPr>
        <w:t>ENTIDAD</w:t>
      </w:r>
      <w:r w:rsidRPr="002F3388">
        <w:rPr>
          <w:rFonts w:asciiTheme="minorHAnsi" w:hAnsiTheme="minorHAnsi" w:cstheme="minorHAnsi"/>
          <w:bCs/>
        </w:rPr>
        <w:t xml:space="preserve"> resuelva el presente Contrato y se ejecuten las garantías que se encuentren vigentes al momento de la resolución.  </w:t>
      </w:r>
    </w:p>
    <w:p w:rsidR="00146C19" w:rsidRPr="002F3388" w:rsidRDefault="00146C19" w:rsidP="00146C19">
      <w:pPr>
        <w:spacing w:before="120" w:after="120" w:line="276" w:lineRule="auto"/>
        <w:jc w:val="both"/>
        <w:rPr>
          <w:rFonts w:asciiTheme="minorHAnsi" w:hAnsiTheme="minorHAnsi" w:cstheme="minorHAnsi"/>
          <w:b/>
          <w:u w:val="single"/>
          <w:lang w:val="es-ES_tradnl"/>
        </w:rPr>
      </w:pPr>
      <w:r w:rsidRPr="002F3388">
        <w:rPr>
          <w:rFonts w:asciiTheme="minorHAnsi" w:hAnsiTheme="minorHAnsi" w:cstheme="minorHAnsi"/>
          <w:b/>
          <w:u w:val="single"/>
        </w:rPr>
        <w:t>TRIGESIMA</w:t>
      </w:r>
      <w:r w:rsidRPr="002F3388">
        <w:rPr>
          <w:rFonts w:asciiTheme="minorHAnsi" w:hAnsiTheme="minorHAnsi" w:cstheme="minorHAnsi"/>
          <w:b/>
          <w:u w:val="single"/>
          <w:lang w:val="es-ES_tradnl"/>
        </w:rPr>
        <w:t>.- (CONFORMIDAD)</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y _________________________ en representación legal del </w:t>
      </w:r>
      <w:r w:rsidRPr="002F3388">
        <w:rPr>
          <w:rFonts w:asciiTheme="minorHAnsi" w:hAnsiTheme="minorHAnsi" w:cstheme="minorHAnsi"/>
          <w:b/>
          <w:lang w:val="es-ES_tradnl"/>
        </w:rPr>
        <w:t>PROVEEDOR.</w:t>
      </w:r>
    </w:p>
    <w:p w:rsidR="00146C19" w:rsidRPr="002F3388" w:rsidRDefault="00146C19" w:rsidP="00146C19">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Este documento, conforme a disposiciones legales de control fiscal vigentes, será registrado ante la Contraloría General del Estado.</w:t>
      </w:r>
    </w:p>
    <w:p w:rsidR="00146C19" w:rsidRPr="002F3388" w:rsidRDefault="00146C19" w:rsidP="00146C19">
      <w:pPr>
        <w:spacing w:after="120"/>
        <w:jc w:val="both"/>
        <w:rPr>
          <w:rFonts w:asciiTheme="minorHAnsi" w:hAnsiTheme="minorHAnsi" w:cstheme="minorHAnsi"/>
          <w:lang w:val="es-ES_tradnl"/>
        </w:rPr>
      </w:pPr>
      <w:r w:rsidRPr="002F3388">
        <w:rPr>
          <w:rFonts w:asciiTheme="minorHAnsi" w:hAnsiTheme="minorHAnsi" w:cstheme="minorHAnsi"/>
          <w:lang w:val="es-ES_tradnl"/>
        </w:rPr>
        <w:t>Usted Señor Notario se servirá insertar todas las demás cláusulas que fuesen de estilo y seguridad.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146C19" w:rsidRPr="002F3388" w:rsidTr="008C7A01">
        <w:tc>
          <w:tcPr>
            <w:tcW w:w="4470" w:type="dxa"/>
          </w:tcPr>
          <w:p w:rsidR="00146C19" w:rsidRPr="002F3388" w:rsidRDefault="00146C19" w:rsidP="008C7A01">
            <w:pPr>
              <w:jc w:val="both"/>
              <w:rPr>
                <w:rFonts w:asciiTheme="minorHAnsi" w:hAnsiTheme="minorHAnsi" w:cstheme="minorHAnsi"/>
              </w:rPr>
            </w:pPr>
            <w:r w:rsidRPr="002F3388">
              <w:rPr>
                <w:rFonts w:asciiTheme="minorHAnsi" w:hAnsiTheme="minorHAnsi" w:cstheme="minorHAnsi"/>
              </w:rPr>
              <w:t xml:space="preserve">   </w:t>
            </w:r>
          </w:p>
          <w:p w:rsidR="00146C19" w:rsidRPr="002F3388" w:rsidRDefault="00146C19" w:rsidP="008C7A01">
            <w:pPr>
              <w:jc w:val="both"/>
              <w:rPr>
                <w:rFonts w:asciiTheme="minorHAnsi" w:hAnsiTheme="minorHAnsi" w:cstheme="minorHAnsi"/>
              </w:rPr>
            </w:pPr>
            <w:r w:rsidRPr="002F3388">
              <w:rPr>
                <w:rFonts w:asciiTheme="minorHAnsi" w:hAnsiTheme="minorHAnsi" w:cstheme="minorHAnsi"/>
              </w:rPr>
              <w:t xml:space="preserve">      Lic. __________________</w:t>
            </w:r>
          </w:p>
        </w:tc>
        <w:tc>
          <w:tcPr>
            <w:tcW w:w="4653" w:type="dxa"/>
          </w:tcPr>
          <w:p w:rsidR="00146C19" w:rsidRPr="002F3388" w:rsidRDefault="00146C19" w:rsidP="008C7A01">
            <w:pPr>
              <w:jc w:val="both"/>
              <w:rPr>
                <w:rFonts w:asciiTheme="minorHAnsi" w:hAnsiTheme="minorHAnsi" w:cstheme="minorHAnsi"/>
              </w:rPr>
            </w:pPr>
            <w:r w:rsidRPr="002F3388">
              <w:rPr>
                <w:rFonts w:asciiTheme="minorHAnsi" w:hAnsiTheme="minorHAnsi" w:cstheme="minorHAnsi"/>
              </w:rPr>
              <w:t xml:space="preserve">          Sr. ____________________________</w:t>
            </w:r>
          </w:p>
        </w:tc>
      </w:tr>
      <w:tr w:rsidR="00146C19" w:rsidRPr="002F3388" w:rsidTr="008C7A01">
        <w:tc>
          <w:tcPr>
            <w:tcW w:w="4470" w:type="dxa"/>
          </w:tcPr>
          <w:p w:rsidR="00146C19" w:rsidRPr="002F3388" w:rsidRDefault="00146C19" w:rsidP="008C7A01">
            <w:pPr>
              <w:jc w:val="both"/>
              <w:rPr>
                <w:rFonts w:asciiTheme="minorHAnsi" w:hAnsiTheme="minorHAnsi" w:cstheme="minorHAnsi"/>
              </w:rPr>
            </w:pPr>
          </w:p>
        </w:tc>
        <w:tc>
          <w:tcPr>
            <w:tcW w:w="4653" w:type="dxa"/>
          </w:tcPr>
          <w:p w:rsidR="00146C19" w:rsidRPr="002F3388" w:rsidRDefault="00146C19" w:rsidP="008C7A01">
            <w:pPr>
              <w:jc w:val="both"/>
              <w:rPr>
                <w:rFonts w:asciiTheme="minorHAnsi" w:hAnsiTheme="minorHAnsi" w:cstheme="minorHAnsi"/>
              </w:rPr>
            </w:pPr>
          </w:p>
        </w:tc>
      </w:tr>
      <w:tr w:rsidR="00146C19" w:rsidRPr="002F3388" w:rsidTr="008C7A01">
        <w:tc>
          <w:tcPr>
            <w:tcW w:w="4470" w:type="dxa"/>
          </w:tcPr>
          <w:p w:rsidR="00146C19" w:rsidRPr="002F3388" w:rsidRDefault="00146C19" w:rsidP="008C7A01">
            <w:pPr>
              <w:jc w:val="both"/>
              <w:rPr>
                <w:rFonts w:asciiTheme="minorHAnsi" w:hAnsiTheme="minorHAnsi" w:cstheme="minorHAnsi"/>
                <w:i/>
              </w:rPr>
            </w:pPr>
            <w:r w:rsidRPr="002F3388">
              <w:rPr>
                <w:rFonts w:asciiTheme="minorHAnsi" w:hAnsiTheme="minorHAnsi" w:cstheme="minorHAnsi"/>
                <w:i/>
              </w:rPr>
              <w:t xml:space="preserve">                       cargo</w:t>
            </w:r>
          </w:p>
          <w:p w:rsidR="00146C19" w:rsidRPr="002F3388" w:rsidRDefault="00146C19" w:rsidP="008C7A01">
            <w:pPr>
              <w:jc w:val="both"/>
              <w:rPr>
                <w:rFonts w:asciiTheme="minorHAnsi" w:hAnsiTheme="minorHAnsi" w:cstheme="minorHAnsi"/>
                <w:b/>
              </w:rPr>
            </w:pPr>
            <w:r w:rsidRPr="002F3388">
              <w:rPr>
                <w:rFonts w:asciiTheme="minorHAnsi" w:hAnsiTheme="minorHAnsi" w:cstheme="minorHAnsi"/>
                <w:b/>
              </w:rPr>
              <w:t>YPFB</w:t>
            </w:r>
          </w:p>
          <w:p w:rsidR="00146C19" w:rsidRPr="002F3388" w:rsidRDefault="00146C19" w:rsidP="008C7A01">
            <w:pPr>
              <w:rPr>
                <w:rFonts w:asciiTheme="minorHAnsi" w:hAnsiTheme="minorHAnsi" w:cstheme="minorHAnsi"/>
                <w:b/>
              </w:rPr>
            </w:pPr>
            <w:r w:rsidRPr="002F3388">
              <w:rPr>
                <w:rFonts w:asciiTheme="minorHAnsi" w:hAnsiTheme="minorHAnsi" w:cstheme="minorHAnsi"/>
                <w:b/>
              </w:rPr>
              <w:t>ENTIDAD</w:t>
            </w:r>
          </w:p>
        </w:tc>
        <w:tc>
          <w:tcPr>
            <w:tcW w:w="4653" w:type="dxa"/>
          </w:tcPr>
          <w:p w:rsidR="00146C19" w:rsidRPr="002F3388" w:rsidRDefault="00146C19" w:rsidP="008C7A01">
            <w:pPr>
              <w:jc w:val="both"/>
              <w:rPr>
                <w:rFonts w:asciiTheme="minorHAnsi" w:hAnsiTheme="minorHAnsi" w:cstheme="minorHAnsi"/>
                <w:i/>
              </w:rPr>
            </w:pPr>
            <w:r w:rsidRPr="002F3388">
              <w:rPr>
                <w:rFonts w:asciiTheme="minorHAnsi" w:hAnsiTheme="minorHAnsi" w:cstheme="minorHAnsi"/>
                <w:i/>
              </w:rPr>
              <w:t xml:space="preserve">                         Nombre empresa</w:t>
            </w:r>
          </w:p>
          <w:p w:rsidR="00146C19" w:rsidRPr="002F3388" w:rsidRDefault="00146C19" w:rsidP="008C7A01">
            <w:pPr>
              <w:jc w:val="both"/>
              <w:rPr>
                <w:rFonts w:asciiTheme="minorHAnsi" w:hAnsiTheme="minorHAnsi" w:cstheme="minorHAnsi"/>
                <w:b/>
              </w:rPr>
            </w:pPr>
            <w:r w:rsidRPr="002F3388">
              <w:rPr>
                <w:rFonts w:asciiTheme="minorHAnsi" w:hAnsiTheme="minorHAnsi" w:cstheme="minorHAnsi"/>
                <w:b/>
              </w:rPr>
              <w:t>PROVEEDOR</w:t>
            </w:r>
          </w:p>
        </w:tc>
      </w:tr>
    </w:tbl>
    <w:p w:rsidR="00146C19" w:rsidRDefault="00146C19" w:rsidP="007D4619">
      <w:pPr>
        <w:jc w:val="center"/>
        <w:rPr>
          <w:rFonts w:asciiTheme="minorHAnsi" w:hAnsiTheme="minorHAnsi" w:cstheme="minorHAnsi"/>
          <w:b/>
          <w:bCs/>
          <w:color w:val="FF0000"/>
          <w:sz w:val="22"/>
          <w:szCs w:val="22"/>
        </w:rPr>
      </w:pPr>
    </w:p>
    <w:p w:rsidR="00146C19" w:rsidRPr="004854C5" w:rsidRDefault="00146C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146C19">
      <w:pPr>
        <w:rPr>
          <w:rFonts w:asciiTheme="minorHAnsi" w:hAnsiTheme="minorHAnsi" w:cstheme="minorHAnsi"/>
          <w:b/>
          <w:bCs/>
          <w:sz w:val="22"/>
          <w:szCs w:val="22"/>
          <w:lang w:val="es-ES_tradnl"/>
        </w:rPr>
      </w:pPr>
    </w:p>
    <w:sectPr w:rsidR="007D4619" w:rsidSect="00A72F2D">
      <w:footerReference w:type="default" r:id="rId3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542C" w:rsidRDefault="00FD542C">
      <w:r>
        <w:separator/>
      </w:r>
    </w:p>
  </w:endnote>
  <w:endnote w:type="continuationSeparator" w:id="0">
    <w:p w:rsidR="00FD542C" w:rsidRDefault="00FD5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Humnst777 Lt BT">
    <w:altName w:val="Lucida Sans Unicode"/>
    <w:charset w:val="00"/>
    <w:family w:val="swiss"/>
    <w:pitch w:val="variable"/>
    <w:sig w:usb0="00000001" w:usb1="1000204A"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E9B" w:rsidRPr="006B79AF" w:rsidRDefault="00FE4E9B">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B4484B">
      <w:rPr>
        <w:rFonts w:ascii="Calibri" w:hAnsi="Calibri" w:cs="Calibri"/>
        <w:noProof/>
      </w:rPr>
      <w:t>21</w:t>
    </w:r>
    <w:r w:rsidRPr="006B79AF">
      <w:rPr>
        <w:rFonts w:ascii="Calibri" w:hAnsi="Calibri" w:cs="Calibri"/>
      </w:rPr>
      <w:fldChar w:fldCharType="end"/>
    </w:r>
  </w:p>
  <w:p w:rsidR="00FE4E9B" w:rsidRDefault="00FE4E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542C" w:rsidRDefault="00FD542C">
      <w:r>
        <w:separator/>
      </w:r>
    </w:p>
  </w:footnote>
  <w:footnote w:type="continuationSeparator" w:id="0">
    <w:p w:rsidR="00FD542C" w:rsidRDefault="00FD542C">
      <w:r>
        <w:continuationSeparator/>
      </w:r>
    </w:p>
  </w:footnote>
  <w:footnote w:id="1">
    <w:p w:rsidR="0012701D" w:rsidRDefault="0012701D" w:rsidP="0012701D">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195C62"/>
    <w:multiLevelType w:val="hybridMultilevel"/>
    <w:tmpl w:val="EFD667C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A94C25"/>
    <w:multiLevelType w:val="hybridMultilevel"/>
    <w:tmpl w:val="C7FCA610"/>
    <w:lvl w:ilvl="0" w:tplc="0C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6255C93"/>
    <w:multiLevelType w:val="hybridMultilevel"/>
    <w:tmpl w:val="6DC8F4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8FF44AC"/>
    <w:multiLevelType w:val="hybridMultilevel"/>
    <w:tmpl w:val="4CD4ED3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1">
    <w:nsid w:val="09B22DE6"/>
    <w:multiLevelType w:val="hybridMultilevel"/>
    <w:tmpl w:val="2AE031CC"/>
    <w:lvl w:ilvl="0" w:tplc="080A000F">
      <w:start w:val="1"/>
      <w:numFmt w:val="decimal"/>
      <w:lvlText w:val="%1."/>
      <w:lvlJc w:val="left"/>
      <w:pPr>
        <w:ind w:left="288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nsid w:val="10163CDA"/>
    <w:multiLevelType w:val="hybridMultilevel"/>
    <w:tmpl w:val="F392AF70"/>
    <w:lvl w:ilvl="0" w:tplc="9EC802B4">
      <w:start w:val="1"/>
      <w:numFmt w:val="decimal"/>
      <w:lvlText w:val="%1."/>
      <w:lvlJc w:val="left"/>
      <w:pPr>
        <w:ind w:left="720" w:hanging="360"/>
      </w:pPr>
      <w:rPr>
        <w:rFonts w:hint="default"/>
        <w:b/>
        <w:sz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140F47F0"/>
    <w:multiLevelType w:val="hybridMultilevel"/>
    <w:tmpl w:val="15781C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4A94CCF"/>
    <w:multiLevelType w:val="hybridMultilevel"/>
    <w:tmpl w:val="E41A55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7D57504"/>
    <w:multiLevelType w:val="hybridMultilevel"/>
    <w:tmpl w:val="F43E9878"/>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nsid w:val="1AE04BD6"/>
    <w:multiLevelType w:val="hybridMultilevel"/>
    <w:tmpl w:val="394219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5224A53"/>
    <w:multiLevelType w:val="hybridMultilevel"/>
    <w:tmpl w:val="411C28F0"/>
    <w:lvl w:ilvl="0" w:tplc="400A0001">
      <w:start w:val="1"/>
      <w:numFmt w:val="bullet"/>
      <w:lvlText w:val=""/>
      <w:lvlJc w:val="left"/>
      <w:pPr>
        <w:ind w:left="851" w:hanging="360"/>
      </w:pPr>
      <w:rPr>
        <w:rFonts w:ascii="Symbol" w:hAnsi="Symbol" w:hint="default"/>
      </w:rPr>
    </w:lvl>
    <w:lvl w:ilvl="1" w:tplc="400A0001">
      <w:start w:val="1"/>
      <w:numFmt w:val="bullet"/>
      <w:lvlText w:val=""/>
      <w:lvlJc w:val="left"/>
      <w:pPr>
        <w:ind w:left="1916" w:hanging="705"/>
      </w:pPr>
      <w:rPr>
        <w:rFonts w:ascii="Symbol" w:hAnsi="Symbol" w:hint="default"/>
      </w:rPr>
    </w:lvl>
    <w:lvl w:ilvl="2" w:tplc="400A0005" w:tentative="1">
      <w:start w:val="1"/>
      <w:numFmt w:val="bullet"/>
      <w:lvlText w:val=""/>
      <w:lvlJc w:val="left"/>
      <w:pPr>
        <w:ind w:left="2291" w:hanging="360"/>
      </w:pPr>
      <w:rPr>
        <w:rFonts w:ascii="Wingdings" w:hAnsi="Wingdings" w:hint="default"/>
      </w:rPr>
    </w:lvl>
    <w:lvl w:ilvl="3" w:tplc="400A0001" w:tentative="1">
      <w:start w:val="1"/>
      <w:numFmt w:val="bullet"/>
      <w:lvlText w:val=""/>
      <w:lvlJc w:val="left"/>
      <w:pPr>
        <w:ind w:left="3011" w:hanging="360"/>
      </w:pPr>
      <w:rPr>
        <w:rFonts w:ascii="Symbol" w:hAnsi="Symbol" w:hint="default"/>
      </w:rPr>
    </w:lvl>
    <w:lvl w:ilvl="4" w:tplc="400A0003" w:tentative="1">
      <w:start w:val="1"/>
      <w:numFmt w:val="bullet"/>
      <w:lvlText w:val="o"/>
      <w:lvlJc w:val="left"/>
      <w:pPr>
        <w:ind w:left="3731" w:hanging="360"/>
      </w:pPr>
      <w:rPr>
        <w:rFonts w:ascii="Courier New" w:hAnsi="Courier New" w:cs="Courier New" w:hint="default"/>
      </w:rPr>
    </w:lvl>
    <w:lvl w:ilvl="5" w:tplc="400A0005" w:tentative="1">
      <w:start w:val="1"/>
      <w:numFmt w:val="bullet"/>
      <w:lvlText w:val=""/>
      <w:lvlJc w:val="left"/>
      <w:pPr>
        <w:ind w:left="4451" w:hanging="360"/>
      </w:pPr>
      <w:rPr>
        <w:rFonts w:ascii="Wingdings" w:hAnsi="Wingdings" w:hint="default"/>
      </w:rPr>
    </w:lvl>
    <w:lvl w:ilvl="6" w:tplc="400A0001" w:tentative="1">
      <w:start w:val="1"/>
      <w:numFmt w:val="bullet"/>
      <w:lvlText w:val=""/>
      <w:lvlJc w:val="left"/>
      <w:pPr>
        <w:ind w:left="5171" w:hanging="360"/>
      </w:pPr>
      <w:rPr>
        <w:rFonts w:ascii="Symbol" w:hAnsi="Symbol" w:hint="default"/>
      </w:rPr>
    </w:lvl>
    <w:lvl w:ilvl="7" w:tplc="400A0003" w:tentative="1">
      <w:start w:val="1"/>
      <w:numFmt w:val="bullet"/>
      <w:lvlText w:val="o"/>
      <w:lvlJc w:val="left"/>
      <w:pPr>
        <w:ind w:left="5891" w:hanging="360"/>
      </w:pPr>
      <w:rPr>
        <w:rFonts w:ascii="Courier New" w:hAnsi="Courier New" w:cs="Courier New" w:hint="default"/>
      </w:rPr>
    </w:lvl>
    <w:lvl w:ilvl="8" w:tplc="400A0005" w:tentative="1">
      <w:start w:val="1"/>
      <w:numFmt w:val="bullet"/>
      <w:lvlText w:val=""/>
      <w:lvlJc w:val="left"/>
      <w:pPr>
        <w:ind w:left="6611" w:hanging="360"/>
      </w:pPr>
      <w:rPr>
        <w:rFonts w:ascii="Wingdings" w:hAnsi="Wingdings" w:hint="default"/>
      </w:rPr>
    </w:lvl>
  </w:abstractNum>
  <w:abstractNum w:abstractNumId="3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nsid w:val="28F44BCC"/>
    <w:multiLevelType w:val="hybridMultilevel"/>
    <w:tmpl w:val="1E060FEA"/>
    <w:lvl w:ilvl="0" w:tplc="400A0001">
      <w:start w:val="1"/>
      <w:numFmt w:val="bullet"/>
      <w:lvlText w:val=""/>
      <w:lvlJc w:val="left"/>
      <w:pPr>
        <w:ind w:left="72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6">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1DF6E0C"/>
    <w:multiLevelType w:val="hybridMultilevel"/>
    <w:tmpl w:val="122A1C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5">
    <w:nsid w:val="3D2F6C2F"/>
    <w:multiLevelType w:val="hybridMultilevel"/>
    <w:tmpl w:val="96F47410"/>
    <w:lvl w:ilvl="0" w:tplc="400A0001">
      <w:start w:val="1"/>
      <w:numFmt w:val="bullet"/>
      <w:lvlText w:val=""/>
      <w:lvlJc w:val="left"/>
      <w:pPr>
        <w:ind w:left="851" w:hanging="360"/>
      </w:pPr>
      <w:rPr>
        <w:rFonts w:ascii="Symbol" w:hAnsi="Symbol" w:hint="default"/>
      </w:rPr>
    </w:lvl>
    <w:lvl w:ilvl="1" w:tplc="EDA8E416">
      <w:numFmt w:val="bullet"/>
      <w:lvlText w:val="•"/>
      <w:lvlJc w:val="left"/>
      <w:pPr>
        <w:ind w:left="1916" w:hanging="705"/>
      </w:pPr>
      <w:rPr>
        <w:rFonts w:ascii="Lucida Bright" w:eastAsia="Times New Roman" w:hAnsi="Lucida Bright" w:cs="Tahoma" w:hint="default"/>
      </w:rPr>
    </w:lvl>
    <w:lvl w:ilvl="2" w:tplc="400A0005" w:tentative="1">
      <w:start w:val="1"/>
      <w:numFmt w:val="bullet"/>
      <w:lvlText w:val=""/>
      <w:lvlJc w:val="left"/>
      <w:pPr>
        <w:ind w:left="2291" w:hanging="360"/>
      </w:pPr>
      <w:rPr>
        <w:rFonts w:ascii="Wingdings" w:hAnsi="Wingdings" w:hint="default"/>
      </w:rPr>
    </w:lvl>
    <w:lvl w:ilvl="3" w:tplc="400A0001" w:tentative="1">
      <w:start w:val="1"/>
      <w:numFmt w:val="bullet"/>
      <w:lvlText w:val=""/>
      <w:lvlJc w:val="left"/>
      <w:pPr>
        <w:ind w:left="3011" w:hanging="360"/>
      </w:pPr>
      <w:rPr>
        <w:rFonts w:ascii="Symbol" w:hAnsi="Symbol" w:hint="default"/>
      </w:rPr>
    </w:lvl>
    <w:lvl w:ilvl="4" w:tplc="400A0003" w:tentative="1">
      <w:start w:val="1"/>
      <w:numFmt w:val="bullet"/>
      <w:lvlText w:val="o"/>
      <w:lvlJc w:val="left"/>
      <w:pPr>
        <w:ind w:left="3731" w:hanging="360"/>
      </w:pPr>
      <w:rPr>
        <w:rFonts w:ascii="Courier New" w:hAnsi="Courier New" w:cs="Courier New" w:hint="default"/>
      </w:rPr>
    </w:lvl>
    <w:lvl w:ilvl="5" w:tplc="400A0005" w:tentative="1">
      <w:start w:val="1"/>
      <w:numFmt w:val="bullet"/>
      <w:lvlText w:val=""/>
      <w:lvlJc w:val="left"/>
      <w:pPr>
        <w:ind w:left="4451" w:hanging="360"/>
      </w:pPr>
      <w:rPr>
        <w:rFonts w:ascii="Wingdings" w:hAnsi="Wingdings" w:hint="default"/>
      </w:rPr>
    </w:lvl>
    <w:lvl w:ilvl="6" w:tplc="400A0001" w:tentative="1">
      <w:start w:val="1"/>
      <w:numFmt w:val="bullet"/>
      <w:lvlText w:val=""/>
      <w:lvlJc w:val="left"/>
      <w:pPr>
        <w:ind w:left="5171" w:hanging="360"/>
      </w:pPr>
      <w:rPr>
        <w:rFonts w:ascii="Symbol" w:hAnsi="Symbol" w:hint="default"/>
      </w:rPr>
    </w:lvl>
    <w:lvl w:ilvl="7" w:tplc="400A0003" w:tentative="1">
      <w:start w:val="1"/>
      <w:numFmt w:val="bullet"/>
      <w:lvlText w:val="o"/>
      <w:lvlJc w:val="left"/>
      <w:pPr>
        <w:ind w:left="5891" w:hanging="360"/>
      </w:pPr>
      <w:rPr>
        <w:rFonts w:ascii="Courier New" w:hAnsi="Courier New" w:cs="Courier New" w:hint="default"/>
      </w:rPr>
    </w:lvl>
    <w:lvl w:ilvl="8" w:tplc="400A0005" w:tentative="1">
      <w:start w:val="1"/>
      <w:numFmt w:val="bullet"/>
      <w:lvlText w:val=""/>
      <w:lvlJc w:val="left"/>
      <w:pPr>
        <w:ind w:left="6611" w:hanging="360"/>
      </w:pPr>
      <w:rPr>
        <w:rFonts w:ascii="Wingdings" w:hAnsi="Wingdings" w:hint="default"/>
      </w:rPr>
    </w:lvl>
  </w:abstractNum>
  <w:abstractNum w:abstractNumId="46">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46572837"/>
    <w:multiLevelType w:val="hybridMultilevel"/>
    <w:tmpl w:val="0F629A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476F36D0"/>
    <w:multiLevelType w:val="hybridMultilevel"/>
    <w:tmpl w:val="2E3AD3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51">
    <w:nsid w:val="4AF72301"/>
    <w:multiLevelType w:val="hybridMultilevel"/>
    <w:tmpl w:val="20C0AC54"/>
    <w:lvl w:ilvl="0" w:tplc="080A000F">
      <w:start w:val="1"/>
      <w:numFmt w:val="decimal"/>
      <w:lvlText w:val="%1."/>
      <w:lvlJc w:val="left"/>
      <w:pPr>
        <w:ind w:left="288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nsid w:val="4FA94EF9"/>
    <w:multiLevelType w:val="hybridMultilevel"/>
    <w:tmpl w:val="C61E297A"/>
    <w:lvl w:ilvl="0" w:tplc="0C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2555FF7"/>
    <w:multiLevelType w:val="hybridMultilevel"/>
    <w:tmpl w:val="91282B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53C036F3"/>
    <w:multiLevelType w:val="hybridMultilevel"/>
    <w:tmpl w:val="A8BA7EF6"/>
    <w:lvl w:ilvl="0" w:tplc="080A000F">
      <w:start w:val="1"/>
      <w:numFmt w:val="decimal"/>
      <w:lvlText w:val="%1."/>
      <w:lvlJc w:val="left"/>
      <w:pPr>
        <w:ind w:left="288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ADE3C2D"/>
    <w:multiLevelType w:val="hybridMultilevel"/>
    <w:tmpl w:val="9DD22292"/>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5FBE55B5"/>
    <w:multiLevelType w:val="hybridMultilevel"/>
    <w:tmpl w:val="AB682F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7">
    <w:nsid w:val="63B26D20"/>
    <w:multiLevelType w:val="hybridMultilevel"/>
    <w:tmpl w:val="7E96AC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65BE037B"/>
    <w:multiLevelType w:val="hybridMultilevel"/>
    <w:tmpl w:val="61A8D10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66517522"/>
    <w:multiLevelType w:val="hybridMultilevel"/>
    <w:tmpl w:val="EC3E99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665E7FBD"/>
    <w:multiLevelType w:val="hybridMultilevel"/>
    <w:tmpl w:val="1F5A1EE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2">
    <w:nsid w:val="67C0732C"/>
    <w:multiLevelType w:val="hybridMultilevel"/>
    <w:tmpl w:val="6784A2E0"/>
    <w:lvl w:ilvl="0" w:tplc="0B24DECC">
      <w:start w:val="1"/>
      <w:numFmt w:val="decimal"/>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68944C53"/>
    <w:multiLevelType w:val="hybridMultilevel"/>
    <w:tmpl w:val="38B25D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5">
    <w:nsid w:val="6C315F24"/>
    <w:multiLevelType w:val="hybridMultilevel"/>
    <w:tmpl w:val="0E74CEF8"/>
    <w:lvl w:ilvl="0" w:tplc="400A0001">
      <w:start w:val="1"/>
      <w:numFmt w:val="bullet"/>
      <w:lvlText w:val=""/>
      <w:lvlJc w:val="left"/>
      <w:pPr>
        <w:ind w:left="851" w:hanging="360"/>
      </w:pPr>
      <w:rPr>
        <w:rFonts w:ascii="Symbol" w:hAnsi="Symbol" w:hint="default"/>
      </w:rPr>
    </w:lvl>
    <w:lvl w:ilvl="1" w:tplc="400A0003" w:tentative="1">
      <w:start w:val="1"/>
      <w:numFmt w:val="bullet"/>
      <w:lvlText w:val="o"/>
      <w:lvlJc w:val="left"/>
      <w:pPr>
        <w:ind w:left="1571" w:hanging="360"/>
      </w:pPr>
      <w:rPr>
        <w:rFonts w:ascii="Courier New" w:hAnsi="Courier New" w:cs="Courier New" w:hint="default"/>
      </w:rPr>
    </w:lvl>
    <w:lvl w:ilvl="2" w:tplc="400A0005" w:tentative="1">
      <w:start w:val="1"/>
      <w:numFmt w:val="bullet"/>
      <w:lvlText w:val=""/>
      <w:lvlJc w:val="left"/>
      <w:pPr>
        <w:ind w:left="2291" w:hanging="360"/>
      </w:pPr>
      <w:rPr>
        <w:rFonts w:ascii="Wingdings" w:hAnsi="Wingdings" w:hint="default"/>
      </w:rPr>
    </w:lvl>
    <w:lvl w:ilvl="3" w:tplc="400A0001" w:tentative="1">
      <w:start w:val="1"/>
      <w:numFmt w:val="bullet"/>
      <w:lvlText w:val=""/>
      <w:lvlJc w:val="left"/>
      <w:pPr>
        <w:ind w:left="3011" w:hanging="360"/>
      </w:pPr>
      <w:rPr>
        <w:rFonts w:ascii="Symbol" w:hAnsi="Symbol" w:hint="default"/>
      </w:rPr>
    </w:lvl>
    <w:lvl w:ilvl="4" w:tplc="400A0003" w:tentative="1">
      <w:start w:val="1"/>
      <w:numFmt w:val="bullet"/>
      <w:lvlText w:val="o"/>
      <w:lvlJc w:val="left"/>
      <w:pPr>
        <w:ind w:left="3731" w:hanging="360"/>
      </w:pPr>
      <w:rPr>
        <w:rFonts w:ascii="Courier New" w:hAnsi="Courier New" w:cs="Courier New" w:hint="default"/>
      </w:rPr>
    </w:lvl>
    <w:lvl w:ilvl="5" w:tplc="400A0005" w:tentative="1">
      <w:start w:val="1"/>
      <w:numFmt w:val="bullet"/>
      <w:lvlText w:val=""/>
      <w:lvlJc w:val="left"/>
      <w:pPr>
        <w:ind w:left="4451" w:hanging="360"/>
      </w:pPr>
      <w:rPr>
        <w:rFonts w:ascii="Wingdings" w:hAnsi="Wingdings" w:hint="default"/>
      </w:rPr>
    </w:lvl>
    <w:lvl w:ilvl="6" w:tplc="400A0001" w:tentative="1">
      <w:start w:val="1"/>
      <w:numFmt w:val="bullet"/>
      <w:lvlText w:val=""/>
      <w:lvlJc w:val="left"/>
      <w:pPr>
        <w:ind w:left="5171" w:hanging="360"/>
      </w:pPr>
      <w:rPr>
        <w:rFonts w:ascii="Symbol" w:hAnsi="Symbol" w:hint="default"/>
      </w:rPr>
    </w:lvl>
    <w:lvl w:ilvl="7" w:tplc="400A0003" w:tentative="1">
      <w:start w:val="1"/>
      <w:numFmt w:val="bullet"/>
      <w:lvlText w:val="o"/>
      <w:lvlJc w:val="left"/>
      <w:pPr>
        <w:ind w:left="5891" w:hanging="360"/>
      </w:pPr>
      <w:rPr>
        <w:rFonts w:ascii="Courier New" w:hAnsi="Courier New" w:cs="Courier New" w:hint="default"/>
      </w:rPr>
    </w:lvl>
    <w:lvl w:ilvl="8" w:tplc="400A0005" w:tentative="1">
      <w:start w:val="1"/>
      <w:numFmt w:val="bullet"/>
      <w:lvlText w:val=""/>
      <w:lvlJc w:val="left"/>
      <w:pPr>
        <w:ind w:left="6611" w:hanging="360"/>
      </w:pPr>
      <w:rPr>
        <w:rFonts w:ascii="Wingdings" w:hAnsi="Wingdings" w:hint="default"/>
      </w:rPr>
    </w:lvl>
  </w:abstractNum>
  <w:abstractNum w:abstractNumId="76">
    <w:nsid w:val="6C430B5B"/>
    <w:multiLevelType w:val="hybridMultilevel"/>
    <w:tmpl w:val="330E30E8"/>
    <w:lvl w:ilvl="0" w:tplc="4BEE7E6A">
      <w:start w:val="1"/>
      <w:numFmt w:val="upperRoman"/>
      <w:lvlText w:val="%1."/>
      <w:lvlJc w:val="righ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6EAB527F"/>
    <w:multiLevelType w:val="hybridMultilevel"/>
    <w:tmpl w:val="A5CE5BD4"/>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8">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9">
    <w:nsid w:val="71D94F65"/>
    <w:multiLevelType w:val="hybridMultilevel"/>
    <w:tmpl w:val="25EC1A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74814A75"/>
    <w:multiLevelType w:val="hybridMultilevel"/>
    <w:tmpl w:val="E760DC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760C6FE8"/>
    <w:multiLevelType w:val="hybridMultilevel"/>
    <w:tmpl w:val="8EE09CA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4">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5">
    <w:nsid w:val="786F0910"/>
    <w:multiLevelType w:val="hybridMultilevel"/>
    <w:tmpl w:val="BF18A1FE"/>
    <w:lvl w:ilvl="0" w:tplc="400A0009">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6">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7">
    <w:nsid w:val="7A98641F"/>
    <w:multiLevelType w:val="hybridMultilevel"/>
    <w:tmpl w:val="A2C009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8">
    <w:nsid w:val="7C7B463C"/>
    <w:multiLevelType w:val="hybridMultilevel"/>
    <w:tmpl w:val="77F21FAE"/>
    <w:lvl w:ilvl="0" w:tplc="400A000B">
      <w:start w:val="1"/>
      <w:numFmt w:val="bullet"/>
      <w:lvlText w:val=""/>
      <w:lvlJc w:val="left"/>
      <w:pPr>
        <w:ind w:left="778" w:hanging="360"/>
      </w:pPr>
      <w:rPr>
        <w:rFonts w:ascii="Wingdings" w:hAnsi="Wingdings" w:hint="default"/>
      </w:rPr>
    </w:lvl>
    <w:lvl w:ilvl="1" w:tplc="400A0003" w:tentative="1">
      <w:start w:val="1"/>
      <w:numFmt w:val="bullet"/>
      <w:lvlText w:val="o"/>
      <w:lvlJc w:val="left"/>
      <w:pPr>
        <w:ind w:left="1498" w:hanging="360"/>
      </w:pPr>
      <w:rPr>
        <w:rFonts w:ascii="Courier New" w:hAnsi="Courier New" w:cs="Courier New" w:hint="default"/>
      </w:rPr>
    </w:lvl>
    <w:lvl w:ilvl="2" w:tplc="400A0005" w:tentative="1">
      <w:start w:val="1"/>
      <w:numFmt w:val="bullet"/>
      <w:lvlText w:val=""/>
      <w:lvlJc w:val="left"/>
      <w:pPr>
        <w:ind w:left="2218" w:hanging="360"/>
      </w:pPr>
      <w:rPr>
        <w:rFonts w:ascii="Wingdings" w:hAnsi="Wingdings" w:hint="default"/>
      </w:rPr>
    </w:lvl>
    <w:lvl w:ilvl="3" w:tplc="400A0001" w:tentative="1">
      <w:start w:val="1"/>
      <w:numFmt w:val="bullet"/>
      <w:lvlText w:val=""/>
      <w:lvlJc w:val="left"/>
      <w:pPr>
        <w:ind w:left="2938" w:hanging="360"/>
      </w:pPr>
      <w:rPr>
        <w:rFonts w:ascii="Symbol" w:hAnsi="Symbol" w:hint="default"/>
      </w:rPr>
    </w:lvl>
    <w:lvl w:ilvl="4" w:tplc="400A0003" w:tentative="1">
      <w:start w:val="1"/>
      <w:numFmt w:val="bullet"/>
      <w:lvlText w:val="o"/>
      <w:lvlJc w:val="left"/>
      <w:pPr>
        <w:ind w:left="3658" w:hanging="360"/>
      </w:pPr>
      <w:rPr>
        <w:rFonts w:ascii="Courier New" w:hAnsi="Courier New" w:cs="Courier New" w:hint="default"/>
      </w:rPr>
    </w:lvl>
    <w:lvl w:ilvl="5" w:tplc="400A0005" w:tentative="1">
      <w:start w:val="1"/>
      <w:numFmt w:val="bullet"/>
      <w:lvlText w:val=""/>
      <w:lvlJc w:val="left"/>
      <w:pPr>
        <w:ind w:left="4378" w:hanging="360"/>
      </w:pPr>
      <w:rPr>
        <w:rFonts w:ascii="Wingdings" w:hAnsi="Wingdings" w:hint="default"/>
      </w:rPr>
    </w:lvl>
    <w:lvl w:ilvl="6" w:tplc="400A0001" w:tentative="1">
      <w:start w:val="1"/>
      <w:numFmt w:val="bullet"/>
      <w:lvlText w:val=""/>
      <w:lvlJc w:val="left"/>
      <w:pPr>
        <w:ind w:left="5098" w:hanging="360"/>
      </w:pPr>
      <w:rPr>
        <w:rFonts w:ascii="Symbol" w:hAnsi="Symbol" w:hint="default"/>
      </w:rPr>
    </w:lvl>
    <w:lvl w:ilvl="7" w:tplc="400A0003" w:tentative="1">
      <w:start w:val="1"/>
      <w:numFmt w:val="bullet"/>
      <w:lvlText w:val="o"/>
      <w:lvlJc w:val="left"/>
      <w:pPr>
        <w:ind w:left="5818" w:hanging="360"/>
      </w:pPr>
      <w:rPr>
        <w:rFonts w:ascii="Courier New" w:hAnsi="Courier New" w:cs="Courier New" w:hint="default"/>
      </w:rPr>
    </w:lvl>
    <w:lvl w:ilvl="8" w:tplc="400A0005" w:tentative="1">
      <w:start w:val="1"/>
      <w:numFmt w:val="bullet"/>
      <w:lvlText w:val=""/>
      <w:lvlJc w:val="left"/>
      <w:pPr>
        <w:ind w:left="6538" w:hanging="360"/>
      </w:pPr>
      <w:rPr>
        <w:rFonts w:ascii="Wingdings" w:hAnsi="Wingdings" w:hint="default"/>
      </w:rPr>
    </w:lvl>
  </w:abstractNum>
  <w:abstractNum w:abstractNumId="89">
    <w:nsid w:val="7DB13B8C"/>
    <w:multiLevelType w:val="hybridMultilevel"/>
    <w:tmpl w:val="7020F4FA"/>
    <w:lvl w:ilvl="0" w:tplc="400A0001">
      <w:start w:val="1"/>
      <w:numFmt w:val="bullet"/>
      <w:lvlText w:val=""/>
      <w:lvlJc w:val="left"/>
      <w:pPr>
        <w:ind w:left="720" w:hanging="360"/>
      </w:pPr>
      <w:rPr>
        <w:rFonts w:ascii="Symbol" w:hAnsi="Symbol"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3"/>
  </w:num>
  <w:num w:numId="2">
    <w:abstractNumId w:val="28"/>
  </w:num>
  <w:num w:numId="3">
    <w:abstractNumId w:val="63"/>
  </w:num>
  <w:num w:numId="4">
    <w:abstractNumId w:val="16"/>
  </w:num>
  <w:num w:numId="5">
    <w:abstractNumId w:val="39"/>
  </w:num>
  <w:num w:numId="6">
    <w:abstractNumId w:val="41"/>
  </w:num>
  <w:num w:numId="7">
    <w:abstractNumId w:val="0"/>
  </w:num>
  <w:num w:numId="8">
    <w:abstractNumId w:val="78"/>
  </w:num>
  <w:num w:numId="9">
    <w:abstractNumId w:val="15"/>
  </w:num>
  <w:num w:numId="10">
    <w:abstractNumId w:val="17"/>
  </w:num>
  <w:num w:numId="11">
    <w:abstractNumId w:val="55"/>
  </w:num>
  <w:num w:numId="12">
    <w:abstractNumId w:val="53"/>
  </w:num>
  <w:num w:numId="13">
    <w:abstractNumId w:val="4"/>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8"/>
  </w:num>
  <w:num w:numId="17">
    <w:abstractNumId w:val="36"/>
  </w:num>
  <w:num w:numId="18">
    <w:abstractNumId w:val="8"/>
  </w:num>
  <w:num w:numId="19">
    <w:abstractNumId w:val="86"/>
  </w:num>
  <w:num w:numId="20">
    <w:abstractNumId w:val="64"/>
  </w:num>
  <w:num w:numId="21">
    <w:abstractNumId w:val="43"/>
  </w:num>
  <w:num w:numId="22">
    <w:abstractNumId w:val="33"/>
  </w:num>
  <w:num w:numId="23">
    <w:abstractNumId w:val="90"/>
  </w:num>
  <w:num w:numId="24">
    <w:abstractNumId w:val="91"/>
  </w:num>
  <w:num w:numId="25">
    <w:abstractNumId w:val="20"/>
  </w:num>
  <w:num w:numId="26">
    <w:abstractNumId w:val="30"/>
  </w:num>
  <w:num w:numId="27">
    <w:abstractNumId w:val="80"/>
  </w:num>
  <w:num w:numId="28">
    <w:abstractNumId w:val="25"/>
  </w:num>
  <w:num w:numId="29">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6"/>
  </w:num>
  <w:num w:numId="33">
    <w:abstractNumId w:val="42"/>
  </w:num>
  <w:num w:numId="34">
    <w:abstractNumId w:val="12"/>
  </w:num>
  <w:num w:numId="35">
    <w:abstractNumId w:val="88"/>
  </w:num>
  <w:num w:numId="36">
    <w:abstractNumId w:val="72"/>
  </w:num>
  <w:num w:numId="37">
    <w:abstractNumId w:val="68"/>
  </w:num>
  <w:num w:numId="38">
    <w:abstractNumId w:val="21"/>
  </w:num>
  <w:num w:numId="39">
    <w:abstractNumId w:val="61"/>
  </w:num>
  <w:num w:numId="40">
    <w:abstractNumId w:val="77"/>
  </w:num>
  <w:num w:numId="41">
    <w:abstractNumId w:val="51"/>
  </w:num>
  <w:num w:numId="42">
    <w:abstractNumId w:val="57"/>
  </w:num>
  <w:num w:numId="43">
    <w:abstractNumId w:val="11"/>
  </w:num>
  <w:num w:numId="44">
    <w:abstractNumId w:val="3"/>
  </w:num>
  <w:num w:numId="45">
    <w:abstractNumId w:val="14"/>
  </w:num>
  <w:num w:numId="46">
    <w:abstractNumId w:val="48"/>
  </w:num>
  <w:num w:numId="47">
    <w:abstractNumId w:val="7"/>
  </w:num>
  <w:num w:numId="48">
    <w:abstractNumId w:val="73"/>
  </w:num>
  <w:num w:numId="49">
    <w:abstractNumId w:val="81"/>
  </w:num>
  <w:num w:numId="50">
    <w:abstractNumId w:val="6"/>
  </w:num>
  <w:num w:numId="51">
    <w:abstractNumId w:val="54"/>
  </w:num>
  <w:num w:numId="52">
    <w:abstractNumId w:val="1"/>
  </w:num>
  <w:num w:numId="53">
    <w:abstractNumId w:val="32"/>
  </w:num>
  <w:num w:numId="54">
    <w:abstractNumId w:val="89"/>
  </w:num>
  <w:num w:numId="55">
    <w:abstractNumId w:val="65"/>
  </w:num>
  <w:num w:numId="56">
    <w:abstractNumId w:val="49"/>
  </w:num>
  <w:num w:numId="57">
    <w:abstractNumId w:val="19"/>
  </w:num>
  <w:num w:numId="58">
    <w:abstractNumId w:val="79"/>
  </w:num>
  <w:num w:numId="59">
    <w:abstractNumId w:val="9"/>
  </w:num>
  <w:num w:numId="60">
    <w:abstractNumId w:val="24"/>
  </w:num>
  <w:num w:numId="61">
    <w:abstractNumId w:val="37"/>
  </w:num>
  <w:num w:numId="62">
    <w:abstractNumId w:val="69"/>
  </w:num>
  <w:num w:numId="63">
    <w:abstractNumId w:val="87"/>
  </w:num>
  <w:num w:numId="64">
    <w:abstractNumId w:val="67"/>
  </w:num>
  <w:num w:numId="65">
    <w:abstractNumId w:val="18"/>
  </w:num>
  <w:num w:numId="66">
    <w:abstractNumId w:val="56"/>
  </w:num>
  <w:num w:numId="67">
    <w:abstractNumId w:val="83"/>
  </w:num>
  <w:num w:numId="68">
    <w:abstractNumId w:val="75"/>
  </w:num>
  <w:num w:numId="69">
    <w:abstractNumId w:val="45"/>
  </w:num>
  <w:num w:numId="70">
    <w:abstractNumId w:val="29"/>
  </w:num>
  <w:num w:numId="71">
    <w:abstractNumId w:val="52"/>
  </w:num>
  <w:num w:numId="72">
    <w:abstractNumId w:val="71"/>
  </w:num>
  <w:num w:numId="73">
    <w:abstractNumId w:val="22"/>
  </w:num>
  <w:num w:numId="74">
    <w:abstractNumId w:val="40"/>
  </w:num>
  <w:num w:numId="75">
    <w:abstractNumId w:val="70"/>
  </w:num>
  <w:num w:numId="76">
    <w:abstractNumId w:val="76"/>
  </w:num>
  <w:num w:numId="77">
    <w:abstractNumId w:val="62"/>
  </w:num>
  <w:num w:numId="78">
    <w:abstractNumId w:val="84"/>
  </w:num>
  <w:num w:numId="79">
    <w:abstractNumId w:val="44"/>
  </w:num>
  <w:num w:numId="80">
    <w:abstractNumId w:val="26"/>
  </w:num>
  <w:num w:numId="81">
    <w:abstractNumId w:val="74"/>
  </w:num>
  <w:num w:numId="82">
    <w:abstractNumId w:val="85"/>
  </w:num>
  <w:num w:numId="83">
    <w:abstractNumId w:val="47"/>
  </w:num>
  <w:num w:numId="84">
    <w:abstractNumId w:val="2"/>
    <w:lvlOverride w:ilvl="0">
      <w:startOverride w:val="1"/>
    </w:lvlOverride>
  </w:num>
  <w:num w:numId="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7"/>
  </w:num>
  <w:num w:numId="87">
    <w:abstractNumId w:val="59"/>
  </w:num>
  <w:num w:numId="88">
    <w:abstractNumId w:val="66"/>
  </w:num>
  <w:num w:numId="89">
    <w:abstractNumId w:val="82"/>
  </w:num>
  <w:num w:numId="90">
    <w:abstractNumId w:val="10"/>
  </w:num>
  <w:num w:numId="91">
    <w:abstractNumId w:val="50"/>
  </w:num>
  <w:num w:numId="92">
    <w:abstractNumId w:val="31"/>
  </w:num>
  <w:num w:numId="93">
    <w:abstractNumId w:val="60"/>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01D"/>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19"/>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05"/>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0EB"/>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484B"/>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6A9"/>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BA9"/>
    <w:rsid w:val="00CC0DD0"/>
    <w:rsid w:val="00CC1358"/>
    <w:rsid w:val="00CC17E8"/>
    <w:rsid w:val="00CC2189"/>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18A"/>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42C"/>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4E9B"/>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50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12701D"/>
    <w:pPr>
      <w:ind w:left="720"/>
    </w:pPr>
    <w:rPr>
      <w:lang w:eastAsia="es-ES"/>
    </w:rPr>
  </w:style>
  <w:style w:type="paragraph" w:styleId="TDC5">
    <w:name w:val="toc 5"/>
    <w:basedOn w:val="Normal"/>
    <w:next w:val="Normal"/>
    <w:autoRedefine/>
    <w:semiHidden/>
    <w:rsid w:val="0012701D"/>
    <w:pPr>
      <w:ind w:left="960"/>
    </w:pPr>
    <w:rPr>
      <w:lang w:eastAsia="es-ES"/>
    </w:rPr>
  </w:style>
  <w:style w:type="paragraph" w:styleId="TDC6">
    <w:name w:val="toc 6"/>
    <w:basedOn w:val="Normal"/>
    <w:next w:val="Normal"/>
    <w:autoRedefine/>
    <w:semiHidden/>
    <w:rsid w:val="0012701D"/>
    <w:pPr>
      <w:ind w:left="1200"/>
    </w:pPr>
    <w:rPr>
      <w:lang w:eastAsia="es-ES"/>
    </w:rPr>
  </w:style>
  <w:style w:type="paragraph" w:styleId="TDC7">
    <w:name w:val="toc 7"/>
    <w:basedOn w:val="Normal"/>
    <w:next w:val="Normal"/>
    <w:autoRedefine/>
    <w:semiHidden/>
    <w:rsid w:val="0012701D"/>
    <w:pPr>
      <w:ind w:left="1440"/>
    </w:pPr>
    <w:rPr>
      <w:lang w:eastAsia="es-ES"/>
    </w:rPr>
  </w:style>
  <w:style w:type="paragraph" w:styleId="TDC8">
    <w:name w:val="toc 8"/>
    <w:basedOn w:val="Normal"/>
    <w:next w:val="Normal"/>
    <w:autoRedefine/>
    <w:semiHidden/>
    <w:rsid w:val="0012701D"/>
    <w:pPr>
      <w:ind w:left="1680"/>
    </w:pPr>
    <w:rPr>
      <w:lang w:eastAsia="es-ES"/>
    </w:rPr>
  </w:style>
  <w:style w:type="paragraph" w:styleId="TDC9">
    <w:name w:val="toc 9"/>
    <w:basedOn w:val="Normal"/>
    <w:next w:val="Normal"/>
    <w:autoRedefine/>
    <w:semiHidden/>
    <w:rsid w:val="0012701D"/>
    <w:pPr>
      <w:ind w:left="1920"/>
    </w:pPr>
    <w:rPr>
      <w:lang w:eastAsia="es-ES"/>
    </w:rPr>
  </w:style>
  <w:style w:type="paragraph" w:customStyle="1" w:styleId="CM12">
    <w:name w:val="CM12"/>
    <w:basedOn w:val="Normal"/>
    <w:next w:val="Normal"/>
    <w:rsid w:val="0012701D"/>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12701D"/>
    <w:pPr>
      <w:widowControl w:val="0"/>
    </w:pPr>
    <w:rPr>
      <w:rFonts w:ascii="Verdana" w:hAnsi="Verdana" w:cs="Times New Roman"/>
      <w:color w:val="auto"/>
    </w:rPr>
  </w:style>
  <w:style w:type="paragraph" w:customStyle="1" w:styleId="CM8">
    <w:name w:val="CM8"/>
    <w:basedOn w:val="Default"/>
    <w:next w:val="Default"/>
    <w:rsid w:val="0012701D"/>
    <w:pPr>
      <w:widowControl w:val="0"/>
      <w:spacing w:line="246" w:lineRule="atLeast"/>
    </w:pPr>
    <w:rPr>
      <w:rFonts w:ascii="Verdana" w:hAnsi="Verdana" w:cs="Times New Roman"/>
      <w:color w:val="auto"/>
    </w:rPr>
  </w:style>
  <w:style w:type="paragraph" w:customStyle="1" w:styleId="CM14">
    <w:name w:val="CM14"/>
    <w:basedOn w:val="Default"/>
    <w:next w:val="Default"/>
    <w:rsid w:val="0012701D"/>
    <w:pPr>
      <w:widowControl w:val="0"/>
    </w:pPr>
    <w:rPr>
      <w:rFonts w:ascii="Verdana" w:hAnsi="Verdana" w:cs="Times New Roman"/>
      <w:color w:val="auto"/>
    </w:rPr>
  </w:style>
  <w:style w:type="table" w:customStyle="1" w:styleId="NormalTable">
    <w:name w:val="NormalTable"/>
    <w:uiPriority w:val="99"/>
    <w:semiHidden/>
    <w:unhideWhenUsed/>
    <w:rsid w:val="0012701D"/>
    <w:pPr>
      <w:spacing w:after="160" w:line="259" w:lineRule="auto"/>
    </w:pPr>
    <w:rPr>
      <w:rFonts w:ascii="Calibri" w:eastAsia="Calibri" w:hAnsi="Calibri"/>
      <w:sz w:val="22"/>
      <w:szCs w:val="22"/>
      <w:lang w:eastAsia="en-US"/>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http://www.rochestergauges.com/images/6300.png" TargetMode="External"/><Relationship Id="rId26" Type="http://schemas.openxmlformats.org/officeDocument/2006/relationships/image" Target="media/image10.png"/><Relationship Id="rId21" Type="http://schemas.openxmlformats.org/officeDocument/2006/relationships/image" Target="https://www.valvesonline.co.uk/media/catalog/product/cache/8d4d2075b1a30681853bef5bdc41b164/v/o/volt-2-piece-flanged-ball-valve.jpg" TargetMode="External"/><Relationship Id="rId34" Type="http://schemas.openxmlformats.org/officeDocument/2006/relationships/image" Target="media/image17.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5" Type="http://schemas.openxmlformats.org/officeDocument/2006/relationships/oleObject" Target="embeddings/oleObject1.bin"/><Relationship Id="rId33" Type="http://schemas.openxmlformats.org/officeDocument/2006/relationships/oleObject" Target="embeddings/oleObject2.bin"/><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6.jpe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9.png"/><Relationship Id="rId32" Type="http://schemas.openxmlformats.org/officeDocument/2006/relationships/image" Target="media/image16.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8.emf"/><Relationship Id="rId28" Type="http://schemas.openxmlformats.org/officeDocument/2006/relationships/image" Target="media/image12.png"/><Relationship Id="rId36"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image" Target="media/image5.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7.emf"/><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oleObject" Target="embeddings/oleObject3.bin"/><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C8072-D906-402F-BC5E-928D58EAB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78</Pages>
  <Words>26202</Words>
  <Characters>144111</Characters>
  <Application>Microsoft Office Word</Application>
  <DocSecurity>0</DocSecurity>
  <Lines>1200</Lines>
  <Paragraphs>339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169974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Cesar Tarquino Aruquipa</cp:lastModifiedBy>
  <cp:revision>12</cp:revision>
  <cp:lastPrinted>2019-09-26T21:34:00Z</cp:lastPrinted>
  <dcterms:created xsi:type="dcterms:W3CDTF">2019-02-22T19:19:00Z</dcterms:created>
  <dcterms:modified xsi:type="dcterms:W3CDTF">2019-09-26T21:45:00Z</dcterms:modified>
</cp:coreProperties>
</file>